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7D7C" w14:textId="77777777" w:rsidR="004319EB" w:rsidRPr="006E5647" w:rsidRDefault="004319EB" w:rsidP="0055382B">
      <w:pPr>
        <w:pStyle w:val="Textoindependiente22"/>
        <w:jc w:val="left"/>
        <w:rPr>
          <w:rFonts w:ascii="Montserrat" w:hAnsi="Montserrat" w:cs="Tahoma"/>
          <w:b/>
          <w:bCs/>
          <w:sz w:val="18"/>
          <w:szCs w:val="18"/>
        </w:rPr>
      </w:pPr>
    </w:p>
    <w:p w14:paraId="3C26EE11" w14:textId="77777777" w:rsidR="004319EB" w:rsidRPr="006E5647" w:rsidRDefault="004319EB" w:rsidP="006E5647">
      <w:pPr>
        <w:pStyle w:val="Textoindependiente22"/>
        <w:rPr>
          <w:rFonts w:ascii="Montserrat" w:hAnsi="Montserrat" w:cs="Tahoma"/>
          <w:b/>
          <w:bCs/>
          <w:sz w:val="18"/>
          <w:szCs w:val="18"/>
        </w:rPr>
      </w:pPr>
    </w:p>
    <w:p w14:paraId="3C87CADB" w14:textId="77777777" w:rsidR="00CF2B2E" w:rsidRPr="008D3360" w:rsidRDefault="00CF2B2E" w:rsidP="00CF2B2E">
      <w:pPr>
        <w:ind w:left="567" w:right="502"/>
        <w:jc w:val="center"/>
        <w:rPr>
          <w:rFonts w:ascii="Noto Sans" w:hAnsi="Noto Sans" w:cs="Noto Sans"/>
          <w:b/>
          <w:bCs/>
          <w:noProof/>
          <w:szCs w:val="24"/>
          <w:lang w:val="es-MX"/>
        </w:rPr>
      </w:pPr>
      <w:r w:rsidRPr="008D3360">
        <w:rPr>
          <w:rFonts w:ascii="Noto Sans" w:hAnsi="Noto Sans" w:cs="Noto Sans"/>
          <w:b/>
          <w:bCs/>
          <w:noProof/>
          <w:szCs w:val="24"/>
          <w:lang w:val="es-MX"/>
        </w:rPr>
        <w:t>Instituto Mexicano del Seguro Social</w:t>
      </w:r>
    </w:p>
    <w:p w14:paraId="407E14BE" w14:textId="77777777" w:rsidR="00CF2B2E" w:rsidRPr="008D3360" w:rsidRDefault="00CF2B2E" w:rsidP="00CF2B2E">
      <w:pPr>
        <w:ind w:left="567" w:right="502"/>
        <w:jc w:val="center"/>
        <w:rPr>
          <w:rFonts w:ascii="Noto Sans" w:hAnsi="Noto Sans" w:cs="Noto Sans"/>
          <w:b/>
          <w:bCs/>
          <w:noProof/>
          <w:szCs w:val="24"/>
          <w:lang w:val="es-MX"/>
        </w:rPr>
      </w:pPr>
    </w:p>
    <w:p w14:paraId="3FEE870E" w14:textId="77777777" w:rsidR="00CF2B2E" w:rsidRPr="008D3360" w:rsidRDefault="00CF2B2E" w:rsidP="00CF2B2E">
      <w:pPr>
        <w:ind w:right="-1"/>
        <w:jc w:val="center"/>
        <w:rPr>
          <w:rFonts w:ascii="Noto Sans" w:hAnsi="Noto Sans" w:cs="Noto Sans"/>
          <w:b/>
          <w:bCs/>
          <w:noProof/>
          <w:szCs w:val="24"/>
          <w:lang w:val="es-MX"/>
        </w:rPr>
      </w:pPr>
      <w:r w:rsidRPr="008D3360">
        <w:rPr>
          <w:rFonts w:ascii="Noto Sans" w:hAnsi="Noto Sans" w:cs="Noto Sans"/>
          <w:b/>
          <w:bCs/>
          <w:noProof/>
          <w:szCs w:val="24"/>
          <w:lang w:val="es-MX"/>
        </w:rPr>
        <w:t>Órgano de Operación Administrativa Desconcentrada Estatal Jalisco</w:t>
      </w:r>
    </w:p>
    <w:p w14:paraId="3CBFE93F" w14:textId="77777777" w:rsidR="00CF2B2E" w:rsidRPr="008D3360" w:rsidRDefault="00CF2B2E" w:rsidP="00CF2B2E">
      <w:pPr>
        <w:ind w:left="567" w:right="502"/>
        <w:jc w:val="center"/>
        <w:rPr>
          <w:rFonts w:ascii="Noto Sans" w:hAnsi="Noto Sans" w:cs="Noto Sans"/>
          <w:b/>
          <w:bCs/>
          <w:noProof/>
          <w:szCs w:val="24"/>
          <w:lang w:val="es-MX"/>
        </w:rPr>
      </w:pPr>
    </w:p>
    <w:p w14:paraId="2963E277" w14:textId="77777777" w:rsidR="00CF2B2E" w:rsidRPr="008D3360" w:rsidRDefault="00CF2B2E" w:rsidP="00CF2B2E">
      <w:pPr>
        <w:ind w:left="567" w:right="502"/>
        <w:jc w:val="center"/>
        <w:rPr>
          <w:rFonts w:ascii="Noto Sans" w:hAnsi="Noto Sans" w:cs="Noto Sans"/>
          <w:b/>
          <w:bCs/>
          <w:noProof/>
          <w:szCs w:val="24"/>
          <w:lang w:val="es-MX"/>
        </w:rPr>
      </w:pPr>
      <w:r w:rsidRPr="008D3360">
        <w:rPr>
          <w:rFonts w:ascii="Noto Sans" w:hAnsi="Noto Sans" w:cs="Noto Sans"/>
          <w:b/>
          <w:bCs/>
          <w:noProof/>
          <w:szCs w:val="24"/>
          <w:lang w:val="es-MX"/>
        </w:rPr>
        <w:t>Jefatura de Servicios Administrativos</w:t>
      </w:r>
    </w:p>
    <w:p w14:paraId="77F3BB21" w14:textId="77777777" w:rsidR="00CF2B2E" w:rsidRPr="008D3360" w:rsidRDefault="00CF2B2E" w:rsidP="00CF2B2E">
      <w:pPr>
        <w:ind w:left="567" w:right="502"/>
        <w:jc w:val="center"/>
        <w:rPr>
          <w:rFonts w:ascii="Noto Sans" w:hAnsi="Noto Sans" w:cs="Noto Sans"/>
          <w:b/>
          <w:bCs/>
          <w:noProof/>
          <w:szCs w:val="24"/>
          <w:lang w:val="es-MX"/>
        </w:rPr>
      </w:pPr>
    </w:p>
    <w:p w14:paraId="5C5EE144" w14:textId="77777777" w:rsidR="00CF2B2E" w:rsidRPr="008D3360" w:rsidRDefault="00CF2B2E" w:rsidP="00CF2B2E">
      <w:pPr>
        <w:ind w:left="567" w:right="502"/>
        <w:jc w:val="center"/>
        <w:rPr>
          <w:rFonts w:ascii="Noto Sans" w:hAnsi="Noto Sans" w:cs="Noto Sans"/>
          <w:b/>
          <w:bCs/>
          <w:noProof/>
          <w:szCs w:val="24"/>
          <w:lang w:val="es-MX"/>
        </w:rPr>
      </w:pPr>
      <w:r w:rsidRPr="008D3360">
        <w:rPr>
          <w:rFonts w:ascii="Noto Sans" w:hAnsi="Noto Sans" w:cs="Noto Sans"/>
          <w:b/>
          <w:bCs/>
          <w:noProof/>
          <w:szCs w:val="24"/>
          <w:lang w:val="es-MX"/>
        </w:rPr>
        <w:t>Coordinación de Abastecimiento y Equipamiento</w:t>
      </w:r>
    </w:p>
    <w:p w14:paraId="3EF4C658" w14:textId="77777777" w:rsidR="00CF2B2E" w:rsidRPr="008D3360" w:rsidRDefault="00CF2B2E" w:rsidP="00CF2B2E">
      <w:pPr>
        <w:ind w:left="567" w:right="502"/>
        <w:jc w:val="center"/>
        <w:rPr>
          <w:rFonts w:ascii="Noto Sans" w:hAnsi="Noto Sans" w:cs="Noto Sans"/>
          <w:b/>
          <w:bCs/>
          <w:i/>
          <w:noProof/>
          <w:szCs w:val="24"/>
          <w:lang w:val="es-MX"/>
        </w:rPr>
      </w:pPr>
    </w:p>
    <w:p w14:paraId="4F69F33D" w14:textId="77777777" w:rsidR="00CF2B2E" w:rsidRPr="008D3360" w:rsidRDefault="00CF2B2E" w:rsidP="00CF2B2E">
      <w:pPr>
        <w:ind w:left="567" w:right="502"/>
        <w:jc w:val="center"/>
        <w:rPr>
          <w:rFonts w:ascii="Noto Sans" w:hAnsi="Noto Sans" w:cs="Noto Sans"/>
          <w:bCs/>
          <w:noProof/>
          <w:szCs w:val="24"/>
          <w:lang w:val="es-MX"/>
        </w:rPr>
      </w:pPr>
    </w:p>
    <w:p w14:paraId="2EA539C3" w14:textId="77777777" w:rsidR="00CF2B2E" w:rsidRPr="008D3360" w:rsidRDefault="00CF2B2E" w:rsidP="00CF2B2E">
      <w:pPr>
        <w:ind w:left="567" w:right="502"/>
        <w:jc w:val="center"/>
        <w:rPr>
          <w:rFonts w:ascii="Noto Sans" w:hAnsi="Noto Sans" w:cs="Noto Sans"/>
          <w:b/>
          <w:bCs/>
          <w:noProof/>
          <w:szCs w:val="24"/>
          <w:lang w:val="es-MX"/>
        </w:rPr>
      </w:pPr>
      <w:r w:rsidRPr="008D3360">
        <w:rPr>
          <w:rFonts w:ascii="Noto Sans" w:hAnsi="Noto Sans" w:cs="Noto Sans"/>
          <w:bCs/>
          <w:noProof/>
          <w:szCs w:val="24"/>
          <w:lang w:val="es-MX"/>
        </w:rPr>
        <w:t>Periférico Sur No. 8000, colonia Santa María Tequepexpan, San Pedro Tlaquepaque, Jalisco.</w:t>
      </w:r>
    </w:p>
    <w:p w14:paraId="13A5B613" w14:textId="77777777" w:rsidR="00CF2B2E" w:rsidRPr="008D3360" w:rsidRDefault="00CF2B2E" w:rsidP="00CF2B2E">
      <w:pPr>
        <w:ind w:left="567" w:right="502"/>
        <w:jc w:val="center"/>
        <w:rPr>
          <w:rFonts w:ascii="Noto Sans" w:hAnsi="Noto Sans" w:cs="Noto Sans"/>
          <w:bCs/>
          <w:noProof/>
          <w:szCs w:val="24"/>
          <w:lang w:val="es-MX"/>
        </w:rPr>
      </w:pPr>
    </w:p>
    <w:p w14:paraId="5746AE46" w14:textId="77777777" w:rsidR="00CF2B2E" w:rsidRPr="008D3360" w:rsidRDefault="00CF2B2E" w:rsidP="00CF2B2E">
      <w:pPr>
        <w:ind w:left="567" w:right="502"/>
        <w:jc w:val="center"/>
        <w:rPr>
          <w:rFonts w:ascii="Noto Sans" w:hAnsi="Noto Sans" w:cs="Noto Sans"/>
          <w:bCs/>
          <w:noProof/>
          <w:szCs w:val="24"/>
          <w:lang w:val="es-MX"/>
        </w:rPr>
      </w:pPr>
    </w:p>
    <w:p w14:paraId="4D98962F" w14:textId="77777777" w:rsidR="00CF2B2E" w:rsidRPr="008D3360" w:rsidRDefault="00CF2B2E" w:rsidP="00CF2B2E">
      <w:pPr>
        <w:ind w:left="567" w:right="502"/>
        <w:jc w:val="center"/>
        <w:rPr>
          <w:rFonts w:ascii="Noto Sans" w:hAnsi="Noto Sans" w:cs="Noto Sans"/>
          <w:bCs/>
          <w:noProof/>
          <w:szCs w:val="24"/>
          <w:lang w:val="es-MX"/>
        </w:rPr>
      </w:pPr>
    </w:p>
    <w:p w14:paraId="71C67259" w14:textId="77777777" w:rsidR="00CF2B2E" w:rsidRPr="008D3360" w:rsidRDefault="00CF2B2E" w:rsidP="00CF2B2E">
      <w:pPr>
        <w:ind w:left="567" w:right="502"/>
        <w:jc w:val="center"/>
        <w:rPr>
          <w:rFonts w:ascii="Noto Sans" w:hAnsi="Noto Sans" w:cs="Noto Sans"/>
          <w:b/>
          <w:bCs/>
          <w:noProof/>
          <w:szCs w:val="24"/>
          <w:lang w:val="es-MX"/>
        </w:rPr>
      </w:pPr>
      <w:r w:rsidRPr="008D3360">
        <w:rPr>
          <w:rFonts w:ascii="Noto Sans" w:hAnsi="Noto Sans" w:cs="Noto Sans"/>
          <w:b/>
          <w:bCs/>
          <w:noProof/>
          <w:szCs w:val="24"/>
          <w:lang w:val="es-MX"/>
        </w:rPr>
        <w:t xml:space="preserve">Convocatoria a la </w:t>
      </w:r>
    </w:p>
    <w:p w14:paraId="651DA209" w14:textId="77777777" w:rsidR="00CF2B2E" w:rsidRPr="008D3360" w:rsidRDefault="00CF2B2E" w:rsidP="00CF2B2E">
      <w:pPr>
        <w:ind w:left="567" w:right="502"/>
        <w:jc w:val="center"/>
        <w:rPr>
          <w:rFonts w:ascii="Noto Sans" w:hAnsi="Noto Sans" w:cs="Noto Sans"/>
          <w:b/>
          <w:bCs/>
          <w:noProof/>
          <w:szCs w:val="24"/>
          <w:lang w:val="es-MX"/>
        </w:rPr>
      </w:pPr>
      <w:bookmarkStart w:id="0" w:name="_Hlk187058048"/>
      <w:r w:rsidRPr="008D3360">
        <w:rPr>
          <w:rFonts w:ascii="Noto Sans" w:hAnsi="Noto Sans" w:cs="Noto Sans"/>
          <w:b/>
          <w:bCs/>
          <w:noProof/>
          <w:szCs w:val="24"/>
          <w:lang w:val="es-MX"/>
        </w:rPr>
        <w:t>Licitación Pública Internacional Bajo la Cobertura del Tratados</w:t>
      </w:r>
    </w:p>
    <w:p w14:paraId="3CDE2E14" w14:textId="20385C88" w:rsidR="00CF2B2E" w:rsidRPr="008D3360" w:rsidRDefault="00CF2B2E" w:rsidP="007C3CA2">
      <w:pPr>
        <w:ind w:left="567" w:right="502"/>
        <w:jc w:val="center"/>
        <w:rPr>
          <w:rFonts w:ascii="Noto Sans" w:hAnsi="Noto Sans" w:cs="Noto Sans"/>
          <w:b/>
          <w:bCs/>
          <w:noProof/>
          <w:szCs w:val="24"/>
          <w:lang w:val="es-MX"/>
        </w:rPr>
      </w:pPr>
      <w:r w:rsidRPr="008D3360">
        <w:rPr>
          <w:rFonts w:ascii="Noto Sans" w:hAnsi="Noto Sans" w:cs="Noto Sans"/>
          <w:b/>
          <w:bCs/>
          <w:noProof/>
          <w:szCs w:val="24"/>
          <w:lang w:val="es-MX"/>
        </w:rPr>
        <w:t>No. LA-50-GYR-050GYR002-T-</w:t>
      </w:r>
      <w:r w:rsidR="00C77DEE">
        <w:rPr>
          <w:rFonts w:ascii="Noto Sans" w:hAnsi="Noto Sans" w:cs="Noto Sans"/>
          <w:b/>
          <w:bCs/>
          <w:noProof/>
          <w:szCs w:val="24"/>
          <w:lang w:val="es-MX"/>
        </w:rPr>
        <w:t>33</w:t>
      </w:r>
      <w:r w:rsidRPr="008D3360">
        <w:rPr>
          <w:rFonts w:ascii="Noto Sans" w:hAnsi="Noto Sans" w:cs="Noto Sans"/>
          <w:b/>
          <w:bCs/>
          <w:noProof/>
          <w:szCs w:val="24"/>
          <w:lang w:val="es-MX"/>
        </w:rPr>
        <w:t>-202</w:t>
      </w:r>
      <w:r w:rsidR="00082D12" w:rsidRPr="008D3360">
        <w:rPr>
          <w:rFonts w:ascii="Noto Sans" w:hAnsi="Noto Sans" w:cs="Noto Sans"/>
          <w:b/>
          <w:bCs/>
          <w:noProof/>
          <w:szCs w:val="24"/>
          <w:lang w:val="es-MX"/>
        </w:rPr>
        <w:t>5</w:t>
      </w:r>
    </w:p>
    <w:p w14:paraId="329A83F1" w14:textId="77777777" w:rsidR="004319EB" w:rsidRPr="008D3360" w:rsidRDefault="00CF2B2E" w:rsidP="00CF2B2E">
      <w:pPr>
        <w:tabs>
          <w:tab w:val="left" w:pos="5910"/>
        </w:tabs>
        <w:rPr>
          <w:rFonts w:ascii="Noto Sans" w:hAnsi="Noto Sans" w:cs="Noto Sans"/>
          <w:b/>
          <w:szCs w:val="24"/>
        </w:rPr>
      </w:pPr>
      <w:r w:rsidRPr="008D3360">
        <w:rPr>
          <w:rFonts w:ascii="Noto Sans" w:hAnsi="Noto Sans" w:cs="Noto Sans"/>
          <w:b/>
          <w:szCs w:val="24"/>
        </w:rPr>
        <w:tab/>
      </w:r>
    </w:p>
    <w:p w14:paraId="6CC483BF" w14:textId="77777777" w:rsidR="004319EB" w:rsidRPr="008D3360" w:rsidRDefault="004319EB" w:rsidP="006E5647">
      <w:pPr>
        <w:jc w:val="center"/>
        <w:rPr>
          <w:rFonts w:ascii="Noto Sans" w:hAnsi="Noto Sans" w:cs="Noto Sans"/>
          <w:b/>
          <w:szCs w:val="24"/>
        </w:rPr>
      </w:pPr>
    </w:p>
    <w:p w14:paraId="49FF365D" w14:textId="77777777" w:rsidR="00D33E1D" w:rsidRPr="008D3360" w:rsidRDefault="00D33E1D" w:rsidP="006E5647">
      <w:pPr>
        <w:jc w:val="center"/>
        <w:rPr>
          <w:rFonts w:ascii="Noto Sans" w:hAnsi="Noto Sans" w:cs="Noto Sans"/>
          <w:b/>
          <w:szCs w:val="24"/>
        </w:rPr>
      </w:pPr>
    </w:p>
    <w:p w14:paraId="5ED570EA" w14:textId="77777777" w:rsidR="00D33E1D" w:rsidRPr="008D3360" w:rsidRDefault="00D33E1D" w:rsidP="006E5647">
      <w:pPr>
        <w:jc w:val="center"/>
        <w:rPr>
          <w:rFonts w:ascii="Noto Sans" w:hAnsi="Noto Sans" w:cs="Noto Sans"/>
          <w:b/>
          <w:szCs w:val="24"/>
        </w:rPr>
      </w:pPr>
    </w:p>
    <w:p w14:paraId="3D59A6C3" w14:textId="77777777" w:rsidR="00D33E1D" w:rsidRPr="008D3360" w:rsidRDefault="00D33E1D" w:rsidP="006E5647">
      <w:pPr>
        <w:jc w:val="center"/>
        <w:rPr>
          <w:rFonts w:ascii="Noto Sans" w:hAnsi="Noto Sans" w:cs="Noto Sans"/>
          <w:b/>
          <w:szCs w:val="24"/>
        </w:rPr>
      </w:pPr>
    </w:p>
    <w:p w14:paraId="335F53F1" w14:textId="77777777" w:rsidR="00D33E1D" w:rsidRPr="008D3360" w:rsidRDefault="00D33E1D" w:rsidP="006E5647">
      <w:pPr>
        <w:jc w:val="center"/>
        <w:rPr>
          <w:rFonts w:ascii="Noto Sans" w:hAnsi="Noto Sans" w:cs="Noto Sans"/>
          <w:b/>
          <w:szCs w:val="24"/>
        </w:rPr>
      </w:pPr>
    </w:p>
    <w:p w14:paraId="6B241ADE" w14:textId="77777777" w:rsidR="00C2011B" w:rsidRPr="008D3360" w:rsidRDefault="00C2011B" w:rsidP="006E5647">
      <w:pPr>
        <w:jc w:val="center"/>
        <w:rPr>
          <w:rFonts w:ascii="Noto Sans" w:hAnsi="Noto Sans" w:cs="Noto Sans"/>
          <w:b/>
          <w:szCs w:val="24"/>
        </w:rPr>
      </w:pPr>
    </w:p>
    <w:p w14:paraId="63279A14" w14:textId="63800F12" w:rsidR="00120905" w:rsidRPr="008D3360" w:rsidRDefault="00082D12" w:rsidP="006E5647">
      <w:pPr>
        <w:jc w:val="center"/>
        <w:rPr>
          <w:rFonts w:ascii="Noto Sans" w:hAnsi="Noto Sans" w:cs="Noto Sans"/>
          <w:b/>
          <w:bCs/>
          <w:szCs w:val="24"/>
        </w:rPr>
      </w:pPr>
      <w:r w:rsidRPr="008D3360">
        <w:rPr>
          <w:rFonts w:ascii="Noto Sans" w:hAnsi="Noto Sans" w:cs="Noto Sans"/>
          <w:b/>
          <w:bCs/>
          <w:szCs w:val="24"/>
        </w:rPr>
        <w:t>SERVICIO MÉDICO DE HEMODIÁLISIS SUBROGADA</w:t>
      </w:r>
      <w:r w:rsidR="00120905" w:rsidRPr="008D3360">
        <w:rPr>
          <w:rFonts w:ascii="Noto Sans" w:hAnsi="Noto Sans" w:cs="Noto Sans"/>
          <w:b/>
          <w:bCs/>
          <w:szCs w:val="24"/>
        </w:rPr>
        <w:t xml:space="preserve">, </w:t>
      </w:r>
      <w:r w:rsidRPr="008D3360">
        <w:rPr>
          <w:rFonts w:ascii="Noto Sans" w:hAnsi="Noto Sans" w:cs="Noto Sans"/>
          <w:b/>
          <w:bCs/>
          <w:szCs w:val="24"/>
        </w:rPr>
        <w:t xml:space="preserve">PARA </w:t>
      </w:r>
      <w:r w:rsidR="00175389">
        <w:rPr>
          <w:rFonts w:ascii="Noto Sans" w:hAnsi="Noto Sans" w:cs="Noto Sans"/>
          <w:b/>
          <w:bCs/>
          <w:szCs w:val="24"/>
        </w:rPr>
        <w:t xml:space="preserve">EL OOAD ESTATAL JALISCO </w:t>
      </w:r>
      <w:r w:rsidR="001B7093" w:rsidRPr="008D3360">
        <w:rPr>
          <w:rFonts w:ascii="Noto Sans" w:hAnsi="Noto Sans" w:cs="Noto Sans"/>
          <w:b/>
          <w:bCs/>
          <w:szCs w:val="24"/>
        </w:rPr>
        <w:t xml:space="preserve">PARA EL </w:t>
      </w:r>
      <w:r w:rsidR="00175389">
        <w:rPr>
          <w:rFonts w:ascii="Noto Sans" w:hAnsi="Noto Sans" w:cs="Noto Sans"/>
          <w:b/>
          <w:bCs/>
          <w:szCs w:val="24"/>
        </w:rPr>
        <w:t xml:space="preserve">EJERCICIO FISCAL </w:t>
      </w:r>
      <w:r w:rsidR="001B7093" w:rsidRPr="008D3360">
        <w:rPr>
          <w:rFonts w:ascii="Noto Sans" w:hAnsi="Noto Sans" w:cs="Noto Sans"/>
          <w:b/>
          <w:bCs/>
          <w:szCs w:val="24"/>
        </w:rPr>
        <w:t>202</w:t>
      </w:r>
      <w:r w:rsidRPr="008D3360">
        <w:rPr>
          <w:rFonts w:ascii="Noto Sans" w:hAnsi="Noto Sans" w:cs="Noto Sans"/>
          <w:b/>
          <w:bCs/>
          <w:szCs w:val="24"/>
        </w:rPr>
        <w:t>5</w:t>
      </w:r>
      <w:r w:rsidR="001B7093" w:rsidRPr="008D3360">
        <w:rPr>
          <w:rFonts w:ascii="Noto Sans" w:hAnsi="Noto Sans" w:cs="Noto Sans"/>
          <w:b/>
          <w:bCs/>
          <w:szCs w:val="24"/>
        </w:rPr>
        <w:t>.</w:t>
      </w:r>
    </w:p>
    <w:bookmarkEnd w:id="0"/>
    <w:p w14:paraId="014ECC9B" w14:textId="77777777" w:rsidR="004319EB" w:rsidRPr="008D3360" w:rsidRDefault="004319EB" w:rsidP="006E5647">
      <w:pPr>
        <w:pStyle w:val="Textoindependiente22"/>
        <w:rPr>
          <w:rFonts w:ascii="Noto Sans" w:hAnsi="Noto Sans" w:cs="Noto Sans"/>
          <w:b/>
          <w:bCs/>
          <w:sz w:val="24"/>
          <w:szCs w:val="24"/>
          <w:u w:val="single"/>
          <w:lang w:val="es-ES"/>
        </w:rPr>
      </w:pPr>
    </w:p>
    <w:p w14:paraId="470C19E5" w14:textId="77777777" w:rsidR="004319EB" w:rsidRPr="008D3360" w:rsidRDefault="004319EB" w:rsidP="006E5647">
      <w:pPr>
        <w:pStyle w:val="Textoindependiente22"/>
        <w:rPr>
          <w:rFonts w:ascii="Noto Sans" w:hAnsi="Noto Sans" w:cs="Noto Sans"/>
          <w:b/>
          <w:bCs/>
          <w:sz w:val="18"/>
          <w:szCs w:val="18"/>
          <w:u w:val="single"/>
        </w:rPr>
      </w:pPr>
    </w:p>
    <w:p w14:paraId="364A39E3" w14:textId="77777777" w:rsidR="004319EB" w:rsidRPr="008D3360" w:rsidRDefault="004319EB" w:rsidP="006E5647">
      <w:pPr>
        <w:pStyle w:val="Textoindependiente22"/>
        <w:rPr>
          <w:rFonts w:ascii="Noto Sans" w:hAnsi="Noto Sans" w:cs="Noto Sans"/>
          <w:b/>
          <w:bCs/>
          <w:sz w:val="18"/>
          <w:szCs w:val="18"/>
          <w:u w:val="single"/>
        </w:rPr>
      </w:pPr>
    </w:p>
    <w:p w14:paraId="589B9AA5" w14:textId="77777777" w:rsidR="004319EB" w:rsidRPr="008D3360" w:rsidRDefault="004319EB" w:rsidP="006E5647">
      <w:pPr>
        <w:pStyle w:val="Textoindependiente22"/>
        <w:rPr>
          <w:rFonts w:ascii="Noto Sans" w:hAnsi="Noto Sans" w:cs="Noto Sans"/>
          <w:b/>
          <w:bCs/>
          <w:sz w:val="18"/>
          <w:szCs w:val="18"/>
          <w:u w:val="single"/>
        </w:rPr>
      </w:pPr>
    </w:p>
    <w:p w14:paraId="64889C55" w14:textId="77777777" w:rsidR="004319EB" w:rsidRPr="008D3360" w:rsidRDefault="004319EB" w:rsidP="006E5647">
      <w:pPr>
        <w:pStyle w:val="Textoindependiente22"/>
        <w:rPr>
          <w:rFonts w:ascii="Noto Sans" w:hAnsi="Noto Sans" w:cs="Noto Sans"/>
          <w:b/>
          <w:bCs/>
          <w:sz w:val="18"/>
          <w:szCs w:val="18"/>
          <w:u w:val="single"/>
        </w:rPr>
      </w:pPr>
    </w:p>
    <w:p w14:paraId="67E25466" w14:textId="77777777" w:rsidR="004319EB" w:rsidRPr="008D3360" w:rsidRDefault="004319EB" w:rsidP="006E5647">
      <w:pPr>
        <w:pStyle w:val="Textoindependiente22"/>
        <w:rPr>
          <w:rFonts w:ascii="Noto Sans" w:hAnsi="Noto Sans" w:cs="Noto Sans"/>
          <w:b/>
          <w:bCs/>
          <w:sz w:val="18"/>
          <w:szCs w:val="18"/>
          <w:u w:val="single"/>
        </w:rPr>
      </w:pPr>
    </w:p>
    <w:p w14:paraId="70CCBFFE" w14:textId="77777777" w:rsidR="004319EB" w:rsidRPr="008D3360" w:rsidRDefault="004319EB" w:rsidP="006E5647">
      <w:pPr>
        <w:pStyle w:val="Textoindependiente22"/>
        <w:rPr>
          <w:rFonts w:ascii="Noto Sans" w:hAnsi="Noto Sans" w:cs="Noto Sans"/>
          <w:b/>
          <w:bCs/>
          <w:sz w:val="18"/>
          <w:szCs w:val="18"/>
          <w:u w:val="single"/>
        </w:rPr>
      </w:pPr>
    </w:p>
    <w:p w14:paraId="79EE6589" w14:textId="77777777" w:rsidR="004319EB" w:rsidRPr="008D3360" w:rsidRDefault="004319EB" w:rsidP="006E5647">
      <w:pPr>
        <w:pStyle w:val="Textoindependiente22"/>
        <w:rPr>
          <w:rFonts w:ascii="Noto Sans" w:hAnsi="Noto Sans" w:cs="Noto Sans"/>
          <w:b/>
          <w:bCs/>
          <w:sz w:val="18"/>
          <w:szCs w:val="18"/>
          <w:u w:val="single"/>
        </w:rPr>
      </w:pPr>
    </w:p>
    <w:p w14:paraId="49BA391F" w14:textId="77777777" w:rsidR="00902D7F" w:rsidRPr="008D3360" w:rsidRDefault="00902D7F" w:rsidP="006E5647">
      <w:pPr>
        <w:pStyle w:val="Textoindependiente22"/>
        <w:rPr>
          <w:rFonts w:ascii="Noto Sans" w:hAnsi="Noto Sans" w:cs="Noto Sans"/>
          <w:b/>
          <w:bCs/>
          <w:sz w:val="18"/>
          <w:szCs w:val="18"/>
          <w:u w:val="single"/>
        </w:rPr>
      </w:pPr>
    </w:p>
    <w:p w14:paraId="082E39F3" w14:textId="77777777" w:rsidR="00902D7F" w:rsidRPr="008D3360" w:rsidRDefault="00902D7F" w:rsidP="006E5647">
      <w:pPr>
        <w:pStyle w:val="Textoindependiente22"/>
        <w:rPr>
          <w:rFonts w:ascii="Noto Sans" w:hAnsi="Noto Sans" w:cs="Noto Sans"/>
          <w:b/>
          <w:bCs/>
          <w:sz w:val="18"/>
          <w:szCs w:val="18"/>
          <w:u w:val="single"/>
        </w:rPr>
      </w:pPr>
    </w:p>
    <w:p w14:paraId="7071D107" w14:textId="77777777" w:rsidR="00D33E1D" w:rsidRPr="008D3360" w:rsidRDefault="00D33E1D" w:rsidP="006E5647">
      <w:pPr>
        <w:pStyle w:val="Textoindependiente22"/>
        <w:rPr>
          <w:rFonts w:ascii="Noto Sans" w:hAnsi="Noto Sans" w:cs="Noto Sans"/>
          <w:b/>
          <w:bCs/>
          <w:sz w:val="18"/>
          <w:szCs w:val="18"/>
          <w:u w:val="single"/>
        </w:rPr>
      </w:pPr>
    </w:p>
    <w:p w14:paraId="596CEAC2" w14:textId="77777777" w:rsidR="00D33E1D" w:rsidRPr="008D3360" w:rsidRDefault="00D33E1D" w:rsidP="006E5647">
      <w:pPr>
        <w:pStyle w:val="Textoindependiente22"/>
        <w:rPr>
          <w:rFonts w:ascii="Noto Sans" w:hAnsi="Noto Sans" w:cs="Noto Sans"/>
          <w:b/>
          <w:bCs/>
          <w:sz w:val="18"/>
          <w:szCs w:val="18"/>
          <w:u w:val="single"/>
        </w:rPr>
      </w:pPr>
    </w:p>
    <w:p w14:paraId="42770000" w14:textId="77777777" w:rsidR="00D33E1D" w:rsidRPr="008D3360" w:rsidRDefault="00D33E1D" w:rsidP="006E5647">
      <w:pPr>
        <w:pStyle w:val="Textoindependiente22"/>
        <w:rPr>
          <w:rFonts w:ascii="Noto Sans" w:hAnsi="Noto Sans" w:cs="Noto Sans"/>
          <w:b/>
          <w:bCs/>
          <w:sz w:val="18"/>
          <w:szCs w:val="18"/>
          <w:u w:val="single"/>
        </w:rPr>
      </w:pPr>
    </w:p>
    <w:p w14:paraId="6A47CC93" w14:textId="77777777" w:rsidR="00D33E1D" w:rsidRPr="008D3360" w:rsidRDefault="00D33E1D" w:rsidP="006E5647">
      <w:pPr>
        <w:pStyle w:val="Textoindependiente22"/>
        <w:rPr>
          <w:rFonts w:ascii="Noto Sans" w:hAnsi="Noto Sans" w:cs="Noto Sans"/>
          <w:b/>
          <w:bCs/>
          <w:sz w:val="18"/>
          <w:szCs w:val="18"/>
          <w:u w:val="single"/>
        </w:rPr>
      </w:pPr>
    </w:p>
    <w:p w14:paraId="5F8015AB" w14:textId="77777777" w:rsidR="00D33E1D" w:rsidRPr="008D3360" w:rsidRDefault="00D33E1D" w:rsidP="006E5647">
      <w:pPr>
        <w:pStyle w:val="Textoindependiente22"/>
        <w:rPr>
          <w:rFonts w:ascii="Noto Sans" w:hAnsi="Noto Sans" w:cs="Noto Sans"/>
          <w:b/>
          <w:bCs/>
          <w:sz w:val="18"/>
          <w:szCs w:val="18"/>
          <w:u w:val="single"/>
        </w:rPr>
      </w:pPr>
    </w:p>
    <w:p w14:paraId="4FCC1B09" w14:textId="77777777" w:rsidR="00D33E1D" w:rsidRPr="008D3360" w:rsidRDefault="00D33E1D" w:rsidP="006E5647">
      <w:pPr>
        <w:pStyle w:val="Textoindependiente22"/>
        <w:rPr>
          <w:rFonts w:ascii="Noto Sans" w:hAnsi="Noto Sans" w:cs="Noto Sans"/>
          <w:b/>
          <w:bCs/>
          <w:sz w:val="18"/>
          <w:szCs w:val="18"/>
          <w:u w:val="single"/>
        </w:rPr>
      </w:pPr>
    </w:p>
    <w:p w14:paraId="643600E8" w14:textId="77777777" w:rsidR="00D33E1D" w:rsidRPr="008D3360" w:rsidRDefault="00D33E1D" w:rsidP="006E5647">
      <w:pPr>
        <w:pStyle w:val="Textoindependiente22"/>
        <w:rPr>
          <w:rFonts w:ascii="Noto Sans" w:hAnsi="Noto Sans" w:cs="Noto Sans"/>
          <w:b/>
          <w:bCs/>
          <w:sz w:val="18"/>
          <w:szCs w:val="18"/>
          <w:u w:val="single"/>
        </w:rPr>
      </w:pPr>
    </w:p>
    <w:p w14:paraId="06CDBFEB" w14:textId="77777777" w:rsidR="00D33E1D" w:rsidRPr="008D3360" w:rsidRDefault="00D33E1D" w:rsidP="006E5647">
      <w:pPr>
        <w:pStyle w:val="Textoindependiente22"/>
        <w:rPr>
          <w:rFonts w:ascii="Noto Sans" w:hAnsi="Noto Sans" w:cs="Noto Sans"/>
          <w:b/>
          <w:bCs/>
          <w:sz w:val="18"/>
          <w:szCs w:val="18"/>
          <w:u w:val="single"/>
        </w:rPr>
      </w:pPr>
    </w:p>
    <w:p w14:paraId="1E48429C" w14:textId="77777777" w:rsidR="00D33E1D" w:rsidRPr="008D3360" w:rsidRDefault="00D33E1D" w:rsidP="006E5647">
      <w:pPr>
        <w:pStyle w:val="Textoindependiente22"/>
        <w:rPr>
          <w:rFonts w:ascii="Noto Sans" w:hAnsi="Noto Sans" w:cs="Noto Sans"/>
          <w:b/>
          <w:bCs/>
          <w:sz w:val="18"/>
          <w:szCs w:val="18"/>
          <w:u w:val="single"/>
        </w:rPr>
      </w:pPr>
    </w:p>
    <w:p w14:paraId="553022E7" w14:textId="77777777" w:rsidR="00D33E1D" w:rsidRPr="008D3360" w:rsidRDefault="00D33E1D" w:rsidP="006E5647">
      <w:pPr>
        <w:pStyle w:val="Textoindependiente22"/>
        <w:rPr>
          <w:rFonts w:ascii="Noto Sans" w:hAnsi="Noto Sans" w:cs="Noto Sans"/>
          <w:b/>
          <w:bCs/>
          <w:sz w:val="18"/>
          <w:szCs w:val="18"/>
          <w:u w:val="single"/>
        </w:rPr>
      </w:pPr>
    </w:p>
    <w:p w14:paraId="32B7D5A8" w14:textId="77777777" w:rsidR="00F65908" w:rsidRPr="008D3360" w:rsidRDefault="00F65908" w:rsidP="006E5647">
      <w:pPr>
        <w:pStyle w:val="Textoindependiente22"/>
        <w:rPr>
          <w:rFonts w:ascii="Noto Sans" w:hAnsi="Noto Sans" w:cs="Noto Sans"/>
          <w:b/>
          <w:bCs/>
          <w:sz w:val="18"/>
          <w:szCs w:val="18"/>
          <w:u w:val="single"/>
        </w:rPr>
      </w:pPr>
    </w:p>
    <w:p w14:paraId="518C4A6C" w14:textId="77777777" w:rsidR="00CF2B2E" w:rsidRPr="008D3360" w:rsidRDefault="00CF2B2E" w:rsidP="00CF2B2E">
      <w:pPr>
        <w:jc w:val="center"/>
        <w:rPr>
          <w:rFonts w:ascii="Noto Sans" w:hAnsi="Noto Sans" w:cs="Noto Sans"/>
          <w:b/>
          <w:bCs/>
          <w:sz w:val="20"/>
          <w:lang w:val="es-MX"/>
        </w:rPr>
      </w:pPr>
    </w:p>
    <w:p w14:paraId="0E0FFA83" w14:textId="77777777" w:rsidR="00CF2B2E" w:rsidRPr="008D3360" w:rsidRDefault="00CF2B2E" w:rsidP="00CF2B2E">
      <w:pPr>
        <w:jc w:val="center"/>
        <w:rPr>
          <w:rFonts w:ascii="Noto Sans" w:hAnsi="Noto Sans" w:cs="Noto Sans"/>
          <w:b/>
          <w:bCs/>
          <w:sz w:val="20"/>
          <w:lang w:val="es-MX"/>
        </w:rPr>
      </w:pPr>
    </w:p>
    <w:p w14:paraId="160A2EF0" w14:textId="77777777" w:rsidR="00CF2B2E" w:rsidRPr="008D3360" w:rsidRDefault="00CF2B2E" w:rsidP="00CF2B2E">
      <w:pPr>
        <w:jc w:val="center"/>
        <w:rPr>
          <w:rFonts w:ascii="Noto Sans" w:hAnsi="Noto Sans" w:cs="Noto Sans"/>
          <w:b/>
          <w:bCs/>
          <w:sz w:val="20"/>
          <w:lang w:val="pt-PT"/>
        </w:rPr>
      </w:pPr>
      <w:r w:rsidRPr="008D3360">
        <w:rPr>
          <w:rFonts w:ascii="Noto Sans" w:hAnsi="Noto Sans" w:cs="Noto Sans"/>
          <w:b/>
          <w:bCs/>
          <w:sz w:val="20"/>
          <w:lang w:val="pt-PT"/>
        </w:rPr>
        <w:t>P R E S E N T A C I O N:</w:t>
      </w:r>
    </w:p>
    <w:p w14:paraId="1FB75B45" w14:textId="77777777" w:rsidR="00CF2B2E" w:rsidRPr="008D3360" w:rsidRDefault="00CF2B2E" w:rsidP="00CF2B2E">
      <w:pPr>
        <w:jc w:val="center"/>
        <w:rPr>
          <w:rFonts w:ascii="Noto Sans" w:hAnsi="Noto Sans" w:cs="Noto Sans"/>
          <w:b/>
          <w:bCs/>
          <w:sz w:val="20"/>
          <w:lang w:val="pt-PT"/>
        </w:rPr>
      </w:pPr>
    </w:p>
    <w:p w14:paraId="583534BD" w14:textId="77777777" w:rsidR="00CF2B2E" w:rsidRPr="008D3360" w:rsidRDefault="00CF2B2E" w:rsidP="00CF2B2E">
      <w:pPr>
        <w:jc w:val="center"/>
        <w:rPr>
          <w:rFonts w:ascii="Noto Sans" w:hAnsi="Noto Sans" w:cs="Noto Sans"/>
          <w:sz w:val="20"/>
          <w:lang w:val="pt-PT"/>
        </w:rPr>
      </w:pPr>
    </w:p>
    <w:p w14:paraId="0C352C3A" w14:textId="77777777" w:rsidR="00CF2B2E" w:rsidRPr="008D3360" w:rsidRDefault="00CF2B2E" w:rsidP="00CF2B2E">
      <w:pPr>
        <w:jc w:val="center"/>
        <w:rPr>
          <w:rFonts w:ascii="Noto Sans" w:hAnsi="Noto Sans" w:cs="Noto Sans"/>
          <w:b/>
          <w:sz w:val="20"/>
          <w:lang w:val="pt-PT"/>
        </w:rPr>
      </w:pPr>
    </w:p>
    <w:p w14:paraId="6EEE6052" w14:textId="623329D8" w:rsidR="00CF2B2E" w:rsidRPr="008D3360" w:rsidRDefault="00CF2B2E" w:rsidP="00CF2B2E">
      <w:pPr>
        <w:jc w:val="both"/>
        <w:rPr>
          <w:rFonts w:ascii="Noto Sans" w:hAnsi="Noto Sans" w:cs="Noto Sans"/>
          <w:b/>
          <w:sz w:val="20"/>
          <w:lang w:val="es-MX"/>
        </w:rPr>
      </w:pPr>
      <w:r w:rsidRPr="008D3360">
        <w:rPr>
          <w:rFonts w:ascii="Noto Sans" w:hAnsi="Noto Sans" w:cs="Noto Sans"/>
          <w:sz w:val="20"/>
          <w:lang w:val="es-MX"/>
        </w:rPr>
        <w:t xml:space="preserve">En observancia al artículo 134, de la Constitución Política de los Estados Unidos Mexicanos, y de conformidad con </w:t>
      </w:r>
      <w:r w:rsidRPr="008D3360">
        <w:rPr>
          <w:rFonts w:ascii="Noto Sans" w:hAnsi="Noto Sans" w:cs="Noto Sans"/>
          <w:bCs/>
          <w:sz w:val="20"/>
          <w:lang w:val="es-MX"/>
        </w:rPr>
        <w:t xml:space="preserve">los artículos 26 fracción I, 26 Bis fracción II,  27, 28 fracción II, 29, 30, 33, 33 Bis, 34, 35, 36, 36 Bis, 37, 37 Bis, 38, </w:t>
      </w:r>
      <w:r w:rsidR="00DC450E">
        <w:rPr>
          <w:rFonts w:ascii="Noto Sans" w:hAnsi="Noto Sans" w:cs="Noto Sans"/>
          <w:bCs/>
          <w:sz w:val="20"/>
          <w:lang w:val="es-MX"/>
        </w:rPr>
        <w:t xml:space="preserve">45, </w:t>
      </w:r>
      <w:r w:rsidRPr="008D3360">
        <w:rPr>
          <w:rFonts w:ascii="Noto Sans" w:hAnsi="Noto Sans" w:cs="Noto Sans"/>
          <w:bCs/>
          <w:sz w:val="20"/>
          <w:lang w:val="es-MX"/>
        </w:rPr>
        <w:t xml:space="preserve">46, 47 y 48 de </w:t>
      </w:r>
      <w:r w:rsidRPr="008D3360">
        <w:rPr>
          <w:rFonts w:ascii="Noto Sans" w:hAnsi="Noto Sans" w:cs="Noto Sans"/>
          <w:sz w:val="20"/>
          <w:lang w:val="es-MX"/>
        </w:rPr>
        <w:t xml:space="preserve">la Ley de Adquisiciones, Arrendamientos y Servicios del Sector Público (LAASSP), 39, 42, 46 Y 48 de </w:t>
      </w:r>
      <w:r w:rsidRPr="008D3360">
        <w:rPr>
          <w:rFonts w:ascii="Noto Sans" w:hAnsi="Noto Sans" w:cs="Noto Sans"/>
          <w:bCs/>
          <w:sz w:val="20"/>
          <w:lang w:val="es-MX"/>
        </w:rPr>
        <w:t>su Reglamento, las Políticas, Bases y Lineamientos en materia de Adquisiciones, Arrendamientos y Servicios y demás disposiciones aplicables en la materia, a través de</w:t>
      </w:r>
      <w:r w:rsidRPr="008D3360">
        <w:rPr>
          <w:rFonts w:ascii="Noto Sans" w:hAnsi="Noto Sans" w:cs="Noto Sans"/>
          <w:sz w:val="20"/>
          <w:lang w:val="es-MX"/>
        </w:rPr>
        <w:t xml:space="preserve">l  Órgano de Operación Administrativa Desconcentrada Estatal Jalisco por conducto de la Coordinación de Abastecimiento y Equipamiento, convoca a los interesados cuyas actividades comerciales o profesionales estén relacionadas con los servicios objeto del contrato, en participar en el procedimiento de contratación para la contratación del  </w:t>
      </w:r>
      <w:r w:rsidR="00175389" w:rsidRPr="00175389">
        <w:rPr>
          <w:rFonts w:ascii="Noto Sans" w:hAnsi="Noto Sans" w:cs="Noto Sans"/>
          <w:b/>
          <w:sz w:val="20"/>
          <w:lang w:val="es-MX"/>
        </w:rPr>
        <w:t>SERVICIO MÉDICO DE HEMODIÁLISIS SUBROGADA, PARA EL OOAD ESTATAL JALISCO PARA EL EJERCICIO FISCAL 2025.</w:t>
      </w:r>
    </w:p>
    <w:p w14:paraId="49F20CEB" w14:textId="77777777" w:rsidR="001B7093" w:rsidRPr="008D3360" w:rsidRDefault="001B7093" w:rsidP="00CF2B2E">
      <w:pPr>
        <w:jc w:val="both"/>
        <w:rPr>
          <w:rFonts w:ascii="Noto Sans" w:hAnsi="Noto Sans" w:cs="Noto Sans"/>
          <w:sz w:val="20"/>
          <w:lang w:val="es-MX"/>
        </w:rPr>
      </w:pPr>
    </w:p>
    <w:p w14:paraId="65E67932" w14:textId="77777777" w:rsidR="00CF2B2E" w:rsidRPr="008D3360" w:rsidRDefault="00CF2B2E" w:rsidP="00CF2B2E">
      <w:pPr>
        <w:jc w:val="both"/>
        <w:rPr>
          <w:rFonts w:ascii="Noto Sans" w:hAnsi="Noto Sans" w:cs="Noto Sans"/>
          <w:sz w:val="20"/>
          <w:lang w:val="es-MX"/>
        </w:rPr>
      </w:pPr>
    </w:p>
    <w:p w14:paraId="55C46D99" w14:textId="77777777" w:rsidR="00CF2B2E" w:rsidRPr="008D3360" w:rsidRDefault="00CF2B2E" w:rsidP="00CF2B2E">
      <w:pPr>
        <w:jc w:val="both"/>
        <w:rPr>
          <w:rFonts w:ascii="Noto Sans" w:hAnsi="Noto Sans" w:cs="Noto Sans"/>
          <w:sz w:val="20"/>
          <w:lang w:val="es-MX"/>
        </w:rPr>
      </w:pPr>
      <w:r w:rsidRPr="008D3360">
        <w:rPr>
          <w:rFonts w:ascii="Noto Sans" w:hAnsi="Noto Sans" w:cs="Noto Sans"/>
          <w:sz w:val="20"/>
          <w:lang w:val="es-MX"/>
        </w:rPr>
        <w:t xml:space="preserve">De conformidad con las siguientes:    </w:t>
      </w:r>
      <w:r w:rsidRPr="008D3360">
        <w:rPr>
          <w:rFonts w:ascii="Noto Sans" w:hAnsi="Noto Sans" w:cs="Noto Sans"/>
          <w:b/>
          <w:sz w:val="20"/>
          <w:lang w:val="es-MX"/>
        </w:rPr>
        <w:t>B A S E S</w:t>
      </w:r>
    </w:p>
    <w:p w14:paraId="6BAD58C7" w14:textId="77777777" w:rsidR="00CF2B2E" w:rsidRPr="008D3360" w:rsidRDefault="00CF2B2E" w:rsidP="00CF2B2E">
      <w:pPr>
        <w:jc w:val="center"/>
        <w:rPr>
          <w:rFonts w:ascii="Noto Sans" w:hAnsi="Noto Sans" w:cs="Noto Sans"/>
          <w:b/>
          <w:sz w:val="18"/>
          <w:szCs w:val="18"/>
          <w:lang w:val="es-MX"/>
        </w:rPr>
      </w:pPr>
    </w:p>
    <w:p w14:paraId="7433AE18" w14:textId="77777777" w:rsidR="00CF2B2E" w:rsidRPr="008D3360" w:rsidRDefault="00CF2B2E" w:rsidP="006E5647">
      <w:pPr>
        <w:pStyle w:val="Textoindependiente22"/>
        <w:rPr>
          <w:rFonts w:ascii="Noto Sans" w:hAnsi="Noto Sans" w:cs="Noto Sans"/>
          <w:b/>
          <w:bCs/>
          <w:sz w:val="18"/>
          <w:szCs w:val="18"/>
          <w:lang w:val="es-MX"/>
        </w:rPr>
      </w:pPr>
    </w:p>
    <w:p w14:paraId="7DAACCD2" w14:textId="77777777" w:rsidR="00CF2B2E" w:rsidRPr="008D3360" w:rsidRDefault="00CF2B2E" w:rsidP="006E5647">
      <w:pPr>
        <w:pStyle w:val="Textoindependiente22"/>
        <w:rPr>
          <w:rFonts w:ascii="Noto Sans" w:hAnsi="Noto Sans" w:cs="Noto Sans"/>
          <w:b/>
          <w:bCs/>
          <w:sz w:val="18"/>
          <w:szCs w:val="18"/>
          <w:lang w:val="es-MX"/>
        </w:rPr>
      </w:pPr>
    </w:p>
    <w:p w14:paraId="1C80891B" w14:textId="77777777" w:rsidR="00CF2B2E" w:rsidRPr="008D3360" w:rsidRDefault="00CF2B2E" w:rsidP="006E5647">
      <w:pPr>
        <w:pStyle w:val="Textoindependiente22"/>
        <w:rPr>
          <w:rFonts w:ascii="Noto Sans" w:hAnsi="Noto Sans" w:cs="Noto Sans"/>
          <w:b/>
          <w:bCs/>
          <w:sz w:val="18"/>
          <w:szCs w:val="18"/>
          <w:lang w:val="es-MX"/>
        </w:rPr>
      </w:pPr>
    </w:p>
    <w:p w14:paraId="0A188B2E" w14:textId="77777777" w:rsidR="00CF2B2E" w:rsidRPr="008D3360" w:rsidRDefault="00CF2B2E" w:rsidP="006E5647">
      <w:pPr>
        <w:pStyle w:val="Textoindependiente22"/>
        <w:rPr>
          <w:rFonts w:ascii="Noto Sans" w:hAnsi="Noto Sans" w:cs="Noto Sans"/>
          <w:b/>
          <w:bCs/>
          <w:sz w:val="18"/>
          <w:szCs w:val="18"/>
          <w:lang w:val="es-MX"/>
        </w:rPr>
      </w:pPr>
    </w:p>
    <w:p w14:paraId="6AA02A4B" w14:textId="77777777" w:rsidR="00CF2B2E" w:rsidRPr="008D3360" w:rsidRDefault="00CF2B2E" w:rsidP="006E5647">
      <w:pPr>
        <w:pStyle w:val="Textoindependiente22"/>
        <w:rPr>
          <w:rFonts w:ascii="Noto Sans" w:hAnsi="Noto Sans" w:cs="Noto Sans"/>
          <w:b/>
          <w:bCs/>
          <w:sz w:val="18"/>
          <w:szCs w:val="18"/>
          <w:lang w:val="es-MX"/>
        </w:rPr>
      </w:pPr>
    </w:p>
    <w:p w14:paraId="1D835D22" w14:textId="77777777" w:rsidR="00CF2B2E" w:rsidRPr="008D3360" w:rsidRDefault="00CF2B2E" w:rsidP="006E5647">
      <w:pPr>
        <w:pStyle w:val="Textoindependiente22"/>
        <w:rPr>
          <w:rFonts w:ascii="Noto Sans" w:hAnsi="Noto Sans" w:cs="Noto Sans"/>
          <w:b/>
          <w:bCs/>
          <w:sz w:val="18"/>
          <w:szCs w:val="18"/>
          <w:lang w:val="es-MX"/>
        </w:rPr>
      </w:pPr>
    </w:p>
    <w:p w14:paraId="5398ABAE" w14:textId="77777777" w:rsidR="00CF2B2E" w:rsidRPr="008D3360" w:rsidRDefault="00CF2B2E" w:rsidP="006E5647">
      <w:pPr>
        <w:pStyle w:val="Textoindependiente22"/>
        <w:rPr>
          <w:rFonts w:ascii="Noto Sans" w:hAnsi="Noto Sans" w:cs="Noto Sans"/>
          <w:b/>
          <w:bCs/>
          <w:sz w:val="18"/>
          <w:szCs w:val="18"/>
          <w:lang w:val="es-MX"/>
        </w:rPr>
      </w:pPr>
    </w:p>
    <w:p w14:paraId="22FF133F" w14:textId="77777777" w:rsidR="00CF2B2E" w:rsidRPr="008D3360" w:rsidRDefault="00CF2B2E" w:rsidP="006E5647">
      <w:pPr>
        <w:pStyle w:val="Textoindependiente22"/>
        <w:rPr>
          <w:rFonts w:ascii="Noto Sans" w:hAnsi="Noto Sans" w:cs="Noto Sans"/>
          <w:b/>
          <w:bCs/>
          <w:sz w:val="18"/>
          <w:szCs w:val="18"/>
          <w:lang w:val="es-MX"/>
        </w:rPr>
      </w:pPr>
    </w:p>
    <w:p w14:paraId="2E9213FB" w14:textId="77777777" w:rsidR="00CF2B2E" w:rsidRPr="008D3360" w:rsidRDefault="00CF2B2E" w:rsidP="006E5647">
      <w:pPr>
        <w:pStyle w:val="Textoindependiente22"/>
        <w:rPr>
          <w:rFonts w:ascii="Noto Sans" w:hAnsi="Noto Sans" w:cs="Noto Sans"/>
          <w:b/>
          <w:bCs/>
          <w:sz w:val="18"/>
          <w:szCs w:val="18"/>
          <w:lang w:val="es-MX"/>
        </w:rPr>
      </w:pPr>
    </w:p>
    <w:p w14:paraId="35155196" w14:textId="77777777" w:rsidR="00CF2B2E" w:rsidRPr="008D3360" w:rsidRDefault="00CF2B2E" w:rsidP="006E5647">
      <w:pPr>
        <w:pStyle w:val="Textoindependiente22"/>
        <w:rPr>
          <w:rFonts w:ascii="Noto Sans" w:hAnsi="Noto Sans" w:cs="Noto Sans"/>
          <w:b/>
          <w:bCs/>
          <w:sz w:val="18"/>
          <w:szCs w:val="18"/>
          <w:lang w:val="es-MX"/>
        </w:rPr>
      </w:pPr>
    </w:p>
    <w:p w14:paraId="0DE7B353" w14:textId="77777777" w:rsidR="00CF2B2E" w:rsidRPr="008D3360" w:rsidRDefault="00CF2B2E" w:rsidP="006E5647">
      <w:pPr>
        <w:pStyle w:val="Textoindependiente22"/>
        <w:rPr>
          <w:rFonts w:ascii="Noto Sans" w:hAnsi="Noto Sans" w:cs="Noto Sans"/>
          <w:b/>
          <w:bCs/>
          <w:sz w:val="18"/>
          <w:szCs w:val="18"/>
          <w:lang w:val="es-MX"/>
        </w:rPr>
      </w:pPr>
    </w:p>
    <w:p w14:paraId="0CD723BD" w14:textId="77777777" w:rsidR="00CF2B2E" w:rsidRPr="008D3360" w:rsidRDefault="00CF2B2E" w:rsidP="006E5647">
      <w:pPr>
        <w:pStyle w:val="Textoindependiente22"/>
        <w:rPr>
          <w:rFonts w:ascii="Noto Sans" w:hAnsi="Noto Sans" w:cs="Noto Sans"/>
          <w:b/>
          <w:bCs/>
          <w:sz w:val="18"/>
          <w:szCs w:val="18"/>
          <w:lang w:val="es-MX"/>
        </w:rPr>
      </w:pPr>
    </w:p>
    <w:p w14:paraId="3482C00F" w14:textId="77777777" w:rsidR="00CF2B2E" w:rsidRPr="008D3360" w:rsidRDefault="00CF2B2E" w:rsidP="006E5647">
      <w:pPr>
        <w:pStyle w:val="Textoindependiente22"/>
        <w:rPr>
          <w:rFonts w:ascii="Noto Sans" w:hAnsi="Noto Sans" w:cs="Noto Sans"/>
          <w:b/>
          <w:bCs/>
          <w:sz w:val="18"/>
          <w:szCs w:val="18"/>
          <w:lang w:val="es-MX"/>
        </w:rPr>
      </w:pPr>
    </w:p>
    <w:p w14:paraId="170ED459" w14:textId="77777777" w:rsidR="00CF2B2E" w:rsidRPr="008D3360" w:rsidRDefault="00CF2B2E" w:rsidP="006E5647">
      <w:pPr>
        <w:pStyle w:val="Textoindependiente22"/>
        <w:rPr>
          <w:rFonts w:ascii="Noto Sans" w:hAnsi="Noto Sans" w:cs="Noto Sans"/>
          <w:b/>
          <w:bCs/>
          <w:sz w:val="18"/>
          <w:szCs w:val="18"/>
          <w:lang w:val="es-MX"/>
        </w:rPr>
      </w:pPr>
    </w:p>
    <w:p w14:paraId="2EF50617" w14:textId="77777777" w:rsidR="00CF2B2E" w:rsidRPr="008D3360" w:rsidRDefault="00CF2B2E" w:rsidP="006E5647">
      <w:pPr>
        <w:pStyle w:val="Textoindependiente22"/>
        <w:rPr>
          <w:rFonts w:ascii="Noto Sans" w:hAnsi="Noto Sans" w:cs="Noto Sans"/>
          <w:b/>
          <w:bCs/>
          <w:sz w:val="18"/>
          <w:szCs w:val="18"/>
          <w:lang w:val="es-MX"/>
        </w:rPr>
      </w:pPr>
    </w:p>
    <w:p w14:paraId="08F77D32" w14:textId="77777777" w:rsidR="00CF2B2E" w:rsidRDefault="00CF2B2E" w:rsidP="006E5647">
      <w:pPr>
        <w:pStyle w:val="Textoindependiente22"/>
        <w:rPr>
          <w:rFonts w:ascii="Noto Sans" w:hAnsi="Noto Sans" w:cs="Noto Sans"/>
          <w:b/>
          <w:bCs/>
          <w:sz w:val="18"/>
          <w:szCs w:val="18"/>
          <w:lang w:val="es-MX"/>
        </w:rPr>
      </w:pPr>
    </w:p>
    <w:p w14:paraId="198A9CAA" w14:textId="77777777" w:rsidR="00DC450E" w:rsidRDefault="00DC450E" w:rsidP="006E5647">
      <w:pPr>
        <w:pStyle w:val="Textoindependiente22"/>
        <w:rPr>
          <w:rFonts w:ascii="Noto Sans" w:hAnsi="Noto Sans" w:cs="Noto Sans"/>
          <w:b/>
          <w:bCs/>
          <w:sz w:val="18"/>
          <w:szCs w:val="18"/>
          <w:lang w:val="es-MX"/>
        </w:rPr>
      </w:pPr>
    </w:p>
    <w:p w14:paraId="47B8B123" w14:textId="77777777" w:rsidR="0044043B" w:rsidRPr="008D3360" w:rsidRDefault="0044043B" w:rsidP="006E5647">
      <w:pPr>
        <w:pStyle w:val="Textoindependiente22"/>
        <w:rPr>
          <w:rFonts w:ascii="Noto Sans" w:hAnsi="Noto Sans" w:cs="Noto Sans"/>
          <w:b/>
          <w:bCs/>
          <w:sz w:val="18"/>
          <w:szCs w:val="18"/>
        </w:rPr>
      </w:pPr>
      <w:r w:rsidRPr="008D3360">
        <w:rPr>
          <w:rFonts w:ascii="Noto Sans" w:hAnsi="Noto Sans" w:cs="Noto Sans"/>
          <w:b/>
          <w:bCs/>
          <w:sz w:val="18"/>
          <w:szCs w:val="18"/>
        </w:rPr>
        <w:lastRenderedPageBreak/>
        <w:t>Glosario de Términos.</w:t>
      </w:r>
    </w:p>
    <w:p w14:paraId="13706196" w14:textId="77777777" w:rsidR="0044043B" w:rsidRPr="008D3360" w:rsidRDefault="0044043B" w:rsidP="006E5647">
      <w:pPr>
        <w:pStyle w:val="Textoindependiente22"/>
        <w:rPr>
          <w:rFonts w:ascii="Noto Sans" w:hAnsi="Noto Sans" w:cs="Noto Sans"/>
          <w:b/>
          <w:bCs/>
          <w:sz w:val="18"/>
          <w:szCs w:val="18"/>
        </w:rPr>
      </w:pPr>
    </w:p>
    <w:p w14:paraId="595C711C" w14:textId="77777777" w:rsidR="0044043B" w:rsidRPr="008D3360" w:rsidRDefault="0044043B" w:rsidP="006E5647">
      <w:pPr>
        <w:pStyle w:val="Textoindependiente"/>
        <w:spacing w:after="0"/>
        <w:rPr>
          <w:rFonts w:ascii="Noto Sans" w:hAnsi="Noto Sans" w:cs="Noto Sans"/>
          <w:sz w:val="18"/>
          <w:szCs w:val="18"/>
        </w:rPr>
      </w:pPr>
      <w:r w:rsidRPr="008D3360">
        <w:rPr>
          <w:rFonts w:ascii="Noto Sans" w:hAnsi="Noto Sans" w:cs="Noto Sans"/>
          <w:sz w:val="18"/>
          <w:szCs w:val="18"/>
        </w:rPr>
        <w:t>Para efectos de esta convocatoria, se entenderá por:</w:t>
      </w:r>
    </w:p>
    <w:p w14:paraId="4A6C3329" w14:textId="77777777" w:rsidR="00581B37" w:rsidRPr="008D3360" w:rsidRDefault="00581B37" w:rsidP="006E5647">
      <w:pPr>
        <w:pStyle w:val="Textoindependiente"/>
        <w:spacing w:after="0"/>
        <w:rPr>
          <w:rFonts w:ascii="Noto Sans" w:hAnsi="Noto Sans" w:cs="Noto Sans"/>
          <w:sz w:val="18"/>
          <w:szCs w:val="18"/>
        </w:rPr>
      </w:pPr>
    </w:p>
    <w:p w14:paraId="33F38CA1" w14:textId="77777777" w:rsidR="00195855" w:rsidRPr="008D3360" w:rsidRDefault="00195855" w:rsidP="006E5647">
      <w:pPr>
        <w:pStyle w:val="Textoindependiente"/>
        <w:spacing w:after="0"/>
        <w:rPr>
          <w:rFonts w:ascii="Noto Sans" w:hAnsi="Noto Sans" w:cs="Noto Sans"/>
          <w:sz w:val="18"/>
          <w:szCs w:val="18"/>
        </w:rPr>
      </w:pPr>
      <w:r w:rsidRPr="008D3360">
        <w:rPr>
          <w:rFonts w:ascii="Noto Sans" w:hAnsi="Noto Sans" w:cs="Noto Sans"/>
          <w:b/>
          <w:bCs/>
          <w:sz w:val="18"/>
          <w:szCs w:val="18"/>
        </w:rPr>
        <w:t>Acuerdo de Nivel de Servicio:</w:t>
      </w:r>
      <w:r w:rsidRPr="008D3360">
        <w:rPr>
          <w:rFonts w:ascii="Noto Sans" w:hAnsi="Noto Sans" w:cs="Noto Sans"/>
          <w:sz w:val="18"/>
          <w:szCs w:val="18"/>
        </w:rPr>
        <w:t xml:space="preserve"> Estándares cuantificables de mínimo desempeño asociados al servicio y que garantizan la prestación del Servicio Médico de Hemodiálisis </w:t>
      </w:r>
      <w:r w:rsidR="00082D12" w:rsidRPr="008D3360">
        <w:rPr>
          <w:rFonts w:ascii="Noto Sans" w:hAnsi="Noto Sans" w:cs="Noto Sans"/>
          <w:sz w:val="18"/>
          <w:szCs w:val="18"/>
        </w:rPr>
        <w:t>Subrogada para</w:t>
      </w:r>
      <w:r w:rsidRPr="008D3360">
        <w:rPr>
          <w:rFonts w:ascii="Noto Sans" w:hAnsi="Noto Sans" w:cs="Noto Sans"/>
          <w:sz w:val="18"/>
          <w:szCs w:val="18"/>
        </w:rPr>
        <w:t xml:space="preserve"> cada una de sus partidas, así como el envío de la información generada por este servicio al Sistema de Información requerido por el área solicitante.</w:t>
      </w:r>
    </w:p>
    <w:p w14:paraId="2166C313" w14:textId="77777777" w:rsidR="00195855" w:rsidRPr="008D3360" w:rsidRDefault="00195855" w:rsidP="006E5647">
      <w:pPr>
        <w:pStyle w:val="Textoindependiente"/>
        <w:spacing w:after="0"/>
        <w:rPr>
          <w:rFonts w:ascii="Noto Sans" w:hAnsi="Noto Sans" w:cs="Noto Sans"/>
          <w:sz w:val="18"/>
          <w:szCs w:val="18"/>
        </w:rPr>
      </w:pPr>
    </w:p>
    <w:p w14:paraId="7E56676C"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Administrador del Contrato:</w:t>
      </w:r>
      <w:r w:rsidRPr="008D3360">
        <w:rPr>
          <w:rFonts w:ascii="Noto Sans" w:hAnsi="Noto Sans" w:cs="Noto Sans"/>
          <w:sz w:val="18"/>
          <w:szCs w:val="18"/>
        </w:rPr>
        <w:t xml:space="preserve"> Servidor(es) público(s) en quien recae la responsabilidad de dar seguimiento al cumplimiento de las obligaciones establecidas en el contrato.</w:t>
      </w:r>
    </w:p>
    <w:p w14:paraId="53CA8AED"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iCs/>
          <w:sz w:val="18"/>
          <w:szCs w:val="18"/>
        </w:rPr>
      </w:pPr>
    </w:p>
    <w:p w14:paraId="1C408722"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r w:rsidRPr="008D3360">
        <w:rPr>
          <w:rFonts w:ascii="Noto Sans" w:hAnsi="Noto Sans" w:cs="Noto Sans"/>
          <w:b/>
          <w:szCs w:val="18"/>
        </w:rPr>
        <w:t>Área contratante:</w:t>
      </w:r>
      <w:r w:rsidRPr="008D3360">
        <w:rPr>
          <w:rFonts w:ascii="Noto Sans" w:hAnsi="Noto Sans" w:cs="Noto Sans"/>
          <w:szCs w:val="18"/>
        </w:rPr>
        <w:t xml:space="preserve"> La facultada en la dependencia o entidad para realizar procedimientos de contratación a efecto de adquirir o arrendar </w:t>
      </w:r>
      <w:r w:rsidRPr="008D3360">
        <w:rPr>
          <w:rFonts w:ascii="Noto Sans" w:hAnsi="Noto Sans" w:cs="Noto Sans"/>
          <w:szCs w:val="18"/>
          <w:lang w:eastAsia="es-ES"/>
        </w:rPr>
        <w:t>servicios</w:t>
      </w:r>
      <w:r w:rsidRPr="008D3360">
        <w:rPr>
          <w:rFonts w:ascii="Noto Sans" w:hAnsi="Noto Sans" w:cs="Noto Sans"/>
          <w:szCs w:val="18"/>
        </w:rPr>
        <w:t xml:space="preserve"> o contratar la prestación de servicios que requiera la dependencia o entidad de que se trate; </w:t>
      </w:r>
    </w:p>
    <w:p w14:paraId="728CDF71"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iCs/>
          <w:szCs w:val="18"/>
        </w:rPr>
      </w:pPr>
    </w:p>
    <w:p w14:paraId="2164E5D1"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r w:rsidRPr="008D3360">
        <w:rPr>
          <w:rFonts w:ascii="Noto Sans" w:hAnsi="Noto Sans" w:cs="Noto Sans"/>
          <w:b/>
          <w:szCs w:val="18"/>
        </w:rPr>
        <w:t>Área requirente</w:t>
      </w:r>
      <w:r w:rsidRPr="008D3360">
        <w:rPr>
          <w:rFonts w:ascii="Noto Sans" w:hAnsi="Noto Sans" w:cs="Noto Sans"/>
          <w:szCs w:val="18"/>
        </w:rPr>
        <w:t xml:space="preserve">: la </w:t>
      </w:r>
      <w:proofErr w:type="gramStart"/>
      <w:r w:rsidRPr="008D3360">
        <w:rPr>
          <w:rFonts w:ascii="Noto Sans" w:hAnsi="Noto Sans" w:cs="Noto Sans"/>
          <w:szCs w:val="18"/>
        </w:rPr>
        <w:t>que</w:t>
      </w:r>
      <w:proofErr w:type="gramEnd"/>
      <w:r w:rsidRPr="008D3360">
        <w:rPr>
          <w:rFonts w:ascii="Noto Sans" w:hAnsi="Noto Sans" w:cs="Noto Sans"/>
          <w:szCs w:val="18"/>
        </w:rPr>
        <w:t xml:space="preserve"> en la dependencia o entidad, solicite o requiera formalmente la adquisición o arrendamiento de prestación de servicios, o bien aquella que los utilizará;</w:t>
      </w:r>
      <w:r w:rsidR="00893277" w:rsidRPr="008D3360">
        <w:rPr>
          <w:rFonts w:ascii="Noto Sans" w:hAnsi="Noto Sans" w:cs="Noto Sans"/>
          <w:szCs w:val="18"/>
        </w:rPr>
        <w:t xml:space="preserve"> </w:t>
      </w:r>
    </w:p>
    <w:p w14:paraId="36D14ED4"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lang w:val="es-ES_tradnl"/>
        </w:rPr>
      </w:pPr>
    </w:p>
    <w:p w14:paraId="16C9F4EF"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r w:rsidRPr="008D3360">
        <w:rPr>
          <w:rFonts w:ascii="Noto Sans" w:hAnsi="Noto Sans" w:cs="Noto Sans"/>
          <w:b/>
          <w:szCs w:val="18"/>
        </w:rPr>
        <w:t>Área técnica</w:t>
      </w:r>
      <w:r w:rsidRPr="008D3360">
        <w:rPr>
          <w:rFonts w:ascii="Noto Sans" w:hAnsi="Noto Sans" w:cs="Noto Sans"/>
          <w:szCs w:val="18"/>
        </w:rPr>
        <w:t xml:space="preserve">: la que en la dependencia o entidad elabora las especificaciones técnicas que se deberán incluir en el procedimiento de contratación, evalúa la propuesta técnica de las proposiciones y es responsable de responder en la junta de aclaraciones, las preguntas que sobre estos aspectos técnicos realicen los licitantes; el Área técnica, podrá tener también el carácter del Área requirente. </w:t>
      </w:r>
    </w:p>
    <w:p w14:paraId="5CC6271A"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p>
    <w:p w14:paraId="38D6E5B7"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r w:rsidRPr="008D3360">
        <w:rPr>
          <w:rFonts w:ascii="Noto Sans" w:hAnsi="Noto Sans" w:cs="Noto Sans"/>
          <w:b/>
          <w:szCs w:val="18"/>
        </w:rPr>
        <w:t>Asistencia Técnica</w:t>
      </w:r>
      <w:r w:rsidRPr="008D3360">
        <w:rPr>
          <w:rFonts w:ascii="Noto Sans" w:hAnsi="Noto Sans" w:cs="Noto Sans"/>
          <w:szCs w:val="18"/>
        </w:rPr>
        <w:t>: 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14:paraId="27376C15"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lang w:val="es-ES_tradnl"/>
        </w:rPr>
      </w:pPr>
    </w:p>
    <w:p w14:paraId="143A29DD" w14:textId="77777777" w:rsidR="0044043B" w:rsidRPr="008D3360" w:rsidRDefault="0044043B" w:rsidP="006E5647">
      <w:p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Capacitación</w:t>
      </w:r>
      <w:r w:rsidRPr="008D3360">
        <w:rPr>
          <w:rFonts w:ascii="Noto Sans" w:hAnsi="Noto Sans" w:cs="Noto Sans"/>
          <w:sz w:val="18"/>
          <w:szCs w:val="18"/>
        </w:rPr>
        <w:t>: Se refiere a la actividad realizada, respondiendo a las necesidades de cada Unidad Médica, que busca mejorar actitud, conocimiento, habilidades y conductas, en aspectos de operación, procesos y procedimientos para el uso del equipo.</w:t>
      </w:r>
    </w:p>
    <w:p w14:paraId="1664BAA9"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rPr>
      </w:pPr>
    </w:p>
    <w:p w14:paraId="3159A1CA"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CECOBAN:</w:t>
      </w:r>
      <w:r w:rsidRPr="008D3360">
        <w:rPr>
          <w:rFonts w:ascii="Noto Sans" w:hAnsi="Noto Sans" w:cs="Noto Sans"/>
          <w:sz w:val="18"/>
          <w:szCs w:val="18"/>
        </w:rPr>
        <w:t xml:space="preserve"> Centro de Compensación Bancaria.</w:t>
      </w:r>
    </w:p>
    <w:p w14:paraId="56A0854B"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b/>
          <w:i/>
          <w:sz w:val="18"/>
          <w:szCs w:val="18"/>
        </w:rPr>
      </w:pPr>
    </w:p>
    <w:p w14:paraId="67266FF3"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Style w:val="Hipervnculo"/>
          <w:rFonts w:ascii="Noto Sans" w:hAnsi="Noto Sans" w:cs="Noto Sans"/>
          <w:sz w:val="18"/>
          <w:szCs w:val="18"/>
        </w:rPr>
      </w:pPr>
      <w:r w:rsidRPr="008D3360">
        <w:rPr>
          <w:rFonts w:ascii="Noto Sans" w:hAnsi="Noto Sans" w:cs="Noto Sans"/>
          <w:b/>
          <w:sz w:val="18"/>
          <w:szCs w:val="18"/>
        </w:rPr>
        <w:t>COMPRANET</w:t>
      </w:r>
      <w:r w:rsidRPr="008D3360">
        <w:rPr>
          <w:rFonts w:ascii="Noto Sans" w:hAnsi="Noto Sans" w:cs="Noto Sans"/>
          <w:sz w:val="18"/>
          <w:szCs w:val="18"/>
        </w:rPr>
        <w:t>: el Sistema Electrónico de información pública gubernamental sobre adquisiciones, arrendamientos y servicios. Con dirección electrónica en Internet</w:t>
      </w:r>
      <w:r w:rsidR="002D65CF" w:rsidRPr="008D3360">
        <w:rPr>
          <w:rFonts w:ascii="Noto Sans" w:hAnsi="Noto Sans" w:cs="Noto Sans"/>
          <w:sz w:val="18"/>
          <w:szCs w:val="18"/>
        </w:rPr>
        <w:t xml:space="preserve"> </w:t>
      </w:r>
      <w:hyperlink r:id="rId8" w:history="1">
        <w:r w:rsidR="00CF2B2E" w:rsidRPr="008D3360">
          <w:rPr>
            <w:rStyle w:val="Hipervnculo"/>
            <w:rFonts w:ascii="Noto Sans" w:hAnsi="Noto Sans" w:cs="Noto Sans"/>
            <w:sz w:val="18"/>
            <w:szCs w:val="18"/>
          </w:rPr>
          <w:t>https://upcp-compranet.hacienda.gob.mx/</w:t>
        </w:r>
      </w:hyperlink>
      <w:r w:rsidR="00CF2B2E" w:rsidRPr="008D3360">
        <w:rPr>
          <w:rFonts w:ascii="Noto Sans" w:hAnsi="Noto Sans" w:cs="Noto Sans"/>
          <w:sz w:val="18"/>
          <w:szCs w:val="18"/>
        </w:rPr>
        <w:t xml:space="preserve"> </w:t>
      </w:r>
      <w:r w:rsidR="002D65CF" w:rsidRPr="008D3360">
        <w:rPr>
          <w:rFonts w:ascii="Noto Sans" w:hAnsi="Noto Sans" w:cs="Noto Sans"/>
          <w:sz w:val="18"/>
          <w:szCs w:val="18"/>
        </w:rPr>
        <w:t xml:space="preserve"> </w:t>
      </w:r>
    </w:p>
    <w:p w14:paraId="48A1B816"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b/>
          <w:sz w:val="18"/>
          <w:szCs w:val="18"/>
        </w:rPr>
      </w:pPr>
    </w:p>
    <w:p w14:paraId="7F1FF2AA"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 xml:space="preserve">Contrato o pedido: </w:t>
      </w:r>
      <w:r w:rsidRPr="008D3360">
        <w:rPr>
          <w:rFonts w:ascii="Noto Sans" w:hAnsi="Noto Sans" w:cs="Noto Sans"/>
          <w:sz w:val="18"/>
          <w:szCs w:val="18"/>
        </w:rPr>
        <w:t>El acuerdo de voluntades para</w:t>
      </w:r>
      <w:r w:rsidRPr="008D3360">
        <w:rPr>
          <w:rFonts w:ascii="Noto Sans" w:hAnsi="Noto Sans" w:cs="Noto Sans"/>
          <w:b/>
          <w:sz w:val="18"/>
          <w:szCs w:val="18"/>
        </w:rPr>
        <w:t xml:space="preserve"> </w:t>
      </w:r>
      <w:r w:rsidRPr="008D3360">
        <w:rPr>
          <w:rFonts w:ascii="Noto Sans" w:hAnsi="Noto Sans" w:cs="Noto Sans"/>
          <w:sz w:val="18"/>
          <w:szCs w:val="18"/>
        </w:rPr>
        <w:t xml:space="preserve">crear o trasferir derechos y obligaciones, a través del cual se formaliza la adquisición o arrendamientos de servicios o la prestación de servicios. </w:t>
      </w:r>
    </w:p>
    <w:p w14:paraId="07AD5953"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p>
    <w:p w14:paraId="2048787B" w14:textId="77777777" w:rsidR="0044043B" w:rsidRPr="008D3360" w:rsidRDefault="0044043B" w:rsidP="006E5647">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bCs/>
          <w:sz w:val="18"/>
          <w:szCs w:val="18"/>
          <w:lang w:val="es-MX" w:eastAsia="es-MX"/>
        </w:rPr>
        <w:t xml:space="preserve">Contrato Abierto: </w:t>
      </w:r>
      <w:r w:rsidRPr="008D3360">
        <w:rPr>
          <w:rFonts w:ascii="Noto Sans" w:hAnsi="Noto Sans" w:cs="Noto Sans"/>
          <w:bCs/>
          <w:sz w:val="18"/>
          <w:szCs w:val="18"/>
          <w:lang w:val="es-MX" w:eastAsia="es-MX"/>
        </w:rPr>
        <w:t>Instrumento legal a través del cual se formalizan los derechos y obligaciones derivados del fallo del procedimiento de contratación de la adquisición o la prestación de los servicios en el cual se establecen la cantidad mínima y máxima de los servicios a contratar; o bien, el presupuesto mínimo y máximo que podrá ejercerse. Se incluye una descripción completa de los servicios con sus correspondientes precios unitarios. Encuentra su fundamento en el artículo 47 de la Ley de Adquisiciones, Arrendamientos y Servicios del Sector Público.</w:t>
      </w:r>
    </w:p>
    <w:p w14:paraId="1742CA6C" w14:textId="77777777" w:rsidR="00CF2B2E" w:rsidRPr="008D3360" w:rsidRDefault="00CF2B2E" w:rsidP="006E5647">
      <w:pPr>
        <w:jc w:val="both"/>
        <w:rPr>
          <w:rFonts w:ascii="Noto Sans" w:hAnsi="Noto Sans" w:cs="Noto Sans"/>
          <w:b/>
          <w:sz w:val="18"/>
          <w:szCs w:val="18"/>
        </w:rPr>
      </w:pPr>
    </w:p>
    <w:p w14:paraId="785C4C80" w14:textId="77777777" w:rsidR="00195855" w:rsidRPr="008D3360" w:rsidRDefault="00195855" w:rsidP="006E5647">
      <w:pPr>
        <w:jc w:val="both"/>
        <w:rPr>
          <w:rFonts w:ascii="Noto Sans" w:hAnsi="Noto Sans" w:cs="Noto Sans"/>
          <w:sz w:val="18"/>
          <w:szCs w:val="18"/>
        </w:rPr>
      </w:pPr>
      <w:r w:rsidRPr="008D3360">
        <w:rPr>
          <w:rFonts w:ascii="Noto Sans" w:hAnsi="Noto Sans" w:cs="Noto Sans"/>
          <w:b/>
          <w:sz w:val="18"/>
          <w:szCs w:val="18"/>
        </w:rPr>
        <w:t xml:space="preserve">Consumible: </w:t>
      </w:r>
      <w:r w:rsidRPr="008D3360">
        <w:rPr>
          <w:rFonts w:ascii="Noto Sans" w:hAnsi="Noto Sans" w:cs="Noto Sans"/>
          <w:sz w:val="18"/>
          <w:szCs w:val="18"/>
        </w:rPr>
        <w:t xml:space="preserve">Los materiales desechables necesarios para que el insumo realice sus funciones conforme a su intención de uso que pierden sus propiedades o características de origen después de usarse y que son de consumo repetitivo </w:t>
      </w:r>
    </w:p>
    <w:p w14:paraId="07EFBE58" w14:textId="77777777" w:rsidR="00195855" w:rsidRPr="008D3360" w:rsidRDefault="00195855" w:rsidP="006E5647">
      <w:pPr>
        <w:jc w:val="both"/>
        <w:rPr>
          <w:rFonts w:ascii="Noto Sans" w:hAnsi="Noto Sans" w:cs="Noto Sans"/>
          <w:sz w:val="18"/>
          <w:szCs w:val="18"/>
        </w:rPr>
      </w:pPr>
    </w:p>
    <w:p w14:paraId="1365E28E" w14:textId="77777777" w:rsidR="00195855" w:rsidRPr="008D3360" w:rsidRDefault="00195855" w:rsidP="006E5647">
      <w:pPr>
        <w:jc w:val="both"/>
        <w:rPr>
          <w:rFonts w:ascii="Noto Sans" w:hAnsi="Noto Sans" w:cs="Noto Sans"/>
          <w:b/>
          <w:sz w:val="18"/>
          <w:szCs w:val="18"/>
        </w:rPr>
      </w:pPr>
      <w:r w:rsidRPr="008D3360">
        <w:rPr>
          <w:rFonts w:ascii="Noto Sans" w:hAnsi="Noto Sans" w:cs="Noto Sans"/>
          <w:b/>
          <w:sz w:val="18"/>
          <w:szCs w:val="18"/>
        </w:rPr>
        <w:lastRenderedPageBreak/>
        <w:t xml:space="preserve">Cuadro Básico y Catálogo de Insumos del Sector Salud: </w:t>
      </w:r>
      <w:r w:rsidRPr="008D3360">
        <w:rPr>
          <w:rFonts w:ascii="Noto Sans" w:hAnsi="Noto Sans" w:cs="Noto Sans"/>
          <w:sz w:val="18"/>
          <w:szCs w:val="18"/>
        </w:rPr>
        <w:t xml:space="preserve">Documento normativo que regula los insumos que se utilizan en las instituciones del Sistema Nacional de Salud. </w:t>
      </w:r>
    </w:p>
    <w:p w14:paraId="46B117FC" w14:textId="77777777" w:rsidR="00195855" w:rsidRPr="008D3360" w:rsidRDefault="00195855" w:rsidP="006E5647">
      <w:pPr>
        <w:jc w:val="both"/>
        <w:rPr>
          <w:rFonts w:ascii="Noto Sans" w:hAnsi="Noto Sans" w:cs="Noto Sans"/>
          <w:b/>
          <w:sz w:val="18"/>
          <w:szCs w:val="18"/>
        </w:rPr>
      </w:pPr>
    </w:p>
    <w:p w14:paraId="12F1F372" w14:textId="77777777" w:rsidR="00195855" w:rsidRPr="008D3360" w:rsidRDefault="00195855" w:rsidP="006E5647">
      <w:pPr>
        <w:rPr>
          <w:rFonts w:ascii="Noto Sans" w:hAnsi="Noto Sans" w:cs="Noto Sans"/>
          <w:b/>
          <w:sz w:val="18"/>
          <w:szCs w:val="18"/>
        </w:rPr>
      </w:pPr>
      <w:r w:rsidRPr="008D3360">
        <w:rPr>
          <w:rFonts w:ascii="Noto Sans" w:hAnsi="Noto Sans" w:cs="Noto Sans"/>
          <w:b/>
          <w:sz w:val="18"/>
          <w:szCs w:val="18"/>
        </w:rPr>
        <w:t xml:space="preserve">Control de calidad: </w:t>
      </w:r>
      <w:r w:rsidRPr="008D3360">
        <w:rPr>
          <w:rFonts w:ascii="Noto Sans" w:hAnsi="Noto Sans" w:cs="Noto Sans"/>
          <w:sz w:val="18"/>
          <w:szCs w:val="18"/>
        </w:rPr>
        <w:t xml:space="preserve">Son las actividades en la etapa preanalítica, analítica y </w:t>
      </w:r>
      <w:proofErr w:type="spellStart"/>
      <w:proofErr w:type="gramStart"/>
      <w:r w:rsidRPr="008D3360">
        <w:rPr>
          <w:rFonts w:ascii="Noto Sans" w:hAnsi="Noto Sans" w:cs="Noto Sans"/>
          <w:sz w:val="18"/>
          <w:szCs w:val="18"/>
        </w:rPr>
        <w:t>postanalítica</w:t>
      </w:r>
      <w:proofErr w:type="spellEnd"/>
      <w:r w:rsidRPr="008D3360">
        <w:rPr>
          <w:rFonts w:ascii="Noto Sans" w:hAnsi="Noto Sans" w:cs="Noto Sans"/>
          <w:sz w:val="18"/>
          <w:szCs w:val="18"/>
        </w:rPr>
        <w:t xml:space="preserve">  y</w:t>
      </w:r>
      <w:proofErr w:type="gramEnd"/>
      <w:r w:rsidRPr="008D3360">
        <w:rPr>
          <w:rFonts w:ascii="Noto Sans" w:hAnsi="Noto Sans" w:cs="Noto Sans"/>
          <w:sz w:val="18"/>
          <w:szCs w:val="18"/>
        </w:rPr>
        <w:t xml:space="preserve"> técnicas operativas desarrolladas para cumplir con los requisitos de calidad establecidos por la normatividad.</w:t>
      </w:r>
    </w:p>
    <w:p w14:paraId="6715082C"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rPr>
      </w:pPr>
    </w:p>
    <w:p w14:paraId="2CE75CD2"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CTCIM</w:t>
      </w:r>
      <w:r w:rsidRPr="008D3360">
        <w:rPr>
          <w:rFonts w:ascii="Noto Sans" w:hAnsi="Noto Sans" w:cs="Noto Sans"/>
          <w:sz w:val="18"/>
          <w:szCs w:val="18"/>
        </w:rPr>
        <w:t xml:space="preserve">: Coordinación Técnica de Contratos e Investigación de Mercados, adscrita a la Coordinación de Adquisición de Bienes y Contratación de Servicios. </w:t>
      </w:r>
    </w:p>
    <w:p w14:paraId="42E0C027"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p>
    <w:p w14:paraId="4338662B" w14:textId="77777777" w:rsidR="0044043B" w:rsidRPr="008D3360" w:rsidRDefault="00F17808" w:rsidP="006E5647">
      <w:pPr>
        <w:jc w:val="both"/>
        <w:rPr>
          <w:rFonts w:ascii="Noto Sans" w:hAnsi="Noto Sans" w:cs="Noto Sans"/>
          <w:sz w:val="18"/>
          <w:szCs w:val="18"/>
          <w:lang w:val="es-MX" w:eastAsia="es-MX"/>
        </w:rPr>
      </w:pPr>
      <w:r w:rsidRPr="008D3360">
        <w:rPr>
          <w:rFonts w:ascii="Noto Sans" w:hAnsi="Noto Sans" w:cs="Noto Sans"/>
          <w:b/>
          <w:bCs/>
          <w:sz w:val="18"/>
          <w:szCs w:val="18"/>
          <w:lang w:val="es-MX" w:eastAsia="es-MX"/>
        </w:rPr>
        <w:t>OOAD</w:t>
      </w:r>
      <w:r w:rsidR="0044043B" w:rsidRPr="008D3360">
        <w:rPr>
          <w:rFonts w:ascii="Noto Sans" w:hAnsi="Noto Sans" w:cs="Noto Sans"/>
          <w:sz w:val="18"/>
          <w:szCs w:val="18"/>
          <w:lang w:val="es-MX" w:eastAsia="es-MX"/>
        </w:rPr>
        <w:t>:</w:t>
      </w:r>
      <w:r w:rsidR="0016105A" w:rsidRPr="008D3360">
        <w:rPr>
          <w:rFonts w:ascii="Noto Sans" w:hAnsi="Noto Sans" w:cs="Noto Sans"/>
          <w:sz w:val="18"/>
          <w:szCs w:val="18"/>
          <w:lang w:val="es-MX" w:eastAsia="es-MX"/>
        </w:rPr>
        <w:t xml:space="preserve"> Órgano Operativo Administrativa Desconcentrada Estatal en Jalisco</w:t>
      </w:r>
    </w:p>
    <w:p w14:paraId="65B45CD4" w14:textId="77777777" w:rsidR="005318B7" w:rsidRPr="008D3360" w:rsidRDefault="005318B7" w:rsidP="006E5647">
      <w:pPr>
        <w:jc w:val="both"/>
        <w:rPr>
          <w:rFonts w:ascii="Noto Sans" w:hAnsi="Noto Sans" w:cs="Noto Sans"/>
          <w:sz w:val="18"/>
          <w:szCs w:val="18"/>
          <w:lang w:val="es-MX" w:eastAsia="es-MX"/>
        </w:rPr>
      </w:pPr>
    </w:p>
    <w:p w14:paraId="535A2FB8" w14:textId="77777777" w:rsidR="0044043B" w:rsidRPr="008D3360" w:rsidRDefault="0044043B" w:rsidP="006E5647">
      <w:pPr>
        <w:tabs>
          <w:tab w:val="left" w:pos="851"/>
          <w:tab w:val="left" w:pos="10398"/>
          <w:tab w:val="left" w:pos="11064"/>
          <w:tab w:val="left" w:pos="11784"/>
          <w:tab w:val="left" w:pos="12504"/>
          <w:tab w:val="left" w:pos="13224"/>
          <w:tab w:val="left" w:pos="13944"/>
          <w:tab w:val="left" w:pos="14664"/>
          <w:tab w:val="left" w:pos="15384"/>
        </w:tabs>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EMA:</w:t>
      </w:r>
      <w:r w:rsidRPr="008D3360">
        <w:rPr>
          <w:rFonts w:ascii="Noto Sans" w:hAnsi="Noto Sans" w:cs="Noto Sans"/>
          <w:sz w:val="18"/>
          <w:szCs w:val="18"/>
        </w:rPr>
        <w:t xml:space="preserve"> Entidad Mexicana de Acreditación, A.C.</w:t>
      </w:r>
    </w:p>
    <w:p w14:paraId="45E5859A" w14:textId="77777777" w:rsidR="00CF2B2E" w:rsidRPr="008D3360" w:rsidRDefault="00CF2B2E" w:rsidP="006E5647">
      <w:pPr>
        <w:jc w:val="both"/>
        <w:rPr>
          <w:rFonts w:ascii="Noto Sans" w:eastAsia="Arial Unicode MS" w:hAnsi="Noto Sans" w:cs="Noto Sans"/>
          <w:b/>
          <w:sz w:val="18"/>
          <w:szCs w:val="18"/>
        </w:rPr>
      </w:pPr>
    </w:p>
    <w:p w14:paraId="11434408" w14:textId="77777777" w:rsidR="00195855" w:rsidRDefault="00195855" w:rsidP="006E5647">
      <w:pPr>
        <w:jc w:val="both"/>
        <w:rPr>
          <w:rFonts w:ascii="Noto Sans" w:hAnsi="Noto Sans" w:cs="Noto Sans"/>
          <w:sz w:val="18"/>
          <w:szCs w:val="18"/>
        </w:rPr>
      </w:pPr>
      <w:r w:rsidRPr="008D3360">
        <w:rPr>
          <w:rFonts w:ascii="Noto Sans" w:eastAsia="Arial Unicode MS" w:hAnsi="Noto Sans" w:cs="Noto Sans"/>
          <w:b/>
          <w:sz w:val="18"/>
          <w:szCs w:val="18"/>
        </w:rPr>
        <w:t xml:space="preserve">Equipo Médico: </w:t>
      </w:r>
      <w:r w:rsidRPr="008D3360">
        <w:rPr>
          <w:rFonts w:ascii="Noto Sans" w:hAnsi="Noto Sans" w:cs="Noto Sans"/>
          <w:bCs/>
          <w:sz w:val="18"/>
          <w:szCs w:val="18"/>
        </w:rPr>
        <w:t xml:space="preserve">Son los aparatos con los que se realizarán los procedimientos </w:t>
      </w:r>
      <w:proofErr w:type="spellStart"/>
      <w:r w:rsidRPr="008D3360">
        <w:rPr>
          <w:rFonts w:ascii="Noto Sans" w:hAnsi="Noto Sans" w:cs="Noto Sans"/>
          <w:bCs/>
          <w:sz w:val="18"/>
          <w:szCs w:val="18"/>
        </w:rPr>
        <w:t>hemodialíticos</w:t>
      </w:r>
      <w:proofErr w:type="spellEnd"/>
      <w:r w:rsidRPr="008D3360">
        <w:rPr>
          <w:rFonts w:ascii="Noto Sans" w:hAnsi="Noto Sans" w:cs="Noto Sans"/>
          <w:bCs/>
          <w:sz w:val="18"/>
          <w:szCs w:val="18"/>
        </w:rPr>
        <w:t xml:space="preserve"> a los pacientes que presentan insuficiencia renal aguda o crónica u otros padecimientos que requieran detoxificación sanguínea, consisten en las máquinas de hemodiálisis, planta de tratamiento de agua,</w:t>
      </w:r>
      <w:r w:rsidRPr="008D3360">
        <w:rPr>
          <w:rFonts w:ascii="Noto Sans" w:hAnsi="Noto Sans" w:cs="Noto Sans"/>
          <w:sz w:val="18"/>
          <w:szCs w:val="18"/>
        </w:rPr>
        <w:t xml:space="preserve"> sillón clínico.</w:t>
      </w:r>
    </w:p>
    <w:p w14:paraId="7861BA2C" w14:textId="77777777" w:rsidR="000D32E8" w:rsidRDefault="000D32E8" w:rsidP="006E5647">
      <w:pPr>
        <w:jc w:val="both"/>
        <w:rPr>
          <w:rFonts w:ascii="Noto Sans" w:hAnsi="Noto Sans" w:cs="Noto Sans"/>
          <w:sz w:val="18"/>
          <w:szCs w:val="18"/>
        </w:rPr>
      </w:pPr>
    </w:p>
    <w:p w14:paraId="47514D54" w14:textId="6253985C" w:rsidR="000D32E8" w:rsidRPr="000D32E8" w:rsidRDefault="000D32E8" w:rsidP="006E5647">
      <w:pPr>
        <w:jc w:val="both"/>
        <w:rPr>
          <w:rFonts w:ascii="Noto Sans" w:hAnsi="Noto Sans" w:cs="Noto Sans"/>
          <w:sz w:val="18"/>
          <w:szCs w:val="18"/>
        </w:rPr>
      </w:pPr>
      <w:r w:rsidRPr="000D32E8">
        <w:rPr>
          <w:rFonts w:ascii="Noto Sans" w:hAnsi="Noto Sans" w:cs="Noto Sans"/>
          <w:b/>
          <w:bCs/>
          <w:sz w:val="18"/>
          <w:szCs w:val="18"/>
        </w:rPr>
        <w:t>FINAT</w:t>
      </w:r>
      <w:r>
        <w:rPr>
          <w:rFonts w:ascii="Noto Sans" w:hAnsi="Noto Sans" w:cs="Noto Sans"/>
          <w:b/>
          <w:bCs/>
          <w:sz w:val="18"/>
          <w:szCs w:val="18"/>
        </w:rPr>
        <w:t xml:space="preserve">: </w:t>
      </w:r>
      <w:r>
        <w:rPr>
          <w:rFonts w:ascii="Noto Sans" w:hAnsi="Noto Sans" w:cs="Noto Sans"/>
          <w:sz w:val="18"/>
          <w:szCs w:val="18"/>
        </w:rPr>
        <w:t>Finanzas Armonizadas y Transparentes.</w:t>
      </w:r>
    </w:p>
    <w:p w14:paraId="5C95ADA3" w14:textId="77777777" w:rsidR="00CF2B2E" w:rsidRPr="008D3360" w:rsidRDefault="00CF2B2E" w:rsidP="006E5647">
      <w:pPr>
        <w:jc w:val="both"/>
        <w:rPr>
          <w:rFonts w:ascii="Noto Sans" w:hAnsi="Noto Sans" w:cs="Noto Sans"/>
          <w:b/>
          <w:bCs/>
          <w:sz w:val="18"/>
          <w:szCs w:val="18"/>
          <w:lang w:eastAsia="es-ES"/>
        </w:rPr>
      </w:pPr>
    </w:p>
    <w:p w14:paraId="75333209" w14:textId="77777777" w:rsidR="00195855" w:rsidRPr="008D3360" w:rsidRDefault="00195855" w:rsidP="006E5647">
      <w:pPr>
        <w:jc w:val="both"/>
        <w:rPr>
          <w:rFonts w:ascii="Noto Sans" w:hAnsi="Noto Sans" w:cs="Noto Sans"/>
          <w:b/>
          <w:bCs/>
          <w:sz w:val="18"/>
          <w:szCs w:val="18"/>
          <w:lang w:eastAsia="es-ES"/>
        </w:rPr>
      </w:pPr>
      <w:r w:rsidRPr="008D3360">
        <w:rPr>
          <w:rFonts w:ascii="Noto Sans" w:hAnsi="Noto Sans" w:cs="Noto Sans"/>
          <w:b/>
          <w:bCs/>
          <w:sz w:val="18"/>
          <w:szCs w:val="18"/>
          <w:lang w:eastAsia="es-ES"/>
        </w:rPr>
        <w:t xml:space="preserve">Hemodiálisis: </w:t>
      </w:r>
      <w:r w:rsidRPr="008D3360">
        <w:rPr>
          <w:rFonts w:ascii="Noto Sans" w:hAnsi="Noto Sans" w:cs="Noto Sans"/>
          <w:bCs/>
          <w:sz w:val="18"/>
          <w:szCs w:val="18"/>
        </w:rPr>
        <w:t xml:space="preserve">Procedimiento terapéutico especializado empleado en el tratamiento de la insuficiencia renal, aplicando técnicas y procedimientos específicos a través de equipos, soluciones, medicamentos e instrumentos adecuados, que utiliza como principio </w:t>
      </w:r>
      <w:proofErr w:type="gramStart"/>
      <w:r w:rsidRPr="008D3360">
        <w:rPr>
          <w:rFonts w:ascii="Noto Sans" w:hAnsi="Noto Sans" w:cs="Noto Sans"/>
          <w:bCs/>
          <w:sz w:val="18"/>
          <w:szCs w:val="18"/>
        </w:rPr>
        <w:t>físico-químico</w:t>
      </w:r>
      <w:proofErr w:type="gramEnd"/>
      <w:r w:rsidRPr="008D3360">
        <w:rPr>
          <w:rFonts w:ascii="Noto Sans" w:hAnsi="Noto Sans" w:cs="Noto Sans"/>
          <w:bCs/>
          <w:sz w:val="18"/>
          <w:szCs w:val="18"/>
        </w:rPr>
        <w:t xml:space="preserve"> la difusión pasiva del agua y solutos de la sangre a través de una membrana semipermeable extracorpórea</w:t>
      </w:r>
    </w:p>
    <w:p w14:paraId="48136BB8" w14:textId="77777777" w:rsidR="005318B7" w:rsidRPr="008D3360" w:rsidRDefault="005318B7" w:rsidP="006E5647">
      <w:pPr>
        <w:tabs>
          <w:tab w:val="left" w:pos="851"/>
          <w:tab w:val="left" w:pos="10398"/>
          <w:tab w:val="left" w:pos="11064"/>
          <w:tab w:val="left" w:pos="11784"/>
          <w:tab w:val="left" w:pos="12504"/>
          <w:tab w:val="left" w:pos="13224"/>
          <w:tab w:val="left" w:pos="13944"/>
          <w:tab w:val="left" w:pos="14664"/>
          <w:tab w:val="left" w:pos="15384"/>
        </w:tabs>
        <w:overflowPunct w:val="0"/>
        <w:autoSpaceDE w:val="0"/>
        <w:ind w:right="51"/>
        <w:jc w:val="both"/>
        <w:textAlignment w:val="baseline"/>
        <w:rPr>
          <w:rFonts w:ascii="Noto Sans" w:hAnsi="Noto Sans" w:cs="Noto Sans"/>
          <w:sz w:val="18"/>
          <w:szCs w:val="18"/>
        </w:rPr>
      </w:pPr>
    </w:p>
    <w:p w14:paraId="2C1853C7"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Instituto o IMSS:</w:t>
      </w:r>
      <w:r w:rsidRPr="008D3360">
        <w:rPr>
          <w:rFonts w:ascii="Noto Sans" w:hAnsi="Noto Sans" w:cs="Noto Sans"/>
          <w:sz w:val="18"/>
          <w:szCs w:val="18"/>
        </w:rPr>
        <w:t xml:space="preserve"> Instituto Mexicano del Seguro Social.</w:t>
      </w:r>
    </w:p>
    <w:p w14:paraId="3C52BC48" w14:textId="77777777" w:rsidR="00CF2B2E" w:rsidRPr="008D3360" w:rsidRDefault="00CF2B2E" w:rsidP="006E5647">
      <w:pPr>
        <w:jc w:val="both"/>
        <w:rPr>
          <w:rFonts w:ascii="Noto Sans" w:hAnsi="Noto Sans" w:cs="Noto Sans"/>
          <w:b/>
          <w:sz w:val="18"/>
          <w:szCs w:val="18"/>
        </w:rPr>
      </w:pPr>
    </w:p>
    <w:p w14:paraId="4D0DD878" w14:textId="77777777" w:rsidR="00195855" w:rsidRPr="008D3360" w:rsidRDefault="00195855" w:rsidP="006E5647">
      <w:pPr>
        <w:jc w:val="both"/>
        <w:rPr>
          <w:rFonts w:ascii="Noto Sans" w:hAnsi="Noto Sans" w:cs="Noto Sans"/>
          <w:bCs/>
          <w:sz w:val="18"/>
          <w:szCs w:val="18"/>
        </w:rPr>
      </w:pPr>
      <w:r w:rsidRPr="008D3360">
        <w:rPr>
          <w:rFonts w:ascii="Noto Sans" w:hAnsi="Noto Sans" w:cs="Noto Sans"/>
          <w:b/>
          <w:sz w:val="18"/>
          <w:szCs w:val="18"/>
        </w:rPr>
        <w:t>Insuficiencia Renal Crónica o IRC</w:t>
      </w:r>
      <w:r w:rsidRPr="008D3360">
        <w:rPr>
          <w:rFonts w:ascii="Noto Sans" w:hAnsi="Noto Sans" w:cs="Noto Sans"/>
          <w:b/>
          <w:sz w:val="18"/>
          <w:szCs w:val="18"/>
          <w:lang w:eastAsia="es-ES"/>
        </w:rPr>
        <w:t>:</w:t>
      </w:r>
      <w:r w:rsidRPr="008D3360">
        <w:rPr>
          <w:rFonts w:ascii="Noto Sans" w:hAnsi="Noto Sans" w:cs="Noto Sans"/>
          <w:sz w:val="18"/>
          <w:szCs w:val="18"/>
          <w:lang w:eastAsia="es-ES"/>
        </w:rPr>
        <w:t xml:space="preserve"> </w:t>
      </w:r>
      <w:r w:rsidRPr="008D3360">
        <w:rPr>
          <w:rFonts w:ascii="Noto Sans" w:hAnsi="Noto Sans" w:cs="Noto Sans"/>
          <w:bCs/>
          <w:sz w:val="18"/>
          <w:szCs w:val="18"/>
        </w:rPr>
        <w:t>Pérdida de la función renal generalmente lenta y progresiva, irreversible, de origen multifactorial.</w:t>
      </w:r>
    </w:p>
    <w:p w14:paraId="273643EB"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rPr>
      </w:pPr>
    </w:p>
    <w:p w14:paraId="67D85D6B"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Investigación de mercado</w:t>
      </w:r>
      <w:r w:rsidRPr="008D3360">
        <w:rPr>
          <w:rFonts w:ascii="Noto Sans" w:hAnsi="Noto Sans" w:cs="Noto Sans"/>
          <w:sz w:val="18"/>
          <w:szCs w:val="18"/>
        </w:rPr>
        <w:t>: la verificación de la existencia de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7284C3E9"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rPr>
      </w:pPr>
    </w:p>
    <w:p w14:paraId="6A5CAD04"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IVA:</w:t>
      </w:r>
      <w:r w:rsidRPr="008D3360">
        <w:rPr>
          <w:rFonts w:ascii="Noto Sans" w:hAnsi="Noto Sans" w:cs="Noto Sans"/>
          <w:sz w:val="18"/>
          <w:szCs w:val="18"/>
        </w:rPr>
        <w:t xml:space="preserve"> Impuesto al Valor Agregado.</w:t>
      </w:r>
    </w:p>
    <w:p w14:paraId="00665789" w14:textId="77777777" w:rsidR="00CF2B2E" w:rsidRPr="008D3360" w:rsidRDefault="00CF2B2E" w:rsidP="006E5647">
      <w:pPr>
        <w:jc w:val="both"/>
        <w:rPr>
          <w:rFonts w:ascii="Noto Sans" w:hAnsi="Noto Sans" w:cs="Noto Sans"/>
          <w:b/>
          <w:bCs/>
          <w:sz w:val="18"/>
          <w:szCs w:val="18"/>
          <w:lang w:eastAsia="es-ES"/>
        </w:rPr>
      </w:pPr>
    </w:p>
    <w:p w14:paraId="7138D784" w14:textId="77777777" w:rsidR="00195855" w:rsidRPr="008D3360" w:rsidRDefault="00195855" w:rsidP="006E5647">
      <w:pPr>
        <w:jc w:val="both"/>
        <w:rPr>
          <w:rFonts w:ascii="Noto Sans" w:hAnsi="Noto Sans" w:cs="Noto Sans"/>
          <w:sz w:val="18"/>
          <w:szCs w:val="18"/>
          <w:lang w:eastAsia="es-ES"/>
        </w:rPr>
      </w:pPr>
      <w:r w:rsidRPr="008D3360">
        <w:rPr>
          <w:rFonts w:ascii="Noto Sans" w:hAnsi="Noto Sans" w:cs="Noto Sans"/>
          <w:b/>
          <w:bCs/>
          <w:sz w:val="18"/>
          <w:szCs w:val="18"/>
          <w:lang w:eastAsia="es-ES"/>
        </w:rPr>
        <w:t>KT/V.</w:t>
      </w:r>
      <w:r w:rsidRPr="008D3360">
        <w:rPr>
          <w:rFonts w:ascii="Noto Sans" w:hAnsi="Noto Sans" w:cs="Noto Sans"/>
          <w:b/>
          <w:sz w:val="18"/>
          <w:szCs w:val="18"/>
          <w:lang w:eastAsia="es-ES"/>
        </w:rPr>
        <w:t xml:space="preserve"> </w:t>
      </w:r>
      <w:r w:rsidRPr="008D3360">
        <w:rPr>
          <w:rFonts w:ascii="Noto Sans" w:hAnsi="Noto Sans" w:cs="Noto Sans"/>
          <w:bCs/>
          <w:sz w:val="18"/>
          <w:szCs w:val="18"/>
          <w:lang w:eastAsia="es-ES"/>
        </w:rPr>
        <w:t>Índice matemático que emplea a la urea como marcador para determinar la dosis de diálisis, tanto en hemodiálisis como en diálisis peritoneal. Rango de referencia de 1.2 - 1.4.</w:t>
      </w:r>
    </w:p>
    <w:p w14:paraId="2CB0DE5D"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rPr>
      </w:pPr>
    </w:p>
    <w:p w14:paraId="184F5DF2"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LAASSP o Ley:</w:t>
      </w:r>
      <w:r w:rsidRPr="008D3360">
        <w:rPr>
          <w:rFonts w:ascii="Noto Sans" w:hAnsi="Noto Sans" w:cs="Noto Sans"/>
          <w:sz w:val="18"/>
          <w:szCs w:val="18"/>
        </w:rPr>
        <w:t xml:space="preserve"> Ley de Adquisiciones, Arrendamientos y Servicios del Sector Público.</w:t>
      </w:r>
    </w:p>
    <w:p w14:paraId="37D3BD52" w14:textId="77777777" w:rsidR="00CF2B2E" w:rsidRPr="008D3360" w:rsidRDefault="00CF2B2E"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b/>
          <w:sz w:val="18"/>
          <w:szCs w:val="18"/>
        </w:rPr>
      </w:pPr>
    </w:p>
    <w:p w14:paraId="5112B34D"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LGS</w:t>
      </w:r>
      <w:r w:rsidRPr="008D3360">
        <w:rPr>
          <w:rFonts w:ascii="Noto Sans" w:hAnsi="Noto Sans" w:cs="Noto Sans"/>
          <w:sz w:val="18"/>
          <w:szCs w:val="18"/>
        </w:rPr>
        <w:t>: Ley General de Salud.</w:t>
      </w:r>
    </w:p>
    <w:p w14:paraId="557579DF"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p>
    <w:p w14:paraId="16D1453E"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LSS</w:t>
      </w:r>
      <w:r w:rsidRPr="008D3360">
        <w:rPr>
          <w:rFonts w:ascii="Noto Sans" w:hAnsi="Noto Sans" w:cs="Noto Sans"/>
          <w:sz w:val="18"/>
          <w:szCs w:val="18"/>
        </w:rPr>
        <w:t>: Ley del Seguro Social.</w:t>
      </w:r>
    </w:p>
    <w:p w14:paraId="755A1E35"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rPr>
      </w:pPr>
    </w:p>
    <w:p w14:paraId="1D45CA6C"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Licitante:</w:t>
      </w:r>
      <w:r w:rsidRPr="008D3360">
        <w:rPr>
          <w:rFonts w:ascii="Noto Sans" w:hAnsi="Noto Sans" w:cs="Noto Sans"/>
          <w:sz w:val="18"/>
          <w:szCs w:val="18"/>
        </w:rPr>
        <w:t xml:space="preserve"> La persona que participe en cualquier procedimiento de licitación pública o bien de invitación a cuando menos tres personas.</w:t>
      </w:r>
    </w:p>
    <w:p w14:paraId="19734BC2" w14:textId="77777777" w:rsidR="00CF2B2E" w:rsidRPr="008D3360" w:rsidRDefault="00CF2B2E" w:rsidP="006E5647">
      <w:p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right="51"/>
        <w:jc w:val="both"/>
        <w:textAlignment w:val="baseline"/>
        <w:rPr>
          <w:rFonts w:ascii="Noto Sans" w:hAnsi="Noto Sans" w:cs="Noto Sans"/>
          <w:b/>
          <w:sz w:val="18"/>
          <w:szCs w:val="18"/>
        </w:rPr>
      </w:pPr>
    </w:p>
    <w:p w14:paraId="772DFFA1" w14:textId="77777777" w:rsidR="00195855" w:rsidRPr="008D3360" w:rsidRDefault="00195855" w:rsidP="006E5647">
      <w:pPr>
        <w:tabs>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right="51"/>
        <w:jc w:val="both"/>
        <w:textAlignment w:val="baseline"/>
        <w:rPr>
          <w:rFonts w:ascii="Noto Sans" w:hAnsi="Noto Sans" w:cs="Noto Sans"/>
          <w:b/>
          <w:strike/>
          <w:sz w:val="18"/>
          <w:szCs w:val="18"/>
        </w:rPr>
      </w:pPr>
      <w:r w:rsidRPr="008D3360">
        <w:rPr>
          <w:rFonts w:ascii="Noto Sans" w:hAnsi="Noto Sans" w:cs="Noto Sans"/>
          <w:b/>
          <w:sz w:val="18"/>
          <w:szCs w:val="18"/>
        </w:rPr>
        <w:t xml:space="preserve">Localidad: </w:t>
      </w:r>
      <w:r w:rsidRPr="008D3360">
        <w:rPr>
          <w:rFonts w:ascii="Noto Sans" w:hAnsi="Noto Sans" w:cs="Noto Sans"/>
          <w:sz w:val="18"/>
          <w:szCs w:val="18"/>
        </w:rPr>
        <w:t xml:space="preserve">Circunscripciones territoriales señaladas por este Instituto en el Anexo T1 del presente documento. </w:t>
      </w:r>
    </w:p>
    <w:p w14:paraId="3AB4BF7F" w14:textId="77777777" w:rsidR="00CF2B2E" w:rsidRPr="008D3360" w:rsidRDefault="00CF2B2E" w:rsidP="006E5647">
      <w:pPr>
        <w:jc w:val="both"/>
        <w:rPr>
          <w:rFonts w:ascii="Noto Sans" w:hAnsi="Noto Sans" w:cs="Noto Sans"/>
          <w:b/>
          <w:sz w:val="18"/>
          <w:szCs w:val="18"/>
        </w:rPr>
      </w:pPr>
    </w:p>
    <w:p w14:paraId="4323364A" w14:textId="77777777" w:rsidR="002D65CF" w:rsidRPr="008D3360" w:rsidRDefault="002D65CF" w:rsidP="006E5647">
      <w:pPr>
        <w:jc w:val="both"/>
        <w:rPr>
          <w:rFonts w:ascii="Noto Sans" w:hAnsi="Noto Sans" w:cs="Noto Sans"/>
          <w:sz w:val="18"/>
          <w:szCs w:val="18"/>
        </w:rPr>
      </w:pPr>
      <w:r w:rsidRPr="008D3360">
        <w:rPr>
          <w:rFonts w:ascii="Noto Sans" w:hAnsi="Noto Sans" w:cs="Noto Sans"/>
          <w:b/>
          <w:sz w:val="18"/>
          <w:szCs w:val="18"/>
        </w:rPr>
        <w:t>Mantenimiento Correctivo</w:t>
      </w:r>
      <w:r w:rsidRPr="008D3360">
        <w:rPr>
          <w:rFonts w:ascii="Noto Sans" w:hAnsi="Noto Sans" w:cs="Noto Sans"/>
          <w:sz w:val="18"/>
          <w:szCs w:val="18"/>
        </w:rPr>
        <w:t xml:space="preserve">: Es el servicio que debe realizar el prestador del servicio a las máquinas de Hemodiálisis, Planta de Tratamiento de Agua y de cómputo que presente fallas a fin de garantizar los niveles de servicios requeridos por el Instituto. </w:t>
      </w:r>
    </w:p>
    <w:p w14:paraId="38E695D7" w14:textId="77777777" w:rsidR="00CF2B2E" w:rsidRPr="008D3360" w:rsidRDefault="00CF2B2E" w:rsidP="006E5647">
      <w:pPr>
        <w:jc w:val="both"/>
        <w:rPr>
          <w:rFonts w:ascii="Noto Sans" w:hAnsi="Noto Sans" w:cs="Noto Sans"/>
          <w:b/>
          <w:sz w:val="18"/>
          <w:szCs w:val="18"/>
        </w:rPr>
      </w:pPr>
    </w:p>
    <w:p w14:paraId="010F3499" w14:textId="77777777" w:rsidR="002D65CF" w:rsidRPr="008D3360" w:rsidRDefault="002D65CF" w:rsidP="006E5647">
      <w:pPr>
        <w:jc w:val="both"/>
        <w:rPr>
          <w:rFonts w:ascii="Noto Sans" w:hAnsi="Noto Sans" w:cs="Noto Sans"/>
          <w:sz w:val="18"/>
          <w:szCs w:val="18"/>
        </w:rPr>
      </w:pPr>
      <w:r w:rsidRPr="008D3360">
        <w:rPr>
          <w:rFonts w:ascii="Noto Sans" w:hAnsi="Noto Sans" w:cs="Noto Sans"/>
          <w:b/>
          <w:sz w:val="18"/>
          <w:szCs w:val="18"/>
        </w:rPr>
        <w:t xml:space="preserve">Mantenimiento Preventivo: </w:t>
      </w:r>
      <w:r w:rsidRPr="008D3360">
        <w:rPr>
          <w:rFonts w:ascii="Noto Sans" w:hAnsi="Noto Sans" w:cs="Noto Sans"/>
          <w:sz w:val="18"/>
          <w:szCs w:val="18"/>
        </w:rPr>
        <w:t>Es el servicio programado que debe realizar el prestador del servicio</w:t>
      </w:r>
      <w:r w:rsidRPr="008D3360">
        <w:rPr>
          <w:rFonts w:ascii="Noto Sans" w:hAnsi="Noto Sans" w:cs="Noto Sans"/>
          <w:b/>
          <w:sz w:val="18"/>
          <w:szCs w:val="18"/>
        </w:rPr>
        <w:t xml:space="preserve"> </w:t>
      </w:r>
      <w:r w:rsidRPr="008D3360">
        <w:rPr>
          <w:rFonts w:ascii="Noto Sans" w:hAnsi="Noto Sans" w:cs="Noto Sans"/>
          <w:sz w:val="18"/>
          <w:szCs w:val="18"/>
        </w:rPr>
        <w:t>a las máquinas de Hemodiálisis, Planta de Tratamiento de Agua y de cómputo conforme a las especificaciones del fabricante a fin de garantizar los niveles de servicios requeridos por el Instituto.</w:t>
      </w:r>
    </w:p>
    <w:p w14:paraId="3F617CBE" w14:textId="77777777" w:rsidR="0044043B" w:rsidRPr="008D3360" w:rsidRDefault="0044043B" w:rsidP="006E5647">
      <w:pPr>
        <w:tabs>
          <w:tab w:val="left" w:pos="76"/>
          <w:tab w:val="left" w:pos="9858"/>
          <w:tab w:val="left" w:pos="10524"/>
          <w:tab w:val="left" w:pos="11244"/>
          <w:tab w:val="left" w:pos="11964"/>
          <w:tab w:val="left" w:pos="12684"/>
          <w:tab w:val="left" w:pos="13404"/>
          <w:tab w:val="left" w:pos="14124"/>
          <w:tab w:val="left" w:pos="14844"/>
        </w:tabs>
        <w:overflowPunct w:val="0"/>
        <w:autoSpaceDE w:val="0"/>
        <w:ind w:right="51"/>
        <w:jc w:val="both"/>
        <w:textAlignment w:val="baseline"/>
        <w:rPr>
          <w:rFonts w:ascii="Noto Sans" w:hAnsi="Noto Sans" w:cs="Noto Sans"/>
          <w:sz w:val="18"/>
          <w:szCs w:val="18"/>
        </w:rPr>
      </w:pPr>
    </w:p>
    <w:p w14:paraId="19FB507B" w14:textId="77777777" w:rsidR="0044043B" w:rsidRPr="008D3360" w:rsidRDefault="0044043B" w:rsidP="006E564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bCs/>
          <w:sz w:val="18"/>
          <w:szCs w:val="18"/>
        </w:rPr>
      </w:pPr>
      <w:r w:rsidRPr="008D3360">
        <w:rPr>
          <w:rFonts w:ascii="Noto Sans" w:hAnsi="Noto Sans" w:cs="Noto Sans"/>
          <w:b/>
          <w:sz w:val="18"/>
          <w:szCs w:val="18"/>
        </w:rPr>
        <w:t>Medios Remotos de Comunicación Electrónica:</w:t>
      </w:r>
      <w:r w:rsidRPr="008D3360">
        <w:rPr>
          <w:rFonts w:ascii="Noto Sans" w:hAnsi="Noto Sans" w:cs="Noto Sans"/>
          <w:bCs/>
          <w:sz w:val="18"/>
          <w:szCs w:val="18"/>
        </w:rPr>
        <w:t xml:space="preserve"> Los dispositivos tecnológicos para efectuar transmisión de datos e información a través de computadoras, líneas telefónicas, enlaces dedicados, microondas y similares.</w:t>
      </w:r>
    </w:p>
    <w:p w14:paraId="594B3A40"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rPr>
      </w:pPr>
    </w:p>
    <w:p w14:paraId="3606929A"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r w:rsidRPr="008D3360">
        <w:rPr>
          <w:rFonts w:ascii="Noto Sans" w:hAnsi="Noto Sans" w:cs="Noto Sans"/>
          <w:b/>
          <w:szCs w:val="18"/>
        </w:rPr>
        <w:t>MIPYMES</w:t>
      </w:r>
      <w:r w:rsidRPr="008D3360">
        <w:rPr>
          <w:rFonts w:ascii="Noto Sans" w:hAnsi="Noto Sans" w:cs="Noto Sans"/>
          <w:szCs w:val="18"/>
        </w:rPr>
        <w:t>: las micro, pequeñas y medianas empresas de nacionalidad mexicana a que hace referencia la Ley para el Desarrollo de la Competitividad de la Micro, Pequeña y Mediana Empresa.</w:t>
      </w:r>
    </w:p>
    <w:p w14:paraId="3532E042"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p>
    <w:p w14:paraId="7BD2144C" w14:textId="77777777" w:rsidR="0044043B" w:rsidRPr="008D3360" w:rsidRDefault="0044043B" w:rsidP="006E5647">
      <w:pPr>
        <w:pStyle w:val="ROMANOS"/>
        <w:tabs>
          <w:tab w:val="left" w:pos="1702"/>
        </w:tabs>
        <w:suppressAutoHyphens w:val="0"/>
        <w:spacing w:after="0" w:line="240" w:lineRule="auto"/>
        <w:ind w:left="0" w:firstLine="0"/>
        <w:rPr>
          <w:rFonts w:ascii="Noto Sans" w:hAnsi="Noto Sans" w:cs="Noto Sans"/>
          <w:szCs w:val="18"/>
        </w:rPr>
      </w:pPr>
      <w:r w:rsidRPr="008D3360">
        <w:rPr>
          <w:rFonts w:ascii="Noto Sans" w:hAnsi="Noto Sans" w:cs="Noto Sans"/>
          <w:b/>
          <w:szCs w:val="18"/>
        </w:rPr>
        <w:t>NMX</w:t>
      </w:r>
      <w:r w:rsidRPr="008D3360">
        <w:rPr>
          <w:rFonts w:ascii="Noto Sans" w:hAnsi="Noto Sans" w:cs="Noto Sans"/>
          <w:szCs w:val="18"/>
        </w:rPr>
        <w:t>: Norma mexicana.</w:t>
      </w:r>
    </w:p>
    <w:p w14:paraId="45619D06" w14:textId="77777777" w:rsidR="0044043B" w:rsidRPr="008D3360" w:rsidRDefault="0044043B" w:rsidP="006E5647">
      <w:pPr>
        <w:pStyle w:val="ROMANOS"/>
        <w:tabs>
          <w:tab w:val="left" w:pos="1702"/>
        </w:tabs>
        <w:suppressAutoHyphens w:val="0"/>
        <w:spacing w:after="0" w:line="240" w:lineRule="auto"/>
        <w:ind w:left="0" w:firstLine="0"/>
        <w:rPr>
          <w:rFonts w:ascii="Noto Sans" w:hAnsi="Noto Sans" w:cs="Noto Sans"/>
          <w:szCs w:val="18"/>
        </w:rPr>
      </w:pPr>
    </w:p>
    <w:p w14:paraId="4CD1BAEF"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r w:rsidRPr="008D3360">
        <w:rPr>
          <w:rFonts w:ascii="Noto Sans" w:hAnsi="Noto Sans" w:cs="Noto Sans"/>
          <w:b/>
          <w:szCs w:val="18"/>
        </w:rPr>
        <w:t>NOM</w:t>
      </w:r>
      <w:r w:rsidRPr="008D3360">
        <w:rPr>
          <w:rFonts w:ascii="Noto Sans" w:hAnsi="Noto Sans" w:cs="Noto Sans"/>
          <w:szCs w:val="18"/>
        </w:rPr>
        <w:t>: Norma Oficial Mexicana</w:t>
      </w:r>
    </w:p>
    <w:p w14:paraId="24FD2ECE"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p>
    <w:p w14:paraId="1FF94F5B" w14:textId="12A53159" w:rsidR="0044043B" w:rsidRPr="008D3360" w:rsidRDefault="0044043B" w:rsidP="006E5647">
      <w:pPr>
        <w:tabs>
          <w:tab w:val="left" w:pos="851"/>
          <w:tab w:val="left" w:pos="10398"/>
          <w:tab w:val="left" w:pos="11064"/>
          <w:tab w:val="left" w:pos="11784"/>
          <w:tab w:val="left" w:pos="12504"/>
          <w:tab w:val="left" w:pos="13224"/>
          <w:tab w:val="left" w:pos="13944"/>
          <w:tab w:val="left" w:pos="14664"/>
          <w:tab w:val="left" w:pos="15384"/>
        </w:tabs>
        <w:overflowPunct w:val="0"/>
        <w:autoSpaceDE w:val="0"/>
        <w:ind w:right="51"/>
        <w:jc w:val="both"/>
        <w:textAlignment w:val="baseline"/>
        <w:rPr>
          <w:rFonts w:ascii="Noto Sans" w:hAnsi="Noto Sans" w:cs="Noto Sans"/>
          <w:sz w:val="18"/>
          <w:szCs w:val="18"/>
          <w:lang w:val="es-MX" w:eastAsia="es-MX"/>
        </w:rPr>
      </w:pPr>
      <w:r w:rsidRPr="008D3360">
        <w:rPr>
          <w:rFonts w:ascii="Noto Sans" w:hAnsi="Noto Sans" w:cs="Noto Sans"/>
          <w:b/>
          <w:bCs/>
          <w:sz w:val="18"/>
          <w:szCs w:val="18"/>
          <w:lang w:val="es-MX" w:eastAsia="es-MX"/>
        </w:rPr>
        <w:t xml:space="preserve">OIC: </w:t>
      </w:r>
      <w:r w:rsidRPr="008D3360">
        <w:rPr>
          <w:rFonts w:ascii="Noto Sans" w:hAnsi="Noto Sans" w:cs="Noto Sans"/>
          <w:sz w:val="18"/>
          <w:szCs w:val="18"/>
          <w:lang w:val="es-MX" w:eastAsia="es-MX"/>
        </w:rPr>
        <w:t>Órgano Interno de Control</w:t>
      </w:r>
      <w:r w:rsidR="00082D12" w:rsidRPr="008D3360">
        <w:rPr>
          <w:rFonts w:ascii="Noto Sans" w:hAnsi="Noto Sans" w:cs="Noto Sans"/>
          <w:sz w:val="18"/>
          <w:szCs w:val="18"/>
          <w:lang w:val="es-MX" w:eastAsia="es-MX"/>
        </w:rPr>
        <w:t xml:space="preserve"> </w:t>
      </w:r>
      <w:r w:rsidRPr="008D3360">
        <w:rPr>
          <w:rFonts w:ascii="Noto Sans" w:hAnsi="Noto Sans" w:cs="Noto Sans"/>
          <w:sz w:val="18"/>
          <w:szCs w:val="18"/>
          <w:lang w:val="es-MX" w:eastAsia="es-MX"/>
        </w:rPr>
        <w:t>en el IMSS</w:t>
      </w:r>
    </w:p>
    <w:p w14:paraId="3A662A94" w14:textId="77777777" w:rsidR="002D65CF" w:rsidRPr="008D3360" w:rsidRDefault="002D65CF" w:rsidP="006E5647">
      <w:pPr>
        <w:jc w:val="both"/>
        <w:rPr>
          <w:rFonts w:ascii="Noto Sans" w:hAnsi="Noto Sans" w:cs="Noto Sans"/>
          <w:sz w:val="18"/>
          <w:szCs w:val="18"/>
          <w:lang w:eastAsia="es-ES"/>
        </w:rPr>
      </w:pPr>
    </w:p>
    <w:p w14:paraId="7C7C4568" w14:textId="77777777" w:rsidR="002D65CF" w:rsidRPr="008D3360" w:rsidRDefault="002D65CF" w:rsidP="006E5647">
      <w:pPr>
        <w:jc w:val="both"/>
        <w:rPr>
          <w:rFonts w:ascii="Noto Sans" w:hAnsi="Noto Sans" w:cs="Noto Sans"/>
          <w:sz w:val="18"/>
          <w:szCs w:val="18"/>
        </w:rPr>
      </w:pPr>
      <w:proofErr w:type="spellStart"/>
      <w:r w:rsidRPr="008D3360">
        <w:rPr>
          <w:rFonts w:ascii="Noto Sans" w:eastAsia="Arial Unicode MS" w:hAnsi="Noto Sans" w:cs="Noto Sans"/>
          <w:b/>
          <w:sz w:val="18"/>
          <w:szCs w:val="18"/>
        </w:rPr>
        <w:t>Only</w:t>
      </w:r>
      <w:proofErr w:type="spellEnd"/>
      <w:r w:rsidRPr="008D3360">
        <w:rPr>
          <w:rFonts w:ascii="Noto Sans" w:eastAsia="Arial Unicode MS" w:hAnsi="Noto Sans" w:cs="Noto Sans"/>
          <w:b/>
          <w:sz w:val="18"/>
          <w:szCs w:val="18"/>
        </w:rPr>
        <w:t xml:space="preserve"> </w:t>
      </w:r>
      <w:proofErr w:type="spellStart"/>
      <w:r w:rsidRPr="008D3360">
        <w:rPr>
          <w:rFonts w:ascii="Noto Sans" w:eastAsia="Arial Unicode MS" w:hAnsi="Noto Sans" w:cs="Noto Sans"/>
          <w:b/>
          <w:sz w:val="18"/>
          <w:szCs w:val="18"/>
        </w:rPr>
        <w:t>Exportation</w:t>
      </w:r>
      <w:proofErr w:type="spellEnd"/>
      <w:r w:rsidRPr="008D3360">
        <w:rPr>
          <w:rFonts w:ascii="Noto Sans" w:eastAsia="Arial Unicode MS" w:hAnsi="Noto Sans" w:cs="Noto Sans"/>
          <w:sz w:val="18"/>
          <w:szCs w:val="18"/>
        </w:rPr>
        <w:t>: Equipos que son fabricados en un país y que no se usan en el mismo por no cubrir con las disposiciones oficiales de calidad.</w:t>
      </w:r>
    </w:p>
    <w:p w14:paraId="467F9839" w14:textId="77777777" w:rsidR="002D65CF" w:rsidRPr="008D3360" w:rsidRDefault="002D65CF" w:rsidP="006E5647">
      <w:pPr>
        <w:jc w:val="both"/>
        <w:rPr>
          <w:rFonts w:ascii="Noto Sans" w:eastAsia="Arial Unicode MS" w:hAnsi="Noto Sans" w:cs="Noto Sans"/>
          <w:sz w:val="18"/>
          <w:szCs w:val="18"/>
        </w:rPr>
      </w:pPr>
      <w:proofErr w:type="spellStart"/>
      <w:r w:rsidRPr="008D3360">
        <w:rPr>
          <w:rFonts w:ascii="Noto Sans" w:eastAsia="Arial Unicode MS" w:hAnsi="Noto Sans" w:cs="Noto Sans"/>
          <w:b/>
          <w:sz w:val="18"/>
          <w:szCs w:val="18"/>
        </w:rPr>
        <w:t>Only</w:t>
      </w:r>
      <w:proofErr w:type="spellEnd"/>
      <w:r w:rsidRPr="008D3360">
        <w:rPr>
          <w:rFonts w:ascii="Noto Sans" w:eastAsia="Arial Unicode MS" w:hAnsi="Noto Sans" w:cs="Noto Sans"/>
          <w:b/>
          <w:sz w:val="18"/>
          <w:szCs w:val="18"/>
        </w:rPr>
        <w:t xml:space="preserve"> </w:t>
      </w:r>
      <w:proofErr w:type="spellStart"/>
      <w:r w:rsidRPr="008D3360">
        <w:rPr>
          <w:rFonts w:ascii="Noto Sans" w:eastAsia="Arial Unicode MS" w:hAnsi="Noto Sans" w:cs="Noto Sans"/>
          <w:b/>
          <w:sz w:val="18"/>
          <w:szCs w:val="18"/>
        </w:rPr>
        <w:t>Investigation</w:t>
      </w:r>
      <w:proofErr w:type="spellEnd"/>
      <w:r w:rsidRPr="008D3360">
        <w:rPr>
          <w:rFonts w:ascii="Noto Sans" w:eastAsia="Arial Unicode MS" w:hAnsi="Noto Sans" w:cs="Noto Sans"/>
          <w:sz w:val="18"/>
          <w:szCs w:val="18"/>
        </w:rPr>
        <w:t xml:space="preserve">: Equipos que son utilizados en el país donde son fabricados como prototipos para investigación y desarrollo de </w:t>
      </w:r>
      <w:proofErr w:type="gramStart"/>
      <w:r w:rsidRPr="008D3360">
        <w:rPr>
          <w:rFonts w:ascii="Noto Sans" w:eastAsia="Arial Unicode MS" w:hAnsi="Noto Sans" w:cs="Noto Sans"/>
          <w:sz w:val="18"/>
          <w:szCs w:val="18"/>
        </w:rPr>
        <w:t>los mismos</w:t>
      </w:r>
      <w:proofErr w:type="gramEnd"/>
      <w:r w:rsidRPr="008D3360">
        <w:rPr>
          <w:rFonts w:ascii="Noto Sans" w:eastAsia="Arial Unicode MS" w:hAnsi="Noto Sans" w:cs="Noto Sans"/>
          <w:sz w:val="18"/>
          <w:szCs w:val="18"/>
        </w:rPr>
        <w:t>, que no acreditan en operación normal funcionen al 100% con relación a equipos de fabricación normal.</w:t>
      </w:r>
    </w:p>
    <w:p w14:paraId="27FF9CD9" w14:textId="77777777" w:rsidR="00CF2B2E" w:rsidRPr="008D3360" w:rsidRDefault="00CF2B2E" w:rsidP="006E5647">
      <w:pPr>
        <w:jc w:val="both"/>
        <w:rPr>
          <w:rFonts w:ascii="Noto Sans" w:eastAsia="Arial Unicode MS" w:hAnsi="Noto Sans" w:cs="Noto Sans"/>
          <w:b/>
          <w:sz w:val="18"/>
          <w:szCs w:val="18"/>
        </w:rPr>
      </w:pPr>
    </w:p>
    <w:p w14:paraId="1430F804" w14:textId="77777777" w:rsidR="002D65CF" w:rsidRPr="008D3360" w:rsidRDefault="002D65CF" w:rsidP="006E5647">
      <w:pPr>
        <w:jc w:val="both"/>
        <w:rPr>
          <w:rFonts w:ascii="Noto Sans" w:eastAsia="Arial Unicode MS" w:hAnsi="Noto Sans" w:cs="Noto Sans"/>
          <w:sz w:val="18"/>
          <w:szCs w:val="18"/>
        </w:rPr>
      </w:pPr>
      <w:r w:rsidRPr="008D3360">
        <w:rPr>
          <w:rFonts w:ascii="Noto Sans" w:eastAsia="Arial Unicode MS" w:hAnsi="Noto Sans" w:cs="Noto Sans"/>
          <w:b/>
          <w:sz w:val="18"/>
          <w:szCs w:val="18"/>
        </w:rPr>
        <w:t>OOAD</w:t>
      </w:r>
      <w:r w:rsidRPr="008D3360">
        <w:rPr>
          <w:rFonts w:ascii="Noto Sans" w:eastAsia="Batang" w:hAnsi="Noto Sans" w:cs="Noto Sans"/>
          <w:sz w:val="18"/>
          <w:szCs w:val="18"/>
          <w:lang w:eastAsia="ko-KR"/>
        </w:rPr>
        <w:t xml:space="preserve">: </w:t>
      </w:r>
      <w:r w:rsidRPr="008D3360">
        <w:rPr>
          <w:rFonts w:ascii="Noto Sans" w:eastAsia="Arial Unicode MS" w:hAnsi="Noto Sans" w:cs="Noto Sans"/>
          <w:sz w:val="18"/>
          <w:szCs w:val="18"/>
        </w:rPr>
        <w:t>Órganos de Operación Administrativa Desconcertada.</w:t>
      </w:r>
    </w:p>
    <w:p w14:paraId="35A77A5C" w14:textId="77777777" w:rsidR="00D33E1D" w:rsidRPr="008D3360" w:rsidRDefault="00D33E1D" w:rsidP="006E5647">
      <w:pPr>
        <w:tabs>
          <w:tab w:val="left" w:pos="851"/>
          <w:tab w:val="left" w:pos="10398"/>
          <w:tab w:val="left" w:pos="11064"/>
          <w:tab w:val="left" w:pos="11784"/>
          <w:tab w:val="left" w:pos="12504"/>
          <w:tab w:val="left" w:pos="13224"/>
          <w:tab w:val="left" w:pos="13944"/>
          <w:tab w:val="left" w:pos="14664"/>
          <w:tab w:val="left" w:pos="15384"/>
        </w:tabs>
        <w:overflowPunct w:val="0"/>
        <w:autoSpaceDE w:val="0"/>
        <w:ind w:right="51"/>
        <w:jc w:val="both"/>
        <w:textAlignment w:val="baseline"/>
        <w:rPr>
          <w:rFonts w:ascii="Noto Sans" w:hAnsi="Noto Sans" w:cs="Noto Sans"/>
          <w:bCs/>
          <w:sz w:val="18"/>
          <w:szCs w:val="18"/>
        </w:rPr>
      </w:pPr>
    </w:p>
    <w:p w14:paraId="750DEB25"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r w:rsidRPr="008D3360">
        <w:rPr>
          <w:rFonts w:ascii="Noto Sans" w:hAnsi="Noto Sans" w:cs="Noto Sans"/>
          <w:b/>
          <w:szCs w:val="18"/>
        </w:rPr>
        <w:t>Partida o concepto</w:t>
      </w:r>
      <w:r w:rsidRPr="008D3360">
        <w:rPr>
          <w:rFonts w:ascii="Noto Sans" w:hAnsi="Noto Sans" w:cs="Noto Sans"/>
          <w:szCs w:val="18"/>
        </w:rPr>
        <w:t>: la división o desglose de los servicios a contratar, contenidos en un procedimiento de contratación o en un contrato, para diferenciarlos unos de otros, clasificarlos o agruparlos.</w:t>
      </w:r>
    </w:p>
    <w:p w14:paraId="3202CE79" w14:textId="77777777" w:rsidR="00CF2B2E" w:rsidRPr="008D3360" w:rsidRDefault="00CF2B2E" w:rsidP="006E5647">
      <w:pPr>
        <w:jc w:val="both"/>
        <w:rPr>
          <w:rFonts w:ascii="Noto Sans" w:hAnsi="Noto Sans" w:cs="Noto Sans"/>
          <w:b/>
          <w:sz w:val="18"/>
          <w:szCs w:val="18"/>
          <w:lang w:eastAsia="es-ES"/>
        </w:rPr>
      </w:pPr>
    </w:p>
    <w:p w14:paraId="30B7BE51" w14:textId="77777777" w:rsidR="002D65CF" w:rsidRPr="008D3360" w:rsidRDefault="002D65CF" w:rsidP="006E5647">
      <w:pPr>
        <w:jc w:val="both"/>
        <w:rPr>
          <w:rFonts w:ascii="Noto Sans" w:eastAsia="Arial Unicode MS" w:hAnsi="Noto Sans" w:cs="Noto Sans"/>
          <w:sz w:val="18"/>
          <w:szCs w:val="18"/>
        </w:rPr>
      </w:pPr>
      <w:r w:rsidRPr="008D3360">
        <w:rPr>
          <w:rFonts w:ascii="Noto Sans" w:hAnsi="Noto Sans" w:cs="Noto Sans"/>
          <w:b/>
          <w:sz w:val="18"/>
          <w:szCs w:val="18"/>
          <w:lang w:eastAsia="es-ES"/>
        </w:rPr>
        <w:t>Paciente de nuevo ingreso:</w:t>
      </w:r>
      <w:r w:rsidRPr="008D3360">
        <w:rPr>
          <w:rFonts w:ascii="Noto Sans" w:eastAsia="Arial Unicode MS" w:hAnsi="Noto Sans" w:cs="Noto Sans"/>
          <w:sz w:val="18"/>
          <w:szCs w:val="18"/>
        </w:rPr>
        <w:t xml:space="preserve"> Es el paciente que ingresa al programa de hemodiálisis subrogada de manera definitiva, incluyendo a pacientes que fueron dados de baja del programa anteriormente y que requieren nuevamente esta modalidad de terapia de manera definitiva.</w:t>
      </w:r>
    </w:p>
    <w:p w14:paraId="140CF269" w14:textId="77777777" w:rsidR="0044043B" w:rsidRPr="008D3360" w:rsidRDefault="0044043B" w:rsidP="006E5647">
      <w:pPr>
        <w:pStyle w:val="ROMANOS"/>
        <w:spacing w:after="0" w:line="240" w:lineRule="auto"/>
        <w:ind w:left="0" w:firstLine="0"/>
        <w:rPr>
          <w:rFonts w:ascii="Noto Sans" w:hAnsi="Noto Sans" w:cs="Noto Sans"/>
          <w:szCs w:val="18"/>
        </w:rPr>
      </w:pPr>
    </w:p>
    <w:p w14:paraId="4FBC5679" w14:textId="5D38032B"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r w:rsidRPr="008D3360">
        <w:rPr>
          <w:rFonts w:ascii="Noto Sans" w:hAnsi="Noto Sans" w:cs="Noto Sans"/>
          <w:b/>
          <w:szCs w:val="18"/>
        </w:rPr>
        <w:t>Precio no aceptable</w:t>
      </w:r>
      <w:r w:rsidRPr="008D3360">
        <w:rPr>
          <w:rFonts w:ascii="Noto Sans" w:hAnsi="Noto Sans" w:cs="Noto Sans"/>
          <w:szCs w:val="18"/>
        </w:rPr>
        <w:t xml:space="preserve">: es aquél </w:t>
      </w:r>
      <w:r w:rsidR="00A75940" w:rsidRPr="008D3360">
        <w:rPr>
          <w:rFonts w:ascii="Noto Sans" w:hAnsi="Noto Sans" w:cs="Noto Sans"/>
          <w:szCs w:val="18"/>
        </w:rPr>
        <w:t>que,</w:t>
      </w:r>
      <w:r w:rsidRPr="008D3360">
        <w:rPr>
          <w:rFonts w:ascii="Noto Sans" w:hAnsi="Noto Sans" w:cs="Noto Sans"/>
          <w:szCs w:val="18"/>
        </w:rPr>
        <w:t xml:space="preserve"> derivado de la investigación de mercado realizada, resulte superior en un diez por ciento al ofertado respecto del que se observa como mediana en dicha investigación o en su defecto, el promedio de las ofertas presentadas en la misma licitación, y</w:t>
      </w:r>
    </w:p>
    <w:p w14:paraId="074E3FDE" w14:textId="77777777" w:rsidR="0044043B" w:rsidRPr="008D3360" w:rsidRDefault="0044043B" w:rsidP="006E5647">
      <w:pPr>
        <w:pStyle w:val="ROMANOS"/>
        <w:spacing w:after="0" w:line="240" w:lineRule="auto"/>
        <w:ind w:left="0" w:firstLine="0"/>
        <w:rPr>
          <w:rFonts w:ascii="Noto Sans" w:hAnsi="Noto Sans" w:cs="Noto Sans"/>
          <w:b/>
          <w:szCs w:val="18"/>
          <w:lang w:val="es-ES"/>
        </w:rPr>
      </w:pPr>
    </w:p>
    <w:p w14:paraId="5FF4EE4E" w14:textId="77777777" w:rsidR="0044043B" w:rsidRPr="008D3360" w:rsidRDefault="0044043B" w:rsidP="006E5647">
      <w:pPr>
        <w:pStyle w:val="ROMANOS"/>
        <w:tabs>
          <w:tab w:val="left" w:pos="1702"/>
        </w:tabs>
        <w:suppressAutoHyphens w:val="0"/>
        <w:autoSpaceDE/>
        <w:spacing w:after="0" w:line="240" w:lineRule="auto"/>
        <w:ind w:left="0" w:firstLine="0"/>
        <w:rPr>
          <w:rFonts w:ascii="Noto Sans" w:hAnsi="Noto Sans" w:cs="Noto Sans"/>
          <w:szCs w:val="18"/>
        </w:rPr>
      </w:pPr>
      <w:r w:rsidRPr="008D3360">
        <w:rPr>
          <w:rFonts w:ascii="Noto Sans" w:hAnsi="Noto Sans" w:cs="Noto Sans"/>
          <w:b/>
          <w:szCs w:val="18"/>
        </w:rPr>
        <w:t>Precio conveniente</w:t>
      </w:r>
      <w:r w:rsidRPr="008D3360">
        <w:rPr>
          <w:rFonts w:ascii="Noto Sans" w:hAnsi="Noto Sans" w:cs="Noto Sans"/>
          <w:szCs w:val="18"/>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52670B30"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rPr>
      </w:pPr>
    </w:p>
    <w:p w14:paraId="103C724A" w14:textId="1A0BF128" w:rsidR="002D65CF" w:rsidRPr="008D3360" w:rsidRDefault="002D65CF" w:rsidP="006E5647">
      <w:pPr>
        <w:tabs>
          <w:tab w:val="left" w:pos="-284"/>
          <w:tab w:val="left" w:pos="108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right="102"/>
        <w:jc w:val="both"/>
        <w:textAlignment w:val="baseline"/>
        <w:rPr>
          <w:rFonts w:ascii="Noto Sans" w:hAnsi="Noto Sans" w:cs="Noto Sans"/>
          <w:sz w:val="18"/>
          <w:szCs w:val="18"/>
          <w:lang w:eastAsia="es-ES"/>
        </w:rPr>
      </w:pPr>
      <w:r w:rsidRPr="008D3360">
        <w:rPr>
          <w:rFonts w:ascii="Noto Sans" w:hAnsi="Noto Sans" w:cs="Noto Sans"/>
          <w:b/>
          <w:sz w:val="18"/>
          <w:szCs w:val="18"/>
          <w:lang w:eastAsia="es-ES"/>
        </w:rPr>
        <w:t>Precio Máximo de Referencia</w:t>
      </w:r>
      <w:r w:rsidRPr="008D3360">
        <w:rPr>
          <w:rFonts w:ascii="Noto Sans" w:hAnsi="Noto Sans" w:cs="Noto Sans"/>
          <w:sz w:val="18"/>
          <w:szCs w:val="18"/>
          <w:lang w:eastAsia="es-ES"/>
        </w:rPr>
        <w:t xml:space="preserve">: Es el precio a partir del cual, sin excepción, </w:t>
      </w:r>
      <w:r w:rsidR="00A75940" w:rsidRPr="008D3360">
        <w:rPr>
          <w:rFonts w:ascii="Noto Sans" w:hAnsi="Noto Sans" w:cs="Noto Sans"/>
          <w:sz w:val="18"/>
          <w:szCs w:val="18"/>
          <w:lang w:eastAsia="es-ES"/>
        </w:rPr>
        <w:t>los proveedores</w:t>
      </w:r>
      <w:r w:rsidRPr="008D3360">
        <w:rPr>
          <w:rFonts w:ascii="Noto Sans" w:hAnsi="Noto Sans" w:cs="Noto Sans"/>
          <w:sz w:val="18"/>
          <w:szCs w:val="18"/>
          <w:lang w:eastAsia="es-ES"/>
        </w:rPr>
        <w:t xml:space="preserve"> ofrezcan porcentajes de descuento como parte de su proposición, mismos que serán objeto de evaluación.</w:t>
      </w:r>
    </w:p>
    <w:p w14:paraId="79F939AD" w14:textId="77777777" w:rsidR="00CF2B2E" w:rsidRPr="008D3360" w:rsidRDefault="00CF2B2E" w:rsidP="006E5647">
      <w:pPr>
        <w:jc w:val="both"/>
        <w:rPr>
          <w:rFonts w:ascii="Noto Sans" w:hAnsi="Noto Sans" w:cs="Noto Sans"/>
          <w:b/>
          <w:bCs/>
          <w:sz w:val="18"/>
          <w:szCs w:val="18"/>
          <w:lang w:eastAsia="es-ES"/>
        </w:rPr>
      </w:pPr>
    </w:p>
    <w:p w14:paraId="692695E9" w14:textId="77777777" w:rsidR="002D65CF" w:rsidRPr="008D3360" w:rsidRDefault="002D65CF" w:rsidP="006E5647">
      <w:pPr>
        <w:jc w:val="both"/>
        <w:rPr>
          <w:rFonts w:ascii="Noto Sans" w:hAnsi="Noto Sans" w:cs="Noto Sans"/>
          <w:sz w:val="18"/>
          <w:szCs w:val="18"/>
          <w:lang w:eastAsia="es-ES"/>
        </w:rPr>
      </w:pPr>
      <w:r w:rsidRPr="008D3360">
        <w:rPr>
          <w:rFonts w:ascii="Noto Sans" w:hAnsi="Noto Sans" w:cs="Noto Sans"/>
          <w:b/>
          <w:bCs/>
          <w:sz w:val="18"/>
          <w:szCs w:val="18"/>
          <w:lang w:eastAsia="es-ES"/>
        </w:rPr>
        <w:lastRenderedPageBreak/>
        <w:t xml:space="preserve">Procedimiento de </w:t>
      </w:r>
      <w:r w:rsidRPr="008D3360">
        <w:rPr>
          <w:rFonts w:ascii="Noto Sans" w:hAnsi="Noto Sans" w:cs="Noto Sans"/>
          <w:b/>
          <w:sz w:val="18"/>
          <w:szCs w:val="18"/>
          <w:lang w:eastAsia="es-ES"/>
        </w:rPr>
        <w:t>Hemodiálisis</w:t>
      </w:r>
      <w:r w:rsidRPr="008D3360">
        <w:rPr>
          <w:rFonts w:ascii="Noto Sans" w:hAnsi="Noto Sans" w:cs="Noto Sans"/>
          <w:sz w:val="18"/>
          <w:szCs w:val="18"/>
          <w:lang w:eastAsia="es-ES"/>
        </w:rPr>
        <w:t xml:space="preserve">: Procedimiento terapéutico especializado que utiliza como principio </w:t>
      </w:r>
      <w:proofErr w:type="gramStart"/>
      <w:r w:rsidRPr="008D3360">
        <w:rPr>
          <w:rFonts w:ascii="Noto Sans" w:hAnsi="Noto Sans" w:cs="Noto Sans"/>
          <w:sz w:val="18"/>
          <w:szCs w:val="18"/>
          <w:lang w:eastAsia="es-ES"/>
        </w:rPr>
        <w:t>físico-químico</w:t>
      </w:r>
      <w:proofErr w:type="gramEnd"/>
      <w:r w:rsidRPr="008D3360">
        <w:rPr>
          <w:rFonts w:ascii="Noto Sans" w:hAnsi="Noto Sans" w:cs="Noto Sans"/>
          <w:sz w:val="18"/>
          <w:szCs w:val="18"/>
          <w:lang w:eastAsia="es-ES"/>
        </w:rPr>
        <w:t xml:space="preserve"> la difusión de agua y solutos pasiva a través de una membrana artificial semipermeable, y que se emplea en el tratamiento de la insuficiencia renal aplicando los aparatos e instrumentos adecuados.</w:t>
      </w:r>
    </w:p>
    <w:p w14:paraId="0851F36D" w14:textId="77777777" w:rsidR="0044043B" w:rsidRPr="008D3360" w:rsidRDefault="0044043B" w:rsidP="006E5647">
      <w:pPr>
        <w:tabs>
          <w:tab w:val="left" w:pos="141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b/>
          <w:sz w:val="18"/>
          <w:szCs w:val="18"/>
        </w:rPr>
      </w:pPr>
    </w:p>
    <w:p w14:paraId="4AF43FAA" w14:textId="77777777" w:rsidR="0044043B" w:rsidRPr="008D3360" w:rsidRDefault="0044043B" w:rsidP="006E5647">
      <w:pPr>
        <w:tabs>
          <w:tab w:val="left" w:pos="141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b/>
          <w:sz w:val="18"/>
          <w:szCs w:val="18"/>
        </w:rPr>
      </w:pPr>
      <w:r w:rsidRPr="008D3360">
        <w:rPr>
          <w:rFonts w:ascii="Noto Sans" w:hAnsi="Noto Sans" w:cs="Noto Sans"/>
          <w:b/>
          <w:sz w:val="18"/>
          <w:szCs w:val="18"/>
        </w:rPr>
        <w:t>Programa Informático:</w:t>
      </w:r>
      <w:r w:rsidRPr="008D3360">
        <w:rPr>
          <w:rFonts w:ascii="Noto Sans" w:hAnsi="Noto Sans" w:cs="Noto Sans"/>
          <w:bCs/>
          <w:sz w:val="18"/>
          <w:szCs w:val="18"/>
        </w:rPr>
        <w:t xml:space="preserve"> El medio de captura desarrollado por la </w:t>
      </w:r>
      <w:r w:rsidR="00DC450E">
        <w:rPr>
          <w:rFonts w:ascii="Noto Sans" w:hAnsi="Noto Sans" w:cs="Noto Sans"/>
          <w:bCs/>
          <w:sz w:val="18"/>
          <w:szCs w:val="18"/>
        </w:rPr>
        <w:t>SABG</w:t>
      </w:r>
      <w:r w:rsidRPr="008D3360">
        <w:rPr>
          <w:rFonts w:ascii="Noto Sans" w:hAnsi="Noto Sans" w:cs="Noto Sans"/>
          <w:bCs/>
          <w:sz w:val="18"/>
          <w:szCs w:val="18"/>
        </w:rPr>
        <w:t xml:space="preserve">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173B36E6" w14:textId="77777777" w:rsidR="0044043B" w:rsidRPr="008D3360" w:rsidRDefault="0044043B" w:rsidP="006E5647">
      <w:pPr>
        <w:tabs>
          <w:tab w:val="left" w:pos="141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b/>
          <w:sz w:val="18"/>
          <w:szCs w:val="18"/>
        </w:rPr>
      </w:pPr>
    </w:p>
    <w:p w14:paraId="55B5DCBC" w14:textId="77777777" w:rsidR="0044043B" w:rsidRPr="008D3360" w:rsidRDefault="0044043B" w:rsidP="006E5647">
      <w:pPr>
        <w:tabs>
          <w:tab w:val="left" w:pos="141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b/>
          <w:sz w:val="18"/>
          <w:szCs w:val="18"/>
        </w:rPr>
      </w:pPr>
      <w:r w:rsidRPr="008D3360">
        <w:rPr>
          <w:rFonts w:ascii="Noto Sans" w:hAnsi="Noto Sans" w:cs="Noto Sans"/>
          <w:b/>
          <w:bCs/>
          <w:sz w:val="18"/>
          <w:szCs w:val="18"/>
        </w:rPr>
        <w:t xml:space="preserve">Proposición: </w:t>
      </w:r>
      <w:r w:rsidRPr="008D3360">
        <w:rPr>
          <w:rFonts w:ascii="Noto Sans" w:hAnsi="Noto Sans" w:cs="Noto Sans"/>
          <w:bCs/>
          <w:sz w:val="18"/>
          <w:szCs w:val="18"/>
        </w:rPr>
        <w:t>La documentación que conforma las secciones técnicas y económicas y documentación complementaria presentadas por los Licitantes</w:t>
      </w:r>
      <w:r w:rsidRPr="008D3360">
        <w:rPr>
          <w:rFonts w:ascii="Noto Sans" w:hAnsi="Noto Sans" w:cs="Noto Sans"/>
          <w:b/>
          <w:bCs/>
          <w:sz w:val="18"/>
          <w:szCs w:val="18"/>
        </w:rPr>
        <w:t>.</w:t>
      </w:r>
    </w:p>
    <w:p w14:paraId="3CE20791" w14:textId="77777777" w:rsidR="0044043B" w:rsidRPr="008D3360" w:rsidRDefault="0044043B" w:rsidP="006E5647">
      <w:pPr>
        <w:tabs>
          <w:tab w:val="left" w:pos="141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b/>
          <w:sz w:val="18"/>
          <w:szCs w:val="18"/>
        </w:rPr>
      </w:pPr>
    </w:p>
    <w:p w14:paraId="46491566" w14:textId="77777777" w:rsidR="0044043B" w:rsidRPr="008D3360" w:rsidRDefault="0044043B" w:rsidP="006E5647">
      <w:pPr>
        <w:tabs>
          <w:tab w:val="left" w:pos="141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Proveedor:</w:t>
      </w:r>
      <w:r w:rsidRPr="008D3360">
        <w:rPr>
          <w:rFonts w:ascii="Noto Sans" w:hAnsi="Noto Sans" w:cs="Noto Sans"/>
          <w:sz w:val="18"/>
          <w:szCs w:val="18"/>
        </w:rPr>
        <w:t xml:space="preserve"> La persona que celebre contratos de adquisiciones, arrendamientos o servicios. </w:t>
      </w:r>
    </w:p>
    <w:p w14:paraId="7CC6CE15" w14:textId="77777777" w:rsidR="00CF2B2E" w:rsidRPr="008D3360" w:rsidRDefault="00CF2B2E" w:rsidP="006E5647">
      <w:pPr>
        <w:jc w:val="both"/>
        <w:rPr>
          <w:rFonts w:ascii="Noto Sans" w:hAnsi="Noto Sans" w:cs="Noto Sans"/>
          <w:b/>
          <w:bCs/>
          <w:sz w:val="18"/>
          <w:szCs w:val="18"/>
          <w:lang w:eastAsia="es-ES"/>
        </w:rPr>
      </w:pPr>
    </w:p>
    <w:p w14:paraId="71DCE846" w14:textId="2AA5B851" w:rsidR="002D65CF" w:rsidRPr="008D3360" w:rsidRDefault="002D65CF" w:rsidP="006E5647">
      <w:pPr>
        <w:jc w:val="both"/>
        <w:rPr>
          <w:rFonts w:ascii="Noto Sans" w:hAnsi="Noto Sans" w:cs="Noto Sans"/>
          <w:sz w:val="18"/>
          <w:szCs w:val="18"/>
          <w:lang w:eastAsia="es-ES"/>
        </w:rPr>
      </w:pPr>
      <w:r w:rsidRPr="008D3360">
        <w:rPr>
          <w:rFonts w:ascii="Noto Sans" w:hAnsi="Noto Sans" w:cs="Noto Sans"/>
          <w:b/>
          <w:bCs/>
          <w:sz w:val="18"/>
          <w:szCs w:val="18"/>
          <w:lang w:eastAsia="es-ES"/>
        </w:rPr>
        <w:t>Planta de Tratamiento de Agua</w:t>
      </w:r>
      <w:r w:rsidRPr="008D3360">
        <w:rPr>
          <w:rFonts w:ascii="Noto Sans" w:hAnsi="Noto Sans" w:cs="Noto Sans"/>
          <w:b/>
          <w:sz w:val="18"/>
          <w:szCs w:val="18"/>
          <w:lang w:eastAsia="es-ES"/>
        </w:rPr>
        <w:t>:</w:t>
      </w:r>
      <w:r w:rsidRPr="008D3360">
        <w:rPr>
          <w:rFonts w:ascii="Noto Sans" w:hAnsi="Noto Sans" w:cs="Noto Sans"/>
          <w:sz w:val="18"/>
          <w:szCs w:val="18"/>
          <w:lang w:eastAsia="es-ES"/>
        </w:rPr>
        <w:t xml:space="preserve"> Sistema central de tratamiento de agua por ósmosis inversa para la producción de agua de calidad para empleo en hemodiálisis, </w:t>
      </w:r>
      <w:proofErr w:type="gramStart"/>
      <w:r w:rsidRPr="008D3360">
        <w:rPr>
          <w:rFonts w:ascii="Noto Sans" w:hAnsi="Noto Sans" w:cs="Noto Sans"/>
          <w:sz w:val="18"/>
          <w:szCs w:val="18"/>
          <w:lang w:eastAsia="es-ES"/>
        </w:rPr>
        <w:t>de acuerdo a</w:t>
      </w:r>
      <w:proofErr w:type="gramEnd"/>
      <w:r w:rsidRPr="008D3360">
        <w:rPr>
          <w:rFonts w:ascii="Noto Sans" w:hAnsi="Noto Sans" w:cs="Noto Sans"/>
          <w:sz w:val="18"/>
          <w:szCs w:val="18"/>
          <w:lang w:eastAsia="es-ES"/>
        </w:rPr>
        <w:t xml:space="preserve"> lo establecido en el Apéndice Normativo “A” de la NORMA Oficial Mexicana NOM-003-SSA3-2010, Para la práctica de hemodiálisis</w:t>
      </w:r>
      <w:r w:rsidR="008F58E9">
        <w:rPr>
          <w:rFonts w:ascii="Noto Sans" w:hAnsi="Noto Sans" w:cs="Noto Sans"/>
          <w:sz w:val="18"/>
          <w:szCs w:val="18"/>
          <w:lang w:eastAsia="es-ES"/>
        </w:rPr>
        <w:t>, publicada en el DOF el 08 de julio de 2010</w:t>
      </w:r>
    </w:p>
    <w:p w14:paraId="42C7ADF4" w14:textId="77777777" w:rsidR="00CF2B2E" w:rsidRPr="008D3360" w:rsidRDefault="00CF2B2E" w:rsidP="006E5647">
      <w:pPr>
        <w:jc w:val="both"/>
        <w:rPr>
          <w:rFonts w:ascii="Noto Sans" w:hAnsi="Noto Sans" w:cs="Noto Sans"/>
          <w:b/>
          <w:sz w:val="18"/>
          <w:szCs w:val="18"/>
        </w:rPr>
      </w:pPr>
    </w:p>
    <w:p w14:paraId="01695278" w14:textId="77777777" w:rsidR="002D65CF" w:rsidRPr="008D3360" w:rsidRDefault="002D65CF" w:rsidP="006E5647">
      <w:pPr>
        <w:jc w:val="both"/>
        <w:rPr>
          <w:rFonts w:ascii="Noto Sans" w:hAnsi="Noto Sans" w:cs="Noto Sans"/>
          <w:sz w:val="18"/>
          <w:szCs w:val="18"/>
        </w:rPr>
      </w:pPr>
      <w:r w:rsidRPr="008D3360">
        <w:rPr>
          <w:rFonts w:ascii="Noto Sans" w:hAnsi="Noto Sans" w:cs="Noto Sans"/>
          <w:b/>
          <w:sz w:val="18"/>
          <w:szCs w:val="18"/>
        </w:rPr>
        <w:t>Puesta a Punto</w:t>
      </w:r>
      <w:r w:rsidRPr="008D3360">
        <w:rPr>
          <w:rFonts w:ascii="Noto Sans" w:hAnsi="Noto Sans" w:cs="Noto Sans"/>
          <w:sz w:val="18"/>
          <w:szCs w:val="18"/>
        </w:rPr>
        <w:t xml:space="preserve">: Actividades requeridas para </w:t>
      </w:r>
      <w:proofErr w:type="gramStart"/>
      <w:r w:rsidRPr="008D3360">
        <w:rPr>
          <w:rFonts w:ascii="Noto Sans" w:hAnsi="Noto Sans" w:cs="Noto Sans"/>
          <w:sz w:val="18"/>
          <w:szCs w:val="18"/>
        </w:rPr>
        <w:t>dar inicio a</w:t>
      </w:r>
      <w:proofErr w:type="gramEnd"/>
      <w:r w:rsidRPr="008D3360">
        <w:rPr>
          <w:rFonts w:ascii="Noto Sans" w:hAnsi="Noto Sans" w:cs="Noto Sans"/>
          <w:sz w:val="18"/>
          <w:szCs w:val="18"/>
        </w:rPr>
        <w:t xml:space="preserve"> la operación conforme a los niveles de servicio requeridos por el Instituto.</w:t>
      </w:r>
    </w:p>
    <w:p w14:paraId="408D7D7E"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rPr>
      </w:pPr>
    </w:p>
    <w:p w14:paraId="0F141196" w14:textId="77777777" w:rsidR="0044043B" w:rsidRPr="008D3360" w:rsidRDefault="0044043B" w:rsidP="006E5647">
      <w:pPr>
        <w:tabs>
          <w:tab w:val="left" w:pos="616"/>
          <w:tab w:val="num" w:pos="1418"/>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Reglamento:</w:t>
      </w:r>
      <w:r w:rsidRPr="008D3360">
        <w:rPr>
          <w:rFonts w:ascii="Noto Sans" w:hAnsi="Noto Sans" w:cs="Noto Sans"/>
          <w:sz w:val="18"/>
          <w:szCs w:val="18"/>
        </w:rPr>
        <w:t xml:space="preserve"> Reglamento de la Ley de Adquisiciones, Arrendamientos y Servicios del Sector Público.</w:t>
      </w:r>
    </w:p>
    <w:p w14:paraId="0FF35906"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rPr>
      </w:pPr>
    </w:p>
    <w:p w14:paraId="05AAF122" w14:textId="77777777" w:rsidR="0044043B" w:rsidRPr="008D3360" w:rsidRDefault="0044043B" w:rsidP="006E5647">
      <w:pPr>
        <w:tabs>
          <w:tab w:val="left" w:pos="1418"/>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rPr>
        <w:t>SAT:</w:t>
      </w:r>
      <w:r w:rsidRPr="008D3360">
        <w:rPr>
          <w:rFonts w:ascii="Noto Sans" w:hAnsi="Noto Sans" w:cs="Noto Sans"/>
          <w:sz w:val="18"/>
          <w:szCs w:val="18"/>
        </w:rPr>
        <w:t xml:space="preserve"> el Servicio de Administración Tributaria.</w:t>
      </w:r>
    </w:p>
    <w:p w14:paraId="09F15070" w14:textId="77777777" w:rsidR="00CF2B2E" w:rsidRPr="008D3360" w:rsidRDefault="00CF2B2E" w:rsidP="006E5647">
      <w:pPr>
        <w:autoSpaceDE w:val="0"/>
        <w:autoSpaceDN w:val="0"/>
        <w:adjustRightInd w:val="0"/>
        <w:jc w:val="both"/>
        <w:rPr>
          <w:rFonts w:ascii="Noto Sans" w:hAnsi="Noto Sans" w:cs="Noto Sans"/>
          <w:b/>
          <w:bCs/>
          <w:sz w:val="18"/>
          <w:szCs w:val="18"/>
          <w:lang w:eastAsia="es-ES"/>
        </w:rPr>
      </w:pPr>
    </w:p>
    <w:p w14:paraId="09A79D2D" w14:textId="77777777" w:rsidR="002D65CF" w:rsidRPr="008D3360" w:rsidRDefault="002D65CF" w:rsidP="006E5647">
      <w:pPr>
        <w:autoSpaceDE w:val="0"/>
        <w:autoSpaceDN w:val="0"/>
        <w:adjustRightInd w:val="0"/>
        <w:jc w:val="both"/>
        <w:rPr>
          <w:rFonts w:ascii="Noto Sans" w:hAnsi="Noto Sans" w:cs="Noto Sans"/>
          <w:b/>
          <w:sz w:val="18"/>
          <w:szCs w:val="18"/>
        </w:rPr>
      </w:pPr>
      <w:r w:rsidRPr="008D3360">
        <w:rPr>
          <w:rFonts w:ascii="Noto Sans" w:hAnsi="Noto Sans" w:cs="Noto Sans"/>
          <w:b/>
          <w:bCs/>
          <w:sz w:val="18"/>
          <w:szCs w:val="18"/>
          <w:lang w:eastAsia="es-ES"/>
        </w:rPr>
        <w:t>Sesiones de Hemodiálisis</w:t>
      </w:r>
      <w:r w:rsidRPr="008D3360">
        <w:rPr>
          <w:rFonts w:ascii="Noto Sans" w:hAnsi="Noto Sans" w:cs="Noto Sans"/>
          <w:b/>
          <w:sz w:val="18"/>
          <w:szCs w:val="18"/>
          <w:lang w:eastAsia="es-ES"/>
        </w:rPr>
        <w:t>:</w:t>
      </w:r>
      <w:r w:rsidRPr="008D3360">
        <w:rPr>
          <w:rFonts w:ascii="Noto Sans" w:hAnsi="Noto Sans" w:cs="Noto Sans"/>
          <w:sz w:val="18"/>
          <w:szCs w:val="18"/>
          <w:lang w:eastAsia="es-MX"/>
        </w:rPr>
        <w:t xml:space="preserve"> Procedimiento terapéutico especializado empleado en el tratamiento de la insuficiencia renal, aplicando técnicas y procedimientos específicos a través de equipos, soluciones, medicamentos e instrumentos adecuados, que utiliza como principio </w:t>
      </w:r>
      <w:proofErr w:type="gramStart"/>
      <w:r w:rsidRPr="008D3360">
        <w:rPr>
          <w:rFonts w:ascii="Noto Sans" w:hAnsi="Noto Sans" w:cs="Noto Sans"/>
          <w:sz w:val="18"/>
          <w:szCs w:val="18"/>
          <w:lang w:eastAsia="es-MX"/>
        </w:rPr>
        <w:t>físico-químico</w:t>
      </w:r>
      <w:proofErr w:type="gramEnd"/>
      <w:r w:rsidRPr="008D3360">
        <w:rPr>
          <w:rFonts w:ascii="Noto Sans" w:hAnsi="Noto Sans" w:cs="Noto Sans"/>
          <w:sz w:val="18"/>
          <w:szCs w:val="18"/>
          <w:lang w:eastAsia="es-MX"/>
        </w:rPr>
        <w:t xml:space="preserve"> la difusión pasiva del agua y solutos de la sangre a través de una membrana semipermeable extracorpórea.</w:t>
      </w:r>
    </w:p>
    <w:p w14:paraId="7E457B92" w14:textId="77777777" w:rsidR="00CF2B2E" w:rsidRPr="008D3360" w:rsidRDefault="00CF2B2E" w:rsidP="006E5647">
      <w:p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jc w:val="both"/>
        <w:textAlignment w:val="baseline"/>
        <w:rPr>
          <w:rFonts w:ascii="Noto Sans" w:hAnsi="Noto Sans" w:cs="Noto Sans"/>
          <w:b/>
          <w:sz w:val="18"/>
          <w:szCs w:val="18"/>
        </w:rPr>
      </w:pPr>
    </w:p>
    <w:p w14:paraId="4AA28108" w14:textId="77777777" w:rsidR="00082D12" w:rsidRPr="008D3360" w:rsidRDefault="00595A6F" w:rsidP="006E5647">
      <w:p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jc w:val="both"/>
        <w:textAlignment w:val="baseline"/>
        <w:rPr>
          <w:rFonts w:ascii="Noto Sans" w:hAnsi="Noto Sans" w:cs="Noto Sans"/>
          <w:bCs/>
          <w:sz w:val="18"/>
          <w:szCs w:val="18"/>
        </w:rPr>
      </w:pPr>
      <w:r>
        <w:rPr>
          <w:rFonts w:ascii="Noto Sans" w:hAnsi="Noto Sans" w:cs="Noto Sans"/>
          <w:b/>
          <w:sz w:val="18"/>
          <w:szCs w:val="18"/>
        </w:rPr>
        <w:t>SA</w:t>
      </w:r>
      <w:r w:rsidR="00082D12" w:rsidRPr="008D3360">
        <w:rPr>
          <w:rFonts w:ascii="Noto Sans" w:hAnsi="Noto Sans" w:cs="Noto Sans"/>
          <w:b/>
          <w:sz w:val="18"/>
          <w:szCs w:val="18"/>
        </w:rPr>
        <w:t xml:space="preserve">GB: </w:t>
      </w:r>
      <w:proofErr w:type="gramStart"/>
      <w:r w:rsidR="00082D12" w:rsidRPr="008D3360">
        <w:rPr>
          <w:rFonts w:ascii="Noto Sans" w:hAnsi="Noto Sans" w:cs="Noto Sans"/>
          <w:bCs/>
          <w:sz w:val="18"/>
          <w:szCs w:val="18"/>
        </w:rPr>
        <w:t>Secretaria</w:t>
      </w:r>
      <w:proofErr w:type="gramEnd"/>
      <w:r w:rsidR="00082D12" w:rsidRPr="008D3360">
        <w:rPr>
          <w:rFonts w:ascii="Noto Sans" w:hAnsi="Noto Sans" w:cs="Noto Sans"/>
          <w:bCs/>
          <w:sz w:val="18"/>
          <w:szCs w:val="18"/>
        </w:rPr>
        <w:t xml:space="preserve"> Anticorrupción y Buen Gobierno. </w:t>
      </w:r>
    </w:p>
    <w:p w14:paraId="573CE673" w14:textId="77777777" w:rsidR="00082D12" w:rsidRPr="008D3360" w:rsidRDefault="00082D12" w:rsidP="006E5647">
      <w:p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jc w:val="both"/>
        <w:textAlignment w:val="baseline"/>
        <w:rPr>
          <w:rFonts w:ascii="Noto Sans" w:hAnsi="Noto Sans" w:cs="Noto Sans"/>
          <w:b/>
          <w:sz w:val="18"/>
          <w:szCs w:val="18"/>
        </w:rPr>
      </w:pPr>
    </w:p>
    <w:p w14:paraId="56619BBF" w14:textId="77777777" w:rsidR="002D65CF" w:rsidRPr="008D3360" w:rsidRDefault="002D65CF" w:rsidP="006E5647">
      <w:pPr>
        <w:tabs>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jc w:val="both"/>
        <w:textAlignment w:val="baseline"/>
        <w:rPr>
          <w:rFonts w:ascii="Noto Sans" w:hAnsi="Noto Sans" w:cs="Noto Sans"/>
          <w:sz w:val="18"/>
          <w:szCs w:val="18"/>
        </w:rPr>
      </w:pPr>
      <w:r w:rsidRPr="008D3360">
        <w:rPr>
          <w:rFonts w:ascii="Noto Sans" w:hAnsi="Noto Sans" w:cs="Noto Sans"/>
          <w:b/>
          <w:sz w:val="18"/>
          <w:szCs w:val="18"/>
        </w:rPr>
        <w:t>SSA:</w:t>
      </w:r>
      <w:r w:rsidRPr="008D3360">
        <w:rPr>
          <w:rFonts w:ascii="Noto Sans" w:hAnsi="Noto Sans" w:cs="Noto Sans"/>
          <w:sz w:val="18"/>
          <w:szCs w:val="18"/>
        </w:rPr>
        <w:t xml:space="preserve"> Secretaría de Salud.</w:t>
      </w:r>
    </w:p>
    <w:p w14:paraId="79A0E3A5" w14:textId="77777777" w:rsidR="00CF2B2E" w:rsidRPr="008D3360" w:rsidRDefault="00CF2B2E" w:rsidP="006E5647">
      <w:pPr>
        <w:jc w:val="both"/>
        <w:rPr>
          <w:rFonts w:ascii="Noto Sans" w:hAnsi="Noto Sans" w:cs="Noto Sans"/>
          <w:b/>
          <w:sz w:val="18"/>
          <w:szCs w:val="18"/>
        </w:rPr>
      </w:pPr>
    </w:p>
    <w:p w14:paraId="2C4A3B69" w14:textId="77777777" w:rsidR="0044043B" w:rsidRPr="008D3360" w:rsidRDefault="0044043B" w:rsidP="006E5647">
      <w:pPr>
        <w:tabs>
          <w:tab w:val="left" w:pos="1418"/>
          <w:tab w:val="left" w:pos="156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Noto Sans" w:hAnsi="Noto Sans" w:cs="Noto Sans"/>
          <w:sz w:val="18"/>
          <w:szCs w:val="18"/>
        </w:rPr>
      </w:pPr>
      <w:r w:rsidRPr="008D3360">
        <w:rPr>
          <w:rFonts w:ascii="Noto Sans" w:hAnsi="Noto Sans" w:cs="Noto Sans"/>
          <w:b/>
          <w:sz w:val="18"/>
          <w:szCs w:val="18"/>
          <w:lang w:val="es-ES_tradnl"/>
        </w:rPr>
        <w:t xml:space="preserve">Sobre cerrado: </w:t>
      </w:r>
      <w:r w:rsidRPr="008D3360">
        <w:rPr>
          <w:rFonts w:ascii="Noto Sans" w:hAnsi="Noto Sans" w:cs="Noto Sans"/>
          <w:sz w:val="18"/>
          <w:szCs w:val="18"/>
          <w:lang w:val="es-ES_tradnl"/>
        </w:rPr>
        <w:t>Cualquier medio que contenga la proposición del licitante, cuyo contenido solo puede ser conocido en el acto de presentación y apertura de proposiciones, en términos de la Ley.</w:t>
      </w:r>
    </w:p>
    <w:p w14:paraId="36D5F866" w14:textId="77777777" w:rsidR="0044043B" w:rsidRPr="008D3360" w:rsidRDefault="0044043B" w:rsidP="006E5647">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Noto Sans" w:hAnsi="Noto Sans" w:cs="Noto Sans"/>
          <w:sz w:val="18"/>
          <w:szCs w:val="18"/>
        </w:rPr>
      </w:pPr>
    </w:p>
    <w:p w14:paraId="49A71EF2" w14:textId="77777777" w:rsidR="002D65CF" w:rsidRPr="008D3360" w:rsidRDefault="002D65CF" w:rsidP="006E5647">
      <w:pPr>
        <w:jc w:val="both"/>
        <w:rPr>
          <w:rFonts w:ascii="Noto Sans" w:eastAsia="Calibri" w:hAnsi="Noto Sans" w:cs="Noto Sans"/>
          <w:b/>
          <w:sz w:val="18"/>
          <w:szCs w:val="18"/>
        </w:rPr>
      </w:pPr>
      <w:r w:rsidRPr="008D3360">
        <w:rPr>
          <w:rFonts w:ascii="Noto Sans" w:hAnsi="Noto Sans" w:cs="Noto Sans"/>
          <w:b/>
          <w:sz w:val="18"/>
          <w:szCs w:val="18"/>
        </w:rPr>
        <w:t>Unidad de Hemodiálisis Subrogada</w:t>
      </w:r>
      <w:r w:rsidRPr="008D3360">
        <w:rPr>
          <w:rFonts w:ascii="Noto Sans" w:eastAsia="Calibri" w:hAnsi="Noto Sans" w:cs="Noto Sans"/>
          <w:sz w:val="18"/>
          <w:szCs w:val="18"/>
        </w:rPr>
        <w:t>: Área física donde se llevan a cabo los procedimientos de Hemodiálisis.</w:t>
      </w:r>
    </w:p>
    <w:p w14:paraId="2B5B051A" w14:textId="77777777" w:rsidR="00CF2B2E" w:rsidRPr="008D3360" w:rsidRDefault="00CF2B2E" w:rsidP="006E5647">
      <w:pPr>
        <w:jc w:val="both"/>
        <w:rPr>
          <w:rFonts w:ascii="Noto Sans" w:hAnsi="Noto Sans" w:cs="Noto Sans"/>
          <w:b/>
          <w:sz w:val="18"/>
          <w:szCs w:val="18"/>
        </w:rPr>
      </w:pPr>
    </w:p>
    <w:p w14:paraId="5DDF9275" w14:textId="77777777" w:rsidR="002D65CF" w:rsidRPr="008D3360" w:rsidRDefault="002D65CF" w:rsidP="006E5647">
      <w:pPr>
        <w:jc w:val="both"/>
        <w:rPr>
          <w:rFonts w:ascii="Noto Sans" w:hAnsi="Noto Sans" w:cs="Noto Sans"/>
          <w:sz w:val="18"/>
          <w:szCs w:val="18"/>
        </w:rPr>
      </w:pPr>
      <w:r w:rsidRPr="008D3360">
        <w:rPr>
          <w:rFonts w:ascii="Noto Sans" w:hAnsi="Noto Sans" w:cs="Noto Sans"/>
          <w:b/>
          <w:sz w:val="18"/>
          <w:szCs w:val="18"/>
        </w:rPr>
        <w:t>Unidad Médica</w:t>
      </w:r>
      <w:r w:rsidRPr="008D3360">
        <w:rPr>
          <w:rFonts w:ascii="Noto Sans" w:hAnsi="Noto Sans" w:cs="Noto Sans"/>
          <w:sz w:val="18"/>
          <w:szCs w:val="18"/>
        </w:rPr>
        <w:t>: Unidades de Medicina Familiar, Hospitales Generales de Zona, Hospitales Regionales, Hospitales Generales de Subzona, Hospitales Generales de Zona con medicina Familiar, Unidades Médicas de Alta Especialidad.</w:t>
      </w:r>
    </w:p>
    <w:p w14:paraId="65026E70" w14:textId="77777777" w:rsidR="00CF2B2E" w:rsidRPr="008D3360" w:rsidRDefault="00CF2B2E" w:rsidP="006E5647">
      <w:pPr>
        <w:tabs>
          <w:tab w:val="left" w:pos="1996"/>
        </w:tabs>
        <w:jc w:val="both"/>
        <w:rPr>
          <w:rFonts w:ascii="Noto Sans" w:hAnsi="Noto Sans" w:cs="Noto Sans"/>
          <w:b/>
          <w:sz w:val="18"/>
          <w:szCs w:val="18"/>
          <w:lang w:eastAsia="es-ES"/>
        </w:rPr>
      </w:pPr>
    </w:p>
    <w:p w14:paraId="2953BA05" w14:textId="77777777" w:rsidR="002D65CF" w:rsidRPr="008D3360" w:rsidRDefault="002D65CF" w:rsidP="006E5647">
      <w:pPr>
        <w:tabs>
          <w:tab w:val="left" w:pos="1996"/>
        </w:tabs>
        <w:jc w:val="both"/>
        <w:rPr>
          <w:rFonts w:ascii="Noto Sans" w:hAnsi="Noto Sans" w:cs="Noto Sans"/>
          <w:sz w:val="18"/>
          <w:szCs w:val="18"/>
          <w:lang w:eastAsia="es-ES"/>
        </w:rPr>
      </w:pPr>
      <w:r w:rsidRPr="008D3360">
        <w:rPr>
          <w:rFonts w:ascii="Noto Sans" w:hAnsi="Noto Sans" w:cs="Noto Sans"/>
          <w:b/>
          <w:sz w:val="18"/>
          <w:szCs w:val="18"/>
          <w:lang w:eastAsia="es-ES"/>
        </w:rPr>
        <w:t xml:space="preserve">URR: </w:t>
      </w:r>
      <w:r w:rsidRPr="008D3360">
        <w:rPr>
          <w:rFonts w:ascii="Noto Sans" w:hAnsi="Noto Sans" w:cs="Noto Sans"/>
          <w:sz w:val="18"/>
          <w:szCs w:val="18"/>
          <w:lang w:eastAsia="es-ES"/>
        </w:rPr>
        <w:t>Cociente de reducción de Urea.</w:t>
      </w:r>
    </w:p>
    <w:p w14:paraId="0C142AE9" w14:textId="77777777" w:rsidR="00CF2B2E" w:rsidRPr="008D3360" w:rsidRDefault="00CF2B2E" w:rsidP="006E5647">
      <w:pPr>
        <w:tabs>
          <w:tab w:val="left" w:pos="1996"/>
        </w:tabs>
        <w:jc w:val="both"/>
        <w:rPr>
          <w:rFonts w:ascii="Noto Sans" w:hAnsi="Noto Sans" w:cs="Noto Sans"/>
          <w:b/>
          <w:sz w:val="18"/>
          <w:szCs w:val="18"/>
          <w:lang w:eastAsia="es-ES"/>
        </w:rPr>
      </w:pPr>
    </w:p>
    <w:p w14:paraId="7CBEDEFE" w14:textId="77777777" w:rsidR="002D65CF" w:rsidRPr="008D3360" w:rsidRDefault="002D65CF" w:rsidP="006E5647">
      <w:pPr>
        <w:tabs>
          <w:tab w:val="left" w:pos="1996"/>
        </w:tabs>
        <w:jc w:val="both"/>
        <w:rPr>
          <w:rFonts w:ascii="Noto Sans" w:hAnsi="Noto Sans" w:cs="Noto Sans"/>
          <w:sz w:val="18"/>
          <w:szCs w:val="18"/>
          <w:lang w:eastAsia="es-ES"/>
        </w:rPr>
      </w:pPr>
      <w:r w:rsidRPr="008D3360">
        <w:rPr>
          <w:rFonts w:ascii="Noto Sans" w:hAnsi="Noto Sans" w:cs="Noto Sans"/>
          <w:b/>
          <w:sz w:val="18"/>
          <w:szCs w:val="18"/>
          <w:lang w:eastAsia="es-ES"/>
        </w:rPr>
        <w:t>Verificación o Inspección:</w:t>
      </w:r>
      <w:r w:rsidRPr="008D3360">
        <w:rPr>
          <w:rFonts w:ascii="Noto Sans" w:hAnsi="Noto Sans" w:cs="Noto Sans"/>
          <w:sz w:val="18"/>
          <w:szCs w:val="18"/>
          <w:lang w:eastAsia="es-ES"/>
        </w:rPr>
        <w:t xml:space="preserve"> la comprobación ocular o mediante muestreo, medición, pruebas de laboratorio, o examen de documentos que se realizan para evaluar la conformidad contra requisitos establecidos en un momento determinado.</w:t>
      </w:r>
    </w:p>
    <w:p w14:paraId="417DB8E0" w14:textId="77777777" w:rsidR="00195855" w:rsidRPr="008D3360" w:rsidRDefault="00195855" w:rsidP="006E5647">
      <w:pPr>
        <w:jc w:val="both"/>
        <w:rPr>
          <w:rFonts w:ascii="Noto Sans" w:hAnsi="Noto Sans" w:cs="Noto Sans"/>
          <w:b/>
          <w:bCs/>
          <w:sz w:val="18"/>
          <w:szCs w:val="18"/>
          <w:lang w:val="es-MX"/>
        </w:rPr>
      </w:pPr>
    </w:p>
    <w:p w14:paraId="0F2A33EF" w14:textId="77777777" w:rsidR="00C65C07" w:rsidRPr="008D3360" w:rsidRDefault="00C65C07" w:rsidP="00C65C07">
      <w:pPr>
        <w:pStyle w:val="Ttulo1"/>
        <w:numPr>
          <w:ilvl w:val="0"/>
          <w:numId w:val="0"/>
        </w:numPr>
        <w:spacing w:before="0" w:after="0"/>
        <w:ind w:left="708" w:hanging="708"/>
        <w:rPr>
          <w:rFonts w:ascii="Noto Sans" w:hAnsi="Noto Sans" w:cs="Noto Sans"/>
          <w:sz w:val="18"/>
          <w:szCs w:val="18"/>
          <w:u w:val="single"/>
        </w:rPr>
      </w:pPr>
      <w:bookmarkStart w:id="1" w:name="_Toc462062957"/>
      <w:r w:rsidRPr="008D3360">
        <w:rPr>
          <w:rFonts w:ascii="Noto Sans" w:hAnsi="Noto Sans" w:cs="Noto Sans"/>
          <w:sz w:val="18"/>
          <w:szCs w:val="18"/>
          <w:u w:val="single"/>
        </w:rPr>
        <w:t>1. INFORMACIÓN ESPECÍFICA DE LA CONVOCATORIA.</w:t>
      </w:r>
      <w:bookmarkEnd w:id="1"/>
    </w:p>
    <w:p w14:paraId="61170108"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En observancia al artículo 134, de la Constitución Política de los Estados Unidos Mexicanos, y de conformidad con los artículos 25, 26 fracción I, 26 bis fracción II, 27, 28 fracción II, </w:t>
      </w:r>
      <w:r w:rsidRPr="008D3360">
        <w:rPr>
          <w:rFonts w:ascii="Noto Sans" w:hAnsi="Noto Sans" w:cs="Noto Sans"/>
          <w:bCs/>
          <w:sz w:val="18"/>
          <w:szCs w:val="18"/>
        </w:rPr>
        <w:t>29, 30, 32, 33, 33 bis, 34, 35, 36, 36 bis, 37, 37 bis,</w:t>
      </w:r>
      <w:r w:rsidR="00DC450E">
        <w:rPr>
          <w:rFonts w:ascii="Noto Sans" w:hAnsi="Noto Sans" w:cs="Noto Sans"/>
          <w:bCs/>
          <w:sz w:val="18"/>
          <w:szCs w:val="18"/>
        </w:rPr>
        <w:t xml:space="preserve"> 38,</w:t>
      </w:r>
      <w:r w:rsidRPr="008D3360">
        <w:rPr>
          <w:rFonts w:ascii="Noto Sans" w:hAnsi="Noto Sans" w:cs="Noto Sans"/>
          <w:bCs/>
          <w:sz w:val="18"/>
          <w:szCs w:val="18"/>
        </w:rPr>
        <w:t xml:space="preserve"> 45, 46, 47 y 48 fracción II</w:t>
      </w:r>
      <w:r w:rsidRPr="008D3360">
        <w:rPr>
          <w:rFonts w:ascii="Noto Sans" w:hAnsi="Noto Sans" w:cs="Noto Sans"/>
          <w:sz w:val="18"/>
          <w:szCs w:val="18"/>
        </w:rPr>
        <w:t xml:space="preserve"> de la Ley de Adquisiciones, Arrendamientos y Servicios del Sector Público (LAASSP), 42, 46 y 48 de su Reglamento y demás disposiciones aplicables en la materia, se convoca a los interesados  cuyas actividades comerciales o profesionales estén relacionadas con los bienes o servicios objeto del contrato a celebrarse a participar en el procedimiento de Licitación Pública Internacional bajo la cobertura de tratados para la contratación de:</w:t>
      </w:r>
    </w:p>
    <w:p w14:paraId="4A8F8C5D" w14:textId="77777777" w:rsidR="00C65C07" w:rsidRPr="008D3360" w:rsidRDefault="00C65C07" w:rsidP="00C65C07">
      <w:pPr>
        <w:jc w:val="both"/>
        <w:rPr>
          <w:rFonts w:ascii="Noto Sans" w:hAnsi="Noto Sans" w:cs="Noto Sans"/>
          <w:sz w:val="18"/>
          <w:szCs w:val="18"/>
        </w:rPr>
      </w:pPr>
    </w:p>
    <w:p w14:paraId="6514B053" w14:textId="2E58845E" w:rsidR="00DA7C1E" w:rsidRDefault="00175389" w:rsidP="00C65C07">
      <w:pPr>
        <w:jc w:val="both"/>
        <w:rPr>
          <w:rFonts w:ascii="Noto Sans" w:hAnsi="Noto Sans" w:cs="Noto Sans"/>
          <w:b/>
          <w:bCs/>
          <w:sz w:val="18"/>
          <w:szCs w:val="18"/>
        </w:rPr>
      </w:pPr>
      <w:r w:rsidRPr="00175389">
        <w:rPr>
          <w:rFonts w:ascii="Noto Sans" w:hAnsi="Noto Sans" w:cs="Noto Sans"/>
          <w:b/>
          <w:bCs/>
          <w:sz w:val="18"/>
          <w:szCs w:val="18"/>
        </w:rPr>
        <w:t>SERVICIO MÉDICO DE HEMODIÁLISIS SUBROGADA, PARA EL OOAD ESTATAL JALISCO PARA EL EJERCICIO FISCAL 2025.</w:t>
      </w:r>
    </w:p>
    <w:p w14:paraId="28334315" w14:textId="77777777" w:rsidR="00175389" w:rsidRPr="008D3360" w:rsidRDefault="00175389" w:rsidP="00C65C07">
      <w:pPr>
        <w:jc w:val="both"/>
        <w:rPr>
          <w:rFonts w:ascii="Noto Sans" w:hAnsi="Noto Sans" w:cs="Noto Sans"/>
          <w:b/>
          <w:sz w:val="18"/>
          <w:szCs w:val="18"/>
        </w:rPr>
      </w:pPr>
    </w:p>
    <w:p w14:paraId="65BD4202" w14:textId="77777777" w:rsidR="00C65C07" w:rsidRPr="008D3360" w:rsidRDefault="00C65C07" w:rsidP="00C65C07">
      <w:pPr>
        <w:jc w:val="both"/>
        <w:rPr>
          <w:rFonts w:ascii="Noto Sans" w:hAnsi="Noto Sans" w:cs="Noto Sans"/>
          <w:sz w:val="18"/>
          <w:szCs w:val="18"/>
          <w:lang w:val="es-MX" w:eastAsia="es-MX"/>
        </w:rPr>
      </w:pPr>
      <w:r w:rsidRPr="008D3360">
        <w:rPr>
          <w:rFonts w:ascii="Noto Sans" w:hAnsi="Noto Sans" w:cs="Noto Sans"/>
          <w:sz w:val="18"/>
          <w:szCs w:val="18"/>
          <w:u w:val="single"/>
          <w:lang w:val="es-MX" w:eastAsia="es-MX"/>
        </w:rPr>
        <w:t>NOMBRE Y DIRECCIÓN DEL ÁREA CONTRATANTE:</w:t>
      </w:r>
      <w:r w:rsidRPr="008D3360">
        <w:rPr>
          <w:rFonts w:ascii="Noto Sans" w:hAnsi="Noto Sans" w:cs="Noto Sans"/>
          <w:sz w:val="18"/>
          <w:szCs w:val="18"/>
          <w:lang w:val="es-MX" w:eastAsia="es-MX"/>
        </w:rPr>
        <w:t xml:space="preserve"> Coordinación de Abastecimiento y Equipamiento, ubicada en Periférico Sur No. 8000, Col. Santa María Tequepexpan, C.P. 45600 en San Pedro Tlaquepaque, Jalisco</w:t>
      </w:r>
    </w:p>
    <w:p w14:paraId="289A36BF" w14:textId="77777777" w:rsidR="00C65C07" w:rsidRPr="008D3360" w:rsidRDefault="00C65C07" w:rsidP="00C65C07">
      <w:pPr>
        <w:jc w:val="both"/>
        <w:rPr>
          <w:rFonts w:ascii="Noto Sans" w:hAnsi="Noto Sans" w:cs="Noto Sans"/>
          <w:sz w:val="18"/>
          <w:szCs w:val="18"/>
          <w:u w:val="single"/>
          <w:lang w:val="es-MX" w:eastAsia="es-MX"/>
        </w:rPr>
      </w:pPr>
    </w:p>
    <w:p w14:paraId="3F330611" w14:textId="77777777" w:rsidR="00C65C07" w:rsidRPr="008D3360" w:rsidRDefault="00C65C07" w:rsidP="00C65C07">
      <w:pPr>
        <w:jc w:val="both"/>
        <w:rPr>
          <w:rFonts w:ascii="Noto Sans" w:hAnsi="Noto Sans" w:cs="Noto Sans"/>
          <w:sz w:val="18"/>
          <w:szCs w:val="18"/>
          <w:u w:val="single"/>
          <w:lang w:val="es-MX" w:eastAsia="es-MX"/>
        </w:rPr>
      </w:pPr>
      <w:r w:rsidRPr="008D3360">
        <w:rPr>
          <w:rFonts w:ascii="Noto Sans" w:hAnsi="Noto Sans" w:cs="Noto Sans"/>
          <w:sz w:val="18"/>
          <w:szCs w:val="18"/>
          <w:u w:val="single"/>
          <w:lang w:val="es-MX" w:eastAsia="es-MX"/>
        </w:rPr>
        <w:t>LA DOCUMENTACIÓN QUE SE INTEGRE COMO PARTE DE LA PROPUESTA SERÁ DIRIGIDA A:</w:t>
      </w:r>
    </w:p>
    <w:p w14:paraId="237C9B5C" w14:textId="77777777" w:rsidR="00C65C07" w:rsidRPr="008D3360" w:rsidRDefault="00C65C07" w:rsidP="00C65C07">
      <w:pPr>
        <w:pStyle w:val="Ttulo2"/>
        <w:numPr>
          <w:ilvl w:val="0"/>
          <w:numId w:val="0"/>
        </w:numPr>
        <w:tabs>
          <w:tab w:val="left" w:pos="6379"/>
        </w:tabs>
        <w:spacing w:before="0" w:after="0"/>
        <w:rPr>
          <w:rFonts w:ascii="Noto Sans" w:hAnsi="Noto Sans" w:cs="Noto Sans"/>
          <w:b w:val="0"/>
          <w:i w:val="0"/>
          <w:sz w:val="18"/>
          <w:szCs w:val="18"/>
        </w:rPr>
      </w:pPr>
      <w:bookmarkStart w:id="2" w:name="_Toc462062958"/>
      <w:r w:rsidRPr="008D3360">
        <w:rPr>
          <w:rFonts w:ascii="Noto Sans" w:hAnsi="Noto Sans" w:cs="Noto Sans"/>
          <w:b w:val="0"/>
          <w:i w:val="0"/>
          <w:sz w:val="18"/>
          <w:szCs w:val="18"/>
        </w:rPr>
        <w:t>INSTITUTO MEXICANO DEL SEGURO SOCIAL</w:t>
      </w:r>
    </w:p>
    <w:p w14:paraId="7E60E273" w14:textId="77777777" w:rsidR="00C65C07" w:rsidRPr="008D3360" w:rsidRDefault="00C65C07" w:rsidP="00C65C07">
      <w:pPr>
        <w:pStyle w:val="Ttulo2"/>
        <w:numPr>
          <w:ilvl w:val="0"/>
          <w:numId w:val="0"/>
        </w:numPr>
        <w:tabs>
          <w:tab w:val="left" w:pos="6379"/>
        </w:tabs>
        <w:spacing w:before="0" w:after="0"/>
        <w:rPr>
          <w:rFonts w:ascii="Noto Sans" w:hAnsi="Noto Sans" w:cs="Noto Sans"/>
          <w:b w:val="0"/>
          <w:i w:val="0"/>
          <w:sz w:val="18"/>
          <w:szCs w:val="18"/>
        </w:rPr>
      </w:pPr>
      <w:r w:rsidRPr="008D3360">
        <w:rPr>
          <w:rFonts w:ascii="Noto Sans" w:hAnsi="Noto Sans" w:cs="Noto Sans"/>
          <w:b w:val="0"/>
          <w:i w:val="0"/>
          <w:sz w:val="18"/>
          <w:szCs w:val="18"/>
        </w:rPr>
        <w:t>ÓRGANO DE OPERACIÓN ADMINISTRATIVA DESCONCENTRADA ESTATAL JALISCO</w:t>
      </w:r>
    </w:p>
    <w:p w14:paraId="65DC414C" w14:textId="77777777" w:rsidR="00C65C07" w:rsidRPr="008D3360" w:rsidRDefault="00C65C07" w:rsidP="00C65C07">
      <w:pPr>
        <w:pStyle w:val="Ttulo2"/>
        <w:numPr>
          <w:ilvl w:val="0"/>
          <w:numId w:val="0"/>
        </w:numPr>
        <w:tabs>
          <w:tab w:val="left" w:pos="6379"/>
        </w:tabs>
        <w:spacing w:before="0" w:after="0"/>
        <w:rPr>
          <w:rFonts w:ascii="Noto Sans" w:hAnsi="Noto Sans" w:cs="Noto Sans"/>
          <w:b w:val="0"/>
          <w:i w:val="0"/>
          <w:sz w:val="18"/>
          <w:szCs w:val="18"/>
        </w:rPr>
      </w:pPr>
      <w:r w:rsidRPr="008D3360">
        <w:rPr>
          <w:rFonts w:ascii="Noto Sans" w:hAnsi="Noto Sans" w:cs="Noto Sans"/>
          <w:b w:val="0"/>
          <w:i w:val="0"/>
          <w:sz w:val="18"/>
          <w:szCs w:val="18"/>
        </w:rPr>
        <w:t>JEFATURA DE SERVICIOS ADMINISTRATIVOS</w:t>
      </w:r>
    </w:p>
    <w:p w14:paraId="4DC1F3A0" w14:textId="77777777" w:rsidR="00C65C07" w:rsidRPr="008D3360" w:rsidRDefault="00C65C07" w:rsidP="00C65C07">
      <w:pPr>
        <w:pStyle w:val="Ttulo2"/>
        <w:numPr>
          <w:ilvl w:val="0"/>
          <w:numId w:val="0"/>
        </w:numPr>
        <w:tabs>
          <w:tab w:val="left" w:pos="6379"/>
        </w:tabs>
        <w:spacing w:before="0" w:after="0"/>
        <w:rPr>
          <w:rFonts w:ascii="Noto Sans" w:hAnsi="Noto Sans" w:cs="Noto Sans"/>
          <w:b w:val="0"/>
          <w:i w:val="0"/>
          <w:sz w:val="18"/>
          <w:szCs w:val="18"/>
        </w:rPr>
      </w:pPr>
      <w:r w:rsidRPr="008D3360">
        <w:rPr>
          <w:rFonts w:ascii="Noto Sans" w:hAnsi="Noto Sans" w:cs="Noto Sans"/>
          <w:b w:val="0"/>
          <w:i w:val="0"/>
          <w:sz w:val="18"/>
          <w:szCs w:val="18"/>
        </w:rPr>
        <w:t>COORDINACIÓN DE ABASTECIMIENTO Y EQUIPAMIENTO</w:t>
      </w:r>
    </w:p>
    <w:p w14:paraId="24AC13FF" w14:textId="77777777" w:rsidR="00C65C07" w:rsidRPr="008D3360" w:rsidRDefault="00C65C07" w:rsidP="00C65C07">
      <w:pPr>
        <w:pStyle w:val="Ttulo2"/>
        <w:numPr>
          <w:ilvl w:val="0"/>
          <w:numId w:val="0"/>
        </w:numPr>
        <w:tabs>
          <w:tab w:val="left" w:pos="6379"/>
        </w:tabs>
        <w:spacing w:before="0" w:after="0"/>
        <w:rPr>
          <w:rFonts w:ascii="Noto Sans" w:hAnsi="Noto Sans" w:cs="Noto Sans"/>
          <w:b w:val="0"/>
          <w:i w:val="0"/>
          <w:sz w:val="18"/>
          <w:szCs w:val="18"/>
        </w:rPr>
      </w:pPr>
    </w:p>
    <w:p w14:paraId="7887F36D" w14:textId="77777777" w:rsidR="00C65C07" w:rsidRPr="008D3360" w:rsidRDefault="00C65C07" w:rsidP="00C65C07">
      <w:pPr>
        <w:pStyle w:val="Ttulo2"/>
        <w:numPr>
          <w:ilvl w:val="0"/>
          <w:numId w:val="0"/>
        </w:numPr>
        <w:tabs>
          <w:tab w:val="left" w:pos="6379"/>
        </w:tabs>
        <w:spacing w:before="0" w:after="0"/>
        <w:rPr>
          <w:rFonts w:ascii="Noto Sans" w:hAnsi="Noto Sans" w:cs="Noto Sans"/>
          <w:i w:val="0"/>
          <w:sz w:val="18"/>
          <w:szCs w:val="18"/>
        </w:rPr>
      </w:pPr>
      <w:r w:rsidRPr="008D3360">
        <w:rPr>
          <w:rFonts w:ascii="Noto Sans" w:hAnsi="Noto Sans" w:cs="Noto Sans"/>
          <w:i w:val="0"/>
          <w:sz w:val="18"/>
          <w:szCs w:val="18"/>
        </w:rPr>
        <w:t xml:space="preserve">1.1 IDIOMA EN QUE DEBERÁN PRESENTARSE LAS PROPOSICIONES, LOS ANEXOS TÉCNICOS, Y EN SU CASO </w:t>
      </w:r>
      <w:r w:rsidR="00DA7C1E" w:rsidRPr="008D3360">
        <w:rPr>
          <w:rFonts w:ascii="Noto Sans" w:hAnsi="Noto Sans" w:cs="Noto Sans"/>
          <w:i w:val="0"/>
          <w:sz w:val="18"/>
          <w:szCs w:val="18"/>
        </w:rPr>
        <w:t>LOS FOLLETOS</w:t>
      </w:r>
      <w:r w:rsidRPr="008D3360">
        <w:rPr>
          <w:rFonts w:ascii="Noto Sans" w:hAnsi="Noto Sans" w:cs="Noto Sans"/>
          <w:i w:val="0"/>
          <w:sz w:val="18"/>
          <w:szCs w:val="18"/>
        </w:rPr>
        <w:t xml:space="preserve"> QUE SE ACOMPAÑEN.</w:t>
      </w:r>
      <w:bookmarkEnd w:id="2"/>
    </w:p>
    <w:p w14:paraId="12929BFB"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Las proposiciones en su </w:t>
      </w:r>
      <w:r w:rsidR="00DA7C1E" w:rsidRPr="008D3360">
        <w:rPr>
          <w:rFonts w:ascii="Noto Sans" w:hAnsi="Noto Sans" w:cs="Noto Sans"/>
          <w:sz w:val="18"/>
          <w:szCs w:val="18"/>
        </w:rPr>
        <w:t>caso</w:t>
      </w:r>
      <w:r w:rsidRPr="008D3360">
        <w:rPr>
          <w:rFonts w:ascii="Noto Sans" w:hAnsi="Noto Sans" w:cs="Noto Sans"/>
          <w:sz w:val="18"/>
          <w:szCs w:val="18"/>
        </w:rPr>
        <w:t xml:space="preserve"> deberán presentarse por escrito, preferentemente en papel membretado de la empresa, solo en idioma español y dirigido al área convocante.</w:t>
      </w:r>
    </w:p>
    <w:p w14:paraId="1D769792" w14:textId="77777777" w:rsidR="00C65C07" w:rsidRPr="008D3360" w:rsidRDefault="00C65C07" w:rsidP="00C65C07">
      <w:pPr>
        <w:jc w:val="both"/>
        <w:rPr>
          <w:rFonts w:ascii="Noto Sans" w:hAnsi="Noto Sans" w:cs="Noto Sans"/>
          <w:sz w:val="18"/>
          <w:szCs w:val="18"/>
        </w:rPr>
      </w:pPr>
    </w:p>
    <w:p w14:paraId="69A17608" w14:textId="77777777" w:rsidR="00C65C07" w:rsidRPr="008D3360" w:rsidRDefault="00C65C07" w:rsidP="00C65C07">
      <w:pPr>
        <w:pStyle w:val="Sangra3detindependiente1"/>
        <w:ind w:left="0" w:firstLine="0"/>
        <w:rPr>
          <w:rFonts w:ascii="Noto Sans" w:hAnsi="Noto Sans" w:cs="Noto Sans"/>
          <w:sz w:val="18"/>
          <w:szCs w:val="18"/>
        </w:rPr>
      </w:pPr>
      <w:r w:rsidRPr="008D3360">
        <w:rPr>
          <w:rFonts w:ascii="Noto Sans" w:hAnsi="Noto Sans" w:cs="Noto Sans"/>
          <w:sz w:val="18"/>
          <w:szCs w:val="18"/>
        </w:rPr>
        <w:t xml:space="preserve">En caso de que se requieran anexos técnicos, folletos, catálogos y/o fotografías, instructivos o manuales de uso para corroborar las especificaciones, características y calidad del servicio, éstos </w:t>
      </w:r>
      <w:r w:rsidR="00DA7C1E" w:rsidRPr="008D3360">
        <w:rPr>
          <w:rFonts w:ascii="Noto Sans" w:hAnsi="Noto Sans" w:cs="Noto Sans"/>
          <w:sz w:val="18"/>
          <w:szCs w:val="18"/>
        </w:rPr>
        <w:t>deberán presentarse</w:t>
      </w:r>
      <w:r w:rsidRPr="008D3360">
        <w:rPr>
          <w:rFonts w:ascii="Noto Sans" w:hAnsi="Noto Sans" w:cs="Noto Sans"/>
          <w:sz w:val="18"/>
          <w:szCs w:val="18"/>
        </w:rPr>
        <w:t xml:space="preserve"> </w:t>
      </w:r>
      <w:r w:rsidR="005200D4" w:rsidRPr="008D3360">
        <w:rPr>
          <w:rFonts w:ascii="Noto Sans" w:hAnsi="Noto Sans" w:cs="Noto Sans"/>
          <w:sz w:val="18"/>
          <w:szCs w:val="18"/>
        </w:rPr>
        <w:t>en idioma</w:t>
      </w:r>
      <w:r w:rsidRPr="008D3360">
        <w:rPr>
          <w:rFonts w:ascii="Noto Sans" w:hAnsi="Noto Sans" w:cs="Noto Sans"/>
          <w:sz w:val="18"/>
          <w:szCs w:val="18"/>
        </w:rPr>
        <w:t xml:space="preserve"> español.</w:t>
      </w:r>
    </w:p>
    <w:p w14:paraId="723A015F" w14:textId="77777777" w:rsidR="00C65C07" w:rsidRPr="008D3360" w:rsidRDefault="00C65C07" w:rsidP="00C65C07">
      <w:pPr>
        <w:pStyle w:val="Sangra3detindependiente1"/>
        <w:ind w:left="0" w:firstLine="0"/>
        <w:rPr>
          <w:rFonts w:ascii="Noto Sans" w:hAnsi="Noto Sans" w:cs="Noto Sans"/>
          <w:sz w:val="18"/>
          <w:szCs w:val="18"/>
        </w:rPr>
      </w:pPr>
    </w:p>
    <w:p w14:paraId="36538C01" w14:textId="77777777" w:rsidR="00C65C07" w:rsidRPr="008D3360" w:rsidRDefault="00C65C07" w:rsidP="00C65C07">
      <w:pPr>
        <w:pStyle w:val="Ttulo2"/>
        <w:numPr>
          <w:ilvl w:val="0"/>
          <w:numId w:val="0"/>
        </w:numPr>
        <w:spacing w:before="0" w:after="0"/>
        <w:rPr>
          <w:rFonts w:ascii="Noto Sans" w:hAnsi="Noto Sans" w:cs="Noto Sans"/>
          <w:i w:val="0"/>
          <w:sz w:val="18"/>
          <w:szCs w:val="18"/>
        </w:rPr>
      </w:pPr>
      <w:bookmarkStart w:id="3" w:name="_Toc462062959"/>
      <w:r w:rsidRPr="008D3360">
        <w:rPr>
          <w:rFonts w:ascii="Noto Sans" w:hAnsi="Noto Sans" w:cs="Noto Sans"/>
          <w:i w:val="0"/>
          <w:sz w:val="18"/>
          <w:szCs w:val="18"/>
        </w:rPr>
        <w:t>1.2 DISPONIBILIDAD PRESUPUESTARIA.</w:t>
      </w:r>
      <w:bookmarkEnd w:id="3"/>
    </w:p>
    <w:p w14:paraId="3E2ECAD2" w14:textId="77777777" w:rsidR="00CF2B2E" w:rsidRPr="008D3360" w:rsidRDefault="00CF2B2E" w:rsidP="00CF2B2E">
      <w:pPr>
        <w:jc w:val="both"/>
        <w:rPr>
          <w:rFonts w:ascii="Noto Sans" w:hAnsi="Noto Sans" w:cs="Noto Sans"/>
          <w:sz w:val="18"/>
          <w:szCs w:val="18"/>
        </w:rPr>
      </w:pPr>
      <w:r w:rsidRPr="008D3360">
        <w:rPr>
          <w:rFonts w:ascii="Noto Sans" w:hAnsi="Noto Sans" w:cs="Noto Sans"/>
          <w:sz w:val="18"/>
          <w:szCs w:val="18"/>
        </w:rPr>
        <w:t>Para llevar a cabo el presente procedimiento de contratación, el Instituto Mexicano del Seguro Social cuenta con Disponibilidad Presupuestaria para el Ejercicio Fiscal 202</w:t>
      </w:r>
      <w:r w:rsidR="003347CF" w:rsidRPr="008D3360">
        <w:rPr>
          <w:rFonts w:ascii="Noto Sans" w:hAnsi="Noto Sans" w:cs="Noto Sans"/>
          <w:sz w:val="18"/>
          <w:szCs w:val="18"/>
        </w:rPr>
        <w:t>5</w:t>
      </w:r>
      <w:r w:rsidRPr="008D3360">
        <w:rPr>
          <w:rFonts w:ascii="Noto Sans" w:hAnsi="Noto Sans" w:cs="Noto Sans"/>
          <w:sz w:val="18"/>
          <w:szCs w:val="18"/>
        </w:rPr>
        <w:t>, aprobado por parte de la H. Cámara de Diputados del Congreso de la Unión.</w:t>
      </w:r>
    </w:p>
    <w:p w14:paraId="2427A691" w14:textId="77777777" w:rsidR="00CF2B2E" w:rsidRPr="008D3360" w:rsidRDefault="00CF2B2E" w:rsidP="00CF2B2E">
      <w:pPr>
        <w:jc w:val="both"/>
        <w:rPr>
          <w:rFonts w:ascii="Noto Sans" w:hAnsi="Noto Sans" w:cs="Noto Sans"/>
          <w:sz w:val="18"/>
          <w:szCs w:val="18"/>
        </w:rPr>
      </w:pPr>
    </w:p>
    <w:p w14:paraId="202DDF12" w14:textId="400C78CA" w:rsidR="00C65C07" w:rsidRDefault="00CF2B2E" w:rsidP="00CF2B2E">
      <w:pPr>
        <w:jc w:val="both"/>
        <w:rPr>
          <w:rFonts w:ascii="Noto Sans" w:hAnsi="Noto Sans" w:cs="Noto Sans"/>
          <w:sz w:val="18"/>
          <w:szCs w:val="18"/>
        </w:rPr>
      </w:pPr>
      <w:r w:rsidRPr="008D3360">
        <w:rPr>
          <w:rFonts w:ascii="Noto Sans" w:hAnsi="Noto Sans" w:cs="Noto Sans"/>
          <w:sz w:val="18"/>
          <w:szCs w:val="18"/>
        </w:rPr>
        <w:t>Para cubrir las erogaciones que se deriven de la presente adjudicación, de conformidad con el primer párrafo del artículo 25 de la Ley de Adquisiciones Arrendamientos y Servicios de Sector Público y con el artículo 85 del Reglamento de la Ley de Adquisiciones, Arrendamientos y Servicios del Sector Publico, se cuenta con recursos disponibles suficientes, no comprometidos. Numero de certificado de disponibilidad previo 0000</w:t>
      </w:r>
      <w:r w:rsidR="003347CF" w:rsidRPr="008D3360">
        <w:rPr>
          <w:rFonts w:ascii="Noto Sans" w:hAnsi="Noto Sans" w:cs="Noto Sans"/>
          <w:sz w:val="18"/>
          <w:szCs w:val="18"/>
        </w:rPr>
        <w:t>0508</w:t>
      </w:r>
      <w:r w:rsidR="002F2401" w:rsidRPr="008D3360">
        <w:rPr>
          <w:rFonts w:ascii="Noto Sans" w:hAnsi="Noto Sans" w:cs="Noto Sans"/>
          <w:sz w:val="18"/>
          <w:szCs w:val="18"/>
        </w:rPr>
        <w:t>46</w:t>
      </w:r>
      <w:r w:rsidRPr="008D3360">
        <w:rPr>
          <w:rFonts w:ascii="Noto Sans" w:hAnsi="Noto Sans" w:cs="Noto Sans"/>
          <w:sz w:val="18"/>
          <w:szCs w:val="18"/>
        </w:rPr>
        <w:t>-202</w:t>
      </w:r>
      <w:r w:rsidR="003347CF" w:rsidRPr="008D3360">
        <w:rPr>
          <w:rFonts w:ascii="Noto Sans" w:hAnsi="Noto Sans" w:cs="Noto Sans"/>
          <w:sz w:val="18"/>
          <w:szCs w:val="18"/>
        </w:rPr>
        <w:t>5</w:t>
      </w:r>
      <w:r w:rsidRPr="008D3360">
        <w:rPr>
          <w:rFonts w:ascii="Noto Sans" w:hAnsi="Noto Sans" w:cs="Noto Sans"/>
          <w:sz w:val="18"/>
          <w:szCs w:val="18"/>
        </w:rPr>
        <w:t xml:space="preserve"> en la cuenta contable </w:t>
      </w:r>
      <w:r w:rsidRPr="008E52BE">
        <w:rPr>
          <w:rFonts w:ascii="Noto Sans" w:hAnsi="Noto Sans" w:cs="Noto Sans"/>
          <w:sz w:val="18"/>
          <w:szCs w:val="18"/>
        </w:rPr>
        <w:t>42061604</w:t>
      </w:r>
      <w:r w:rsidR="000A6149" w:rsidRPr="008E52BE">
        <w:rPr>
          <w:rFonts w:ascii="Noto Sans" w:hAnsi="Noto Sans" w:cs="Noto Sans"/>
          <w:sz w:val="18"/>
          <w:szCs w:val="18"/>
        </w:rPr>
        <w:t xml:space="preserve"> </w:t>
      </w:r>
      <w:r w:rsidR="008E52BE" w:rsidRPr="008E52BE">
        <w:rPr>
          <w:rFonts w:ascii="Noto Sans" w:hAnsi="Noto Sans" w:cs="Noto Sans"/>
          <w:sz w:val="18"/>
          <w:szCs w:val="18"/>
        </w:rPr>
        <w:t>(Cuenta FINAT 51331002) SUBROGACIÓN DE HEMODIÁLISIS EXTRAMUROS</w:t>
      </w:r>
      <w:r w:rsidR="008E52BE">
        <w:rPr>
          <w:rFonts w:ascii="Noto Sans" w:hAnsi="Noto Sans" w:cs="Noto Sans"/>
          <w:sz w:val="18"/>
          <w:szCs w:val="18"/>
        </w:rPr>
        <w:t xml:space="preserve">   </w:t>
      </w:r>
      <w:r w:rsidRPr="008D3360">
        <w:rPr>
          <w:rFonts w:ascii="Noto Sans" w:hAnsi="Noto Sans" w:cs="Noto Sans"/>
          <w:sz w:val="18"/>
          <w:szCs w:val="18"/>
        </w:rPr>
        <w:t>para llevar a cabo la contratación correspondiente.</w:t>
      </w:r>
    </w:p>
    <w:p w14:paraId="5F26BFE3" w14:textId="77777777" w:rsidR="00175389" w:rsidRPr="008D3360" w:rsidRDefault="00175389" w:rsidP="00CF2B2E">
      <w:pPr>
        <w:jc w:val="both"/>
        <w:rPr>
          <w:rFonts w:ascii="Noto Sans" w:hAnsi="Noto Sans" w:cs="Noto Sans"/>
          <w:sz w:val="18"/>
          <w:szCs w:val="18"/>
        </w:rPr>
      </w:pPr>
    </w:p>
    <w:p w14:paraId="1AD37994" w14:textId="77777777" w:rsidR="00C65C07" w:rsidRPr="008D3360" w:rsidRDefault="00C65C07" w:rsidP="00C65C07">
      <w:pPr>
        <w:pStyle w:val="Ttulo1"/>
        <w:numPr>
          <w:ilvl w:val="0"/>
          <w:numId w:val="0"/>
        </w:numPr>
        <w:spacing w:before="0" w:after="0"/>
        <w:rPr>
          <w:rFonts w:ascii="Noto Sans" w:hAnsi="Noto Sans" w:cs="Noto Sans"/>
          <w:sz w:val="18"/>
          <w:szCs w:val="18"/>
        </w:rPr>
      </w:pPr>
      <w:bookmarkStart w:id="4" w:name="_Toc462062960"/>
      <w:r w:rsidRPr="008D3360">
        <w:rPr>
          <w:rFonts w:ascii="Noto Sans" w:hAnsi="Noto Sans" w:cs="Noto Sans"/>
          <w:sz w:val="18"/>
          <w:szCs w:val="18"/>
        </w:rPr>
        <w:t>2. DESCRIPCIÓN, UNIDAD Y CANTIDAD.</w:t>
      </w:r>
      <w:bookmarkEnd w:id="4"/>
    </w:p>
    <w:p w14:paraId="3DEBD38B" w14:textId="3C37D1D3" w:rsidR="00C65C07" w:rsidRPr="008D3360" w:rsidRDefault="00C65C07" w:rsidP="00C65C07">
      <w:pPr>
        <w:pStyle w:val="Encabezado"/>
        <w:tabs>
          <w:tab w:val="left" w:pos="709"/>
        </w:tabs>
        <w:jc w:val="both"/>
        <w:rPr>
          <w:rFonts w:ascii="Noto Sans" w:hAnsi="Noto Sans" w:cs="Noto Sans"/>
          <w:spacing w:val="-3"/>
          <w:sz w:val="18"/>
          <w:szCs w:val="18"/>
        </w:rPr>
      </w:pPr>
      <w:r w:rsidRPr="008D3360">
        <w:rPr>
          <w:rFonts w:ascii="Noto Sans" w:hAnsi="Noto Sans" w:cs="Noto Sans"/>
          <w:bCs/>
          <w:sz w:val="18"/>
          <w:szCs w:val="18"/>
        </w:rPr>
        <w:t xml:space="preserve">El Instituto requiere de los servicios </w:t>
      </w:r>
      <w:r w:rsidRPr="008D3360">
        <w:rPr>
          <w:rFonts w:ascii="Noto Sans" w:hAnsi="Noto Sans" w:cs="Noto Sans"/>
          <w:sz w:val="18"/>
          <w:szCs w:val="18"/>
        </w:rPr>
        <w:t>d</w:t>
      </w:r>
      <w:r w:rsidRPr="008D3360">
        <w:rPr>
          <w:rFonts w:ascii="Noto Sans" w:hAnsi="Noto Sans" w:cs="Noto Sans"/>
          <w:bCs/>
          <w:sz w:val="18"/>
          <w:szCs w:val="18"/>
        </w:rPr>
        <w:t xml:space="preserve">e conformidad con lo establecido en el </w:t>
      </w:r>
      <w:r w:rsidRPr="008D3360">
        <w:rPr>
          <w:rFonts w:ascii="Noto Sans" w:hAnsi="Noto Sans" w:cs="Noto Sans"/>
          <w:b/>
          <w:bCs/>
          <w:sz w:val="18"/>
          <w:szCs w:val="18"/>
        </w:rPr>
        <w:t>a</w:t>
      </w:r>
      <w:r w:rsidRPr="008D3360">
        <w:rPr>
          <w:rFonts w:ascii="Noto Sans" w:hAnsi="Noto Sans" w:cs="Noto Sans"/>
          <w:b/>
          <w:sz w:val="18"/>
          <w:szCs w:val="18"/>
        </w:rPr>
        <w:t>nexo número 01 Anexo Técnico</w:t>
      </w:r>
      <w:r w:rsidR="003168C6">
        <w:rPr>
          <w:rFonts w:ascii="Noto Sans" w:hAnsi="Noto Sans" w:cs="Noto Sans"/>
          <w:b/>
          <w:sz w:val="18"/>
          <w:szCs w:val="18"/>
        </w:rPr>
        <w:t xml:space="preserve"> y Términos y Condiciones</w:t>
      </w:r>
      <w:r w:rsidRPr="008D3360">
        <w:rPr>
          <w:rFonts w:ascii="Noto Sans" w:hAnsi="Noto Sans" w:cs="Noto Sans"/>
          <w:bCs/>
          <w:sz w:val="18"/>
          <w:szCs w:val="18"/>
        </w:rPr>
        <w:t xml:space="preserve">, que contienen la descripción </w:t>
      </w:r>
      <w:r w:rsidRPr="008D3360">
        <w:rPr>
          <w:rFonts w:ascii="Noto Sans" w:hAnsi="Noto Sans" w:cs="Noto Sans"/>
          <w:spacing w:val="-3"/>
          <w:sz w:val="18"/>
          <w:szCs w:val="18"/>
        </w:rPr>
        <w:t>amplia y detallada, los participantes deberán apegarse justa, exacta y cabalmente a lo solicitado en el mismo, que forma parte integral de esta Convocatoria.</w:t>
      </w:r>
    </w:p>
    <w:p w14:paraId="1B1F5EDB" w14:textId="77777777" w:rsidR="00C65C07" w:rsidRPr="008D3360" w:rsidRDefault="00C65C07" w:rsidP="00C65C07">
      <w:pPr>
        <w:pStyle w:val="Encabezado"/>
        <w:tabs>
          <w:tab w:val="left" w:pos="709"/>
        </w:tabs>
        <w:jc w:val="both"/>
        <w:rPr>
          <w:rFonts w:ascii="Noto Sans" w:hAnsi="Noto Sans" w:cs="Noto Sans"/>
          <w:spacing w:val="-3"/>
          <w:sz w:val="18"/>
          <w:szCs w:val="18"/>
        </w:rPr>
      </w:pPr>
    </w:p>
    <w:p w14:paraId="1D86A57E"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Los licitantes, para la presentación de sus proposiciones, deberán ajustarse estrictamente a los requisitos y especificaciones previstos y que rigen la presente convocatoria y sus anexos, describiendo en forma amplia y detallada el servicio que estén ofertando.</w:t>
      </w:r>
    </w:p>
    <w:p w14:paraId="51879383" w14:textId="77777777" w:rsidR="00C65C07" w:rsidRPr="008D3360" w:rsidRDefault="00C65C07" w:rsidP="00C65C07">
      <w:pPr>
        <w:jc w:val="both"/>
        <w:rPr>
          <w:rFonts w:ascii="Noto Sans" w:hAnsi="Noto Sans" w:cs="Noto Sans"/>
          <w:sz w:val="18"/>
          <w:szCs w:val="18"/>
        </w:rPr>
      </w:pPr>
    </w:p>
    <w:p w14:paraId="5932E008" w14:textId="77777777" w:rsidR="00C65C07" w:rsidRPr="008D3360" w:rsidRDefault="00C65C07" w:rsidP="00C65C07">
      <w:pPr>
        <w:tabs>
          <w:tab w:val="left" w:pos="284"/>
        </w:tabs>
        <w:jc w:val="both"/>
        <w:rPr>
          <w:rFonts w:ascii="Noto Sans" w:hAnsi="Noto Sans" w:cs="Noto Sans"/>
          <w:sz w:val="18"/>
          <w:szCs w:val="18"/>
        </w:rPr>
      </w:pPr>
      <w:r w:rsidRPr="008D3360">
        <w:rPr>
          <w:rFonts w:ascii="Noto Sans" w:hAnsi="Noto Sans" w:cs="Noto Sans"/>
          <w:sz w:val="18"/>
          <w:szCs w:val="18"/>
        </w:rPr>
        <w:t xml:space="preserve">Las condiciones contenidas en la presente </w:t>
      </w:r>
      <w:r w:rsidR="00DA7C1E" w:rsidRPr="008D3360">
        <w:rPr>
          <w:rFonts w:ascii="Noto Sans" w:hAnsi="Noto Sans" w:cs="Noto Sans"/>
          <w:sz w:val="18"/>
          <w:szCs w:val="18"/>
        </w:rPr>
        <w:t>convocatoria</w:t>
      </w:r>
      <w:r w:rsidRPr="008D3360">
        <w:rPr>
          <w:rFonts w:ascii="Noto Sans" w:hAnsi="Noto Sans" w:cs="Noto Sans"/>
          <w:sz w:val="18"/>
          <w:szCs w:val="18"/>
        </w:rPr>
        <w:t xml:space="preserve"> no podrán ser negociadas en términos del artículo 26 de la Ley de Adquisiciones, Arrendamientos y Servicios del Sector Publico.</w:t>
      </w:r>
    </w:p>
    <w:p w14:paraId="0FC96BC6" w14:textId="77777777" w:rsidR="00C65C07" w:rsidRPr="008D3360" w:rsidRDefault="00C65C07" w:rsidP="00C65C07">
      <w:pPr>
        <w:tabs>
          <w:tab w:val="left" w:pos="284"/>
        </w:tabs>
        <w:jc w:val="both"/>
        <w:rPr>
          <w:rFonts w:ascii="Noto Sans" w:hAnsi="Noto Sans" w:cs="Noto Sans"/>
          <w:sz w:val="18"/>
          <w:szCs w:val="18"/>
        </w:rPr>
      </w:pPr>
    </w:p>
    <w:p w14:paraId="3D384EBE" w14:textId="77777777" w:rsidR="00C65C07" w:rsidRPr="008D3360" w:rsidRDefault="00C65C07" w:rsidP="00C65C07">
      <w:pPr>
        <w:tabs>
          <w:tab w:val="left" w:pos="284"/>
        </w:tabs>
        <w:jc w:val="both"/>
        <w:rPr>
          <w:rFonts w:ascii="Noto Sans" w:hAnsi="Noto Sans" w:cs="Noto Sans"/>
          <w:b/>
          <w:sz w:val="18"/>
          <w:szCs w:val="18"/>
          <w:u w:val="single"/>
        </w:rPr>
      </w:pPr>
      <w:bookmarkStart w:id="5" w:name="_Toc462062961"/>
      <w:r w:rsidRPr="008D3360">
        <w:rPr>
          <w:rFonts w:ascii="Noto Sans" w:hAnsi="Noto Sans" w:cs="Noto Sans"/>
          <w:b/>
          <w:sz w:val="18"/>
          <w:szCs w:val="18"/>
        </w:rPr>
        <w:t>2.1 CALIDAD.</w:t>
      </w:r>
      <w:bookmarkEnd w:id="5"/>
    </w:p>
    <w:p w14:paraId="34319143" w14:textId="77777777" w:rsidR="00C65C07" w:rsidRPr="008D3360" w:rsidRDefault="00C65C07" w:rsidP="00C65C07">
      <w:pPr>
        <w:tabs>
          <w:tab w:val="left" w:pos="284"/>
        </w:tabs>
        <w:jc w:val="both"/>
        <w:rPr>
          <w:rFonts w:ascii="Noto Sans" w:hAnsi="Noto Sans" w:cs="Noto Sans"/>
          <w:sz w:val="18"/>
          <w:szCs w:val="18"/>
        </w:rPr>
      </w:pPr>
      <w:r w:rsidRPr="008D3360">
        <w:rPr>
          <w:rFonts w:ascii="Noto Sans" w:hAnsi="Noto Sans" w:cs="Noto Sans"/>
          <w:sz w:val="18"/>
          <w:szCs w:val="18"/>
        </w:rPr>
        <w:t xml:space="preserve">La calidad de los servicios objeto de la presente </w:t>
      </w:r>
      <w:r w:rsidR="00DA7C1E" w:rsidRPr="008D3360">
        <w:rPr>
          <w:rFonts w:ascii="Noto Sans" w:hAnsi="Noto Sans" w:cs="Noto Sans"/>
          <w:sz w:val="18"/>
          <w:szCs w:val="18"/>
        </w:rPr>
        <w:t>convocatoria está</w:t>
      </w:r>
      <w:r w:rsidRPr="008D3360">
        <w:rPr>
          <w:rFonts w:ascii="Noto Sans" w:hAnsi="Noto Sans" w:cs="Noto Sans"/>
          <w:sz w:val="18"/>
          <w:szCs w:val="18"/>
        </w:rPr>
        <w:t xml:space="preserve"> contenida en </w:t>
      </w:r>
      <w:r w:rsidRPr="008D3360">
        <w:rPr>
          <w:rFonts w:ascii="Noto Sans" w:hAnsi="Noto Sans" w:cs="Noto Sans"/>
          <w:bCs/>
          <w:sz w:val="18"/>
          <w:szCs w:val="18"/>
        </w:rPr>
        <w:t xml:space="preserve">el </w:t>
      </w:r>
      <w:r w:rsidRPr="008D3360">
        <w:rPr>
          <w:rFonts w:ascii="Noto Sans" w:hAnsi="Noto Sans" w:cs="Noto Sans"/>
          <w:b/>
          <w:bCs/>
          <w:sz w:val="18"/>
          <w:szCs w:val="18"/>
        </w:rPr>
        <w:t>a</w:t>
      </w:r>
      <w:r w:rsidRPr="008D3360">
        <w:rPr>
          <w:rFonts w:ascii="Noto Sans" w:hAnsi="Noto Sans" w:cs="Noto Sans"/>
          <w:b/>
          <w:sz w:val="18"/>
          <w:szCs w:val="18"/>
        </w:rPr>
        <w:t>nexo número 01 Anexo Técnico</w:t>
      </w:r>
      <w:r w:rsidRPr="008D3360">
        <w:rPr>
          <w:rFonts w:ascii="Noto Sans" w:hAnsi="Noto Sans" w:cs="Noto Sans"/>
          <w:sz w:val="18"/>
          <w:szCs w:val="18"/>
        </w:rPr>
        <w:t xml:space="preserve"> que forman parte integral esta convocatoria y</w:t>
      </w:r>
      <w:r w:rsidRPr="008D3360">
        <w:rPr>
          <w:rFonts w:ascii="Noto Sans" w:hAnsi="Noto Sans" w:cs="Noto Sans"/>
          <w:b/>
          <w:sz w:val="18"/>
          <w:szCs w:val="18"/>
        </w:rPr>
        <w:t xml:space="preserve"> </w:t>
      </w:r>
      <w:r w:rsidRPr="008D3360">
        <w:rPr>
          <w:rFonts w:ascii="Noto Sans" w:hAnsi="Noto Sans" w:cs="Noto Sans"/>
          <w:sz w:val="18"/>
          <w:szCs w:val="18"/>
        </w:rPr>
        <w:t>deberá apegarse justa, exacta y cabalmente a lo solicitado en el mismo.</w:t>
      </w:r>
    </w:p>
    <w:p w14:paraId="6C9E80B1" w14:textId="77777777" w:rsidR="00C65C07" w:rsidRPr="008D3360" w:rsidRDefault="00C65C07" w:rsidP="00C65C07">
      <w:pPr>
        <w:tabs>
          <w:tab w:val="left" w:pos="284"/>
        </w:tabs>
        <w:jc w:val="both"/>
        <w:rPr>
          <w:rFonts w:ascii="Noto Sans" w:hAnsi="Noto Sans" w:cs="Noto Sans"/>
          <w:sz w:val="18"/>
          <w:szCs w:val="18"/>
        </w:rPr>
      </w:pPr>
      <w:r w:rsidRPr="008D3360">
        <w:rPr>
          <w:rFonts w:ascii="Noto Sans" w:hAnsi="Noto Sans" w:cs="Noto Sans"/>
          <w:sz w:val="18"/>
          <w:szCs w:val="18"/>
        </w:rPr>
        <w:t xml:space="preserve">Los licitantes deberán contar con la infraestructura y personal técnico especializado en el ramo, para la prestación del servicio objeto de esta convocatoria. </w:t>
      </w:r>
    </w:p>
    <w:p w14:paraId="17BBFFD6" w14:textId="77777777" w:rsidR="00C65C07" w:rsidRPr="008D3360" w:rsidRDefault="00C65C07" w:rsidP="00C65C07">
      <w:pPr>
        <w:pStyle w:val="Ttulo2"/>
        <w:numPr>
          <w:ilvl w:val="0"/>
          <w:numId w:val="0"/>
        </w:numPr>
        <w:spacing w:before="0" w:after="0"/>
        <w:rPr>
          <w:rFonts w:ascii="Noto Sans" w:hAnsi="Noto Sans" w:cs="Noto Sans"/>
          <w:i w:val="0"/>
          <w:sz w:val="18"/>
          <w:szCs w:val="18"/>
        </w:rPr>
      </w:pPr>
      <w:bookmarkStart w:id="6" w:name="_Toc462062962"/>
    </w:p>
    <w:p w14:paraId="22528032" w14:textId="77777777" w:rsidR="00C65C07" w:rsidRPr="008D3360" w:rsidRDefault="00C65C07" w:rsidP="00C65C07">
      <w:pPr>
        <w:pStyle w:val="Ttulo2"/>
        <w:numPr>
          <w:ilvl w:val="0"/>
          <w:numId w:val="0"/>
        </w:numPr>
        <w:spacing w:before="0" w:after="0"/>
        <w:rPr>
          <w:rFonts w:ascii="Noto Sans" w:hAnsi="Noto Sans" w:cs="Noto Sans"/>
          <w:i w:val="0"/>
          <w:sz w:val="18"/>
          <w:szCs w:val="18"/>
        </w:rPr>
      </w:pPr>
      <w:r w:rsidRPr="008D3360">
        <w:rPr>
          <w:rFonts w:ascii="Noto Sans" w:hAnsi="Noto Sans" w:cs="Noto Sans"/>
          <w:i w:val="0"/>
          <w:sz w:val="18"/>
          <w:szCs w:val="18"/>
        </w:rPr>
        <w:t>2.2 LICENCIAS, AUTORIZACIONES Y PERMISOS.</w:t>
      </w:r>
      <w:bookmarkEnd w:id="6"/>
    </w:p>
    <w:p w14:paraId="520CD4A1" w14:textId="77777777" w:rsidR="00C65C07" w:rsidRPr="008D3360" w:rsidRDefault="00C65C07" w:rsidP="00C65C07">
      <w:pPr>
        <w:jc w:val="both"/>
        <w:rPr>
          <w:rFonts w:ascii="Noto Sans" w:hAnsi="Noto Sans" w:cs="Noto Sans"/>
          <w:kern w:val="1"/>
          <w:sz w:val="18"/>
          <w:szCs w:val="18"/>
        </w:rPr>
      </w:pPr>
      <w:r w:rsidRPr="008D3360">
        <w:rPr>
          <w:rFonts w:ascii="Noto Sans" w:hAnsi="Noto Sans" w:cs="Noto Sans"/>
          <w:sz w:val="18"/>
          <w:szCs w:val="18"/>
        </w:rPr>
        <w:t xml:space="preserve">El Participante deberá acompañar a su propuesta técnica, en copia simple, la </w:t>
      </w:r>
      <w:r w:rsidR="00DA7C1E" w:rsidRPr="008D3360">
        <w:rPr>
          <w:rFonts w:ascii="Noto Sans" w:hAnsi="Noto Sans" w:cs="Noto Sans"/>
          <w:sz w:val="18"/>
          <w:szCs w:val="18"/>
        </w:rPr>
        <w:t>documentación solicitada</w:t>
      </w:r>
      <w:r w:rsidRPr="008D3360">
        <w:rPr>
          <w:rFonts w:ascii="Noto Sans" w:hAnsi="Noto Sans" w:cs="Noto Sans"/>
          <w:sz w:val="18"/>
          <w:szCs w:val="18"/>
        </w:rPr>
        <w:t xml:space="preserve"> en </w:t>
      </w:r>
      <w:bookmarkStart w:id="7" w:name="_Toc462062963"/>
      <w:r w:rsidRPr="008D3360">
        <w:rPr>
          <w:rFonts w:ascii="Noto Sans" w:hAnsi="Noto Sans" w:cs="Noto Sans"/>
          <w:sz w:val="18"/>
          <w:szCs w:val="18"/>
        </w:rPr>
        <w:t xml:space="preserve">el </w:t>
      </w:r>
      <w:r w:rsidRPr="008D3360">
        <w:rPr>
          <w:rFonts w:ascii="Noto Sans" w:hAnsi="Noto Sans" w:cs="Noto Sans"/>
          <w:b/>
          <w:bCs/>
          <w:sz w:val="18"/>
          <w:szCs w:val="18"/>
        </w:rPr>
        <w:t>a</w:t>
      </w:r>
      <w:r w:rsidRPr="008D3360">
        <w:rPr>
          <w:rFonts w:ascii="Noto Sans" w:hAnsi="Noto Sans" w:cs="Noto Sans"/>
          <w:b/>
          <w:sz w:val="18"/>
          <w:szCs w:val="18"/>
        </w:rPr>
        <w:t>nexo número 01 Anexo Técnico</w:t>
      </w:r>
    </w:p>
    <w:p w14:paraId="514615DB" w14:textId="77777777" w:rsidR="00C65C07" w:rsidRPr="008D3360" w:rsidRDefault="00C65C07" w:rsidP="00C65C07">
      <w:pPr>
        <w:pStyle w:val="Ttulo1"/>
        <w:numPr>
          <w:ilvl w:val="0"/>
          <w:numId w:val="0"/>
        </w:numPr>
        <w:spacing w:before="0" w:after="0"/>
        <w:rPr>
          <w:rFonts w:ascii="Noto Sans" w:hAnsi="Noto Sans" w:cs="Noto Sans"/>
          <w:sz w:val="18"/>
          <w:szCs w:val="18"/>
        </w:rPr>
      </w:pPr>
    </w:p>
    <w:p w14:paraId="08C14595" w14:textId="77777777" w:rsidR="00C65C07" w:rsidRPr="008D3360" w:rsidRDefault="00C65C07" w:rsidP="00C65C07">
      <w:pPr>
        <w:pStyle w:val="Ttulo1"/>
        <w:numPr>
          <w:ilvl w:val="0"/>
          <w:numId w:val="0"/>
        </w:numPr>
        <w:spacing w:before="0" w:after="0"/>
        <w:rPr>
          <w:rFonts w:ascii="Noto Sans" w:hAnsi="Noto Sans" w:cs="Noto Sans"/>
          <w:sz w:val="18"/>
          <w:szCs w:val="18"/>
        </w:rPr>
      </w:pPr>
      <w:r w:rsidRPr="008D3360">
        <w:rPr>
          <w:rFonts w:ascii="Noto Sans" w:hAnsi="Noto Sans" w:cs="Noto Sans"/>
          <w:sz w:val="18"/>
          <w:szCs w:val="18"/>
        </w:rPr>
        <w:t>3.  MODALIDAD DE LA CONTRATACIÓN.</w:t>
      </w:r>
      <w:bookmarkEnd w:id="7"/>
    </w:p>
    <w:p w14:paraId="7997227E" w14:textId="77777777" w:rsidR="00C65C07" w:rsidRPr="008D3360" w:rsidRDefault="00C65C07" w:rsidP="00C65C07">
      <w:pPr>
        <w:jc w:val="both"/>
        <w:rPr>
          <w:rFonts w:ascii="Noto Sans" w:hAnsi="Noto Sans" w:cs="Noto Sans"/>
          <w:i/>
          <w:sz w:val="18"/>
          <w:szCs w:val="18"/>
        </w:rPr>
      </w:pPr>
      <w:r w:rsidRPr="008D3360">
        <w:rPr>
          <w:rFonts w:ascii="Noto Sans" w:hAnsi="Noto Sans" w:cs="Noto Sans"/>
          <w:sz w:val="18"/>
          <w:szCs w:val="18"/>
        </w:rPr>
        <w:t xml:space="preserve">La </w:t>
      </w:r>
      <w:r w:rsidR="00DA7C1E" w:rsidRPr="008D3360">
        <w:rPr>
          <w:rFonts w:ascii="Noto Sans" w:hAnsi="Noto Sans" w:cs="Noto Sans"/>
          <w:sz w:val="18"/>
          <w:szCs w:val="18"/>
        </w:rPr>
        <w:t>presente convocatoria</w:t>
      </w:r>
      <w:r w:rsidRPr="008D3360">
        <w:rPr>
          <w:rFonts w:ascii="Noto Sans" w:hAnsi="Noto Sans" w:cs="Noto Sans"/>
          <w:sz w:val="18"/>
          <w:szCs w:val="18"/>
        </w:rPr>
        <w:t xml:space="preserve"> para la Licitación Pública, conforme a los medios que se utilicen, será e</w:t>
      </w:r>
      <w:r w:rsidRPr="008D3360">
        <w:rPr>
          <w:rFonts w:ascii="Noto Sans" w:hAnsi="Noto Sans" w:cs="Noto Sans"/>
          <w:i/>
          <w:sz w:val="18"/>
          <w:szCs w:val="18"/>
        </w:rPr>
        <w:t>lectrónica.</w:t>
      </w:r>
    </w:p>
    <w:p w14:paraId="361332E9" w14:textId="77777777" w:rsidR="00C65C07" w:rsidRPr="008D3360" w:rsidRDefault="00C65C07" w:rsidP="00C65C07">
      <w:pPr>
        <w:jc w:val="both"/>
        <w:rPr>
          <w:rFonts w:ascii="Noto Sans" w:hAnsi="Noto Sans" w:cs="Noto Sans"/>
          <w:sz w:val="18"/>
          <w:szCs w:val="18"/>
        </w:rPr>
      </w:pPr>
    </w:p>
    <w:p w14:paraId="1994E74B"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El presente procedimiento se realizará, cumpliendo estrictamente el servicio a contratar, que se contemplan en </w:t>
      </w:r>
      <w:r w:rsidRPr="008D3360">
        <w:rPr>
          <w:rFonts w:ascii="Noto Sans" w:hAnsi="Noto Sans" w:cs="Noto Sans"/>
          <w:bCs/>
          <w:sz w:val="18"/>
          <w:szCs w:val="18"/>
        </w:rPr>
        <w:t xml:space="preserve">el </w:t>
      </w:r>
      <w:r w:rsidRPr="008D3360">
        <w:rPr>
          <w:rFonts w:ascii="Noto Sans" w:hAnsi="Noto Sans" w:cs="Noto Sans"/>
          <w:b/>
          <w:bCs/>
          <w:sz w:val="18"/>
          <w:szCs w:val="18"/>
        </w:rPr>
        <w:t>a</w:t>
      </w:r>
      <w:r w:rsidRPr="008D3360">
        <w:rPr>
          <w:rFonts w:ascii="Noto Sans" w:hAnsi="Noto Sans" w:cs="Noto Sans"/>
          <w:b/>
          <w:sz w:val="18"/>
          <w:szCs w:val="18"/>
        </w:rPr>
        <w:t>nexo número 01 Anexo Técnico</w:t>
      </w:r>
      <w:r w:rsidRPr="008D3360">
        <w:rPr>
          <w:rFonts w:ascii="Noto Sans" w:hAnsi="Noto Sans" w:cs="Noto Sans"/>
          <w:sz w:val="18"/>
          <w:szCs w:val="18"/>
        </w:rPr>
        <w:t xml:space="preserve"> de esta Convocatoria.</w:t>
      </w:r>
    </w:p>
    <w:p w14:paraId="0079E923" w14:textId="77777777" w:rsidR="00C65C07" w:rsidRPr="008D3360" w:rsidRDefault="00C65C07" w:rsidP="00C65C07">
      <w:pPr>
        <w:jc w:val="both"/>
        <w:rPr>
          <w:rFonts w:ascii="Noto Sans" w:hAnsi="Noto Sans" w:cs="Noto Sans"/>
          <w:sz w:val="18"/>
          <w:szCs w:val="18"/>
        </w:rPr>
      </w:pPr>
    </w:p>
    <w:p w14:paraId="5FF1A2BA" w14:textId="77777777" w:rsidR="00C65C07" w:rsidRPr="008D3360" w:rsidRDefault="00C65C07" w:rsidP="00C65C07">
      <w:pPr>
        <w:tabs>
          <w:tab w:val="left" w:pos="1134"/>
        </w:tabs>
        <w:overflowPunct w:val="0"/>
        <w:autoSpaceDE w:val="0"/>
        <w:jc w:val="both"/>
        <w:textAlignment w:val="baseline"/>
        <w:rPr>
          <w:rFonts w:ascii="Noto Sans" w:hAnsi="Noto Sans" w:cs="Noto Sans"/>
          <w:sz w:val="18"/>
          <w:szCs w:val="18"/>
        </w:rPr>
      </w:pPr>
      <w:r w:rsidRPr="008D3360">
        <w:rPr>
          <w:rFonts w:ascii="Noto Sans" w:hAnsi="Noto Sans" w:cs="Noto Sans"/>
          <w:sz w:val="18"/>
          <w:szCs w:val="18"/>
        </w:rPr>
        <w:t>Las cantidades asentadas son únicamente estadísticas de consumo, por lo que la convocante celebrará contratos abiertos en los términos del artículo 47 de la Ley, por importes previamente determinados.</w:t>
      </w:r>
    </w:p>
    <w:p w14:paraId="53FCB08F" w14:textId="77777777" w:rsidR="00C65C07" w:rsidRPr="008D3360" w:rsidRDefault="00C65C07" w:rsidP="00C65C07">
      <w:pPr>
        <w:tabs>
          <w:tab w:val="left" w:pos="1134"/>
        </w:tabs>
        <w:overflowPunct w:val="0"/>
        <w:autoSpaceDE w:val="0"/>
        <w:jc w:val="both"/>
        <w:textAlignment w:val="baseline"/>
        <w:rPr>
          <w:rFonts w:ascii="Noto Sans" w:hAnsi="Noto Sans" w:cs="Noto Sans"/>
          <w:sz w:val="18"/>
          <w:szCs w:val="18"/>
        </w:rPr>
      </w:pPr>
    </w:p>
    <w:p w14:paraId="200E2DFA" w14:textId="77777777" w:rsidR="00C65C07" w:rsidRPr="008D3360" w:rsidRDefault="00C65C07" w:rsidP="00C65C07">
      <w:pPr>
        <w:pStyle w:val="Ttulo2"/>
        <w:numPr>
          <w:ilvl w:val="0"/>
          <w:numId w:val="0"/>
        </w:numPr>
        <w:spacing w:before="0" w:after="0"/>
        <w:jc w:val="both"/>
        <w:rPr>
          <w:rFonts w:ascii="Noto Sans" w:hAnsi="Noto Sans" w:cs="Noto Sans"/>
          <w:sz w:val="18"/>
          <w:szCs w:val="18"/>
        </w:rPr>
      </w:pPr>
      <w:bookmarkStart w:id="8" w:name="_Toc462062964"/>
      <w:r w:rsidRPr="008D3360">
        <w:rPr>
          <w:rFonts w:ascii="Noto Sans" w:hAnsi="Noto Sans" w:cs="Noto Sans"/>
          <w:sz w:val="18"/>
          <w:szCs w:val="18"/>
        </w:rPr>
        <w:t>3.1 TIPO DE ABASTECIMIENTO</w:t>
      </w:r>
    </w:p>
    <w:p w14:paraId="5B0682FF" w14:textId="1E4E0508" w:rsidR="00C65C07" w:rsidRPr="008D3360" w:rsidRDefault="00C65C07" w:rsidP="00C65C07">
      <w:pPr>
        <w:tabs>
          <w:tab w:val="left" w:pos="1134"/>
        </w:tabs>
        <w:overflowPunct w:val="0"/>
        <w:autoSpaceDE w:val="0"/>
        <w:jc w:val="both"/>
        <w:textAlignment w:val="baseline"/>
        <w:rPr>
          <w:rFonts w:ascii="Noto Sans" w:hAnsi="Noto Sans" w:cs="Noto Sans"/>
          <w:sz w:val="18"/>
          <w:szCs w:val="18"/>
        </w:rPr>
      </w:pPr>
      <w:r w:rsidRPr="008D3360">
        <w:rPr>
          <w:rFonts w:ascii="Noto Sans" w:hAnsi="Noto Sans" w:cs="Noto Sans"/>
          <w:sz w:val="18"/>
          <w:szCs w:val="18"/>
        </w:rPr>
        <w:t>Para efectos de contratar el servicio objeto de esta convocatoria, se tendrá una sola fuente de abasto por Unidad Médica</w:t>
      </w:r>
      <w:r w:rsidR="000D32E8">
        <w:rPr>
          <w:rFonts w:ascii="Noto Sans" w:hAnsi="Noto Sans" w:cs="Noto Sans"/>
          <w:sz w:val="18"/>
          <w:szCs w:val="18"/>
        </w:rPr>
        <w:t xml:space="preserve"> (partida)</w:t>
      </w:r>
      <w:r w:rsidRPr="008D3360">
        <w:rPr>
          <w:rFonts w:ascii="Noto Sans" w:hAnsi="Noto Sans" w:cs="Noto Sans"/>
          <w:sz w:val="18"/>
          <w:szCs w:val="18"/>
        </w:rPr>
        <w:t>.</w:t>
      </w:r>
    </w:p>
    <w:p w14:paraId="23DC4CCD" w14:textId="77777777" w:rsidR="00C65C07" w:rsidRPr="008D3360" w:rsidRDefault="00C65C07" w:rsidP="00C65C07">
      <w:pPr>
        <w:tabs>
          <w:tab w:val="left" w:pos="1134"/>
        </w:tabs>
        <w:overflowPunct w:val="0"/>
        <w:autoSpaceDE w:val="0"/>
        <w:jc w:val="both"/>
        <w:textAlignment w:val="baseline"/>
        <w:rPr>
          <w:rFonts w:ascii="Noto Sans" w:hAnsi="Noto Sans" w:cs="Noto Sans"/>
          <w:sz w:val="18"/>
          <w:szCs w:val="18"/>
        </w:rPr>
      </w:pPr>
    </w:p>
    <w:p w14:paraId="557B17FB" w14:textId="77777777" w:rsidR="00C65C07" w:rsidRPr="008D3360" w:rsidRDefault="00C65C07" w:rsidP="00C65C07">
      <w:pPr>
        <w:pStyle w:val="Ttulo2"/>
        <w:numPr>
          <w:ilvl w:val="0"/>
          <w:numId w:val="0"/>
        </w:numPr>
        <w:spacing w:before="0" w:after="0"/>
        <w:jc w:val="both"/>
        <w:rPr>
          <w:rFonts w:ascii="Noto Sans" w:hAnsi="Noto Sans" w:cs="Noto Sans"/>
          <w:sz w:val="18"/>
          <w:szCs w:val="18"/>
        </w:rPr>
      </w:pPr>
      <w:r w:rsidRPr="008D3360">
        <w:rPr>
          <w:rFonts w:ascii="Noto Sans" w:hAnsi="Noto Sans" w:cs="Noto Sans"/>
          <w:sz w:val="18"/>
          <w:szCs w:val="18"/>
        </w:rPr>
        <w:t>3.2.</w:t>
      </w:r>
      <w:r w:rsidRPr="008D3360">
        <w:rPr>
          <w:rFonts w:ascii="Noto Sans" w:hAnsi="Noto Sans" w:cs="Noto Sans"/>
          <w:sz w:val="18"/>
          <w:szCs w:val="18"/>
        </w:rPr>
        <w:tab/>
        <w:t xml:space="preserve">FECHA, HORA Y DOMICILIO DE LOS </w:t>
      </w:r>
      <w:r w:rsidR="00ED77C9" w:rsidRPr="008D3360">
        <w:rPr>
          <w:rFonts w:ascii="Noto Sans" w:hAnsi="Noto Sans" w:cs="Noto Sans"/>
          <w:sz w:val="18"/>
          <w:szCs w:val="18"/>
        </w:rPr>
        <w:t>EVENTOS, PLAZO</w:t>
      </w:r>
      <w:r w:rsidRPr="008D3360">
        <w:rPr>
          <w:rFonts w:ascii="Noto Sans" w:hAnsi="Noto Sans" w:cs="Noto Sans"/>
          <w:sz w:val="18"/>
          <w:szCs w:val="18"/>
        </w:rPr>
        <w:t xml:space="preserve"> Y MEDIOS PARA LA PRESENTACIÓN DE PROPOSICIONES.</w:t>
      </w:r>
      <w:bookmarkEnd w:id="8"/>
    </w:p>
    <w:p w14:paraId="6E53EB45" w14:textId="77777777" w:rsidR="00CF2B2E" w:rsidRPr="008D3360" w:rsidRDefault="00CF2B2E" w:rsidP="00CF2B2E">
      <w:pPr>
        <w:rPr>
          <w:rFonts w:ascii="Noto Sans" w:hAnsi="Noto Sans" w:cs="Noto Sans"/>
          <w:sz w:val="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1418"/>
        <w:gridCol w:w="1275"/>
        <w:gridCol w:w="4116"/>
      </w:tblGrid>
      <w:tr w:rsidR="00C14AA4" w:rsidRPr="008D3360" w14:paraId="2730303C" w14:textId="77777777" w:rsidTr="00C62D1F">
        <w:trPr>
          <w:trHeight w:hRule="exact" w:val="187"/>
          <w:tblHeader/>
        </w:trPr>
        <w:tc>
          <w:tcPr>
            <w:tcW w:w="2983" w:type="dxa"/>
            <w:shd w:val="clear" w:color="auto" w:fill="A6A6A6"/>
            <w:vAlign w:val="center"/>
          </w:tcPr>
          <w:p w14:paraId="2475B645" w14:textId="77777777" w:rsidR="00C14AA4" w:rsidRPr="008D3360" w:rsidRDefault="00C14AA4" w:rsidP="00676B21">
            <w:pPr>
              <w:jc w:val="both"/>
              <w:rPr>
                <w:rFonts w:ascii="Noto Sans" w:hAnsi="Noto Sans" w:cs="Noto Sans"/>
                <w:b/>
                <w:sz w:val="18"/>
                <w:szCs w:val="18"/>
                <w:lang w:val="es-MX"/>
              </w:rPr>
            </w:pPr>
            <w:r w:rsidRPr="008D3360">
              <w:rPr>
                <w:rFonts w:ascii="Noto Sans" w:hAnsi="Noto Sans" w:cs="Noto Sans"/>
                <w:b/>
                <w:sz w:val="18"/>
                <w:szCs w:val="18"/>
                <w:lang w:val="es-MX"/>
              </w:rPr>
              <w:t>E V E N T O S</w:t>
            </w:r>
          </w:p>
        </w:tc>
        <w:tc>
          <w:tcPr>
            <w:tcW w:w="1418" w:type="dxa"/>
            <w:shd w:val="clear" w:color="auto" w:fill="A6A6A6"/>
            <w:vAlign w:val="center"/>
          </w:tcPr>
          <w:p w14:paraId="52DE46D0" w14:textId="77777777" w:rsidR="00C14AA4" w:rsidRPr="008D3360" w:rsidRDefault="00C14AA4" w:rsidP="00676B21">
            <w:pPr>
              <w:jc w:val="both"/>
              <w:rPr>
                <w:rFonts w:ascii="Noto Sans" w:hAnsi="Noto Sans" w:cs="Noto Sans"/>
                <w:b/>
                <w:sz w:val="18"/>
                <w:szCs w:val="18"/>
                <w:lang w:val="es-MX"/>
              </w:rPr>
            </w:pPr>
            <w:r w:rsidRPr="008D3360">
              <w:rPr>
                <w:rFonts w:ascii="Noto Sans" w:hAnsi="Noto Sans" w:cs="Noto Sans"/>
                <w:b/>
                <w:sz w:val="18"/>
                <w:szCs w:val="18"/>
                <w:lang w:val="es-MX"/>
              </w:rPr>
              <w:t>F E C H A</w:t>
            </w:r>
          </w:p>
        </w:tc>
        <w:tc>
          <w:tcPr>
            <w:tcW w:w="1275" w:type="dxa"/>
            <w:shd w:val="clear" w:color="auto" w:fill="A6A6A6"/>
            <w:vAlign w:val="center"/>
          </w:tcPr>
          <w:p w14:paraId="344F79EC" w14:textId="77777777" w:rsidR="00C14AA4" w:rsidRPr="008D3360" w:rsidRDefault="00C14AA4" w:rsidP="00676B21">
            <w:pPr>
              <w:snapToGrid w:val="0"/>
              <w:jc w:val="both"/>
              <w:rPr>
                <w:rFonts w:ascii="Noto Sans" w:hAnsi="Noto Sans" w:cs="Noto Sans"/>
                <w:b/>
                <w:sz w:val="18"/>
                <w:szCs w:val="18"/>
                <w:lang w:val="es-MX"/>
              </w:rPr>
            </w:pPr>
            <w:r w:rsidRPr="008D3360">
              <w:rPr>
                <w:rFonts w:ascii="Noto Sans" w:hAnsi="Noto Sans" w:cs="Noto Sans"/>
                <w:b/>
                <w:sz w:val="18"/>
                <w:szCs w:val="18"/>
                <w:lang w:val="es-MX"/>
              </w:rPr>
              <w:t>H O R A</w:t>
            </w:r>
          </w:p>
        </w:tc>
        <w:tc>
          <w:tcPr>
            <w:tcW w:w="4116" w:type="dxa"/>
            <w:shd w:val="clear" w:color="auto" w:fill="A6A6A6"/>
            <w:vAlign w:val="center"/>
          </w:tcPr>
          <w:p w14:paraId="68051CD6" w14:textId="77777777" w:rsidR="00C14AA4" w:rsidRPr="008D3360" w:rsidRDefault="00C14AA4" w:rsidP="00676B21">
            <w:pPr>
              <w:snapToGrid w:val="0"/>
              <w:jc w:val="both"/>
              <w:rPr>
                <w:rFonts w:ascii="Noto Sans" w:hAnsi="Noto Sans" w:cs="Noto Sans"/>
                <w:b/>
                <w:sz w:val="18"/>
                <w:szCs w:val="18"/>
                <w:lang w:val="es-MX"/>
              </w:rPr>
            </w:pPr>
            <w:r w:rsidRPr="008D3360">
              <w:rPr>
                <w:rFonts w:ascii="Noto Sans" w:hAnsi="Noto Sans" w:cs="Noto Sans"/>
                <w:b/>
                <w:sz w:val="18"/>
                <w:szCs w:val="18"/>
                <w:lang w:val="es-MX"/>
              </w:rPr>
              <w:t>L U G A R</w:t>
            </w:r>
          </w:p>
        </w:tc>
      </w:tr>
      <w:tr w:rsidR="005200D4" w:rsidRPr="008D3360" w14:paraId="31EF0A7C" w14:textId="77777777" w:rsidTr="00C62D1F">
        <w:tc>
          <w:tcPr>
            <w:tcW w:w="2983" w:type="dxa"/>
            <w:vAlign w:val="center"/>
          </w:tcPr>
          <w:p w14:paraId="7EB73640" w14:textId="77777777" w:rsidR="005200D4" w:rsidRPr="008D3360" w:rsidRDefault="005200D4" w:rsidP="00676B21">
            <w:pPr>
              <w:jc w:val="both"/>
              <w:rPr>
                <w:rFonts w:ascii="Noto Sans" w:hAnsi="Noto Sans" w:cs="Noto Sans"/>
                <w:sz w:val="18"/>
                <w:szCs w:val="18"/>
                <w:lang w:val="es-MX"/>
              </w:rPr>
            </w:pPr>
            <w:r w:rsidRPr="008D3360">
              <w:rPr>
                <w:rFonts w:ascii="Noto Sans" w:hAnsi="Noto Sans" w:cs="Noto Sans"/>
                <w:sz w:val="18"/>
                <w:szCs w:val="18"/>
                <w:lang w:val="es-MX"/>
              </w:rPr>
              <w:t>Publicación en el D.O.F.</w:t>
            </w:r>
          </w:p>
        </w:tc>
        <w:tc>
          <w:tcPr>
            <w:tcW w:w="2693" w:type="dxa"/>
            <w:gridSpan w:val="2"/>
            <w:vAlign w:val="center"/>
          </w:tcPr>
          <w:p w14:paraId="55A927E4" w14:textId="224C19C5" w:rsidR="005200D4" w:rsidRPr="008D3360" w:rsidRDefault="00C77DEE" w:rsidP="00676B21">
            <w:pPr>
              <w:snapToGrid w:val="0"/>
              <w:jc w:val="both"/>
              <w:rPr>
                <w:rFonts w:ascii="Noto Sans" w:hAnsi="Noto Sans" w:cs="Noto Sans"/>
                <w:sz w:val="18"/>
                <w:szCs w:val="18"/>
                <w:lang w:val="es-MX"/>
              </w:rPr>
            </w:pPr>
            <w:r>
              <w:rPr>
                <w:rFonts w:ascii="Noto Sans" w:hAnsi="Noto Sans" w:cs="Noto Sans"/>
                <w:sz w:val="18"/>
                <w:szCs w:val="18"/>
                <w:lang w:val="es-MX"/>
              </w:rPr>
              <w:t>11</w:t>
            </w:r>
            <w:r w:rsidR="005200D4" w:rsidRPr="008D3360">
              <w:rPr>
                <w:rFonts w:ascii="Noto Sans" w:hAnsi="Noto Sans" w:cs="Noto Sans"/>
                <w:sz w:val="18"/>
                <w:szCs w:val="18"/>
                <w:lang w:val="es-MX"/>
              </w:rPr>
              <w:t xml:space="preserve"> de </w:t>
            </w:r>
            <w:r w:rsidR="00175389">
              <w:rPr>
                <w:rFonts w:ascii="Noto Sans" w:hAnsi="Noto Sans" w:cs="Noto Sans"/>
                <w:sz w:val="18"/>
                <w:szCs w:val="18"/>
                <w:lang w:val="es-MX"/>
              </w:rPr>
              <w:t>febrero</w:t>
            </w:r>
            <w:r w:rsidR="005200D4" w:rsidRPr="008D3360">
              <w:rPr>
                <w:rFonts w:ascii="Noto Sans" w:hAnsi="Noto Sans" w:cs="Noto Sans"/>
                <w:sz w:val="18"/>
                <w:szCs w:val="18"/>
                <w:lang w:val="es-MX"/>
              </w:rPr>
              <w:t xml:space="preserve"> de 2025</w:t>
            </w:r>
          </w:p>
        </w:tc>
        <w:tc>
          <w:tcPr>
            <w:tcW w:w="4116" w:type="dxa"/>
            <w:vAlign w:val="center"/>
          </w:tcPr>
          <w:p w14:paraId="556C2C5F" w14:textId="77777777" w:rsidR="005200D4" w:rsidRPr="008D3360" w:rsidRDefault="005200D4" w:rsidP="00676B21">
            <w:pPr>
              <w:jc w:val="both"/>
              <w:rPr>
                <w:rFonts w:ascii="Noto Sans" w:hAnsi="Noto Sans" w:cs="Noto Sans"/>
                <w:sz w:val="18"/>
                <w:szCs w:val="18"/>
                <w:lang w:val="es-MX"/>
              </w:rPr>
            </w:pPr>
            <w:hyperlink r:id="rId9" w:history="1">
              <w:r w:rsidRPr="008D3360">
                <w:rPr>
                  <w:rStyle w:val="Hipervnculo"/>
                  <w:rFonts w:ascii="Noto Sans" w:hAnsi="Noto Sans" w:cs="Noto Sans"/>
                  <w:sz w:val="18"/>
                  <w:szCs w:val="18"/>
                  <w:lang w:val="es-MX"/>
                </w:rPr>
                <w:t>https://www.dof.gob.mx/</w:t>
              </w:r>
            </w:hyperlink>
            <w:r w:rsidRPr="008D3360">
              <w:rPr>
                <w:rFonts w:ascii="Noto Sans" w:hAnsi="Noto Sans" w:cs="Noto Sans"/>
                <w:sz w:val="18"/>
                <w:szCs w:val="18"/>
                <w:lang w:val="es-MX"/>
              </w:rPr>
              <w:t xml:space="preserve"> </w:t>
            </w:r>
          </w:p>
        </w:tc>
      </w:tr>
      <w:tr w:rsidR="005200D4" w:rsidRPr="008D3360" w14:paraId="452C2A6E" w14:textId="77777777" w:rsidTr="00C62D1F">
        <w:tc>
          <w:tcPr>
            <w:tcW w:w="2983" w:type="dxa"/>
            <w:vAlign w:val="center"/>
          </w:tcPr>
          <w:p w14:paraId="3A7205F2" w14:textId="77777777" w:rsidR="005200D4" w:rsidRPr="008D3360" w:rsidRDefault="005200D4" w:rsidP="00676B21">
            <w:pPr>
              <w:jc w:val="both"/>
              <w:rPr>
                <w:rFonts w:ascii="Noto Sans" w:hAnsi="Noto Sans" w:cs="Noto Sans"/>
                <w:sz w:val="18"/>
                <w:szCs w:val="18"/>
                <w:lang w:val="es-MX"/>
              </w:rPr>
            </w:pPr>
            <w:r w:rsidRPr="008D3360">
              <w:rPr>
                <w:rFonts w:ascii="Noto Sans" w:hAnsi="Noto Sans" w:cs="Noto Sans"/>
                <w:sz w:val="18"/>
                <w:szCs w:val="18"/>
                <w:lang w:val="es-MX"/>
              </w:rPr>
              <w:t xml:space="preserve">Publicación en </w:t>
            </w:r>
            <w:proofErr w:type="spellStart"/>
            <w:r w:rsidRPr="008D3360">
              <w:rPr>
                <w:rFonts w:ascii="Noto Sans" w:hAnsi="Noto Sans" w:cs="Noto Sans"/>
                <w:sz w:val="18"/>
                <w:szCs w:val="18"/>
                <w:lang w:val="es-MX"/>
              </w:rPr>
              <w:t>Compranet</w:t>
            </w:r>
            <w:proofErr w:type="spellEnd"/>
            <w:r w:rsidRPr="008D3360">
              <w:rPr>
                <w:rFonts w:ascii="Noto Sans" w:hAnsi="Noto Sans" w:cs="Noto Sans"/>
                <w:sz w:val="18"/>
                <w:szCs w:val="18"/>
                <w:lang w:val="es-MX"/>
              </w:rPr>
              <w:t xml:space="preserve"> </w:t>
            </w:r>
          </w:p>
        </w:tc>
        <w:tc>
          <w:tcPr>
            <w:tcW w:w="2693" w:type="dxa"/>
            <w:gridSpan w:val="2"/>
            <w:vAlign w:val="center"/>
          </w:tcPr>
          <w:p w14:paraId="435AF905" w14:textId="316009FE" w:rsidR="005200D4" w:rsidRPr="008D3360" w:rsidRDefault="00C77DEE" w:rsidP="00676B21">
            <w:pPr>
              <w:snapToGrid w:val="0"/>
              <w:jc w:val="both"/>
              <w:rPr>
                <w:rFonts w:ascii="Noto Sans" w:hAnsi="Noto Sans" w:cs="Noto Sans"/>
                <w:sz w:val="18"/>
                <w:szCs w:val="18"/>
                <w:lang w:val="es-MX"/>
              </w:rPr>
            </w:pPr>
            <w:r>
              <w:rPr>
                <w:rFonts w:ascii="Noto Sans" w:hAnsi="Noto Sans" w:cs="Noto Sans"/>
                <w:sz w:val="18"/>
                <w:szCs w:val="18"/>
                <w:lang w:val="es-MX"/>
              </w:rPr>
              <w:t>07</w:t>
            </w:r>
            <w:r w:rsidR="003347CF" w:rsidRPr="008D3360">
              <w:rPr>
                <w:rFonts w:ascii="Noto Sans" w:hAnsi="Noto Sans" w:cs="Noto Sans"/>
                <w:sz w:val="18"/>
                <w:szCs w:val="18"/>
                <w:lang w:val="es-MX"/>
              </w:rPr>
              <w:t xml:space="preserve"> de </w:t>
            </w:r>
            <w:r>
              <w:rPr>
                <w:rFonts w:ascii="Noto Sans" w:hAnsi="Noto Sans" w:cs="Noto Sans"/>
                <w:sz w:val="18"/>
                <w:szCs w:val="18"/>
                <w:lang w:val="es-MX"/>
              </w:rPr>
              <w:t>febrero</w:t>
            </w:r>
            <w:r w:rsidR="003347CF" w:rsidRPr="008D3360">
              <w:rPr>
                <w:rFonts w:ascii="Noto Sans" w:hAnsi="Noto Sans" w:cs="Noto Sans"/>
                <w:sz w:val="18"/>
                <w:szCs w:val="18"/>
                <w:lang w:val="es-MX"/>
              </w:rPr>
              <w:t xml:space="preserve"> de 2025</w:t>
            </w:r>
          </w:p>
        </w:tc>
        <w:tc>
          <w:tcPr>
            <w:tcW w:w="4116" w:type="dxa"/>
            <w:vAlign w:val="center"/>
          </w:tcPr>
          <w:p w14:paraId="14100212" w14:textId="77777777" w:rsidR="005200D4" w:rsidRPr="008D3360" w:rsidRDefault="003347CF" w:rsidP="00676B21">
            <w:pPr>
              <w:jc w:val="both"/>
              <w:rPr>
                <w:rFonts w:ascii="Noto Sans" w:hAnsi="Noto Sans" w:cs="Noto Sans"/>
                <w:sz w:val="18"/>
                <w:szCs w:val="18"/>
                <w:lang w:val="es-MX"/>
              </w:rPr>
            </w:pPr>
            <w:hyperlink r:id="rId10" w:history="1">
              <w:r w:rsidRPr="008D3360">
                <w:rPr>
                  <w:rStyle w:val="Hipervnculo"/>
                  <w:rFonts w:ascii="Noto Sans" w:hAnsi="Noto Sans" w:cs="Noto Sans"/>
                  <w:sz w:val="18"/>
                  <w:szCs w:val="18"/>
                  <w:lang w:val="es-MX"/>
                </w:rPr>
                <w:t>https://upcp-compranet.hacienda.gob.mx/</w:t>
              </w:r>
            </w:hyperlink>
            <w:r w:rsidRPr="008D3360">
              <w:rPr>
                <w:rFonts w:ascii="Noto Sans" w:hAnsi="Noto Sans" w:cs="Noto Sans"/>
                <w:sz w:val="18"/>
                <w:szCs w:val="18"/>
                <w:lang w:val="es-MX"/>
              </w:rPr>
              <w:t xml:space="preserve"> </w:t>
            </w:r>
          </w:p>
        </w:tc>
      </w:tr>
      <w:tr w:rsidR="00C14AA4" w:rsidRPr="008D3360" w14:paraId="64F6DCB3" w14:textId="77777777" w:rsidTr="00C62D1F">
        <w:tc>
          <w:tcPr>
            <w:tcW w:w="2983" w:type="dxa"/>
            <w:vAlign w:val="center"/>
          </w:tcPr>
          <w:p w14:paraId="4A649926" w14:textId="77777777" w:rsidR="00C14AA4" w:rsidRPr="008D3360" w:rsidRDefault="00C14AA4" w:rsidP="00676B21">
            <w:pPr>
              <w:jc w:val="both"/>
              <w:rPr>
                <w:rFonts w:ascii="Noto Sans" w:hAnsi="Noto Sans" w:cs="Noto Sans"/>
                <w:sz w:val="18"/>
                <w:szCs w:val="18"/>
                <w:lang w:val="es-MX"/>
              </w:rPr>
            </w:pPr>
            <w:r w:rsidRPr="008D3360">
              <w:rPr>
                <w:rFonts w:ascii="Noto Sans" w:hAnsi="Noto Sans" w:cs="Noto Sans"/>
                <w:sz w:val="18"/>
                <w:szCs w:val="18"/>
                <w:lang w:val="es-MX"/>
              </w:rPr>
              <w:t>Primera Junta de Aclaraciones de la convocatoria a la licitación.</w:t>
            </w:r>
          </w:p>
        </w:tc>
        <w:tc>
          <w:tcPr>
            <w:tcW w:w="1418" w:type="dxa"/>
            <w:vAlign w:val="center"/>
          </w:tcPr>
          <w:p w14:paraId="105422D2" w14:textId="6FF3BEDE" w:rsidR="00C14AA4" w:rsidRPr="008D3360" w:rsidRDefault="00C77DEE" w:rsidP="00C14AA4">
            <w:pPr>
              <w:jc w:val="both"/>
              <w:rPr>
                <w:rFonts w:ascii="Noto Sans" w:hAnsi="Noto Sans" w:cs="Noto Sans"/>
                <w:sz w:val="18"/>
                <w:szCs w:val="18"/>
                <w:lang w:val="es-MX"/>
              </w:rPr>
            </w:pPr>
            <w:r>
              <w:rPr>
                <w:rFonts w:ascii="Noto Sans" w:hAnsi="Noto Sans" w:cs="Noto Sans"/>
                <w:sz w:val="18"/>
                <w:szCs w:val="18"/>
                <w:lang w:val="es-MX"/>
              </w:rPr>
              <w:t>11</w:t>
            </w:r>
            <w:r w:rsidR="00C14AA4" w:rsidRPr="008D3360">
              <w:rPr>
                <w:rFonts w:ascii="Noto Sans" w:hAnsi="Noto Sans" w:cs="Noto Sans"/>
                <w:sz w:val="18"/>
                <w:szCs w:val="18"/>
                <w:lang w:val="es-MX"/>
              </w:rPr>
              <w:t xml:space="preserve"> de </w:t>
            </w:r>
            <w:r w:rsidR="00175389">
              <w:rPr>
                <w:rFonts w:ascii="Noto Sans" w:hAnsi="Noto Sans" w:cs="Noto Sans"/>
                <w:sz w:val="18"/>
                <w:szCs w:val="18"/>
                <w:lang w:val="es-MX"/>
              </w:rPr>
              <w:t>febrero</w:t>
            </w:r>
            <w:r w:rsidR="00C14AA4" w:rsidRPr="008D3360">
              <w:rPr>
                <w:rFonts w:ascii="Noto Sans" w:hAnsi="Noto Sans" w:cs="Noto Sans"/>
                <w:sz w:val="18"/>
                <w:szCs w:val="18"/>
                <w:lang w:val="es-MX"/>
              </w:rPr>
              <w:t xml:space="preserve"> del 202</w:t>
            </w:r>
            <w:r w:rsidR="0006128D" w:rsidRPr="008D3360">
              <w:rPr>
                <w:rFonts w:ascii="Noto Sans" w:hAnsi="Noto Sans" w:cs="Noto Sans"/>
                <w:sz w:val="18"/>
                <w:szCs w:val="18"/>
                <w:lang w:val="es-MX"/>
              </w:rPr>
              <w:t>5</w:t>
            </w:r>
          </w:p>
        </w:tc>
        <w:tc>
          <w:tcPr>
            <w:tcW w:w="1275" w:type="dxa"/>
            <w:vAlign w:val="center"/>
          </w:tcPr>
          <w:p w14:paraId="06C887DE" w14:textId="77777777" w:rsidR="00C14AA4" w:rsidRPr="008D3360" w:rsidRDefault="00C62D1F" w:rsidP="00676B21">
            <w:pPr>
              <w:snapToGrid w:val="0"/>
              <w:jc w:val="both"/>
              <w:rPr>
                <w:rFonts w:ascii="Noto Sans" w:hAnsi="Noto Sans" w:cs="Noto Sans"/>
                <w:sz w:val="18"/>
                <w:szCs w:val="18"/>
                <w:lang w:val="es-MX"/>
              </w:rPr>
            </w:pPr>
            <w:r>
              <w:rPr>
                <w:rFonts w:ascii="Noto Sans" w:hAnsi="Noto Sans" w:cs="Noto Sans"/>
                <w:sz w:val="18"/>
                <w:szCs w:val="18"/>
                <w:lang w:val="es-MX"/>
              </w:rPr>
              <w:t>08</w:t>
            </w:r>
            <w:r w:rsidR="00C14AA4" w:rsidRPr="008D3360">
              <w:rPr>
                <w:rFonts w:ascii="Noto Sans" w:hAnsi="Noto Sans" w:cs="Noto Sans"/>
                <w:sz w:val="18"/>
                <w:szCs w:val="18"/>
                <w:lang w:val="es-MX"/>
              </w:rPr>
              <w:t>:00 horas</w:t>
            </w:r>
          </w:p>
        </w:tc>
        <w:tc>
          <w:tcPr>
            <w:tcW w:w="4116" w:type="dxa"/>
            <w:vMerge w:val="restart"/>
            <w:vAlign w:val="center"/>
          </w:tcPr>
          <w:p w14:paraId="5610FE41" w14:textId="77777777" w:rsidR="00C14AA4" w:rsidRPr="008D3360" w:rsidRDefault="00C14AA4" w:rsidP="00676B21">
            <w:pPr>
              <w:jc w:val="both"/>
              <w:rPr>
                <w:rFonts w:ascii="Noto Sans" w:hAnsi="Noto Sans" w:cs="Noto Sans"/>
                <w:sz w:val="18"/>
                <w:szCs w:val="18"/>
                <w:lang w:val="es-MX"/>
              </w:rPr>
            </w:pPr>
            <w:r w:rsidRPr="008D3360">
              <w:rPr>
                <w:rFonts w:ascii="Noto Sans" w:hAnsi="Noto Sans" w:cs="Noto Sans"/>
                <w:sz w:val="18"/>
                <w:szCs w:val="18"/>
                <w:lang w:val="es-MX"/>
              </w:rPr>
              <w:t>Los actos se realizarán de conformidad con lo establecido en el artículo 26 bis, fracción segunda, a través del Sistema Electrónico de Compras Gubernamentales. CompraNet, al tratarse una licitación 100% electrónica.</w:t>
            </w:r>
          </w:p>
        </w:tc>
      </w:tr>
      <w:tr w:rsidR="00C14AA4" w:rsidRPr="008D3360" w14:paraId="33A7F639" w14:textId="77777777" w:rsidTr="00C62D1F">
        <w:tc>
          <w:tcPr>
            <w:tcW w:w="2983" w:type="dxa"/>
            <w:vAlign w:val="center"/>
          </w:tcPr>
          <w:p w14:paraId="6D7DBE1A" w14:textId="77777777" w:rsidR="00C14AA4" w:rsidRPr="008D3360" w:rsidRDefault="00C14AA4" w:rsidP="00676B21">
            <w:pPr>
              <w:jc w:val="both"/>
              <w:rPr>
                <w:rFonts w:ascii="Noto Sans" w:hAnsi="Noto Sans" w:cs="Noto Sans"/>
                <w:sz w:val="18"/>
                <w:szCs w:val="18"/>
                <w:lang w:val="es-MX"/>
              </w:rPr>
            </w:pPr>
            <w:r w:rsidRPr="008D3360">
              <w:rPr>
                <w:rFonts w:ascii="Noto Sans" w:hAnsi="Noto Sans" w:cs="Noto Sans"/>
                <w:sz w:val="18"/>
                <w:szCs w:val="18"/>
                <w:lang w:val="es-MX"/>
              </w:rPr>
              <w:t>Acto de Presentación y Apertura de Proposiciones.</w:t>
            </w:r>
          </w:p>
        </w:tc>
        <w:tc>
          <w:tcPr>
            <w:tcW w:w="1418" w:type="dxa"/>
            <w:vAlign w:val="center"/>
          </w:tcPr>
          <w:p w14:paraId="0BF2EE0D" w14:textId="74A35FF9" w:rsidR="00C14AA4" w:rsidRPr="008D3360" w:rsidRDefault="00175389" w:rsidP="002F2401">
            <w:pPr>
              <w:jc w:val="both"/>
              <w:rPr>
                <w:rFonts w:ascii="Noto Sans" w:hAnsi="Noto Sans" w:cs="Noto Sans"/>
                <w:sz w:val="18"/>
                <w:szCs w:val="18"/>
                <w:lang w:val="es-MX"/>
              </w:rPr>
            </w:pPr>
            <w:r>
              <w:rPr>
                <w:rFonts w:ascii="Noto Sans" w:hAnsi="Noto Sans" w:cs="Noto Sans"/>
                <w:sz w:val="18"/>
                <w:szCs w:val="18"/>
                <w:lang w:val="es-MX"/>
              </w:rPr>
              <w:t>1</w:t>
            </w:r>
            <w:r w:rsidR="00C77DEE">
              <w:rPr>
                <w:rFonts w:ascii="Noto Sans" w:hAnsi="Noto Sans" w:cs="Noto Sans"/>
                <w:sz w:val="18"/>
                <w:szCs w:val="18"/>
                <w:lang w:val="es-MX"/>
              </w:rPr>
              <w:t>8</w:t>
            </w:r>
            <w:r w:rsidR="00C14AA4" w:rsidRPr="008D3360">
              <w:rPr>
                <w:rFonts w:ascii="Noto Sans" w:hAnsi="Noto Sans" w:cs="Noto Sans"/>
                <w:sz w:val="18"/>
                <w:szCs w:val="18"/>
                <w:lang w:val="es-MX"/>
              </w:rPr>
              <w:t xml:space="preserve"> de </w:t>
            </w:r>
            <w:r>
              <w:rPr>
                <w:rFonts w:ascii="Noto Sans" w:hAnsi="Noto Sans" w:cs="Noto Sans"/>
                <w:sz w:val="18"/>
                <w:szCs w:val="18"/>
                <w:lang w:val="es-MX"/>
              </w:rPr>
              <w:t>febrero</w:t>
            </w:r>
            <w:r w:rsidR="00C14AA4" w:rsidRPr="008D3360">
              <w:rPr>
                <w:rFonts w:ascii="Noto Sans" w:hAnsi="Noto Sans" w:cs="Noto Sans"/>
                <w:sz w:val="18"/>
                <w:szCs w:val="18"/>
                <w:lang w:val="es-MX"/>
              </w:rPr>
              <w:t xml:space="preserve"> del 202</w:t>
            </w:r>
            <w:r w:rsidR="0006128D" w:rsidRPr="008D3360">
              <w:rPr>
                <w:rFonts w:ascii="Noto Sans" w:hAnsi="Noto Sans" w:cs="Noto Sans"/>
                <w:sz w:val="18"/>
                <w:szCs w:val="18"/>
                <w:lang w:val="es-MX"/>
              </w:rPr>
              <w:t>5</w:t>
            </w:r>
          </w:p>
        </w:tc>
        <w:tc>
          <w:tcPr>
            <w:tcW w:w="1275" w:type="dxa"/>
            <w:vAlign w:val="center"/>
          </w:tcPr>
          <w:p w14:paraId="01A30CEB" w14:textId="06E3CA13" w:rsidR="00C14AA4" w:rsidRPr="008D3360" w:rsidRDefault="00C62D1F" w:rsidP="00676B21">
            <w:pPr>
              <w:snapToGrid w:val="0"/>
              <w:jc w:val="both"/>
              <w:rPr>
                <w:rFonts w:ascii="Noto Sans" w:hAnsi="Noto Sans" w:cs="Noto Sans"/>
                <w:sz w:val="18"/>
                <w:szCs w:val="18"/>
                <w:lang w:val="es-MX"/>
              </w:rPr>
            </w:pPr>
            <w:r>
              <w:rPr>
                <w:rFonts w:ascii="Noto Sans" w:hAnsi="Noto Sans" w:cs="Noto Sans"/>
                <w:sz w:val="18"/>
                <w:szCs w:val="18"/>
                <w:lang w:val="es-MX"/>
              </w:rPr>
              <w:t>1</w:t>
            </w:r>
            <w:r w:rsidR="00C77DEE">
              <w:rPr>
                <w:rFonts w:ascii="Noto Sans" w:hAnsi="Noto Sans" w:cs="Noto Sans"/>
                <w:sz w:val="18"/>
                <w:szCs w:val="18"/>
                <w:lang w:val="es-MX"/>
              </w:rPr>
              <w:t>2</w:t>
            </w:r>
            <w:r w:rsidR="00C14AA4" w:rsidRPr="008D3360">
              <w:rPr>
                <w:rFonts w:ascii="Noto Sans" w:hAnsi="Noto Sans" w:cs="Noto Sans"/>
                <w:sz w:val="18"/>
                <w:szCs w:val="18"/>
                <w:lang w:val="es-MX"/>
              </w:rPr>
              <w:t>:00 horas</w:t>
            </w:r>
          </w:p>
        </w:tc>
        <w:tc>
          <w:tcPr>
            <w:tcW w:w="4116" w:type="dxa"/>
            <w:vMerge/>
            <w:vAlign w:val="center"/>
          </w:tcPr>
          <w:p w14:paraId="67333C94" w14:textId="77777777" w:rsidR="00C14AA4" w:rsidRPr="008D3360" w:rsidRDefault="00C14AA4" w:rsidP="00676B21">
            <w:pPr>
              <w:jc w:val="both"/>
              <w:rPr>
                <w:rFonts w:ascii="Noto Sans" w:hAnsi="Noto Sans" w:cs="Noto Sans"/>
                <w:sz w:val="18"/>
                <w:szCs w:val="18"/>
                <w:lang w:val="es-MX"/>
              </w:rPr>
            </w:pPr>
          </w:p>
        </w:tc>
      </w:tr>
      <w:tr w:rsidR="00C14AA4" w:rsidRPr="008D3360" w14:paraId="63BF1C01" w14:textId="77777777" w:rsidTr="00C62D1F">
        <w:trPr>
          <w:trHeight w:val="523"/>
        </w:trPr>
        <w:tc>
          <w:tcPr>
            <w:tcW w:w="2983" w:type="dxa"/>
            <w:vAlign w:val="center"/>
          </w:tcPr>
          <w:p w14:paraId="4D9DC2B2" w14:textId="77777777" w:rsidR="00C14AA4" w:rsidRPr="008D3360" w:rsidRDefault="00C14AA4" w:rsidP="00676B21">
            <w:pPr>
              <w:jc w:val="both"/>
              <w:rPr>
                <w:rFonts w:ascii="Noto Sans" w:hAnsi="Noto Sans" w:cs="Noto Sans"/>
                <w:sz w:val="18"/>
                <w:szCs w:val="18"/>
                <w:lang w:val="es-MX"/>
              </w:rPr>
            </w:pPr>
            <w:r w:rsidRPr="008D3360">
              <w:rPr>
                <w:rFonts w:ascii="Noto Sans" w:hAnsi="Noto Sans" w:cs="Noto Sans"/>
                <w:sz w:val="18"/>
                <w:szCs w:val="18"/>
                <w:lang w:val="es-MX"/>
              </w:rPr>
              <w:t>Fallo</w:t>
            </w:r>
          </w:p>
          <w:p w14:paraId="38430646" w14:textId="77777777" w:rsidR="00C14AA4" w:rsidRPr="008D3360" w:rsidRDefault="00C14AA4" w:rsidP="00676B21">
            <w:pPr>
              <w:jc w:val="both"/>
              <w:rPr>
                <w:rFonts w:ascii="Noto Sans" w:hAnsi="Noto Sans" w:cs="Noto Sans"/>
                <w:sz w:val="18"/>
                <w:szCs w:val="18"/>
                <w:lang w:val="es-MX"/>
              </w:rPr>
            </w:pPr>
          </w:p>
          <w:p w14:paraId="7E547C93" w14:textId="77777777" w:rsidR="00C14AA4" w:rsidRPr="008D3360" w:rsidRDefault="00C14AA4" w:rsidP="00676B21">
            <w:pPr>
              <w:jc w:val="both"/>
              <w:rPr>
                <w:rFonts w:ascii="Noto Sans" w:hAnsi="Noto Sans" w:cs="Noto Sans"/>
                <w:sz w:val="18"/>
                <w:szCs w:val="18"/>
                <w:lang w:val="es-MX"/>
              </w:rPr>
            </w:pPr>
          </w:p>
        </w:tc>
        <w:tc>
          <w:tcPr>
            <w:tcW w:w="1418" w:type="dxa"/>
            <w:vAlign w:val="center"/>
          </w:tcPr>
          <w:p w14:paraId="0A3C08BE" w14:textId="0C1CD30A" w:rsidR="00C14AA4" w:rsidRPr="008D3360" w:rsidRDefault="00C77DEE" w:rsidP="002F2401">
            <w:pPr>
              <w:jc w:val="both"/>
              <w:rPr>
                <w:rFonts w:ascii="Noto Sans" w:hAnsi="Noto Sans" w:cs="Noto Sans"/>
                <w:sz w:val="18"/>
                <w:szCs w:val="18"/>
                <w:lang w:val="es-MX"/>
              </w:rPr>
            </w:pPr>
            <w:r>
              <w:rPr>
                <w:rFonts w:ascii="Noto Sans" w:hAnsi="Noto Sans" w:cs="Noto Sans"/>
                <w:sz w:val="18"/>
                <w:szCs w:val="18"/>
                <w:lang w:val="es-MX"/>
              </w:rPr>
              <w:t>2</w:t>
            </w:r>
            <w:r w:rsidR="00175389">
              <w:rPr>
                <w:rFonts w:ascii="Noto Sans" w:hAnsi="Noto Sans" w:cs="Noto Sans"/>
                <w:sz w:val="18"/>
                <w:szCs w:val="18"/>
                <w:lang w:val="es-MX"/>
              </w:rPr>
              <w:t>8</w:t>
            </w:r>
            <w:r w:rsidR="00C14AA4" w:rsidRPr="008D3360">
              <w:rPr>
                <w:rFonts w:ascii="Noto Sans" w:hAnsi="Noto Sans" w:cs="Noto Sans"/>
                <w:sz w:val="18"/>
                <w:szCs w:val="18"/>
                <w:lang w:val="es-MX"/>
              </w:rPr>
              <w:t xml:space="preserve"> de </w:t>
            </w:r>
            <w:r w:rsidR="00175389">
              <w:rPr>
                <w:rFonts w:ascii="Noto Sans" w:hAnsi="Noto Sans" w:cs="Noto Sans"/>
                <w:sz w:val="18"/>
                <w:szCs w:val="18"/>
                <w:lang w:val="es-MX"/>
              </w:rPr>
              <w:t>febrero</w:t>
            </w:r>
            <w:r w:rsidR="00C14AA4" w:rsidRPr="008D3360">
              <w:rPr>
                <w:rFonts w:ascii="Noto Sans" w:hAnsi="Noto Sans" w:cs="Noto Sans"/>
                <w:sz w:val="18"/>
                <w:szCs w:val="18"/>
                <w:lang w:val="es-MX"/>
              </w:rPr>
              <w:t xml:space="preserve"> del 202</w:t>
            </w:r>
            <w:r w:rsidR="0006128D" w:rsidRPr="008D3360">
              <w:rPr>
                <w:rFonts w:ascii="Noto Sans" w:hAnsi="Noto Sans" w:cs="Noto Sans"/>
                <w:sz w:val="18"/>
                <w:szCs w:val="18"/>
                <w:lang w:val="es-MX"/>
              </w:rPr>
              <w:t>5</w:t>
            </w:r>
          </w:p>
        </w:tc>
        <w:tc>
          <w:tcPr>
            <w:tcW w:w="1275" w:type="dxa"/>
            <w:vAlign w:val="center"/>
          </w:tcPr>
          <w:p w14:paraId="3C2825E2" w14:textId="77777777" w:rsidR="00C14AA4" w:rsidRPr="008D3360" w:rsidRDefault="00C14AA4" w:rsidP="00676B21">
            <w:pPr>
              <w:snapToGrid w:val="0"/>
              <w:jc w:val="both"/>
              <w:rPr>
                <w:rFonts w:ascii="Noto Sans" w:hAnsi="Noto Sans" w:cs="Noto Sans"/>
                <w:sz w:val="18"/>
                <w:szCs w:val="18"/>
                <w:lang w:val="es-MX"/>
              </w:rPr>
            </w:pPr>
            <w:r w:rsidRPr="008D3360">
              <w:rPr>
                <w:rFonts w:ascii="Noto Sans" w:hAnsi="Noto Sans" w:cs="Noto Sans"/>
                <w:sz w:val="18"/>
                <w:szCs w:val="18"/>
                <w:lang w:val="es-MX"/>
              </w:rPr>
              <w:t>13:00 horas</w:t>
            </w:r>
          </w:p>
        </w:tc>
        <w:tc>
          <w:tcPr>
            <w:tcW w:w="4116" w:type="dxa"/>
            <w:vMerge/>
            <w:vAlign w:val="center"/>
          </w:tcPr>
          <w:p w14:paraId="6B42262A" w14:textId="77777777" w:rsidR="00C14AA4" w:rsidRPr="008D3360" w:rsidRDefault="00C14AA4" w:rsidP="00676B21">
            <w:pPr>
              <w:jc w:val="both"/>
              <w:rPr>
                <w:rFonts w:ascii="Noto Sans" w:hAnsi="Noto Sans" w:cs="Noto Sans"/>
                <w:sz w:val="18"/>
                <w:szCs w:val="18"/>
                <w:lang w:val="es-MX"/>
              </w:rPr>
            </w:pPr>
          </w:p>
        </w:tc>
      </w:tr>
      <w:tr w:rsidR="00C14AA4" w:rsidRPr="008D3360" w14:paraId="7462E995" w14:textId="77777777" w:rsidTr="00C62D1F">
        <w:tc>
          <w:tcPr>
            <w:tcW w:w="2983" w:type="dxa"/>
          </w:tcPr>
          <w:p w14:paraId="35A25138" w14:textId="77777777" w:rsidR="00C14AA4" w:rsidRPr="008D3360" w:rsidRDefault="00C14AA4" w:rsidP="00676B21">
            <w:pPr>
              <w:jc w:val="both"/>
              <w:rPr>
                <w:rFonts w:ascii="Noto Sans" w:hAnsi="Noto Sans" w:cs="Noto Sans"/>
                <w:sz w:val="18"/>
                <w:szCs w:val="18"/>
                <w:lang w:val="es-MX"/>
              </w:rPr>
            </w:pPr>
            <w:r w:rsidRPr="008D3360">
              <w:rPr>
                <w:rFonts w:ascii="Noto Sans" w:hAnsi="Noto Sans" w:cs="Noto Sans"/>
                <w:sz w:val="18"/>
                <w:szCs w:val="18"/>
                <w:lang w:val="es-MX"/>
              </w:rPr>
              <w:t>Firma del contrato</w:t>
            </w:r>
          </w:p>
        </w:tc>
        <w:tc>
          <w:tcPr>
            <w:tcW w:w="2693" w:type="dxa"/>
            <w:gridSpan w:val="2"/>
          </w:tcPr>
          <w:p w14:paraId="2F1298AD" w14:textId="77777777" w:rsidR="00C14AA4" w:rsidRPr="008D3360" w:rsidRDefault="00C14AA4" w:rsidP="00676B21">
            <w:pPr>
              <w:pStyle w:val="Sangradetextonormal"/>
              <w:spacing w:after="0"/>
              <w:ind w:left="0"/>
              <w:jc w:val="both"/>
              <w:rPr>
                <w:rFonts w:ascii="Noto Sans" w:hAnsi="Noto Sans" w:cs="Noto Sans"/>
                <w:sz w:val="18"/>
                <w:szCs w:val="18"/>
                <w:lang w:val="es-MX"/>
              </w:rPr>
            </w:pPr>
            <w:r w:rsidRPr="008D3360">
              <w:rPr>
                <w:rFonts w:ascii="Noto Sans" w:hAnsi="Noto Sans" w:cs="Noto Sans"/>
                <w:sz w:val="18"/>
                <w:szCs w:val="18"/>
                <w:lang w:val="es-MX"/>
              </w:rPr>
              <w:t>Con fundamento en el artículo 46 de la LAASSP, el contrato se firmará dentro de los quince días posteriores a la fecha de fallo.</w:t>
            </w:r>
          </w:p>
          <w:p w14:paraId="7777FBB0" w14:textId="77777777" w:rsidR="00C14AA4" w:rsidRPr="008D3360" w:rsidRDefault="00C14AA4" w:rsidP="00676B21">
            <w:pPr>
              <w:snapToGrid w:val="0"/>
              <w:jc w:val="both"/>
              <w:rPr>
                <w:rFonts w:ascii="Noto Sans" w:hAnsi="Noto Sans" w:cs="Noto Sans"/>
                <w:sz w:val="18"/>
                <w:szCs w:val="18"/>
                <w:lang w:val="es-MX"/>
              </w:rPr>
            </w:pPr>
            <w:r w:rsidRPr="008D3360">
              <w:rPr>
                <w:rFonts w:ascii="Noto Sans" w:hAnsi="Noto Sans" w:cs="Noto Sans"/>
                <w:sz w:val="18"/>
                <w:szCs w:val="18"/>
                <w:lang w:val="es-MX"/>
              </w:rPr>
              <w:t xml:space="preserve">Quedará plenamente establecido en el acta de fallo día que deberá presentarse a firmar el </w:t>
            </w:r>
            <w:r w:rsidRPr="008D3360">
              <w:rPr>
                <w:rFonts w:ascii="Noto Sans" w:hAnsi="Noto Sans" w:cs="Noto Sans"/>
                <w:sz w:val="18"/>
                <w:szCs w:val="18"/>
                <w:lang w:val="es-MX"/>
              </w:rPr>
              <w:lastRenderedPageBreak/>
              <w:t xml:space="preserve">contrato </w:t>
            </w:r>
          </w:p>
        </w:tc>
        <w:tc>
          <w:tcPr>
            <w:tcW w:w="4116" w:type="dxa"/>
            <w:vAlign w:val="center"/>
          </w:tcPr>
          <w:p w14:paraId="50FF7CC8" w14:textId="77777777" w:rsidR="00C14AA4" w:rsidRPr="008D3360" w:rsidRDefault="0006128D" w:rsidP="00676B21">
            <w:pPr>
              <w:jc w:val="both"/>
              <w:rPr>
                <w:rFonts w:ascii="Noto Sans" w:hAnsi="Noto Sans" w:cs="Noto Sans"/>
                <w:sz w:val="18"/>
                <w:szCs w:val="18"/>
                <w:lang w:val="es-MX"/>
              </w:rPr>
            </w:pPr>
            <w:r w:rsidRPr="008D3360">
              <w:rPr>
                <w:rFonts w:ascii="Noto Sans" w:hAnsi="Noto Sans" w:cs="Noto Sans"/>
                <w:sz w:val="18"/>
                <w:szCs w:val="18"/>
                <w:lang w:val="es-MX"/>
              </w:rPr>
              <w:lastRenderedPageBreak/>
              <w:t>por medio de la plataforma de Modulo de Formalización de Instrumentos Jurídicos</w:t>
            </w:r>
            <w:r w:rsidR="00C14AA4" w:rsidRPr="008D3360">
              <w:rPr>
                <w:rFonts w:ascii="Noto Sans" w:hAnsi="Noto Sans" w:cs="Noto Sans"/>
                <w:bCs/>
                <w:sz w:val="18"/>
                <w:szCs w:val="18"/>
                <w:lang w:val="es-MX"/>
              </w:rPr>
              <w:t>.</w:t>
            </w:r>
          </w:p>
        </w:tc>
      </w:tr>
      <w:tr w:rsidR="00F46F57" w:rsidRPr="008D3360" w14:paraId="18BFE9D6" w14:textId="77777777" w:rsidTr="00C62D1F">
        <w:trPr>
          <w:trHeight w:val="221"/>
        </w:trPr>
        <w:tc>
          <w:tcPr>
            <w:tcW w:w="2983" w:type="dxa"/>
            <w:vAlign w:val="center"/>
          </w:tcPr>
          <w:p w14:paraId="11A7ECAC" w14:textId="77777777" w:rsidR="00F46F57" w:rsidRPr="008D3360" w:rsidRDefault="00F46F57" w:rsidP="00676B21">
            <w:pPr>
              <w:jc w:val="both"/>
              <w:rPr>
                <w:rFonts w:ascii="Noto Sans" w:hAnsi="Noto Sans" w:cs="Noto Sans"/>
                <w:sz w:val="18"/>
                <w:szCs w:val="18"/>
                <w:lang w:val="es-MX"/>
              </w:rPr>
            </w:pPr>
            <w:r w:rsidRPr="008D3360">
              <w:rPr>
                <w:rFonts w:ascii="Noto Sans" w:hAnsi="Noto Sans" w:cs="Noto Sans"/>
                <w:sz w:val="18"/>
                <w:szCs w:val="18"/>
                <w:lang w:val="es-MX"/>
              </w:rPr>
              <w:t xml:space="preserve">Visita a instalaciones </w:t>
            </w:r>
          </w:p>
        </w:tc>
        <w:tc>
          <w:tcPr>
            <w:tcW w:w="6809" w:type="dxa"/>
            <w:gridSpan w:val="3"/>
            <w:vAlign w:val="center"/>
          </w:tcPr>
          <w:p w14:paraId="722F398E" w14:textId="77777777" w:rsidR="00F46F57" w:rsidRPr="008D3360" w:rsidRDefault="00A83D03" w:rsidP="00676B21">
            <w:pPr>
              <w:rPr>
                <w:rFonts w:ascii="Noto Sans" w:hAnsi="Noto Sans" w:cs="Noto Sans"/>
                <w:sz w:val="18"/>
                <w:szCs w:val="18"/>
                <w:lang w:val="es-MX"/>
              </w:rPr>
            </w:pPr>
            <w:r w:rsidRPr="008D3360">
              <w:rPr>
                <w:rFonts w:ascii="Noto Sans" w:hAnsi="Noto Sans" w:cs="Noto Sans"/>
                <w:sz w:val="18"/>
                <w:szCs w:val="18"/>
                <w:lang w:val="es-MX"/>
              </w:rPr>
              <w:t>Al día siguiente hábil de la presentación de propuestas</w:t>
            </w:r>
          </w:p>
        </w:tc>
      </w:tr>
      <w:tr w:rsidR="00C14AA4" w:rsidRPr="008D3360" w14:paraId="3C0A8C07" w14:textId="77777777" w:rsidTr="00C62D1F">
        <w:trPr>
          <w:trHeight w:val="221"/>
        </w:trPr>
        <w:tc>
          <w:tcPr>
            <w:tcW w:w="2983" w:type="dxa"/>
            <w:vAlign w:val="center"/>
          </w:tcPr>
          <w:p w14:paraId="157A63ED" w14:textId="77777777" w:rsidR="00C14AA4" w:rsidRPr="008D3360" w:rsidRDefault="00C14AA4" w:rsidP="00676B21">
            <w:pPr>
              <w:jc w:val="both"/>
              <w:rPr>
                <w:rFonts w:ascii="Noto Sans" w:hAnsi="Noto Sans" w:cs="Noto Sans"/>
                <w:sz w:val="18"/>
                <w:szCs w:val="18"/>
                <w:lang w:val="es-MX"/>
              </w:rPr>
            </w:pPr>
            <w:r w:rsidRPr="008D3360">
              <w:rPr>
                <w:rFonts w:ascii="Noto Sans" w:hAnsi="Noto Sans" w:cs="Noto Sans"/>
                <w:sz w:val="18"/>
                <w:szCs w:val="18"/>
                <w:lang w:val="es-MX"/>
              </w:rPr>
              <w:t>Reducción de Plazo</w:t>
            </w:r>
          </w:p>
        </w:tc>
        <w:tc>
          <w:tcPr>
            <w:tcW w:w="6809" w:type="dxa"/>
            <w:gridSpan w:val="3"/>
            <w:vAlign w:val="center"/>
          </w:tcPr>
          <w:p w14:paraId="135842E2" w14:textId="77777777" w:rsidR="00C14AA4" w:rsidRPr="008D3360" w:rsidRDefault="00C14AA4" w:rsidP="00676B21">
            <w:pPr>
              <w:rPr>
                <w:rFonts w:ascii="Noto Sans" w:hAnsi="Noto Sans" w:cs="Noto Sans"/>
                <w:sz w:val="18"/>
                <w:szCs w:val="18"/>
                <w:lang w:val="es-MX"/>
              </w:rPr>
            </w:pPr>
            <w:r w:rsidRPr="008D3360">
              <w:rPr>
                <w:rFonts w:ascii="Noto Sans" w:hAnsi="Noto Sans" w:cs="Noto Sans"/>
                <w:b/>
                <w:i/>
                <w:sz w:val="18"/>
                <w:szCs w:val="18"/>
                <w:u w:val="single"/>
                <w:lang w:val="es-MX"/>
              </w:rPr>
              <w:t>SI</w:t>
            </w:r>
          </w:p>
        </w:tc>
      </w:tr>
      <w:tr w:rsidR="00C14AA4" w:rsidRPr="008D3360" w14:paraId="4E3376C8" w14:textId="77777777" w:rsidTr="00C62D1F">
        <w:trPr>
          <w:trHeight w:val="281"/>
        </w:trPr>
        <w:tc>
          <w:tcPr>
            <w:tcW w:w="2983" w:type="dxa"/>
            <w:vAlign w:val="center"/>
          </w:tcPr>
          <w:p w14:paraId="7BAABDA8" w14:textId="77777777" w:rsidR="00C14AA4" w:rsidRPr="008D3360" w:rsidRDefault="00C14AA4" w:rsidP="00676B21">
            <w:pPr>
              <w:jc w:val="both"/>
              <w:rPr>
                <w:rFonts w:ascii="Noto Sans" w:hAnsi="Noto Sans" w:cs="Noto Sans"/>
                <w:sz w:val="18"/>
                <w:szCs w:val="18"/>
                <w:lang w:val="es-MX"/>
              </w:rPr>
            </w:pPr>
            <w:r w:rsidRPr="008D3360">
              <w:rPr>
                <w:rFonts w:ascii="Noto Sans" w:hAnsi="Noto Sans" w:cs="Noto Sans"/>
                <w:sz w:val="18"/>
                <w:szCs w:val="18"/>
                <w:lang w:val="es-MX"/>
              </w:rPr>
              <w:t>Tipo de Licitación</w:t>
            </w:r>
          </w:p>
        </w:tc>
        <w:tc>
          <w:tcPr>
            <w:tcW w:w="6809" w:type="dxa"/>
            <w:gridSpan w:val="3"/>
          </w:tcPr>
          <w:p w14:paraId="603AE36B" w14:textId="77777777" w:rsidR="00C14AA4" w:rsidRPr="008D3360" w:rsidRDefault="00C14AA4" w:rsidP="00676B21">
            <w:pPr>
              <w:jc w:val="both"/>
              <w:rPr>
                <w:rFonts w:ascii="Noto Sans" w:hAnsi="Noto Sans" w:cs="Noto Sans"/>
                <w:b/>
                <w:sz w:val="18"/>
                <w:szCs w:val="18"/>
                <w:lang w:val="es-MX"/>
              </w:rPr>
            </w:pPr>
            <w:r w:rsidRPr="008D3360">
              <w:rPr>
                <w:rFonts w:ascii="Noto Sans" w:hAnsi="Noto Sans" w:cs="Noto Sans"/>
                <w:b/>
                <w:sz w:val="18"/>
                <w:szCs w:val="18"/>
                <w:u w:val="single"/>
                <w:lang w:val="es-MX"/>
              </w:rPr>
              <w:t xml:space="preserve">INTERNACIONAL BAJO LA COBERTURA DE TRATADOS </w:t>
            </w:r>
            <w:r w:rsidRPr="008D3360">
              <w:rPr>
                <w:rFonts w:ascii="Noto Sans" w:hAnsi="Noto Sans" w:cs="Noto Sans"/>
                <w:b/>
                <w:sz w:val="18"/>
                <w:szCs w:val="18"/>
                <w:lang w:val="es-MX"/>
              </w:rPr>
              <w:t xml:space="preserve"> </w:t>
            </w:r>
          </w:p>
        </w:tc>
      </w:tr>
      <w:tr w:rsidR="00C14AA4" w:rsidRPr="008D3360" w14:paraId="63791245" w14:textId="77777777" w:rsidTr="00C62D1F">
        <w:tc>
          <w:tcPr>
            <w:tcW w:w="2983" w:type="dxa"/>
            <w:vAlign w:val="center"/>
          </w:tcPr>
          <w:p w14:paraId="2760BA9D" w14:textId="77777777" w:rsidR="00C14AA4" w:rsidRPr="008D3360" w:rsidRDefault="00C14AA4" w:rsidP="00676B21">
            <w:pPr>
              <w:snapToGrid w:val="0"/>
              <w:jc w:val="both"/>
              <w:rPr>
                <w:rFonts w:ascii="Noto Sans" w:hAnsi="Noto Sans" w:cs="Noto Sans"/>
                <w:sz w:val="18"/>
                <w:szCs w:val="18"/>
                <w:lang w:val="es-MX"/>
              </w:rPr>
            </w:pPr>
          </w:p>
          <w:p w14:paraId="44E3D859" w14:textId="77777777" w:rsidR="00C14AA4" w:rsidRPr="008D3360" w:rsidRDefault="00C14AA4" w:rsidP="00676B21">
            <w:pPr>
              <w:snapToGrid w:val="0"/>
              <w:jc w:val="both"/>
              <w:rPr>
                <w:rFonts w:ascii="Noto Sans" w:hAnsi="Noto Sans" w:cs="Noto Sans"/>
                <w:sz w:val="18"/>
                <w:szCs w:val="18"/>
                <w:lang w:val="es-MX"/>
              </w:rPr>
            </w:pPr>
            <w:r w:rsidRPr="008D3360">
              <w:rPr>
                <w:rFonts w:ascii="Noto Sans" w:hAnsi="Noto Sans" w:cs="Noto Sans"/>
                <w:sz w:val="18"/>
                <w:szCs w:val="18"/>
                <w:lang w:val="es-MX"/>
              </w:rPr>
              <w:t>Forma de Presentación de las Proposiciones.</w:t>
            </w:r>
          </w:p>
        </w:tc>
        <w:tc>
          <w:tcPr>
            <w:tcW w:w="6809" w:type="dxa"/>
            <w:gridSpan w:val="3"/>
          </w:tcPr>
          <w:p w14:paraId="73EFBAD3" w14:textId="77777777" w:rsidR="00C14AA4" w:rsidRPr="008D3360" w:rsidRDefault="00C14AA4" w:rsidP="00676B21">
            <w:pPr>
              <w:jc w:val="both"/>
              <w:rPr>
                <w:rFonts w:ascii="Noto Sans" w:hAnsi="Noto Sans" w:cs="Noto Sans"/>
                <w:sz w:val="18"/>
                <w:szCs w:val="18"/>
                <w:lang w:val="es-MX" w:eastAsia="es-MX"/>
              </w:rPr>
            </w:pPr>
            <w:r w:rsidRPr="008D3360">
              <w:rPr>
                <w:rFonts w:ascii="Noto Sans" w:hAnsi="Noto Sans" w:cs="Noto Sans"/>
                <w:sz w:val="18"/>
                <w:szCs w:val="18"/>
                <w:lang w:val="es-MX"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p w14:paraId="4EDF3174" w14:textId="77777777" w:rsidR="00C14AA4" w:rsidRPr="008D3360" w:rsidRDefault="00C14AA4" w:rsidP="00676B21">
            <w:pPr>
              <w:jc w:val="both"/>
              <w:rPr>
                <w:rFonts w:ascii="Noto Sans" w:hAnsi="Noto Sans" w:cs="Noto Sans"/>
                <w:b/>
                <w:sz w:val="18"/>
                <w:szCs w:val="18"/>
                <w:lang w:val="es-MX"/>
              </w:rPr>
            </w:pPr>
            <w:r w:rsidRPr="008D3360">
              <w:rPr>
                <w:rFonts w:ascii="Noto Sans" w:hAnsi="Noto Sans" w:cs="Noto Sans"/>
                <w:sz w:val="18"/>
                <w:szCs w:val="18"/>
                <w:lang w:val="es-MX"/>
              </w:rPr>
              <w:t xml:space="preserve">La o las juntas </w:t>
            </w:r>
            <w:r w:rsidR="004C6EDF" w:rsidRPr="008D3360">
              <w:rPr>
                <w:rFonts w:ascii="Noto Sans" w:hAnsi="Noto Sans" w:cs="Noto Sans"/>
                <w:sz w:val="18"/>
                <w:szCs w:val="18"/>
                <w:lang w:val="es-MX"/>
              </w:rPr>
              <w:t>de aclaraciones</w:t>
            </w:r>
            <w:r w:rsidRPr="008D3360">
              <w:rPr>
                <w:rFonts w:ascii="Noto Sans" w:hAnsi="Noto Sans" w:cs="Noto Sans"/>
                <w:sz w:val="18"/>
                <w:szCs w:val="18"/>
                <w:lang w:val="es-MX"/>
              </w:rPr>
              <w:t>, el acto de presentación y apertura de proposiciones y el acto de fallo, sólo se realizarán a través de CompraNet y sin la presencia de los licitantes en dichos actos.</w:t>
            </w:r>
          </w:p>
        </w:tc>
      </w:tr>
    </w:tbl>
    <w:p w14:paraId="36BEC6D2" w14:textId="77777777" w:rsidR="00C65C07" w:rsidRPr="008D3360" w:rsidRDefault="00C65C07" w:rsidP="00C65C07">
      <w:pPr>
        <w:tabs>
          <w:tab w:val="left" w:pos="426"/>
        </w:tabs>
        <w:jc w:val="both"/>
        <w:rPr>
          <w:rFonts w:ascii="Noto Sans" w:hAnsi="Noto Sans" w:cs="Noto Sans"/>
          <w:b/>
          <w:bCs/>
          <w:sz w:val="14"/>
          <w:szCs w:val="18"/>
        </w:rPr>
      </w:pPr>
      <w:r w:rsidRPr="008D3360">
        <w:rPr>
          <w:rFonts w:ascii="Noto Sans" w:hAnsi="Noto Sans" w:cs="Noto Sans"/>
          <w:b/>
          <w:bCs/>
          <w:sz w:val="18"/>
          <w:szCs w:val="18"/>
        </w:rPr>
        <w:t xml:space="preserve">Los interesados en participar en el procedimiento a través de medios </w:t>
      </w:r>
      <w:r w:rsidR="004C6EDF" w:rsidRPr="008D3360">
        <w:rPr>
          <w:rFonts w:ascii="Noto Sans" w:hAnsi="Noto Sans" w:cs="Noto Sans"/>
          <w:b/>
          <w:bCs/>
          <w:sz w:val="18"/>
          <w:szCs w:val="18"/>
        </w:rPr>
        <w:t>electrónicos</w:t>
      </w:r>
      <w:r w:rsidRPr="008D3360">
        <w:rPr>
          <w:rFonts w:ascii="Noto Sans" w:hAnsi="Noto Sans" w:cs="Noto Sans"/>
          <w:b/>
          <w:bCs/>
          <w:sz w:val="18"/>
          <w:szCs w:val="18"/>
        </w:rPr>
        <w:t xml:space="preserve"> deberán contar con registro de identificación electrónica ante CompraNet, </w:t>
      </w:r>
      <w:hyperlink r:id="rId11" w:history="1">
        <w:r w:rsidR="00C14AA4" w:rsidRPr="008D3360">
          <w:rPr>
            <w:rStyle w:val="Hipervnculo"/>
            <w:rFonts w:ascii="Noto Sans" w:hAnsi="Noto Sans" w:cs="Noto Sans"/>
            <w:sz w:val="20"/>
          </w:rPr>
          <w:t>https://upcp-compranet.hacienda.gob.mx/</w:t>
        </w:r>
      </w:hyperlink>
      <w:r w:rsidR="00C14AA4" w:rsidRPr="008D3360">
        <w:rPr>
          <w:rFonts w:ascii="Noto Sans" w:hAnsi="Noto Sans" w:cs="Noto Sans"/>
          <w:sz w:val="20"/>
        </w:rPr>
        <w:t xml:space="preserve"> </w:t>
      </w:r>
    </w:p>
    <w:p w14:paraId="4FDE3364" w14:textId="77777777" w:rsidR="008D3360" w:rsidRDefault="008D3360" w:rsidP="00C14AA4">
      <w:pPr>
        <w:pStyle w:val="Ttulo1"/>
        <w:numPr>
          <w:ilvl w:val="0"/>
          <w:numId w:val="0"/>
        </w:numPr>
        <w:spacing w:before="0" w:after="0"/>
        <w:rPr>
          <w:rFonts w:ascii="Noto Sans" w:hAnsi="Noto Sans" w:cs="Noto Sans"/>
          <w:bCs w:val="0"/>
          <w:sz w:val="18"/>
          <w:szCs w:val="18"/>
        </w:rPr>
      </w:pPr>
      <w:bookmarkStart w:id="9" w:name="_Toc462062965"/>
    </w:p>
    <w:p w14:paraId="1A6659A6" w14:textId="77777777" w:rsidR="00C65C07" w:rsidRPr="008D3360" w:rsidRDefault="00C65C07" w:rsidP="00C14AA4">
      <w:pPr>
        <w:pStyle w:val="Ttulo1"/>
        <w:numPr>
          <w:ilvl w:val="0"/>
          <w:numId w:val="0"/>
        </w:numPr>
        <w:spacing w:before="0" w:after="0"/>
        <w:rPr>
          <w:rFonts w:ascii="Noto Sans" w:hAnsi="Noto Sans" w:cs="Noto Sans"/>
          <w:bCs w:val="0"/>
          <w:sz w:val="18"/>
          <w:szCs w:val="18"/>
        </w:rPr>
      </w:pPr>
      <w:r w:rsidRPr="008D3360">
        <w:rPr>
          <w:rFonts w:ascii="Noto Sans" w:hAnsi="Noto Sans" w:cs="Noto Sans"/>
          <w:bCs w:val="0"/>
          <w:sz w:val="18"/>
          <w:szCs w:val="18"/>
        </w:rPr>
        <w:t>4. JUNTA DE ACLARACIONES:</w:t>
      </w:r>
      <w:bookmarkEnd w:id="9"/>
      <w:r w:rsidRPr="008D3360">
        <w:rPr>
          <w:rFonts w:ascii="Noto Sans" w:hAnsi="Noto Sans" w:cs="Noto Sans"/>
          <w:bCs w:val="0"/>
          <w:sz w:val="18"/>
          <w:szCs w:val="18"/>
        </w:rPr>
        <w:t xml:space="preserve"> </w:t>
      </w:r>
    </w:p>
    <w:p w14:paraId="6389F25F" w14:textId="77777777" w:rsidR="00C14AA4" w:rsidRPr="008D3360" w:rsidRDefault="00C14AA4" w:rsidP="00C14AA4">
      <w:pPr>
        <w:jc w:val="both"/>
        <w:rPr>
          <w:rFonts w:ascii="Noto Sans" w:hAnsi="Noto Sans" w:cs="Noto Sans"/>
          <w:bCs/>
          <w:sz w:val="18"/>
          <w:szCs w:val="18"/>
          <w:lang w:val="es-MX"/>
        </w:rPr>
      </w:pPr>
      <w:bookmarkStart w:id="10" w:name="_Toc462062966"/>
      <w:r w:rsidRPr="008D3360">
        <w:rPr>
          <w:rFonts w:ascii="Noto Sans" w:hAnsi="Noto Sans" w:cs="Noto Sans"/>
          <w:bCs/>
          <w:sz w:val="18"/>
          <w:szCs w:val="18"/>
          <w:lang w:val="es-MX"/>
        </w:rPr>
        <w:t xml:space="preserve">Con fundamento en los artículos 33 Bis de la LAASSP y 45 y 46 de su Reglamento, se </w:t>
      </w:r>
      <w:r w:rsidR="004C6EDF" w:rsidRPr="008D3360">
        <w:rPr>
          <w:rFonts w:ascii="Noto Sans" w:hAnsi="Noto Sans" w:cs="Noto Sans"/>
          <w:bCs/>
          <w:sz w:val="18"/>
          <w:szCs w:val="18"/>
          <w:lang w:val="es-MX"/>
        </w:rPr>
        <w:t>desarrollará</w:t>
      </w:r>
      <w:r w:rsidRPr="008D3360">
        <w:rPr>
          <w:rFonts w:ascii="Noto Sans" w:hAnsi="Noto Sans" w:cs="Noto Sans"/>
          <w:bCs/>
          <w:sz w:val="18"/>
          <w:szCs w:val="18"/>
          <w:lang w:val="es-MX"/>
        </w:rPr>
        <w:t xml:space="preserve">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3E2401C6" w14:textId="77777777" w:rsidR="00C14AA4" w:rsidRPr="008D3360" w:rsidRDefault="00C14AA4" w:rsidP="00C14AA4">
      <w:pPr>
        <w:jc w:val="both"/>
        <w:rPr>
          <w:rFonts w:ascii="Noto Sans" w:hAnsi="Noto Sans" w:cs="Noto Sans"/>
          <w:bCs/>
          <w:sz w:val="18"/>
          <w:szCs w:val="18"/>
          <w:lang w:val="es-MX"/>
        </w:rPr>
      </w:pPr>
    </w:p>
    <w:p w14:paraId="0664EBEA" w14:textId="77777777" w:rsidR="00C14AA4" w:rsidRPr="008D3360" w:rsidRDefault="00C14AA4" w:rsidP="00C14AA4">
      <w:pPr>
        <w:jc w:val="both"/>
        <w:rPr>
          <w:rFonts w:ascii="Noto Sans" w:hAnsi="Noto Sans" w:cs="Noto Sans"/>
          <w:bCs/>
          <w:sz w:val="18"/>
          <w:szCs w:val="18"/>
          <w:lang w:val="es-MX"/>
        </w:rPr>
      </w:pPr>
      <w:r w:rsidRPr="008D3360">
        <w:rPr>
          <w:rFonts w:ascii="Noto Sans" w:hAnsi="Noto Sans" w:cs="Noto Sans"/>
          <w:bCs/>
          <w:sz w:val="18"/>
          <w:szCs w:val="18"/>
          <w:lang w:val="es-MX"/>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68BB2175" w14:textId="77777777" w:rsidR="00C14AA4" w:rsidRPr="008D3360" w:rsidRDefault="00C14AA4" w:rsidP="00C14AA4">
      <w:pPr>
        <w:ind w:left="1080"/>
        <w:jc w:val="both"/>
        <w:rPr>
          <w:rFonts w:ascii="Noto Sans" w:hAnsi="Noto Sans" w:cs="Noto Sans"/>
          <w:bCs/>
          <w:sz w:val="18"/>
          <w:szCs w:val="18"/>
          <w:lang w:val="es-MX"/>
        </w:rPr>
      </w:pPr>
    </w:p>
    <w:p w14:paraId="6DFF8135" w14:textId="77777777" w:rsidR="00C14AA4" w:rsidRPr="008D3360" w:rsidRDefault="00C14AA4" w:rsidP="00C14AA4">
      <w:pPr>
        <w:jc w:val="both"/>
        <w:rPr>
          <w:rFonts w:ascii="Noto Sans" w:hAnsi="Noto Sans" w:cs="Noto Sans"/>
          <w:bCs/>
          <w:sz w:val="18"/>
          <w:szCs w:val="18"/>
          <w:lang w:val="es-MX"/>
        </w:rPr>
      </w:pPr>
      <w:r w:rsidRPr="008D3360">
        <w:rPr>
          <w:rFonts w:ascii="Noto Sans" w:hAnsi="Noto Sans" w:cs="Noto Sans"/>
          <w:bCs/>
          <w:sz w:val="18"/>
          <w:szCs w:val="18"/>
          <w:lang w:val="es-MX"/>
        </w:rPr>
        <w:t xml:space="preserve">Las solicitudes que no cumplan con los requisitos </w:t>
      </w:r>
      <w:r w:rsidR="004C6EDF" w:rsidRPr="008D3360">
        <w:rPr>
          <w:rFonts w:ascii="Noto Sans" w:hAnsi="Noto Sans" w:cs="Noto Sans"/>
          <w:bCs/>
          <w:sz w:val="18"/>
          <w:szCs w:val="18"/>
          <w:lang w:val="es-MX"/>
        </w:rPr>
        <w:t>señalados</w:t>
      </w:r>
      <w:r w:rsidRPr="008D3360">
        <w:rPr>
          <w:rFonts w:ascii="Noto Sans" w:hAnsi="Noto Sans" w:cs="Noto Sans"/>
          <w:bCs/>
          <w:sz w:val="18"/>
          <w:szCs w:val="18"/>
          <w:lang w:val="es-MX"/>
        </w:rPr>
        <w:t xml:space="preserve"> podrán ser desechadas por la convocante, asimismo se deberán agrupar por temas técnicos y administrativos para su análisis y respuesta.</w:t>
      </w:r>
    </w:p>
    <w:p w14:paraId="7E0CCA2F" w14:textId="77777777" w:rsidR="00C14AA4" w:rsidRPr="008D3360" w:rsidRDefault="00C14AA4" w:rsidP="00C14AA4">
      <w:pPr>
        <w:ind w:left="1080"/>
        <w:jc w:val="both"/>
        <w:rPr>
          <w:rFonts w:ascii="Noto Sans" w:hAnsi="Noto Sans" w:cs="Noto Sans"/>
          <w:bCs/>
          <w:sz w:val="18"/>
          <w:szCs w:val="18"/>
          <w:lang w:val="es-MX"/>
        </w:rPr>
      </w:pPr>
    </w:p>
    <w:p w14:paraId="4BB557B2" w14:textId="77777777" w:rsidR="00C14AA4" w:rsidRPr="008D3360" w:rsidRDefault="00C14AA4" w:rsidP="00C14AA4">
      <w:pPr>
        <w:jc w:val="both"/>
        <w:rPr>
          <w:rFonts w:ascii="Noto Sans" w:hAnsi="Noto Sans" w:cs="Noto Sans"/>
          <w:bCs/>
          <w:sz w:val="18"/>
          <w:szCs w:val="18"/>
          <w:lang w:val="es-MX"/>
        </w:rPr>
      </w:pPr>
      <w:r w:rsidRPr="008D3360">
        <w:rPr>
          <w:rFonts w:ascii="Noto Sans" w:hAnsi="Noto Sans" w:cs="Noto Sans"/>
          <w:bCs/>
          <w:sz w:val="18"/>
          <w:szCs w:val="18"/>
          <w:lang w:val="es-MX"/>
        </w:rPr>
        <w:t>El plazo para enviar dichas solicitudes será a más tardar veinticuatro horas antes de la fecha y hora en que se realice la Junta de Aclaraciones, de conformidad con lo establecido en el artículo 33 Bis de la LAASSP.</w:t>
      </w:r>
    </w:p>
    <w:p w14:paraId="06F233CA" w14:textId="77777777" w:rsidR="00C14AA4" w:rsidRPr="008D3360" w:rsidRDefault="00C14AA4" w:rsidP="00C14AA4">
      <w:pPr>
        <w:jc w:val="both"/>
        <w:rPr>
          <w:rFonts w:ascii="Noto Sans" w:hAnsi="Noto Sans" w:cs="Noto Sans"/>
          <w:bCs/>
          <w:sz w:val="18"/>
          <w:szCs w:val="18"/>
          <w:lang w:val="es-MX"/>
        </w:rPr>
      </w:pPr>
    </w:p>
    <w:p w14:paraId="14B983FC" w14:textId="77777777" w:rsidR="00C14AA4" w:rsidRPr="008D3360" w:rsidRDefault="00C14AA4" w:rsidP="00C14AA4">
      <w:pPr>
        <w:jc w:val="both"/>
        <w:rPr>
          <w:rFonts w:ascii="Noto Sans" w:hAnsi="Noto Sans" w:cs="Noto Sans"/>
          <w:bCs/>
          <w:sz w:val="18"/>
          <w:szCs w:val="18"/>
          <w:lang w:val="es-MX"/>
        </w:rPr>
      </w:pPr>
      <w:r w:rsidRPr="008D3360">
        <w:rPr>
          <w:rFonts w:ascii="Noto Sans" w:hAnsi="Noto Sans" w:cs="Noto Sans"/>
          <w:bCs/>
          <w:sz w:val="18"/>
          <w:szCs w:val="18"/>
          <w:lang w:val="es-MX"/>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2C09057B" w14:textId="77777777" w:rsidR="00C14AA4" w:rsidRPr="008D3360" w:rsidRDefault="00C14AA4" w:rsidP="00C14AA4">
      <w:pPr>
        <w:ind w:left="1080"/>
        <w:jc w:val="both"/>
        <w:rPr>
          <w:rFonts w:ascii="Noto Sans" w:hAnsi="Noto Sans" w:cs="Noto Sans"/>
          <w:bCs/>
          <w:sz w:val="18"/>
          <w:szCs w:val="18"/>
          <w:lang w:val="es-MX"/>
        </w:rPr>
      </w:pPr>
    </w:p>
    <w:p w14:paraId="71241C98" w14:textId="77777777" w:rsidR="00C14AA4" w:rsidRPr="008D3360" w:rsidRDefault="00C14AA4" w:rsidP="00C14AA4">
      <w:pPr>
        <w:jc w:val="both"/>
        <w:rPr>
          <w:rFonts w:ascii="Noto Sans" w:hAnsi="Noto Sans" w:cs="Noto Sans"/>
          <w:bCs/>
          <w:sz w:val="18"/>
          <w:szCs w:val="18"/>
          <w:lang w:val="es-MX"/>
        </w:rPr>
      </w:pPr>
      <w:r w:rsidRPr="008D3360">
        <w:rPr>
          <w:rFonts w:ascii="Noto Sans" w:hAnsi="Noto Sans" w:cs="Noto Sans"/>
          <w:bCs/>
          <w:sz w:val="18"/>
          <w:szCs w:val="18"/>
          <w:lang w:val="es-MX"/>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1169D60D" w14:textId="77777777" w:rsidR="00C14AA4" w:rsidRPr="008D3360" w:rsidRDefault="00C14AA4" w:rsidP="00C14AA4">
      <w:pPr>
        <w:jc w:val="both"/>
        <w:rPr>
          <w:rFonts w:ascii="Noto Sans" w:hAnsi="Noto Sans" w:cs="Noto Sans"/>
          <w:bCs/>
          <w:sz w:val="18"/>
          <w:szCs w:val="18"/>
          <w:lang w:val="es-MX"/>
        </w:rPr>
      </w:pPr>
    </w:p>
    <w:p w14:paraId="24457AAE" w14:textId="77777777" w:rsidR="00C14AA4" w:rsidRPr="008D3360" w:rsidRDefault="00C14AA4" w:rsidP="00C14AA4">
      <w:pPr>
        <w:jc w:val="both"/>
        <w:rPr>
          <w:rFonts w:ascii="Noto Sans" w:hAnsi="Noto Sans" w:cs="Noto Sans"/>
          <w:bCs/>
          <w:sz w:val="18"/>
          <w:szCs w:val="18"/>
          <w:lang w:val="es-MX"/>
        </w:rPr>
      </w:pPr>
      <w:r w:rsidRPr="008D3360">
        <w:rPr>
          <w:rFonts w:ascii="Noto Sans" w:hAnsi="Noto Sans" w:cs="Noto Sans"/>
          <w:bCs/>
          <w:sz w:val="18"/>
          <w:szCs w:val="18"/>
          <w:lang w:val="es-MX"/>
        </w:rPr>
        <w:t xml:space="preserve">Cuando </w:t>
      </w:r>
      <w:proofErr w:type="gramStart"/>
      <w:r w:rsidRPr="008D3360">
        <w:rPr>
          <w:rFonts w:ascii="Noto Sans" w:hAnsi="Noto Sans" w:cs="Noto Sans"/>
          <w:bCs/>
          <w:sz w:val="18"/>
          <w:szCs w:val="18"/>
          <w:lang w:val="es-MX"/>
        </w:rPr>
        <w:t>en razón del</w:t>
      </w:r>
      <w:proofErr w:type="gramEnd"/>
      <w:r w:rsidRPr="008D3360">
        <w:rPr>
          <w:rFonts w:ascii="Noto Sans" w:hAnsi="Noto Sans" w:cs="Noto Sans"/>
          <w:bCs/>
          <w:sz w:val="18"/>
          <w:szCs w:val="18"/>
          <w:lang w:val="es-MX"/>
        </w:rPr>
        <w:t xml:space="preserve">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18802367" w14:textId="77777777" w:rsidR="00C14AA4" w:rsidRPr="008D3360" w:rsidRDefault="00C14AA4" w:rsidP="00C14AA4">
      <w:pPr>
        <w:ind w:left="1080"/>
        <w:jc w:val="both"/>
        <w:rPr>
          <w:rFonts w:ascii="Noto Sans" w:hAnsi="Noto Sans" w:cs="Noto Sans"/>
          <w:bCs/>
          <w:sz w:val="18"/>
          <w:szCs w:val="18"/>
          <w:lang w:val="es-MX"/>
        </w:rPr>
      </w:pPr>
    </w:p>
    <w:p w14:paraId="06DAF71F" w14:textId="77777777" w:rsidR="00C14AA4" w:rsidRPr="008D3360" w:rsidRDefault="00C14AA4" w:rsidP="00C14AA4">
      <w:pPr>
        <w:jc w:val="both"/>
        <w:rPr>
          <w:rFonts w:ascii="Noto Sans" w:hAnsi="Noto Sans" w:cs="Noto Sans"/>
          <w:bCs/>
          <w:sz w:val="18"/>
          <w:szCs w:val="18"/>
          <w:lang w:val="es-MX"/>
        </w:rPr>
      </w:pPr>
      <w:r w:rsidRPr="008D3360">
        <w:rPr>
          <w:rFonts w:ascii="Noto Sans" w:hAnsi="Noto Sans" w:cs="Noto Sans"/>
          <w:bCs/>
          <w:sz w:val="18"/>
          <w:szCs w:val="18"/>
          <w:lang w:val="es-MX"/>
        </w:rPr>
        <w:lastRenderedPageBreak/>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1947056E" w14:textId="77777777" w:rsidR="00C14AA4" w:rsidRPr="008D3360" w:rsidRDefault="00C14AA4" w:rsidP="00C14AA4">
      <w:pPr>
        <w:jc w:val="both"/>
        <w:rPr>
          <w:rFonts w:ascii="Noto Sans" w:hAnsi="Noto Sans" w:cs="Noto Sans"/>
          <w:bCs/>
          <w:sz w:val="18"/>
          <w:szCs w:val="18"/>
          <w:lang w:val="es-MX"/>
        </w:rPr>
      </w:pPr>
    </w:p>
    <w:p w14:paraId="54A80408" w14:textId="77777777" w:rsidR="00C14AA4" w:rsidRPr="008D3360" w:rsidRDefault="00C14AA4" w:rsidP="00C14AA4">
      <w:pPr>
        <w:jc w:val="both"/>
        <w:rPr>
          <w:rFonts w:ascii="Noto Sans" w:hAnsi="Noto Sans" w:cs="Noto Sans"/>
          <w:bCs/>
          <w:sz w:val="18"/>
          <w:szCs w:val="18"/>
          <w:lang w:val="es-MX"/>
        </w:rPr>
      </w:pPr>
      <w:r w:rsidRPr="008D3360">
        <w:rPr>
          <w:rFonts w:ascii="Noto Sans" w:hAnsi="Noto Sans" w:cs="Noto Sans"/>
          <w:bCs/>
          <w:sz w:val="18"/>
          <w:szCs w:val="18"/>
          <w:lang w:val="es-MX"/>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4CAF9427" w14:textId="77777777" w:rsidR="00C14AA4" w:rsidRPr="008D3360" w:rsidRDefault="00C14AA4" w:rsidP="00C14AA4">
      <w:pPr>
        <w:ind w:left="1080"/>
        <w:jc w:val="both"/>
        <w:rPr>
          <w:rFonts w:ascii="Noto Sans" w:hAnsi="Noto Sans" w:cs="Noto Sans"/>
          <w:bCs/>
          <w:sz w:val="18"/>
          <w:szCs w:val="18"/>
          <w:lang w:val="es-MX"/>
        </w:rPr>
      </w:pPr>
    </w:p>
    <w:p w14:paraId="06D36F91" w14:textId="77777777" w:rsidR="00C14AA4" w:rsidRPr="008D3360" w:rsidRDefault="00C14AA4" w:rsidP="00C14AA4">
      <w:pPr>
        <w:jc w:val="both"/>
        <w:rPr>
          <w:rFonts w:ascii="Noto Sans" w:hAnsi="Noto Sans" w:cs="Noto Sans"/>
          <w:bCs/>
          <w:sz w:val="18"/>
          <w:szCs w:val="18"/>
          <w:lang w:val="es-MX"/>
        </w:rPr>
      </w:pPr>
      <w:r w:rsidRPr="008D3360">
        <w:rPr>
          <w:rFonts w:ascii="Noto Sans" w:hAnsi="Noto Sans" w:cs="Noto Sans"/>
          <w:bCs/>
          <w:sz w:val="18"/>
          <w:szCs w:val="18"/>
          <w:lang w:val="es-MX"/>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786BC784" w14:textId="77777777" w:rsidR="00C14AA4" w:rsidRPr="008D3360" w:rsidRDefault="00C14AA4" w:rsidP="00C14AA4">
      <w:pPr>
        <w:ind w:left="1080"/>
        <w:jc w:val="both"/>
        <w:rPr>
          <w:rFonts w:ascii="Noto Sans" w:hAnsi="Noto Sans" w:cs="Noto Sans"/>
          <w:bCs/>
          <w:sz w:val="18"/>
          <w:szCs w:val="18"/>
          <w:lang w:val="es-MX"/>
        </w:rPr>
      </w:pPr>
    </w:p>
    <w:p w14:paraId="59D21BD9" w14:textId="77777777" w:rsidR="00C14AA4" w:rsidRPr="008D3360" w:rsidRDefault="00C14AA4" w:rsidP="00C14AA4">
      <w:pPr>
        <w:jc w:val="both"/>
        <w:rPr>
          <w:rStyle w:val="Hipervnculo"/>
          <w:rFonts w:ascii="Noto Sans" w:hAnsi="Noto Sans" w:cs="Noto Sans"/>
          <w:bCs/>
          <w:sz w:val="18"/>
          <w:szCs w:val="18"/>
          <w:lang w:val="es-MX"/>
        </w:rPr>
      </w:pPr>
      <w:r w:rsidRPr="008D3360">
        <w:rPr>
          <w:rFonts w:ascii="Noto Sans" w:hAnsi="Noto Sans" w:cs="Noto Sans"/>
          <w:bCs/>
          <w:sz w:val="18"/>
          <w:szCs w:val="18"/>
          <w:lang w:val="es-MX"/>
        </w:rPr>
        <w:t xml:space="preserve">La falta de firma de alguno de ellos no invalidará su contenido y efectos, poniéndose a partir de esa fecha a disposición de los que no hayan asistido, para efectos de su notificación; asimismo, podrán ser consultados en CompraNet, en la dirección electrónica </w:t>
      </w:r>
      <w:hyperlink r:id="rId12" w:history="1">
        <w:r w:rsidRPr="008D3360">
          <w:rPr>
            <w:rStyle w:val="Hipervnculo"/>
            <w:rFonts w:ascii="Noto Sans" w:hAnsi="Noto Sans" w:cs="Noto Sans"/>
            <w:bCs/>
            <w:sz w:val="18"/>
            <w:szCs w:val="18"/>
            <w:lang w:val="es-MX"/>
          </w:rPr>
          <w:t>https://upcp-compranet.hacienda.gob.mx/</w:t>
        </w:r>
      </w:hyperlink>
    </w:p>
    <w:p w14:paraId="6C832846" w14:textId="77777777" w:rsidR="00C14AA4" w:rsidRPr="008D3360" w:rsidRDefault="00C14AA4" w:rsidP="00C14AA4">
      <w:pPr>
        <w:jc w:val="both"/>
        <w:rPr>
          <w:rFonts w:ascii="Noto Sans" w:hAnsi="Noto Sans" w:cs="Noto Sans"/>
          <w:bCs/>
          <w:sz w:val="18"/>
          <w:szCs w:val="18"/>
          <w:lang w:val="es-MX"/>
        </w:rPr>
      </w:pPr>
    </w:p>
    <w:p w14:paraId="7EACFA77" w14:textId="77777777" w:rsidR="00C65C07" w:rsidRPr="008D3360" w:rsidRDefault="00C65C07" w:rsidP="00C65C07">
      <w:pPr>
        <w:pStyle w:val="Ttulo1"/>
        <w:numPr>
          <w:ilvl w:val="0"/>
          <w:numId w:val="0"/>
        </w:numPr>
        <w:spacing w:before="0" w:after="0"/>
        <w:rPr>
          <w:rFonts w:ascii="Noto Sans" w:hAnsi="Noto Sans" w:cs="Noto Sans"/>
          <w:bCs w:val="0"/>
          <w:sz w:val="18"/>
          <w:szCs w:val="18"/>
        </w:rPr>
      </w:pPr>
      <w:r w:rsidRPr="008D3360">
        <w:rPr>
          <w:rFonts w:ascii="Noto Sans" w:hAnsi="Noto Sans" w:cs="Noto Sans"/>
          <w:bCs w:val="0"/>
          <w:sz w:val="18"/>
          <w:szCs w:val="18"/>
        </w:rPr>
        <w:t>5. PRESENTACIÓN Y APERTURA DE PROPOSICIONES</w:t>
      </w:r>
      <w:bookmarkEnd w:id="10"/>
      <w:r w:rsidRPr="008D3360">
        <w:rPr>
          <w:rFonts w:ascii="Noto Sans" w:hAnsi="Noto Sans" w:cs="Noto Sans"/>
          <w:bCs w:val="0"/>
          <w:sz w:val="18"/>
          <w:szCs w:val="18"/>
        </w:rPr>
        <w:t>:</w:t>
      </w:r>
    </w:p>
    <w:p w14:paraId="4D119CF1" w14:textId="77777777" w:rsidR="00C65C07" w:rsidRPr="008D3360" w:rsidRDefault="00C65C07" w:rsidP="00C65C07">
      <w:pPr>
        <w:jc w:val="both"/>
        <w:rPr>
          <w:rFonts w:ascii="Noto Sans" w:hAnsi="Noto Sans" w:cs="Noto Sans"/>
          <w:bCs/>
          <w:sz w:val="18"/>
          <w:szCs w:val="18"/>
        </w:rPr>
      </w:pPr>
      <w:r w:rsidRPr="008D3360">
        <w:rPr>
          <w:rFonts w:ascii="Noto Sans" w:hAnsi="Noto Sans" w:cs="Noto Sans"/>
          <w:bCs/>
          <w:sz w:val="18"/>
          <w:szCs w:val="18"/>
        </w:rPr>
        <w:t>La presentación y apertura de proposiciones se realizará en la fecha y hora indicada y se desarrollará conforme a lo previsto en los artículos 34 y 35 de la Ley, así como el 47 de su Reglamento y como a continuación de detalla:</w:t>
      </w:r>
    </w:p>
    <w:p w14:paraId="37BEB12D" w14:textId="77777777" w:rsidR="00C65C07" w:rsidRPr="008D3360" w:rsidRDefault="00C65C07" w:rsidP="00C65C07">
      <w:pPr>
        <w:numPr>
          <w:ilvl w:val="0"/>
          <w:numId w:val="3"/>
        </w:numPr>
        <w:jc w:val="both"/>
        <w:rPr>
          <w:rFonts w:ascii="Noto Sans" w:hAnsi="Noto Sans" w:cs="Noto Sans"/>
          <w:sz w:val="18"/>
          <w:szCs w:val="18"/>
        </w:rPr>
      </w:pPr>
      <w:r w:rsidRPr="008D3360">
        <w:rPr>
          <w:rFonts w:ascii="Noto Sans" w:hAnsi="Noto Sans" w:cs="Noto Sans"/>
          <w:sz w:val="18"/>
          <w:szCs w:val="18"/>
        </w:rPr>
        <w:t xml:space="preserve">Los participantes enviarán sus proposiciones técnica y económica conforme a lo solicitado en la presente convocatoria, a través de medios remotos de comunicación electrónica, en sustitución de la firma autógrafa, se emplearán los medios de identificación electrónica que establezca la </w:t>
      </w:r>
      <w:r w:rsidR="00DC450E">
        <w:rPr>
          <w:rFonts w:ascii="Noto Sans" w:hAnsi="Noto Sans" w:cs="Noto Sans"/>
          <w:sz w:val="18"/>
          <w:szCs w:val="18"/>
        </w:rPr>
        <w:t>SABG</w:t>
      </w:r>
      <w:r w:rsidRPr="008D3360">
        <w:rPr>
          <w:rFonts w:ascii="Noto Sans" w:hAnsi="Noto Sans" w:cs="Noto Sans"/>
          <w:sz w:val="18"/>
          <w:szCs w:val="18"/>
        </w:rPr>
        <w:t xml:space="preserve"> y cada uno de los documentos que integren la proposición y aquéllos distintos a ésta, deberán estar foliados en todas y cada una de las hojas que los integren. Al efecto, se deberán numerar de manera individual la propuesta técnica y económica, así como el resto de los documentos que entregue el participante.</w:t>
      </w:r>
    </w:p>
    <w:p w14:paraId="299FED35" w14:textId="77777777" w:rsidR="00C65C07" w:rsidRPr="008D3360" w:rsidRDefault="00C65C07" w:rsidP="00C65C07">
      <w:pPr>
        <w:ind w:left="1416"/>
        <w:jc w:val="both"/>
        <w:rPr>
          <w:rFonts w:ascii="Noto Sans" w:hAnsi="Noto Sans" w:cs="Noto Sans"/>
          <w:sz w:val="18"/>
          <w:szCs w:val="18"/>
        </w:rPr>
      </w:pPr>
    </w:p>
    <w:p w14:paraId="775BC645" w14:textId="77777777" w:rsidR="00C65C07" w:rsidRPr="008D3360" w:rsidRDefault="00C65C07" w:rsidP="00C65C07">
      <w:pPr>
        <w:ind w:left="709"/>
        <w:jc w:val="both"/>
        <w:rPr>
          <w:rFonts w:ascii="Noto Sans" w:hAnsi="Noto Sans" w:cs="Noto Sans"/>
          <w:sz w:val="18"/>
          <w:szCs w:val="18"/>
        </w:rPr>
      </w:pPr>
      <w:r w:rsidRPr="008D3360">
        <w:rPr>
          <w:rFonts w:ascii="Noto Sans" w:hAnsi="Noto Sans" w:cs="Noto Sans"/>
          <w:sz w:val="18"/>
          <w:szCs w:val="18"/>
        </w:rPr>
        <w:t xml:space="preserve">El participante podrá enviar hasta un minuto antes del evento de apertura de proposiciones la información correspondiente a su propuesta técnica/económica o las modificaciones a las mismas. Una vez alcanzada la fecha y hora del inicio del evento de apertura de proposiciones el participante no podrá enviar sus proposiciones o modificaciones de </w:t>
      </w:r>
      <w:proofErr w:type="gramStart"/>
      <w:r w:rsidRPr="008D3360">
        <w:rPr>
          <w:rFonts w:ascii="Noto Sans" w:hAnsi="Noto Sans" w:cs="Noto Sans"/>
          <w:sz w:val="18"/>
          <w:szCs w:val="18"/>
        </w:rPr>
        <w:t>las mismas</w:t>
      </w:r>
      <w:proofErr w:type="gramEnd"/>
      <w:r w:rsidRPr="008D3360">
        <w:rPr>
          <w:rFonts w:ascii="Noto Sans" w:hAnsi="Noto Sans" w:cs="Noto Sans"/>
          <w:sz w:val="18"/>
          <w:szCs w:val="18"/>
        </w:rPr>
        <w:t>.</w:t>
      </w:r>
    </w:p>
    <w:p w14:paraId="16D231DD" w14:textId="77777777" w:rsidR="00C65C07" w:rsidRPr="008D3360" w:rsidRDefault="00C65C07" w:rsidP="00C65C07">
      <w:pPr>
        <w:ind w:left="709"/>
        <w:jc w:val="both"/>
        <w:rPr>
          <w:rFonts w:ascii="Noto Sans" w:hAnsi="Noto Sans" w:cs="Noto Sans"/>
          <w:sz w:val="18"/>
          <w:szCs w:val="18"/>
        </w:rPr>
      </w:pPr>
    </w:p>
    <w:p w14:paraId="18CFBB3D" w14:textId="77777777" w:rsidR="00C65C07" w:rsidRPr="008D3360" w:rsidRDefault="00C65C07" w:rsidP="00C65C07">
      <w:pPr>
        <w:ind w:left="709"/>
        <w:jc w:val="both"/>
        <w:rPr>
          <w:rFonts w:ascii="Noto Sans" w:hAnsi="Noto Sans" w:cs="Noto Sans"/>
          <w:sz w:val="18"/>
          <w:szCs w:val="18"/>
        </w:rPr>
      </w:pPr>
      <w:r w:rsidRPr="008D3360">
        <w:rPr>
          <w:rFonts w:ascii="Noto Sans" w:hAnsi="Noto Sans" w:cs="Noto Sans"/>
          <w:sz w:val="18"/>
          <w:szCs w:val="18"/>
        </w:rPr>
        <w:t xml:space="preserve">En referencia al ACUERDO por el que se establecen las disposiciones que se deberán observar para la utilización del Sistema Electrónico de Información Pública Gubernamental denominado CompraNet, se establece que los </w:t>
      </w:r>
      <w:r w:rsidR="004C6EDF" w:rsidRPr="008D3360">
        <w:rPr>
          <w:rFonts w:ascii="Noto Sans" w:hAnsi="Noto Sans" w:cs="Noto Sans"/>
          <w:sz w:val="18"/>
          <w:szCs w:val="18"/>
        </w:rPr>
        <w:t>participantes deberán</w:t>
      </w:r>
      <w:r w:rsidRPr="008D3360">
        <w:rPr>
          <w:rFonts w:ascii="Noto Sans" w:hAnsi="Noto Sans" w:cs="Noto Sans"/>
          <w:sz w:val="18"/>
          <w:szCs w:val="18"/>
        </w:rPr>
        <w:t xml:space="preserve"> utilizar la firma electrónica avanzada que emite el Servicio de Administración Tributaria (SAT) para el cumplimiento de obligaciones fiscales, para la presentación y firma de proposiciones a través de CompraNet.</w:t>
      </w:r>
    </w:p>
    <w:p w14:paraId="744EBF5D" w14:textId="77777777" w:rsidR="00C65C07" w:rsidRPr="008D3360" w:rsidRDefault="00C65C07" w:rsidP="00C65C07">
      <w:pPr>
        <w:ind w:left="709"/>
        <w:jc w:val="both"/>
        <w:rPr>
          <w:rFonts w:ascii="Noto Sans" w:hAnsi="Noto Sans" w:cs="Noto Sans"/>
          <w:sz w:val="18"/>
          <w:szCs w:val="18"/>
        </w:rPr>
      </w:pPr>
    </w:p>
    <w:p w14:paraId="0C10596F" w14:textId="77777777" w:rsidR="00C65C07" w:rsidRPr="008D3360" w:rsidRDefault="00C65C07" w:rsidP="00C65C07">
      <w:pPr>
        <w:numPr>
          <w:ilvl w:val="0"/>
          <w:numId w:val="3"/>
        </w:numPr>
        <w:jc w:val="both"/>
        <w:rPr>
          <w:rFonts w:ascii="Noto Sans" w:hAnsi="Noto Sans" w:cs="Noto Sans"/>
          <w:sz w:val="18"/>
          <w:szCs w:val="18"/>
        </w:rPr>
      </w:pPr>
      <w:r w:rsidRPr="008D3360">
        <w:rPr>
          <w:rFonts w:ascii="Noto Sans" w:hAnsi="Noto Sans" w:cs="Noto Sans"/>
          <w:sz w:val="18"/>
          <w:szCs w:val="18"/>
        </w:rPr>
        <w:t>Los participantes deberán de enviar sus propuestas en archivos electrónicos de preferencia en PDF, adicionalmente se les solicita junto con su propuesta, la información y documentación contenida en la presente Convocatoria en archivos electrónicos con extensión XLS, editables (Excel).</w:t>
      </w:r>
    </w:p>
    <w:p w14:paraId="6A43BA88" w14:textId="77777777" w:rsidR="00C65C07" w:rsidRPr="008D3360" w:rsidRDefault="00C65C07" w:rsidP="00C65C07">
      <w:pPr>
        <w:ind w:left="720"/>
        <w:jc w:val="both"/>
        <w:rPr>
          <w:rFonts w:ascii="Noto Sans" w:hAnsi="Noto Sans" w:cs="Noto Sans"/>
          <w:sz w:val="18"/>
          <w:szCs w:val="18"/>
        </w:rPr>
      </w:pPr>
    </w:p>
    <w:p w14:paraId="4357F0FC" w14:textId="77777777" w:rsidR="00C65C07" w:rsidRPr="008D3360" w:rsidRDefault="00C65C07" w:rsidP="00C65C07">
      <w:pPr>
        <w:ind w:left="720"/>
        <w:jc w:val="both"/>
        <w:rPr>
          <w:rFonts w:ascii="Noto Sans" w:hAnsi="Noto Sans" w:cs="Noto Sans"/>
          <w:bCs/>
          <w:sz w:val="18"/>
          <w:szCs w:val="18"/>
        </w:rPr>
      </w:pPr>
      <w:r w:rsidRPr="008D3360">
        <w:rPr>
          <w:rFonts w:ascii="Noto Sans" w:hAnsi="Noto Sans" w:cs="Noto Sans"/>
          <w:bCs/>
          <w:sz w:val="18"/>
          <w:szCs w:val="18"/>
        </w:rPr>
        <w:t xml:space="preserve">Es importante señalar que solo se recibirán anexos en los formatos ya mencionados, por lo que deberán verificar que sus anexos sean cargados correctamente al sistema, ya que si se anexan archivos de manera individual con </w:t>
      </w:r>
      <w:r w:rsidR="004C6EDF" w:rsidRPr="008D3360">
        <w:rPr>
          <w:rFonts w:ascii="Noto Sans" w:hAnsi="Noto Sans" w:cs="Noto Sans"/>
          <w:bCs/>
          <w:sz w:val="18"/>
          <w:szCs w:val="18"/>
        </w:rPr>
        <w:t>extensión. p</w:t>
      </w:r>
      <w:r w:rsidRPr="008D3360">
        <w:rPr>
          <w:rFonts w:ascii="Noto Sans" w:hAnsi="Noto Sans" w:cs="Noto Sans"/>
          <w:bCs/>
          <w:sz w:val="18"/>
          <w:szCs w:val="18"/>
        </w:rPr>
        <w:t xml:space="preserve">7m, </w:t>
      </w:r>
      <w:r w:rsidRPr="008D3360">
        <w:rPr>
          <w:rFonts w:ascii="Noto Sans" w:hAnsi="Noto Sans" w:cs="Noto Sans"/>
          <w:bCs/>
          <w:i/>
          <w:sz w:val="18"/>
          <w:szCs w:val="18"/>
        </w:rPr>
        <w:t>NO SE PODRÁ ABRIR EL ARCHIVO</w:t>
      </w:r>
      <w:r w:rsidRPr="008D3360">
        <w:rPr>
          <w:rFonts w:ascii="Noto Sans" w:hAnsi="Noto Sans" w:cs="Noto Sans"/>
          <w:bCs/>
          <w:sz w:val="18"/>
          <w:szCs w:val="18"/>
        </w:rPr>
        <w:t xml:space="preserve"> y será motivo para que la convocante deseche la proposición.</w:t>
      </w:r>
    </w:p>
    <w:p w14:paraId="1FC4DDDF" w14:textId="77777777" w:rsidR="00C65C07" w:rsidRPr="008D3360" w:rsidRDefault="00C65C07" w:rsidP="00C65C07">
      <w:pPr>
        <w:ind w:left="720"/>
        <w:jc w:val="both"/>
        <w:rPr>
          <w:rFonts w:ascii="Noto Sans" w:hAnsi="Noto Sans" w:cs="Noto Sans"/>
          <w:bCs/>
          <w:sz w:val="18"/>
          <w:szCs w:val="18"/>
        </w:rPr>
      </w:pPr>
    </w:p>
    <w:p w14:paraId="5E80842F" w14:textId="77777777" w:rsidR="00C65C07" w:rsidRPr="008D3360" w:rsidRDefault="00C65C07" w:rsidP="00C65C07">
      <w:pPr>
        <w:numPr>
          <w:ilvl w:val="0"/>
          <w:numId w:val="3"/>
        </w:numPr>
        <w:tabs>
          <w:tab w:val="left" w:pos="360"/>
        </w:tabs>
        <w:ind w:left="714" w:hanging="357"/>
        <w:jc w:val="both"/>
        <w:rPr>
          <w:rFonts w:ascii="Noto Sans" w:hAnsi="Noto Sans" w:cs="Noto Sans"/>
          <w:bCs/>
          <w:sz w:val="18"/>
          <w:szCs w:val="18"/>
        </w:rPr>
      </w:pPr>
      <w:r w:rsidRPr="008D3360">
        <w:rPr>
          <w:rFonts w:ascii="Noto Sans" w:hAnsi="Noto Sans" w:cs="Noto Sans"/>
          <w:bCs/>
          <w:sz w:val="18"/>
          <w:szCs w:val="18"/>
        </w:rPr>
        <w:lastRenderedPageBreak/>
        <w:t xml:space="preserve">La convocante, hará constar la documentación presentada, sin que ello implique la evaluación de su contenido; por lo que, en el caso de que algún participante omita la presentación de algún documento o faltare algún requisito, no serán desechadas en ese momento, haciéndose constar ello en el formato de recepción de los documentos que integran la proposición. Con posterioridad se realizará la evaluación integral de las proposiciones, el resultado de dicha revisión o </w:t>
      </w:r>
      <w:r w:rsidR="004C6EDF" w:rsidRPr="008D3360">
        <w:rPr>
          <w:rFonts w:ascii="Noto Sans" w:hAnsi="Noto Sans" w:cs="Noto Sans"/>
          <w:bCs/>
          <w:sz w:val="18"/>
          <w:szCs w:val="18"/>
        </w:rPr>
        <w:t>análisis</w:t>
      </w:r>
      <w:r w:rsidRPr="008D3360">
        <w:rPr>
          <w:rFonts w:ascii="Noto Sans" w:hAnsi="Noto Sans" w:cs="Noto Sans"/>
          <w:bCs/>
          <w:sz w:val="18"/>
          <w:szCs w:val="18"/>
        </w:rPr>
        <w:t xml:space="preserve"> se dará a conocer en el fallo correspondiente.</w:t>
      </w:r>
    </w:p>
    <w:p w14:paraId="035BE68E" w14:textId="77777777" w:rsidR="00C65C07" w:rsidRPr="008D3360" w:rsidRDefault="00C65C07" w:rsidP="00C65C07">
      <w:pPr>
        <w:tabs>
          <w:tab w:val="left" w:pos="360"/>
        </w:tabs>
        <w:ind w:left="714"/>
        <w:jc w:val="both"/>
        <w:rPr>
          <w:rFonts w:ascii="Noto Sans" w:hAnsi="Noto Sans" w:cs="Noto Sans"/>
          <w:bCs/>
          <w:sz w:val="18"/>
          <w:szCs w:val="18"/>
        </w:rPr>
      </w:pPr>
    </w:p>
    <w:p w14:paraId="77A88324" w14:textId="77777777" w:rsidR="00C65C07" w:rsidRPr="008D3360" w:rsidRDefault="00C65C07" w:rsidP="00C65C07">
      <w:pPr>
        <w:numPr>
          <w:ilvl w:val="0"/>
          <w:numId w:val="3"/>
        </w:numPr>
        <w:jc w:val="both"/>
        <w:rPr>
          <w:rFonts w:ascii="Noto Sans" w:hAnsi="Noto Sans" w:cs="Noto Sans"/>
          <w:bCs/>
          <w:sz w:val="18"/>
          <w:szCs w:val="18"/>
        </w:rPr>
      </w:pPr>
      <w:r w:rsidRPr="008D3360">
        <w:rPr>
          <w:rFonts w:ascii="Noto Sans" w:hAnsi="Noto Sans" w:cs="Noto Sans"/>
          <w:bCs/>
          <w:sz w:val="18"/>
          <w:szCs w:val="18"/>
        </w:rPr>
        <w:t xml:space="preserve">En el caso de que alguna o algunas hojas de los documentos que integran su propuesta carezcan de folio y se constate que la o las hojas no foliadas mantienen continuidad, no será motivo de </w:t>
      </w:r>
      <w:proofErr w:type="spellStart"/>
      <w:r w:rsidRPr="008D3360">
        <w:rPr>
          <w:rFonts w:ascii="Noto Sans" w:hAnsi="Noto Sans" w:cs="Noto Sans"/>
          <w:bCs/>
          <w:sz w:val="18"/>
          <w:szCs w:val="18"/>
        </w:rPr>
        <w:t>desechamiento</w:t>
      </w:r>
      <w:proofErr w:type="spellEnd"/>
      <w:r w:rsidRPr="008D3360">
        <w:rPr>
          <w:rFonts w:ascii="Noto Sans" w:hAnsi="Noto Sans" w:cs="Noto Sans"/>
          <w:bCs/>
          <w:sz w:val="18"/>
          <w:szCs w:val="18"/>
        </w:rPr>
        <w:t xml:space="preserve"> de la propuesta, así como en el supuesto de que falte alguna hoja y la omisión pueda ser cubierta con información contenida en la propia proposición o con los documentos distintos a la misma.</w:t>
      </w:r>
    </w:p>
    <w:p w14:paraId="16BBE6B4" w14:textId="77777777" w:rsidR="00C65C07" w:rsidRPr="008D3360" w:rsidRDefault="00C65C07" w:rsidP="00C65C07">
      <w:pPr>
        <w:jc w:val="both"/>
        <w:rPr>
          <w:rFonts w:ascii="Noto Sans" w:hAnsi="Noto Sans" w:cs="Noto Sans"/>
          <w:bCs/>
          <w:sz w:val="18"/>
          <w:szCs w:val="18"/>
        </w:rPr>
      </w:pPr>
    </w:p>
    <w:p w14:paraId="418E4D26" w14:textId="77777777" w:rsidR="00C65C07" w:rsidRPr="008D3360" w:rsidRDefault="00C65C07" w:rsidP="00C65C07">
      <w:pPr>
        <w:numPr>
          <w:ilvl w:val="0"/>
          <w:numId w:val="3"/>
        </w:numPr>
        <w:jc w:val="both"/>
        <w:rPr>
          <w:rFonts w:ascii="Noto Sans" w:hAnsi="Noto Sans" w:cs="Noto Sans"/>
          <w:bCs/>
          <w:sz w:val="18"/>
          <w:szCs w:val="18"/>
        </w:rPr>
      </w:pPr>
      <w:r w:rsidRPr="008D3360">
        <w:rPr>
          <w:rFonts w:ascii="Noto Sans" w:hAnsi="Noto Sans" w:cs="Noto Sans"/>
          <w:bCs/>
          <w:sz w:val="18"/>
          <w:szCs w:val="18"/>
        </w:rPr>
        <w:t xml:space="preserve">En el supuesto de que las proposiciones presentadas a través de medios remotos de comunicación electrónica, y </w:t>
      </w:r>
      <w:r w:rsidR="004C6EDF" w:rsidRPr="008D3360">
        <w:rPr>
          <w:rFonts w:ascii="Noto Sans" w:hAnsi="Noto Sans" w:cs="Noto Sans"/>
          <w:bCs/>
          <w:sz w:val="18"/>
          <w:szCs w:val="18"/>
        </w:rPr>
        <w:t>que,</w:t>
      </w:r>
      <w:r w:rsidRPr="008D3360">
        <w:rPr>
          <w:rFonts w:ascii="Noto Sans" w:hAnsi="Noto Sans" w:cs="Noto Sans"/>
          <w:bCs/>
          <w:sz w:val="18"/>
          <w:szCs w:val="18"/>
        </w:rPr>
        <w:t xml:space="preserve"> durante el acto, por causas ajenas a la voluntad de la </w:t>
      </w:r>
      <w:r w:rsidR="00DC450E">
        <w:rPr>
          <w:rFonts w:ascii="Noto Sans" w:hAnsi="Noto Sans" w:cs="Noto Sans"/>
          <w:bCs/>
          <w:sz w:val="18"/>
          <w:szCs w:val="18"/>
        </w:rPr>
        <w:t>SABG</w:t>
      </w:r>
      <w:r w:rsidRPr="008D3360">
        <w:rPr>
          <w:rFonts w:ascii="Noto Sans" w:hAnsi="Noto Sans" w:cs="Noto Sans"/>
          <w:bCs/>
          <w:sz w:val="18"/>
          <w:szCs w:val="18"/>
        </w:rPr>
        <w:t xml:space="preserve"> o de la convocante, no sea posible abrir los sobres que contengan las propuestas enviadas por medios remotos de comunicación electrónica, el acto se reanudará a partir de que se restablezcan las condiciones que dieron origen a la interrupción.</w:t>
      </w:r>
    </w:p>
    <w:p w14:paraId="0B3288C5" w14:textId="77777777" w:rsidR="00C65C07" w:rsidRPr="008D3360" w:rsidRDefault="00C65C07" w:rsidP="00C65C07">
      <w:pPr>
        <w:jc w:val="both"/>
        <w:rPr>
          <w:rFonts w:ascii="Noto Sans" w:hAnsi="Noto Sans" w:cs="Noto Sans"/>
          <w:bCs/>
          <w:sz w:val="18"/>
          <w:szCs w:val="18"/>
        </w:rPr>
      </w:pPr>
    </w:p>
    <w:p w14:paraId="2CB59880" w14:textId="77777777" w:rsidR="00C65C07" w:rsidRPr="008D3360" w:rsidRDefault="00C65C07" w:rsidP="00C65C07">
      <w:pPr>
        <w:numPr>
          <w:ilvl w:val="0"/>
          <w:numId w:val="3"/>
        </w:numPr>
        <w:jc w:val="both"/>
        <w:rPr>
          <w:rFonts w:ascii="Noto Sans" w:hAnsi="Noto Sans" w:cs="Noto Sans"/>
          <w:bCs/>
          <w:sz w:val="18"/>
          <w:szCs w:val="18"/>
        </w:rPr>
      </w:pPr>
      <w:r w:rsidRPr="008D3360">
        <w:rPr>
          <w:rFonts w:ascii="Noto Sans" w:hAnsi="Noto Sans" w:cs="Noto Sans"/>
          <w:bCs/>
          <w:sz w:val="18"/>
          <w:szCs w:val="18"/>
        </w:rPr>
        <w:t xml:space="preserve">Se tendrán por no presentadas sus proposiciones y la demás documentación requerida por la convocante, cuando los sobres en los que se contenga dicha </w:t>
      </w:r>
      <w:r w:rsidR="004C6EDF" w:rsidRPr="008D3360">
        <w:rPr>
          <w:rFonts w:ascii="Noto Sans" w:hAnsi="Noto Sans" w:cs="Noto Sans"/>
          <w:bCs/>
          <w:sz w:val="18"/>
          <w:szCs w:val="18"/>
        </w:rPr>
        <w:t>información</w:t>
      </w:r>
      <w:r w:rsidRPr="008D3360">
        <w:rPr>
          <w:rFonts w:ascii="Noto Sans" w:hAnsi="Noto Sans" w:cs="Noto Sans"/>
          <w:bCs/>
          <w:sz w:val="18"/>
          <w:szCs w:val="18"/>
        </w:rPr>
        <w:t xml:space="preserve"> tengan virus informáticos o no puedan abrirse por cualquier causa motivada por problemas técnicos imputables a sus programas o equipo de cómputo.</w:t>
      </w:r>
    </w:p>
    <w:p w14:paraId="4DA84369" w14:textId="77777777" w:rsidR="00C65C07" w:rsidRPr="008D3360" w:rsidRDefault="00C65C07" w:rsidP="00C65C07">
      <w:pPr>
        <w:pStyle w:val="Ttulo2"/>
        <w:numPr>
          <w:ilvl w:val="0"/>
          <w:numId w:val="0"/>
        </w:numPr>
        <w:spacing w:before="0" w:after="0"/>
        <w:rPr>
          <w:rFonts w:ascii="Noto Sans" w:hAnsi="Noto Sans" w:cs="Noto Sans"/>
          <w:bCs/>
          <w:i w:val="0"/>
          <w:sz w:val="18"/>
          <w:szCs w:val="18"/>
        </w:rPr>
      </w:pPr>
      <w:bookmarkStart w:id="11" w:name="_Toc462062967"/>
    </w:p>
    <w:p w14:paraId="4B2EF5F9" w14:textId="77777777" w:rsidR="00C65C07" w:rsidRPr="008D3360" w:rsidRDefault="00C65C07" w:rsidP="00C65C07">
      <w:pPr>
        <w:pStyle w:val="Ttulo2"/>
        <w:numPr>
          <w:ilvl w:val="0"/>
          <w:numId w:val="0"/>
        </w:numPr>
        <w:spacing w:before="0" w:after="0"/>
        <w:rPr>
          <w:rFonts w:ascii="Noto Sans" w:hAnsi="Noto Sans" w:cs="Noto Sans"/>
          <w:bCs/>
          <w:i w:val="0"/>
          <w:sz w:val="18"/>
          <w:szCs w:val="18"/>
        </w:rPr>
      </w:pPr>
      <w:r w:rsidRPr="008D3360">
        <w:rPr>
          <w:rFonts w:ascii="Noto Sans" w:hAnsi="Noto Sans" w:cs="Noto Sans"/>
          <w:bCs/>
          <w:i w:val="0"/>
          <w:sz w:val="18"/>
          <w:szCs w:val="18"/>
        </w:rPr>
        <w:t>5.1 PROPOSICIONES CONJUNTAS</w:t>
      </w:r>
      <w:bookmarkEnd w:id="11"/>
    </w:p>
    <w:p w14:paraId="639F41B3" w14:textId="77777777" w:rsidR="00C65C07" w:rsidRPr="008D3360" w:rsidRDefault="00C65C07" w:rsidP="00C65C07">
      <w:pPr>
        <w:tabs>
          <w:tab w:val="left" w:pos="9868"/>
        </w:tabs>
        <w:jc w:val="both"/>
        <w:rPr>
          <w:rFonts w:ascii="Noto Sans" w:hAnsi="Noto Sans" w:cs="Noto Sans"/>
          <w:bCs/>
          <w:sz w:val="18"/>
          <w:szCs w:val="18"/>
        </w:rPr>
      </w:pPr>
      <w:r w:rsidRPr="008D3360">
        <w:rPr>
          <w:rFonts w:ascii="Noto Sans" w:hAnsi="Noto Sans" w:cs="Noto Sans"/>
          <w:bCs/>
          <w:sz w:val="18"/>
          <w:szCs w:val="18"/>
        </w:rPr>
        <w:t xml:space="preserve">Las </w:t>
      </w:r>
      <w:r w:rsidR="004C6EDF" w:rsidRPr="008D3360">
        <w:rPr>
          <w:rFonts w:ascii="Noto Sans" w:hAnsi="Noto Sans" w:cs="Noto Sans"/>
          <w:bCs/>
          <w:sz w:val="18"/>
          <w:szCs w:val="18"/>
        </w:rPr>
        <w:t>personas interesadas</w:t>
      </w:r>
      <w:r w:rsidRPr="008D3360">
        <w:rPr>
          <w:rFonts w:ascii="Noto Sans" w:hAnsi="Noto Sans" w:cs="Noto Sans"/>
          <w:bCs/>
          <w:sz w:val="18"/>
          <w:szCs w:val="18"/>
        </w:rPr>
        <w:t xml:space="preserve"> podrán agruparse para presentar una proposición, para tal efecto deberán cubrir los siguientes requisitos:</w:t>
      </w:r>
    </w:p>
    <w:p w14:paraId="6FA84D9C" w14:textId="77777777" w:rsidR="00C65C07" w:rsidRPr="008D3360" w:rsidRDefault="00C65C07" w:rsidP="00C65C07">
      <w:pPr>
        <w:tabs>
          <w:tab w:val="left" w:pos="10861"/>
        </w:tabs>
        <w:jc w:val="both"/>
        <w:rPr>
          <w:rFonts w:ascii="Noto Sans" w:hAnsi="Noto Sans" w:cs="Noto Sans"/>
          <w:bCs/>
          <w:sz w:val="18"/>
          <w:szCs w:val="18"/>
        </w:rPr>
      </w:pPr>
    </w:p>
    <w:p w14:paraId="26B654DB" w14:textId="77777777" w:rsidR="00C65C07" w:rsidRPr="008D3360" w:rsidRDefault="00C65C07" w:rsidP="00C65C07">
      <w:pPr>
        <w:tabs>
          <w:tab w:val="left" w:pos="10861"/>
        </w:tabs>
        <w:jc w:val="both"/>
        <w:rPr>
          <w:rFonts w:ascii="Noto Sans" w:hAnsi="Noto Sans" w:cs="Noto Sans"/>
          <w:bCs/>
          <w:sz w:val="18"/>
          <w:szCs w:val="18"/>
        </w:rPr>
      </w:pPr>
      <w:r w:rsidRPr="008D3360">
        <w:rPr>
          <w:rFonts w:ascii="Noto Sans" w:hAnsi="Noto Sans" w:cs="Noto Sans"/>
          <w:bCs/>
          <w:sz w:val="18"/>
          <w:szCs w:val="18"/>
        </w:rPr>
        <w:t xml:space="preserve">Los integrantes deberán celebrar en términos de la legislación aplicable un convenio, en el cual se establezcan con precisión los siguientes aspectos, de conformidad con el </w:t>
      </w:r>
      <w:r w:rsidRPr="008D3360">
        <w:rPr>
          <w:rFonts w:ascii="Noto Sans" w:hAnsi="Noto Sans" w:cs="Noto Sans"/>
          <w:b/>
          <w:bCs/>
          <w:sz w:val="18"/>
          <w:szCs w:val="18"/>
        </w:rPr>
        <w:t>Anexo Número 03 (tres)</w:t>
      </w:r>
      <w:r w:rsidRPr="008D3360">
        <w:rPr>
          <w:rFonts w:ascii="Noto Sans" w:hAnsi="Noto Sans" w:cs="Noto Sans"/>
          <w:bCs/>
          <w:sz w:val="18"/>
          <w:szCs w:val="18"/>
        </w:rPr>
        <w:t xml:space="preserve"> </w:t>
      </w:r>
      <w:r w:rsidR="004C6EDF" w:rsidRPr="008D3360">
        <w:rPr>
          <w:rFonts w:ascii="Noto Sans" w:hAnsi="Noto Sans" w:cs="Noto Sans"/>
          <w:bCs/>
          <w:sz w:val="18"/>
          <w:szCs w:val="18"/>
        </w:rPr>
        <w:t>de esta</w:t>
      </w:r>
      <w:r w:rsidRPr="008D3360">
        <w:rPr>
          <w:rFonts w:ascii="Noto Sans" w:hAnsi="Noto Sans" w:cs="Noto Sans"/>
          <w:bCs/>
          <w:sz w:val="18"/>
          <w:szCs w:val="18"/>
        </w:rPr>
        <w:t xml:space="preserve"> convocatoria.</w:t>
      </w:r>
    </w:p>
    <w:p w14:paraId="3BE220B6" w14:textId="77777777" w:rsidR="00C65C07" w:rsidRPr="008D3360" w:rsidRDefault="00C65C07" w:rsidP="00C65C07">
      <w:pPr>
        <w:tabs>
          <w:tab w:val="left" w:pos="10861"/>
        </w:tabs>
        <w:jc w:val="both"/>
        <w:rPr>
          <w:rFonts w:ascii="Noto Sans" w:hAnsi="Noto Sans" w:cs="Noto Sans"/>
          <w:bCs/>
          <w:sz w:val="18"/>
          <w:szCs w:val="18"/>
        </w:rPr>
      </w:pPr>
    </w:p>
    <w:p w14:paraId="6D0DC712" w14:textId="77777777" w:rsidR="00C65C07" w:rsidRPr="008D3360" w:rsidRDefault="00C65C07" w:rsidP="002F2401">
      <w:pPr>
        <w:tabs>
          <w:tab w:val="left" w:pos="11144"/>
        </w:tabs>
        <w:ind w:left="709" w:hanging="283"/>
        <w:jc w:val="both"/>
        <w:rPr>
          <w:rFonts w:ascii="Noto Sans" w:hAnsi="Noto Sans" w:cs="Noto Sans"/>
          <w:sz w:val="18"/>
          <w:szCs w:val="18"/>
        </w:rPr>
      </w:pPr>
      <w:r w:rsidRPr="008D3360">
        <w:rPr>
          <w:rFonts w:ascii="Noto Sans" w:hAnsi="Noto Sans" w:cs="Noto Sans"/>
          <w:sz w:val="18"/>
          <w:szCs w:val="18"/>
        </w:rPr>
        <w:t xml:space="preserve">a) Nombre, domicilio y Registro Federal de Contribuyentes de las personas integrantes, señalando, en su caso, los datos de los instrumentos públicos con los que se acredita la existencia legal de las personas morales y de haberlas, sus reformas y </w:t>
      </w:r>
      <w:r w:rsidR="004C6EDF" w:rsidRPr="008D3360">
        <w:rPr>
          <w:rFonts w:ascii="Noto Sans" w:hAnsi="Noto Sans" w:cs="Noto Sans"/>
          <w:sz w:val="18"/>
          <w:szCs w:val="18"/>
        </w:rPr>
        <w:t>modificaciones,</w:t>
      </w:r>
      <w:r w:rsidRPr="008D3360">
        <w:rPr>
          <w:rFonts w:ascii="Noto Sans" w:hAnsi="Noto Sans" w:cs="Noto Sans"/>
          <w:sz w:val="18"/>
          <w:szCs w:val="18"/>
        </w:rPr>
        <w:t xml:space="preserve"> así como el nombre de los socios que aparezcan en éstas;</w:t>
      </w:r>
    </w:p>
    <w:p w14:paraId="449AFF64" w14:textId="77777777" w:rsidR="00C65C07" w:rsidRPr="008D3360" w:rsidRDefault="00C65C07" w:rsidP="002F2401">
      <w:pPr>
        <w:numPr>
          <w:ilvl w:val="0"/>
          <w:numId w:val="5"/>
        </w:numPr>
        <w:suppressAutoHyphens w:val="0"/>
        <w:ind w:left="709" w:hanging="283"/>
        <w:jc w:val="both"/>
        <w:rPr>
          <w:rFonts w:ascii="Noto Sans" w:hAnsi="Noto Sans" w:cs="Noto Sans"/>
          <w:sz w:val="18"/>
          <w:szCs w:val="18"/>
        </w:rPr>
      </w:pPr>
      <w:r w:rsidRPr="008D3360">
        <w:rPr>
          <w:rFonts w:ascii="Noto Sans" w:hAnsi="Noto Sans" w:cs="Noto Sans"/>
          <w:sz w:val="18"/>
          <w:szCs w:val="18"/>
        </w:rPr>
        <w:t>Nombre y domicilio de los representantes de cada una de las personas agrupadas, señalando, en su caso, los datos de las escrituras públicas con las que acrediten las facultades de representación;</w:t>
      </w:r>
    </w:p>
    <w:p w14:paraId="094470EE" w14:textId="77777777" w:rsidR="00C65C07" w:rsidRPr="008D3360" w:rsidRDefault="00C65C07" w:rsidP="002F2401">
      <w:pPr>
        <w:pStyle w:val="INCISO"/>
        <w:numPr>
          <w:ilvl w:val="0"/>
          <w:numId w:val="5"/>
        </w:numPr>
        <w:tabs>
          <w:tab w:val="clear" w:pos="2304"/>
        </w:tabs>
        <w:spacing w:after="0" w:line="240" w:lineRule="auto"/>
        <w:ind w:left="709" w:hanging="283"/>
        <w:rPr>
          <w:rFonts w:ascii="Noto Sans" w:hAnsi="Noto Sans" w:cs="Noto Sans"/>
          <w:szCs w:val="18"/>
        </w:rPr>
      </w:pPr>
      <w:r w:rsidRPr="008D3360">
        <w:rPr>
          <w:rFonts w:ascii="Noto Sans" w:hAnsi="Noto Sans" w:cs="Noto Sans"/>
          <w:szCs w:val="18"/>
        </w:rPr>
        <w:t xml:space="preserve">Designación de un representante común, otorgándole poder amplio y suficiente, para atender todo lo relacionado con la proposición y con el procedimiento </w:t>
      </w:r>
      <w:r w:rsidR="004C6EDF" w:rsidRPr="008D3360">
        <w:rPr>
          <w:rFonts w:ascii="Noto Sans" w:hAnsi="Noto Sans" w:cs="Noto Sans"/>
          <w:szCs w:val="18"/>
        </w:rPr>
        <w:t>de convocatoria</w:t>
      </w:r>
      <w:r w:rsidRPr="008D3360">
        <w:rPr>
          <w:rFonts w:ascii="Noto Sans" w:hAnsi="Noto Sans" w:cs="Noto Sans"/>
          <w:szCs w:val="18"/>
        </w:rPr>
        <w:t xml:space="preserve"> a la Licitación Pública Internacional bajo la cobertura de tratados.</w:t>
      </w:r>
    </w:p>
    <w:p w14:paraId="21AD0685" w14:textId="77777777" w:rsidR="00C65C07" w:rsidRPr="008D3360" w:rsidRDefault="00C65C07" w:rsidP="002F2401">
      <w:pPr>
        <w:pStyle w:val="INCISO"/>
        <w:spacing w:after="0" w:line="240" w:lineRule="auto"/>
        <w:ind w:left="709" w:hanging="283"/>
        <w:rPr>
          <w:rFonts w:ascii="Noto Sans" w:hAnsi="Noto Sans" w:cs="Noto Sans"/>
          <w:szCs w:val="18"/>
        </w:rPr>
      </w:pPr>
      <w:r w:rsidRPr="008D3360">
        <w:rPr>
          <w:rFonts w:ascii="Noto Sans" w:hAnsi="Noto Sans" w:cs="Noto Sans"/>
          <w:bCs/>
          <w:szCs w:val="18"/>
        </w:rPr>
        <w:t xml:space="preserve">d) </w:t>
      </w:r>
      <w:r w:rsidRPr="008D3360">
        <w:rPr>
          <w:rFonts w:ascii="Noto Sans" w:hAnsi="Noto Sans" w:cs="Noto Sans"/>
          <w:szCs w:val="18"/>
        </w:rPr>
        <w:t>Descripción de las partes objeto del contrato que corresponderá cumplir a cada persona integrante, así como la manera en que se exigirá el cumplimiento de las obligaciones, y</w:t>
      </w:r>
    </w:p>
    <w:p w14:paraId="05DFEEAB" w14:textId="77777777" w:rsidR="00C65C07" w:rsidRPr="008D3360" w:rsidRDefault="00C65C07" w:rsidP="002F2401">
      <w:pPr>
        <w:pStyle w:val="INCISO"/>
        <w:tabs>
          <w:tab w:val="clear" w:pos="2304"/>
          <w:tab w:val="left" w:pos="2356"/>
        </w:tabs>
        <w:spacing w:after="0" w:line="240" w:lineRule="auto"/>
        <w:ind w:left="709" w:hanging="283"/>
        <w:rPr>
          <w:rFonts w:ascii="Noto Sans" w:hAnsi="Noto Sans" w:cs="Noto Sans"/>
          <w:szCs w:val="18"/>
        </w:rPr>
      </w:pPr>
      <w:r w:rsidRPr="008D3360">
        <w:rPr>
          <w:rFonts w:ascii="Noto Sans" w:hAnsi="Noto Sans" w:cs="Noto Sans"/>
          <w:bCs/>
          <w:szCs w:val="18"/>
        </w:rPr>
        <w:t xml:space="preserve">e) </w:t>
      </w:r>
      <w:r w:rsidRPr="008D3360">
        <w:rPr>
          <w:rFonts w:ascii="Noto Sans" w:hAnsi="Noto Sans" w:cs="Noto Sans"/>
          <w:szCs w:val="18"/>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AD3BB22" w14:textId="77777777" w:rsidR="00C65C07" w:rsidRPr="008D3360" w:rsidRDefault="00C65C07" w:rsidP="00C65C07">
      <w:pPr>
        <w:pStyle w:val="Ttulo1"/>
        <w:numPr>
          <w:ilvl w:val="0"/>
          <w:numId w:val="0"/>
        </w:numPr>
        <w:spacing w:before="0" w:after="0"/>
        <w:jc w:val="both"/>
        <w:rPr>
          <w:rFonts w:ascii="Noto Sans" w:hAnsi="Noto Sans" w:cs="Noto Sans"/>
          <w:bCs w:val="0"/>
          <w:sz w:val="18"/>
          <w:szCs w:val="18"/>
        </w:rPr>
      </w:pPr>
      <w:bookmarkStart w:id="12" w:name="_Toc462062968"/>
    </w:p>
    <w:p w14:paraId="27BEFD37" w14:textId="77777777" w:rsidR="00C65C07" w:rsidRPr="008D3360" w:rsidRDefault="00C65C07" w:rsidP="00C65C07">
      <w:pPr>
        <w:pStyle w:val="Ttulo1"/>
        <w:numPr>
          <w:ilvl w:val="0"/>
          <w:numId w:val="0"/>
        </w:numPr>
        <w:spacing w:before="0" w:after="0"/>
        <w:jc w:val="both"/>
        <w:rPr>
          <w:rFonts w:ascii="Noto Sans" w:hAnsi="Noto Sans" w:cs="Noto Sans"/>
          <w:bCs w:val="0"/>
          <w:sz w:val="18"/>
          <w:szCs w:val="18"/>
        </w:rPr>
      </w:pPr>
      <w:r w:rsidRPr="008D3360">
        <w:rPr>
          <w:rFonts w:ascii="Noto Sans" w:hAnsi="Noto Sans" w:cs="Noto Sans"/>
          <w:bCs w:val="0"/>
          <w:sz w:val="18"/>
          <w:szCs w:val="18"/>
        </w:rPr>
        <w:t xml:space="preserve">6. DOCUMENTOS QUE DEBERÁN REMITIR POR EL </w:t>
      </w:r>
      <w:bookmarkEnd w:id="12"/>
      <w:r w:rsidR="004C6EDF" w:rsidRPr="008D3360">
        <w:rPr>
          <w:rFonts w:ascii="Noto Sans" w:hAnsi="Noto Sans" w:cs="Noto Sans"/>
          <w:bCs w:val="0"/>
          <w:sz w:val="18"/>
          <w:szCs w:val="18"/>
        </w:rPr>
        <w:t>SISTEMA COMPRANET</w:t>
      </w:r>
      <w:r w:rsidRPr="008D3360">
        <w:rPr>
          <w:rFonts w:ascii="Noto Sans" w:hAnsi="Noto Sans" w:cs="Noto Sans"/>
          <w:bCs w:val="0"/>
          <w:sz w:val="18"/>
          <w:szCs w:val="18"/>
        </w:rPr>
        <w:t>.</w:t>
      </w:r>
    </w:p>
    <w:p w14:paraId="6504F62E" w14:textId="77777777" w:rsidR="00C65C07" w:rsidRPr="008D3360" w:rsidRDefault="00C65C07" w:rsidP="00C65C07">
      <w:pPr>
        <w:pStyle w:val="Textoindependiente"/>
        <w:spacing w:after="0"/>
        <w:jc w:val="both"/>
        <w:rPr>
          <w:rFonts w:ascii="Noto Sans" w:hAnsi="Noto Sans" w:cs="Noto Sans"/>
          <w:b/>
          <w:sz w:val="18"/>
          <w:szCs w:val="18"/>
        </w:rPr>
      </w:pPr>
      <w:r w:rsidRPr="008D3360">
        <w:rPr>
          <w:rFonts w:ascii="Noto Sans" w:hAnsi="Noto Sans" w:cs="Noto Sans"/>
          <w:b/>
          <w:sz w:val="18"/>
          <w:szCs w:val="18"/>
        </w:rPr>
        <w:t xml:space="preserve">6.1 Documentación </w:t>
      </w:r>
      <w:r w:rsidR="004C6EDF" w:rsidRPr="008D3360">
        <w:rPr>
          <w:rFonts w:ascii="Noto Sans" w:hAnsi="Noto Sans" w:cs="Noto Sans"/>
          <w:b/>
          <w:sz w:val="18"/>
          <w:szCs w:val="18"/>
        </w:rPr>
        <w:t>Técnica</w:t>
      </w:r>
      <w:r w:rsidRPr="008D3360">
        <w:rPr>
          <w:rFonts w:ascii="Noto Sans" w:hAnsi="Noto Sans" w:cs="Noto Sans"/>
          <w:b/>
          <w:sz w:val="18"/>
          <w:szCs w:val="18"/>
        </w:rPr>
        <w:t xml:space="preserve"> Legal</w:t>
      </w:r>
    </w:p>
    <w:p w14:paraId="0A651C54" w14:textId="77777777" w:rsidR="00C65C07" w:rsidRPr="008D3360" w:rsidRDefault="00C65C07" w:rsidP="00C65C07">
      <w:pPr>
        <w:pStyle w:val="Sangra3detindependiente1"/>
        <w:numPr>
          <w:ilvl w:val="1"/>
          <w:numId w:val="6"/>
        </w:numPr>
        <w:rPr>
          <w:rFonts w:ascii="Noto Sans" w:hAnsi="Noto Sans" w:cs="Noto Sans"/>
          <w:b/>
          <w:sz w:val="18"/>
          <w:szCs w:val="18"/>
        </w:rPr>
      </w:pPr>
      <w:r w:rsidRPr="008D3360">
        <w:rPr>
          <w:rFonts w:ascii="Noto Sans" w:hAnsi="Noto Sans" w:cs="Noto Sans"/>
          <w:bCs/>
          <w:sz w:val="18"/>
          <w:szCs w:val="18"/>
        </w:rPr>
        <w:t xml:space="preserve">Una declaración firmada en forma autógrafa por el propio Participante o su representante legal, por el que manifieste bajo </w:t>
      </w:r>
      <w:r w:rsidRPr="008D3360">
        <w:rPr>
          <w:rFonts w:ascii="Noto Sans" w:hAnsi="Noto Sans" w:cs="Noto Sans"/>
          <w:sz w:val="18"/>
          <w:szCs w:val="18"/>
        </w:rPr>
        <w:t>protesta</w:t>
      </w:r>
      <w:r w:rsidRPr="008D3360">
        <w:rPr>
          <w:rFonts w:ascii="Noto Sans" w:hAnsi="Noto Sans" w:cs="Noto Sans"/>
          <w:bCs/>
          <w:sz w:val="18"/>
          <w:szCs w:val="18"/>
        </w:rPr>
        <w:t xml:space="preserve"> de decir verdad, no encontrarse en alguno de los supuestos establecidos por los artículos 50 y 60, antepenúltimo párrafo de la LAASSP, conforme al </w:t>
      </w:r>
      <w:r w:rsidRPr="008D3360">
        <w:rPr>
          <w:rFonts w:ascii="Noto Sans" w:hAnsi="Noto Sans" w:cs="Noto Sans"/>
          <w:b/>
          <w:bCs/>
          <w:sz w:val="18"/>
          <w:szCs w:val="18"/>
        </w:rPr>
        <w:t>Anexo Número 04 (cuatro)</w:t>
      </w:r>
      <w:r w:rsidRPr="008D3360">
        <w:rPr>
          <w:rFonts w:ascii="Noto Sans" w:hAnsi="Noto Sans" w:cs="Noto Sans"/>
          <w:bCs/>
          <w:sz w:val="18"/>
          <w:szCs w:val="18"/>
        </w:rPr>
        <w:t xml:space="preserve"> de la </w:t>
      </w:r>
      <w:r w:rsidR="004C6EDF" w:rsidRPr="008D3360">
        <w:rPr>
          <w:rFonts w:ascii="Noto Sans" w:hAnsi="Noto Sans" w:cs="Noto Sans"/>
          <w:bCs/>
          <w:sz w:val="18"/>
          <w:szCs w:val="18"/>
        </w:rPr>
        <w:t>presente convocatoria</w:t>
      </w:r>
      <w:r w:rsidRPr="008D3360">
        <w:rPr>
          <w:rFonts w:ascii="Noto Sans" w:hAnsi="Noto Sans" w:cs="Noto Sans"/>
          <w:bCs/>
          <w:sz w:val="18"/>
          <w:szCs w:val="18"/>
        </w:rPr>
        <w:t>.</w:t>
      </w:r>
    </w:p>
    <w:p w14:paraId="63FC7F48" w14:textId="77777777" w:rsidR="00C65C07" w:rsidRPr="008D3360" w:rsidRDefault="00C65C07" w:rsidP="00C65C07">
      <w:pPr>
        <w:pStyle w:val="Sangra3detindependiente1"/>
        <w:numPr>
          <w:ilvl w:val="1"/>
          <w:numId w:val="6"/>
        </w:numPr>
        <w:rPr>
          <w:rFonts w:ascii="Noto Sans" w:hAnsi="Noto Sans" w:cs="Noto Sans"/>
          <w:sz w:val="18"/>
          <w:szCs w:val="18"/>
          <w:lang w:val="es-ES"/>
        </w:rPr>
      </w:pPr>
      <w:r w:rsidRPr="008D3360">
        <w:rPr>
          <w:rFonts w:ascii="Noto Sans" w:hAnsi="Noto Sans" w:cs="Noto Sans"/>
          <w:sz w:val="18"/>
          <w:szCs w:val="18"/>
        </w:rPr>
        <w:lastRenderedPageBreak/>
        <w:t xml:space="preserve">Escrito de declaración de integridad, a través del cual el Participante o su representante legal manifieste bajo protesta de decir verdad, que por sí mismo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8D3360">
        <w:rPr>
          <w:rFonts w:ascii="Noto Sans" w:hAnsi="Noto Sans" w:cs="Noto Sans"/>
          <w:b/>
          <w:sz w:val="18"/>
          <w:szCs w:val="18"/>
          <w:lang w:val="es-ES"/>
        </w:rPr>
        <w:t>Anexo Número 05 (cinco)</w:t>
      </w:r>
      <w:r w:rsidRPr="008D3360">
        <w:rPr>
          <w:rFonts w:ascii="Noto Sans" w:hAnsi="Noto Sans" w:cs="Noto Sans"/>
          <w:sz w:val="18"/>
          <w:szCs w:val="18"/>
          <w:lang w:val="es-ES"/>
        </w:rPr>
        <w:t>, de la presente  convocatoria.</w:t>
      </w:r>
    </w:p>
    <w:p w14:paraId="68ABD2E8" w14:textId="77777777" w:rsidR="00C65C07" w:rsidRPr="008D3360" w:rsidRDefault="00C65C07" w:rsidP="00C65C07">
      <w:pPr>
        <w:numPr>
          <w:ilvl w:val="1"/>
          <w:numId w:val="6"/>
        </w:numPr>
        <w:jc w:val="both"/>
        <w:rPr>
          <w:rFonts w:ascii="Noto Sans" w:hAnsi="Noto Sans" w:cs="Noto Sans"/>
          <w:bCs/>
          <w:sz w:val="18"/>
          <w:szCs w:val="18"/>
        </w:rPr>
      </w:pPr>
      <w:r w:rsidRPr="008D3360">
        <w:rPr>
          <w:rFonts w:ascii="Noto Sans" w:hAnsi="Noto Sans" w:cs="Noto Sans"/>
          <w:sz w:val="18"/>
          <w:szCs w:val="18"/>
        </w:rPr>
        <w:t xml:space="preserve">Conforme al artículo 35 del Reglamento de la Ley, escrito bajo protesta de decir verdad, a través del cual el Participante manifieste que es de nacionalidad mexicana. </w:t>
      </w:r>
      <w:r w:rsidRPr="008D3360">
        <w:rPr>
          <w:rFonts w:ascii="Noto Sans" w:hAnsi="Noto Sans" w:cs="Noto Sans"/>
          <w:b/>
          <w:bCs/>
          <w:sz w:val="18"/>
          <w:szCs w:val="18"/>
        </w:rPr>
        <w:t>Anexo Número 06 (seis),</w:t>
      </w:r>
      <w:r w:rsidRPr="008D3360">
        <w:rPr>
          <w:rFonts w:ascii="Noto Sans" w:hAnsi="Noto Sans" w:cs="Noto Sans"/>
          <w:bCs/>
          <w:sz w:val="18"/>
          <w:szCs w:val="18"/>
        </w:rPr>
        <w:t xml:space="preserve"> de la </w:t>
      </w:r>
      <w:r w:rsidR="004C6EDF" w:rsidRPr="008D3360">
        <w:rPr>
          <w:rFonts w:ascii="Noto Sans" w:hAnsi="Noto Sans" w:cs="Noto Sans"/>
          <w:bCs/>
          <w:sz w:val="18"/>
          <w:szCs w:val="18"/>
        </w:rPr>
        <w:t>presente convocatoria</w:t>
      </w:r>
      <w:r w:rsidRPr="008D3360">
        <w:rPr>
          <w:rFonts w:ascii="Noto Sans" w:hAnsi="Noto Sans" w:cs="Noto Sans"/>
          <w:bCs/>
          <w:sz w:val="18"/>
          <w:szCs w:val="18"/>
        </w:rPr>
        <w:t>.</w:t>
      </w:r>
      <w:r w:rsidRPr="008D3360">
        <w:rPr>
          <w:rFonts w:ascii="Noto Sans" w:hAnsi="Noto Sans" w:cs="Noto Sans"/>
          <w:sz w:val="18"/>
          <w:szCs w:val="18"/>
        </w:rPr>
        <w:t xml:space="preserve"> </w:t>
      </w:r>
    </w:p>
    <w:p w14:paraId="22C701BF" w14:textId="77777777" w:rsidR="00C65C07" w:rsidRPr="008D3360" w:rsidRDefault="00C65C07" w:rsidP="00C65C07">
      <w:pPr>
        <w:pStyle w:val="Textoindependiente"/>
        <w:numPr>
          <w:ilvl w:val="1"/>
          <w:numId w:val="6"/>
        </w:numPr>
        <w:spacing w:after="0"/>
        <w:jc w:val="both"/>
        <w:rPr>
          <w:rFonts w:ascii="Noto Sans" w:hAnsi="Noto Sans" w:cs="Noto Sans"/>
          <w:sz w:val="18"/>
          <w:szCs w:val="18"/>
        </w:rPr>
      </w:pPr>
      <w:r w:rsidRPr="008D3360">
        <w:rPr>
          <w:rFonts w:ascii="Noto Sans" w:hAnsi="Noto Sans" w:cs="Noto Sans"/>
          <w:sz w:val="18"/>
          <w:szCs w:val="18"/>
          <w:lang w:val="es-ES_tradnl"/>
        </w:rPr>
        <w:t xml:space="preserve">Los Participantes </w:t>
      </w:r>
      <w:r w:rsidRPr="008D3360">
        <w:rPr>
          <w:rFonts w:ascii="Noto Sans" w:hAnsi="Noto Sans" w:cs="Noto Sans"/>
          <w:sz w:val="18"/>
          <w:szCs w:val="18"/>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8D3360">
        <w:rPr>
          <w:rFonts w:ascii="Noto Sans" w:hAnsi="Noto Sans" w:cs="Noto Sans"/>
          <w:b/>
          <w:sz w:val="18"/>
          <w:szCs w:val="18"/>
        </w:rPr>
        <w:t xml:space="preserve"> Anexo Número 07 (siete),</w:t>
      </w:r>
      <w:r w:rsidRPr="008D3360">
        <w:rPr>
          <w:rFonts w:ascii="Noto Sans" w:hAnsi="Noto Sans" w:cs="Noto Sans"/>
          <w:sz w:val="18"/>
          <w:szCs w:val="18"/>
        </w:rPr>
        <w:t xml:space="preserve"> </w:t>
      </w:r>
      <w:r w:rsidR="004C6EDF" w:rsidRPr="008D3360">
        <w:rPr>
          <w:rFonts w:ascii="Noto Sans" w:hAnsi="Noto Sans" w:cs="Noto Sans"/>
          <w:sz w:val="18"/>
          <w:szCs w:val="18"/>
        </w:rPr>
        <w:t>de la presente convocatoria</w:t>
      </w:r>
      <w:r w:rsidRPr="008D3360">
        <w:rPr>
          <w:rFonts w:ascii="Noto Sans" w:hAnsi="Noto Sans" w:cs="Noto Sans"/>
          <w:sz w:val="18"/>
          <w:szCs w:val="18"/>
        </w:rPr>
        <w:t>.</w:t>
      </w:r>
    </w:p>
    <w:p w14:paraId="479AD2B4" w14:textId="77777777" w:rsidR="00C65C07" w:rsidRPr="008D3360" w:rsidRDefault="00C65C07" w:rsidP="00C65C07">
      <w:pPr>
        <w:numPr>
          <w:ilvl w:val="1"/>
          <w:numId w:val="6"/>
        </w:numPr>
        <w:jc w:val="both"/>
        <w:rPr>
          <w:rFonts w:ascii="Noto Sans" w:hAnsi="Noto Sans" w:cs="Noto Sans"/>
          <w:sz w:val="18"/>
          <w:szCs w:val="18"/>
        </w:rPr>
      </w:pPr>
      <w:r w:rsidRPr="008D3360">
        <w:rPr>
          <w:rFonts w:ascii="Noto Sans" w:hAnsi="Noto Sans" w:cs="Noto Sans"/>
          <w:sz w:val="18"/>
          <w:szCs w:val="18"/>
        </w:rPr>
        <w:t xml:space="preserve">Escrito Bajo protesta de decir verdad,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8D3360">
        <w:rPr>
          <w:rFonts w:ascii="Noto Sans" w:hAnsi="Noto Sans" w:cs="Noto Sans"/>
          <w:b/>
          <w:sz w:val="18"/>
          <w:szCs w:val="18"/>
        </w:rPr>
        <w:t>Anexo No. 08 (ocho)</w:t>
      </w:r>
      <w:r w:rsidRPr="008D3360">
        <w:rPr>
          <w:rFonts w:ascii="Noto Sans" w:hAnsi="Noto Sans" w:cs="Noto Sans"/>
          <w:sz w:val="18"/>
          <w:szCs w:val="18"/>
        </w:rPr>
        <w:t xml:space="preserve"> de la presente convocatoria.</w:t>
      </w:r>
    </w:p>
    <w:p w14:paraId="199226D3" w14:textId="77777777" w:rsidR="00C65C07" w:rsidRPr="008D3360" w:rsidRDefault="00C65C07" w:rsidP="00C65C07">
      <w:pPr>
        <w:numPr>
          <w:ilvl w:val="1"/>
          <w:numId w:val="6"/>
        </w:numPr>
        <w:jc w:val="both"/>
        <w:rPr>
          <w:rFonts w:ascii="Noto Sans" w:hAnsi="Noto Sans" w:cs="Noto Sans"/>
          <w:sz w:val="18"/>
          <w:szCs w:val="18"/>
        </w:rPr>
      </w:pPr>
      <w:r w:rsidRPr="008D3360">
        <w:rPr>
          <w:rFonts w:ascii="Noto Sans" w:hAnsi="Noto Sans" w:cs="Noto Sans"/>
          <w:sz w:val="18"/>
          <w:szCs w:val="18"/>
        </w:rPr>
        <w:t>Escrito libre bajo protesta de decir verdad, que conoce la Ley de Adquisiciones, Arrendamientos y Servicios del Sector Público; su Reglamento y las presentes condiciones de contratación.</w:t>
      </w:r>
    </w:p>
    <w:p w14:paraId="16E8218E" w14:textId="77777777" w:rsidR="00C65C07" w:rsidRPr="008D3360" w:rsidRDefault="00C65C07" w:rsidP="00C65C07">
      <w:pPr>
        <w:numPr>
          <w:ilvl w:val="1"/>
          <w:numId w:val="6"/>
        </w:numPr>
        <w:jc w:val="both"/>
        <w:rPr>
          <w:rFonts w:ascii="Noto Sans" w:hAnsi="Noto Sans" w:cs="Noto Sans"/>
          <w:sz w:val="18"/>
          <w:szCs w:val="18"/>
        </w:rPr>
      </w:pPr>
      <w:r w:rsidRPr="008D3360">
        <w:rPr>
          <w:rFonts w:ascii="Noto Sans" w:hAnsi="Noto Sans" w:cs="Noto Sans"/>
          <w:sz w:val="18"/>
          <w:szCs w:val="18"/>
        </w:rPr>
        <w:t>Escrito libre bajo protesta de decir verdad, que cuenta con los siguientes registros:</w:t>
      </w:r>
    </w:p>
    <w:p w14:paraId="625C0133" w14:textId="77777777" w:rsidR="00C65C07" w:rsidRPr="008D3360" w:rsidRDefault="00C65C07" w:rsidP="00C65C07">
      <w:pPr>
        <w:ind w:left="720"/>
        <w:jc w:val="both"/>
        <w:rPr>
          <w:rFonts w:ascii="Noto Sans" w:hAnsi="Noto Sans" w:cs="Noto Sans"/>
          <w:sz w:val="18"/>
          <w:szCs w:val="18"/>
        </w:rPr>
      </w:pPr>
      <w:r w:rsidRPr="008D3360">
        <w:rPr>
          <w:rFonts w:ascii="Noto Sans" w:hAnsi="Noto Sans" w:cs="Noto Sans"/>
          <w:sz w:val="18"/>
          <w:szCs w:val="18"/>
        </w:rPr>
        <w:t>Registro Federal de Contribuyentes</w:t>
      </w:r>
    </w:p>
    <w:p w14:paraId="7EA6FFB4" w14:textId="77777777" w:rsidR="00C65C07" w:rsidRPr="008D3360" w:rsidRDefault="00C65C07" w:rsidP="00C65C07">
      <w:pPr>
        <w:ind w:left="720"/>
        <w:jc w:val="both"/>
        <w:rPr>
          <w:rFonts w:ascii="Noto Sans" w:hAnsi="Noto Sans" w:cs="Noto Sans"/>
          <w:sz w:val="18"/>
          <w:szCs w:val="18"/>
        </w:rPr>
      </w:pPr>
      <w:r w:rsidRPr="008D3360">
        <w:rPr>
          <w:rFonts w:ascii="Noto Sans" w:hAnsi="Noto Sans" w:cs="Noto Sans"/>
          <w:sz w:val="18"/>
          <w:szCs w:val="18"/>
        </w:rPr>
        <w:t>Registro Patronal IMSS</w:t>
      </w:r>
    </w:p>
    <w:p w14:paraId="67AC9818" w14:textId="77777777" w:rsidR="00C65C07" w:rsidRPr="008D3360" w:rsidRDefault="00C65C07" w:rsidP="00C65C07">
      <w:pPr>
        <w:ind w:left="720"/>
        <w:jc w:val="both"/>
        <w:rPr>
          <w:rFonts w:ascii="Noto Sans" w:hAnsi="Noto Sans" w:cs="Noto Sans"/>
          <w:sz w:val="18"/>
          <w:szCs w:val="18"/>
        </w:rPr>
      </w:pPr>
      <w:r w:rsidRPr="008D3360">
        <w:rPr>
          <w:rFonts w:ascii="Noto Sans" w:hAnsi="Noto Sans" w:cs="Noto Sans"/>
          <w:sz w:val="18"/>
          <w:szCs w:val="18"/>
        </w:rPr>
        <w:t>Registro Infonavit.</w:t>
      </w:r>
    </w:p>
    <w:p w14:paraId="6353CCB9" w14:textId="77777777" w:rsidR="00C65C07" w:rsidRPr="008D3360" w:rsidRDefault="00C65C07" w:rsidP="00C65C07">
      <w:pPr>
        <w:numPr>
          <w:ilvl w:val="1"/>
          <w:numId w:val="6"/>
        </w:numPr>
        <w:jc w:val="both"/>
        <w:rPr>
          <w:rFonts w:ascii="Noto Sans" w:hAnsi="Noto Sans" w:cs="Noto Sans"/>
          <w:sz w:val="18"/>
          <w:szCs w:val="18"/>
        </w:rPr>
      </w:pPr>
      <w:r w:rsidRPr="008D3360">
        <w:rPr>
          <w:rFonts w:ascii="Noto Sans" w:hAnsi="Noto Sans" w:cs="Noto Sans"/>
          <w:sz w:val="18"/>
          <w:szCs w:val="18"/>
        </w:rPr>
        <w:t>En el caso de que el participante no cuente con registro patronal propio, deberá presentar convenio de participación conjunta de la empresa que le proporciona el Recurso Humano.</w:t>
      </w:r>
    </w:p>
    <w:p w14:paraId="20E1C6A7" w14:textId="77777777" w:rsidR="00C65C07" w:rsidRPr="008D3360" w:rsidRDefault="00C65C07" w:rsidP="00651A87">
      <w:pPr>
        <w:ind w:left="644"/>
        <w:jc w:val="both"/>
        <w:rPr>
          <w:rFonts w:ascii="Noto Sans" w:hAnsi="Noto Sans" w:cs="Noto Sans"/>
          <w:sz w:val="18"/>
          <w:szCs w:val="18"/>
        </w:rPr>
      </w:pPr>
      <w:r w:rsidRPr="008D3360">
        <w:rPr>
          <w:rFonts w:ascii="Noto Sans" w:hAnsi="Noto Sans" w:cs="Noto Sans"/>
          <w:sz w:val="18"/>
          <w:szCs w:val="18"/>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8D3360">
        <w:rPr>
          <w:rFonts w:ascii="Noto Sans" w:hAnsi="Noto Sans" w:cs="Noto Sans"/>
          <w:b/>
          <w:sz w:val="18"/>
          <w:szCs w:val="18"/>
        </w:rPr>
        <w:t>Anexo Número 03 (tres)</w:t>
      </w:r>
      <w:r w:rsidRPr="008D3360">
        <w:rPr>
          <w:rFonts w:ascii="Noto Sans" w:hAnsi="Noto Sans" w:cs="Noto Sans"/>
          <w:sz w:val="18"/>
          <w:szCs w:val="18"/>
        </w:rPr>
        <w:t>, de la presente convocatoria.</w:t>
      </w:r>
    </w:p>
    <w:p w14:paraId="108EA84C" w14:textId="77777777" w:rsidR="00C65C07" w:rsidRPr="008D3360" w:rsidRDefault="00C65C07" w:rsidP="00C65C07">
      <w:pPr>
        <w:numPr>
          <w:ilvl w:val="1"/>
          <w:numId w:val="6"/>
        </w:numPr>
        <w:jc w:val="both"/>
        <w:rPr>
          <w:rFonts w:ascii="Noto Sans" w:hAnsi="Noto Sans" w:cs="Noto Sans"/>
          <w:sz w:val="18"/>
          <w:szCs w:val="18"/>
        </w:rPr>
      </w:pPr>
      <w:r w:rsidRPr="008D3360">
        <w:rPr>
          <w:rFonts w:ascii="Noto Sans" w:hAnsi="Noto Sans" w:cs="Noto Sans"/>
          <w:sz w:val="18"/>
          <w:szCs w:val="18"/>
        </w:rPr>
        <w:t>Los participantes, deberán presentar como requisito de participación “Opinión del cumplimiento de Obligaciones en Materia de Seguridad Social” positiva y vigente</w:t>
      </w:r>
    </w:p>
    <w:p w14:paraId="4BDB24DB" w14:textId="77777777" w:rsidR="00C65C07" w:rsidRPr="008D3360" w:rsidRDefault="00C65C07" w:rsidP="00C65C07">
      <w:pPr>
        <w:numPr>
          <w:ilvl w:val="1"/>
          <w:numId w:val="6"/>
        </w:numPr>
        <w:jc w:val="both"/>
        <w:rPr>
          <w:rFonts w:ascii="Noto Sans" w:hAnsi="Noto Sans" w:cs="Noto Sans"/>
          <w:sz w:val="18"/>
          <w:szCs w:val="18"/>
        </w:rPr>
      </w:pPr>
      <w:r w:rsidRPr="008D3360">
        <w:rPr>
          <w:rFonts w:ascii="Noto Sans" w:hAnsi="Noto Sans" w:cs="Noto Sans"/>
          <w:sz w:val="18"/>
          <w:szCs w:val="18"/>
        </w:rPr>
        <w:t>Los participantes, deberán presentar como requisito de participación “Opinión del cumplimiento de sus Obligaciones Fiscales ante el SAT” positiva y vigente</w:t>
      </w:r>
    </w:p>
    <w:p w14:paraId="3121B6B5" w14:textId="77777777" w:rsidR="005345C2" w:rsidRPr="008D3360" w:rsidRDefault="00C65C07" w:rsidP="00C65C07">
      <w:pPr>
        <w:numPr>
          <w:ilvl w:val="1"/>
          <w:numId w:val="6"/>
        </w:numPr>
        <w:jc w:val="both"/>
        <w:rPr>
          <w:rFonts w:ascii="Noto Sans" w:hAnsi="Noto Sans" w:cs="Noto Sans"/>
          <w:sz w:val="18"/>
          <w:szCs w:val="18"/>
        </w:rPr>
      </w:pPr>
      <w:r w:rsidRPr="008D3360">
        <w:rPr>
          <w:rFonts w:ascii="Noto Sans" w:hAnsi="Noto Sans" w:cs="Noto Sans"/>
          <w:sz w:val="18"/>
          <w:szCs w:val="18"/>
        </w:rPr>
        <w:t xml:space="preserve">Constancia de situación fiscal emitida por </w:t>
      </w:r>
      <w:r w:rsidR="004C6EDF" w:rsidRPr="008D3360">
        <w:rPr>
          <w:rFonts w:ascii="Noto Sans" w:hAnsi="Noto Sans" w:cs="Noto Sans"/>
          <w:sz w:val="18"/>
          <w:szCs w:val="18"/>
        </w:rPr>
        <w:t>el INFONAVIT</w:t>
      </w:r>
      <w:r w:rsidRPr="008D3360">
        <w:rPr>
          <w:rFonts w:ascii="Noto Sans" w:hAnsi="Noto Sans" w:cs="Noto Sans"/>
          <w:sz w:val="18"/>
          <w:szCs w:val="18"/>
        </w:rPr>
        <w:t xml:space="preserve">, con fundamento en el artículo 16 fracción XIX de la Ley del Instituto del Fondo Nacional de la Vivienda para los trabajadores, mediante resolución RCA-5789-01/17, </w:t>
      </w:r>
      <w:r w:rsidR="004C6EDF" w:rsidRPr="008D3360">
        <w:rPr>
          <w:rFonts w:ascii="Noto Sans" w:hAnsi="Noto Sans" w:cs="Noto Sans"/>
          <w:sz w:val="18"/>
          <w:szCs w:val="18"/>
        </w:rPr>
        <w:t>publicado en</w:t>
      </w:r>
      <w:r w:rsidRPr="008D3360">
        <w:rPr>
          <w:rFonts w:ascii="Noto Sans" w:hAnsi="Noto Sans" w:cs="Noto Sans"/>
          <w:sz w:val="18"/>
          <w:szCs w:val="18"/>
        </w:rPr>
        <w:t xml:space="preserve"> el DOF el 25 de enero del 2017, vigente y positiva. </w:t>
      </w:r>
    </w:p>
    <w:p w14:paraId="756B0CBA" w14:textId="77777777" w:rsidR="00C65C07" w:rsidRPr="008D3360" w:rsidRDefault="005345C2" w:rsidP="005345C2">
      <w:pPr>
        <w:numPr>
          <w:ilvl w:val="1"/>
          <w:numId w:val="6"/>
        </w:numPr>
        <w:jc w:val="both"/>
        <w:rPr>
          <w:rFonts w:ascii="Noto Sans" w:hAnsi="Noto Sans" w:cs="Noto Sans"/>
          <w:sz w:val="18"/>
          <w:szCs w:val="18"/>
        </w:rPr>
      </w:pPr>
      <w:r w:rsidRPr="008D3360">
        <w:rPr>
          <w:rFonts w:ascii="Noto Sans" w:hAnsi="Noto Sans" w:cs="Noto Sans"/>
          <w:sz w:val="18"/>
          <w:szCs w:val="18"/>
        </w:rPr>
        <w:t xml:space="preserve">Formato para la manifestación de protesta de decir verdad, que de resultar ganador contara con número telefónico 01 800 </w:t>
      </w:r>
      <w:r w:rsidRPr="008D3360">
        <w:rPr>
          <w:rFonts w:ascii="Noto Sans" w:hAnsi="Noto Sans" w:cs="Noto Sans"/>
          <w:b/>
          <w:sz w:val="18"/>
          <w:szCs w:val="18"/>
        </w:rPr>
        <w:t>Anexo Número 9</w:t>
      </w:r>
      <w:r w:rsidRPr="008D3360">
        <w:rPr>
          <w:rFonts w:ascii="Noto Sans" w:hAnsi="Noto Sans" w:cs="Noto Sans"/>
          <w:sz w:val="18"/>
          <w:szCs w:val="18"/>
        </w:rPr>
        <w:t xml:space="preserve"> </w:t>
      </w:r>
      <w:r w:rsidR="00C65C07" w:rsidRPr="008D3360">
        <w:rPr>
          <w:rFonts w:ascii="Noto Sans" w:hAnsi="Noto Sans" w:cs="Noto Sans"/>
          <w:sz w:val="18"/>
          <w:szCs w:val="18"/>
        </w:rPr>
        <w:t xml:space="preserve"> </w:t>
      </w:r>
    </w:p>
    <w:p w14:paraId="26D426A5" w14:textId="77777777" w:rsidR="00C65C07" w:rsidRPr="008D3360" w:rsidRDefault="00C65C07" w:rsidP="00C65C07">
      <w:pPr>
        <w:numPr>
          <w:ilvl w:val="1"/>
          <w:numId w:val="6"/>
        </w:numPr>
        <w:jc w:val="both"/>
        <w:rPr>
          <w:rFonts w:ascii="Noto Sans" w:hAnsi="Noto Sans" w:cs="Noto Sans"/>
          <w:sz w:val="18"/>
          <w:szCs w:val="18"/>
        </w:rPr>
      </w:pPr>
      <w:r w:rsidRPr="008D3360">
        <w:rPr>
          <w:rFonts w:ascii="Noto Sans" w:hAnsi="Noto Sans" w:cs="Noto Sans"/>
          <w:sz w:val="18"/>
          <w:szCs w:val="18"/>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33DB5126" w14:textId="77777777" w:rsidR="00C65C07" w:rsidRPr="008D3360" w:rsidRDefault="00C65C07" w:rsidP="00C65C07">
      <w:pPr>
        <w:numPr>
          <w:ilvl w:val="1"/>
          <w:numId w:val="6"/>
        </w:numPr>
        <w:jc w:val="both"/>
        <w:rPr>
          <w:rFonts w:ascii="Noto Sans" w:hAnsi="Noto Sans" w:cs="Noto Sans"/>
          <w:sz w:val="18"/>
          <w:szCs w:val="18"/>
        </w:rPr>
      </w:pPr>
      <w:r w:rsidRPr="008D3360">
        <w:rPr>
          <w:rFonts w:ascii="Noto Sans" w:hAnsi="Noto Sans" w:cs="Noto Sans"/>
          <w:sz w:val="18"/>
          <w:szCs w:val="18"/>
        </w:rPr>
        <w:t xml:space="preserve">Escrito libre y bajo protesta de decir verdad de que cuenta con la experiencia, infraestructura técnica, humana, material, financiera y administrativa suficiente para proporcionar el servicio, en forma continua y permanente. </w:t>
      </w:r>
    </w:p>
    <w:p w14:paraId="7FC4E409" w14:textId="77777777" w:rsidR="00C65C07" w:rsidRPr="008D3360" w:rsidRDefault="00C65C07" w:rsidP="00C65C07">
      <w:pPr>
        <w:numPr>
          <w:ilvl w:val="1"/>
          <w:numId w:val="6"/>
        </w:numPr>
        <w:jc w:val="both"/>
        <w:rPr>
          <w:rFonts w:ascii="Noto Sans" w:hAnsi="Noto Sans" w:cs="Noto Sans"/>
          <w:sz w:val="18"/>
          <w:szCs w:val="18"/>
        </w:rPr>
      </w:pPr>
      <w:r w:rsidRPr="008D3360">
        <w:rPr>
          <w:rFonts w:ascii="Noto Sans" w:hAnsi="Noto Sans" w:cs="Noto Sans"/>
          <w:bCs/>
          <w:sz w:val="18"/>
          <w:szCs w:val="18"/>
        </w:rPr>
        <w:t xml:space="preserve">Copia simple de los documentos indicados en el numeral </w:t>
      </w:r>
      <w:r w:rsidRPr="008D3360">
        <w:rPr>
          <w:rFonts w:ascii="Noto Sans" w:hAnsi="Noto Sans" w:cs="Noto Sans"/>
          <w:b/>
          <w:bCs/>
          <w:sz w:val="18"/>
          <w:szCs w:val="18"/>
        </w:rPr>
        <w:t>2.2</w:t>
      </w:r>
      <w:r w:rsidRPr="008D3360">
        <w:rPr>
          <w:rFonts w:ascii="Noto Sans" w:hAnsi="Noto Sans" w:cs="Noto Sans"/>
          <w:bCs/>
          <w:sz w:val="18"/>
          <w:szCs w:val="18"/>
        </w:rPr>
        <w:t>, de la presente convocatoria.</w:t>
      </w:r>
    </w:p>
    <w:p w14:paraId="3F6D272E" w14:textId="77777777" w:rsidR="00C65C07" w:rsidRPr="008D3360" w:rsidRDefault="00C65C07" w:rsidP="00C65C07">
      <w:pPr>
        <w:numPr>
          <w:ilvl w:val="1"/>
          <w:numId w:val="6"/>
        </w:numPr>
        <w:tabs>
          <w:tab w:val="left" w:pos="709"/>
        </w:tabs>
        <w:jc w:val="both"/>
        <w:rPr>
          <w:rFonts w:ascii="Noto Sans" w:hAnsi="Noto Sans" w:cs="Noto Sans"/>
          <w:sz w:val="18"/>
          <w:szCs w:val="18"/>
        </w:rPr>
      </w:pPr>
      <w:r w:rsidRPr="008D3360">
        <w:rPr>
          <w:rFonts w:ascii="Noto Sans" w:hAnsi="Noto Sans" w:cs="Noto Sans"/>
          <w:sz w:val="18"/>
          <w:szCs w:val="18"/>
        </w:rPr>
        <w:t xml:space="preserve">Escrito bajo protesta de decir verdad, donde manifieste que no se desempeña empleo, cargo o comisión en el servicio público, o en su caso </w:t>
      </w:r>
      <w:r w:rsidR="004C6EDF" w:rsidRPr="008D3360">
        <w:rPr>
          <w:rFonts w:ascii="Noto Sans" w:hAnsi="Noto Sans" w:cs="Noto Sans"/>
          <w:sz w:val="18"/>
          <w:szCs w:val="18"/>
        </w:rPr>
        <w:t>que,</w:t>
      </w:r>
      <w:r w:rsidRPr="008D3360">
        <w:rPr>
          <w:rFonts w:ascii="Noto Sans" w:hAnsi="Noto Sans" w:cs="Noto Sans"/>
          <w:sz w:val="18"/>
          <w:szCs w:val="18"/>
        </w:rPr>
        <w:t xml:space="preserve"> a pesar de desempeñarlo, con la formalización de la presente </w:t>
      </w:r>
      <w:r w:rsidR="00651A87" w:rsidRPr="008D3360">
        <w:rPr>
          <w:rFonts w:ascii="Noto Sans" w:hAnsi="Noto Sans" w:cs="Noto Sans"/>
          <w:sz w:val="18"/>
          <w:szCs w:val="18"/>
        </w:rPr>
        <w:t>Licitación</w:t>
      </w:r>
      <w:r w:rsidRPr="008D3360">
        <w:rPr>
          <w:rFonts w:ascii="Noto Sans" w:hAnsi="Noto Sans" w:cs="Noto Sans"/>
          <w:sz w:val="18"/>
          <w:szCs w:val="18"/>
        </w:rPr>
        <w:t>, no se actualiza un conflicto de interés</w:t>
      </w:r>
      <w:r w:rsidR="00651A87" w:rsidRPr="008D3360">
        <w:rPr>
          <w:rFonts w:ascii="Noto Sans" w:hAnsi="Noto Sans" w:cs="Noto Sans"/>
          <w:sz w:val="18"/>
          <w:szCs w:val="18"/>
        </w:rPr>
        <w:t xml:space="preserve"> </w:t>
      </w:r>
      <w:r w:rsidR="00651A87" w:rsidRPr="008D3360">
        <w:rPr>
          <w:rFonts w:ascii="Noto Sans" w:hAnsi="Noto Sans" w:cs="Noto Sans"/>
          <w:b/>
          <w:sz w:val="18"/>
          <w:szCs w:val="18"/>
        </w:rPr>
        <w:t>Anexo Número 17 (diecisiete)</w:t>
      </w:r>
      <w:r w:rsidRPr="008D3360">
        <w:rPr>
          <w:rFonts w:ascii="Noto Sans" w:hAnsi="Noto Sans" w:cs="Noto Sans"/>
          <w:sz w:val="18"/>
          <w:szCs w:val="18"/>
        </w:rPr>
        <w:t xml:space="preserve">. </w:t>
      </w:r>
    </w:p>
    <w:p w14:paraId="5984D791" w14:textId="77777777" w:rsidR="00C65C07" w:rsidRPr="008D3360" w:rsidRDefault="00C65C07" w:rsidP="00C65C07">
      <w:pPr>
        <w:numPr>
          <w:ilvl w:val="1"/>
          <w:numId w:val="6"/>
        </w:numPr>
        <w:tabs>
          <w:tab w:val="left" w:pos="709"/>
        </w:tabs>
        <w:jc w:val="both"/>
        <w:rPr>
          <w:rFonts w:ascii="Noto Sans" w:hAnsi="Noto Sans" w:cs="Noto Sans"/>
          <w:sz w:val="18"/>
          <w:szCs w:val="18"/>
        </w:rPr>
      </w:pPr>
      <w:r w:rsidRPr="008D3360">
        <w:rPr>
          <w:rFonts w:ascii="Noto Sans" w:hAnsi="Noto Sans" w:cs="Noto Sans"/>
          <w:sz w:val="18"/>
          <w:szCs w:val="18"/>
        </w:rPr>
        <w:t xml:space="preserve">Tratándose de licitantes que oferten bienes de origen nacional, deberán enviar escrito bajo protesta de decir verdad, en el que suscriban, de manera conjunta con el fabricante de </w:t>
      </w:r>
      <w:proofErr w:type="gramStart"/>
      <w:r w:rsidRPr="008D3360">
        <w:rPr>
          <w:rFonts w:ascii="Noto Sans" w:hAnsi="Noto Sans" w:cs="Noto Sans"/>
          <w:sz w:val="18"/>
          <w:szCs w:val="18"/>
        </w:rPr>
        <w:t>los mismos</w:t>
      </w:r>
      <w:proofErr w:type="gramEnd"/>
      <w:r w:rsidRPr="008D3360">
        <w:rPr>
          <w:rFonts w:ascii="Noto Sans" w:hAnsi="Noto Sans" w:cs="Noto Sans"/>
          <w:sz w:val="18"/>
          <w:szCs w:val="18"/>
        </w:rPr>
        <w:t xml:space="preserve">, que los bienes que oferta </w:t>
      </w:r>
      <w:r w:rsidRPr="008D3360">
        <w:rPr>
          <w:rFonts w:ascii="Noto Sans" w:hAnsi="Noto Sans" w:cs="Noto Sans"/>
          <w:sz w:val="18"/>
          <w:szCs w:val="18"/>
        </w:rPr>
        <w:lastRenderedPageBreak/>
        <w:t xml:space="preserve">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8D3360">
        <w:rPr>
          <w:rFonts w:ascii="Noto Sans" w:hAnsi="Noto Sans" w:cs="Noto Sans"/>
          <w:b/>
          <w:sz w:val="18"/>
          <w:szCs w:val="18"/>
        </w:rPr>
        <w:t>Anexo Número 15 (quince)</w:t>
      </w:r>
      <w:r w:rsidRPr="008D3360">
        <w:rPr>
          <w:rFonts w:ascii="Noto Sans" w:hAnsi="Noto Sans" w:cs="Noto Sans"/>
          <w:sz w:val="18"/>
          <w:szCs w:val="18"/>
        </w:rPr>
        <w:t>, de la presente convocatoria.</w:t>
      </w:r>
    </w:p>
    <w:p w14:paraId="584EB6EE" w14:textId="77777777" w:rsidR="00C65C07" w:rsidRPr="008D3360" w:rsidRDefault="00C65C07" w:rsidP="00C65C07">
      <w:pPr>
        <w:tabs>
          <w:tab w:val="left" w:pos="709"/>
        </w:tabs>
        <w:ind w:left="644"/>
        <w:jc w:val="both"/>
        <w:rPr>
          <w:rFonts w:ascii="Noto Sans" w:hAnsi="Noto Sans" w:cs="Noto Sans"/>
          <w:sz w:val="18"/>
          <w:szCs w:val="18"/>
        </w:rPr>
      </w:pPr>
      <w:r w:rsidRPr="008D3360">
        <w:rPr>
          <w:rFonts w:ascii="Noto Sans" w:hAnsi="Noto Sans" w:cs="Noto Sans"/>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5ECCBFD2" w14:textId="77777777" w:rsidR="00C65C07" w:rsidRPr="008D3360" w:rsidRDefault="00C65C07" w:rsidP="00C65C07">
      <w:pPr>
        <w:numPr>
          <w:ilvl w:val="1"/>
          <w:numId w:val="6"/>
        </w:numPr>
        <w:tabs>
          <w:tab w:val="left" w:pos="709"/>
        </w:tabs>
        <w:jc w:val="both"/>
        <w:rPr>
          <w:rFonts w:ascii="Noto Sans" w:hAnsi="Noto Sans" w:cs="Noto Sans"/>
          <w:sz w:val="18"/>
          <w:szCs w:val="18"/>
        </w:rPr>
      </w:pPr>
      <w:r w:rsidRPr="008D3360">
        <w:rPr>
          <w:rFonts w:ascii="Noto Sans" w:hAnsi="Noto Sans" w:cs="Noto Sans"/>
          <w:sz w:val="18"/>
          <w:szCs w:val="18"/>
        </w:rPr>
        <w:t xml:space="preserve">Los licitantes que oferten bienes de </w:t>
      </w:r>
      <w:r w:rsidR="004C6EDF" w:rsidRPr="008D3360">
        <w:rPr>
          <w:rFonts w:ascii="Noto Sans" w:hAnsi="Noto Sans" w:cs="Noto Sans"/>
          <w:sz w:val="18"/>
          <w:szCs w:val="18"/>
        </w:rPr>
        <w:t>importación</w:t>
      </w:r>
      <w:r w:rsidRPr="008D3360">
        <w:rPr>
          <w:rFonts w:ascii="Noto Sans" w:hAnsi="Noto Sans" w:cs="Noto Sans"/>
          <w:sz w:val="18"/>
          <w:szCs w:val="18"/>
        </w:rPr>
        <w:t xml:space="preserve"> deberán enviar escrito bajo protesta de decir verdad, en el que suscriban, de manera conjunta con el fabricante que los bienes </w:t>
      </w:r>
      <w:r w:rsidR="004C6EDF" w:rsidRPr="008D3360">
        <w:rPr>
          <w:rFonts w:ascii="Noto Sans" w:hAnsi="Noto Sans" w:cs="Noto Sans"/>
          <w:sz w:val="18"/>
          <w:szCs w:val="18"/>
        </w:rPr>
        <w:t>importados cumplen</w:t>
      </w:r>
      <w:r w:rsidRPr="008D3360">
        <w:rPr>
          <w:rFonts w:ascii="Noto Sans" w:hAnsi="Noto Sans" w:cs="Noto Sans"/>
          <w:sz w:val="18"/>
          <w:szCs w:val="18"/>
        </w:rPr>
        <w:t xml:space="preserve">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8D3360">
        <w:rPr>
          <w:rFonts w:ascii="Noto Sans" w:hAnsi="Noto Sans" w:cs="Noto Sans"/>
          <w:b/>
          <w:sz w:val="18"/>
          <w:szCs w:val="18"/>
        </w:rPr>
        <w:t xml:space="preserve">Anexo Número </w:t>
      </w:r>
      <w:r w:rsidR="004C6EDF" w:rsidRPr="008D3360">
        <w:rPr>
          <w:rFonts w:ascii="Noto Sans" w:hAnsi="Noto Sans" w:cs="Noto Sans"/>
          <w:b/>
          <w:sz w:val="18"/>
          <w:szCs w:val="18"/>
        </w:rPr>
        <w:t>16 (dieciséis</w:t>
      </w:r>
      <w:r w:rsidRPr="008D3360">
        <w:rPr>
          <w:rFonts w:ascii="Noto Sans" w:hAnsi="Noto Sans" w:cs="Noto Sans"/>
          <w:b/>
          <w:sz w:val="18"/>
          <w:szCs w:val="18"/>
        </w:rPr>
        <w:t>)</w:t>
      </w:r>
      <w:r w:rsidRPr="008D3360">
        <w:rPr>
          <w:rFonts w:ascii="Noto Sans" w:hAnsi="Noto Sans" w:cs="Noto Sans"/>
          <w:sz w:val="18"/>
          <w:szCs w:val="18"/>
        </w:rPr>
        <w:t>, de la presente convocatoria.</w:t>
      </w:r>
    </w:p>
    <w:p w14:paraId="6FE7C2B0" w14:textId="77777777" w:rsidR="00C65C07" w:rsidRPr="008D3360" w:rsidRDefault="00C65C07" w:rsidP="00C65C07">
      <w:pPr>
        <w:tabs>
          <w:tab w:val="left" w:pos="709"/>
        </w:tabs>
        <w:ind w:left="644"/>
        <w:jc w:val="both"/>
        <w:rPr>
          <w:rFonts w:ascii="Noto Sans" w:hAnsi="Noto Sans" w:cs="Noto Sans"/>
          <w:sz w:val="18"/>
          <w:szCs w:val="18"/>
        </w:rPr>
      </w:pPr>
    </w:p>
    <w:p w14:paraId="2924CD41" w14:textId="77777777" w:rsidR="00C65C07" w:rsidRPr="008D3360" w:rsidRDefault="00C65C07" w:rsidP="00C65C07">
      <w:pPr>
        <w:pStyle w:val="Ttulo2"/>
        <w:numPr>
          <w:ilvl w:val="0"/>
          <w:numId w:val="0"/>
        </w:numPr>
        <w:spacing w:before="0" w:after="0"/>
        <w:rPr>
          <w:rFonts w:ascii="Noto Sans" w:hAnsi="Noto Sans" w:cs="Noto Sans"/>
          <w:bCs/>
          <w:sz w:val="18"/>
          <w:szCs w:val="18"/>
        </w:rPr>
      </w:pPr>
      <w:bookmarkStart w:id="13" w:name="_Toc462062970"/>
      <w:r w:rsidRPr="008D3360">
        <w:rPr>
          <w:rFonts w:ascii="Noto Sans" w:hAnsi="Noto Sans" w:cs="Noto Sans"/>
          <w:bCs/>
          <w:sz w:val="18"/>
          <w:szCs w:val="18"/>
        </w:rPr>
        <w:t>6.2.</w:t>
      </w:r>
      <w:r w:rsidRPr="008D3360">
        <w:rPr>
          <w:rFonts w:ascii="Noto Sans" w:hAnsi="Noto Sans" w:cs="Noto Sans"/>
          <w:bCs/>
          <w:sz w:val="18"/>
          <w:szCs w:val="18"/>
        </w:rPr>
        <w:tab/>
        <w:t>PROPOSICIÓN ECONÓMICA:</w:t>
      </w:r>
      <w:bookmarkEnd w:id="13"/>
    </w:p>
    <w:p w14:paraId="03E2FF13" w14:textId="309690BD" w:rsidR="00C65C07" w:rsidRPr="008D3360" w:rsidRDefault="00C65C07" w:rsidP="00C65C07">
      <w:pPr>
        <w:numPr>
          <w:ilvl w:val="0"/>
          <w:numId w:val="2"/>
        </w:numPr>
        <w:jc w:val="both"/>
        <w:rPr>
          <w:rFonts w:ascii="Noto Sans" w:hAnsi="Noto Sans" w:cs="Noto Sans"/>
          <w:sz w:val="18"/>
          <w:szCs w:val="18"/>
          <w:lang w:val="es-ES_tradnl"/>
        </w:rPr>
      </w:pPr>
      <w:r w:rsidRPr="008D3360">
        <w:rPr>
          <w:rFonts w:ascii="Noto Sans" w:hAnsi="Noto Sans" w:cs="Noto Sans"/>
          <w:sz w:val="18"/>
          <w:szCs w:val="18"/>
          <w:lang w:val="es-ES_tradnl"/>
        </w:rPr>
        <w:t xml:space="preserve">La </w:t>
      </w:r>
      <w:r w:rsidRPr="008D3360">
        <w:rPr>
          <w:rFonts w:ascii="Noto Sans" w:hAnsi="Noto Sans" w:cs="Noto Sans"/>
          <w:b/>
          <w:sz w:val="18"/>
          <w:szCs w:val="18"/>
          <w:lang w:val="es-ES_tradnl"/>
        </w:rPr>
        <w:t>propuesta económica</w:t>
      </w:r>
      <w:r w:rsidRPr="008D3360">
        <w:rPr>
          <w:rFonts w:ascii="Noto Sans" w:hAnsi="Noto Sans" w:cs="Noto Sans"/>
          <w:sz w:val="18"/>
          <w:szCs w:val="18"/>
          <w:lang w:val="es-ES_tradnl"/>
        </w:rPr>
        <w:t xml:space="preserve">, deberá presentarse por precio unitario, indicando subtotal, el importe total, desglosando el IVA, deberá elaborarse en pesos mexicanos, a 2 (dos) decimales, conforme al </w:t>
      </w:r>
      <w:r w:rsidRPr="008D3360">
        <w:rPr>
          <w:rFonts w:ascii="Noto Sans" w:hAnsi="Noto Sans" w:cs="Noto Sans"/>
          <w:b/>
          <w:sz w:val="18"/>
          <w:szCs w:val="18"/>
          <w:lang w:val="es-ES_tradnl"/>
        </w:rPr>
        <w:t xml:space="preserve">Anexo Número 14 (catorce) pudiendo apoyarse del </w:t>
      </w:r>
      <w:r w:rsidRPr="008D3360">
        <w:rPr>
          <w:rFonts w:ascii="Noto Sans" w:hAnsi="Noto Sans" w:cs="Noto Sans"/>
          <w:b/>
          <w:bCs/>
          <w:sz w:val="18"/>
          <w:szCs w:val="18"/>
        </w:rPr>
        <w:t>a</w:t>
      </w:r>
      <w:r w:rsidRPr="008D3360">
        <w:rPr>
          <w:rFonts w:ascii="Noto Sans" w:hAnsi="Noto Sans" w:cs="Noto Sans"/>
          <w:b/>
          <w:sz w:val="18"/>
          <w:szCs w:val="18"/>
        </w:rPr>
        <w:t>nexo número 01 Anexo Técnico</w:t>
      </w:r>
      <w:r w:rsidR="003168C6">
        <w:rPr>
          <w:rFonts w:ascii="Noto Sans" w:hAnsi="Noto Sans" w:cs="Noto Sans"/>
          <w:b/>
          <w:sz w:val="18"/>
          <w:szCs w:val="18"/>
        </w:rPr>
        <w:t xml:space="preserve"> y Términos y Condiciones</w:t>
      </w:r>
      <w:r w:rsidRPr="008D3360">
        <w:rPr>
          <w:rFonts w:ascii="Noto Sans" w:hAnsi="Noto Sans" w:cs="Noto Sans"/>
          <w:sz w:val="18"/>
          <w:szCs w:val="18"/>
          <w:lang w:val="es-ES_tradnl"/>
        </w:rPr>
        <w:t xml:space="preserve"> el cual forma parte de las presentes bases.</w:t>
      </w:r>
    </w:p>
    <w:p w14:paraId="366021D1" w14:textId="77777777" w:rsidR="00C65C07" w:rsidRPr="008D3360" w:rsidRDefault="00C65C07" w:rsidP="00C65C07">
      <w:pPr>
        <w:ind w:left="720"/>
        <w:jc w:val="both"/>
        <w:rPr>
          <w:rFonts w:ascii="Noto Sans" w:hAnsi="Noto Sans" w:cs="Noto Sans"/>
          <w:sz w:val="18"/>
          <w:szCs w:val="18"/>
          <w:lang w:val="es-ES_tradnl"/>
        </w:rPr>
      </w:pPr>
      <w:r w:rsidRPr="008D3360">
        <w:rPr>
          <w:rFonts w:ascii="Noto Sans" w:hAnsi="Noto Sans" w:cs="Noto Sans"/>
          <w:sz w:val="18"/>
          <w:szCs w:val="18"/>
          <w:lang w:val="es-ES_tradnl"/>
        </w:rPr>
        <w:t xml:space="preserve">Los participantes deberán cotizar el 100% de los Servicios a precios fijos durante la vigencia del contrato y deberán considerar el total de Sesiones que conforman cada una de las Unidades descritas en </w:t>
      </w:r>
      <w:r w:rsidRPr="008D3360">
        <w:rPr>
          <w:rFonts w:ascii="Noto Sans" w:hAnsi="Noto Sans" w:cs="Noto Sans"/>
          <w:b/>
          <w:bCs/>
          <w:sz w:val="18"/>
          <w:szCs w:val="18"/>
        </w:rPr>
        <w:t>a</w:t>
      </w:r>
      <w:r w:rsidRPr="008D3360">
        <w:rPr>
          <w:rFonts w:ascii="Noto Sans" w:hAnsi="Noto Sans" w:cs="Noto Sans"/>
          <w:b/>
          <w:sz w:val="18"/>
          <w:szCs w:val="18"/>
        </w:rPr>
        <w:t>nexo número 01 Anexo Técnico</w:t>
      </w:r>
      <w:r w:rsidRPr="008D3360">
        <w:rPr>
          <w:rFonts w:ascii="Noto Sans" w:hAnsi="Noto Sans" w:cs="Noto Sans"/>
          <w:sz w:val="18"/>
          <w:szCs w:val="18"/>
        </w:rPr>
        <w:t xml:space="preserve">, </w:t>
      </w:r>
      <w:r w:rsidRPr="008D3360">
        <w:rPr>
          <w:rFonts w:ascii="Noto Sans" w:hAnsi="Noto Sans" w:cs="Noto Sans"/>
          <w:sz w:val="18"/>
          <w:szCs w:val="18"/>
          <w:lang w:val="es-ES_tradnl"/>
        </w:rPr>
        <w:t>de esta convocatoria.</w:t>
      </w:r>
    </w:p>
    <w:p w14:paraId="20FE2552" w14:textId="77777777" w:rsidR="00C65C07" w:rsidRPr="008D3360" w:rsidRDefault="00C65C07" w:rsidP="00C65C07">
      <w:pPr>
        <w:ind w:left="720"/>
        <w:jc w:val="both"/>
        <w:rPr>
          <w:rFonts w:ascii="Noto Sans" w:hAnsi="Noto Sans" w:cs="Noto Sans"/>
          <w:sz w:val="18"/>
          <w:szCs w:val="18"/>
          <w:lang w:val="es-ES_tradnl"/>
        </w:rPr>
      </w:pPr>
    </w:p>
    <w:p w14:paraId="50EA7ED3" w14:textId="77777777" w:rsidR="00C65C07" w:rsidRPr="008D3360" w:rsidRDefault="00C65C07" w:rsidP="00C65C07">
      <w:pPr>
        <w:pStyle w:val="Prrafodelista"/>
        <w:numPr>
          <w:ilvl w:val="1"/>
          <w:numId w:val="8"/>
        </w:numPr>
        <w:jc w:val="both"/>
        <w:outlineLvl w:val="1"/>
        <w:rPr>
          <w:rFonts w:ascii="Noto Sans" w:hAnsi="Noto Sans" w:cs="Noto Sans"/>
          <w:b/>
          <w:bCs/>
          <w:sz w:val="18"/>
          <w:szCs w:val="18"/>
        </w:rPr>
      </w:pPr>
      <w:bookmarkStart w:id="14" w:name="_Toc462062971"/>
      <w:r w:rsidRPr="008D3360">
        <w:rPr>
          <w:rFonts w:ascii="Noto Sans" w:hAnsi="Noto Sans" w:cs="Noto Sans"/>
          <w:b/>
          <w:bCs/>
          <w:sz w:val="18"/>
          <w:szCs w:val="18"/>
        </w:rPr>
        <w:t>DOCUMENTACIÓN COMPLEMENTARIA:</w:t>
      </w:r>
      <w:bookmarkEnd w:id="14"/>
    </w:p>
    <w:p w14:paraId="4F103BCB"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La documentación complementaria que deberá presentar el </w:t>
      </w:r>
      <w:r w:rsidR="004C6EDF" w:rsidRPr="008D3360">
        <w:rPr>
          <w:rFonts w:ascii="Noto Sans" w:hAnsi="Noto Sans" w:cs="Noto Sans"/>
          <w:sz w:val="18"/>
          <w:szCs w:val="18"/>
        </w:rPr>
        <w:t>Participante</w:t>
      </w:r>
      <w:r w:rsidRPr="008D3360">
        <w:rPr>
          <w:rFonts w:ascii="Noto Sans" w:hAnsi="Noto Sans" w:cs="Noto Sans"/>
          <w:sz w:val="18"/>
          <w:szCs w:val="18"/>
        </w:rPr>
        <w:t xml:space="preserve"> es la siguiente:</w:t>
      </w:r>
    </w:p>
    <w:p w14:paraId="3CD2BE1A" w14:textId="77777777" w:rsidR="00C65C07" w:rsidRPr="008D3360" w:rsidRDefault="00C65C07" w:rsidP="00F52627">
      <w:pPr>
        <w:pStyle w:val="Prrafodelista"/>
        <w:numPr>
          <w:ilvl w:val="0"/>
          <w:numId w:val="12"/>
        </w:numPr>
        <w:jc w:val="both"/>
        <w:rPr>
          <w:rFonts w:ascii="Noto Sans" w:hAnsi="Noto Sans" w:cs="Noto Sans"/>
          <w:sz w:val="18"/>
          <w:szCs w:val="18"/>
        </w:rPr>
      </w:pPr>
      <w:r w:rsidRPr="008D3360">
        <w:rPr>
          <w:rFonts w:ascii="Noto Sans" w:hAnsi="Noto Sans" w:cs="Noto Sans"/>
          <w:sz w:val="18"/>
          <w:szCs w:val="18"/>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14:paraId="7BD3BFBC" w14:textId="77777777" w:rsidR="00C65C07" w:rsidRPr="008D3360" w:rsidRDefault="00C65C07" w:rsidP="00F52627">
      <w:pPr>
        <w:pStyle w:val="Prrafodelista"/>
        <w:numPr>
          <w:ilvl w:val="0"/>
          <w:numId w:val="12"/>
        </w:numPr>
        <w:jc w:val="both"/>
        <w:rPr>
          <w:rFonts w:ascii="Noto Sans" w:hAnsi="Noto Sans" w:cs="Noto Sans"/>
          <w:sz w:val="18"/>
          <w:szCs w:val="18"/>
        </w:rPr>
      </w:pPr>
      <w:r w:rsidRPr="008D3360">
        <w:rPr>
          <w:rFonts w:ascii="Noto Sans" w:hAnsi="Noto Sans" w:cs="Noto Sans"/>
          <w:b/>
          <w:sz w:val="18"/>
          <w:szCs w:val="18"/>
        </w:rPr>
        <w:t>Anexo Número 13 (trece)</w:t>
      </w:r>
      <w:r w:rsidRPr="008D3360">
        <w:rPr>
          <w:rFonts w:ascii="Noto Sans" w:hAnsi="Noto Sans" w:cs="Noto Sans"/>
          <w:sz w:val="18"/>
          <w:szCs w:val="18"/>
        </w:rPr>
        <w:t xml:space="preserve">, el cual forma parte </w:t>
      </w:r>
      <w:r w:rsidR="004C6EDF" w:rsidRPr="008D3360">
        <w:rPr>
          <w:rFonts w:ascii="Noto Sans" w:hAnsi="Noto Sans" w:cs="Noto Sans"/>
          <w:sz w:val="18"/>
          <w:szCs w:val="18"/>
        </w:rPr>
        <w:t>de la presente convocatoria</w:t>
      </w:r>
      <w:r w:rsidRPr="008D3360">
        <w:rPr>
          <w:rFonts w:ascii="Noto Sans" w:hAnsi="Noto Sans" w:cs="Noto Sans"/>
          <w:sz w:val="18"/>
          <w:szCs w:val="18"/>
        </w:rPr>
        <w:t xml:space="preserve">, en el que se enumeran los documentos requeridos para participar, mismo que servirá de constancia de recepción de las proposiciones, la no presentación de este </w:t>
      </w:r>
      <w:r w:rsidR="004C6EDF" w:rsidRPr="008D3360">
        <w:rPr>
          <w:rFonts w:ascii="Noto Sans" w:hAnsi="Noto Sans" w:cs="Noto Sans"/>
          <w:sz w:val="18"/>
          <w:szCs w:val="18"/>
        </w:rPr>
        <w:t>documento</w:t>
      </w:r>
      <w:r w:rsidRPr="008D3360">
        <w:rPr>
          <w:rFonts w:ascii="Noto Sans" w:hAnsi="Noto Sans" w:cs="Noto Sans"/>
          <w:sz w:val="18"/>
          <w:szCs w:val="18"/>
        </w:rPr>
        <w:t xml:space="preserve"> no será motivo de descalificación.</w:t>
      </w:r>
    </w:p>
    <w:p w14:paraId="056F9CC4" w14:textId="77777777" w:rsidR="00C65C07" w:rsidRPr="008D3360" w:rsidRDefault="00C65C07" w:rsidP="00F52627">
      <w:pPr>
        <w:pStyle w:val="Prrafodelista"/>
        <w:numPr>
          <w:ilvl w:val="0"/>
          <w:numId w:val="12"/>
        </w:numPr>
        <w:jc w:val="both"/>
        <w:rPr>
          <w:rFonts w:ascii="Noto Sans" w:hAnsi="Noto Sans" w:cs="Noto Sans"/>
          <w:sz w:val="18"/>
          <w:szCs w:val="18"/>
        </w:rPr>
      </w:pPr>
      <w:r w:rsidRPr="008D3360">
        <w:rPr>
          <w:rFonts w:ascii="Noto Sans" w:hAnsi="Noto Sans" w:cs="Noto Sans"/>
          <w:sz w:val="18"/>
          <w:szCs w:val="18"/>
        </w:rPr>
        <w:t>Copia de comprobante de domicilio no mayor a 3 meses.</w:t>
      </w:r>
    </w:p>
    <w:p w14:paraId="25DDBC48" w14:textId="77777777" w:rsidR="00C65C07" w:rsidRPr="008D3360" w:rsidRDefault="00C65C07" w:rsidP="00F52627">
      <w:pPr>
        <w:pStyle w:val="Prrafodelista"/>
        <w:numPr>
          <w:ilvl w:val="0"/>
          <w:numId w:val="12"/>
        </w:numPr>
        <w:jc w:val="both"/>
        <w:rPr>
          <w:rFonts w:ascii="Noto Sans" w:hAnsi="Noto Sans" w:cs="Noto Sans"/>
          <w:sz w:val="18"/>
          <w:szCs w:val="18"/>
        </w:rPr>
      </w:pPr>
      <w:r w:rsidRPr="008D3360">
        <w:rPr>
          <w:rFonts w:ascii="Noto Sans" w:hAnsi="Noto Sans" w:cs="Noto Sans"/>
          <w:sz w:val="18"/>
          <w:szCs w:val="18"/>
        </w:rPr>
        <w:t>Documento que acredite su nacionalidad mexicana, pudiendo ser copia simple del Acta de Nacimiento para personas físicas o Acta constitutiva en términos de la legislación mexicana para personas morales</w:t>
      </w:r>
    </w:p>
    <w:p w14:paraId="468CEF05" w14:textId="77777777" w:rsidR="00C65C07" w:rsidRPr="008D3360" w:rsidRDefault="00C65C07" w:rsidP="00C65C07">
      <w:pPr>
        <w:pStyle w:val="Textoindependiente"/>
        <w:spacing w:after="0"/>
        <w:jc w:val="both"/>
        <w:rPr>
          <w:rFonts w:ascii="Noto Sans" w:hAnsi="Noto Sans" w:cs="Noto Sans"/>
          <w:sz w:val="18"/>
          <w:szCs w:val="18"/>
          <w:lang w:val="es-ES_tradnl"/>
        </w:rPr>
      </w:pPr>
      <w:r w:rsidRPr="008D3360">
        <w:rPr>
          <w:rFonts w:ascii="Noto Sans" w:hAnsi="Noto Sans" w:cs="Noto Sans"/>
          <w:sz w:val="18"/>
          <w:szCs w:val="18"/>
          <w:lang w:val="es-ES_tradnl"/>
        </w:rPr>
        <w:t>Además de considerar los aspectos siguientes:</w:t>
      </w:r>
    </w:p>
    <w:p w14:paraId="27BA7CFE" w14:textId="77777777" w:rsidR="00C65C07" w:rsidRPr="008D3360" w:rsidRDefault="00C65C07" w:rsidP="00C65C07">
      <w:pPr>
        <w:numPr>
          <w:ilvl w:val="3"/>
          <w:numId w:val="7"/>
        </w:numPr>
        <w:ind w:left="720"/>
        <w:jc w:val="both"/>
        <w:rPr>
          <w:rFonts w:ascii="Noto Sans" w:hAnsi="Noto Sans" w:cs="Noto Sans"/>
          <w:sz w:val="18"/>
          <w:szCs w:val="18"/>
        </w:rPr>
      </w:pPr>
      <w:r w:rsidRPr="008D3360">
        <w:rPr>
          <w:rFonts w:ascii="Noto Sans" w:hAnsi="Noto Sans" w:cs="Noto Sans"/>
          <w:sz w:val="18"/>
          <w:szCs w:val="18"/>
        </w:rPr>
        <w:t xml:space="preserve">Los Participantes que deseen participar, sólo podrán presentar una proposición en el </w:t>
      </w:r>
      <w:r w:rsidR="004C6EDF" w:rsidRPr="008D3360">
        <w:rPr>
          <w:rFonts w:ascii="Noto Sans" w:hAnsi="Noto Sans" w:cs="Noto Sans"/>
          <w:sz w:val="18"/>
          <w:szCs w:val="18"/>
        </w:rPr>
        <w:t>presente procedimiento</w:t>
      </w:r>
      <w:r w:rsidRPr="008D3360">
        <w:rPr>
          <w:rFonts w:ascii="Noto Sans" w:hAnsi="Noto Sans" w:cs="Noto Sans"/>
          <w:sz w:val="18"/>
          <w:szCs w:val="18"/>
        </w:rPr>
        <w:t xml:space="preserve"> de contratación; iniciado el Acto de Presentación y Apertura de Proposiciones, las ya presentadas no podrán ser retiradas o dejarse sin efecto por los Participantes.</w:t>
      </w:r>
    </w:p>
    <w:p w14:paraId="3859DE83" w14:textId="77777777" w:rsidR="00C65C07" w:rsidRPr="008D3360" w:rsidRDefault="00C65C07" w:rsidP="00C65C07">
      <w:pPr>
        <w:numPr>
          <w:ilvl w:val="3"/>
          <w:numId w:val="7"/>
        </w:numPr>
        <w:ind w:left="720"/>
        <w:jc w:val="both"/>
        <w:rPr>
          <w:rFonts w:ascii="Noto Sans" w:hAnsi="Noto Sans" w:cs="Noto Sans"/>
          <w:sz w:val="18"/>
          <w:szCs w:val="18"/>
        </w:rPr>
      </w:pPr>
      <w:r w:rsidRPr="008D3360">
        <w:rPr>
          <w:rFonts w:ascii="Noto Sans" w:hAnsi="Noto Sans" w:cs="Noto Sans"/>
          <w:sz w:val="18"/>
          <w:szCs w:val="18"/>
        </w:rPr>
        <w:t xml:space="preserve">En las proposiciones enviadas a través de medios remotos de comunicación electrónica, en sustitución de la firma autógrafa, se emplearán los medios de identificación electrónica que establezca la </w:t>
      </w:r>
      <w:r w:rsidR="00DC450E">
        <w:rPr>
          <w:rFonts w:ascii="Noto Sans" w:hAnsi="Noto Sans" w:cs="Noto Sans"/>
          <w:sz w:val="18"/>
          <w:szCs w:val="18"/>
        </w:rPr>
        <w:t>SABG</w:t>
      </w:r>
      <w:r w:rsidRPr="008D3360">
        <w:rPr>
          <w:rFonts w:ascii="Noto Sans" w:hAnsi="Noto Sans" w:cs="Noto Sans"/>
          <w:sz w:val="18"/>
          <w:szCs w:val="18"/>
        </w:rPr>
        <w:t>.</w:t>
      </w:r>
    </w:p>
    <w:p w14:paraId="6ABA10F1" w14:textId="77777777" w:rsidR="00C65C07" w:rsidRPr="008D3360" w:rsidRDefault="004C6EDF" w:rsidP="00C65C07">
      <w:pPr>
        <w:numPr>
          <w:ilvl w:val="3"/>
          <w:numId w:val="7"/>
        </w:numPr>
        <w:ind w:left="720"/>
        <w:jc w:val="both"/>
        <w:rPr>
          <w:rFonts w:ascii="Noto Sans" w:hAnsi="Noto Sans" w:cs="Noto Sans"/>
          <w:sz w:val="18"/>
          <w:szCs w:val="18"/>
        </w:rPr>
      </w:pPr>
      <w:r w:rsidRPr="008D3360">
        <w:rPr>
          <w:rFonts w:ascii="Noto Sans" w:hAnsi="Noto Sans" w:cs="Noto Sans"/>
          <w:sz w:val="18"/>
          <w:szCs w:val="18"/>
        </w:rPr>
        <w:t>Cada uno</w:t>
      </w:r>
      <w:r w:rsidR="00C65C07" w:rsidRPr="008D3360">
        <w:rPr>
          <w:rFonts w:ascii="Noto Sans" w:hAnsi="Noto Sans" w:cs="Noto Sans"/>
          <w:sz w:val="18"/>
          <w:szCs w:val="18"/>
        </w:rPr>
        <w:t xml:space="preserve"> de los documentos que integren la proposición de los Participantes y aquéllos distintos a ésta, deben estar foliados en todas y cada una de las hojas que conforman ésta. Para </w:t>
      </w:r>
      <w:r w:rsidRPr="008D3360">
        <w:rPr>
          <w:rFonts w:ascii="Noto Sans" w:hAnsi="Noto Sans" w:cs="Noto Sans"/>
          <w:sz w:val="18"/>
          <w:szCs w:val="18"/>
        </w:rPr>
        <w:t>tal efecto</w:t>
      </w:r>
      <w:r w:rsidR="00C65C07" w:rsidRPr="008D3360">
        <w:rPr>
          <w:rFonts w:ascii="Noto Sans" w:hAnsi="Noto Sans" w:cs="Noto Sans"/>
          <w:sz w:val="18"/>
          <w:szCs w:val="18"/>
        </w:rPr>
        <w:t xml:space="preserve">, se deberán numerar de manera individual las proposiciones técnica y económica, así como el resto de los documentos que entregue. </w:t>
      </w:r>
    </w:p>
    <w:p w14:paraId="7F28E715" w14:textId="77777777" w:rsidR="00C65C07" w:rsidRPr="008D3360" w:rsidRDefault="00C65C07" w:rsidP="00C65C07">
      <w:pPr>
        <w:ind w:left="720"/>
        <w:jc w:val="both"/>
        <w:rPr>
          <w:rFonts w:ascii="Noto Sans" w:hAnsi="Noto Sans" w:cs="Noto Sans"/>
          <w:sz w:val="18"/>
          <w:szCs w:val="18"/>
          <w:lang w:val="es-US"/>
        </w:rPr>
      </w:pPr>
      <w:r w:rsidRPr="008D3360">
        <w:rPr>
          <w:rFonts w:ascii="Noto Sans" w:hAnsi="Noto Sans" w:cs="Noto Sans"/>
          <w:sz w:val="18"/>
          <w:szCs w:val="18"/>
          <w:lang w:val="es-US"/>
        </w:rPr>
        <w:t>En caso de que alguna hoja de los documentos carezca de folio y se constate que las hojas mantienen continuidad no será desechada la propuesta.</w:t>
      </w:r>
    </w:p>
    <w:p w14:paraId="5F36024B" w14:textId="77777777" w:rsidR="00C65C07" w:rsidRPr="008D3360" w:rsidRDefault="00C65C07" w:rsidP="00C65C07">
      <w:pPr>
        <w:pStyle w:val="Ttulo1"/>
        <w:numPr>
          <w:ilvl w:val="0"/>
          <w:numId w:val="0"/>
        </w:numPr>
        <w:spacing w:before="0" w:after="0"/>
        <w:rPr>
          <w:rFonts w:ascii="Noto Sans" w:hAnsi="Noto Sans" w:cs="Noto Sans"/>
          <w:bCs w:val="0"/>
          <w:sz w:val="18"/>
          <w:szCs w:val="18"/>
          <w:lang w:val="es-US"/>
        </w:rPr>
      </w:pPr>
      <w:bookmarkStart w:id="15" w:name="_Toc462062972"/>
      <w:r w:rsidRPr="008D3360">
        <w:rPr>
          <w:rFonts w:ascii="Noto Sans" w:hAnsi="Noto Sans" w:cs="Noto Sans"/>
          <w:bCs w:val="0"/>
          <w:sz w:val="18"/>
          <w:szCs w:val="18"/>
          <w:lang w:val="es-US"/>
        </w:rPr>
        <w:lastRenderedPageBreak/>
        <w:t xml:space="preserve">7. </w:t>
      </w:r>
      <w:r w:rsidRPr="008D3360">
        <w:rPr>
          <w:rFonts w:ascii="Noto Sans" w:hAnsi="Noto Sans" w:cs="Noto Sans"/>
          <w:bCs w:val="0"/>
          <w:sz w:val="18"/>
          <w:szCs w:val="18"/>
        </w:rPr>
        <w:t>ACREDITACIÓN DE LA EXISTENCIA LEGAL Y PERSONALIDAD JURÍDICA DEL PARTICIPANTE.</w:t>
      </w:r>
      <w:bookmarkEnd w:id="15"/>
    </w:p>
    <w:p w14:paraId="3602E637" w14:textId="77777777" w:rsidR="00C65C07" w:rsidRPr="008D3360" w:rsidRDefault="00C65C07" w:rsidP="00C65C07">
      <w:pPr>
        <w:pStyle w:val="Ttulo2"/>
        <w:numPr>
          <w:ilvl w:val="0"/>
          <w:numId w:val="0"/>
        </w:numPr>
        <w:spacing w:before="0" w:after="0"/>
        <w:rPr>
          <w:rFonts w:ascii="Noto Sans" w:hAnsi="Noto Sans" w:cs="Noto Sans"/>
          <w:i w:val="0"/>
          <w:sz w:val="18"/>
          <w:szCs w:val="18"/>
        </w:rPr>
      </w:pPr>
      <w:bookmarkStart w:id="16" w:name="_Toc462062973"/>
      <w:r w:rsidRPr="008D3360">
        <w:rPr>
          <w:rFonts w:ascii="Noto Sans" w:hAnsi="Noto Sans" w:cs="Noto Sans"/>
          <w:i w:val="0"/>
          <w:sz w:val="18"/>
          <w:szCs w:val="18"/>
        </w:rPr>
        <w:t>7.1 EN EL ACTO DE PRESENTACIÓN Y APERTURA DE PROPOSICIONES.</w:t>
      </w:r>
      <w:bookmarkEnd w:id="16"/>
    </w:p>
    <w:p w14:paraId="2846A632" w14:textId="77777777" w:rsidR="00C65C07" w:rsidRPr="008D3360" w:rsidRDefault="00C65C07" w:rsidP="00C65C07">
      <w:pPr>
        <w:jc w:val="both"/>
        <w:rPr>
          <w:rFonts w:ascii="Noto Sans" w:hAnsi="Noto Sans" w:cs="Noto Sans"/>
          <w:bCs/>
          <w:sz w:val="18"/>
          <w:szCs w:val="18"/>
          <w:lang w:val="es-MX"/>
        </w:rPr>
      </w:pPr>
      <w:r w:rsidRPr="008D3360">
        <w:rPr>
          <w:rFonts w:ascii="Noto Sans" w:hAnsi="Noto Sans" w:cs="Noto Sans"/>
          <w:sz w:val="18"/>
          <w:szCs w:val="18"/>
        </w:rPr>
        <w:t xml:space="preserve">El señalamiento de </w:t>
      </w:r>
      <w:r w:rsidR="004C6EDF" w:rsidRPr="008D3360">
        <w:rPr>
          <w:rFonts w:ascii="Noto Sans" w:hAnsi="Noto Sans" w:cs="Noto Sans"/>
          <w:sz w:val="18"/>
          <w:szCs w:val="18"/>
        </w:rPr>
        <w:t>que,</w:t>
      </w:r>
      <w:r w:rsidRPr="008D3360">
        <w:rPr>
          <w:rFonts w:ascii="Noto Sans" w:hAnsi="Noto Sans" w:cs="Noto Sans"/>
          <w:sz w:val="18"/>
          <w:szCs w:val="18"/>
        </w:rPr>
        <w:t xml:space="preserve"> para intervenir en el acto de presentación y apertura de propuestas, los participantes deberán enviar un escrito en el que su firmante manifieste, </w:t>
      </w:r>
      <w:r w:rsidRPr="008D3360">
        <w:rPr>
          <w:rFonts w:ascii="Noto Sans" w:hAnsi="Noto Sans" w:cs="Noto Sans"/>
          <w:bCs/>
          <w:i/>
          <w:sz w:val="18"/>
          <w:szCs w:val="18"/>
        </w:rPr>
        <w:t>“bajo protesta de decir verdad”</w:t>
      </w:r>
      <w:r w:rsidRPr="008D3360">
        <w:rPr>
          <w:rFonts w:ascii="Noto Sans" w:hAnsi="Noto Sans" w:cs="Noto Sans"/>
          <w:sz w:val="18"/>
          <w:szCs w:val="18"/>
        </w:rPr>
        <w:t xml:space="preserve">, que cuenta con facultades suficientes para comprometerse por sí o por su representada, </w:t>
      </w:r>
      <w:r w:rsidRPr="008D3360">
        <w:rPr>
          <w:rFonts w:ascii="Noto Sans" w:hAnsi="Noto Sans" w:cs="Noto Sans"/>
          <w:bCs/>
          <w:sz w:val="18"/>
          <w:szCs w:val="18"/>
          <w:lang w:val="es-MX"/>
        </w:rPr>
        <w:t xml:space="preserve">sin que resulte necesario acreditar su personalidad jurídica. (Se </w:t>
      </w:r>
      <w:r w:rsidR="004C6EDF" w:rsidRPr="008D3360">
        <w:rPr>
          <w:rFonts w:ascii="Noto Sans" w:hAnsi="Noto Sans" w:cs="Noto Sans"/>
          <w:bCs/>
          <w:sz w:val="18"/>
          <w:szCs w:val="18"/>
          <w:lang w:val="es-MX"/>
        </w:rPr>
        <w:t>enviará</w:t>
      </w:r>
      <w:r w:rsidRPr="008D3360">
        <w:rPr>
          <w:rFonts w:ascii="Noto Sans" w:hAnsi="Noto Sans" w:cs="Noto Sans"/>
          <w:bCs/>
          <w:sz w:val="18"/>
          <w:szCs w:val="18"/>
          <w:lang w:val="es-MX"/>
        </w:rPr>
        <w:t xml:space="preserve"> mediante escrito libre (Artículo 29, fracción VI, de la LAASSP).</w:t>
      </w:r>
    </w:p>
    <w:p w14:paraId="39629A51" w14:textId="77777777" w:rsidR="00C65C07" w:rsidRPr="008D3360" w:rsidRDefault="00C65C07" w:rsidP="00C65C07">
      <w:pPr>
        <w:pStyle w:val="Ttulo2"/>
        <w:numPr>
          <w:ilvl w:val="0"/>
          <w:numId w:val="0"/>
        </w:numPr>
        <w:spacing w:before="0" w:after="0"/>
        <w:rPr>
          <w:rFonts w:ascii="Noto Sans" w:hAnsi="Noto Sans" w:cs="Noto Sans"/>
          <w:i w:val="0"/>
          <w:sz w:val="18"/>
          <w:szCs w:val="18"/>
        </w:rPr>
      </w:pPr>
      <w:bookmarkStart w:id="17" w:name="_Toc462062974"/>
    </w:p>
    <w:p w14:paraId="16C6DA36" w14:textId="77777777" w:rsidR="00C65C07" w:rsidRPr="008D3360" w:rsidRDefault="00C65C07" w:rsidP="00C65C07">
      <w:pPr>
        <w:pStyle w:val="Ttulo2"/>
        <w:numPr>
          <w:ilvl w:val="0"/>
          <w:numId w:val="0"/>
        </w:numPr>
        <w:spacing w:before="0" w:after="0"/>
        <w:rPr>
          <w:rFonts w:ascii="Noto Sans" w:hAnsi="Noto Sans" w:cs="Noto Sans"/>
          <w:i w:val="0"/>
          <w:sz w:val="18"/>
          <w:szCs w:val="18"/>
        </w:rPr>
      </w:pPr>
      <w:r w:rsidRPr="008D3360">
        <w:rPr>
          <w:rFonts w:ascii="Noto Sans" w:hAnsi="Noto Sans" w:cs="Noto Sans"/>
          <w:i w:val="0"/>
          <w:sz w:val="18"/>
          <w:szCs w:val="18"/>
        </w:rPr>
        <w:t>7.2 EN LA SUSCRIPCIÓN DE PROPOSICIONES.</w:t>
      </w:r>
      <w:bookmarkEnd w:id="17"/>
    </w:p>
    <w:p w14:paraId="65AE19B7"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Para efectos de la suscripción de las proposiciones el participante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14:paraId="631D61FC" w14:textId="77777777" w:rsidR="00C65C07" w:rsidRPr="008D3360" w:rsidRDefault="00C65C07" w:rsidP="00F52627">
      <w:pPr>
        <w:pStyle w:val="Prrafodelista"/>
        <w:numPr>
          <w:ilvl w:val="0"/>
          <w:numId w:val="13"/>
        </w:numPr>
        <w:tabs>
          <w:tab w:val="left" w:pos="1134"/>
        </w:tabs>
        <w:jc w:val="both"/>
        <w:rPr>
          <w:rFonts w:ascii="Noto Sans" w:hAnsi="Noto Sans" w:cs="Noto Sans"/>
          <w:sz w:val="18"/>
          <w:szCs w:val="18"/>
        </w:rPr>
      </w:pPr>
      <w:r w:rsidRPr="008D3360">
        <w:rPr>
          <w:rFonts w:ascii="Noto Sans" w:hAnsi="Noto Sans" w:cs="Noto Sans"/>
          <w:b/>
          <w:sz w:val="18"/>
          <w:szCs w:val="18"/>
        </w:rPr>
        <w:t>Del participante:</w:t>
      </w:r>
      <w:r w:rsidRPr="008D3360">
        <w:rPr>
          <w:rFonts w:ascii="Noto Sans" w:hAnsi="Noto Sans" w:cs="Noto Sans"/>
          <w:sz w:val="18"/>
          <w:szCs w:val="18"/>
        </w:rPr>
        <w:t xml:space="preserve"> registro federal de contribuyentes; nombre y </w:t>
      </w:r>
      <w:r w:rsidR="004C6EDF" w:rsidRPr="008D3360">
        <w:rPr>
          <w:rFonts w:ascii="Noto Sans" w:hAnsi="Noto Sans" w:cs="Noto Sans"/>
          <w:sz w:val="18"/>
          <w:szCs w:val="18"/>
        </w:rPr>
        <w:t>domicilio,</w:t>
      </w:r>
      <w:r w:rsidRPr="008D3360">
        <w:rPr>
          <w:rFonts w:ascii="Noto Sans" w:hAnsi="Noto Sans" w:cs="Noto Sans"/>
          <w:sz w:val="18"/>
          <w:szCs w:val="18"/>
        </w:rPr>
        <w:t xml:space="preserve"> así como, en su caso, de su apoderado o representante y correo electrónico, en caso de contar con él. Tratándose de personas morales, además, descripción del objeto social de la empresa, su duración;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14:paraId="7944FEF3" w14:textId="77777777" w:rsidR="00C65C07" w:rsidRPr="008D3360" w:rsidRDefault="00C65C07" w:rsidP="00F52627">
      <w:pPr>
        <w:pStyle w:val="Prrafodelista"/>
        <w:numPr>
          <w:ilvl w:val="0"/>
          <w:numId w:val="13"/>
        </w:numPr>
        <w:tabs>
          <w:tab w:val="left" w:pos="1134"/>
        </w:tabs>
        <w:jc w:val="both"/>
        <w:rPr>
          <w:rFonts w:ascii="Noto Sans" w:hAnsi="Noto Sans" w:cs="Noto Sans"/>
          <w:sz w:val="18"/>
          <w:szCs w:val="18"/>
        </w:rPr>
      </w:pPr>
      <w:r w:rsidRPr="008D3360">
        <w:rPr>
          <w:rFonts w:ascii="Noto Sans" w:hAnsi="Noto Sans" w:cs="Noto Sans"/>
          <w:b/>
          <w:sz w:val="18"/>
          <w:szCs w:val="18"/>
        </w:rPr>
        <w:t>Del representante del participante:</w:t>
      </w:r>
      <w:r w:rsidRPr="008D3360">
        <w:rPr>
          <w:rFonts w:ascii="Noto Sans" w:hAnsi="Noto Sans" w:cs="Noto Sans"/>
          <w:sz w:val="18"/>
          <w:szCs w:val="18"/>
        </w:rPr>
        <w:t xml:space="preserve"> número y fecha de las escrituras públicas o pólizas en las que le fueron otorgadas las facultades para suscribir la propuesta, señalando nombre, número y circunscripción del notario o fedatario público que las protocolizó y datos de inscripción en el Registro Público correspondiente.</w:t>
      </w:r>
    </w:p>
    <w:p w14:paraId="66F59A86" w14:textId="77777777" w:rsidR="00C65C07" w:rsidRPr="008D3360" w:rsidRDefault="00C65C07" w:rsidP="00C65C07">
      <w:pPr>
        <w:jc w:val="both"/>
        <w:rPr>
          <w:rFonts w:ascii="Noto Sans" w:hAnsi="Noto Sans" w:cs="Noto Sans"/>
          <w:bCs/>
          <w:sz w:val="18"/>
          <w:szCs w:val="18"/>
        </w:rPr>
      </w:pPr>
      <w:r w:rsidRPr="008D3360">
        <w:rPr>
          <w:rFonts w:ascii="Noto Sans" w:hAnsi="Noto Sans" w:cs="Noto Sans"/>
          <w:sz w:val="18"/>
          <w:szCs w:val="18"/>
        </w:rPr>
        <w:t xml:space="preserve">En defecto de lo anterior, el participante podrá enviar debidamente requisitado el formato que aparece como </w:t>
      </w:r>
      <w:r w:rsidRPr="008D3360">
        <w:rPr>
          <w:rFonts w:ascii="Noto Sans" w:hAnsi="Noto Sans" w:cs="Noto Sans"/>
          <w:b/>
          <w:bCs/>
          <w:sz w:val="18"/>
          <w:szCs w:val="18"/>
        </w:rPr>
        <w:t>Anexo Numero 02 (dos),</w:t>
      </w:r>
      <w:r w:rsidRPr="008D3360">
        <w:rPr>
          <w:rFonts w:ascii="Noto Sans" w:hAnsi="Noto Sans" w:cs="Noto Sans"/>
          <w:sz w:val="18"/>
          <w:szCs w:val="18"/>
        </w:rPr>
        <w:t xml:space="preserve"> el cual forma parte </w:t>
      </w:r>
      <w:r w:rsidR="004C6EDF" w:rsidRPr="008D3360">
        <w:rPr>
          <w:rFonts w:ascii="Noto Sans" w:hAnsi="Noto Sans" w:cs="Noto Sans"/>
          <w:sz w:val="18"/>
          <w:szCs w:val="18"/>
        </w:rPr>
        <w:t>de la presente convocatoria</w:t>
      </w:r>
      <w:r w:rsidRPr="008D3360">
        <w:rPr>
          <w:rFonts w:ascii="Noto Sans" w:hAnsi="Noto Sans" w:cs="Noto Sans"/>
          <w:sz w:val="18"/>
          <w:szCs w:val="18"/>
        </w:rPr>
        <w:t>.</w:t>
      </w:r>
    </w:p>
    <w:p w14:paraId="7735F665"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El domicilio que se señale en el </w:t>
      </w:r>
      <w:r w:rsidRPr="008D3360">
        <w:rPr>
          <w:rFonts w:ascii="Noto Sans" w:hAnsi="Noto Sans" w:cs="Noto Sans"/>
          <w:b/>
          <w:bCs/>
          <w:sz w:val="18"/>
          <w:szCs w:val="18"/>
        </w:rPr>
        <w:t>Anexo Número 02 (dos),</w:t>
      </w:r>
      <w:r w:rsidRPr="008D3360">
        <w:rPr>
          <w:rFonts w:ascii="Noto Sans" w:hAnsi="Noto Sans" w:cs="Noto Sans"/>
          <w:sz w:val="18"/>
          <w:szCs w:val="18"/>
        </w:rPr>
        <w:t xml:space="preserve"> de la presente convocatoria, será aquel en el que el participante pueda recibir todo tipo de notificaciones y documentos que resulten, además de las que se realicen en COMPRANET.</w:t>
      </w:r>
    </w:p>
    <w:p w14:paraId="6C3A7A39" w14:textId="77777777" w:rsidR="00C65C07" w:rsidRPr="008D3360" w:rsidRDefault="00C65C07" w:rsidP="00C65C07">
      <w:pPr>
        <w:pStyle w:val="Sangradetextonormal"/>
        <w:spacing w:after="0"/>
        <w:ind w:left="0"/>
        <w:jc w:val="both"/>
        <w:outlineLvl w:val="1"/>
        <w:rPr>
          <w:rFonts w:ascii="Noto Sans" w:hAnsi="Noto Sans" w:cs="Noto Sans"/>
          <w:b/>
          <w:sz w:val="18"/>
          <w:szCs w:val="18"/>
        </w:rPr>
      </w:pPr>
      <w:bookmarkStart w:id="18" w:name="_Toc462062975"/>
    </w:p>
    <w:p w14:paraId="1A6FCE87" w14:textId="77777777" w:rsidR="00C65C07" w:rsidRPr="008D3360" w:rsidRDefault="00C65C07" w:rsidP="00C65C07">
      <w:pPr>
        <w:pStyle w:val="Sangradetextonormal"/>
        <w:spacing w:after="0"/>
        <w:ind w:left="0"/>
        <w:jc w:val="both"/>
        <w:outlineLvl w:val="1"/>
        <w:rPr>
          <w:rFonts w:ascii="Noto Sans" w:hAnsi="Noto Sans" w:cs="Noto Sans"/>
          <w:b/>
          <w:sz w:val="18"/>
          <w:szCs w:val="18"/>
        </w:rPr>
      </w:pPr>
      <w:r w:rsidRPr="008D3360">
        <w:rPr>
          <w:rFonts w:ascii="Noto Sans" w:hAnsi="Noto Sans" w:cs="Noto Sans"/>
          <w:b/>
          <w:sz w:val="18"/>
          <w:szCs w:val="18"/>
        </w:rPr>
        <w:t>7.3 EN LA FIRMA DEL CONTRATO.</w:t>
      </w:r>
      <w:bookmarkEnd w:id="18"/>
    </w:p>
    <w:p w14:paraId="4E52C139" w14:textId="77777777" w:rsidR="00C65C07" w:rsidRPr="008D3360" w:rsidRDefault="00C65C07" w:rsidP="00C65C07">
      <w:pPr>
        <w:pStyle w:val="Sangradetextonormal"/>
        <w:spacing w:after="0"/>
        <w:ind w:left="0"/>
        <w:jc w:val="both"/>
        <w:rPr>
          <w:rFonts w:ascii="Noto Sans" w:hAnsi="Noto Sans" w:cs="Noto Sans"/>
          <w:sz w:val="18"/>
          <w:szCs w:val="18"/>
        </w:rPr>
      </w:pPr>
      <w:r w:rsidRPr="008D3360">
        <w:rPr>
          <w:rFonts w:ascii="Noto Sans" w:hAnsi="Noto Sans" w:cs="Noto Sans"/>
          <w:sz w:val="18"/>
          <w:szCs w:val="18"/>
        </w:rPr>
        <w:t xml:space="preserve">Previo a la firma del contrato el participante ganador, deberá presentar original o copia certificada para su cotejo de los siguientes documentos que acrediten su existencia legal y las facultades de su representante para suscribir el contrato correspondiente, con fundamento a lo previsto en los artículos 35 fracción I y II </w:t>
      </w:r>
      <w:r w:rsidR="004C6EDF" w:rsidRPr="008D3360">
        <w:rPr>
          <w:rFonts w:ascii="Noto Sans" w:hAnsi="Noto Sans" w:cs="Noto Sans"/>
          <w:sz w:val="18"/>
          <w:szCs w:val="18"/>
        </w:rPr>
        <w:t>y 48</w:t>
      </w:r>
      <w:r w:rsidRPr="008D3360">
        <w:rPr>
          <w:rFonts w:ascii="Noto Sans" w:hAnsi="Noto Sans" w:cs="Noto Sans"/>
          <w:sz w:val="18"/>
          <w:szCs w:val="18"/>
        </w:rPr>
        <w:t xml:space="preserve"> fracción VI del Reglamento de la LAASSP.</w:t>
      </w:r>
    </w:p>
    <w:p w14:paraId="57CB79AD" w14:textId="77777777" w:rsidR="00C65C07" w:rsidRPr="008D3360" w:rsidRDefault="00C65C07" w:rsidP="00015FF3">
      <w:pPr>
        <w:pStyle w:val="Prrafodelista"/>
        <w:numPr>
          <w:ilvl w:val="0"/>
          <w:numId w:val="11"/>
        </w:numPr>
        <w:ind w:left="1416" w:hanging="1056"/>
        <w:jc w:val="both"/>
        <w:rPr>
          <w:rFonts w:ascii="Noto Sans" w:hAnsi="Noto Sans" w:cs="Noto Sans"/>
          <w:sz w:val="18"/>
          <w:szCs w:val="18"/>
        </w:rPr>
      </w:pPr>
      <w:r w:rsidRPr="008D3360">
        <w:rPr>
          <w:rFonts w:ascii="Noto Sans" w:hAnsi="Noto Sans" w:cs="Noto Sans"/>
          <w:sz w:val="18"/>
          <w:szCs w:val="18"/>
        </w:rPr>
        <w:t xml:space="preserve">Tratándose de personas morales, deberá presentar </w:t>
      </w:r>
      <w:r w:rsidRPr="008D3360">
        <w:rPr>
          <w:rFonts w:ascii="Noto Sans" w:hAnsi="Noto Sans" w:cs="Noto Sans"/>
          <w:b/>
          <w:bCs/>
          <w:sz w:val="18"/>
          <w:szCs w:val="18"/>
        </w:rPr>
        <w:t>copia simple y original o copia certificada, para su cotejo, de los documentos con los que se acredite su existencia legal</w:t>
      </w:r>
      <w:r w:rsidRPr="008D3360">
        <w:rPr>
          <w:rFonts w:ascii="Noto Sans" w:hAnsi="Noto Sans" w:cs="Noto Sans"/>
          <w:sz w:val="18"/>
          <w:szCs w:val="18"/>
        </w:rPr>
        <w:t xml:space="preserve"> y las facultades de su representante para suscribir el contrato correspondiente, y copia legible de su cédula del Registro Federal de </w:t>
      </w:r>
      <w:r w:rsidR="004C6EDF" w:rsidRPr="008D3360">
        <w:rPr>
          <w:rFonts w:ascii="Noto Sans" w:hAnsi="Noto Sans" w:cs="Noto Sans"/>
          <w:sz w:val="18"/>
          <w:szCs w:val="18"/>
        </w:rPr>
        <w:t>Contribuyentes,</w:t>
      </w:r>
      <w:r w:rsidRPr="008D3360">
        <w:rPr>
          <w:rFonts w:ascii="Noto Sans" w:hAnsi="Noto Sans" w:cs="Noto Sans"/>
          <w:sz w:val="18"/>
          <w:szCs w:val="18"/>
        </w:rPr>
        <w:t xml:space="preserve"> </w:t>
      </w:r>
      <w:r w:rsidRPr="008D3360">
        <w:rPr>
          <w:rFonts w:ascii="Noto Sans" w:eastAsia="Arial" w:hAnsi="Noto Sans" w:cs="Noto Sans"/>
          <w:sz w:val="18"/>
          <w:szCs w:val="18"/>
        </w:rPr>
        <w:t>así como la documentación con la que acredite tener su domicilio legal en el territorio nacional</w:t>
      </w:r>
      <w:r w:rsidRPr="008D3360">
        <w:rPr>
          <w:rFonts w:ascii="Noto Sans" w:hAnsi="Noto Sans" w:cs="Noto Sans"/>
          <w:sz w:val="18"/>
          <w:szCs w:val="18"/>
        </w:rPr>
        <w:t>.</w:t>
      </w:r>
    </w:p>
    <w:p w14:paraId="3407D71D" w14:textId="77777777" w:rsidR="00C65C07" w:rsidRPr="008D3360" w:rsidRDefault="00C65C07" w:rsidP="00F52627">
      <w:pPr>
        <w:pStyle w:val="Prrafodelista"/>
        <w:numPr>
          <w:ilvl w:val="0"/>
          <w:numId w:val="11"/>
        </w:numPr>
        <w:jc w:val="both"/>
        <w:rPr>
          <w:rFonts w:ascii="Noto Sans" w:hAnsi="Noto Sans" w:cs="Noto Sans"/>
          <w:sz w:val="18"/>
          <w:szCs w:val="18"/>
        </w:rPr>
      </w:pPr>
      <w:r w:rsidRPr="008D3360">
        <w:rPr>
          <w:rFonts w:ascii="Noto Sans" w:hAnsi="Noto Sans" w:cs="Noto Sans"/>
          <w:sz w:val="18"/>
          <w:szCs w:val="18"/>
        </w:rPr>
        <w:t xml:space="preserve">En el caso de personas físicas, deberá presentar </w:t>
      </w:r>
      <w:r w:rsidRPr="008D3360">
        <w:rPr>
          <w:rFonts w:ascii="Noto Sans" w:eastAsia="Arial" w:hAnsi="Noto Sans" w:cs="Noto Sans"/>
          <w:b/>
          <w:bCs/>
          <w:sz w:val="18"/>
          <w:szCs w:val="18"/>
        </w:rPr>
        <w:t>copia certificada del acta de nacimiento o, en su caso, carta de naturalización respectiva</w:t>
      </w:r>
      <w:r w:rsidRPr="008D3360">
        <w:rPr>
          <w:rFonts w:ascii="Noto Sans" w:eastAsia="Arial" w:hAnsi="Noto Sans" w:cs="Noto Sans"/>
          <w:sz w:val="18"/>
          <w:szCs w:val="18"/>
        </w:rPr>
        <w:t xml:space="preserve">, expedida por la autoridad competente, así como la documentación con la que acredite tener su domicilio legal en el territorio nacional, </w:t>
      </w:r>
      <w:r w:rsidRPr="008D3360">
        <w:rPr>
          <w:rFonts w:ascii="Noto Sans" w:hAnsi="Noto Sans" w:cs="Noto Sans"/>
          <w:sz w:val="18"/>
          <w:szCs w:val="18"/>
        </w:rPr>
        <w:t>copia legible de su cédula del Registro Federal de Contribuyentes, así como identificación vigente y copia simple de la misma (pasaporte, cartilla del servicio militar nacional o credencial para votar con fotografía).</w:t>
      </w:r>
    </w:p>
    <w:p w14:paraId="2BD43147" w14:textId="77777777" w:rsidR="00C65C07" w:rsidRPr="008D3360" w:rsidRDefault="00C65C07" w:rsidP="00F52627">
      <w:pPr>
        <w:pStyle w:val="Prrafodelista"/>
        <w:numPr>
          <w:ilvl w:val="0"/>
          <w:numId w:val="11"/>
        </w:numPr>
        <w:jc w:val="both"/>
        <w:rPr>
          <w:rFonts w:ascii="Noto Sans" w:hAnsi="Noto Sans" w:cs="Noto Sans"/>
          <w:sz w:val="18"/>
          <w:szCs w:val="18"/>
        </w:rPr>
      </w:pPr>
      <w:r w:rsidRPr="008D3360">
        <w:rPr>
          <w:rFonts w:ascii="Noto Sans" w:hAnsi="Noto Sans" w:cs="Noto Sans"/>
          <w:sz w:val="18"/>
          <w:szCs w:val="18"/>
        </w:rPr>
        <w:t xml:space="preserve">En el supuesto de que se adjudique el contrato a los participantes que presentaron una proposición conjunta, el </w:t>
      </w:r>
      <w:r w:rsidRPr="008D3360">
        <w:rPr>
          <w:rFonts w:ascii="Noto Sans" w:hAnsi="Noto Sans" w:cs="Noto Sans"/>
          <w:b/>
          <w:sz w:val="18"/>
          <w:szCs w:val="18"/>
        </w:rPr>
        <w:t xml:space="preserve">convenio indicado en el </w:t>
      </w:r>
      <w:r w:rsidRPr="008D3360">
        <w:rPr>
          <w:rFonts w:ascii="Noto Sans" w:hAnsi="Noto Sans" w:cs="Noto Sans"/>
          <w:b/>
          <w:bCs/>
          <w:sz w:val="18"/>
          <w:szCs w:val="18"/>
        </w:rPr>
        <w:t xml:space="preserve">artículo 34 párrafo tercero de la Ley </w:t>
      </w:r>
      <w:r w:rsidRPr="008D3360">
        <w:rPr>
          <w:rFonts w:ascii="Noto Sans" w:hAnsi="Noto Sans" w:cs="Noto Sans"/>
          <w:b/>
          <w:sz w:val="18"/>
          <w:szCs w:val="18"/>
        </w:rPr>
        <w:t>y</w:t>
      </w:r>
      <w:r w:rsidRPr="008D3360">
        <w:rPr>
          <w:rFonts w:ascii="Noto Sans" w:hAnsi="Noto Sans" w:cs="Noto Sans"/>
          <w:b/>
          <w:bCs/>
          <w:sz w:val="18"/>
          <w:szCs w:val="18"/>
        </w:rPr>
        <w:t xml:space="preserve"> fracción II del artículo 44</w:t>
      </w:r>
      <w:r w:rsidRPr="008D3360">
        <w:rPr>
          <w:rFonts w:ascii="Noto Sans" w:hAnsi="Noto Sans" w:cs="Noto Sans"/>
          <w:b/>
          <w:sz w:val="18"/>
          <w:szCs w:val="18"/>
        </w:rPr>
        <w:t xml:space="preserve"> </w:t>
      </w:r>
      <w:r w:rsidRPr="008D3360">
        <w:rPr>
          <w:rFonts w:ascii="Noto Sans" w:hAnsi="Noto Sans" w:cs="Noto Sans"/>
          <w:b/>
          <w:bCs/>
          <w:sz w:val="18"/>
          <w:szCs w:val="18"/>
        </w:rPr>
        <w:t>del Reglamento de la Ley</w:t>
      </w:r>
      <w:r w:rsidRPr="008D3360">
        <w:rPr>
          <w:rFonts w:ascii="Noto Sans" w:hAnsi="Noto Sans" w:cs="Noto Sans"/>
          <w:sz w:val="18"/>
          <w:szCs w:val="18"/>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w:t>
      </w:r>
      <w:r w:rsidRPr="008D3360">
        <w:rPr>
          <w:rFonts w:ascii="Noto Sans" w:hAnsi="Noto Sans" w:cs="Noto Sans"/>
          <w:sz w:val="18"/>
          <w:szCs w:val="18"/>
        </w:rPr>
        <w:lastRenderedPageBreak/>
        <w:t>la fecha fijada para la firma del contrato, lo cual deberá comunicarse mediante escrito a la convocante por dichas personas o por su apoderado legal, al momento de darse a conocer el fallo o a más tardar en las veinticuatro horas siguientes.</w:t>
      </w:r>
    </w:p>
    <w:p w14:paraId="06733E0C" w14:textId="77777777" w:rsidR="00C65C07" w:rsidRPr="008D3360" w:rsidRDefault="00C65C07" w:rsidP="00C65C07">
      <w:pPr>
        <w:jc w:val="both"/>
        <w:rPr>
          <w:rFonts w:ascii="Noto Sans" w:hAnsi="Noto Sans" w:cs="Noto Sans"/>
          <w:b/>
          <w:sz w:val="18"/>
          <w:szCs w:val="18"/>
        </w:rPr>
      </w:pPr>
      <w:r w:rsidRPr="008D3360">
        <w:rPr>
          <w:rFonts w:ascii="Noto Sans" w:hAnsi="Noto Sans" w:cs="Noto Sans"/>
          <w:b/>
          <w:sz w:val="18"/>
          <w:szCs w:val="18"/>
        </w:rPr>
        <w:t>Además de lo anterior deberá de presentar la Opinión de Cumplimiento de Obligaciones Fiscales y en materia de Seguridad Social, ambas vigentes y positivas, con la que acredite que se encuentra al corriente en el pago de las cuotas obrero patronal conforme a lo dispuesto en la Ley del Seguro Social.</w:t>
      </w:r>
    </w:p>
    <w:p w14:paraId="0E201041" w14:textId="77777777" w:rsidR="00C65C07" w:rsidRPr="008D3360" w:rsidRDefault="00C65C07" w:rsidP="00C65C07">
      <w:pPr>
        <w:pStyle w:val="Prrafodelista"/>
        <w:tabs>
          <w:tab w:val="left" w:pos="720"/>
        </w:tabs>
        <w:ind w:left="510"/>
        <w:jc w:val="both"/>
        <w:outlineLvl w:val="0"/>
        <w:rPr>
          <w:rFonts w:ascii="Noto Sans" w:hAnsi="Noto Sans" w:cs="Noto Sans"/>
          <w:b/>
          <w:bCs/>
          <w:sz w:val="18"/>
          <w:szCs w:val="18"/>
        </w:rPr>
      </w:pPr>
      <w:bookmarkStart w:id="19" w:name="_Toc462062976"/>
    </w:p>
    <w:p w14:paraId="7F1C426F" w14:textId="77777777" w:rsidR="00C65C07" w:rsidRPr="008D3360" w:rsidRDefault="00C65C07" w:rsidP="00C65C07">
      <w:pPr>
        <w:pStyle w:val="Prrafodelista"/>
        <w:numPr>
          <w:ilvl w:val="0"/>
          <w:numId w:val="9"/>
        </w:numPr>
        <w:tabs>
          <w:tab w:val="left" w:pos="720"/>
        </w:tabs>
        <w:jc w:val="both"/>
        <w:outlineLvl w:val="0"/>
        <w:rPr>
          <w:rFonts w:ascii="Noto Sans" w:hAnsi="Noto Sans" w:cs="Noto Sans"/>
          <w:b/>
          <w:bCs/>
          <w:sz w:val="18"/>
          <w:szCs w:val="18"/>
        </w:rPr>
      </w:pPr>
      <w:r w:rsidRPr="008D3360">
        <w:rPr>
          <w:rFonts w:ascii="Noto Sans" w:hAnsi="Noto Sans" w:cs="Noto Sans"/>
          <w:b/>
          <w:bCs/>
          <w:sz w:val="18"/>
          <w:szCs w:val="18"/>
        </w:rPr>
        <w:t>ACREDITACIÓN DE ENCONTRARSE AL CORRIENTE DE SUS OBLIGACIONES FISCALES.</w:t>
      </w:r>
      <w:bookmarkEnd w:id="19"/>
    </w:p>
    <w:p w14:paraId="7A2D9EB2" w14:textId="77777777" w:rsidR="00C65C07" w:rsidRPr="008D3360" w:rsidRDefault="00C65C07" w:rsidP="00C65C07">
      <w:pPr>
        <w:jc w:val="both"/>
        <w:rPr>
          <w:rFonts w:ascii="Noto Sans" w:hAnsi="Noto Sans" w:cs="Noto Sans"/>
          <w:b/>
          <w:sz w:val="18"/>
          <w:szCs w:val="18"/>
        </w:rPr>
      </w:pPr>
      <w:r w:rsidRPr="008D3360">
        <w:rPr>
          <w:rFonts w:ascii="Noto Sans" w:hAnsi="Noto Sans" w:cs="Noto Sans"/>
          <w:b/>
          <w:sz w:val="18"/>
          <w:szCs w:val="18"/>
        </w:rPr>
        <w:t>8.1 CUMPLIMIENTO DE OBLIGACIONES FISCALES:</w:t>
      </w:r>
    </w:p>
    <w:p w14:paraId="432E14F7"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El Instituto no contratará bienes con los particulares que se encuentren dentro de los supuestos señalados en las fracciones I, II, III, IV, V, VI, VII y VIII del Artículo 32-D del Código Fiscal de la Federación.</w:t>
      </w:r>
    </w:p>
    <w:p w14:paraId="59E71CC6"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Tratándose de las propuestas conjuntas previstas en el artículo 34 de la Ley, los participantes, deberán presentar la “Opinión del cumplimiento de obligaciones fiscales” por cada uno de los obligados en dicha propuesta  </w:t>
      </w:r>
    </w:p>
    <w:p w14:paraId="1247B7FE"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En caso de que proceda, el participante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w:t>
      </w:r>
      <w:r w:rsidR="00DC450E">
        <w:rPr>
          <w:rFonts w:ascii="Noto Sans" w:hAnsi="Noto Sans" w:cs="Noto Sans"/>
          <w:sz w:val="18"/>
          <w:szCs w:val="18"/>
        </w:rPr>
        <w:t>SABG</w:t>
      </w:r>
      <w:r w:rsidRPr="008D3360">
        <w:rPr>
          <w:rFonts w:ascii="Noto Sans" w:hAnsi="Noto Sans" w:cs="Noto Sans"/>
          <w:sz w:val="18"/>
          <w:szCs w:val="18"/>
        </w:rPr>
        <w:t xml:space="preserve"> la documentación de los hechos presumibles constitutivos de infracción por la falta de formalización del contrato, por causas imputables al participante adjudicado.</w:t>
      </w:r>
    </w:p>
    <w:p w14:paraId="646A3981" w14:textId="77777777" w:rsidR="00C65C07" w:rsidRPr="008D3360" w:rsidRDefault="00C65C07" w:rsidP="00C65C07">
      <w:pPr>
        <w:pStyle w:val="Ttulo2"/>
        <w:numPr>
          <w:ilvl w:val="0"/>
          <w:numId w:val="0"/>
        </w:numPr>
        <w:spacing w:before="0" w:after="0"/>
        <w:rPr>
          <w:rFonts w:ascii="Noto Sans" w:hAnsi="Noto Sans" w:cs="Noto Sans"/>
          <w:i w:val="0"/>
          <w:iCs/>
          <w:sz w:val="18"/>
          <w:szCs w:val="18"/>
        </w:rPr>
      </w:pPr>
      <w:bookmarkStart w:id="20" w:name="_Toc462062977"/>
    </w:p>
    <w:p w14:paraId="5A2CE679" w14:textId="77777777" w:rsidR="00C65C07" w:rsidRPr="008D3360" w:rsidRDefault="00C65C07" w:rsidP="00C65C07">
      <w:pPr>
        <w:pStyle w:val="Ttulo2"/>
        <w:numPr>
          <w:ilvl w:val="0"/>
          <w:numId w:val="0"/>
        </w:numPr>
        <w:spacing w:before="0" w:after="0"/>
        <w:rPr>
          <w:rFonts w:ascii="Noto Sans" w:hAnsi="Noto Sans" w:cs="Noto Sans"/>
          <w:bCs/>
          <w:i w:val="0"/>
          <w:iCs/>
          <w:sz w:val="18"/>
          <w:szCs w:val="18"/>
        </w:rPr>
      </w:pPr>
      <w:r w:rsidRPr="008D3360">
        <w:rPr>
          <w:rFonts w:ascii="Noto Sans" w:hAnsi="Noto Sans" w:cs="Noto Sans"/>
          <w:i w:val="0"/>
          <w:iCs/>
          <w:sz w:val="18"/>
          <w:szCs w:val="18"/>
        </w:rPr>
        <w:t>8.2 OPINIÓN DE CUMPLIMIENTO DE OBLIGACIONES FISCALES EN MATERIA DE SEGURIDAD SOCIAL</w:t>
      </w:r>
      <w:r w:rsidRPr="008D3360">
        <w:rPr>
          <w:rFonts w:ascii="Noto Sans" w:hAnsi="Noto Sans" w:cs="Noto Sans"/>
          <w:bCs/>
          <w:i w:val="0"/>
          <w:iCs/>
          <w:sz w:val="18"/>
          <w:szCs w:val="18"/>
        </w:rPr>
        <w:t>:</w:t>
      </w:r>
      <w:bookmarkEnd w:id="20"/>
    </w:p>
    <w:p w14:paraId="07929D48" w14:textId="77777777" w:rsidR="00C65C07" w:rsidRPr="008D3360" w:rsidRDefault="00C65C07" w:rsidP="00C65C07">
      <w:pPr>
        <w:jc w:val="both"/>
        <w:rPr>
          <w:rFonts w:ascii="Noto Sans" w:hAnsi="Noto Sans" w:cs="Noto Sans"/>
          <w:sz w:val="18"/>
          <w:szCs w:val="18"/>
        </w:rPr>
      </w:pPr>
      <w:bookmarkStart w:id="21" w:name="_Hlk188519483"/>
      <w:bookmarkStart w:id="22" w:name="_Toc462062978"/>
      <w:r w:rsidRPr="008D3360">
        <w:rPr>
          <w:rFonts w:ascii="Noto Sans" w:hAnsi="Noto Sans" w:cs="Noto Sans"/>
          <w:sz w:val="18"/>
          <w:szCs w:val="18"/>
        </w:rPr>
        <w:t>El Instituto no contratará el suministro de bienes con los particulares que no se  encuentren al corriente en sus obligaciones en materia de seguridad social en términos del artículo 32-D del Código Fiscal de la Federación, así como l</w:t>
      </w:r>
      <w:r w:rsidR="00A40E45" w:rsidRPr="008D3360">
        <w:rPr>
          <w:rFonts w:ascii="Noto Sans" w:hAnsi="Noto Sans" w:cs="Noto Sans"/>
          <w:sz w:val="18"/>
          <w:szCs w:val="18"/>
        </w:rPr>
        <w:t>os</w:t>
      </w:r>
      <w:r w:rsidRPr="008D3360">
        <w:rPr>
          <w:rFonts w:ascii="Noto Sans" w:hAnsi="Noto Sans" w:cs="Noto Sans"/>
          <w:sz w:val="18"/>
          <w:szCs w:val="18"/>
        </w:rPr>
        <w:t xml:space="preserve"> Acuerdo</w:t>
      </w:r>
      <w:r w:rsidR="00A40E45" w:rsidRPr="008D3360">
        <w:rPr>
          <w:rFonts w:ascii="Noto Sans" w:hAnsi="Noto Sans" w:cs="Noto Sans"/>
          <w:sz w:val="18"/>
          <w:szCs w:val="18"/>
        </w:rPr>
        <w:t>s</w:t>
      </w:r>
      <w:r w:rsidRPr="008D3360">
        <w:rPr>
          <w:rFonts w:ascii="Noto Sans" w:hAnsi="Noto Sans" w:cs="Noto Sans"/>
          <w:sz w:val="18"/>
          <w:szCs w:val="18"/>
        </w:rPr>
        <w:t xml:space="preserve"> número</w:t>
      </w:r>
      <w:r w:rsidR="00A40E45" w:rsidRPr="008D3360">
        <w:rPr>
          <w:rFonts w:ascii="Noto Sans" w:hAnsi="Noto Sans" w:cs="Noto Sans"/>
          <w:sz w:val="18"/>
          <w:szCs w:val="18"/>
        </w:rPr>
        <w:t xml:space="preserve"> ACDO.AS2.HCT.270422/107.P.DIR publicado en el Diario Oficial de la Federación el día 22 de septiembre de 2022 y </w:t>
      </w:r>
      <w:r w:rsidRPr="008D3360">
        <w:rPr>
          <w:rFonts w:ascii="Noto Sans" w:hAnsi="Noto Sans" w:cs="Noto Sans"/>
          <w:sz w:val="18"/>
          <w:szCs w:val="18"/>
        </w:rPr>
        <w:t xml:space="preserve"> </w:t>
      </w:r>
      <w:r w:rsidR="002F2401" w:rsidRPr="008D3360">
        <w:rPr>
          <w:rFonts w:ascii="Noto Sans" w:hAnsi="Noto Sans" w:cs="Noto Sans"/>
          <w:sz w:val="18"/>
          <w:szCs w:val="18"/>
        </w:rPr>
        <w:t>ACDO.AS2.HCT.250423/106.P.DIR</w:t>
      </w:r>
      <w:r w:rsidRPr="008D3360">
        <w:rPr>
          <w:rFonts w:ascii="Noto Sans" w:hAnsi="Noto Sans" w:cs="Noto Sans"/>
          <w:sz w:val="18"/>
          <w:szCs w:val="18"/>
        </w:rPr>
        <w:t xml:space="preserve">, emitido por Consejo Técnico del Instituto Mexicano del Seguro Social, por el que se aprueban las Reglas para la obtención de la opinión de cumplimiento de obligaciones fiscales en materia de Seguridad Social, publicado en el Diario Oficial de la Federación, el </w:t>
      </w:r>
      <w:r w:rsidR="002F2401" w:rsidRPr="008D3360">
        <w:rPr>
          <w:rFonts w:ascii="Noto Sans" w:hAnsi="Noto Sans" w:cs="Noto Sans"/>
          <w:sz w:val="18"/>
          <w:szCs w:val="18"/>
        </w:rPr>
        <w:t>04</w:t>
      </w:r>
      <w:r w:rsidRPr="008D3360">
        <w:rPr>
          <w:rFonts w:ascii="Noto Sans" w:hAnsi="Noto Sans" w:cs="Noto Sans"/>
          <w:sz w:val="18"/>
          <w:szCs w:val="18"/>
        </w:rPr>
        <w:t xml:space="preserve"> de </w:t>
      </w:r>
      <w:r w:rsidR="002F2401" w:rsidRPr="008D3360">
        <w:rPr>
          <w:rFonts w:ascii="Noto Sans" w:hAnsi="Noto Sans" w:cs="Noto Sans"/>
          <w:sz w:val="18"/>
          <w:szCs w:val="18"/>
        </w:rPr>
        <w:t>mayo</w:t>
      </w:r>
      <w:r w:rsidRPr="008D3360">
        <w:rPr>
          <w:rFonts w:ascii="Noto Sans" w:hAnsi="Noto Sans" w:cs="Noto Sans"/>
          <w:sz w:val="18"/>
          <w:szCs w:val="18"/>
        </w:rPr>
        <w:t xml:space="preserve"> de 20</w:t>
      </w:r>
      <w:r w:rsidR="002F2401" w:rsidRPr="008D3360">
        <w:rPr>
          <w:rFonts w:ascii="Noto Sans" w:hAnsi="Noto Sans" w:cs="Noto Sans"/>
          <w:sz w:val="18"/>
          <w:szCs w:val="18"/>
        </w:rPr>
        <w:t>23</w:t>
      </w:r>
      <w:r w:rsidR="004C6EDF" w:rsidRPr="008D3360">
        <w:rPr>
          <w:rFonts w:ascii="Noto Sans" w:hAnsi="Noto Sans" w:cs="Noto Sans"/>
        </w:rPr>
        <w:t xml:space="preserve"> a</w:t>
      </w:r>
      <w:r w:rsidR="004C6EDF" w:rsidRPr="008D3360">
        <w:rPr>
          <w:rFonts w:ascii="Noto Sans" w:hAnsi="Noto Sans" w:cs="Noto Sans"/>
          <w:sz w:val="18"/>
          <w:szCs w:val="18"/>
        </w:rPr>
        <w:t>sí como su actualización ACDO.AS2.HCT.270224/34.P.DIR publicada en el Diario Oficial de la Federación el 27 de febrero 2024.</w:t>
      </w:r>
    </w:p>
    <w:p w14:paraId="1EA88729"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Tratándose de las propuestas conjuntas previstas en el artículo 34 de la LAASSP, los participantes que deseen participar en el procedimiento de </w:t>
      </w:r>
      <w:r w:rsidR="004C6EDF" w:rsidRPr="008D3360">
        <w:rPr>
          <w:rFonts w:ascii="Noto Sans" w:hAnsi="Noto Sans" w:cs="Noto Sans"/>
          <w:sz w:val="18"/>
          <w:szCs w:val="18"/>
        </w:rPr>
        <w:t>contratación</w:t>
      </w:r>
      <w:r w:rsidRPr="008D3360">
        <w:rPr>
          <w:rFonts w:ascii="Noto Sans" w:hAnsi="Noto Sans" w:cs="Noto Sans"/>
          <w:sz w:val="18"/>
          <w:szCs w:val="18"/>
        </w:rPr>
        <w:t xml:space="preserve">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14:paraId="4255E59E"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Solo podrán obtener la “opinión de </w:t>
      </w:r>
      <w:r w:rsidR="004C6EDF" w:rsidRPr="008D3360">
        <w:rPr>
          <w:rFonts w:ascii="Noto Sans" w:hAnsi="Noto Sans" w:cs="Noto Sans"/>
          <w:sz w:val="18"/>
          <w:szCs w:val="18"/>
        </w:rPr>
        <w:t>cumplimiento de</w:t>
      </w:r>
      <w:r w:rsidRPr="008D3360">
        <w:rPr>
          <w:rFonts w:ascii="Noto Sans" w:hAnsi="Noto Sans" w:cs="Noto Sans"/>
          <w:sz w:val="18"/>
          <w:szCs w:val="18"/>
        </w:rPr>
        <w:t xml:space="preserve"> obligaciones fiscales en materia de seguridad social”, los particulares que se encuentren registrados ante el Instituto y que tengan trabajadores inscritos y activos.</w:t>
      </w:r>
    </w:p>
    <w:p w14:paraId="7456C14D"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No se podrá obtener la opinión de cumplimiento multicitada, el particular que se encuentren en los siguientes supuestos:</w:t>
      </w:r>
    </w:p>
    <w:p w14:paraId="3F429E2F"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a)</w:t>
      </w:r>
      <w:r w:rsidRPr="008D3360">
        <w:rPr>
          <w:rFonts w:ascii="Noto Sans" w:hAnsi="Noto Sans" w:cs="Noto Sans"/>
          <w:sz w:val="18"/>
          <w:szCs w:val="18"/>
        </w:rPr>
        <w:tab/>
        <w:t>No se encuentra registrado ante el Instituto, por no tener personal que sea sujeto de aseguramiento obligatorio, de conformidad con lo dispuesto por el artículo 12 de la Ley del Seguro Social,</w:t>
      </w:r>
    </w:p>
    <w:p w14:paraId="79BB4A9C"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b)</w:t>
      </w:r>
      <w:r w:rsidRPr="008D3360">
        <w:rPr>
          <w:rFonts w:ascii="Noto Sans" w:hAnsi="Noto Sans" w:cs="Noto Sans"/>
          <w:sz w:val="18"/>
          <w:szCs w:val="18"/>
        </w:rPr>
        <w:tab/>
        <w:t xml:space="preserve">Se encuentra </w:t>
      </w:r>
      <w:r w:rsidR="004C6EDF" w:rsidRPr="008D3360">
        <w:rPr>
          <w:rFonts w:ascii="Noto Sans" w:hAnsi="Noto Sans" w:cs="Noto Sans"/>
          <w:sz w:val="18"/>
          <w:szCs w:val="18"/>
        </w:rPr>
        <w:t>registrado,</w:t>
      </w:r>
      <w:r w:rsidRPr="008D3360">
        <w:rPr>
          <w:rFonts w:ascii="Noto Sans" w:hAnsi="Noto Sans" w:cs="Noto Sans"/>
          <w:sz w:val="18"/>
          <w:szCs w:val="18"/>
        </w:rPr>
        <w:t xml:space="preserve"> pero no tiene trabajadores activos, o</w:t>
      </w:r>
    </w:p>
    <w:p w14:paraId="212A4533"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c)</w:t>
      </w:r>
      <w:r w:rsidRPr="008D3360">
        <w:rPr>
          <w:rFonts w:ascii="Noto Sans" w:hAnsi="Noto Sans" w:cs="Noto Sans"/>
          <w:sz w:val="18"/>
          <w:szCs w:val="18"/>
        </w:rPr>
        <w:tab/>
        <w:t>Su registro patronal se encuentra dado de baja.</w:t>
      </w:r>
    </w:p>
    <w:p w14:paraId="6DAD792F"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Sin </w:t>
      </w:r>
      <w:r w:rsidR="004C6EDF" w:rsidRPr="008D3360">
        <w:rPr>
          <w:rFonts w:ascii="Noto Sans" w:hAnsi="Noto Sans" w:cs="Noto Sans"/>
          <w:sz w:val="18"/>
          <w:szCs w:val="18"/>
        </w:rPr>
        <w:t>embargo,</w:t>
      </w:r>
      <w:r w:rsidRPr="008D3360">
        <w:rPr>
          <w:rFonts w:ascii="Noto Sans" w:hAnsi="Noto Sans" w:cs="Noto Sans"/>
          <w:sz w:val="18"/>
          <w:szCs w:val="18"/>
        </w:rPr>
        <w:t xml:space="preserve"> en e</w:t>
      </w:r>
      <w:r w:rsidR="00A40E45" w:rsidRPr="008D3360">
        <w:rPr>
          <w:rFonts w:ascii="Noto Sans" w:hAnsi="Noto Sans" w:cs="Noto Sans"/>
          <w:sz w:val="18"/>
          <w:szCs w:val="18"/>
        </w:rPr>
        <w:t xml:space="preserve">l procedimiento señalado en </w:t>
      </w:r>
      <w:r w:rsidRPr="008D3360">
        <w:rPr>
          <w:rFonts w:ascii="Noto Sans" w:hAnsi="Noto Sans" w:cs="Noto Sans"/>
          <w:sz w:val="18"/>
          <w:szCs w:val="18"/>
        </w:rPr>
        <w:t>l</w:t>
      </w:r>
      <w:r w:rsidR="00A40E45" w:rsidRPr="008D3360">
        <w:rPr>
          <w:rFonts w:ascii="Noto Sans" w:hAnsi="Noto Sans" w:cs="Noto Sans"/>
          <w:sz w:val="18"/>
          <w:szCs w:val="18"/>
        </w:rPr>
        <w:t>os</w:t>
      </w:r>
      <w:r w:rsidRPr="008D3360">
        <w:rPr>
          <w:rFonts w:ascii="Noto Sans" w:hAnsi="Noto Sans" w:cs="Noto Sans"/>
          <w:sz w:val="18"/>
          <w:szCs w:val="18"/>
        </w:rPr>
        <w:t xml:space="preserve"> acuerdo</w:t>
      </w:r>
      <w:r w:rsidR="00A40E45" w:rsidRPr="008D3360">
        <w:rPr>
          <w:rFonts w:ascii="Noto Sans" w:hAnsi="Noto Sans" w:cs="Noto Sans"/>
          <w:sz w:val="18"/>
          <w:szCs w:val="18"/>
        </w:rPr>
        <w:t>s</w:t>
      </w:r>
      <w:r w:rsidR="00A40E45" w:rsidRPr="008D3360">
        <w:rPr>
          <w:rFonts w:ascii="Noto Sans" w:hAnsi="Noto Sans" w:cs="Noto Sans"/>
        </w:rPr>
        <w:t xml:space="preserve"> </w:t>
      </w:r>
      <w:r w:rsidR="00A40E45" w:rsidRPr="008D3360">
        <w:rPr>
          <w:rFonts w:ascii="Noto Sans" w:hAnsi="Noto Sans" w:cs="Noto Sans"/>
          <w:sz w:val="18"/>
          <w:szCs w:val="18"/>
        </w:rPr>
        <w:t xml:space="preserve">ACDO.AS2.HCT.270422/107.P.DIR y  </w:t>
      </w:r>
      <w:r w:rsidRPr="008D3360">
        <w:rPr>
          <w:rFonts w:ascii="Noto Sans" w:hAnsi="Noto Sans" w:cs="Noto Sans"/>
          <w:sz w:val="18"/>
          <w:szCs w:val="18"/>
        </w:rPr>
        <w:t xml:space="preserve"> </w:t>
      </w:r>
      <w:r w:rsidR="002F2401" w:rsidRPr="008D3360">
        <w:rPr>
          <w:rFonts w:ascii="Noto Sans" w:hAnsi="Noto Sans" w:cs="Noto Sans"/>
          <w:sz w:val="18"/>
          <w:szCs w:val="18"/>
        </w:rPr>
        <w:t xml:space="preserve">ACDO.AS2.HCT.250423/106.P.DIR </w:t>
      </w:r>
      <w:r w:rsidRPr="008D3360">
        <w:rPr>
          <w:rFonts w:ascii="Noto Sans" w:hAnsi="Noto Sans" w:cs="Noto Sans"/>
          <w:sz w:val="18"/>
          <w:szCs w:val="18"/>
        </w:rPr>
        <w:t xml:space="preserve">el particular podrá obtener un </w:t>
      </w:r>
      <w:r w:rsidR="004C6EDF" w:rsidRPr="008D3360">
        <w:rPr>
          <w:rFonts w:ascii="Noto Sans" w:hAnsi="Noto Sans" w:cs="Noto Sans"/>
          <w:sz w:val="18"/>
          <w:szCs w:val="18"/>
        </w:rPr>
        <w:t>documento emitido</w:t>
      </w:r>
      <w:r w:rsidRPr="008D3360">
        <w:rPr>
          <w:rFonts w:ascii="Noto Sans" w:hAnsi="Noto Sans" w:cs="Noto Sans"/>
          <w:sz w:val="18"/>
          <w:szCs w:val="18"/>
        </w:rPr>
        <w:t xml:space="preserve"> por el Instituto, en el que consta, que no se puede emitir la opinión de cumplimiento y se especifica el supuesto en el que se ubica el participante.</w:t>
      </w:r>
    </w:p>
    <w:p w14:paraId="330F011A"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Para considerarse que se encuentra al corriente de sus obligaciones fiscales en materia de seguridad social, el participante deberá presentar.</w:t>
      </w:r>
    </w:p>
    <w:p w14:paraId="61AA1431"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lastRenderedPageBreak/>
        <w:t>a)</w:t>
      </w:r>
      <w:r w:rsidRPr="008D3360">
        <w:rPr>
          <w:rFonts w:ascii="Noto Sans" w:hAnsi="Noto Sans" w:cs="Noto Sans"/>
          <w:sz w:val="18"/>
          <w:szCs w:val="18"/>
        </w:rPr>
        <w:tab/>
        <w:t>Escrito libre en el que manifieste, bajo protesta de decir verdad que no le es posible obtener la opinión, multicitada, y justifique el motivo</w:t>
      </w:r>
    </w:p>
    <w:p w14:paraId="54D57C28"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b)</w:t>
      </w:r>
      <w:r w:rsidRPr="008D3360">
        <w:rPr>
          <w:rFonts w:ascii="Noto Sans" w:hAnsi="Noto Sans" w:cs="Noto Sans"/>
          <w:sz w:val="18"/>
          <w:szCs w:val="18"/>
        </w:rPr>
        <w:tab/>
        <w:t>El documento emitido por este Instituto, en el que conste que no se les puede emitir la referida opinión</w:t>
      </w:r>
    </w:p>
    <w:p w14:paraId="1D08FB00"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En caso de que el particular manifieste que </w:t>
      </w:r>
      <w:r w:rsidR="004C6EDF" w:rsidRPr="008D3360">
        <w:rPr>
          <w:rFonts w:ascii="Noto Sans" w:hAnsi="Noto Sans" w:cs="Noto Sans"/>
          <w:sz w:val="18"/>
          <w:szCs w:val="18"/>
        </w:rPr>
        <w:t>prestará su</w:t>
      </w:r>
      <w:r w:rsidRPr="008D3360">
        <w:rPr>
          <w:rFonts w:ascii="Noto Sans" w:hAnsi="Noto Sans" w:cs="Noto Sans"/>
          <w:sz w:val="18"/>
          <w:szCs w:val="18"/>
        </w:rPr>
        <w:t xml:space="preserve"> servicio a través de trabajadores subcontratados con un tercero, dicho particular también deberá presentare la opinión de cumplimiento de obligaciones fiscales en materia de seguridad social, positiva y vigente del tercero.</w:t>
      </w:r>
    </w:p>
    <w:p w14:paraId="7C91FB20"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Se considerará que no se encuentra al corriente en el cumplimiento de sus obligaciones fiscales en materia de seguridad </w:t>
      </w:r>
      <w:r w:rsidR="004C6EDF" w:rsidRPr="008D3360">
        <w:rPr>
          <w:rFonts w:ascii="Noto Sans" w:hAnsi="Noto Sans" w:cs="Noto Sans"/>
          <w:sz w:val="18"/>
          <w:szCs w:val="18"/>
        </w:rPr>
        <w:t>social cuando</w:t>
      </w:r>
      <w:r w:rsidRPr="008D3360">
        <w:rPr>
          <w:rFonts w:ascii="Noto Sans" w:hAnsi="Noto Sans" w:cs="Noto Sans"/>
          <w:sz w:val="18"/>
          <w:szCs w:val="18"/>
        </w:rPr>
        <w:t xml:space="preserve">, el participante, sea persona física o moral, que tenga dos o más Registros Patronales, y al menos en uno de ellos tenga créditos fiscales </w:t>
      </w:r>
      <w:r w:rsidR="004C6EDF" w:rsidRPr="008D3360">
        <w:rPr>
          <w:rFonts w:ascii="Noto Sans" w:hAnsi="Noto Sans" w:cs="Noto Sans"/>
          <w:sz w:val="18"/>
          <w:szCs w:val="18"/>
        </w:rPr>
        <w:t>firmes, se</w:t>
      </w:r>
      <w:r w:rsidRPr="008D3360">
        <w:rPr>
          <w:rFonts w:ascii="Noto Sans" w:hAnsi="Noto Sans" w:cs="Noto Sans"/>
          <w:sz w:val="18"/>
          <w:szCs w:val="18"/>
        </w:rPr>
        <w:t xml:space="preserve"> considera que esta persona </w:t>
      </w:r>
      <w:r w:rsidR="004C6EDF" w:rsidRPr="008D3360">
        <w:rPr>
          <w:rFonts w:ascii="Noto Sans" w:hAnsi="Noto Sans" w:cs="Noto Sans"/>
          <w:sz w:val="18"/>
          <w:szCs w:val="18"/>
        </w:rPr>
        <w:t>NO se</w:t>
      </w:r>
      <w:r w:rsidRPr="008D3360">
        <w:rPr>
          <w:rFonts w:ascii="Noto Sans" w:hAnsi="Noto Sans" w:cs="Noto Sans"/>
          <w:sz w:val="18"/>
          <w:szCs w:val="18"/>
        </w:rPr>
        <w:t xml:space="preserve"> encuentra al corriente en el cumplimiento de sus obligaciones, aun cuando el registro utilizado para el proceso de contratación NO </w:t>
      </w:r>
      <w:r w:rsidR="004C6EDF" w:rsidRPr="008D3360">
        <w:rPr>
          <w:rFonts w:ascii="Noto Sans" w:hAnsi="Noto Sans" w:cs="Noto Sans"/>
          <w:sz w:val="18"/>
          <w:szCs w:val="18"/>
        </w:rPr>
        <w:t>tenga créditos</w:t>
      </w:r>
      <w:r w:rsidRPr="008D3360">
        <w:rPr>
          <w:rFonts w:ascii="Noto Sans" w:hAnsi="Noto Sans" w:cs="Noto Sans"/>
          <w:sz w:val="18"/>
          <w:szCs w:val="18"/>
        </w:rPr>
        <w:t xml:space="preserve"> fiscales firmes.</w:t>
      </w:r>
    </w:p>
    <w:p w14:paraId="075BE973"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La opinión de cumplimiento de obligaciones en materia de seguridad </w:t>
      </w:r>
      <w:r w:rsidR="004C6EDF" w:rsidRPr="008D3360">
        <w:rPr>
          <w:rFonts w:ascii="Noto Sans" w:hAnsi="Noto Sans" w:cs="Noto Sans"/>
          <w:sz w:val="18"/>
          <w:szCs w:val="18"/>
        </w:rPr>
        <w:t>social</w:t>
      </w:r>
      <w:r w:rsidRPr="008D3360">
        <w:rPr>
          <w:rFonts w:ascii="Noto Sans" w:hAnsi="Noto Sans" w:cs="Noto Sans"/>
          <w:sz w:val="18"/>
          <w:szCs w:val="18"/>
        </w:rPr>
        <w:t xml:space="preserve"> tendrá una vigencia de </w:t>
      </w:r>
      <w:r w:rsidR="002F2401" w:rsidRPr="008D3360">
        <w:rPr>
          <w:rFonts w:ascii="Noto Sans" w:hAnsi="Noto Sans" w:cs="Noto Sans"/>
          <w:sz w:val="18"/>
          <w:szCs w:val="18"/>
        </w:rPr>
        <w:t>15</w:t>
      </w:r>
      <w:r w:rsidRPr="008D3360">
        <w:rPr>
          <w:rFonts w:ascii="Noto Sans" w:hAnsi="Noto Sans" w:cs="Noto Sans"/>
          <w:sz w:val="18"/>
          <w:szCs w:val="18"/>
        </w:rPr>
        <w:t xml:space="preserve"> días naturales a partir del día de su emisión.</w:t>
      </w:r>
    </w:p>
    <w:bookmarkEnd w:id="21"/>
    <w:p w14:paraId="6C1786C3" w14:textId="77777777" w:rsidR="00C65C07" w:rsidRPr="008D3360" w:rsidRDefault="00C65C07" w:rsidP="00C65C07">
      <w:pPr>
        <w:jc w:val="both"/>
        <w:rPr>
          <w:rFonts w:ascii="Noto Sans" w:hAnsi="Noto Sans" w:cs="Noto Sans"/>
          <w:b/>
          <w:sz w:val="18"/>
          <w:szCs w:val="18"/>
        </w:rPr>
      </w:pPr>
    </w:p>
    <w:p w14:paraId="5D99EA90" w14:textId="77777777" w:rsidR="00C65C07" w:rsidRPr="008D3360" w:rsidRDefault="00C65C07" w:rsidP="00C65C07">
      <w:pPr>
        <w:jc w:val="both"/>
        <w:rPr>
          <w:rFonts w:ascii="Noto Sans" w:hAnsi="Noto Sans" w:cs="Noto Sans"/>
          <w:b/>
          <w:sz w:val="18"/>
          <w:szCs w:val="18"/>
        </w:rPr>
      </w:pPr>
      <w:r w:rsidRPr="008D3360">
        <w:rPr>
          <w:rFonts w:ascii="Noto Sans" w:hAnsi="Noto Sans" w:cs="Noto Sans"/>
          <w:b/>
          <w:sz w:val="18"/>
          <w:szCs w:val="18"/>
        </w:rPr>
        <w:t xml:space="preserve">8.3 REGLAS PARA LA OBTENCIÓN DE LA CONSTANCIA DE SITUACIÓN FISCAL EN MATERIA DE APORTACIONES PATRONALES Y ENTERO DE DESCUENTOS.    </w:t>
      </w:r>
    </w:p>
    <w:p w14:paraId="74C87CBD" w14:textId="77777777" w:rsidR="00C65C07" w:rsidRPr="008D3360" w:rsidRDefault="004C6EDF" w:rsidP="00C65C07">
      <w:pPr>
        <w:jc w:val="both"/>
        <w:rPr>
          <w:rFonts w:ascii="Noto Sans" w:hAnsi="Noto Sans" w:cs="Noto Sans"/>
          <w:sz w:val="18"/>
          <w:szCs w:val="18"/>
        </w:rPr>
      </w:pPr>
      <w:r w:rsidRPr="008D3360">
        <w:rPr>
          <w:rFonts w:ascii="Noto Sans" w:hAnsi="Noto Sans" w:cs="Noto Sans"/>
          <w:b/>
          <w:sz w:val="18"/>
          <w:szCs w:val="18"/>
        </w:rPr>
        <w:t>Primera</w:t>
      </w:r>
      <w:r w:rsidRPr="008D3360">
        <w:rPr>
          <w:rFonts w:ascii="Noto Sans" w:hAnsi="Noto Sans" w:cs="Noto Sans"/>
          <w:sz w:val="18"/>
          <w:szCs w:val="18"/>
        </w:rPr>
        <w:t>. -</w:t>
      </w:r>
      <w:r w:rsidR="00C65C07" w:rsidRPr="008D3360">
        <w:rPr>
          <w:rFonts w:ascii="Noto Sans" w:hAnsi="Noto Sans" w:cs="Noto Sans"/>
          <w:sz w:val="18"/>
          <w:szCs w:val="18"/>
        </w:rPr>
        <w:t xml:space="preserve">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4A66441D" w14:textId="77777777" w:rsidR="00C65C07" w:rsidRPr="008D3360" w:rsidRDefault="004C6EDF" w:rsidP="00C65C07">
      <w:pPr>
        <w:jc w:val="both"/>
        <w:rPr>
          <w:rFonts w:ascii="Noto Sans" w:hAnsi="Noto Sans" w:cs="Noto Sans"/>
          <w:sz w:val="18"/>
          <w:szCs w:val="18"/>
        </w:rPr>
      </w:pPr>
      <w:r w:rsidRPr="008D3360">
        <w:rPr>
          <w:rFonts w:ascii="Noto Sans" w:hAnsi="Noto Sans" w:cs="Noto Sans"/>
          <w:b/>
          <w:sz w:val="18"/>
          <w:szCs w:val="18"/>
        </w:rPr>
        <w:t>Segunda</w:t>
      </w:r>
      <w:r w:rsidRPr="008D3360">
        <w:rPr>
          <w:rFonts w:ascii="Noto Sans" w:hAnsi="Noto Sans" w:cs="Noto Sans"/>
          <w:sz w:val="18"/>
          <w:szCs w:val="18"/>
        </w:rPr>
        <w:t>. -</w:t>
      </w:r>
      <w:r w:rsidR="00C65C07" w:rsidRPr="008D3360">
        <w:rPr>
          <w:rFonts w:ascii="Noto Sans" w:hAnsi="Noto Sans" w:cs="Noto Sans"/>
          <w:sz w:val="18"/>
          <w:szCs w:val="18"/>
        </w:rPr>
        <w:t xml:space="preserve"> EL INFONAVIT, a fin de emitir la constancia de situación fiscal, revisara que: </w:t>
      </w:r>
    </w:p>
    <w:p w14:paraId="504FE447"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ab/>
        <w:t xml:space="preserve">I.- La inscripción del particular solicitante ante el Instituto, en caso de estar obligado, y la vigencia del número o números de los registros patronales que le han sido asignados. </w:t>
      </w:r>
    </w:p>
    <w:p w14:paraId="23F5462C"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ab/>
        <w:t xml:space="preserve">II.- La existencia de </w:t>
      </w:r>
      <w:r w:rsidR="004C6EDF" w:rsidRPr="008D3360">
        <w:rPr>
          <w:rFonts w:ascii="Noto Sans" w:hAnsi="Noto Sans" w:cs="Noto Sans"/>
          <w:sz w:val="18"/>
          <w:szCs w:val="18"/>
        </w:rPr>
        <w:t>créditos fiscales</w:t>
      </w:r>
      <w:r w:rsidRPr="008D3360">
        <w:rPr>
          <w:rFonts w:ascii="Noto Sans" w:hAnsi="Noto Sans" w:cs="Noto Sans"/>
          <w:sz w:val="18"/>
          <w:szCs w:val="18"/>
        </w:rPr>
        <w:t xml:space="preserve"> firmes determinados, entendiéndose por crédito fiscal las aportaciones, los descuentos, su actualización, los recargos y las multas impuestas en los términos de la Ley del Instituto del Fondo Nacional de la Vivienda para los trabajadores. </w:t>
      </w:r>
    </w:p>
    <w:p w14:paraId="1391B950"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ab/>
        <w:t xml:space="preserve">III.- Los adeudos o créditos fiscales que no se encuentren firmes. </w:t>
      </w:r>
    </w:p>
    <w:p w14:paraId="587EF5CC"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ab/>
        <w:t xml:space="preserve">IV.- Las garantías que se hayan otorgado. </w:t>
      </w:r>
    </w:p>
    <w:p w14:paraId="19A874BE"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ab/>
        <w:t xml:space="preserve">V.- Los convenios de pago que el solicitante haya celebrado con el Instituto. </w:t>
      </w:r>
    </w:p>
    <w:p w14:paraId="6E936A7F" w14:textId="77777777" w:rsidR="00C65C07" w:rsidRPr="008D3360" w:rsidRDefault="00C65C07" w:rsidP="00C65C07">
      <w:pPr>
        <w:jc w:val="both"/>
        <w:rPr>
          <w:rFonts w:ascii="Noto Sans" w:hAnsi="Noto Sans" w:cs="Noto Sans"/>
          <w:sz w:val="18"/>
          <w:szCs w:val="18"/>
        </w:rPr>
      </w:pPr>
      <w:r w:rsidRPr="008D3360">
        <w:rPr>
          <w:rFonts w:ascii="Noto Sans" w:hAnsi="Noto Sans" w:cs="Noto Sans"/>
          <w:b/>
          <w:sz w:val="18"/>
          <w:szCs w:val="18"/>
        </w:rPr>
        <w:t>Tercera.</w:t>
      </w:r>
      <w:r w:rsidRPr="008D3360">
        <w:rPr>
          <w:rFonts w:ascii="Noto Sans" w:hAnsi="Noto Sans" w:cs="Noto Sans"/>
          <w:sz w:val="18"/>
          <w:szCs w:val="18"/>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2869834C" w14:textId="77777777" w:rsidR="00C65C07" w:rsidRPr="008D3360" w:rsidRDefault="004C6EDF" w:rsidP="00C65C07">
      <w:pPr>
        <w:jc w:val="both"/>
        <w:rPr>
          <w:rFonts w:ascii="Noto Sans" w:hAnsi="Noto Sans" w:cs="Noto Sans"/>
          <w:sz w:val="18"/>
          <w:szCs w:val="18"/>
        </w:rPr>
      </w:pPr>
      <w:r w:rsidRPr="008D3360">
        <w:rPr>
          <w:rFonts w:ascii="Noto Sans" w:hAnsi="Noto Sans" w:cs="Noto Sans"/>
          <w:b/>
          <w:sz w:val="18"/>
          <w:szCs w:val="18"/>
        </w:rPr>
        <w:t>Cuarta.</w:t>
      </w:r>
      <w:r w:rsidRPr="008D3360">
        <w:rPr>
          <w:rFonts w:ascii="Noto Sans" w:hAnsi="Noto Sans" w:cs="Noto Sans"/>
          <w:sz w:val="18"/>
          <w:szCs w:val="18"/>
        </w:rPr>
        <w:t xml:space="preserve"> -</w:t>
      </w:r>
      <w:r w:rsidR="00C65C07" w:rsidRPr="008D3360">
        <w:rPr>
          <w:rFonts w:ascii="Noto Sans" w:hAnsi="Noto Sans" w:cs="Noto Sans"/>
          <w:sz w:val="18"/>
          <w:szCs w:val="18"/>
        </w:rPr>
        <w:t xml:space="preserve"> EL INFONAVIT expedirá a los particulares los siguientes tipos de constancia de situación fiscal: </w:t>
      </w:r>
    </w:p>
    <w:p w14:paraId="72DEC982" w14:textId="77777777" w:rsidR="00C65C07" w:rsidRPr="008D3360" w:rsidRDefault="00C65C07" w:rsidP="00F52627">
      <w:pPr>
        <w:numPr>
          <w:ilvl w:val="0"/>
          <w:numId w:val="16"/>
        </w:numPr>
        <w:jc w:val="both"/>
        <w:rPr>
          <w:rFonts w:ascii="Noto Sans" w:hAnsi="Noto Sans" w:cs="Noto Sans"/>
          <w:sz w:val="18"/>
          <w:szCs w:val="18"/>
        </w:rPr>
      </w:pPr>
      <w:r w:rsidRPr="008D3360">
        <w:rPr>
          <w:rFonts w:ascii="Noto Sans" w:hAnsi="Noto Sans" w:cs="Noto Sans"/>
          <w:b/>
          <w:sz w:val="18"/>
          <w:szCs w:val="18"/>
        </w:rPr>
        <w:t xml:space="preserve">Sin adeudo o con </w:t>
      </w:r>
      <w:r w:rsidR="004C6EDF" w:rsidRPr="008D3360">
        <w:rPr>
          <w:rFonts w:ascii="Noto Sans" w:hAnsi="Noto Sans" w:cs="Noto Sans"/>
          <w:b/>
          <w:sz w:val="18"/>
          <w:szCs w:val="18"/>
        </w:rPr>
        <w:t>garantía</w:t>
      </w:r>
      <w:r w:rsidR="004C6EDF" w:rsidRPr="008D3360">
        <w:rPr>
          <w:rFonts w:ascii="Noto Sans" w:hAnsi="Noto Sans" w:cs="Noto Sans"/>
          <w:sz w:val="18"/>
          <w:szCs w:val="18"/>
        </w:rPr>
        <w:t>. -</w:t>
      </w:r>
      <w:r w:rsidRPr="008D3360">
        <w:rPr>
          <w:rFonts w:ascii="Noto Sans" w:hAnsi="Noto Sans" w:cs="Noto Sans"/>
          <w:sz w:val="18"/>
          <w:szCs w:val="18"/>
        </w:rPr>
        <w:t xml:space="preserve"> cuando el particular este inscrito ante el Instituto y al corriente en el cumplimiento de sus obligaciones fiscales, o bien que contando con adeudo este se encuentre garantizado. </w:t>
      </w:r>
    </w:p>
    <w:p w14:paraId="67E56454" w14:textId="77777777" w:rsidR="00C65C07" w:rsidRPr="008D3360" w:rsidRDefault="00C65C07" w:rsidP="00F52627">
      <w:pPr>
        <w:numPr>
          <w:ilvl w:val="0"/>
          <w:numId w:val="16"/>
        </w:numPr>
        <w:jc w:val="both"/>
        <w:rPr>
          <w:rFonts w:ascii="Noto Sans" w:hAnsi="Noto Sans" w:cs="Noto Sans"/>
          <w:sz w:val="18"/>
          <w:szCs w:val="18"/>
        </w:rPr>
      </w:pPr>
      <w:r w:rsidRPr="008D3360">
        <w:rPr>
          <w:rFonts w:ascii="Noto Sans" w:hAnsi="Noto Sans" w:cs="Noto Sans"/>
          <w:b/>
          <w:sz w:val="18"/>
          <w:szCs w:val="18"/>
        </w:rPr>
        <w:t xml:space="preserve">Con </w:t>
      </w:r>
      <w:r w:rsidR="004C6EDF" w:rsidRPr="008D3360">
        <w:rPr>
          <w:rFonts w:ascii="Noto Sans" w:hAnsi="Noto Sans" w:cs="Noto Sans"/>
          <w:b/>
          <w:sz w:val="18"/>
          <w:szCs w:val="18"/>
        </w:rPr>
        <w:t>adeudo</w:t>
      </w:r>
      <w:r w:rsidR="004C6EDF" w:rsidRPr="008D3360">
        <w:rPr>
          <w:rFonts w:ascii="Noto Sans" w:hAnsi="Noto Sans" w:cs="Noto Sans"/>
          <w:sz w:val="18"/>
          <w:szCs w:val="18"/>
        </w:rPr>
        <w:t>. -</w:t>
      </w:r>
      <w:r w:rsidRPr="008D3360">
        <w:rPr>
          <w:rFonts w:ascii="Noto Sans" w:hAnsi="Noto Sans" w:cs="Noto Sans"/>
          <w:sz w:val="18"/>
          <w:szCs w:val="18"/>
        </w:rPr>
        <w:t xml:space="preserve"> cuando el particular no esté al corriente en el cumplimiento de las obligaciones en materia de aportaciones patronales y entero de descuentos. </w:t>
      </w:r>
    </w:p>
    <w:p w14:paraId="6646DE21" w14:textId="77777777" w:rsidR="00C65C07" w:rsidRPr="008D3360" w:rsidRDefault="00C65C07" w:rsidP="00F52627">
      <w:pPr>
        <w:numPr>
          <w:ilvl w:val="0"/>
          <w:numId w:val="16"/>
        </w:numPr>
        <w:jc w:val="both"/>
        <w:rPr>
          <w:rFonts w:ascii="Noto Sans" w:hAnsi="Noto Sans" w:cs="Noto Sans"/>
          <w:sz w:val="18"/>
          <w:szCs w:val="18"/>
        </w:rPr>
      </w:pPr>
      <w:r w:rsidRPr="008D3360">
        <w:rPr>
          <w:rFonts w:ascii="Noto Sans" w:hAnsi="Noto Sans" w:cs="Noto Sans"/>
          <w:b/>
          <w:sz w:val="18"/>
          <w:szCs w:val="18"/>
        </w:rPr>
        <w:t xml:space="preserve">Con </w:t>
      </w:r>
      <w:r w:rsidR="004C6EDF" w:rsidRPr="008D3360">
        <w:rPr>
          <w:rFonts w:ascii="Noto Sans" w:hAnsi="Noto Sans" w:cs="Noto Sans"/>
          <w:b/>
          <w:sz w:val="18"/>
          <w:szCs w:val="18"/>
        </w:rPr>
        <w:t>adeudo,</w:t>
      </w:r>
      <w:r w:rsidRPr="008D3360">
        <w:rPr>
          <w:rFonts w:ascii="Noto Sans" w:hAnsi="Noto Sans" w:cs="Noto Sans"/>
          <w:b/>
          <w:sz w:val="18"/>
          <w:szCs w:val="18"/>
        </w:rPr>
        <w:t xml:space="preserve"> pero con convenio </w:t>
      </w:r>
      <w:r w:rsidR="004C6EDF" w:rsidRPr="008D3360">
        <w:rPr>
          <w:rFonts w:ascii="Noto Sans" w:hAnsi="Noto Sans" w:cs="Noto Sans"/>
          <w:b/>
          <w:sz w:val="18"/>
          <w:szCs w:val="18"/>
        </w:rPr>
        <w:t>celebrado</w:t>
      </w:r>
      <w:r w:rsidR="004C6EDF" w:rsidRPr="008D3360">
        <w:rPr>
          <w:rFonts w:ascii="Noto Sans" w:hAnsi="Noto Sans" w:cs="Noto Sans"/>
          <w:sz w:val="18"/>
          <w:szCs w:val="18"/>
        </w:rPr>
        <w:t>. -</w:t>
      </w:r>
      <w:r w:rsidRPr="008D3360">
        <w:rPr>
          <w:rFonts w:ascii="Noto Sans" w:hAnsi="Noto Sans" w:cs="Noto Sans"/>
          <w:sz w:val="18"/>
          <w:szCs w:val="18"/>
        </w:rPr>
        <w:t xml:space="preserve">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7C47C3E" w14:textId="77777777" w:rsidR="00C65C07" w:rsidRPr="008D3360" w:rsidRDefault="00C65C07" w:rsidP="00F52627">
      <w:pPr>
        <w:numPr>
          <w:ilvl w:val="0"/>
          <w:numId w:val="16"/>
        </w:numPr>
        <w:jc w:val="both"/>
        <w:rPr>
          <w:rFonts w:ascii="Noto Sans" w:hAnsi="Noto Sans" w:cs="Noto Sans"/>
          <w:sz w:val="18"/>
          <w:szCs w:val="18"/>
        </w:rPr>
      </w:pPr>
      <w:r w:rsidRPr="008D3360">
        <w:rPr>
          <w:rFonts w:ascii="Noto Sans" w:hAnsi="Noto Sans" w:cs="Noto Sans"/>
          <w:b/>
          <w:sz w:val="18"/>
          <w:szCs w:val="18"/>
        </w:rPr>
        <w:t>Sin antecedentes</w:t>
      </w:r>
      <w:r w:rsidRPr="008D3360">
        <w:rPr>
          <w:rFonts w:ascii="Noto Sans" w:hAnsi="Noto Sans" w:cs="Noto Sans"/>
          <w:sz w:val="18"/>
          <w:szCs w:val="18"/>
        </w:rPr>
        <w:t xml:space="preserve"> Para personas físicas o morales que no cuenten con número de registro patronal </w:t>
      </w:r>
      <w:r w:rsidR="004C6EDF" w:rsidRPr="008D3360">
        <w:rPr>
          <w:rFonts w:ascii="Noto Sans" w:hAnsi="Noto Sans" w:cs="Noto Sans"/>
          <w:sz w:val="18"/>
          <w:szCs w:val="18"/>
        </w:rPr>
        <w:t>registrado ante</w:t>
      </w:r>
      <w:r w:rsidRPr="008D3360">
        <w:rPr>
          <w:rFonts w:ascii="Noto Sans" w:hAnsi="Noto Sans" w:cs="Noto Sans"/>
          <w:sz w:val="18"/>
          <w:szCs w:val="18"/>
        </w:rPr>
        <w:t xml:space="preserve"> el </w:t>
      </w:r>
      <w:r w:rsidR="004C6EDF" w:rsidRPr="008D3360">
        <w:rPr>
          <w:rFonts w:ascii="Noto Sans" w:hAnsi="Noto Sans" w:cs="Noto Sans"/>
          <w:sz w:val="18"/>
          <w:szCs w:val="18"/>
        </w:rPr>
        <w:t>Instituto y</w:t>
      </w:r>
      <w:r w:rsidRPr="008D3360">
        <w:rPr>
          <w:rFonts w:ascii="Noto Sans" w:hAnsi="Noto Sans" w:cs="Noto Sans"/>
          <w:sz w:val="18"/>
          <w:szCs w:val="18"/>
        </w:rPr>
        <w:t xml:space="preserve"> por tanto con trabajadores formales. </w:t>
      </w:r>
    </w:p>
    <w:p w14:paraId="57DF31B6"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8D3360">
          <w:rPr>
            <w:rStyle w:val="Hipervnculo"/>
            <w:rFonts w:ascii="Noto Sans" w:hAnsi="Noto Sans" w:cs="Noto Sans"/>
            <w:sz w:val="18"/>
            <w:szCs w:val="18"/>
          </w:rPr>
          <w:t>www.infonavit.org.mx</w:t>
        </w:r>
      </w:hyperlink>
      <w:r w:rsidRPr="008D3360">
        <w:rPr>
          <w:rFonts w:ascii="Noto Sans" w:hAnsi="Noto Sans" w:cs="Noto Sans"/>
          <w:sz w:val="18"/>
          <w:szCs w:val="18"/>
        </w:rPr>
        <w:t>.</w:t>
      </w:r>
    </w:p>
    <w:p w14:paraId="2882EF22"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lastRenderedPageBreak/>
        <w:t>Las constancias a que se refiere el inciso c) serán emitidas por la autoridad fiscal del Instituto en las delegaciones regionales.</w:t>
      </w:r>
    </w:p>
    <w:p w14:paraId="421CA0ED"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w:t>
      </w:r>
      <w:r w:rsidR="004C6EDF" w:rsidRPr="008D3360">
        <w:rPr>
          <w:rFonts w:ascii="Noto Sans" w:hAnsi="Noto Sans" w:cs="Noto Sans"/>
          <w:sz w:val="18"/>
          <w:szCs w:val="18"/>
        </w:rPr>
        <w:t>esta</w:t>
      </w:r>
      <w:r w:rsidRPr="008D3360">
        <w:rPr>
          <w:rFonts w:ascii="Noto Sans" w:hAnsi="Noto Sans" w:cs="Noto Sans"/>
          <w:sz w:val="18"/>
          <w:szCs w:val="18"/>
        </w:rPr>
        <w:t xml:space="preserve">. </w:t>
      </w:r>
    </w:p>
    <w:p w14:paraId="5F567911" w14:textId="77777777" w:rsidR="00C65C07" w:rsidRPr="008D3360" w:rsidRDefault="004C6EDF" w:rsidP="00C65C07">
      <w:pPr>
        <w:jc w:val="both"/>
        <w:rPr>
          <w:rFonts w:ascii="Noto Sans" w:hAnsi="Noto Sans" w:cs="Noto Sans"/>
          <w:sz w:val="18"/>
          <w:szCs w:val="18"/>
        </w:rPr>
      </w:pPr>
      <w:r w:rsidRPr="008D3360">
        <w:rPr>
          <w:rFonts w:ascii="Noto Sans" w:hAnsi="Noto Sans" w:cs="Noto Sans"/>
          <w:b/>
          <w:sz w:val="18"/>
          <w:szCs w:val="18"/>
        </w:rPr>
        <w:t>Quinta. -</w:t>
      </w:r>
      <w:r w:rsidR="00C65C07" w:rsidRPr="008D3360">
        <w:rPr>
          <w:rFonts w:ascii="Noto Sans" w:hAnsi="Noto Sans" w:cs="Noto Sans"/>
          <w:sz w:val="18"/>
          <w:szCs w:val="18"/>
        </w:rPr>
        <w:t xml:space="preserve"> La constancia de situación fiscal que se expida tendrá una vigencia de 30 días naturales contados a partir de la misma. </w:t>
      </w:r>
    </w:p>
    <w:p w14:paraId="136F5A45" w14:textId="77777777" w:rsidR="00C65C07" w:rsidRPr="008D3360" w:rsidRDefault="00C65C07" w:rsidP="00C65C07">
      <w:pPr>
        <w:pStyle w:val="Ttulo1"/>
        <w:numPr>
          <w:ilvl w:val="0"/>
          <w:numId w:val="0"/>
        </w:numPr>
        <w:spacing w:before="0" w:after="0"/>
        <w:jc w:val="both"/>
        <w:rPr>
          <w:rFonts w:ascii="Noto Sans" w:hAnsi="Noto Sans" w:cs="Noto Sans"/>
          <w:sz w:val="18"/>
          <w:szCs w:val="18"/>
        </w:rPr>
      </w:pPr>
    </w:p>
    <w:p w14:paraId="31E6BB6B" w14:textId="77777777" w:rsidR="00C65C07" w:rsidRPr="008D3360" w:rsidRDefault="00C65C07" w:rsidP="00C65C07">
      <w:pPr>
        <w:pStyle w:val="Ttulo1"/>
        <w:numPr>
          <w:ilvl w:val="0"/>
          <w:numId w:val="0"/>
        </w:numPr>
        <w:spacing w:before="0" w:after="0"/>
        <w:jc w:val="both"/>
        <w:rPr>
          <w:rFonts w:ascii="Noto Sans" w:hAnsi="Noto Sans" w:cs="Noto Sans"/>
          <w:sz w:val="18"/>
          <w:szCs w:val="18"/>
        </w:rPr>
      </w:pPr>
      <w:r w:rsidRPr="008D3360">
        <w:rPr>
          <w:rFonts w:ascii="Noto Sans" w:hAnsi="Noto Sans" w:cs="Noto Sans"/>
          <w:sz w:val="18"/>
          <w:szCs w:val="18"/>
        </w:rPr>
        <w:t>9. CRITERIOS PARA LA EVALUACIÓN DE LAS PROPOSICIONES Y ADJUDICACIÓN DE LOS CONTRATOS.</w:t>
      </w:r>
      <w:bookmarkEnd w:id="22"/>
    </w:p>
    <w:p w14:paraId="7BB0D41B" w14:textId="4DF5A322" w:rsidR="00C65C07" w:rsidRDefault="00C65C07" w:rsidP="00C65C07">
      <w:pPr>
        <w:jc w:val="both"/>
        <w:rPr>
          <w:rFonts w:ascii="Noto Sans" w:hAnsi="Noto Sans" w:cs="Noto Sans"/>
          <w:sz w:val="18"/>
          <w:szCs w:val="18"/>
        </w:rPr>
      </w:pPr>
      <w:r w:rsidRPr="008D3360">
        <w:rPr>
          <w:rFonts w:ascii="Noto Sans" w:hAnsi="Noto Sans" w:cs="Noto Sans"/>
          <w:sz w:val="18"/>
          <w:szCs w:val="18"/>
        </w:rPr>
        <w:t xml:space="preserve">Los criterios que aplicarán el área solicitante y/o técnica para evaluar las proposiciones, se basarán en la información documental presentada por los participantes conforme al </w:t>
      </w:r>
      <w:r w:rsidRPr="008D3360">
        <w:rPr>
          <w:rFonts w:ascii="Noto Sans" w:hAnsi="Noto Sans" w:cs="Noto Sans"/>
          <w:b/>
          <w:sz w:val="18"/>
          <w:szCs w:val="18"/>
        </w:rPr>
        <w:t>Anexo Número 13 (trece),</w:t>
      </w:r>
      <w:r w:rsidRPr="008D3360">
        <w:rPr>
          <w:rFonts w:ascii="Noto Sans" w:hAnsi="Noto Sans" w:cs="Noto Sans"/>
          <w:sz w:val="18"/>
          <w:szCs w:val="18"/>
        </w:rPr>
        <w:t xml:space="preserve"> el cual forma parte </w:t>
      </w:r>
      <w:r w:rsidR="004C6EDF" w:rsidRPr="008D3360">
        <w:rPr>
          <w:rFonts w:ascii="Noto Sans" w:hAnsi="Noto Sans" w:cs="Noto Sans"/>
          <w:sz w:val="18"/>
          <w:szCs w:val="18"/>
        </w:rPr>
        <w:t>de la presente convocatoria</w:t>
      </w:r>
      <w:r w:rsidRPr="008D3360">
        <w:rPr>
          <w:rFonts w:ascii="Noto Sans" w:hAnsi="Noto Sans" w:cs="Noto Sans"/>
          <w:sz w:val="18"/>
          <w:szCs w:val="18"/>
        </w:rPr>
        <w:t>, observando para ello lo previsto en el artículo 36 en lo relativo al criterio binario y 36 Bis, fracción II, de la LAASSP.</w:t>
      </w:r>
      <w:r w:rsidR="00962EF3">
        <w:rPr>
          <w:rFonts w:ascii="Noto Sans" w:hAnsi="Noto Sans" w:cs="Noto Sans"/>
          <w:sz w:val="18"/>
          <w:szCs w:val="18"/>
        </w:rPr>
        <w:t xml:space="preserve"> La evaluación se realizará a través de método binario de evaluación, por lo que el contrato se </w:t>
      </w:r>
      <w:r w:rsidR="00863E87">
        <w:rPr>
          <w:rFonts w:ascii="Noto Sans" w:hAnsi="Noto Sans" w:cs="Noto Sans"/>
          <w:sz w:val="18"/>
          <w:szCs w:val="18"/>
        </w:rPr>
        <w:t>adjudicará al</w:t>
      </w:r>
      <w:r w:rsidR="00962EF3">
        <w:rPr>
          <w:rFonts w:ascii="Noto Sans" w:hAnsi="Noto Sans" w:cs="Noto Sans"/>
          <w:sz w:val="18"/>
          <w:szCs w:val="18"/>
        </w:rPr>
        <w:t xml:space="preserve"> licitante cuya oferta resulte solvente, </w:t>
      </w:r>
      <w:r w:rsidR="00863E87">
        <w:rPr>
          <w:rFonts w:ascii="Noto Sans" w:hAnsi="Noto Sans" w:cs="Noto Sans"/>
          <w:sz w:val="18"/>
          <w:szCs w:val="18"/>
        </w:rPr>
        <w:t>y hubiere</w:t>
      </w:r>
      <w:r w:rsidR="00962EF3">
        <w:rPr>
          <w:rFonts w:ascii="Noto Sans" w:hAnsi="Noto Sans" w:cs="Noto Sans"/>
          <w:sz w:val="18"/>
          <w:szCs w:val="18"/>
        </w:rPr>
        <w:t xml:space="preserve"> ofertado el precio </w:t>
      </w:r>
      <w:r w:rsidR="00863E87">
        <w:rPr>
          <w:rFonts w:ascii="Noto Sans" w:hAnsi="Noto Sans" w:cs="Noto Sans"/>
          <w:sz w:val="18"/>
          <w:szCs w:val="18"/>
        </w:rPr>
        <w:t>más</w:t>
      </w:r>
      <w:r w:rsidR="00962EF3">
        <w:rPr>
          <w:rFonts w:ascii="Noto Sans" w:hAnsi="Noto Sans" w:cs="Noto Sans"/>
          <w:sz w:val="18"/>
          <w:szCs w:val="18"/>
        </w:rPr>
        <w:t xml:space="preserve"> bajo, siempre uy cuando este resulte conveniente. </w:t>
      </w:r>
    </w:p>
    <w:p w14:paraId="40ADADB7" w14:textId="06E10237" w:rsidR="00863E87" w:rsidRPr="008D3360" w:rsidRDefault="00863E87" w:rsidP="00863E87">
      <w:pPr>
        <w:tabs>
          <w:tab w:val="left" w:pos="1134"/>
        </w:tabs>
        <w:overflowPunct w:val="0"/>
        <w:autoSpaceDE w:val="0"/>
        <w:jc w:val="both"/>
        <w:textAlignment w:val="baseline"/>
        <w:rPr>
          <w:rFonts w:ascii="Noto Sans" w:hAnsi="Noto Sans" w:cs="Noto Sans"/>
          <w:sz w:val="18"/>
          <w:szCs w:val="18"/>
        </w:rPr>
      </w:pPr>
      <w:r>
        <w:rPr>
          <w:rFonts w:ascii="Noto Sans" w:hAnsi="Noto Sans" w:cs="Noto Sans"/>
          <w:sz w:val="18"/>
          <w:szCs w:val="18"/>
        </w:rPr>
        <w:t>S</w:t>
      </w:r>
      <w:r w:rsidRPr="008D3360">
        <w:rPr>
          <w:rFonts w:ascii="Noto Sans" w:hAnsi="Noto Sans" w:cs="Noto Sans"/>
          <w:sz w:val="18"/>
          <w:szCs w:val="18"/>
        </w:rPr>
        <w:t>e tendrá una sola fuente de abasto por Unidad Médica</w:t>
      </w:r>
      <w:r>
        <w:rPr>
          <w:rFonts w:ascii="Noto Sans" w:hAnsi="Noto Sans" w:cs="Noto Sans"/>
          <w:sz w:val="18"/>
          <w:szCs w:val="18"/>
        </w:rPr>
        <w:t xml:space="preserve"> (partida)</w:t>
      </w:r>
      <w:r w:rsidRPr="008D3360">
        <w:rPr>
          <w:rFonts w:ascii="Noto Sans" w:hAnsi="Noto Sans" w:cs="Noto Sans"/>
          <w:sz w:val="18"/>
          <w:szCs w:val="18"/>
        </w:rPr>
        <w:t>.</w:t>
      </w:r>
    </w:p>
    <w:p w14:paraId="113CD253" w14:textId="77777777" w:rsidR="00863E87" w:rsidRDefault="00863E87" w:rsidP="00C65C07">
      <w:pPr>
        <w:jc w:val="both"/>
        <w:rPr>
          <w:rFonts w:ascii="Noto Sans" w:hAnsi="Noto Sans" w:cs="Noto Sans"/>
          <w:sz w:val="18"/>
          <w:szCs w:val="18"/>
        </w:rPr>
      </w:pPr>
    </w:p>
    <w:p w14:paraId="4C13CF6C" w14:textId="011EAF6E"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La evaluación se realizará comparando entre sí, en forma equivalente, todas las condiciones ofrecidas explícitamente por los participantes.</w:t>
      </w:r>
    </w:p>
    <w:p w14:paraId="2F094A63"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No serán objeto de evaluación, las condiciones establecidas por la convocante, que tengan como propósito facilitar la presentación de las proposiciones y agilizar los actos de </w:t>
      </w:r>
      <w:r w:rsidR="004C6EDF" w:rsidRPr="008D3360">
        <w:rPr>
          <w:rFonts w:ascii="Noto Sans" w:hAnsi="Noto Sans" w:cs="Noto Sans"/>
          <w:sz w:val="18"/>
          <w:szCs w:val="18"/>
        </w:rPr>
        <w:t>la convocatoria</w:t>
      </w:r>
      <w:r w:rsidRPr="008D3360">
        <w:rPr>
          <w:rFonts w:ascii="Noto Sans" w:hAnsi="Noto Sans" w:cs="Noto Sans"/>
          <w:sz w:val="18"/>
          <w:szCs w:val="18"/>
        </w:rPr>
        <w:t>, así como cualquier otro requisito cuyo incumplimiento, por sí mismo, no afecte la solvencia de las propuestas.</w:t>
      </w:r>
    </w:p>
    <w:p w14:paraId="12777DE0"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En tratándose de los documentos o manifiestos presentados bajo protesta de decir verdad, de conformidad con lo previsto en el artículo 39, penúltimo párrafo del Reglamento de la </w:t>
      </w:r>
      <w:r w:rsidR="004C6EDF" w:rsidRPr="008D3360">
        <w:rPr>
          <w:rFonts w:ascii="Noto Sans" w:hAnsi="Noto Sans" w:cs="Noto Sans"/>
          <w:sz w:val="18"/>
          <w:szCs w:val="18"/>
        </w:rPr>
        <w:t>LAASSP</w:t>
      </w:r>
      <w:r w:rsidRPr="008D3360">
        <w:rPr>
          <w:rFonts w:ascii="Noto Sans" w:hAnsi="Noto Sans" w:cs="Noto Sans"/>
          <w:sz w:val="18"/>
          <w:szCs w:val="18"/>
        </w:rPr>
        <w:t xml:space="preserve"> se verificará que dichos documentos cumplan con los requisitos solicitados.</w:t>
      </w:r>
    </w:p>
    <w:p w14:paraId="0D24BFE9" w14:textId="77777777" w:rsidR="00C65C07" w:rsidRPr="008D3360" w:rsidRDefault="00C65C07" w:rsidP="00C65C07">
      <w:pPr>
        <w:pStyle w:val="Ttulo2"/>
        <w:numPr>
          <w:ilvl w:val="0"/>
          <w:numId w:val="0"/>
        </w:numPr>
        <w:spacing w:before="0" w:after="0"/>
        <w:jc w:val="both"/>
        <w:rPr>
          <w:rFonts w:ascii="Noto Sans" w:hAnsi="Noto Sans" w:cs="Noto Sans"/>
          <w:i w:val="0"/>
          <w:sz w:val="18"/>
          <w:szCs w:val="18"/>
        </w:rPr>
      </w:pPr>
      <w:bookmarkStart w:id="23" w:name="_Toc462062979"/>
    </w:p>
    <w:p w14:paraId="55E316B3" w14:textId="77777777" w:rsidR="00C65C07" w:rsidRPr="008D3360" w:rsidRDefault="00C65C07" w:rsidP="00C65C07">
      <w:pPr>
        <w:pStyle w:val="Ttulo2"/>
        <w:numPr>
          <w:ilvl w:val="0"/>
          <w:numId w:val="0"/>
        </w:numPr>
        <w:spacing w:before="0" w:after="0"/>
        <w:jc w:val="both"/>
        <w:rPr>
          <w:rFonts w:ascii="Noto Sans" w:hAnsi="Noto Sans" w:cs="Noto Sans"/>
          <w:i w:val="0"/>
          <w:sz w:val="18"/>
          <w:szCs w:val="18"/>
        </w:rPr>
      </w:pPr>
      <w:r w:rsidRPr="008D3360">
        <w:rPr>
          <w:rFonts w:ascii="Noto Sans" w:hAnsi="Noto Sans" w:cs="Noto Sans"/>
          <w:i w:val="0"/>
          <w:sz w:val="18"/>
          <w:szCs w:val="18"/>
        </w:rPr>
        <w:t>9.1 NO SE CONSIDERARÁN LAS PROPOSICIONES, CUANDO NO COTICE LA TOTALIDAD DE LOS CONCEPTOS DEL SERVICIO EN EL QUE PARTICIPE.</w:t>
      </w:r>
      <w:bookmarkEnd w:id="23"/>
    </w:p>
    <w:p w14:paraId="03EAAEB1"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Se verificará que incluyan la información, los </w:t>
      </w:r>
      <w:r w:rsidR="004C6EDF" w:rsidRPr="008D3360">
        <w:rPr>
          <w:rFonts w:ascii="Noto Sans" w:hAnsi="Noto Sans" w:cs="Noto Sans"/>
          <w:sz w:val="18"/>
          <w:szCs w:val="18"/>
        </w:rPr>
        <w:t>documentos, los</w:t>
      </w:r>
      <w:r w:rsidRPr="008D3360">
        <w:rPr>
          <w:rFonts w:ascii="Noto Sans" w:hAnsi="Noto Sans" w:cs="Noto Sans"/>
          <w:sz w:val="18"/>
          <w:szCs w:val="18"/>
        </w:rPr>
        <w:t xml:space="preserve"> requisitos y especificaciones técnicas solicitadas en los numerales 2, 2.1, 2.2, 6, En general, el cumplimiento de las propuestas conforme a los requisitos establecidos en </w:t>
      </w:r>
      <w:r w:rsidR="004C6EDF" w:rsidRPr="008D3360">
        <w:rPr>
          <w:rFonts w:ascii="Noto Sans" w:hAnsi="Noto Sans" w:cs="Noto Sans"/>
          <w:sz w:val="18"/>
          <w:szCs w:val="18"/>
        </w:rPr>
        <w:t>esta convocatoria</w:t>
      </w:r>
      <w:r w:rsidRPr="008D3360">
        <w:rPr>
          <w:rFonts w:ascii="Noto Sans" w:hAnsi="Noto Sans" w:cs="Noto Sans"/>
          <w:sz w:val="18"/>
          <w:szCs w:val="18"/>
        </w:rPr>
        <w:t>.</w:t>
      </w:r>
    </w:p>
    <w:p w14:paraId="5D3C71B9" w14:textId="77777777" w:rsidR="00C65C07" w:rsidRPr="008D3360" w:rsidRDefault="00C65C07" w:rsidP="00C65C07">
      <w:pPr>
        <w:pStyle w:val="Ttulo2"/>
        <w:numPr>
          <w:ilvl w:val="0"/>
          <w:numId w:val="0"/>
        </w:numPr>
        <w:spacing w:before="0" w:after="0"/>
        <w:rPr>
          <w:rFonts w:ascii="Noto Sans" w:hAnsi="Noto Sans" w:cs="Noto Sans"/>
          <w:i w:val="0"/>
          <w:sz w:val="18"/>
          <w:szCs w:val="18"/>
        </w:rPr>
      </w:pPr>
      <w:bookmarkStart w:id="24" w:name="_Toc462062980"/>
    </w:p>
    <w:p w14:paraId="72E3B399" w14:textId="77777777" w:rsidR="00C65C07" w:rsidRPr="008D3360" w:rsidRDefault="00C65C07" w:rsidP="00C65C07">
      <w:pPr>
        <w:pStyle w:val="Ttulo2"/>
        <w:numPr>
          <w:ilvl w:val="0"/>
          <w:numId w:val="0"/>
        </w:numPr>
        <w:spacing w:before="0" w:after="0"/>
        <w:rPr>
          <w:rFonts w:ascii="Noto Sans" w:hAnsi="Noto Sans" w:cs="Noto Sans"/>
          <w:i w:val="0"/>
          <w:sz w:val="18"/>
          <w:szCs w:val="18"/>
        </w:rPr>
      </w:pPr>
      <w:r w:rsidRPr="008D3360">
        <w:rPr>
          <w:rFonts w:ascii="Noto Sans" w:hAnsi="Noto Sans" w:cs="Noto Sans"/>
          <w:i w:val="0"/>
          <w:sz w:val="18"/>
          <w:szCs w:val="18"/>
        </w:rPr>
        <w:t>9.2. EVALUACIÓN DE LAS PROPOSICIONES TÉCNICAS.</w:t>
      </w:r>
      <w:bookmarkEnd w:id="24"/>
    </w:p>
    <w:p w14:paraId="246DFC47"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Con fundamento en lo dispuesto por el artículo 36, de la LAASSP, se procederá a evaluar al menos técnicamente a las dos proposiciones cuyo precio resulte ser más bajo, de no resultar </w:t>
      </w:r>
      <w:r w:rsidR="004C6EDF" w:rsidRPr="008D3360">
        <w:rPr>
          <w:rFonts w:ascii="Noto Sans" w:hAnsi="Noto Sans" w:cs="Noto Sans"/>
          <w:sz w:val="18"/>
          <w:szCs w:val="18"/>
        </w:rPr>
        <w:t>estas</w:t>
      </w:r>
      <w:r w:rsidRPr="008D3360">
        <w:rPr>
          <w:rFonts w:ascii="Noto Sans" w:hAnsi="Noto Sans" w:cs="Noto Sans"/>
          <w:sz w:val="18"/>
          <w:szCs w:val="18"/>
        </w:rPr>
        <w:t xml:space="preserve"> solventes, se procederá a la evaluación de las que les sigan en precio.</w:t>
      </w:r>
    </w:p>
    <w:p w14:paraId="2A7407D6"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Para efectos de la evaluación, se tomarán en consideración los criterios siguientes: </w:t>
      </w:r>
    </w:p>
    <w:p w14:paraId="405D60A1" w14:textId="77777777" w:rsidR="00C65C07" w:rsidRPr="008D3360" w:rsidRDefault="00C65C07" w:rsidP="00C65C07">
      <w:pPr>
        <w:numPr>
          <w:ilvl w:val="0"/>
          <w:numId w:val="4"/>
        </w:numPr>
        <w:jc w:val="both"/>
        <w:rPr>
          <w:rFonts w:ascii="Noto Sans" w:hAnsi="Noto Sans" w:cs="Noto Sans"/>
          <w:sz w:val="18"/>
          <w:szCs w:val="18"/>
        </w:rPr>
      </w:pPr>
      <w:r w:rsidRPr="008D3360">
        <w:rPr>
          <w:rFonts w:ascii="Noto Sans" w:hAnsi="Noto Sans" w:cs="Noto Sans"/>
          <w:sz w:val="18"/>
          <w:szCs w:val="18"/>
        </w:rPr>
        <w:t xml:space="preserve">Se verificará que incluyan la información, los documentos y los requisitos solicitados en </w:t>
      </w:r>
      <w:r w:rsidR="004C6EDF" w:rsidRPr="008D3360">
        <w:rPr>
          <w:rFonts w:ascii="Noto Sans" w:hAnsi="Noto Sans" w:cs="Noto Sans"/>
          <w:sz w:val="18"/>
          <w:szCs w:val="18"/>
        </w:rPr>
        <w:t>esta convocatoria</w:t>
      </w:r>
      <w:r w:rsidRPr="008D3360">
        <w:rPr>
          <w:rFonts w:ascii="Noto Sans" w:hAnsi="Noto Sans" w:cs="Noto Sans"/>
          <w:sz w:val="18"/>
          <w:szCs w:val="18"/>
        </w:rPr>
        <w:t>.</w:t>
      </w:r>
    </w:p>
    <w:p w14:paraId="5950C9B1" w14:textId="77777777" w:rsidR="00C65C07" w:rsidRPr="008D3360" w:rsidRDefault="00C65C07" w:rsidP="00C65C07">
      <w:pPr>
        <w:numPr>
          <w:ilvl w:val="0"/>
          <w:numId w:val="4"/>
        </w:numPr>
        <w:jc w:val="both"/>
        <w:rPr>
          <w:rFonts w:ascii="Noto Sans" w:hAnsi="Noto Sans" w:cs="Noto Sans"/>
          <w:sz w:val="18"/>
          <w:szCs w:val="18"/>
        </w:rPr>
      </w:pPr>
      <w:r w:rsidRPr="008D3360">
        <w:rPr>
          <w:rFonts w:ascii="Noto Sans" w:hAnsi="Noto Sans" w:cs="Noto Sans"/>
          <w:sz w:val="18"/>
          <w:szCs w:val="18"/>
        </w:rPr>
        <w:t>Se verificará documentalmente que los bienes ofertados, cumplan con las especificaciones técnicas y requisitos solicitados en</w:t>
      </w:r>
      <w:r w:rsidRPr="008D3360">
        <w:rPr>
          <w:rFonts w:ascii="Noto Sans" w:hAnsi="Noto Sans" w:cs="Noto Sans"/>
          <w:bCs/>
          <w:sz w:val="18"/>
          <w:szCs w:val="18"/>
        </w:rPr>
        <w:t xml:space="preserve"> la presente convocatoria</w:t>
      </w:r>
      <w:r w:rsidRPr="008D3360">
        <w:rPr>
          <w:rFonts w:ascii="Noto Sans" w:hAnsi="Noto Sans" w:cs="Noto Sans"/>
          <w:sz w:val="18"/>
          <w:szCs w:val="18"/>
        </w:rPr>
        <w:t>.</w:t>
      </w:r>
    </w:p>
    <w:p w14:paraId="0B5676E7" w14:textId="77777777" w:rsidR="00C65C07" w:rsidRPr="008D3360" w:rsidRDefault="00C65C07" w:rsidP="00C65C07">
      <w:pPr>
        <w:pStyle w:val="Lista21"/>
        <w:numPr>
          <w:ilvl w:val="0"/>
          <w:numId w:val="4"/>
        </w:numPr>
        <w:tabs>
          <w:tab w:val="left" w:pos="2520"/>
        </w:tabs>
        <w:spacing w:after="0"/>
        <w:jc w:val="both"/>
        <w:rPr>
          <w:rFonts w:ascii="Noto Sans" w:eastAsia="Arial Unicode MS" w:hAnsi="Noto Sans" w:cs="Noto Sans"/>
          <w:sz w:val="18"/>
          <w:szCs w:val="18"/>
          <w:lang w:val="es-ES_tradnl"/>
        </w:rPr>
      </w:pPr>
      <w:r w:rsidRPr="008D3360">
        <w:rPr>
          <w:rFonts w:ascii="Noto Sans" w:eastAsia="Arial Unicode MS" w:hAnsi="Noto Sans" w:cs="Noto Sans"/>
          <w:sz w:val="18"/>
          <w:szCs w:val="18"/>
          <w:lang w:val="es-ES_tradnl"/>
        </w:rPr>
        <w:t>Se verificará la congruencia de los catálogos e instructivos que presenten los participantes con lo ofertado en la propuesta técnica.</w:t>
      </w:r>
    </w:p>
    <w:p w14:paraId="0F1C291A" w14:textId="77777777" w:rsidR="00C65C07" w:rsidRPr="008D3360" w:rsidRDefault="00C65C07" w:rsidP="00C65C07">
      <w:pPr>
        <w:pStyle w:val="Lista21"/>
        <w:numPr>
          <w:ilvl w:val="0"/>
          <w:numId w:val="4"/>
        </w:numPr>
        <w:tabs>
          <w:tab w:val="left" w:pos="2520"/>
        </w:tabs>
        <w:spacing w:after="0"/>
        <w:jc w:val="both"/>
        <w:rPr>
          <w:rFonts w:ascii="Noto Sans" w:eastAsia="Arial Unicode MS" w:hAnsi="Noto Sans" w:cs="Noto Sans"/>
          <w:sz w:val="18"/>
          <w:szCs w:val="18"/>
          <w:lang w:val="es-ES_tradnl"/>
        </w:rPr>
      </w:pPr>
      <w:r w:rsidRPr="008D3360">
        <w:rPr>
          <w:rFonts w:ascii="Noto Sans" w:eastAsia="Arial Unicode MS" w:hAnsi="Noto Sans" w:cs="Noto Sans"/>
          <w:sz w:val="18"/>
          <w:szCs w:val="18"/>
          <w:lang w:val="es-ES_tradnl"/>
        </w:rPr>
        <w:t xml:space="preserve">En general, el cumplimiento de las propuestas conforme a los requisitos establecidos en la </w:t>
      </w:r>
      <w:r w:rsidR="004C6EDF" w:rsidRPr="008D3360">
        <w:rPr>
          <w:rFonts w:ascii="Noto Sans" w:eastAsia="Arial Unicode MS" w:hAnsi="Noto Sans" w:cs="Noto Sans"/>
          <w:sz w:val="18"/>
          <w:szCs w:val="18"/>
          <w:lang w:val="es-ES_tradnl"/>
        </w:rPr>
        <w:t>presente convocatoria</w:t>
      </w:r>
      <w:r w:rsidRPr="008D3360">
        <w:rPr>
          <w:rFonts w:ascii="Noto Sans" w:eastAsia="Arial Unicode MS" w:hAnsi="Noto Sans" w:cs="Noto Sans"/>
          <w:sz w:val="18"/>
          <w:szCs w:val="18"/>
          <w:lang w:val="es-ES_tradnl"/>
        </w:rPr>
        <w:t>.</w:t>
      </w:r>
    </w:p>
    <w:p w14:paraId="4661923A" w14:textId="77777777" w:rsidR="00C65C07" w:rsidRPr="008D3360" w:rsidRDefault="00C65C07" w:rsidP="00C65C07">
      <w:pPr>
        <w:pStyle w:val="Lista21"/>
        <w:numPr>
          <w:ilvl w:val="0"/>
          <w:numId w:val="4"/>
        </w:numPr>
        <w:tabs>
          <w:tab w:val="left" w:pos="2520"/>
        </w:tabs>
        <w:spacing w:after="0"/>
        <w:ind w:left="714" w:hanging="357"/>
        <w:jc w:val="both"/>
        <w:rPr>
          <w:rFonts w:ascii="Noto Sans" w:eastAsia="Arial Unicode MS" w:hAnsi="Noto Sans" w:cs="Noto Sans"/>
          <w:sz w:val="18"/>
          <w:szCs w:val="18"/>
          <w:lang w:val="es-ES_tradnl"/>
        </w:rPr>
      </w:pPr>
      <w:r w:rsidRPr="008D3360">
        <w:rPr>
          <w:rFonts w:ascii="Noto Sans" w:eastAsia="Arial Unicode MS" w:hAnsi="Noto Sans" w:cs="Noto Sans"/>
          <w:sz w:val="18"/>
          <w:szCs w:val="18"/>
          <w:lang w:val="es-ES_tradnl"/>
        </w:rPr>
        <w:t>La evaluación se hará sobre la descripción del servicio que corresponda.</w:t>
      </w:r>
    </w:p>
    <w:p w14:paraId="2833955C" w14:textId="77777777" w:rsidR="00C65C07" w:rsidRPr="008D3360" w:rsidRDefault="00C65C07" w:rsidP="00C65C07">
      <w:pPr>
        <w:pStyle w:val="Ttulo2"/>
        <w:numPr>
          <w:ilvl w:val="0"/>
          <w:numId w:val="0"/>
        </w:numPr>
        <w:spacing w:before="0" w:after="0"/>
        <w:rPr>
          <w:rFonts w:ascii="Noto Sans" w:hAnsi="Noto Sans" w:cs="Noto Sans"/>
          <w:i w:val="0"/>
          <w:sz w:val="18"/>
          <w:szCs w:val="18"/>
        </w:rPr>
      </w:pPr>
      <w:bookmarkStart w:id="25" w:name="_Toc462062981"/>
      <w:r w:rsidRPr="008D3360">
        <w:rPr>
          <w:rFonts w:ascii="Noto Sans" w:hAnsi="Noto Sans" w:cs="Noto Sans"/>
          <w:i w:val="0"/>
          <w:sz w:val="18"/>
          <w:szCs w:val="18"/>
        </w:rPr>
        <w:t>9.3 EVALUACIÓN DE LAS PROPOSICIONES ECONÓMICAS.</w:t>
      </w:r>
      <w:bookmarkEnd w:id="25"/>
      <w:r w:rsidRPr="008D3360">
        <w:rPr>
          <w:rFonts w:ascii="Noto Sans" w:hAnsi="Noto Sans" w:cs="Noto Sans"/>
          <w:i w:val="0"/>
          <w:sz w:val="18"/>
          <w:szCs w:val="18"/>
        </w:rPr>
        <w:t xml:space="preserve"> </w:t>
      </w:r>
    </w:p>
    <w:p w14:paraId="5DF5BF8A" w14:textId="77777777" w:rsidR="00C65C07" w:rsidRPr="008D3360" w:rsidRDefault="00C65C07" w:rsidP="00C65C07">
      <w:pPr>
        <w:pStyle w:val="Ttulo2"/>
        <w:numPr>
          <w:ilvl w:val="0"/>
          <w:numId w:val="0"/>
        </w:numPr>
        <w:spacing w:before="0" w:after="0"/>
        <w:rPr>
          <w:rFonts w:ascii="Noto Sans" w:hAnsi="Noto Sans" w:cs="Noto Sans"/>
          <w:sz w:val="18"/>
          <w:szCs w:val="18"/>
        </w:rPr>
      </w:pPr>
      <w:r w:rsidRPr="008D3360">
        <w:rPr>
          <w:rFonts w:ascii="Noto Sans" w:hAnsi="Noto Sans" w:cs="Noto Sans"/>
          <w:i w:val="0"/>
          <w:sz w:val="18"/>
          <w:szCs w:val="18"/>
        </w:rPr>
        <w:t>La evaluación económica se realizará por precio unitario</w:t>
      </w:r>
      <w:r w:rsidRPr="008D3360">
        <w:rPr>
          <w:rFonts w:ascii="Noto Sans" w:hAnsi="Noto Sans" w:cs="Noto Sans"/>
          <w:sz w:val="18"/>
          <w:szCs w:val="18"/>
        </w:rPr>
        <w:t>, analizando los precios ofertados.</w:t>
      </w:r>
    </w:p>
    <w:p w14:paraId="37C1F829" w14:textId="77777777" w:rsidR="00C65C07" w:rsidRPr="008D3360" w:rsidRDefault="00C65C07" w:rsidP="00C65C07">
      <w:pPr>
        <w:rPr>
          <w:rFonts w:ascii="Noto Sans" w:hAnsi="Noto Sans" w:cs="Noto Sans"/>
          <w:sz w:val="18"/>
          <w:szCs w:val="18"/>
        </w:rPr>
      </w:pPr>
    </w:p>
    <w:p w14:paraId="275A0D5F"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lastRenderedPageBreak/>
        <w:t xml:space="preserve">En el caso de que las proposiciones económicas presentaren errores de cálculo, sólo habrá lugar a su rectificación por parte de la convocante, cuando la corrección no implique la modificación de precios unitarios. </w:t>
      </w:r>
    </w:p>
    <w:p w14:paraId="44BFAC22" w14:textId="77777777" w:rsidR="00C65C07" w:rsidRPr="008D3360" w:rsidRDefault="00C65C07" w:rsidP="00C65C07">
      <w:pPr>
        <w:jc w:val="both"/>
        <w:rPr>
          <w:rFonts w:ascii="Noto Sans" w:hAnsi="Noto Sans" w:cs="Noto Sans"/>
          <w:sz w:val="18"/>
          <w:szCs w:val="18"/>
        </w:rPr>
      </w:pPr>
    </w:p>
    <w:p w14:paraId="083B7E27" w14:textId="77777777" w:rsidR="00C65C07" w:rsidRDefault="00C65C07" w:rsidP="00C65C07">
      <w:pPr>
        <w:jc w:val="both"/>
        <w:rPr>
          <w:rFonts w:ascii="Noto Sans" w:hAnsi="Noto Sans" w:cs="Noto Sans"/>
          <w:sz w:val="18"/>
          <w:szCs w:val="18"/>
        </w:rPr>
      </w:pPr>
      <w:r w:rsidRPr="008D3360">
        <w:rPr>
          <w:rFonts w:ascii="Noto Sans" w:hAnsi="Noto Sans" w:cs="Noto Sans"/>
          <w:sz w:val="18"/>
          <w:szCs w:val="18"/>
        </w:rPr>
        <w:t xml:space="preserve">En caso de discrepancia entre las cantidades escritas con letra y con número, prevalecerá la cantidad con letra, por lo </w:t>
      </w:r>
      <w:r w:rsidR="004C6EDF" w:rsidRPr="008D3360">
        <w:rPr>
          <w:rFonts w:ascii="Noto Sans" w:hAnsi="Noto Sans" w:cs="Noto Sans"/>
          <w:sz w:val="18"/>
          <w:szCs w:val="18"/>
        </w:rPr>
        <w:t>que,</w:t>
      </w:r>
      <w:r w:rsidRPr="008D3360">
        <w:rPr>
          <w:rFonts w:ascii="Noto Sans" w:hAnsi="Noto Sans" w:cs="Noto Sans"/>
          <w:sz w:val="18"/>
          <w:szCs w:val="18"/>
        </w:rPr>
        <w:t xml:space="preserve"> de presentarse errores en las cantidades o volúmenes solicitados, éstos podrán corregirse, conforme a lo establecido en el </w:t>
      </w:r>
      <w:r w:rsidRPr="008D3360">
        <w:rPr>
          <w:rFonts w:ascii="Noto Sans" w:hAnsi="Noto Sans" w:cs="Noto Sans"/>
          <w:bCs/>
          <w:sz w:val="18"/>
          <w:szCs w:val="18"/>
        </w:rPr>
        <w:t>Artículo 55</w:t>
      </w:r>
      <w:r w:rsidRPr="008D3360">
        <w:rPr>
          <w:rFonts w:ascii="Noto Sans" w:hAnsi="Noto Sans" w:cs="Noto Sans"/>
          <w:b/>
          <w:bCs/>
          <w:sz w:val="18"/>
          <w:szCs w:val="18"/>
        </w:rPr>
        <w:t xml:space="preserve"> </w:t>
      </w:r>
      <w:r w:rsidRPr="008D3360">
        <w:rPr>
          <w:rFonts w:ascii="Noto Sans" w:hAnsi="Noto Sans" w:cs="Noto Sans"/>
          <w:sz w:val="18"/>
          <w:szCs w:val="18"/>
        </w:rPr>
        <w:t>del Reglamento.</w:t>
      </w:r>
    </w:p>
    <w:p w14:paraId="675150A7" w14:textId="77777777" w:rsidR="008E52BE" w:rsidRPr="008D3360" w:rsidRDefault="008E52BE" w:rsidP="00C65C07">
      <w:pPr>
        <w:jc w:val="both"/>
        <w:rPr>
          <w:rFonts w:ascii="Noto Sans" w:hAnsi="Noto Sans" w:cs="Noto Sans"/>
          <w:sz w:val="18"/>
          <w:szCs w:val="18"/>
        </w:rPr>
      </w:pPr>
    </w:p>
    <w:p w14:paraId="6D6363EC" w14:textId="77777777" w:rsidR="00C65C07" w:rsidRPr="008D3360" w:rsidRDefault="00C65C07" w:rsidP="00C65C07">
      <w:pPr>
        <w:pStyle w:val="Ttulo2"/>
        <w:numPr>
          <w:ilvl w:val="0"/>
          <w:numId w:val="0"/>
        </w:numPr>
        <w:spacing w:before="0" w:after="0"/>
        <w:rPr>
          <w:rFonts w:ascii="Noto Sans" w:hAnsi="Noto Sans" w:cs="Noto Sans"/>
          <w:i w:val="0"/>
          <w:sz w:val="18"/>
          <w:szCs w:val="18"/>
        </w:rPr>
      </w:pPr>
      <w:bookmarkStart w:id="26" w:name="_Toc462062982"/>
      <w:r w:rsidRPr="008D3360">
        <w:rPr>
          <w:rFonts w:ascii="Noto Sans" w:hAnsi="Noto Sans" w:cs="Noto Sans"/>
          <w:i w:val="0"/>
          <w:sz w:val="18"/>
          <w:szCs w:val="18"/>
        </w:rPr>
        <w:t>9.4 CRITERIOS DE ADJUDICACIÓN DE LOS CONTRATOS.</w:t>
      </w:r>
      <w:bookmarkEnd w:id="26"/>
    </w:p>
    <w:p w14:paraId="18FD590F"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El contrato será adjudicado al participante cuya oferta resulte solvente porque cumple, conforme a los criterios de evaluación establecidos, con los requisitos legales, técnicos y económicos </w:t>
      </w:r>
      <w:r w:rsidR="004C6EDF" w:rsidRPr="008D3360">
        <w:rPr>
          <w:rFonts w:ascii="Noto Sans" w:hAnsi="Noto Sans" w:cs="Noto Sans"/>
          <w:sz w:val="18"/>
          <w:szCs w:val="18"/>
        </w:rPr>
        <w:t>de la presente convocatoria</w:t>
      </w:r>
      <w:r w:rsidRPr="008D3360">
        <w:rPr>
          <w:rFonts w:ascii="Noto Sans" w:hAnsi="Noto Sans" w:cs="Noto Sans"/>
          <w:sz w:val="18"/>
          <w:szCs w:val="18"/>
        </w:rPr>
        <w:t xml:space="preserve"> y que garanticen el cumplimiento de las obligaciones respectivas.</w:t>
      </w:r>
    </w:p>
    <w:p w14:paraId="4A4E65E5" w14:textId="77777777" w:rsidR="00C65C07" w:rsidRPr="008D3360" w:rsidRDefault="00C65C07" w:rsidP="00C65C07">
      <w:pPr>
        <w:jc w:val="both"/>
        <w:rPr>
          <w:rFonts w:ascii="Noto Sans" w:hAnsi="Noto Sans" w:cs="Noto Sans"/>
          <w:sz w:val="18"/>
          <w:szCs w:val="18"/>
        </w:rPr>
      </w:pPr>
    </w:p>
    <w:p w14:paraId="3CA7ED0A"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Si resultare que dos o más proposiciones son solventes porque satisfacen la totalidad de los requerimientos solicitados por la convocante, el contrato se adjudicará a quien presente la proposición cuyo importe </w:t>
      </w:r>
      <w:r w:rsidRPr="008D3360">
        <w:rPr>
          <w:rFonts w:ascii="Noto Sans" w:hAnsi="Noto Sans" w:cs="Noto Sans"/>
          <w:b/>
          <w:sz w:val="18"/>
          <w:szCs w:val="18"/>
        </w:rPr>
        <w:t>sea el más bajo</w:t>
      </w:r>
      <w:r w:rsidRPr="008D3360">
        <w:rPr>
          <w:rFonts w:ascii="Noto Sans" w:hAnsi="Noto Sans" w:cs="Noto Sans"/>
          <w:sz w:val="18"/>
          <w:szCs w:val="18"/>
        </w:rPr>
        <w:t xml:space="preserve">, siempre y cuando éste resulte conveniente. Los precios ofertados que se encuentren por debajo del precio </w:t>
      </w:r>
      <w:r w:rsidR="004C6EDF" w:rsidRPr="008D3360">
        <w:rPr>
          <w:rFonts w:ascii="Noto Sans" w:hAnsi="Noto Sans" w:cs="Noto Sans"/>
          <w:sz w:val="18"/>
          <w:szCs w:val="18"/>
        </w:rPr>
        <w:t>conveniente</w:t>
      </w:r>
      <w:r w:rsidRPr="008D3360">
        <w:rPr>
          <w:rFonts w:ascii="Noto Sans" w:hAnsi="Noto Sans" w:cs="Noto Sans"/>
          <w:sz w:val="18"/>
          <w:szCs w:val="18"/>
        </w:rPr>
        <w:t xml:space="preserve"> podrán ser desechados por la convocante.</w:t>
      </w:r>
    </w:p>
    <w:p w14:paraId="113D7339" w14:textId="77777777" w:rsidR="00C65C07" w:rsidRPr="008D3360" w:rsidRDefault="00C65C07" w:rsidP="00C65C07">
      <w:pPr>
        <w:jc w:val="both"/>
        <w:rPr>
          <w:rFonts w:ascii="Noto Sans" w:hAnsi="Noto Sans" w:cs="Noto Sans"/>
          <w:sz w:val="18"/>
          <w:szCs w:val="18"/>
        </w:rPr>
      </w:pPr>
    </w:p>
    <w:p w14:paraId="7D7A1C55"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En caso de existir igualdad de condiciones se dará preferencia a aquellas personas que integren el sector de micro, pequeñas y medianas empresas nacionales. De existir empate entre personas de dicho sector, la adjudicación se efectuará a favor del participante que resulte ganador en términos del artículo 54 del Reglamento de la LAASSP.</w:t>
      </w:r>
    </w:p>
    <w:p w14:paraId="509DE5C9" w14:textId="77777777" w:rsidR="00C65C07" w:rsidRPr="008D3360" w:rsidRDefault="00C65C07" w:rsidP="00C65C07">
      <w:pPr>
        <w:jc w:val="both"/>
        <w:rPr>
          <w:rFonts w:ascii="Noto Sans" w:hAnsi="Noto Sans" w:cs="Noto Sans"/>
          <w:sz w:val="18"/>
          <w:szCs w:val="18"/>
        </w:rPr>
      </w:pPr>
    </w:p>
    <w:p w14:paraId="54852211" w14:textId="77777777" w:rsidR="00C65C07" w:rsidRPr="008D3360" w:rsidRDefault="00C65C07" w:rsidP="00C65C07">
      <w:pPr>
        <w:jc w:val="both"/>
        <w:rPr>
          <w:rFonts w:ascii="Noto Sans" w:hAnsi="Noto Sans" w:cs="Noto Sans"/>
          <w:b/>
          <w:sz w:val="18"/>
          <w:szCs w:val="18"/>
        </w:rPr>
      </w:pPr>
      <w:r w:rsidRPr="008D3360">
        <w:rPr>
          <w:rFonts w:ascii="Noto Sans" w:hAnsi="Noto Sans" w:cs="Noto Sans"/>
          <w:sz w:val="18"/>
          <w:szCs w:val="18"/>
        </w:rPr>
        <w:t>De no actualizarse los supuestos del párrafo anterior, si derivado de la evaluación económica de las proposiciones, se desprende el empate en cuanto a precios ofertados por dos o más participantes, se procederá a llevar a cabo el sorteo manual por insaculación a fin de extraer el boleto del participante ganador, conforme a lo dispuesto en el artículo 54 del Reglamento de la LAASSP</w:t>
      </w:r>
      <w:r w:rsidRPr="008D3360">
        <w:rPr>
          <w:rFonts w:ascii="Noto Sans" w:hAnsi="Noto Sans" w:cs="Noto Sans"/>
          <w:b/>
          <w:sz w:val="18"/>
          <w:szCs w:val="18"/>
        </w:rPr>
        <w:t xml:space="preserve">. </w:t>
      </w:r>
    </w:p>
    <w:p w14:paraId="1278BC0C" w14:textId="77777777" w:rsidR="00C65C07" w:rsidRPr="008D3360" w:rsidRDefault="00C65C07" w:rsidP="00C65C07">
      <w:pPr>
        <w:ind w:left="510"/>
        <w:rPr>
          <w:rFonts w:ascii="Noto Sans" w:hAnsi="Noto Sans" w:cs="Noto Sans"/>
          <w:b/>
          <w:sz w:val="18"/>
          <w:szCs w:val="18"/>
        </w:rPr>
      </w:pPr>
    </w:p>
    <w:p w14:paraId="3CD2D1FB" w14:textId="77777777" w:rsidR="00C65C07" w:rsidRPr="008D3360" w:rsidRDefault="00C65C07" w:rsidP="00F52627">
      <w:pPr>
        <w:numPr>
          <w:ilvl w:val="0"/>
          <w:numId w:val="20"/>
        </w:numPr>
        <w:rPr>
          <w:rFonts w:ascii="Noto Sans" w:hAnsi="Noto Sans" w:cs="Noto Sans"/>
          <w:b/>
          <w:sz w:val="18"/>
          <w:szCs w:val="18"/>
        </w:rPr>
      </w:pPr>
      <w:r w:rsidRPr="008D3360">
        <w:rPr>
          <w:rFonts w:ascii="Noto Sans" w:hAnsi="Noto Sans" w:cs="Noto Sans"/>
          <w:b/>
          <w:sz w:val="18"/>
          <w:szCs w:val="18"/>
        </w:rPr>
        <w:t>CAUSAS DE DESECHAMIENTO.</w:t>
      </w:r>
    </w:p>
    <w:p w14:paraId="7ECE57CE"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Se desecharán las proposiciones de los licitantes que incurran en uno o varios de los siguientes supuestos:</w:t>
      </w:r>
    </w:p>
    <w:p w14:paraId="4D0B80EE" w14:textId="77777777" w:rsidR="00C65C07" w:rsidRPr="008D3360" w:rsidRDefault="00C65C07" w:rsidP="00F52627">
      <w:pPr>
        <w:pStyle w:val="Prrafodelista"/>
        <w:numPr>
          <w:ilvl w:val="0"/>
          <w:numId w:val="21"/>
        </w:numPr>
        <w:tabs>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Que no cumplan con cualquiera de los requisitos o características establecidas en esta convocatoria o sus anexos, así como los que se deriven del(os) Acto(s) de Junta(s) de Aclaraciones y, que con motivo de dicho incumplimiento se afecte la solvencia de la propuesta por partida (s), conforme a lo previsto en el último párrafo del artículo 36 de la Ley. </w:t>
      </w:r>
    </w:p>
    <w:p w14:paraId="4D5E177B" w14:textId="77777777" w:rsidR="00C65C07" w:rsidRPr="008D3360" w:rsidRDefault="00C65C07" w:rsidP="00F52627">
      <w:pPr>
        <w:pStyle w:val="Prrafodelista"/>
        <w:numPr>
          <w:ilvl w:val="0"/>
          <w:numId w:val="21"/>
        </w:numPr>
        <w:tabs>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Cuando se compruebe que tienen acuerdo con otros licitantes para elevar el costo de los bienes solicitados o bien, cualquier otro acuerdo que tenga como fin obtener una ventaja sobre los demás licitantes.</w:t>
      </w:r>
    </w:p>
    <w:p w14:paraId="2DB7AE8A" w14:textId="77777777" w:rsidR="00C65C07" w:rsidRPr="008D3360" w:rsidRDefault="00C65C07" w:rsidP="00F52627">
      <w:pPr>
        <w:pStyle w:val="Prrafodelista"/>
        <w:numPr>
          <w:ilvl w:val="0"/>
          <w:numId w:val="21"/>
        </w:numPr>
        <w:tabs>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Cuando incurran en cualquier violación a las disposiciones de la Ley, al Reglamento o a cualquier otro ordenamiento legal o normativo vinculado con este procedimiento.</w:t>
      </w:r>
    </w:p>
    <w:p w14:paraId="7AAFAA56" w14:textId="705AA241" w:rsidR="00C65C07" w:rsidRPr="008D3360" w:rsidRDefault="00C65C07" w:rsidP="00F52627">
      <w:pPr>
        <w:pStyle w:val="Prrafodelista"/>
        <w:numPr>
          <w:ilvl w:val="0"/>
          <w:numId w:val="21"/>
        </w:num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Cuando no cotice la totalidad de los servicios requeridos según el </w:t>
      </w:r>
      <w:r w:rsidRPr="008D3360">
        <w:rPr>
          <w:rFonts w:ascii="Noto Sans" w:hAnsi="Noto Sans" w:cs="Noto Sans"/>
          <w:b/>
          <w:kern w:val="1"/>
          <w:sz w:val="18"/>
          <w:szCs w:val="18"/>
        </w:rPr>
        <w:t>anexo número 01 Anexo Técnico</w:t>
      </w:r>
      <w:r w:rsidR="003168C6">
        <w:rPr>
          <w:rFonts w:ascii="Noto Sans" w:hAnsi="Noto Sans" w:cs="Noto Sans"/>
          <w:b/>
          <w:kern w:val="1"/>
          <w:sz w:val="18"/>
          <w:szCs w:val="18"/>
        </w:rPr>
        <w:t xml:space="preserve"> y Términos y Condiciones y anexo T 1 Requerimiento por unidad </w:t>
      </w:r>
      <w:r w:rsidR="008E52BE">
        <w:rPr>
          <w:rFonts w:ascii="Noto Sans" w:hAnsi="Noto Sans" w:cs="Noto Sans"/>
          <w:b/>
          <w:kern w:val="1"/>
          <w:sz w:val="18"/>
          <w:szCs w:val="18"/>
        </w:rPr>
        <w:t>médica</w:t>
      </w:r>
      <w:r w:rsidRPr="008D3360">
        <w:rPr>
          <w:rFonts w:ascii="Noto Sans" w:hAnsi="Noto Sans" w:cs="Noto Sans"/>
          <w:kern w:val="1"/>
          <w:sz w:val="18"/>
          <w:szCs w:val="18"/>
        </w:rPr>
        <w:t xml:space="preserve">. </w:t>
      </w:r>
    </w:p>
    <w:p w14:paraId="4026AD03" w14:textId="77777777" w:rsidR="00C65C07" w:rsidRPr="008D3360" w:rsidRDefault="00C65C07" w:rsidP="00F52627">
      <w:pPr>
        <w:pStyle w:val="Prrafodelista"/>
        <w:numPr>
          <w:ilvl w:val="0"/>
          <w:numId w:val="21"/>
        </w:numPr>
        <w:tabs>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Cuando no presente uno o más de los escritos o manifiestos solicitados con carácter de “bajo protesta de decir verdad”, solicitados en la presente convocatoria u omita la leyenda requerida conforme al artículo 39 penúltimo párrafo del Reglamento.</w:t>
      </w:r>
    </w:p>
    <w:p w14:paraId="26C82B07" w14:textId="77777777" w:rsidR="00C65C07" w:rsidRPr="008D3360" w:rsidRDefault="00C65C07" w:rsidP="00F52627">
      <w:pPr>
        <w:pStyle w:val="Prrafodelista"/>
        <w:numPr>
          <w:ilvl w:val="0"/>
          <w:numId w:val="21"/>
        </w:numPr>
        <w:tabs>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Cuando el licitante se encuentre en alguno de los supuestos establecidos en los artículos 50 y 60 penúltimo párrafo de la Ley.</w:t>
      </w:r>
    </w:p>
    <w:p w14:paraId="68276456" w14:textId="77777777" w:rsidR="00C65C07" w:rsidRPr="008D3360" w:rsidRDefault="00C65C07" w:rsidP="00F52627">
      <w:pPr>
        <w:pStyle w:val="Prrafodelista"/>
        <w:numPr>
          <w:ilvl w:val="0"/>
          <w:numId w:val="21"/>
        </w:numPr>
        <w:tabs>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Cuando presente más de una propuesta para la misma partida. </w:t>
      </w:r>
    </w:p>
    <w:p w14:paraId="4A412B4E" w14:textId="77777777" w:rsidR="00C65C07" w:rsidRPr="008D3360" w:rsidRDefault="00C65C07" w:rsidP="00F52627">
      <w:pPr>
        <w:pStyle w:val="Prrafodelista"/>
        <w:numPr>
          <w:ilvl w:val="0"/>
          <w:numId w:val="21"/>
        </w:numPr>
        <w:tabs>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Que presente documentación no legible.</w:t>
      </w:r>
    </w:p>
    <w:p w14:paraId="41273709" w14:textId="77777777" w:rsidR="004C6EDF" w:rsidRPr="008D3360" w:rsidRDefault="004C6EDF" w:rsidP="00F52627">
      <w:pPr>
        <w:pStyle w:val="Prrafodelista"/>
        <w:numPr>
          <w:ilvl w:val="0"/>
          <w:numId w:val="21"/>
        </w:numPr>
        <w:tabs>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Cuando no cotice correctamente en la plataforma </w:t>
      </w:r>
      <w:proofErr w:type="spellStart"/>
      <w:r w:rsidRPr="008D3360">
        <w:rPr>
          <w:rFonts w:ascii="Noto Sans" w:hAnsi="Noto Sans" w:cs="Noto Sans"/>
          <w:kern w:val="1"/>
          <w:sz w:val="18"/>
          <w:szCs w:val="18"/>
        </w:rPr>
        <w:t>Compranet</w:t>
      </w:r>
      <w:proofErr w:type="spellEnd"/>
      <w:r w:rsidRPr="008D3360">
        <w:rPr>
          <w:rFonts w:ascii="Noto Sans" w:hAnsi="Noto Sans" w:cs="Noto Sans"/>
          <w:kern w:val="1"/>
          <w:sz w:val="18"/>
          <w:szCs w:val="18"/>
        </w:rPr>
        <w:t>.</w:t>
      </w:r>
    </w:p>
    <w:p w14:paraId="18773D19" w14:textId="77777777" w:rsidR="00C65C07" w:rsidRPr="008D3360" w:rsidRDefault="00C65C07" w:rsidP="00C65C07">
      <w:pPr>
        <w:pStyle w:val="Prrafodelista"/>
        <w:tabs>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316F9FFB"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kern w:val="1"/>
          <w:sz w:val="18"/>
          <w:szCs w:val="18"/>
        </w:rPr>
      </w:pPr>
      <w:r w:rsidRPr="008D3360">
        <w:rPr>
          <w:rFonts w:ascii="Noto Sans" w:hAnsi="Noto Sans" w:cs="Noto Sans"/>
          <w:b/>
          <w:kern w:val="1"/>
          <w:sz w:val="18"/>
          <w:szCs w:val="18"/>
        </w:rPr>
        <w:t>11. COMUNICACIÓN DEL FALLO:</w:t>
      </w:r>
    </w:p>
    <w:p w14:paraId="225926FE"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Por tratarse de un procedimiento de contratación realizado de conformidad con lo previsto en el artículo 26 Bis, fracción II de la LAASSP, el acto de fallo se difundirá a través de COMPRANET.</w:t>
      </w:r>
    </w:p>
    <w:p w14:paraId="5139AAB3"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2C56795C"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13 de la presente convocatoria.</w:t>
      </w:r>
    </w:p>
    <w:p w14:paraId="0C7A7A38"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Las actas de las juntas de aclaraciones, del acto de presentación y apertura de proposiciones y de notificación de fallo, se pondrán al finalizar los actos en el tablero de la Coordinación de Abastecimiento y Equipamiento, ubicada en Periférico Sur No. 8000, Colonia Santa María Tequepexpan, San Pedro Tlaquepaque Jalisco, C.P. 45600, por un término no menor a 5 días hábiles.</w:t>
      </w:r>
    </w:p>
    <w:p w14:paraId="51AF67DF"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Asimismo, se difundirá un ejemplar de dichas actas en COMPRANET.</w:t>
      </w:r>
    </w:p>
    <w:p w14:paraId="5130B253"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Independientemente de lo anterior, el contenido de dichas actas podrá ser consultado en el portal de transparencia “IMSS va a comprar” - “IMSS compró”.</w:t>
      </w:r>
    </w:p>
    <w:p w14:paraId="5435EB99"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339C376E" w14:textId="77777777" w:rsidR="00C65C07" w:rsidRPr="008D3360" w:rsidRDefault="00C65C07" w:rsidP="00F52627">
      <w:pPr>
        <w:numPr>
          <w:ilvl w:val="0"/>
          <w:numId w:val="22"/>
        </w:numPr>
        <w:rPr>
          <w:rFonts w:ascii="Noto Sans" w:hAnsi="Noto Sans" w:cs="Noto Sans"/>
          <w:b/>
          <w:sz w:val="18"/>
          <w:szCs w:val="18"/>
        </w:rPr>
      </w:pPr>
      <w:r w:rsidRPr="008D3360">
        <w:rPr>
          <w:rFonts w:ascii="Noto Sans" w:hAnsi="Noto Sans" w:cs="Noto Sans"/>
          <w:b/>
          <w:sz w:val="18"/>
          <w:szCs w:val="18"/>
        </w:rPr>
        <w:t xml:space="preserve">MODELO DE CONTRATO. </w:t>
      </w:r>
    </w:p>
    <w:p w14:paraId="0B07518E"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Con fundamento en el artículo 29, fracción XVI de la LAASSP, se adjunta como </w:t>
      </w:r>
      <w:r w:rsidRPr="008D3360">
        <w:rPr>
          <w:rFonts w:ascii="Noto Sans" w:hAnsi="Noto Sans" w:cs="Noto Sans"/>
          <w:b/>
          <w:kern w:val="1"/>
          <w:sz w:val="18"/>
          <w:szCs w:val="18"/>
        </w:rPr>
        <w:t>Anexo Número 11 (once)</w:t>
      </w:r>
      <w:r w:rsidRPr="008D3360">
        <w:rPr>
          <w:rFonts w:ascii="Noto Sans" w:hAnsi="Noto Sans" w:cs="Noto Sans"/>
          <w:kern w:val="1"/>
          <w:sz w:val="18"/>
          <w:szCs w:val="18"/>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32D058DA"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7DED79BC"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En caso de discrepancia, en el contenido del contrato en relación con el de la presente convocatoria, prevalecerá lo estipulado en esta última, así como el resultado de las juntas de aclaraciones.</w:t>
      </w:r>
    </w:p>
    <w:p w14:paraId="1A6419A2"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0D382AE8"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Las cantidades a que hace referencia </w:t>
      </w:r>
      <w:r w:rsidRPr="008D3360">
        <w:rPr>
          <w:rFonts w:ascii="Noto Sans" w:hAnsi="Noto Sans" w:cs="Noto Sans"/>
          <w:bCs/>
          <w:sz w:val="18"/>
          <w:szCs w:val="18"/>
        </w:rPr>
        <w:t xml:space="preserve">el </w:t>
      </w:r>
      <w:r w:rsidRPr="008D3360">
        <w:rPr>
          <w:rFonts w:ascii="Noto Sans" w:hAnsi="Noto Sans" w:cs="Noto Sans"/>
          <w:b/>
          <w:kern w:val="1"/>
          <w:sz w:val="18"/>
          <w:szCs w:val="18"/>
        </w:rPr>
        <w:t>anexo número 01 Anexo Técnico</w:t>
      </w:r>
      <w:r w:rsidRPr="008D3360">
        <w:rPr>
          <w:rFonts w:ascii="Noto Sans" w:hAnsi="Noto Sans" w:cs="Noto Sans"/>
          <w:bCs/>
          <w:sz w:val="18"/>
          <w:szCs w:val="18"/>
        </w:rPr>
        <w:t xml:space="preserve">, </w:t>
      </w:r>
      <w:r w:rsidRPr="008D3360">
        <w:rPr>
          <w:rFonts w:ascii="Noto Sans" w:hAnsi="Noto Sans" w:cs="Noto Sans"/>
          <w:kern w:val="1"/>
          <w:sz w:val="18"/>
          <w:szCs w:val="18"/>
        </w:rPr>
        <w:t>son estadísticas de consumo, por lo que en términos del artículo 47 de la Ley de Adquisiciones, Arrendamientos y servicios del Sector Publico, se celebrará contrato abierto por montos mínimos y máximos previamente determinados.</w:t>
      </w:r>
    </w:p>
    <w:p w14:paraId="3ED2AB99"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330DD198"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kern w:val="1"/>
          <w:sz w:val="18"/>
          <w:szCs w:val="18"/>
        </w:rPr>
      </w:pPr>
      <w:r w:rsidRPr="008D3360">
        <w:rPr>
          <w:rFonts w:ascii="Noto Sans" w:hAnsi="Noto Sans" w:cs="Noto Sans"/>
          <w:b/>
          <w:kern w:val="1"/>
          <w:sz w:val="18"/>
          <w:szCs w:val="18"/>
        </w:rPr>
        <w:t xml:space="preserve">13 PERÍODO DE CONTRATACIÓN. </w:t>
      </w:r>
    </w:p>
    <w:p w14:paraId="342E72DC" w14:textId="6FC75AD0"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kern w:val="1"/>
          <w:sz w:val="18"/>
          <w:szCs w:val="18"/>
        </w:rPr>
      </w:pPr>
      <w:r w:rsidRPr="008D3360">
        <w:rPr>
          <w:rFonts w:ascii="Noto Sans" w:hAnsi="Noto Sans" w:cs="Noto Sans"/>
          <w:kern w:val="1"/>
          <w:sz w:val="18"/>
          <w:szCs w:val="18"/>
        </w:rPr>
        <w:t xml:space="preserve">El (los) contrato(s) que, en su caso, sea(n) formalizado(s) con motivo de este procedimiento de contratación contará(n) con un período de </w:t>
      </w:r>
      <w:r w:rsidRPr="008D3360">
        <w:rPr>
          <w:rFonts w:ascii="Noto Sans" w:hAnsi="Noto Sans" w:cs="Noto Sans"/>
          <w:b/>
          <w:kern w:val="1"/>
          <w:sz w:val="18"/>
          <w:szCs w:val="18"/>
        </w:rPr>
        <w:t xml:space="preserve">contratación a partir del día </w:t>
      </w:r>
      <w:r w:rsidR="00175389">
        <w:rPr>
          <w:rFonts w:ascii="Noto Sans" w:hAnsi="Noto Sans" w:cs="Noto Sans"/>
          <w:b/>
          <w:kern w:val="1"/>
          <w:sz w:val="18"/>
          <w:szCs w:val="18"/>
        </w:rPr>
        <w:t>indicado en el anexo técnico según cada unidad</w:t>
      </w:r>
      <w:r w:rsidR="004C6EDF" w:rsidRPr="008D3360">
        <w:rPr>
          <w:rFonts w:ascii="Noto Sans" w:hAnsi="Noto Sans" w:cs="Noto Sans"/>
          <w:b/>
          <w:kern w:val="1"/>
          <w:sz w:val="18"/>
          <w:szCs w:val="18"/>
        </w:rPr>
        <w:t xml:space="preserve"> al 30 de junio de 2025</w:t>
      </w:r>
      <w:r w:rsidRPr="008D3360">
        <w:rPr>
          <w:rFonts w:ascii="Noto Sans" w:hAnsi="Noto Sans" w:cs="Noto Sans"/>
          <w:b/>
          <w:kern w:val="1"/>
          <w:sz w:val="18"/>
          <w:szCs w:val="18"/>
        </w:rPr>
        <w:t xml:space="preserve">. </w:t>
      </w:r>
    </w:p>
    <w:p w14:paraId="74F93610"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kern w:val="1"/>
          <w:sz w:val="18"/>
          <w:szCs w:val="18"/>
        </w:rPr>
      </w:pPr>
    </w:p>
    <w:p w14:paraId="179C0358"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kern w:val="1"/>
          <w:sz w:val="18"/>
          <w:szCs w:val="18"/>
        </w:rPr>
      </w:pPr>
      <w:r w:rsidRPr="008D3360">
        <w:rPr>
          <w:rFonts w:ascii="Noto Sans" w:hAnsi="Noto Sans" w:cs="Noto Sans"/>
          <w:b/>
          <w:kern w:val="1"/>
          <w:sz w:val="18"/>
          <w:szCs w:val="18"/>
        </w:rPr>
        <w:t>13.1 FIRMA DEL CONTRATO:</w:t>
      </w:r>
    </w:p>
    <w:p w14:paraId="57390070"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Con fundamento en el artículo 46 de la LAASSP, el contrato se firmará el día que se establezca en el acto de fallo.</w:t>
      </w:r>
    </w:p>
    <w:p w14:paraId="40D2AEBD"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6D8671A2"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Si el licitante a quien se le hubiere adjudicado contrato, por causas imputables a él, no formaliza el mismo en la fecha señalada en el párrafo anterior, se estará a lo previsto en el segundo párrafo del artículo 46 de la LAASSP y, se </w:t>
      </w:r>
      <w:proofErr w:type="gramStart"/>
      <w:r w:rsidRPr="008D3360">
        <w:rPr>
          <w:rFonts w:ascii="Noto Sans" w:hAnsi="Noto Sans" w:cs="Noto Sans"/>
          <w:kern w:val="1"/>
          <w:sz w:val="18"/>
          <w:szCs w:val="18"/>
        </w:rPr>
        <w:t>dará aviso</w:t>
      </w:r>
      <w:proofErr w:type="gramEnd"/>
      <w:r w:rsidRPr="008D3360">
        <w:rPr>
          <w:rFonts w:ascii="Noto Sans" w:hAnsi="Noto Sans" w:cs="Noto Sans"/>
          <w:kern w:val="1"/>
          <w:sz w:val="18"/>
          <w:szCs w:val="18"/>
        </w:rPr>
        <w:t xml:space="preserve"> a la </w:t>
      </w:r>
      <w:r w:rsidR="004F3278" w:rsidRPr="008D3360">
        <w:rPr>
          <w:rFonts w:ascii="Noto Sans" w:hAnsi="Noto Sans" w:cs="Noto Sans"/>
          <w:kern w:val="1"/>
          <w:sz w:val="18"/>
          <w:szCs w:val="18"/>
        </w:rPr>
        <w:t xml:space="preserve">Secretaría Anticorrupción y Buen Gobierno </w:t>
      </w:r>
      <w:r w:rsidRPr="008D3360">
        <w:rPr>
          <w:rFonts w:ascii="Noto Sans" w:hAnsi="Noto Sans" w:cs="Noto Sans"/>
          <w:kern w:val="1"/>
          <w:sz w:val="18"/>
          <w:szCs w:val="18"/>
        </w:rPr>
        <w:t>(</w:t>
      </w:r>
      <w:r w:rsidR="00595A6F">
        <w:rPr>
          <w:rFonts w:ascii="Noto Sans" w:hAnsi="Noto Sans" w:cs="Noto Sans"/>
          <w:kern w:val="1"/>
          <w:sz w:val="18"/>
          <w:szCs w:val="18"/>
        </w:rPr>
        <w:t>SA</w:t>
      </w:r>
      <w:r w:rsidR="004F3278" w:rsidRPr="008D3360">
        <w:rPr>
          <w:rFonts w:ascii="Noto Sans" w:hAnsi="Noto Sans" w:cs="Noto Sans"/>
          <w:kern w:val="1"/>
          <w:sz w:val="18"/>
          <w:szCs w:val="18"/>
        </w:rPr>
        <w:t>BG</w:t>
      </w:r>
      <w:r w:rsidR="004C6EDF" w:rsidRPr="008D3360">
        <w:rPr>
          <w:rFonts w:ascii="Noto Sans" w:hAnsi="Noto Sans" w:cs="Noto Sans"/>
          <w:kern w:val="1"/>
          <w:sz w:val="18"/>
          <w:szCs w:val="18"/>
        </w:rPr>
        <w:t>), para</w:t>
      </w:r>
      <w:r w:rsidRPr="008D3360">
        <w:rPr>
          <w:rFonts w:ascii="Noto Sans" w:hAnsi="Noto Sans" w:cs="Noto Sans"/>
          <w:kern w:val="1"/>
          <w:sz w:val="18"/>
          <w:szCs w:val="18"/>
        </w:rPr>
        <w:t xml:space="preserve"> que resuelva lo procedente en términos del artículo 59 de la LAASSP.</w:t>
      </w:r>
    </w:p>
    <w:p w14:paraId="59C2400C" w14:textId="77777777" w:rsidR="00C65C07" w:rsidRPr="008D3360" w:rsidRDefault="00C65C07" w:rsidP="00C65C07">
      <w:pPr>
        <w:pStyle w:val="Prrafodelista"/>
        <w:tabs>
          <w:tab w:val="left" w:pos="28020"/>
          <w:tab w:val="left" w:pos="28740"/>
          <w:tab w:val="left" w:pos="29460"/>
          <w:tab w:val="left" w:pos="30180"/>
          <w:tab w:val="left" w:pos="30900"/>
          <w:tab w:val="left" w:pos="31620"/>
          <w:tab w:val="left" w:pos="31680"/>
        </w:tabs>
        <w:ind w:left="510" w:right="16"/>
        <w:jc w:val="both"/>
        <w:rPr>
          <w:rFonts w:ascii="Noto Sans" w:hAnsi="Noto Sans" w:cs="Noto Sans"/>
          <w:b/>
          <w:kern w:val="1"/>
          <w:sz w:val="18"/>
          <w:szCs w:val="18"/>
          <w:u w:val="single"/>
        </w:rPr>
      </w:pPr>
    </w:p>
    <w:p w14:paraId="0C1FF14B" w14:textId="77777777" w:rsidR="00C65C07" w:rsidRPr="008D3360" w:rsidRDefault="00C65C07" w:rsidP="00F52627">
      <w:pPr>
        <w:numPr>
          <w:ilvl w:val="1"/>
          <w:numId w:val="23"/>
        </w:numPr>
        <w:rPr>
          <w:rFonts w:ascii="Noto Sans" w:hAnsi="Noto Sans" w:cs="Noto Sans"/>
          <w:b/>
          <w:sz w:val="18"/>
          <w:szCs w:val="18"/>
        </w:rPr>
      </w:pPr>
      <w:r w:rsidRPr="008D3360">
        <w:rPr>
          <w:rFonts w:ascii="Noto Sans" w:hAnsi="Noto Sans" w:cs="Noto Sans"/>
          <w:b/>
          <w:sz w:val="18"/>
          <w:szCs w:val="18"/>
        </w:rPr>
        <w:t>LUGAR Y CONDICIONES DE LA DE LA PRESTACIÓN DE LOS SERVICIOS.</w:t>
      </w:r>
    </w:p>
    <w:p w14:paraId="4078710F"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bookmarkStart w:id="27" w:name="_Toc462062989"/>
      <w:r w:rsidRPr="008D3360">
        <w:rPr>
          <w:rFonts w:ascii="Noto Sans" w:hAnsi="Noto Sans" w:cs="Noto Sans"/>
          <w:bCs/>
          <w:sz w:val="18"/>
          <w:szCs w:val="18"/>
          <w:lang w:val="es-MX" w:eastAsia="es-MX"/>
        </w:rPr>
        <w:t xml:space="preserve">La prestación del Servicio deberá ser prestado durante la vigencia del contrato de conformidad con lo señalado en el </w:t>
      </w:r>
      <w:r w:rsidRPr="008D3360">
        <w:rPr>
          <w:rFonts w:ascii="Noto Sans" w:hAnsi="Noto Sans" w:cs="Noto Sans"/>
          <w:b/>
          <w:bCs/>
          <w:sz w:val="18"/>
          <w:szCs w:val="18"/>
          <w:lang w:val="es-MX" w:eastAsia="es-MX"/>
        </w:rPr>
        <w:t>anexo número 01 Anexo Técnico.</w:t>
      </w:r>
    </w:p>
    <w:p w14:paraId="679629BC"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p>
    <w:bookmarkEnd w:id="27"/>
    <w:p w14:paraId="06CBF09C"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
          <w:bCs/>
          <w:sz w:val="18"/>
          <w:szCs w:val="18"/>
          <w:lang w:val="es-MX" w:eastAsia="es-MX"/>
        </w:rPr>
      </w:pPr>
      <w:r w:rsidRPr="008D3360">
        <w:rPr>
          <w:rFonts w:ascii="Noto Sans" w:hAnsi="Noto Sans" w:cs="Noto Sans"/>
          <w:b/>
          <w:bCs/>
          <w:sz w:val="18"/>
          <w:szCs w:val="18"/>
          <w:lang w:val="es-MX" w:eastAsia="es-MX"/>
        </w:rPr>
        <w:t>Condiciones de la Prestación del Servicio</w:t>
      </w:r>
    </w:p>
    <w:p w14:paraId="58DA45F2"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r w:rsidRPr="008D3360">
        <w:rPr>
          <w:rFonts w:ascii="Noto Sans" w:hAnsi="Noto Sans" w:cs="Noto Sans"/>
          <w:bCs/>
          <w:sz w:val="18"/>
          <w:szCs w:val="18"/>
          <w:lang w:val="es-MX" w:eastAsia="es-MX"/>
        </w:rPr>
        <w:t xml:space="preserve">El licitante deberá contar con la infraestructura y personal técnico especializado en el ramo, para la ejecución y supervisión de </w:t>
      </w:r>
      <w:proofErr w:type="gramStart"/>
      <w:r w:rsidRPr="008D3360">
        <w:rPr>
          <w:rFonts w:ascii="Noto Sans" w:hAnsi="Noto Sans" w:cs="Noto Sans"/>
          <w:bCs/>
          <w:sz w:val="18"/>
          <w:szCs w:val="18"/>
          <w:lang w:val="es-MX" w:eastAsia="es-MX"/>
        </w:rPr>
        <w:t>los mismos</w:t>
      </w:r>
      <w:proofErr w:type="gramEnd"/>
      <w:r w:rsidRPr="008D3360">
        <w:rPr>
          <w:rFonts w:ascii="Noto Sans" w:hAnsi="Noto Sans" w:cs="Noto Sans"/>
          <w:bCs/>
          <w:sz w:val="18"/>
          <w:szCs w:val="18"/>
          <w:lang w:val="es-MX" w:eastAsia="es-MX"/>
        </w:rPr>
        <w:t>.</w:t>
      </w:r>
    </w:p>
    <w:p w14:paraId="48BA345F"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p>
    <w:p w14:paraId="2A780A16"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r w:rsidRPr="008D3360">
        <w:rPr>
          <w:rFonts w:ascii="Noto Sans" w:hAnsi="Noto Sans" w:cs="Noto Sans"/>
          <w:bCs/>
          <w:sz w:val="18"/>
          <w:szCs w:val="18"/>
          <w:lang w:val="es-MX" w:eastAsia="es-MX"/>
        </w:rPr>
        <w:t xml:space="preserve">El participante, será responsable civilmente por la negligencia, impericia o dolo en que incurra personalmente o por </w:t>
      </w:r>
      <w:r w:rsidRPr="008D3360">
        <w:rPr>
          <w:rFonts w:ascii="Noto Sans" w:hAnsi="Noto Sans" w:cs="Noto Sans"/>
          <w:bCs/>
          <w:sz w:val="18"/>
          <w:szCs w:val="18"/>
          <w:lang w:val="es-MX" w:eastAsia="es-MX"/>
        </w:rPr>
        <w:lastRenderedPageBreak/>
        <w:t>los trabajadores a su servicio, por lo que se obliga a indemnizar a “el instituto” de los daños y perjuicios que le ocasione.</w:t>
      </w:r>
    </w:p>
    <w:p w14:paraId="5A27C535"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p>
    <w:p w14:paraId="42C56C94"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r w:rsidRPr="008D3360">
        <w:rPr>
          <w:rFonts w:ascii="Noto Sans" w:hAnsi="Noto Sans" w:cs="Noto Sans"/>
          <w:bCs/>
          <w:sz w:val="18"/>
          <w:szCs w:val="18"/>
          <w:lang w:val="es-MX" w:eastAsia="es-MX"/>
        </w:rPr>
        <w:t>Por lo anterior, no se le considerará a “el instituto” como patrón, ni aun substituto, y “el proveedor” expresamente lo exime de cualquier responsabilidad de carácter civil, fiscal, de seguridad social o de otra especie, que en su caso pudiera llegar a generarse.</w:t>
      </w:r>
    </w:p>
    <w:p w14:paraId="2AE339F1"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p>
    <w:p w14:paraId="6A3293A9"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r w:rsidRPr="008D3360">
        <w:rPr>
          <w:rFonts w:ascii="Noto Sans" w:hAnsi="Noto Sans" w:cs="Noto Sans"/>
          <w:bCs/>
          <w:sz w:val="18"/>
          <w:szCs w:val="18"/>
          <w:lang w:val="es-MX" w:eastAsia="es-MX"/>
        </w:rPr>
        <w:t>El participante será responsable en caso de que la prestación del servicio</w:t>
      </w:r>
      <w:r w:rsidRPr="008D3360">
        <w:rPr>
          <w:rFonts w:ascii="Noto Sans" w:hAnsi="Noto Sans" w:cs="Noto Sans"/>
          <w:b/>
          <w:bCs/>
          <w:sz w:val="18"/>
          <w:szCs w:val="18"/>
          <w:lang w:val="es-MX" w:eastAsia="es-MX"/>
        </w:rPr>
        <w:t xml:space="preserve"> </w:t>
      </w:r>
      <w:r w:rsidRPr="008D3360">
        <w:rPr>
          <w:rFonts w:ascii="Noto Sans" w:hAnsi="Noto Sans" w:cs="Noto Sans"/>
          <w:bCs/>
          <w:sz w:val="18"/>
          <w:szCs w:val="18"/>
          <w:lang w:val="es-MX" w:eastAsia="es-MX"/>
        </w:rPr>
        <w:t xml:space="preserve">objeto de este instrumento infrinja patentes y/o marcas registradas, quedando obligado a liberar de toda responsabilidad de carácter civil, penal, mercantil, fiscal o de cualquier otra índole a “el instituto”. </w:t>
      </w:r>
    </w:p>
    <w:p w14:paraId="3157B4AE"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p>
    <w:p w14:paraId="0CBB3B79"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r w:rsidRPr="008D3360">
        <w:rPr>
          <w:rFonts w:ascii="Noto Sans" w:hAnsi="Noto Sans" w:cs="Noto Sans"/>
          <w:bCs/>
          <w:sz w:val="18"/>
          <w:szCs w:val="18"/>
          <w:lang w:val="es-MX" w:eastAsia="es-MX"/>
        </w:rPr>
        <w:t>Cabe resaltar que mientras no se cumpla con las condiciones de la prestación del servicio</w:t>
      </w:r>
      <w:r w:rsidRPr="008D3360">
        <w:rPr>
          <w:rFonts w:ascii="Noto Sans" w:hAnsi="Noto Sans" w:cs="Noto Sans"/>
          <w:b/>
          <w:bCs/>
          <w:sz w:val="18"/>
          <w:szCs w:val="18"/>
          <w:lang w:val="es-MX" w:eastAsia="es-MX"/>
        </w:rPr>
        <w:t xml:space="preserve"> </w:t>
      </w:r>
      <w:r w:rsidRPr="008D3360">
        <w:rPr>
          <w:rFonts w:ascii="Noto Sans" w:hAnsi="Noto Sans" w:cs="Noto Sans"/>
          <w:bCs/>
          <w:sz w:val="18"/>
          <w:szCs w:val="18"/>
          <w:lang w:val="es-MX" w:eastAsia="es-MX"/>
        </w:rPr>
        <w:t xml:space="preserve">establecidas en contrato, el Instituto </w:t>
      </w:r>
      <w:r w:rsidR="004F3278" w:rsidRPr="008D3360">
        <w:rPr>
          <w:rFonts w:ascii="Noto Sans" w:hAnsi="Noto Sans" w:cs="Noto Sans"/>
          <w:bCs/>
          <w:sz w:val="18"/>
          <w:szCs w:val="18"/>
          <w:lang w:val="es-MX" w:eastAsia="es-MX"/>
        </w:rPr>
        <w:t>no dará</w:t>
      </w:r>
      <w:r w:rsidRPr="008D3360">
        <w:rPr>
          <w:rFonts w:ascii="Noto Sans" w:hAnsi="Noto Sans" w:cs="Noto Sans"/>
          <w:bCs/>
          <w:sz w:val="18"/>
          <w:szCs w:val="18"/>
          <w:lang w:val="es-MX" w:eastAsia="es-MX"/>
        </w:rPr>
        <w:t xml:space="preserve"> por aceptado el servicio.</w:t>
      </w:r>
    </w:p>
    <w:p w14:paraId="05E556A5"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p>
    <w:p w14:paraId="4A39A892" w14:textId="77777777" w:rsidR="00C65C07" w:rsidRPr="008D3360" w:rsidRDefault="00C65C07" w:rsidP="00C65C07">
      <w:pPr>
        <w:widowControl w:val="0"/>
        <w:overflowPunct w:val="0"/>
        <w:autoSpaceDE w:val="0"/>
        <w:autoSpaceDN w:val="0"/>
        <w:adjustRightInd w:val="0"/>
        <w:ind w:right="-1"/>
        <w:jc w:val="both"/>
        <w:textAlignment w:val="baseline"/>
        <w:rPr>
          <w:rFonts w:ascii="Noto Sans" w:hAnsi="Noto Sans" w:cs="Noto Sans"/>
          <w:bCs/>
          <w:sz w:val="18"/>
          <w:szCs w:val="18"/>
          <w:lang w:val="es-MX" w:eastAsia="es-MX"/>
        </w:rPr>
      </w:pPr>
      <w:r w:rsidRPr="008D3360">
        <w:rPr>
          <w:rFonts w:ascii="Noto Sans" w:hAnsi="Noto Sans" w:cs="Noto Sans"/>
          <w:bCs/>
          <w:sz w:val="18"/>
          <w:szCs w:val="18"/>
          <w:lang w:val="es-MX" w:eastAsia="es-MX"/>
        </w:rPr>
        <w:t>El participante se obliga a proporcionar un correo electrónico y número telefónico para la recepción de los reportes que genere el instituto, y en caso de que por algún motivo se requiera de sustituir el correo original, deberá de hacer del conocimiento al administrador del contrato del nuevo correo electrónico; quedando el proveedor como responsable por los reportes que no se le hagan llegar debido a la problemática que presente su correo.</w:t>
      </w:r>
    </w:p>
    <w:p w14:paraId="2104BE76" w14:textId="77777777" w:rsidR="00C65C07" w:rsidRPr="008D3360" w:rsidRDefault="00C65C07" w:rsidP="00C65C07">
      <w:pPr>
        <w:rPr>
          <w:rFonts w:ascii="Noto Sans" w:hAnsi="Noto Sans" w:cs="Noto Sans"/>
          <w:sz w:val="18"/>
          <w:szCs w:val="18"/>
          <w:lang w:val="es-MX"/>
        </w:rPr>
      </w:pPr>
    </w:p>
    <w:p w14:paraId="4E0B6B0A" w14:textId="77777777" w:rsidR="00C65C07" w:rsidRPr="008D3360" w:rsidRDefault="00C65C07" w:rsidP="00C65C07">
      <w:pPr>
        <w:overflowPunct w:val="0"/>
        <w:autoSpaceDE w:val="0"/>
        <w:jc w:val="both"/>
        <w:textAlignment w:val="baseline"/>
        <w:rPr>
          <w:rFonts w:ascii="Noto Sans" w:hAnsi="Noto Sans" w:cs="Noto Sans"/>
          <w:sz w:val="18"/>
          <w:szCs w:val="18"/>
        </w:rPr>
      </w:pPr>
      <w:r w:rsidRPr="008D3360">
        <w:rPr>
          <w:rFonts w:ascii="Noto Sans" w:hAnsi="Noto Sans" w:cs="Noto Sans"/>
          <w:sz w:val="18"/>
          <w:szCs w:val="18"/>
        </w:rPr>
        <w:t>Por lo anterior, no se le considerará a “el Instituto” como patrón, ni a un substituto, y “el Proveedor” expresamente lo exime de cualquier responsabilidad de carácter civil, fiscal, de seguridad social o de otra especie, que en su caso pudiera llegar a generarse.</w:t>
      </w:r>
    </w:p>
    <w:p w14:paraId="271644FD" w14:textId="77777777" w:rsidR="00C65C07" w:rsidRPr="008D3360" w:rsidRDefault="00C65C07" w:rsidP="00C65C07">
      <w:pPr>
        <w:tabs>
          <w:tab w:val="left" w:pos="10218"/>
        </w:tabs>
        <w:ind w:right="44"/>
        <w:jc w:val="both"/>
        <w:rPr>
          <w:rFonts w:ascii="Noto Sans" w:hAnsi="Noto Sans" w:cs="Noto Sans"/>
          <w:bCs/>
          <w:sz w:val="18"/>
          <w:szCs w:val="18"/>
        </w:rPr>
      </w:pPr>
    </w:p>
    <w:p w14:paraId="1C615609" w14:textId="77777777" w:rsidR="00C65C07" w:rsidRPr="008D3360" w:rsidRDefault="00C65C07" w:rsidP="00C65C07">
      <w:pPr>
        <w:pStyle w:val="Prrafodelista"/>
        <w:tabs>
          <w:tab w:val="left" w:pos="28020"/>
          <w:tab w:val="left" w:pos="28740"/>
          <w:tab w:val="left" w:pos="29460"/>
          <w:tab w:val="left" w:pos="30180"/>
          <w:tab w:val="left" w:pos="30900"/>
          <w:tab w:val="left" w:pos="31620"/>
          <w:tab w:val="left" w:pos="31680"/>
        </w:tabs>
        <w:ind w:left="0" w:right="16"/>
        <w:jc w:val="both"/>
        <w:rPr>
          <w:rFonts w:ascii="Noto Sans" w:hAnsi="Noto Sans" w:cs="Noto Sans"/>
          <w:b/>
          <w:kern w:val="1"/>
          <w:sz w:val="18"/>
          <w:szCs w:val="18"/>
        </w:rPr>
      </w:pPr>
      <w:r w:rsidRPr="008D3360">
        <w:rPr>
          <w:rFonts w:ascii="Noto Sans" w:hAnsi="Noto Sans" w:cs="Noto Sans"/>
          <w:b/>
          <w:kern w:val="1"/>
          <w:sz w:val="18"/>
          <w:szCs w:val="18"/>
        </w:rPr>
        <w:t>14 GARANTÍAS DE CUMPLIMIENTO DE CONTRATO.</w:t>
      </w:r>
    </w:p>
    <w:p w14:paraId="5D2E4C9E"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El participante ganador, para garantizar el cumplimiento de todas y cada una de las obligaciones estipuladas en el contrato adjudicado por partida, deberá presentar fianza expedida por afianzadora debidamente constituida en términos de la Ley de Instituciones de Seguros y de Fianzas, por un importe equivalente al 10% (diez por ciento) del monto máximo del contrato, sin considerar el Impuesto al Valor Agregado, a favor del Instituto Mexicano del Seguro Social, conforme al </w:t>
      </w:r>
      <w:r w:rsidRPr="008D3360">
        <w:rPr>
          <w:rFonts w:ascii="Noto Sans" w:hAnsi="Noto Sans" w:cs="Noto Sans"/>
          <w:b/>
          <w:kern w:val="1"/>
          <w:sz w:val="18"/>
          <w:szCs w:val="18"/>
        </w:rPr>
        <w:t>Anexo Número 12 (doce).</w:t>
      </w:r>
      <w:r w:rsidRPr="008D3360">
        <w:rPr>
          <w:rFonts w:ascii="Noto Sans" w:hAnsi="Noto Sans" w:cs="Noto Sans"/>
          <w:kern w:val="1"/>
          <w:sz w:val="18"/>
          <w:szCs w:val="18"/>
        </w:rPr>
        <w:t xml:space="preserve"> </w:t>
      </w:r>
    </w:p>
    <w:p w14:paraId="543E2FD3"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70BD971A"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La garantía de cumplimiento a las obligaciones del contrato se liberará mediante autorización por escrito por parte del Instituto en forma inmediata, siempre </w:t>
      </w:r>
      <w:r w:rsidR="004F3278" w:rsidRPr="008D3360">
        <w:rPr>
          <w:rFonts w:ascii="Noto Sans" w:hAnsi="Noto Sans" w:cs="Noto Sans"/>
          <w:kern w:val="1"/>
          <w:sz w:val="18"/>
          <w:szCs w:val="18"/>
        </w:rPr>
        <w:t>y cuando</w:t>
      </w:r>
      <w:r w:rsidRPr="008D3360">
        <w:rPr>
          <w:rFonts w:ascii="Noto Sans" w:hAnsi="Noto Sans" w:cs="Noto Sans"/>
          <w:kern w:val="1"/>
          <w:sz w:val="18"/>
          <w:szCs w:val="18"/>
        </w:rPr>
        <w:t xml:space="preserve"> el proveedor haya cumplido a satisfacción del Instituto, con todas las obligaciones contractuales. </w:t>
      </w:r>
    </w:p>
    <w:p w14:paraId="345ABE67"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184735EF" w14:textId="77777777" w:rsidR="00C65C07" w:rsidRPr="008D3360" w:rsidRDefault="00C65C07" w:rsidP="00C65C07">
      <w:pPr>
        <w:suppressAutoHyphens w:val="0"/>
        <w:jc w:val="both"/>
        <w:rPr>
          <w:rFonts w:ascii="Noto Sans" w:hAnsi="Noto Sans" w:cs="Noto Sans"/>
          <w:kern w:val="1"/>
          <w:sz w:val="18"/>
          <w:szCs w:val="18"/>
        </w:rPr>
      </w:pPr>
      <w:r w:rsidRPr="008D3360">
        <w:rPr>
          <w:rFonts w:ascii="Noto Sans" w:hAnsi="Noto Sans" w:cs="Noto Sans"/>
          <w:kern w:val="1"/>
          <w:sz w:val="18"/>
          <w:szCs w:val="18"/>
        </w:rPr>
        <w:t>“El Administrador del Contrato solicitara en un término no mayor a treinta días naturales posteriores a la verificación del cumplimiento o terminación de vigencia del contrato la cancelación de la garantía al Área Contratante.”</w:t>
      </w:r>
    </w:p>
    <w:p w14:paraId="7EECD45B" w14:textId="77777777" w:rsidR="00C65C07" w:rsidRPr="008D3360" w:rsidRDefault="00C65C07" w:rsidP="00C65C07">
      <w:pPr>
        <w:suppressAutoHyphens w:val="0"/>
        <w:jc w:val="both"/>
        <w:rPr>
          <w:rFonts w:ascii="Noto Sans" w:hAnsi="Noto Sans" w:cs="Noto Sans"/>
          <w:kern w:val="1"/>
          <w:sz w:val="18"/>
          <w:szCs w:val="18"/>
        </w:rPr>
      </w:pPr>
    </w:p>
    <w:p w14:paraId="5E9BB2A6"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Esta garantía deberá presentarse a más tardar, dentro de los diez días naturales siguientes a la fecha de firma del contrato, en términos del artículo 48 de la Ley.</w:t>
      </w:r>
    </w:p>
    <w:p w14:paraId="1621736F"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1C5616BC"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sz w:val="18"/>
          <w:szCs w:val="18"/>
        </w:rPr>
        <w:t>Asimismo, en la póliza de fianza deberá asentarse lo siguiente:</w:t>
      </w:r>
    </w:p>
    <w:p w14:paraId="2DB2E09F" w14:textId="77777777" w:rsidR="00C65C07" w:rsidRPr="008D3360" w:rsidRDefault="00C65C07" w:rsidP="00F52627">
      <w:pPr>
        <w:pStyle w:val="Sangra3detindependiente1"/>
        <w:numPr>
          <w:ilvl w:val="0"/>
          <w:numId w:val="24"/>
        </w:numPr>
        <w:suppressAutoHyphens w:val="0"/>
        <w:autoSpaceDE/>
        <w:ind w:left="0" w:firstLine="0"/>
        <w:rPr>
          <w:rFonts w:ascii="Noto Sans" w:hAnsi="Noto Sans" w:cs="Noto Sans"/>
          <w:sz w:val="18"/>
          <w:szCs w:val="18"/>
        </w:rPr>
      </w:pPr>
      <w:r w:rsidRPr="008D3360">
        <w:rPr>
          <w:rFonts w:ascii="Noto Sans" w:hAnsi="Noto Sans" w:cs="Noto Sans"/>
          <w:sz w:val="18"/>
          <w:szCs w:val="18"/>
        </w:rPr>
        <w:t>Que la fianza se otorga atendiendo a todas las estipulaciones contenidas en el contrato.</w:t>
      </w:r>
    </w:p>
    <w:p w14:paraId="426001B0" w14:textId="77777777" w:rsidR="00C65C07" w:rsidRPr="008D3360" w:rsidRDefault="004F3278" w:rsidP="00F52627">
      <w:pPr>
        <w:pStyle w:val="Sangra3detindependiente1"/>
        <w:numPr>
          <w:ilvl w:val="0"/>
          <w:numId w:val="24"/>
        </w:numPr>
        <w:suppressAutoHyphens w:val="0"/>
        <w:autoSpaceDE/>
        <w:ind w:left="0" w:firstLine="0"/>
        <w:rPr>
          <w:rFonts w:ascii="Noto Sans" w:hAnsi="Noto Sans" w:cs="Noto Sans"/>
          <w:sz w:val="18"/>
          <w:szCs w:val="18"/>
        </w:rPr>
      </w:pPr>
      <w:r w:rsidRPr="008D3360">
        <w:rPr>
          <w:rFonts w:ascii="Noto Sans" w:hAnsi="Noto Sans" w:cs="Noto Sans"/>
          <w:sz w:val="18"/>
          <w:szCs w:val="18"/>
        </w:rPr>
        <w:t>Que,</w:t>
      </w:r>
      <w:r w:rsidR="00C65C07" w:rsidRPr="008D3360">
        <w:rPr>
          <w:rFonts w:ascii="Noto Sans" w:hAnsi="Noto Sans" w:cs="Noto Sans"/>
          <w:sz w:val="18"/>
          <w:szCs w:val="18"/>
        </w:rPr>
        <w:t xml:space="preserve"> para cancelar la fianza, será requisito contar con la constancia de cumplimiento total de las obligaciones contractuales.</w:t>
      </w:r>
    </w:p>
    <w:p w14:paraId="782D932D" w14:textId="77777777" w:rsidR="00C65C07" w:rsidRPr="008D3360" w:rsidRDefault="00C65C07" w:rsidP="00F52627">
      <w:pPr>
        <w:pStyle w:val="Sangra3detindependiente1"/>
        <w:numPr>
          <w:ilvl w:val="0"/>
          <w:numId w:val="24"/>
        </w:numPr>
        <w:suppressAutoHyphens w:val="0"/>
        <w:autoSpaceDE/>
        <w:ind w:left="0" w:firstLine="0"/>
        <w:rPr>
          <w:rFonts w:ascii="Noto Sans" w:hAnsi="Noto Sans" w:cs="Noto Sans"/>
          <w:sz w:val="18"/>
          <w:szCs w:val="18"/>
        </w:rPr>
      </w:pPr>
      <w:r w:rsidRPr="008D3360">
        <w:rPr>
          <w:rFonts w:ascii="Noto Sans" w:hAnsi="Noto Sans" w:cs="Noto Sans"/>
          <w:sz w:val="18"/>
          <w:szCs w:val="18"/>
        </w:rPr>
        <w:t xml:space="preserve">Que la fianza permanecerá vigente durante el cumplimiento de la obligación que garantice y </w:t>
      </w:r>
      <w:r w:rsidR="004F3278" w:rsidRPr="008D3360">
        <w:rPr>
          <w:rFonts w:ascii="Noto Sans" w:hAnsi="Noto Sans" w:cs="Noto Sans"/>
          <w:sz w:val="18"/>
          <w:szCs w:val="18"/>
        </w:rPr>
        <w:t>continuará</w:t>
      </w:r>
      <w:r w:rsidRPr="008D3360">
        <w:rPr>
          <w:rFonts w:ascii="Noto Sans" w:hAnsi="Noto Sans" w:cs="Noto Sans"/>
          <w:sz w:val="18"/>
          <w:szCs w:val="18"/>
        </w:rPr>
        <w:t xml:space="preserve"> vigente en caso de que se otorgue prorroga al cumplimiento del contrato, así como durante la substanciación de todos los recursos legales o de los juicios que se interpongan y hasta que se dicte resolución definitiva que quede firme, y</w:t>
      </w:r>
    </w:p>
    <w:p w14:paraId="0774282D" w14:textId="77777777" w:rsidR="00C65C07" w:rsidRPr="008D3360" w:rsidRDefault="00C65C07" w:rsidP="00F52627">
      <w:pPr>
        <w:pStyle w:val="Sangra3detindependiente1"/>
        <w:numPr>
          <w:ilvl w:val="0"/>
          <w:numId w:val="24"/>
        </w:numPr>
        <w:suppressAutoHyphens w:val="0"/>
        <w:autoSpaceDE/>
        <w:ind w:left="0" w:firstLine="0"/>
        <w:rPr>
          <w:rFonts w:ascii="Noto Sans" w:hAnsi="Noto Sans" w:cs="Noto Sans"/>
          <w:sz w:val="18"/>
          <w:szCs w:val="18"/>
        </w:rPr>
      </w:pPr>
      <w:r w:rsidRPr="008D3360">
        <w:rPr>
          <w:rFonts w:ascii="Noto Sans" w:hAnsi="Noto Sans" w:cs="Noto Sans"/>
          <w:sz w:val="18"/>
          <w:szCs w:val="18"/>
        </w:rPr>
        <w:lastRenderedPageBreak/>
        <w:t xml:space="preserve">Que la afianzadora acepta expresamente someterse a los procedimientos de ejecución previstos en la ley de instituciones de seguros y de fianzas para la efectividad de las fianzas, aun para el caso de que proceda el cobro de indemnización de mora, con motivo del pago extemporáneo del importe de la póliza de fianza requerida. Tratándose de </w:t>
      </w:r>
      <w:r w:rsidR="004F3278" w:rsidRPr="008D3360">
        <w:rPr>
          <w:rFonts w:ascii="Noto Sans" w:hAnsi="Noto Sans" w:cs="Noto Sans"/>
          <w:sz w:val="18"/>
          <w:szCs w:val="18"/>
        </w:rPr>
        <w:t>dependencias, el</w:t>
      </w:r>
      <w:r w:rsidRPr="008D3360">
        <w:rPr>
          <w:rFonts w:ascii="Noto Sans" w:hAnsi="Noto Sans" w:cs="Noto Sans"/>
          <w:sz w:val="18"/>
          <w:szCs w:val="18"/>
        </w:rPr>
        <w:t xml:space="preserve"> procedimiento de ejecución será el previsto en el artículo 282 de la citada ley, debiéndose atender para el cobro de indemnización por mora lo dispuesto en el artículo 283 de dicha ley;</w:t>
      </w:r>
    </w:p>
    <w:p w14:paraId="0E35FF85" w14:textId="77777777" w:rsidR="00C65C07" w:rsidRPr="008D3360" w:rsidRDefault="00C65C07" w:rsidP="00C65C07">
      <w:pPr>
        <w:pStyle w:val="Sangra3detindependiente1"/>
        <w:ind w:left="0"/>
        <w:rPr>
          <w:rFonts w:ascii="Noto Sans" w:hAnsi="Noto Sans" w:cs="Noto Sans"/>
          <w:sz w:val="18"/>
          <w:szCs w:val="18"/>
        </w:rPr>
      </w:pPr>
    </w:p>
    <w:p w14:paraId="48985B7F" w14:textId="77777777" w:rsidR="00C65C07" w:rsidRPr="008D3360" w:rsidRDefault="00C65C07" w:rsidP="003A709B">
      <w:pPr>
        <w:pStyle w:val="Textoindependiente211"/>
        <w:autoSpaceDN w:val="0"/>
        <w:spacing w:after="0" w:line="240" w:lineRule="auto"/>
        <w:jc w:val="both"/>
        <w:rPr>
          <w:rFonts w:ascii="Noto Sans" w:hAnsi="Noto Sans" w:cs="Noto Sans"/>
          <w:sz w:val="18"/>
          <w:szCs w:val="18"/>
        </w:rPr>
      </w:pPr>
      <w:r w:rsidRPr="008D3360">
        <w:rPr>
          <w:rFonts w:ascii="Noto Sans" w:hAnsi="Noto Sans" w:cs="Noto Sans"/>
          <w:sz w:val="18"/>
          <w:szCs w:val="18"/>
        </w:rPr>
        <w:t xml:space="preserve">La fianza de garantía se hará efectiva, en su caso por el monto total de la obligación garantizada; en caso de </w:t>
      </w:r>
      <w:r w:rsidR="004F3278" w:rsidRPr="008D3360">
        <w:rPr>
          <w:rFonts w:ascii="Noto Sans" w:hAnsi="Noto Sans" w:cs="Noto Sans"/>
          <w:sz w:val="18"/>
          <w:szCs w:val="18"/>
        </w:rPr>
        <w:t>que,</w:t>
      </w:r>
      <w:r w:rsidRPr="008D3360">
        <w:rPr>
          <w:rFonts w:ascii="Noto Sans" w:hAnsi="Noto Sans" w:cs="Noto Sans"/>
          <w:sz w:val="18"/>
          <w:szCs w:val="18"/>
        </w:rPr>
        <w:t xml:space="preserve"> por las características de los </w:t>
      </w:r>
      <w:r w:rsidR="003A709B">
        <w:rPr>
          <w:rFonts w:ascii="Noto Sans" w:hAnsi="Noto Sans" w:cs="Noto Sans"/>
          <w:bCs/>
          <w:sz w:val="18"/>
          <w:szCs w:val="18"/>
          <w:lang w:val="es-MX" w:eastAsia="es-MX"/>
        </w:rPr>
        <w:t xml:space="preserve">servicios </w:t>
      </w:r>
      <w:r w:rsidRPr="008D3360">
        <w:rPr>
          <w:rFonts w:ascii="Noto Sans" w:hAnsi="Noto Sans" w:cs="Noto Sans"/>
          <w:sz w:val="18"/>
          <w:szCs w:val="18"/>
        </w:rPr>
        <w:t xml:space="preserve">prestados, estos no puedan funcionar o ser utilizados por el área solicitante de los </w:t>
      </w:r>
      <w:r w:rsidR="003A709B">
        <w:rPr>
          <w:rFonts w:ascii="Noto Sans" w:hAnsi="Noto Sans" w:cs="Noto Sans"/>
          <w:bCs/>
          <w:sz w:val="18"/>
          <w:szCs w:val="18"/>
          <w:lang w:val="es-MX" w:eastAsia="es-MX"/>
        </w:rPr>
        <w:t xml:space="preserve">servicios </w:t>
      </w:r>
      <w:r w:rsidRPr="008D3360">
        <w:rPr>
          <w:rFonts w:ascii="Noto Sans" w:hAnsi="Noto Sans" w:cs="Noto Sans"/>
          <w:sz w:val="18"/>
          <w:szCs w:val="18"/>
        </w:rPr>
        <w:t>prestados, por estar incompletos, la garantía siempre se hará efectivo por el monto total de la obligación garantizada.</w:t>
      </w:r>
    </w:p>
    <w:p w14:paraId="17FAEA3C" w14:textId="77777777" w:rsidR="00C65C07" w:rsidRPr="008D3360" w:rsidRDefault="00C65C07" w:rsidP="00C65C07">
      <w:pPr>
        <w:pStyle w:val="Textoindependiente211"/>
        <w:autoSpaceDN w:val="0"/>
        <w:spacing w:after="0" w:line="240" w:lineRule="auto"/>
        <w:jc w:val="both"/>
        <w:rPr>
          <w:rFonts w:ascii="Noto Sans" w:hAnsi="Noto Sans" w:cs="Noto Sans"/>
          <w:sz w:val="18"/>
          <w:szCs w:val="18"/>
        </w:rPr>
      </w:pPr>
      <w:r w:rsidRPr="008D3360">
        <w:rPr>
          <w:rFonts w:ascii="Noto Sans" w:hAnsi="Noto Sans" w:cs="Noto Sans"/>
          <w:sz w:val="18"/>
          <w:szCs w:val="18"/>
        </w:rPr>
        <w:t xml:space="preserve">Una vez que el proveedor cumpla sus obligaciones derivadas de este contrato a satisfacción del Instituto, el área contratante (Coordinación de Abastecimiento y Equipamiento) procederá a extender la constancia de cumplimiento para que el proveedor inicie el trámite de cancelación de la garantía de cumplimiento, para lo cual “el proveedor” solicitara por escrito la cancelación de la garantía de cumplimiento. </w:t>
      </w:r>
    </w:p>
    <w:p w14:paraId="0FF8C422" w14:textId="77777777" w:rsidR="00C65C07" w:rsidRPr="008D3360" w:rsidRDefault="00C65C07" w:rsidP="00C65C07">
      <w:pPr>
        <w:pStyle w:val="Textoindependiente211"/>
        <w:autoSpaceDN w:val="0"/>
        <w:spacing w:after="0" w:line="240" w:lineRule="auto"/>
        <w:jc w:val="both"/>
        <w:rPr>
          <w:rFonts w:ascii="Noto Sans" w:hAnsi="Noto Sans" w:cs="Noto Sans"/>
          <w:sz w:val="18"/>
          <w:szCs w:val="18"/>
        </w:rPr>
      </w:pPr>
    </w:p>
    <w:p w14:paraId="55891901" w14:textId="77777777" w:rsidR="00C65C07" w:rsidRPr="008D3360" w:rsidRDefault="00C65C07" w:rsidP="00C65C07">
      <w:pPr>
        <w:pStyle w:val="Textoindependiente211"/>
        <w:autoSpaceDN w:val="0"/>
        <w:spacing w:after="0" w:line="240" w:lineRule="auto"/>
        <w:jc w:val="both"/>
        <w:rPr>
          <w:rFonts w:ascii="Noto Sans" w:hAnsi="Noto Sans" w:cs="Noto Sans"/>
          <w:sz w:val="18"/>
          <w:szCs w:val="18"/>
        </w:rPr>
      </w:pPr>
      <w:r w:rsidRPr="008D3360">
        <w:rPr>
          <w:rFonts w:ascii="Noto Sans" w:hAnsi="Noto Sans" w:cs="Noto Sans"/>
          <w:sz w:val="18"/>
          <w:szCs w:val="18"/>
        </w:rPr>
        <w:t xml:space="preserve">El área contratante, mediante oficio deberá solicitar al administrador del contrato, ratifique si “el proveedor” cumplió con las obligaciones contractuales establecidas en el presente contrato, solicitándole que exprese por escrito en un término no mayor a 30 días naturales, si el proveedor ha cumplido, en tiempo y forma, y a entera satisfacción de “el instituto” con la totalidad de las obligaciones contraídas en el contrato y/o sus convenios.   </w:t>
      </w:r>
    </w:p>
    <w:p w14:paraId="07910E3D" w14:textId="77777777" w:rsidR="00C65C07" w:rsidRPr="008D3360" w:rsidRDefault="00C65C07" w:rsidP="00C65C07">
      <w:pPr>
        <w:pStyle w:val="Textoindependiente211"/>
        <w:autoSpaceDN w:val="0"/>
        <w:spacing w:after="0" w:line="240" w:lineRule="auto"/>
        <w:rPr>
          <w:rFonts w:ascii="Noto Sans" w:hAnsi="Noto Sans" w:cs="Noto Sans"/>
          <w:sz w:val="18"/>
          <w:szCs w:val="18"/>
        </w:rPr>
      </w:pPr>
    </w:p>
    <w:p w14:paraId="62DBE997" w14:textId="77777777" w:rsidR="00C65C07" w:rsidRPr="008D3360" w:rsidRDefault="00C65C07" w:rsidP="00C65C07">
      <w:pPr>
        <w:pStyle w:val="Textoindependiente211"/>
        <w:autoSpaceDN w:val="0"/>
        <w:spacing w:after="0" w:line="240" w:lineRule="auto"/>
        <w:rPr>
          <w:rFonts w:ascii="Noto Sans" w:hAnsi="Noto Sans" w:cs="Noto Sans"/>
          <w:sz w:val="18"/>
          <w:szCs w:val="18"/>
        </w:rPr>
      </w:pPr>
      <w:r w:rsidRPr="008D3360">
        <w:rPr>
          <w:rFonts w:ascii="Noto Sans" w:hAnsi="Noto Sans" w:cs="Noto Sans"/>
          <w:sz w:val="18"/>
          <w:szCs w:val="18"/>
        </w:rPr>
        <w:t>El área contratante, informara a “el proveedor” la determinación del administrador del contrato.</w:t>
      </w:r>
    </w:p>
    <w:p w14:paraId="299D1EDF" w14:textId="77777777" w:rsidR="00C65C07" w:rsidRPr="008D3360" w:rsidRDefault="00C65C07" w:rsidP="00C65C07">
      <w:pPr>
        <w:jc w:val="both"/>
        <w:rPr>
          <w:rFonts w:ascii="Noto Sans" w:hAnsi="Noto Sans" w:cs="Noto Sans"/>
          <w:sz w:val="18"/>
          <w:szCs w:val="18"/>
        </w:rPr>
      </w:pPr>
    </w:p>
    <w:p w14:paraId="0BB622C3" w14:textId="77777777" w:rsidR="00C65C07" w:rsidRPr="008D3360" w:rsidRDefault="00C65C07" w:rsidP="00C65C07">
      <w:pPr>
        <w:jc w:val="both"/>
        <w:rPr>
          <w:rFonts w:ascii="Noto Sans" w:hAnsi="Noto Sans" w:cs="Noto Sans"/>
          <w:sz w:val="18"/>
          <w:szCs w:val="18"/>
          <w:lang w:val="es-MX"/>
        </w:rPr>
      </w:pPr>
      <w:r w:rsidRPr="008D3360">
        <w:rPr>
          <w:rFonts w:ascii="Noto Sans" w:hAnsi="Noto Sans" w:cs="Noto Sans"/>
          <w:sz w:val="18"/>
          <w:szCs w:val="18"/>
        </w:rPr>
        <w:t xml:space="preserve">Dicha póliza de garantía de cumplimiento del contrato será devuelta a </w:t>
      </w:r>
      <w:r w:rsidRPr="008D3360">
        <w:rPr>
          <w:rFonts w:ascii="Noto Sans" w:hAnsi="Noto Sans" w:cs="Noto Sans"/>
          <w:bCs/>
          <w:sz w:val="18"/>
          <w:szCs w:val="18"/>
        </w:rPr>
        <w:t>“el proveedor”</w:t>
      </w:r>
      <w:r w:rsidRPr="008D3360">
        <w:rPr>
          <w:rFonts w:ascii="Noto Sans" w:hAnsi="Noto Sans" w:cs="Noto Sans"/>
          <w:sz w:val="18"/>
          <w:szCs w:val="18"/>
        </w:rPr>
        <w:t xml:space="preserve"> una vez que </w:t>
      </w:r>
      <w:r w:rsidRPr="008D3360">
        <w:rPr>
          <w:rFonts w:ascii="Noto Sans" w:hAnsi="Noto Sans" w:cs="Noto Sans"/>
          <w:bCs/>
          <w:sz w:val="18"/>
          <w:szCs w:val="18"/>
        </w:rPr>
        <w:t>“el instituto”</w:t>
      </w:r>
      <w:r w:rsidRPr="008D3360">
        <w:rPr>
          <w:rFonts w:ascii="Noto Sans" w:hAnsi="Noto Sans" w:cs="Noto Sans"/>
          <w:sz w:val="18"/>
          <w:szCs w:val="18"/>
        </w:rPr>
        <w:t xml:space="preserve"> le otorgue autorización por escrito, para que éste pueda solicitar a la afianzadora correspondiente la cancelación de la fianza, autorización que se entregará a </w:t>
      </w:r>
      <w:r w:rsidRPr="008D3360">
        <w:rPr>
          <w:rFonts w:ascii="Noto Sans" w:hAnsi="Noto Sans" w:cs="Noto Sans"/>
          <w:bCs/>
          <w:sz w:val="18"/>
          <w:szCs w:val="18"/>
        </w:rPr>
        <w:t>“el proveedor”</w:t>
      </w:r>
      <w:r w:rsidRPr="008D3360">
        <w:rPr>
          <w:rFonts w:ascii="Noto Sans" w:hAnsi="Noto Sans" w:cs="Noto Sans"/>
          <w:sz w:val="18"/>
          <w:szCs w:val="18"/>
        </w:rPr>
        <w:t>, siempre que demuestre haber cumplido con la totalidad de las obligaciones adquiridas por virtud del presente contrato.</w:t>
      </w:r>
    </w:p>
    <w:p w14:paraId="65604CD5" w14:textId="77777777" w:rsidR="00C65C07" w:rsidRPr="008D3360" w:rsidRDefault="00C65C07" w:rsidP="00C65C07">
      <w:pPr>
        <w:jc w:val="both"/>
        <w:rPr>
          <w:rFonts w:ascii="Noto Sans" w:hAnsi="Noto Sans" w:cs="Noto Sans"/>
          <w:b/>
          <w:sz w:val="18"/>
          <w:szCs w:val="18"/>
        </w:rPr>
      </w:pPr>
    </w:p>
    <w:p w14:paraId="3A7077D9"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kern w:val="1"/>
          <w:sz w:val="18"/>
          <w:szCs w:val="18"/>
        </w:rPr>
      </w:pPr>
      <w:r w:rsidRPr="008D3360">
        <w:rPr>
          <w:rFonts w:ascii="Noto Sans" w:hAnsi="Noto Sans" w:cs="Noto Sans"/>
          <w:b/>
          <w:kern w:val="1"/>
          <w:sz w:val="18"/>
          <w:szCs w:val="18"/>
        </w:rPr>
        <w:t>14.1 PENAS CONVENCIONALES POR ATRASO EN EL CUMPLIMIENTO DE LA PRESTACIÓN DEL SERVICIO.</w:t>
      </w:r>
    </w:p>
    <w:p w14:paraId="07B28BF7"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De conformidad con lo establecido en el artículo 53 de la Ley de Adquisiciones, Arrendamientos y Servicios del Sector Público, “el IMSS” </w:t>
      </w:r>
      <w:r w:rsidR="004F3278" w:rsidRPr="008D3360">
        <w:rPr>
          <w:rFonts w:ascii="Noto Sans" w:hAnsi="Noto Sans" w:cs="Noto Sans"/>
          <w:kern w:val="1"/>
          <w:sz w:val="18"/>
          <w:szCs w:val="18"/>
        </w:rPr>
        <w:t>aplicará</w:t>
      </w:r>
      <w:r w:rsidRPr="008D3360">
        <w:rPr>
          <w:rFonts w:ascii="Noto Sans" w:hAnsi="Noto Sans" w:cs="Noto Sans"/>
          <w:kern w:val="1"/>
          <w:sz w:val="18"/>
          <w:szCs w:val="18"/>
        </w:rPr>
        <w:t xml:space="preserve"> penas convencionales a “el proveedor”, cuando existan incumplimientos en la fecha pactada para la prestación del servicio, será del </w:t>
      </w:r>
      <w:r w:rsidR="004F3278" w:rsidRPr="008D3360">
        <w:rPr>
          <w:rFonts w:ascii="Noto Sans" w:hAnsi="Noto Sans" w:cs="Noto Sans"/>
          <w:kern w:val="1"/>
          <w:sz w:val="18"/>
          <w:szCs w:val="18"/>
        </w:rPr>
        <w:t>1</w:t>
      </w:r>
      <w:r w:rsidRPr="008D3360">
        <w:rPr>
          <w:rFonts w:ascii="Noto Sans" w:hAnsi="Noto Sans" w:cs="Noto Sans"/>
          <w:kern w:val="1"/>
          <w:sz w:val="18"/>
          <w:szCs w:val="18"/>
        </w:rPr>
        <w:t>% (</w:t>
      </w:r>
      <w:r w:rsidR="004F3278" w:rsidRPr="008D3360">
        <w:rPr>
          <w:rFonts w:ascii="Noto Sans" w:hAnsi="Noto Sans" w:cs="Noto Sans"/>
          <w:kern w:val="1"/>
          <w:sz w:val="18"/>
          <w:szCs w:val="18"/>
        </w:rPr>
        <w:t>uno</w:t>
      </w:r>
      <w:r w:rsidRPr="008D3360">
        <w:rPr>
          <w:rFonts w:ascii="Noto Sans" w:hAnsi="Noto Sans" w:cs="Noto Sans"/>
          <w:kern w:val="1"/>
          <w:sz w:val="18"/>
          <w:szCs w:val="18"/>
        </w:rPr>
        <w:t xml:space="preserve"> por ciento), por cada día de atraso, calculadas sobre el valor del servicio o concepto incumplido y sin considerar el impuesto al valor agregado.</w:t>
      </w:r>
    </w:p>
    <w:p w14:paraId="67B024D2" w14:textId="77777777" w:rsidR="00C65C07" w:rsidRPr="008D3360" w:rsidRDefault="00C65C07" w:rsidP="00C65C07">
      <w:pPr>
        <w:tabs>
          <w:tab w:val="left" w:pos="0"/>
        </w:tabs>
        <w:jc w:val="both"/>
        <w:rPr>
          <w:rFonts w:ascii="Noto Sans" w:hAnsi="Noto Sans" w:cs="Noto Sans"/>
          <w:color w:val="000000"/>
          <w:sz w:val="18"/>
          <w:szCs w:val="18"/>
        </w:rPr>
      </w:pPr>
    </w:p>
    <w:p w14:paraId="6B817EED" w14:textId="77777777" w:rsidR="004F3278" w:rsidRPr="008D3360" w:rsidRDefault="004F3278" w:rsidP="00C65C07">
      <w:pPr>
        <w:tabs>
          <w:tab w:val="left" w:pos="0"/>
        </w:tabs>
        <w:jc w:val="both"/>
        <w:rPr>
          <w:rFonts w:ascii="Noto Sans" w:hAnsi="Noto Sans" w:cs="Noto Sans"/>
          <w:color w:val="000000"/>
          <w:sz w:val="18"/>
          <w:szCs w:val="18"/>
        </w:rPr>
      </w:pPr>
      <w:r w:rsidRPr="008D3360">
        <w:rPr>
          <w:rFonts w:ascii="Noto Sans" w:hAnsi="Noto Sans" w:cs="Noto Sans"/>
          <w:color w:val="000000"/>
          <w:sz w:val="18"/>
          <w:szCs w:val="18"/>
        </w:rPr>
        <w:t>La pena convencional por atraso se calculará por cada día de incumplimiento hasta un máximo de 10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61EF46DA" w14:textId="77777777" w:rsidR="004F3278" w:rsidRPr="008D3360" w:rsidRDefault="004F3278" w:rsidP="00C65C07">
      <w:pPr>
        <w:tabs>
          <w:tab w:val="left" w:pos="0"/>
        </w:tabs>
        <w:jc w:val="both"/>
        <w:rPr>
          <w:rFonts w:ascii="Noto Sans" w:hAnsi="Noto Sans" w:cs="Noto Sans"/>
          <w:color w:val="000000"/>
          <w:sz w:val="18"/>
          <w:szCs w:val="18"/>
        </w:rPr>
      </w:pPr>
    </w:p>
    <w:p w14:paraId="337E03AB" w14:textId="27F46F88" w:rsidR="00C65C07" w:rsidRPr="008D3360" w:rsidRDefault="00C65C07" w:rsidP="00C65C07">
      <w:pPr>
        <w:tabs>
          <w:tab w:val="left" w:pos="0"/>
        </w:tabs>
        <w:jc w:val="both"/>
        <w:rPr>
          <w:rFonts w:ascii="Noto Sans" w:hAnsi="Noto Sans" w:cs="Noto Sans"/>
          <w:color w:val="000000"/>
          <w:sz w:val="18"/>
          <w:szCs w:val="18"/>
        </w:rPr>
      </w:pPr>
      <w:r w:rsidRPr="008D3360">
        <w:rPr>
          <w:rFonts w:ascii="Noto Sans" w:hAnsi="Noto Sans" w:cs="Noto Sans"/>
          <w:color w:val="000000"/>
          <w:sz w:val="18"/>
          <w:szCs w:val="18"/>
        </w:rPr>
        <w:t xml:space="preserve">El administrador del presente contrato será el encargado de determinar, calcular y notificar a “el proveedor” las penas convencionales; así como de vigilar el registro o captura y validar en el sistema </w:t>
      </w:r>
      <w:r w:rsidR="00164CAE">
        <w:rPr>
          <w:rFonts w:ascii="Noto Sans" w:hAnsi="Noto Sans" w:cs="Noto Sans"/>
          <w:color w:val="000000"/>
          <w:sz w:val="18"/>
          <w:szCs w:val="18"/>
        </w:rPr>
        <w:t>FINAT</w:t>
      </w:r>
      <w:r w:rsidRPr="008D3360">
        <w:rPr>
          <w:rFonts w:ascii="Noto Sans" w:hAnsi="Noto Sans" w:cs="Noto Sans"/>
          <w:color w:val="000000"/>
          <w:sz w:val="18"/>
          <w:szCs w:val="18"/>
        </w:rPr>
        <w:t xml:space="preserve"> la aplicación de las penas convencionales, objeto del presente instrumento jurídico y comunicar los incumplimientos.</w:t>
      </w:r>
    </w:p>
    <w:p w14:paraId="045F953C" w14:textId="77777777" w:rsidR="00C65C07" w:rsidRPr="008D3360" w:rsidRDefault="00C65C07" w:rsidP="00C65C07">
      <w:pPr>
        <w:tabs>
          <w:tab w:val="left" w:pos="0"/>
        </w:tabs>
        <w:jc w:val="both"/>
        <w:rPr>
          <w:rFonts w:ascii="Noto Sans" w:hAnsi="Noto Sans" w:cs="Noto Sans"/>
          <w:color w:val="000000"/>
          <w:sz w:val="18"/>
          <w:szCs w:val="18"/>
        </w:rPr>
      </w:pPr>
    </w:p>
    <w:p w14:paraId="61ECD7AA" w14:textId="77777777" w:rsidR="00C65C07" w:rsidRPr="008D3360" w:rsidRDefault="00C65C07" w:rsidP="00C65C07">
      <w:pPr>
        <w:tabs>
          <w:tab w:val="left" w:pos="0"/>
        </w:tabs>
        <w:jc w:val="both"/>
        <w:rPr>
          <w:rFonts w:ascii="Noto Sans" w:hAnsi="Noto Sans" w:cs="Noto Sans"/>
          <w:color w:val="000000"/>
          <w:sz w:val="18"/>
          <w:szCs w:val="18"/>
        </w:rPr>
      </w:pPr>
      <w:r w:rsidRPr="008D3360">
        <w:rPr>
          <w:rFonts w:ascii="Noto Sans" w:hAnsi="Noto Sans" w:cs="Noto Sans"/>
          <w:color w:val="000000"/>
          <w:sz w:val="18"/>
          <w:szCs w:val="18"/>
        </w:rPr>
        <w:t xml:space="preserve">“El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w:t>
      </w:r>
      <w:r w:rsidRPr="008D3360">
        <w:rPr>
          <w:rFonts w:ascii="Noto Sans" w:hAnsi="Noto Sans" w:cs="Noto Sans"/>
          <w:bCs/>
          <w:sz w:val="18"/>
          <w:szCs w:val="18"/>
          <w:lang w:val="es-MX" w:eastAsia="es-MX"/>
        </w:rPr>
        <w:t>bienes</w:t>
      </w:r>
      <w:r w:rsidRPr="008D3360">
        <w:rPr>
          <w:rFonts w:ascii="Noto Sans" w:hAnsi="Noto Sans" w:cs="Noto Sans"/>
          <w:color w:val="000000"/>
          <w:sz w:val="18"/>
          <w:szCs w:val="18"/>
        </w:rPr>
        <w:t>.</w:t>
      </w:r>
    </w:p>
    <w:p w14:paraId="561A8FCA" w14:textId="77777777" w:rsidR="00C65C07" w:rsidRPr="008D3360" w:rsidRDefault="00C65C07" w:rsidP="00C65C07">
      <w:pPr>
        <w:tabs>
          <w:tab w:val="left" w:pos="0"/>
        </w:tabs>
        <w:jc w:val="both"/>
        <w:rPr>
          <w:rFonts w:ascii="Noto Sans" w:hAnsi="Noto Sans" w:cs="Noto Sans"/>
          <w:color w:val="000000"/>
          <w:sz w:val="18"/>
          <w:szCs w:val="18"/>
        </w:rPr>
      </w:pPr>
    </w:p>
    <w:p w14:paraId="540B1BF6" w14:textId="77777777" w:rsidR="00C65C07" w:rsidRPr="008D3360" w:rsidRDefault="00C65C07" w:rsidP="00C65C07">
      <w:pPr>
        <w:tabs>
          <w:tab w:val="left" w:pos="0"/>
        </w:tabs>
        <w:jc w:val="both"/>
        <w:rPr>
          <w:rFonts w:ascii="Noto Sans" w:hAnsi="Noto Sans" w:cs="Noto Sans"/>
          <w:color w:val="000000"/>
          <w:sz w:val="18"/>
          <w:szCs w:val="18"/>
        </w:rPr>
      </w:pPr>
      <w:r w:rsidRPr="008D3360">
        <w:rPr>
          <w:rFonts w:ascii="Noto Sans" w:hAnsi="Noto Sans" w:cs="Noto Sans"/>
          <w:color w:val="000000"/>
          <w:sz w:val="18"/>
          <w:szCs w:val="18"/>
        </w:rPr>
        <w:t xml:space="preserve">Para autorizar el pago de los bienes, previamente “el proveedor” tiene que haber cubierto las penas convencionales aplicadas conforme a lo dispuesto en el contrato. El administrador del contrato será el responsable de verificar que se </w:t>
      </w:r>
      <w:r w:rsidRPr="008D3360">
        <w:rPr>
          <w:rFonts w:ascii="Noto Sans" w:hAnsi="Noto Sans" w:cs="Noto Sans"/>
          <w:color w:val="000000"/>
          <w:sz w:val="18"/>
          <w:szCs w:val="18"/>
        </w:rPr>
        <w:lastRenderedPageBreak/>
        <w:t>cumpla esta obligación, la aplicación de las penas convencionales, objeto del presente instrumento jurídico, y comunicar los incumplimientos.</w:t>
      </w:r>
    </w:p>
    <w:p w14:paraId="493C9591" w14:textId="77777777" w:rsidR="00C65C07" w:rsidRPr="008D3360" w:rsidRDefault="00C65C07" w:rsidP="00C65C07">
      <w:pPr>
        <w:tabs>
          <w:tab w:val="left" w:pos="0"/>
        </w:tabs>
        <w:jc w:val="both"/>
        <w:rPr>
          <w:rFonts w:ascii="Noto Sans" w:hAnsi="Noto Sans" w:cs="Noto Sans"/>
          <w:color w:val="000000"/>
          <w:sz w:val="18"/>
          <w:szCs w:val="18"/>
        </w:rPr>
      </w:pPr>
    </w:p>
    <w:p w14:paraId="3442B66A" w14:textId="77777777" w:rsidR="00C65C07" w:rsidRPr="008D3360" w:rsidRDefault="00C65C07" w:rsidP="00C65C07">
      <w:pPr>
        <w:tabs>
          <w:tab w:val="left" w:pos="0"/>
        </w:tabs>
        <w:jc w:val="both"/>
        <w:rPr>
          <w:rFonts w:ascii="Noto Sans" w:hAnsi="Noto Sans" w:cs="Noto Sans"/>
          <w:color w:val="000000"/>
          <w:sz w:val="18"/>
          <w:szCs w:val="18"/>
        </w:rPr>
      </w:pPr>
      <w:r w:rsidRPr="008D3360">
        <w:rPr>
          <w:rFonts w:ascii="Noto Sans" w:hAnsi="Noto Sans" w:cs="Noto Sans"/>
          <w:color w:val="000000"/>
          <w:sz w:val="18"/>
          <w:szCs w:val="18"/>
        </w:rPr>
        <w:t>Conforme a lo previsto en el artículo 96 del reglamento de la ley de adquisiciones, arrendamientos y servicios del sector público, en ningún caso se aceptará la estipulación de penas convencionales, ni intereses moratorios a cargo de “el instituto”.</w:t>
      </w:r>
    </w:p>
    <w:p w14:paraId="7E5CD912"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kern w:val="1"/>
          <w:sz w:val="18"/>
          <w:szCs w:val="18"/>
        </w:rPr>
      </w:pPr>
    </w:p>
    <w:p w14:paraId="4B007C34" w14:textId="77777777" w:rsidR="00C65C07"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kern w:val="1"/>
          <w:sz w:val="18"/>
          <w:szCs w:val="18"/>
        </w:rPr>
      </w:pPr>
      <w:r w:rsidRPr="008D3360">
        <w:rPr>
          <w:rFonts w:ascii="Noto Sans" w:hAnsi="Noto Sans" w:cs="Noto Sans"/>
          <w:b/>
          <w:kern w:val="1"/>
          <w:sz w:val="18"/>
          <w:szCs w:val="18"/>
        </w:rPr>
        <w:t>15. CONDICIONES DE PAGO.</w:t>
      </w:r>
    </w:p>
    <w:p w14:paraId="5AC276E9"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lang w:val="es-MX"/>
        </w:rPr>
      </w:pPr>
      <w:r w:rsidRPr="008E52BE">
        <w:rPr>
          <w:rFonts w:ascii="Noto Sans" w:hAnsi="Noto Sans" w:cs="Noto Sans"/>
          <w:bCs/>
          <w:kern w:val="1"/>
          <w:sz w:val="18"/>
          <w:szCs w:val="18"/>
          <w:lang w:val="es-MX"/>
        </w:rPr>
        <w:t>El CFDI que reúna los requisitos fiscales respectivos, en la que se indique los bienes o servicios entregados firmada por el administrador del contrato, numero de proveedor, número de contrato, numero de ID pedido – recepción, número de fianza y denominación social de la afianzadora, opinión de cumplimiento en obligaciones en materia de seguridad social (IMSS), positiva y vigente; así como del Reporte de sesiones otorgadas en el periodo, anexo T10. “Relación de Asistencia de Pacientes en Hemodiálisis Subrogada” y las solicitudes de subrogación (4-30-2/03) debidamente requisitada obligándose el proveedor a entregar toda la documentación, en el Departamento de presupuesto, contabilidad y erogaciones, ubicado en Belisario Domínguez No. 1000, Colonia Independencia, en Guadalajara, Jalisco, en días hábiles de lunes a viernes y en horario de 8:00 a 13:00 horas.</w:t>
      </w:r>
    </w:p>
    <w:p w14:paraId="7158B956"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lang w:val="es-MX"/>
        </w:rPr>
      </w:pPr>
    </w:p>
    <w:p w14:paraId="73CB1046"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El licitante deberá expedir sus comprobantes fiscales digitales en el esquema de facturación electrónica, con las especificaciones normadas por el servicio de administración tributaria (SAT) a nombre del Instituto Mexicano Del Seguro Social, con registro federal de contribuyentes IMS -421231-I45, domicilio en avenida paseo de la reforma número 476, Colonia Juárez, C.P. 06600, Alcaldía Cuauhtémoc, Ciudad de México.</w:t>
      </w:r>
    </w:p>
    <w:p w14:paraId="503C4D55"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p>
    <w:p w14:paraId="346F921E"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 xml:space="preserve">Para la validación de dichos comprobantes el licitante deberá cargar en internet, a través del portal de servicios a proveedores de la página del instituto el archivo XML. La validez de </w:t>
      </w:r>
      <w:proofErr w:type="gramStart"/>
      <w:r w:rsidRPr="008E52BE">
        <w:rPr>
          <w:rFonts w:ascii="Noto Sans" w:hAnsi="Noto Sans" w:cs="Noto Sans"/>
          <w:bCs/>
          <w:kern w:val="1"/>
          <w:sz w:val="18"/>
          <w:szCs w:val="18"/>
        </w:rPr>
        <w:t>los mismos</w:t>
      </w:r>
      <w:proofErr w:type="gramEnd"/>
      <w:r w:rsidRPr="008E52BE">
        <w:rPr>
          <w:rFonts w:ascii="Noto Sans" w:hAnsi="Noto Sans" w:cs="Noto Sans"/>
          <w:bCs/>
          <w:kern w:val="1"/>
          <w:sz w:val="18"/>
          <w:szCs w:val="18"/>
        </w:rPr>
        <w:t xml:space="preserve"> será determinada durante la carga y únicamente los comprobantes validos serán procedentes para pago.</w:t>
      </w:r>
    </w:p>
    <w:p w14:paraId="37455361"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p>
    <w:p w14:paraId="799C78D7"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 xml:space="preserve">El licitante se obliga a no cancelar ante el SAT el comprobante fiscal digital (CFDI) a favor del instituto previamente validados en el portal de servicios a proveedores, salvo justificación y comunicación por parte </w:t>
      </w:r>
      <w:proofErr w:type="gramStart"/>
      <w:r w:rsidRPr="008E52BE">
        <w:rPr>
          <w:rFonts w:ascii="Noto Sans" w:hAnsi="Noto Sans" w:cs="Noto Sans"/>
          <w:bCs/>
          <w:kern w:val="1"/>
          <w:sz w:val="18"/>
          <w:szCs w:val="18"/>
        </w:rPr>
        <w:t>del mismo</w:t>
      </w:r>
      <w:proofErr w:type="gramEnd"/>
      <w:r w:rsidRPr="008E52BE">
        <w:rPr>
          <w:rFonts w:ascii="Noto Sans" w:hAnsi="Noto Sans" w:cs="Noto Sans"/>
          <w:bCs/>
          <w:kern w:val="1"/>
          <w:sz w:val="18"/>
          <w:szCs w:val="18"/>
        </w:rPr>
        <w:t xml:space="preserve"> al administrador del contrato para su autorización expresa, debiendo este informar a las áreas de trámite de erogaciones de dicha justificación y reposición del CFDI en su caso.</w:t>
      </w:r>
    </w:p>
    <w:p w14:paraId="02D4D0B0"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p>
    <w:p w14:paraId="395697BA"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Junto con la factura para los contratos cuyo monto sea de $300,000.00 (trescientos mil pesos 00/100 m.n.) o superior deberá adjuntar la opinión positiva y vigente del cumplimiento de sus obligaciones en materia de seguridad social, así como la constancia de situación fiscal en materia de aportaciones patronales y entero de amortizaciones.</w:t>
      </w:r>
    </w:p>
    <w:p w14:paraId="4A077F5B"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p>
    <w:p w14:paraId="1CADAD2A"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En caso de que, al licitante, presente su factura con errores o deficiencias, el plazo de pago se ajustará en términos del artículo 90 del reglamento.</w:t>
      </w:r>
    </w:p>
    <w:p w14:paraId="4DD8D556"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p>
    <w:p w14:paraId="127D1D1C"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 xml:space="preserve">El instituto efectuara invariablemente el pago de los bienes adquiridos a través del esquema electrónico </w:t>
      </w:r>
      <w:proofErr w:type="spellStart"/>
      <w:r w:rsidRPr="008E52BE">
        <w:rPr>
          <w:rFonts w:ascii="Noto Sans" w:hAnsi="Noto Sans" w:cs="Noto Sans"/>
          <w:bCs/>
          <w:kern w:val="1"/>
          <w:sz w:val="18"/>
          <w:szCs w:val="18"/>
        </w:rPr>
        <w:t>Intrabancario</w:t>
      </w:r>
      <w:proofErr w:type="spellEnd"/>
      <w:r w:rsidRPr="008E52BE">
        <w:rPr>
          <w:rFonts w:ascii="Noto Sans" w:hAnsi="Noto Sans" w:cs="Noto Sans"/>
          <w:bCs/>
          <w:kern w:val="1"/>
          <w:sz w:val="18"/>
          <w:szCs w:val="18"/>
        </w:rPr>
        <w:t xml:space="preserve"> que el Instituto tiene en operación, con las instituciones bancarias siguientes: Banamex, S.A., BBVA Bancomer, S.A., Banorte, S.A. y Scotiabank Inverlat, S.A., para tal efecto deberá presentar en el departamento de tesorería delegacional, ubicada en Belisario Domínguez no. 1000, en días hábiles de lunes a viernes en horario de 9:00 a 15:00 horas,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instituto.</w:t>
      </w:r>
    </w:p>
    <w:p w14:paraId="64D27EFB"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p>
    <w:p w14:paraId="7A5E4BC8"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En caso de que el proveedor solicite el abono en una cuenta contratada en un banco diferente a los antes citados (interbancario), el instituto realizará la instrucción de pago en la fecha de vencimiento del contra recibo y su aplicación se llevará a cabo al día hábil siguiente, de acuerdo con el mecanismo establecido por CECOBAN.</w:t>
      </w:r>
    </w:p>
    <w:p w14:paraId="0E8E2761"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p>
    <w:p w14:paraId="7E89611E"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Anexo a la solicitud de pago electrónico (</w:t>
      </w:r>
      <w:proofErr w:type="spellStart"/>
      <w:r w:rsidRPr="008E52BE">
        <w:rPr>
          <w:rFonts w:ascii="Noto Sans" w:hAnsi="Noto Sans" w:cs="Noto Sans"/>
          <w:bCs/>
          <w:kern w:val="1"/>
          <w:sz w:val="18"/>
          <w:szCs w:val="18"/>
        </w:rPr>
        <w:t>intrabancario</w:t>
      </w:r>
      <w:proofErr w:type="spellEnd"/>
      <w:r w:rsidRPr="008E52BE">
        <w:rPr>
          <w:rFonts w:ascii="Noto Sans" w:hAnsi="Noto Sans" w:cs="Noto Sans"/>
          <w:bCs/>
          <w:kern w:val="1"/>
          <w:sz w:val="18"/>
          <w:szCs w:val="18"/>
        </w:rPr>
        <w:t xml:space="preserve"> e interbancario), el licitante, deberá presentar original y copia de la cédula del registro federal de contribuyentes, poder notarial e identificación oficial; los originales se solicitan únicamente para cotejar los datos y les será devueltos en el mismo acto.</w:t>
      </w:r>
    </w:p>
    <w:p w14:paraId="775FB488"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p>
    <w:p w14:paraId="2D9DB055"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El licitante, cumplirá con la inscripción de sus trabajadores en el régimen obligatorio del seguro social, así como con el pago de las cuotas obreros patronales a que haya lugar, conforme a lo dispuesto en la ley del seguro social. El Instituto, podrá verificar en cualquier momento el cumplimiento de dicha obligación.</w:t>
      </w:r>
    </w:p>
    <w:p w14:paraId="15826826"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p>
    <w:p w14:paraId="46E24748"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 xml:space="preserve">Así mismo el proveedor acepta que el instituto, previo al cobro de cualquier factura, que de conformidad con lo dispuesto en el artículo 40B,  último párrafo,  de la ley del seguro social, en el supuesto de que durante la vigencia  del presente contrato, se generen cuentas por liquidar a su cargo liquidas y exigibles a favor del instituto, le sean aplicadas como descuentos en los recursos  que le corresponda percibir con motivo del presente instrumento jurídico contra los adeudos que, en su caso, tuviera por concepto de cuotas obrero patronales. </w:t>
      </w:r>
    </w:p>
    <w:p w14:paraId="71D567F3"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p>
    <w:p w14:paraId="2301CA78"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Si el  licitante, celebra contrato de cesión de derechos de cobro, deberá notificarlo al Instituto con un mínimo de 5 (cinco) días naturales anteriores a la fecha de pago programada, entregando invariablemente una copia de los contra recibos cuyo importe se cede, además de los documentos sustantivos de dicha cesión, de igual forma los que celebren contrato de cesión de derecho de cobro a través de factorajes financieros conforme al programa de cadenas productivas de nacional financiera, S.N.C., institución de banca de desarrollo.</w:t>
      </w:r>
    </w:p>
    <w:p w14:paraId="16C1145F" w14:textId="77777777" w:rsidR="00B777AD" w:rsidRPr="008E52BE"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p>
    <w:p w14:paraId="6D90AC98" w14:textId="08372B86" w:rsidR="00B777AD" w:rsidRPr="00B777AD" w:rsidRDefault="00B777AD" w:rsidP="00B777AD">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Cs/>
          <w:kern w:val="1"/>
          <w:sz w:val="18"/>
          <w:szCs w:val="18"/>
        </w:rPr>
      </w:pPr>
      <w:r w:rsidRPr="008E52BE">
        <w:rPr>
          <w:rFonts w:ascii="Noto Sans" w:hAnsi="Noto Sans" w:cs="Noto Sans"/>
          <w:bCs/>
          <w:kern w:val="1"/>
          <w:sz w:val="18"/>
          <w:szCs w:val="18"/>
        </w:rPr>
        <w:t>El pago de los bienes quedará condicionado proporcionalmente al pago que el licitante, deba efectuar por concepto de penas convencionales por atraso.</w:t>
      </w:r>
    </w:p>
    <w:p w14:paraId="709DF387" w14:textId="77777777" w:rsidR="00B777AD" w:rsidRPr="008D3360" w:rsidRDefault="00B777AD"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kern w:val="1"/>
          <w:sz w:val="18"/>
          <w:szCs w:val="18"/>
        </w:rPr>
      </w:pPr>
    </w:p>
    <w:p w14:paraId="34235F53"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kern w:val="1"/>
          <w:sz w:val="18"/>
          <w:szCs w:val="18"/>
        </w:rPr>
      </w:pPr>
      <w:r w:rsidRPr="008D3360">
        <w:rPr>
          <w:rFonts w:ascii="Noto Sans" w:hAnsi="Noto Sans" w:cs="Noto Sans"/>
          <w:b/>
          <w:kern w:val="1"/>
          <w:sz w:val="18"/>
          <w:szCs w:val="18"/>
        </w:rPr>
        <w:t>16</w:t>
      </w:r>
      <w:r w:rsidR="00291938" w:rsidRPr="008D3360">
        <w:rPr>
          <w:rFonts w:ascii="Noto Sans" w:hAnsi="Noto Sans" w:cs="Noto Sans"/>
          <w:b/>
          <w:kern w:val="1"/>
          <w:sz w:val="18"/>
          <w:szCs w:val="18"/>
        </w:rPr>
        <w:t>.</w:t>
      </w:r>
      <w:r w:rsidRPr="008D3360">
        <w:rPr>
          <w:rFonts w:ascii="Noto Sans" w:hAnsi="Noto Sans" w:cs="Noto Sans"/>
          <w:b/>
          <w:kern w:val="1"/>
          <w:sz w:val="18"/>
          <w:szCs w:val="18"/>
        </w:rPr>
        <w:t xml:space="preserve"> IMPUESTOS Y DERECHOS.</w:t>
      </w:r>
    </w:p>
    <w:p w14:paraId="4C0CCCEB" w14:textId="507107FC"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Los impuestos y derechos que procedan con motivo de la prestación </w:t>
      </w:r>
      <w:r w:rsidR="004F3278" w:rsidRPr="008D3360">
        <w:rPr>
          <w:rFonts w:ascii="Noto Sans" w:hAnsi="Noto Sans" w:cs="Noto Sans"/>
          <w:kern w:val="1"/>
          <w:sz w:val="18"/>
          <w:szCs w:val="18"/>
        </w:rPr>
        <w:t xml:space="preserve">de los </w:t>
      </w:r>
      <w:r w:rsidR="004F3278" w:rsidRPr="008D3360">
        <w:rPr>
          <w:rFonts w:ascii="Noto Sans" w:hAnsi="Noto Sans" w:cs="Noto Sans"/>
          <w:bCs/>
          <w:sz w:val="18"/>
          <w:szCs w:val="18"/>
          <w:lang w:val="es-MX" w:eastAsia="es-MX"/>
        </w:rPr>
        <w:t>servicios</w:t>
      </w:r>
      <w:r w:rsidRPr="008D3360">
        <w:rPr>
          <w:rFonts w:ascii="Noto Sans" w:hAnsi="Noto Sans" w:cs="Noto Sans"/>
          <w:bCs/>
          <w:sz w:val="18"/>
          <w:szCs w:val="18"/>
          <w:lang w:val="es-MX" w:eastAsia="es-MX"/>
        </w:rPr>
        <w:t xml:space="preserve"> objeto </w:t>
      </w:r>
      <w:r w:rsidRPr="008D3360">
        <w:rPr>
          <w:rFonts w:ascii="Noto Sans" w:hAnsi="Noto Sans" w:cs="Noto Sans"/>
          <w:kern w:val="1"/>
          <w:sz w:val="18"/>
          <w:szCs w:val="18"/>
        </w:rPr>
        <w:t xml:space="preserve">de la presente </w:t>
      </w:r>
      <w:r w:rsidR="008E52BE" w:rsidRPr="008D3360">
        <w:rPr>
          <w:rFonts w:ascii="Noto Sans" w:hAnsi="Noto Sans" w:cs="Noto Sans"/>
          <w:kern w:val="1"/>
          <w:sz w:val="18"/>
          <w:szCs w:val="18"/>
        </w:rPr>
        <w:t>licitación</w:t>
      </w:r>
      <w:r w:rsidRPr="008D3360">
        <w:rPr>
          <w:rFonts w:ascii="Noto Sans" w:hAnsi="Noto Sans" w:cs="Noto Sans"/>
          <w:kern w:val="1"/>
          <w:sz w:val="18"/>
          <w:szCs w:val="18"/>
        </w:rPr>
        <w:t xml:space="preserve"> serán pagados por el participante conforme a la legislación aplicable en la materia.</w:t>
      </w:r>
    </w:p>
    <w:p w14:paraId="221E1E14"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78749C69"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El instituto sólo cubrirá el impuesto al valor agregado </w:t>
      </w:r>
      <w:proofErr w:type="gramStart"/>
      <w:r w:rsidRPr="008D3360">
        <w:rPr>
          <w:rFonts w:ascii="Noto Sans" w:hAnsi="Noto Sans" w:cs="Noto Sans"/>
          <w:kern w:val="1"/>
          <w:sz w:val="18"/>
          <w:szCs w:val="18"/>
        </w:rPr>
        <w:t>de acuerdo a</w:t>
      </w:r>
      <w:proofErr w:type="gramEnd"/>
      <w:r w:rsidRPr="008D3360">
        <w:rPr>
          <w:rFonts w:ascii="Noto Sans" w:hAnsi="Noto Sans" w:cs="Noto Sans"/>
          <w:kern w:val="1"/>
          <w:sz w:val="18"/>
          <w:szCs w:val="18"/>
        </w:rPr>
        <w:t xml:space="preserve"> lo establecido en las disposiciones fiscales vigentes en la materia.</w:t>
      </w:r>
    </w:p>
    <w:p w14:paraId="2CA15C5C"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456104C5"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Conforme a lo previsto en el último párrafo del artículo 96, del Reglamento de la Ley de Adquisiciones, Arrendamientos y Servicios del Sector Público, no se aceptará la estipulación de penas convencionales, a cargo de “EL INSTITUTO”.</w:t>
      </w:r>
    </w:p>
    <w:p w14:paraId="3600E11E" w14:textId="77777777" w:rsidR="00C65C07" w:rsidRPr="008D3360" w:rsidRDefault="00C65C07" w:rsidP="00C65C07">
      <w:pPr>
        <w:overflowPunct w:val="0"/>
        <w:autoSpaceDE w:val="0"/>
        <w:jc w:val="both"/>
        <w:textAlignment w:val="baseline"/>
        <w:rPr>
          <w:rFonts w:ascii="Noto Sans" w:hAnsi="Noto Sans" w:cs="Noto Sans"/>
          <w:b/>
          <w:kern w:val="1"/>
          <w:sz w:val="18"/>
          <w:szCs w:val="18"/>
        </w:rPr>
      </w:pPr>
    </w:p>
    <w:p w14:paraId="5AC916C9" w14:textId="77777777" w:rsidR="00C65C07" w:rsidRPr="008D3360" w:rsidRDefault="00C65C07" w:rsidP="00C65C07">
      <w:pPr>
        <w:overflowPunct w:val="0"/>
        <w:autoSpaceDE w:val="0"/>
        <w:jc w:val="both"/>
        <w:textAlignment w:val="baseline"/>
        <w:rPr>
          <w:rFonts w:ascii="Noto Sans" w:hAnsi="Noto Sans" w:cs="Noto Sans"/>
          <w:b/>
          <w:kern w:val="1"/>
          <w:sz w:val="18"/>
          <w:szCs w:val="18"/>
        </w:rPr>
      </w:pPr>
      <w:r w:rsidRPr="008D3360">
        <w:rPr>
          <w:rFonts w:ascii="Noto Sans" w:hAnsi="Noto Sans" w:cs="Noto Sans"/>
          <w:b/>
          <w:kern w:val="1"/>
          <w:sz w:val="18"/>
          <w:szCs w:val="18"/>
        </w:rPr>
        <w:t>16.1 Patentes y/o marcas</w:t>
      </w:r>
    </w:p>
    <w:p w14:paraId="6F7C0385" w14:textId="77777777" w:rsidR="00C65C07" w:rsidRPr="008D3360" w:rsidRDefault="00C65C07" w:rsidP="00C65C07">
      <w:pPr>
        <w:numPr>
          <w:ilvl w:val="12"/>
          <w:numId w:val="0"/>
        </w:numPr>
        <w:tabs>
          <w:tab w:val="left" w:pos="0"/>
          <w:tab w:val="left" w:pos="5054"/>
        </w:tabs>
        <w:jc w:val="both"/>
        <w:rPr>
          <w:rFonts w:ascii="Noto Sans" w:hAnsi="Noto Sans" w:cs="Noto Sans"/>
          <w:kern w:val="1"/>
          <w:sz w:val="18"/>
          <w:szCs w:val="18"/>
        </w:rPr>
      </w:pPr>
      <w:r w:rsidRPr="008D3360">
        <w:rPr>
          <w:rFonts w:ascii="Noto Sans" w:hAnsi="Noto Sans" w:cs="Noto Sans"/>
          <w:kern w:val="1"/>
          <w:sz w:val="18"/>
          <w:szCs w:val="18"/>
        </w:rPr>
        <w:t>El participante se obliga para con “el instituto”, a responder por los daños y/o perjuicios que pudiera causar a “el instituto” y/o a terceros, si con motivo de la adquisición de los servicios viola derechos de autor, de patentes y/o marcas u otro derecho reservado a nivel nacional o internacional.</w:t>
      </w:r>
    </w:p>
    <w:p w14:paraId="039FF1BE" w14:textId="77777777" w:rsidR="00C65C07" w:rsidRPr="008D3360" w:rsidRDefault="00C65C07" w:rsidP="00C65C07">
      <w:pPr>
        <w:numPr>
          <w:ilvl w:val="12"/>
          <w:numId w:val="0"/>
        </w:numPr>
        <w:tabs>
          <w:tab w:val="left" w:pos="0"/>
          <w:tab w:val="left" w:pos="5054"/>
        </w:tabs>
        <w:jc w:val="both"/>
        <w:rPr>
          <w:rFonts w:ascii="Noto Sans" w:hAnsi="Noto Sans" w:cs="Noto Sans"/>
          <w:kern w:val="1"/>
          <w:sz w:val="18"/>
          <w:szCs w:val="18"/>
        </w:rPr>
      </w:pPr>
    </w:p>
    <w:p w14:paraId="2A09B335" w14:textId="2EC7F4B9" w:rsidR="00C65C07" w:rsidRPr="008D3360" w:rsidRDefault="00C65C07" w:rsidP="00C65C07">
      <w:pPr>
        <w:numPr>
          <w:ilvl w:val="12"/>
          <w:numId w:val="0"/>
        </w:numPr>
        <w:tabs>
          <w:tab w:val="left" w:pos="0"/>
          <w:tab w:val="left" w:pos="5054"/>
        </w:tabs>
        <w:jc w:val="both"/>
        <w:rPr>
          <w:rFonts w:ascii="Noto Sans" w:hAnsi="Noto Sans" w:cs="Noto Sans"/>
          <w:kern w:val="1"/>
          <w:sz w:val="18"/>
          <w:szCs w:val="18"/>
        </w:rPr>
      </w:pPr>
      <w:r w:rsidRPr="008D3360">
        <w:rPr>
          <w:rFonts w:ascii="Noto Sans" w:hAnsi="Noto Sans" w:cs="Noto Sans"/>
          <w:kern w:val="1"/>
          <w:sz w:val="18"/>
          <w:szCs w:val="18"/>
        </w:rPr>
        <w:t xml:space="preserve">Por lo anterior, “el proveedor” manifiesta en este acto bajo protesta de decir verdad, no encontrarse en ninguno de los supuestos de infracción a la ley federal de derechos de autor, ni a la ley </w:t>
      </w:r>
      <w:r w:rsidR="00A518A6">
        <w:rPr>
          <w:rFonts w:ascii="Noto Sans" w:hAnsi="Noto Sans" w:cs="Noto Sans"/>
          <w:kern w:val="1"/>
          <w:sz w:val="18"/>
          <w:szCs w:val="18"/>
        </w:rPr>
        <w:t>federal de protección a</w:t>
      </w:r>
      <w:r w:rsidRPr="008D3360">
        <w:rPr>
          <w:rFonts w:ascii="Noto Sans" w:hAnsi="Noto Sans" w:cs="Noto Sans"/>
          <w:kern w:val="1"/>
          <w:sz w:val="18"/>
          <w:szCs w:val="18"/>
        </w:rPr>
        <w:t xml:space="preserve"> la propiedad industrial.</w:t>
      </w:r>
    </w:p>
    <w:p w14:paraId="512CC009" w14:textId="77777777" w:rsidR="00C65C07" w:rsidRPr="008D3360" w:rsidRDefault="00C65C07" w:rsidP="00C65C07">
      <w:pPr>
        <w:numPr>
          <w:ilvl w:val="12"/>
          <w:numId w:val="0"/>
        </w:numPr>
        <w:tabs>
          <w:tab w:val="left" w:pos="0"/>
          <w:tab w:val="left" w:pos="5054"/>
        </w:tabs>
        <w:jc w:val="both"/>
        <w:rPr>
          <w:rFonts w:ascii="Noto Sans" w:hAnsi="Noto Sans" w:cs="Noto Sans"/>
          <w:kern w:val="1"/>
          <w:sz w:val="18"/>
          <w:szCs w:val="18"/>
        </w:rPr>
      </w:pPr>
    </w:p>
    <w:p w14:paraId="3CCFF38F" w14:textId="77777777" w:rsidR="00C65C07" w:rsidRPr="008D3360" w:rsidRDefault="00C65C07" w:rsidP="00C65C07">
      <w:pPr>
        <w:numPr>
          <w:ilvl w:val="12"/>
          <w:numId w:val="0"/>
        </w:numPr>
        <w:tabs>
          <w:tab w:val="left" w:pos="0"/>
          <w:tab w:val="left" w:pos="5054"/>
        </w:tabs>
        <w:jc w:val="both"/>
        <w:rPr>
          <w:rFonts w:ascii="Noto Sans" w:hAnsi="Noto Sans" w:cs="Noto Sans"/>
          <w:kern w:val="1"/>
          <w:sz w:val="18"/>
          <w:szCs w:val="18"/>
        </w:rPr>
      </w:pPr>
      <w:r w:rsidRPr="008D3360">
        <w:rPr>
          <w:rFonts w:ascii="Noto Sans" w:hAnsi="Noto Sans" w:cs="Noto Sans"/>
          <w:kern w:val="1"/>
          <w:sz w:val="18"/>
          <w:szCs w:val="18"/>
        </w:rPr>
        <w:t>En caso de que sobreviniera alguna reclamación en contra de “el instituto” por cualquiera de las causas antes mencionadas, la única obligación de éste será la de dar aviso en el domicilio señalado por “el proveedor” para que éste lleve a cabo las acciones necesarias que garanticen la liberación de “el instituto” de cualquier controversia o responsabilidad de carácter civil, mercantil, penal o administrativa que, en su caso, se ocasione.</w:t>
      </w:r>
    </w:p>
    <w:p w14:paraId="10BF8A12"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1F209534" w14:textId="77777777" w:rsidR="00C65C07" w:rsidRPr="008D3360" w:rsidRDefault="00C65C07" w:rsidP="00C65C07">
      <w:pPr>
        <w:tabs>
          <w:tab w:val="left" w:pos="0"/>
        </w:tabs>
        <w:jc w:val="both"/>
        <w:rPr>
          <w:rFonts w:ascii="Noto Sans" w:hAnsi="Noto Sans" w:cs="Noto Sans"/>
          <w:b/>
          <w:kern w:val="1"/>
          <w:sz w:val="18"/>
          <w:szCs w:val="18"/>
        </w:rPr>
      </w:pPr>
      <w:r w:rsidRPr="008D3360">
        <w:rPr>
          <w:rFonts w:ascii="Noto Sans" w:hAnsi="Noto Sans" w:cs="Noto Sans"/>
          <w:b/>
          <w:kern w:val="1"/>
          <w:sz w:val="18"/>
          <w:szCs w:val="18"/>
        </w:rPr>
        <w:t>17. TERMINACIÓN ANTICIPADA.</w:t>
      </w:r>
    </w:p>
    <w:p w14:paraId="4008BC5D" w14:textId="77777777" w:rsidR="00C65C07" w:rsidRPr="008D3360" w:rsidRDefault="00C65C07" w:rsidP="00C65C07">
      <w:pPr>
        <w:tabs>
          <w:tab w:val="left" w:pos="0"/>
        </w:tabs>
        <w:jc w:val="both"/>
        <w:rPr>
          <w:rFonts w:ascii="Noto Sans" w:hAnsi="Noto Sans" w:cs="Noto Sans"/>
          <w:kern w:val="1"/>
          <w:sz w:val="18"/>
          <w:szCs w:val="18"/>
        </w:rPr>
      </w:pPr>
      <w:r w:rsidRPr="008D3360">
        <w:rPr>
          <w:rFonts w:ascii="Noto Sans" w:hAnsi="Noto Sans" w:cs="Noto Sans"/>
          <w:kern w:val="1"/>
          <w:sz w:val="18"/>
          <w:szCs w:val="18"/>
        </w:rPr>
        <w:lastRenderedPageBreak/>
        <w:t xml:space="preserve">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w:t>
      </w:r>
      <w:r w:rsidR="00962EF3" w:rsidRPr="00962EF3">
        <w:rPr>
          <w:rFonts w:ascii="Noto Sans" w:hAnsi="Noto Sans" w:cs="Noto Sans"/>
          <w:kern w:val="1"/>
          <w:sz w:val="18"/>
          <w:szCs w:val="18"/>
        </w:rPr>
        <w:t>Secretaría Anticorrupción y Buen Gobierno</w:t>
      </w:r>
      <w:r w:rsidRPr="008D3360">
        <w:rPr>
          <w:rFonts w:ascii="Noto Sans" w:hAnsi="Noto Sans" w:cs="Noto Sans"/>
          <w:kern w:val="1"/>
          <w:sz w:val="18"/>
          <w:szCs w:val="18"/>
        </w:rPr>
        <w:t>.</w:t>
      </w:r>
    </w:p>
    <w:p w14:paraId="2A2F18C6" w14:textId="77777777" w:rsidR="00C65C07" w:rsidRPr="008D3360" w:rsidRDefault="00C65C07" w:rsidP="00C65C07">
      <w:pPr>
        <w:tabs>
          <w:tab w:val="left" w:pos="0"/>
        </w:tabs>
        <w:jc w:val="both"/>
        <w:rPr>
          <w:rFonts w:ascii="Noto Sans" w:hAnsi="Noto Sans" w:cs="Noto Sans"/>
          <w:kern w:val="1"/>
          <w:sz w:val="18"/>
          <w:szCs w:val="18"/>
        </w:rPr>
      </w:pPr>
    </w:p>
    <w:p w14:paraId="6BD6275D" w14:textId="77777777" w:rsidR="00C65C07" w:rsidRPr="008D3360" w:rsidRDefault="00C65C07" w:rsidP="00C65C07">
      <w:pPr>
        <w:tabs>
          <w:tab w:val="left" w:pos="0"/>
        </w:tabs>
        <w:jc w:val="both"/>
        <w:rPr>
          <w:rFonts w:ascii="Noto Sans" w:hAnsi="Noto Sans" w:cs="Noto Sans"/>
          <w:kern w:val="1"/>
          <w:sz w:val="18"/>
          <w:szCs w:val="18"/>
        </w:rPr>
      </w:pPr>
      <w:r w:rsidRPr="008D3360">
        <w:rPr>
          <w:rFonts w:ascii="Noto Sans" w:hAnsi="Noto Sans" w:cs="Noto Sans"/>
          <w:kern w:val="1"/>
          <w:sz w:val="18"/>
          <w:szCs w:val="18"/>
        </w:rPr>
        <w:t>En estos casos “el instituto” reembolsará a “el proveedor” los gastos no recuperables en que haya incurrido, siempre que estos sean razonables, estén comprobados y se relacionen directamente con el objetivo del contrato.</w:t>
      </w:r>
    </w:p>
    <w:p w14:paraId="11B106E9" w14:textId="77777777" w:rsidR="00C65C07" w:rsidRPr="008D3360" w:rsidRDefault="00C65C07" w:rsidP="00C65C07">
      <w:pPr>
        <w:tabs>
          <w:tab w:val="left" w:pos="0"/>
        </w:tabs>
        <w:jc w:val="both"/>
        <w:rPr>
          <w:rFonts w:ascii="Noto Sans" w:hAnsi="Noto Sans" w:cs="Noto Sans"/>
          <w:b/>
          <w:kern w:val="1"/>
          <w:sz w:val="18"/>
          <w:szCs w:val="18"/>
        </w:rPr>
      </w:pPr>
    </w:p>
    <w:p w14:paraId="4F62D051" w14:textId="77777777" w:rsidR="00C65C07" w:rsidRPr="008D3360" w:rsidRDefault="00C65C07" w:rsidP="00C65C07">
      <w:pPr>
        <w:tabs>
          <w:tab w:val="left" w:pos="0"/>
        </w:tabs>
        <w:jc w:val="both"/>
        <w:rPr>
          <w:rFonts w:ascii="Noto Sans" w:hAnsi="Noto Sans" w:cs="Noto Sans"/>
          <w:b/>
          <w:kern w:val="1"/>
          <w:sz w:val="18"/>
          <w:szCs w:val="18"/>
        </w:rPr>
      </w:pPr>
      <w:r w:rsidRPr="008D3360">
        <w:rPr>
          <w:rFonts w:ascii="Noto Sans" w:hAnsi="Noto Sans" w:cs="Noto Sans"/>
          <w:b/>
          <w:kern w:val="1"/>
          <w:sz w:val="18"/>
          <w:szCs w:val="18"/>
        </w:rPr>
        <w:t>17.1 Rescisión administrativa</w:t>
      </w:r>
    </w:p>
    <w:p w14:paraId="1CDE8BB2" w14:textId="77777777" w:rsidR="00C65C07" w:rsidRPr="008D3360" w:rsidRDefault="00C65C07" w:rsidP="00C65C07">
      <w:pPr>
        <w:tabs>
          <w:tab w:val="left" w:pos="0"/>
          <w:tab w:val="left" w:pos="5054"/>
        </w:tabs>
        <w:jc w:val="both"/>
        <w:rPr>
          <w:rFonts w:ascii="Noto Sans" w:hAnsi="Noto Sans" w:cs="Noto Sans"/>
          <w:kern w:val="1"/>
          <w:sz w:val="18"/>
          <w:szCs w:val="18"/>
        </w:rPr>
      </w:pPr>
      <w:r w:rsidRPr="008D3360">
        <w:rPr>
          <w:rFonts w:ascii="Noto Sans" w:hAnsi="Noto Sans" w:cs="Noto Sans"/>
          <w:kern w:val="1"/>
          <w:sz w:val="18"/>
          <w:szCs w:val="18"/>
        </w:rPr>
        <w:t xml:space="preserve">“El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w:t>
      </w:r>
      <w:r w:rsidR="004F3278" w:rsidRPr="008D3360">
        <w:rPr>
          <w:rFonts w:ascii="Noto Sans" w:hAnsi="Noto Sans" w:cs="Noto Sans"/>
          <w:kern w:val="1"/>
          <w:sz w:val="18"/>
          <w:szCs w:val="18"/>
        </w:rPr>
        <w:t>que se</w:t>
      </w:r>
      <w:r w:rsidRPr="008D3360">
        <w:rPr>
          <w:rFonts w:ascii="Noto Sans" w:hAnsi="Noto Sans" w:cs="Noto Sans"/>
          <w:kern w:val="1"/>
          <w:sz w:val="18"/>
          <w:szCs w:val="18"/>
        </w:rPr>
        <w:t xml:space="preserve"> rescinda, no procederá el cobro de penas convencionales por atraso, ni la contabilización de </w:t>
      </w:r>
      <w:proofErr w:type="gramStart"/>
      <w:r w:rsidRPr="008D3360">
        <w:rPr>
          <w:rFonts w:ascii="Noto Sans" w:hAnsi="Noto Sans" w:cs="Noto Sans"/>
          <w:kern w:val="1"/>
          <w:sz w:val="18"/>
          <w:szCs w:val="18"/>
        </w:rPr>
        <w:t>la mismas</w:t>
      </w:r>
      <w:proofErr w:type="gramEnd"/>
      <w:r w:rsidRPr="008D3360">
        <w:rPr>
          <w:rFonts w:ascii="Noto Sans" w:hAnsi="Noto Sans" w:cs="Noto Sans"/>
          <w:kern w:val="1"/>
          <w:sz w:val="18"/>
          <w:szCs w:val="18"/>
        </w:rPr>
        <w:t xml:space="preserve"> al hacer efectiva la garantía de cumplimiento.</w:t>
      </w:r>
    </w:p>
    <w:p w14:paraId="20A1DE18" w14:textId="77777777" w:rsidR="00C65C07" w:rsidRPr="008D3360" w:rsidRDefault="00C65C07" w:rsidP="00C65C07">
      <w:pPr>
        <w:tabs>
          <w:tab w:val="left" w:pos="0"/>
          <w:tab w:val="left" w:pos="5054"/>
        </w:tabs>
        <w:jc w:val="both"/>
        <w:rPr>
          <w:rFonts w:ascii="Noto Sans" w:hAnsi="Noto Sans" w:cs="Noto Sans"/>
          <w:kern w:val="1"/>
          <w:sz w:val="18"/>
          <w:szCs w:val="18"/>
        </w:rPr>
      </w:pPr>
    </w:p>
    <w:p w14:paraId="7CD1FB8F" w14:textId="77777777" w:rsidR="00C65C07" w:rsidRPr="008D3360" w:rsidRDefault="00C65C07" w:rsidP="00C65C07">
      <w:pPr>
        <w:tabs>
          <w:tab w:val="left" w:pos="0"/>
          <w:tab w:val="left" w:pos="5054"/>
        </w:tabs>
        <w:jc w:val="both"/>
        <w:rPr>
          <w:rFonts w:ascii="Noto Sans" w:hAnsi="Noto Sans" w:cs="Noto Sans"/>
          <w:kern w:val="1"/>
          <w:sz w:val="18"/>
          <w:szCs w:val="18"/>
        </w:rPr>
      </w:pPr>
      <w:r w:rsidRPr="008D3360">
        <w:rPr>
          <w:rFonts w:ascii="Noto Sans" w:hAnsi="Noto Sans" w:cs="Noto Sans"/>
          <w:kern w:val="1"/>
          <w:sz w:val="18"/>
          <w:szCs w:val="18"/>
        </w:rPr>
        <w:t>“El instituto” podrá a su juicio suspender el trámite del procedimiento de rescisión, cuando se hubiera iniciado un procedimiento de conciliación respecto del contrato materia de la rescisión.</w:t>
      </w:r>
    </w:p>
    <w:p w14:paraId="1EAC89AC" w14:textId="77777777" w:rsidR="00C65C07" w:rsidRPr="008D3360" w:rsidRDefault="00C65C07" w:rsidP="00C65C07">
      <w:pPr>
        <w:tabs>
          <w:tab w:val="left" w:pos="5580"/>
          <w:tab w:val="left" w:pos="7260"/>
        </w:tabs>
        <w:jc w:val="both"/>
        <w:outlineLvl w:val="0"/>
        <w:rPr>
          <w:rFonts w:ascii="Noto Sans" w:hAnsi="Noto Sans" w:cs="Noto Sans"/>
          <w:kern w:val="1"/>
          <w:sz w:val="18"/>
          <w:szCs w:val="18"/>
        </w:rPr>
      </w:pPr>
    </w:p>
    <w:p w14:paraId="5C2A548A" w14:textId="77777777" w:rsidR="00C65C07" w:rsidRPr="008D3360" w:rsidRDefault="00C65C07" w:rsidP="00C65C07">
      <w:pPr>
        <w:tabs>
          <w:tab w:val="left" w:pos="5580"/>
          <w:tab w:val="left" w:pos="7260"/>
        </w:tabs>
        <w:jc w:val="both"/>
        <w:outlineLvl w:val="0"/>
        <w:rPr>
          <w:rFonts w:ascii="Noto Sans" w:hAnsi="Noto Sans" w:cs="Noto Sans"/>
          <w:kern w:val="1"/>
          <w:sz w:val="18"/>
          <w:szCs w:val="18"/>
        </w:rPr>
      </w:pPr>
      <w:r w:rsidRPr="008D3360">
        <w:rPr>
          <w:rFonts w:ascii="Noto Sans" w:hAnsi="Noto Sans" w:cs="Noto Sans"/>
          <w:kern w:val="1"/>
          <w:sz w:val="18"/>
          <w:szCs w:val="18"/>
        </w:rPr>
        <w:t xml:space="preserve">El instituto en cualquier momento dentro de la vigencia podrá verificar el cumplimiento de calidad de los </w:t>
      </w:r>
      <w:r w:rsidR="004F3278" w:rsidRPr="008D3360">
        <w:rPr>
          <w:rFonts w:ascii="Noto Sans" w:hAnsi="Noto Sans" w:cs="Noto Sans"/>
          <w:kern w:val="1"/>
          <w:sz w:val="18"/>
          <w:szCs w:val="18"/>
        </w:rPr>
        <w:t>componentes adquiridos</w:t>
      </w:r>
      <w:r w:rsidRPr="008D3360">
        <w:rPr>
          <w:rFonts w:ascii="Noto Sans" w:hAnsi="Noto Sans" w:cs="Noto Sans"/>
          <w:kern w:val="1"/>
          <w:sz w:val="18"/>
          <w:szCs w:val="18"/>
        </w:rPr>
        <w:t xml:space="preserve"> a “el proveedor”, haciendo de su conocimiento que en caso de que se realice se le avisara al proveedor y será con costo a este en caso de negativa se procederá a la recisión del contrato. </w:t>
      </w:r>
    </w:p>
    <w:p w14:paraId="5EFA0FCB" w14:textId="77777777" w:rsidR="00C65C07" w:rsidRPr="008D3360" w:rsidRDefault="00C65C07" w:rsidP="00C65C07">
      <w:pPr>
        <w:tabs>
          <w:tab w:val="left" w:pos="0"/>
          <w:tab w:val="left" w:pos="5054"/>
        </w:tabs>
        <w:jc w:val="both"/>
        <w:rPr>
          <w:rFonts w:ascii="Noto Sans" w:hAnsi="Noto Sans" w:cs="Noto Sans"/>
          <w:kern w:val="1"/>
          <w:sz w:val="18"/>
          <w:szCs w:val="18"/>
        </w:rPr>
      </w:pPr>
    </w:p>
    <w:p w14:paraId="3A3CBA89" w14:textId="77777777" w:rsidR="00C65C07" w:rsidRPr="008D3360" w:rsidRDefault="00C65C07" w:rsidP="00C65C07">
      <w:pPr>
        <w:tabs>
          <w:tab w:val="left" w:pos="0"/>
        </w:tabs>
        <w:jc w:val="both"/>
        <w:rPr>
          <w:rFonts w:ascii="Noto Sans" w:hAnsi="Noto Sans" w:cs="Noto Sans"/>
          <w:kern w:val="1"/>
          <w:sz w:val="18"/>
          <w:szCs w:val="18"/>
        </w:rPr>
      </w:pPr>
      <w:r w:rsidRPr="008D3360">
        <w:rPr>
          <w:rFonts w:ascii="Noto Sans" w:hAnsi="Noto Sans" w:cs="Noto Sans"/>
          <w:kern w:val="1"/>
          <w:sz w:val="18"/>
          <w:szCs w:val="18"/>
        </w:rPr>
        <w:t>Concluido el procedimiento de rescisión correspondiente, el instituto procederá conforme a lo previsto en el artículo 99 del reglamento de la ley.</w:t>
      </w:r>
    </w:p>
    <w:p w14:paraId="46CCE0CD" w14:textId="77777777" w:rsidR="00C65C07" w:rsidRPr="008D3360" w:rsidRDefault="00C65C07" w:rsidP="00C65C07">
      <w:pPr>
        <w:jc w:val="both"/>
        <w:rPr>
          <w:rFonts w:ascii="Noto Sans" w:hAnsi="Noto Sans" w:cs="Noto Sans"/>
          <w:b/>
          <w:sz w:val="18"/>
          <w:szCs w:val="18"/>
        </w:rPr>
      </w:pPr>
    </w:p>
    <w:p w14:paraId="3CD8F9CE" w14:textId="77777777" w:rsidR="00C65C07" w:rsidRPr="008D3360" w:rsidRDefault="00C65C07" w:rsidP="00C65C07">
      <w:pPr>
        <w:jc w:val="both"/>
        <w:rPr>
          <w:rFonts w:ascii="Noto Sans" w:hAnsi="Noto Sans" w:cs="Noto Sans"/>
          <w:b/>
          <w:sz w:val="18"/>
          <w:szCs w:val="18"/>
        </w:rPr>
      </w:pPr>
      <w:r w:rsidRPr="008D3360">
        <w:rPr>
          <w:rFonts w:ascii="Noto Sans" w:hAnsi="Noto Sans" w:cs="Noto Sans"/>
          <w:b/>
          <w:sz w:val="18"/>
          <w:szCs w:val="18"/>
        </w:rPr>
        <w:t>18. SUSPENSIÓN DE LA LICITACIÓN</w:t>
      </w:r>
    </w:p>
    <w:p w14:paraId="6AF42BCD"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La </w:t>
      </w:r>
      <w:r w:rsidR="00DC450E">
        <w:rPr>
          <w:rFonts w:ascii="Noto Sans" w:hAnsi="Noto Sans" w:cs="Noto Sans"/>
          <w:sz w:val="18"/>
          <w:szCs w:val="18"/>
        </w:rPr>
        <w:t>SABG</w:t>
      </w:r>
      <w:r w:rsidRPr="008D3360">
        <w:rPr>
          <w:rFonts w:ascii="Noto Sans" w:hAnsi="Noto Sans" w:cs="Noto Sans"/>
          <w:sz w:val="18"/>
          <w:szCs w:val="18"/>
        </w:rPr>
        <w:t xml:space="preserve"> o el OIC con base en sus atribuciones, podrán suspender la presente licitación al dar trámite a alguna inconformidad o realizar las investigaciones que conforme a sus facultades resulte pertinente.</w:t>
      </w:r>
    </w:p>
    <w:p w14:paraId="34413AC1" w14:textId="77777777" w:rsidR="00C65C07" w:rsidRPr="008D3360" w:rsidRDefault="00C65C07" w:rsidP="00C65C07">
      <w:pPr>
        <w:jc w:val="both"/>
        <w:rPr>
          <w:rFonts w:ascii="Noto Sans" w:hAnsi="Noto Sans" w:cs="Noto Sans"/>
          <w:sz w:val="18"/>
          <w:szCs w:val="18"/>
        </w:rPr>
      </w:pPr>
    </w:p>
    <w:p w14:paraId="4577CB84"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El procedimiento se reanudará en los términos de la orden o resolución que emita la </w:t>
      </w:r>
      <w:r w:rsidR="00DC450E">
        <w:rPr>
          <w:rFonts w:ascii="Noto Sans" w:hAnsi="Noto Sans" w:cs="Noto Sans"/>
          <w:sz w:val="18"/>
          <w:szCs w:val="18"/>
        </w:rPr>
        <w:t>SABG</w:t>
      </w:r>
      <w:r w:rsidRPr="008D3360">
        <w:rPr>
          <w:rFonts w:ascii="Noto Sans" w:hAnsi="Noto Sans" w:cs="Noto Sans"/>
          <w:sz w:val="18"/>
          <w:szCs w:val="18"/>
        </w:rPr>
        <w:t xml:space="preserve"> o el OIC, lo que se deberá hacer del conocimiento a los licitantes por escrito.</w:t>
      </w:r>
    </w:p>
    <w:p w14:paraId="1FC752C8" w14:textId="77777777" w:rsidR="00C65C07" w:rsidRPr="008D3360" w:rsidRDefault="00C65C07" w:rsidP="00C65C07">
      <w:pPr>
        <w:jc w:val="both"/>
        <w:rPr>
          <w:rFonts w:ascii="Noto Sans" w:hAnsi="Noto Sans" w:cs="Noto Sans"/>
          <w:sz w:val="18"/>
          <w:szCs w:val="18"/>
        </w:rPr>
      </w:pPr>
    </w:p>
    <w:p w14:paraId="3CBF959A" w14:textId="77777777" w:rsidR="00C65C07" w:rsidRPr="008D3360" w:rsidRDefault="00C65C07" w:rsidP="00C65C07">
      <w:pPr>
        <w:jc w:val="both"/>
        <w:rPr>
          <w:rFonts w:ascii="Noto Sans" w:hAnsi="Noto Sans" w:cs="Noto Sans"/>
          <w:b/>
          <w:sz w:val="18"/>
          <w:szCs w:val="18"/>
        </w:rPr>
      </w:pPr>
      <w:r w:rsidRPr="008D3360">
        <w:rPr>
          <w:rFonts w:ascii="Noto Sans" w:hAnsi="Noto Sans" w:cs="Noto Sans"/>
          <w:b/>
          <w:sz w:val="18"/>
          <w:szCs w:val="18"/>
        </w:rPr>
        <w:t>19. CANCELACIÓN DE LA LICITACIÓN, ADQUISICIÓN, SUMINISTRO, PREPARACIÓN O CONCEPTOS INCLUIDOS EN ESTA.</w:t>
      </w:r>
    </w:p>
    <w:p w14:paraId="1CDB11B6"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La Convocante podrá cancelar una licitación, adquisición, suministro(s), preparación o conceptos incluidos en ésta(s) por caso fortuito o fuerza mayor. De igual manera se podrá cancelar cuando existan circunstancias debidamente justificadas que provoquen la</w:t>
      </w:r>
      <w:r w:rsidRPr="008D3360">
        <w:rPr>
          <w:rFonts w:ascii="Noto Sans" w:hAnsi="Noto Sans" w:cs="Noto Sans"/>
          <w:b/>
          <w:sz w:val="18"/>
          <w:szCs w:val="18"/>
        </w:rPr>
        <w:t xml:space="preserve"> </w:t>
      </w:r>
      <w:r w:rsidRPr="008D3360">
        <w:rPr>
          <w:rFonts w:ascii="Noto Sans" w:hAnsi="Noto Sans" w:cs="Noto Sans"/>
          <w:sz w:val="18"/>
          <w:szCs w:val="18"/>
        </w:rPr>
        <w:t>extinción de la necesidad, y que de continuarse con el procedimiento de contratación se pudiera ocasionar un daño o perjuicio al Instituto.</w:t>
      </w:r>
    </w:p>
    <w:p w14:paraId="1B4321A6" w14:textId="77777777" w:rsidR="00C65C07" w:rsidRPr="008D3360" w:rsidRDefault="00C65C07" w:rsidP="00C65C07">
      <w:pPr>
        <w:jc w:val="both"/>
        <w:rPr>
          <w:rFonts w:ascii="Noto Sans" w:hAnsi="Noto Sans" w:cs="Noto Sans"/>
          <w:sz w:val="18"/>
          <w:szCs w:val="18"/>
        </w:rPr>
      </w:pPr>
    </w:p>
    <w:p w14:paraId="796EAF6C"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La determinación de dar por cancelada la licitación, adquisición, suministro(s), preparación o conceptos incluidos en ésta(s), deberá precisar el acontecimiento que motiva la decisión, la cual se hará del conocimiento de los Licitantes.</w:t>
      </w:r>
    </w:p>
    <w:p w14:paraId="264CC570" w14:textId="77777777" w:rsidR="00C65C07" w:rsidRPr="008D3360" w:rsidRDefault="00C65C07" w:rsidP="00C65C07">
      <w:pPr>
        <w:tabs>
          <w:tab w:val="left" w:pos="426"/>
        </w:tabs>
        <w:jc w:val="both"/>
        <w:rPr>
          <w:rFonts w:ascii="Noto Sans" w:hAnsi="Noto Sans" w:cs="Noto Sans"/>
          <w:b/>
          <w:sz w:val="18"/>
          <w:szCs w:val="18"/>
        </w:rPr>
      </w:pPr>
    </w:p>
    <w:p w14:paraId="6A3F0F42" w14:textId="77777777" w:rsidR="00C65C07" w:rsidRPr="008D3360" w:rsidRDefault="00C65C07" w:rsidP="00C65C07">
      <w:pPr>
        <w:tabs>
          <w:tab w:val="left" w:pos="426"/>
        </w:tabs>
        <w:jc w:val="both"/>
        <w:rPr>
          <w:rFonts w:ascii="Noto Sans" w:hAnsi="Noto Sans" w:cs="Noto Sans"/>
          <w:b/>
          <w:sz w:val="18"/>
          <w:szCs w:val="18"/>
        </w:rPr>
      </w:pPr>
      <w:r w:rsidRPr="008D3360">
        <w:rPr>
          <w:rFonts w:ascii="Noto Sans" w:hAnsi="Noto Sans" w:cs="Noto Sans"/>
          <w:b/>
          <w:sz w:val="18"/>
          <w:szCs w:val="18"/>
        </w:rPr>
        <w:t>20. DECLARACIÓN DESIERTA DE LA LICITACIÓN.</w:t>
      </w:r>
    </w:p>
    <w:p w14:paraId="10395250"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La Convocante, procederá a declarar desierta la licitación, servicio(s) o concepto(s) cuando:</w:t>
      </w:r>
    </w:p>
    <w:p w14:paraId="021779CB"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No se presenten proposiciones en el Acto de Presentación y Apertura de Proposiciones.</w:t>
      </w:r>
    </w:p>
    <w:p w14:paraId="59A81319"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Las proposiciones presentadas no reúnan los requisitos de las Bases a la Licitación.</w:t>
      </w:r>
    </w:p>
    <w:p w14:paraId="1FF18253"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lastRenderedPageBreak/>
        <w:t>Los precios de las propuestas recibidas no sean aceptables y/o convenientes, conforme a la Investigación de Mercado realizada por el IMSS.</w:t>
      </w:r>
    </w:p>
    <w:p w14:paraId="0F216546" w14:textId="77777777" w:rsidR="00C65C07" w:rsidRPr="008D3360" w:rsidRDefault="00C65C07" w:rsidP="00C65C07">
      <w:pPr>
        <w:jc w:val="both"/>
        <w:rPr>
          <w:rFonts w:ascii="Noto Sans" w:hAnsi="Noto Sans" w:cs="Noto Sans"/>
          <w:b/>
          <w:bCs/>
          <w:sz w:val="18"/>
          <w:szCs w:val="18"/>
        </w:rPr>
      </w:pPr>
    </w:p>
    <w:p w14:paraId="0F36EDF9" w14:textId="77777777" w:rsidR="00C65C07" w:rsidRPr="008D3360" w:rsidRDefault="00C65C07" w:rsidP="00C65C07">
      <w:pPr>
        <w:jc w:val="both"/>
        <w:rPr>
          <w:rFonts w:ascii="Noto Sans" w:hAnsi="Noto Sans" w:cs="Noto Sans"/>
          <w:b/>
          <w:bCs/>
          <w:sz w:val="18"/>
          <w:szCs w:val="18"/>
          <w:lang w:val="es-MX"/>
        </w:rPr>
      </w:pPr>
      <w:r w:rsidRPr="008D3360">
        <w:rPr>
          <w:rFonts w:ascii="Noto Sans" w:hAnsi="Noto Sans" w:cs="Noto Sans"/>
          <w:b/>
          <w:bCs/>
          <w:sz w:val="18"/>
          <w:szCs w:val="18"/>
          <w:lang w:val="es-MX"/>
        </w:rPr>
        <w:t>21. SITUACIONES NO PREVISTAS EN LA CONVOCATORIA.</w:t>
      </w:r>
    </w:p>
    <w:p w14:paraId="49541E22" w14:textId="77777777" w:rsidR="00C65C07" w:rsidRPr="008D3360" w:rsidRDefault="00C65C07" w:rsidP="00C65C07">
      <w:pPr>
        <w:jc w:val="both"/>
        <w:rPr>
          <w:rFonts w:ascii="Noto Sans" w:hAnsi="Noto Sans" w:cs="Noto Sans"/>
          <w:bCs/>
          <w:sz w:val="18"/>
          <w:szCs w:val="18"/>
          <w:lang w:val="es-MX"/>
        </w:rPr>
      </w:pPr>
      <w:r w:rsidRPr="008D3360">
        <w:rPr>
          <w:rFonts w:ascii="Noto Sans" w:hAnsi="Noto Sans" w:cs="Noto Sans"/>
          <w:bCs/>
          <w:sz w:val="18"/>
          <w:szCs w:val="18"/>
          <w:lang w:val="es-MX"/>
        </w:rPr>
        <w:t xml:space="preserve">Para cualquier situación que no esté prevista en la presente </w:t>
      </w:r>
      <w:r w:rsidRPr="008D3360">
        <w:rPr>
          <w:rFonts w:ascii="Noto Sans" w:hAnsi="Noto Sans" w:cs="Noto Sans"/>
          <w:bCs/>
          <w:sz w:val="18"/>
          <w:szCs w:val="18"/>
        </w:rPr>
        <w:t>convocatoria</w:t>
      </w:r>
      <w:r w:rsidRPr="008D3360">
        <w:rPr>
          <w:rFonts w:ascii="Noto Sans" w:hAnsi="Noto Sans" w:cs="Noto Sans"/>
          <w:bCs/>
          <w:sz w:val="18"/>
          <w:szCs w:val="18"/>
          <w:lang w:val="es-MX"/>
        </w:rPr>
        <w:t>, se aplicará lo establecido en la Ley y su Reglamento y, en su caso, la opinión de las autoridades competentes</w:t>
      </w:r>
    </w:p>
    <w:p w14:paraId="3B14CC6D" w14:textId="77777777" w:rsidR="00C65C07" w:rsidRPr="008D3360" w:rsidRDefault="00C65C07" w:rsidP="00C65C07">
      <w:pPr>
        <w:jc w:val="both"/>
        <w:rPr>
          <w:rFonts w:ascii="Noto Sans" w:hAnsi="Noto Sans" w:cs="Noto Sans"/>
          <w:b/>
          <w:bCs/>
          <w:sz w:val="18"/>
          <w:szCs w:val="18"/>
          <w:lang w:val="es-MX"/>
        </w:rPr>
      </w:pPr>
    </w:p>
    <w:p w14:paraId="27F355C7" w14:textId="77777777" w:rsidR="00C65C07" w:rsidRPr="008D3360" w:rsidRDefault="00C65C07" w:rsidP="00C65C07">
      <w:pPr>
        <w:jc w:val="both"/>
        <w:rPr>
          <w:rFonts w:ascii="Noto Sans" w:hAnsi="Noto Sans" w:cs="Noto Sans"/>
          <w:b/>
          <w:bCs/>
          <w:sz w:val="18"/>
          <w:szCs w:val="18"/>
          <w:lang w:val="es-ES_tradnl"/>
        </w:rPr>
      </w:pPr>
      <w:r w:rsidRPr="008D3360">
        <w:rPr>
          <w:rFonts w:ascii="Noto Sans" w:hAnsi="Noto Sans" w:cs="Noto Sans"/>
          <w:b/>
          <w:bCs/>
          <w:sz w:val="18"/>
          <w:szCs w:val="18"/>
          <w:lang w:val="es-ES_tradnl"/>
        </w:rPr>
        <w:t>22. INCONFORMIDADES.</w:t>
      </w:r>
    </w:p>
    <w:p w14:paraId="3D2E8783" w14:textId="77777777" w:rsidR="00C65C07" w:rsidRPr="008D3360" w:rsidRDefault="00C65C07" w:rsidP="00C65C07">
      <w:pPr>
        <w:jc w:val="both"/>
        <w:rPr>
          <w:rFonts w:ascii="Noto Sans" w:hAnsi="Noto Sans" w:cs="Noto Sans"/>
          <w:color w:val="000000"/>
          <w:sz w:val="18"/>
          <w:szCs w:val="18"/>
        </w:rPr>
      </w:pPr>
      <w:r w:rsidRPr="008D3360">
        <w:rPr>
          <w:rFonts w:ascii="Noto Sans" w:hAnsi="Noto Sans" w:cs="Noto Sans"/>
          <w:color w:val="000000"/>
          <w:sz w:val="18"/>
          <w:szCs w:val="18"/>
        </w:rPr>
        <w:t xml:space="preserve">De conformidad con lo dispuesto en artículo 66 de la LAASSP, los oferentes podrán interponer inconformidad ante el Órgano Interno de Control en el Instituto Mexicano de Seguro Social (IMSS), o a través de la dirección de: </w:t>
      </w:r>
      <w:hyperlink r:id="rId14" w:history="1">
        <w:r w:rsidR="00940B22" w:rsidRPr="008D3360">
          <w:rPr>
            <w:rFonts w:ascii="Noto Sans" w:hAnsi="Noto Sans" w:cs="Noto Sans"/>
            <w:color w:val="000000"/>
            <w:sz w:val="18"/>
            <w:szCs w:val="18"/>
          </w:rPr>
          <w:t>cnet_inconformidades@hacienda.gob.mx</w:t>
        </w:r>
      </w:hyperlink>
      <w:r w:rsidR="00940B22" w:rsidRPr="008D3360">
        <w:rPr>
          <w:rFonts w:ascii="Noto Sans" w:hAnsi="Noto Sans" w:cs="Noto Sans"/>
          <w:color w:val="000000"/>
          <w:sz w:val="18"/>
          <w:szCs w:val="18"/>
        </w:rPr>
        <w:t>,</w:t>
      </w:r>
      <w:r w:rsidRPr="008D3360">
        <w:rPr>
          <w:rFonts w:ascii="Noto Sans" w:hAnsi="Noto Sans" w:cs="Noto Sans"/>
          <w:color w:val="000000"/>
          <w:sz w:val="18"/>
          <w:szCs w:val="18"/>
        </w:rPr>
        <w:t xml:space="preserve">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3D118CB9"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Av. Revolución número 1586, </w:t>
      </w:r>
    </w:p>
    <w:p w14:paraId="655070C4"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Colonia San Angel, </w:t>
      </w:r>
    </w:p>
    <w:p w14:paraId="5A030E0E"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 xml:space="preserve">Alcaldía Álvaro </w:t>
      </w:r>
      <w:r w:rsidR="004F3278" w:rsidRPr="008D3360">
        <w:rPr>
          <w:rFonts w:ascii="Noto Sans" w:hAnsi="Noto Sans" w:cs="Noto Sans"/>
          <w:sz w:val="18"/>
          <w:szCs w:val="18"/>
        </w:rPr>
        <w:t>Obregón, C.P.</w:t>
      </w:r>
      <w:r w:rsidRPr="008D3360">
        <w:rPr>
          <w:rFonts w:ascii="Noto Sans" w:hAnsi="Noto Sans" w:cs="Noto Sans"/>
          <w:sz w:val="18"/>
          <w:szCs w:val="18"/>
        </w:rPr>
        <w:t xml:space="preserve"> 01000, </w:t>
      </w:r>
    </w:p>
    <w:p w14:paraId="423F1CC8" w14:textId="77777777" w:rsidR="00C65C07" w:rsidRPr="008D3360" w:rsidRDefault="00C65C07" w:rsidP="00C65C07">
      <w:pPr>
        <w:jc w:val="both"/>
        <w:rPr>
          <w:rFonts w:ascii="Noto Sans" w:hAnsi="Noto Sans" w:cs="Noto Sans"/>
          <w:sz w:val="18"/>
          <w:szCs w:val="18"/>
        </w:rPr>
      </w:pPr>
      <w:r w:rsidRPr="008D3360">
        <w:rPr>
          <w:rFonts w:ascii="Noto Sans" w:hAnsi="Noto Sans" w:cs="Noto Sans"/>
          <w:sz w:val="18"/>
          <w:szCs w:val="18"/>
        </w:rPr>
        <w:t>Ciudad de México.</w:t>
      </w:r>
    </w:p>
    <w:p w14:paraId="0A3FFB80" w14:textId="77777777" w:rsidR="00C65C07" w:rsidRPr="008D3360" w:rsidRDefault="00C65C07" w:rsidP="00C65C07">
      <w:pPr>
        <w:pStyle w:val="Sangra2detindependiente1"/>
        <w:tabs>
          <w:tab w:val="left" w:pos="0"/>
          <w:tab w:val="left" w:pos="10065"/>
        </w:tabs>
        <w:suppressAutoHyphens w:val="0"/>
        <w:autoSpaceDN w:val="0"/>
        <w:adjustRightInd w:val="0"/>
        <w:spacing w:before="0"/>
        <w:ind w:left="0"/>
        <w:rPr>
          <w:rFonts w:ascii="Noto Sans" w:hAnsi="Noto Sans" w:cs="Noto Sans"/>
          <w:color w:val="000000"/>
          <w:sz w:val="18"/>
          <w:szCs w:val="18"/>
        </w:rPr>
      </w:pPr>
    </w:p>
    <w:p w14:paraId="53A024FB"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kern w:val="1"/>
          <w:sz w:val="18"/>
          <w:szCs w:val="18"/>
        </w:rPr>
      </w:pPr>
      <w:r w:rsidRPr="008D3360">
        <w:rPr>
          <w:rFonts w:ascii="Noto Sans" w:hAnsi="Noto Sans" w:cs="Noto Sans"/>
          <w:b/>
          <w:kern w:val="1"/>
          <w:sz w:val="18"/>
          <w:szCs w:val="18"/>
        </w:rPr>
        <w:t>23. MANIFIESTO DE VÍNCULOS Y POSIBLES CONFLICTOS DE INTERÉS.</w:t>
      </w:r>
    </w:p>
    <w:p w14:paraId="41B795F6"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w:t>
      </w:r>
      <w:r w:rsidR="004F3278" w:rsidRPr="008D3360">
        <w:rPr>
          <w:rFonts w:ascii="Noto Sans" w:hAnsi="Noto Sans" w:cs="Noto Sans"/>
          <w:kern w:val="1"/>
          <w:sz w:val="18"/>
          <w:szCs w:val="18"/>
        </w:rPr>
        <w:t>Anticorrupción y Buen Gobierno</w:t>
      </w:r>
      <w:r w:rsidRPr="008D3360">
        <w:rPr>
          <w:rFonts w:ascii="Noto Sans" w:hAnsi="Noto Sans" w:cs="Noto Sans"/>
          <w:kern w:val="1"/>
          <w:sz w:val="18"/>
          <w:szCs w:val="18"/>
        </w:rPr>
        <w:t xml:space="preserve"> que se encuentra en la ventanilla única nacional (gob.mx), a través de la liga</w:t>
      </w:r>
      <w:r w:rsidR="00331973" w:rsidRPr="008D3360">
        <w:rPr>
          <w:rFonts w:ascii="Noto Sans" w:hAnsi="Noto Sans" w:cs="Noto Sans"/>
          <w:kern w:val="1"/>
          <w:sz w:val="18"/>
          <w:szCs w:val="18"/>
        </w:rPr>
        <w:t xml:space="preserve"> </w:t>
      </w:r>
      <w:hyperlink r:id="rId15" w:history="1">
        <w:r w:rsidR="00331973" w:rsidRPr="008D3360">
          <w:rPr>
            <w:rStyle w:val="Hipervnculo"/>
            <w:rFonts w:ascii="Noto Sans" w:hAnsi="Noto Sans" w:cs="Noto Sans"/>
            <w:kern w:val="1"/>
            <w:sz w:val="18"/>
            <w:szCs w:val="18"/>
          </w:rPr>
          <w:t>https://manifiesto.buengobierno.gob.mx/SMP-web/loginPage.jsf</w:t>
        </w:r>
      </w:hyperlink>
      <w:r w:rsidR="00331973" w:rsidRPr="008D3360">
        <w:rPr>
          <w:rFonts w:ascii="Noto Sans" w:hAnsi="Noto Sans" w:cs="Noto Sans"/>
          <w:kern w:val="1"/>
          <w:sz w:val="18"/>
          <w:szCs w:val="18"/>
        </w:rPr>
        <w:t xml:space="preserve"> </w:t>
      </w:r>
      <w:r w:rsidRPr="008D3360">
        <w:rPr>
          <w:rFonts w:ascii="Noto Sans" w:hAnsi="Noto Sans" w:cs="Noto Sans"/>
          <w:kern w:val="1"/>
          <w:sz w:val="18"/>
          <w:szCs w:val="18"/>
        </w:rPr>
        <w:t>informa a los interesados en participar en los procedimientos de contratación que se lleven a través de esta Coordinación que los servidores públicos en el contacto con los particulares deberán observar lo siguiente:</w:t>
      </w:r>
    </w:p>
    <w:p w14:paraId="3B00E3F8"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2C3686A0"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Los datos personales que se recaben con motivo del contacto con particulares serán protegidos </w:t>
      </w:r>
    </w:p>
    <w:p w14:paraId="42D76052"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8D3360">
        <w:rPr>
          <w:rFonts w:ascii="Noto Sans" w:hAnsi="Noto Sans" w:cs="Noto Sans"/>
          <w:b/>
          <w:kern w:val="1"/>
          <w:sz w:val="18"/>
          <w:szCs w:val="18"/>
        </w:rPr>
        <w:t>Anexo número 10 (diez)</w:t>
      </w:r>
      <w:r w:rsidRPr="008D3360">
        <w:rPr>
          <w:rFonts w:ascii="Noto Sans" w:hAnsi="Noto Sans" w:cs="Noto Sans"/>
          <w:kern w:val="1"/>
          <w:sz w:val="18"/>
          <w:szCs w:val="18"/>
        </w:rPr>
        <w:t xml:space="preserve"> de la presente convocatoria.</w:t>
      </w:r>
    </w:p>
    <w:p w14:paraId="5B970C78"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Todos los licitantes que participen en el procedimiento de contratación podrán presentar un manifiesto de sus vínculos y relaciones con servidores públicos de alto nivel y con los que intervienen en el procedimiento de compra.</w:t>
      </w:r>
    </w:p>
    <w:p w14:paraId="4CC639E6" w14:textId="77777777" w:rsidR="00C65C07"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Para estar en posibilidad de realizar el manifiesto deberá de acceder de manera directa al sistema del manifiesto de los particulares, en la siguiente dirección electrónica:</w:t>
      </w:r>
    </w:p>
    <w:p w14:paraId="6BA81261" w14:textId="77777777" w:rsidR="00331973" w:rsidRPr="008D3360" w:rsidRDefault="00C65C07"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En la ventana del navegador en donde encontraran la página de inicio del Sistema del Manifiesto de los Particulares.</w:t>
      </w:r>
    </w:p>
    <w:p w14:paraId="29D60DAC" w14:textId="77777777" w:rsidR="00331973" w:rsidRPr="008D3360" w:rsidRDefault="00331973" w:rsidP="00C65C07">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p>
    <w:p w14:paraId="13D751D5" w14:textId="77777777" w:rsidR="00331973" w:rsidRPr="008D3360" w:rsidRDefault="00331973" w:rsidP="00331973">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b/>
          <w:bCs/>
          <w:kern w:val="1"/>
          <w:sz w:val="18"/>
          <w:szCs w:val="18"/>
        </w:rPr>
      </w:pPr>
      <w:r w:rsidRPr="008D3360">
        <w:rPr>
          <w:rFonts w:ascii="Noto Sans" w:hAnsi="Noto Sans" w:cs="Noto Sans"/>
          <w:b/>
          <w:bCs/>
          <w:kern w:val="1"/>
          <w:sz w:val="18"/>
          <w:szCs w:val="18"/>
        </w:rPr>
        <w:t>24. MANUAL DE OPERACIÓN DEL REGISTRO DE PROVEEDORES PARA LA INTEGRIDAD ANTE EL INSTITUTO MEXICANO DEL SEGURO SOCIAL (REPIIMSS)</w:t>
      </w:r>
    </w:p>
    <w:p w14:paraId="466B23C2" w14:textId="77777777" w:rsidR="00331973" w:rsidRPr="008D3360" w:rsidRDefault="00331973" w:rsidP="00331973">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 xml:space="preserve">Se hace del conocimiento el “Manual de Operación del Registro de Proveedores para la Integridad ante el Instituto Mexicano del Seguro Social (REPIIMSS)”, publicados en el Diario Oficial de la Federación por esta Paraestatal el 2 de diciembre de 2024, el cual se crea como un portal informático para el registro y verificación del cumplimiento de los proveedores respecto del marco jurídico normativo, así como para evaluar el cumplimiento de las disposiciones que integran la Política de integridad en los proveedores. Mismo que podrá consultarse en la siguiente dirección electrónica: </w:t>
      </w:r>
      <w:hyperlink r:id="rId16" w:history="1">
        <w:r w:rsidRPr="008D3360">
          <w:rPr>
            <w:rStyle w:val="Hipervnculo"/>
            <w:rFonts w:ascii="Noto Sans" w:hAnsi="Noto Sans" w:cs="Noto Sans"/>
            <w:kern w:val="1"/>
            <w:sz w:val="18"/>
            <w:szCs w:val="18"/>
          </w:rPr>
          <w:t>https://padron.buengobierno.gob.mx/</w:t>
        </w:r>
      </w:hyperlink>
      <w:r w:rsidRPr="008D3360">
        <w:rPr>
          <w:rFonts w:ascii="Noto Sans" w:hAnsi="Noto Sans" w:cs="Noto Sans"/>
          <w:kern w:val="1"/>
          <w:sz w:val="18"/>
          <w:szCs w:val="18"/>
        </w:rPr>
        <w:t xml:space="preserve">  </w:t>
      </w:r>
    </w:p>
    <w:p w14:paraId="7D207F8E" w14:textId="0A52BCEA" w:rsidR="00C65C07" w:rsidRPr="008D3360" w:rsidRDefault="00331973" w:rsidP="00331973">
      <w:pPr>
        <w:tabs>
          <w:tab w:val="left" w:pos="-31680"/>
          <w:tab w:val="left" w:pos="28020"/>
          <w:tab w:val="left" w:pos="28740"/>
          <w:tab w:val="left" w:pos="29460"/>
          <w:tab w:val="left" w:pos="30180"/>
          <w:tab w:val="left" w:pos="30900"/>
          <w:tab w:val="left" w:pos="31620"/>
          <w:tab w:val="left" w:pos="31680"/>
        </w:tabs>
        <w:ind w:right="16"/>
        <w:jc w:val="both"/>
        <w:rPr>
          <w:rFonts w:ascii="Noto Sans" w:hAnsi="Noto Sans" w:cs="Noto Sans"/>
          <w:kern w:val="1"/>
          <w:sz w:val="18"/>
          <w:szCs w:val="18"/>
        </w:rPr>
      </w:pPr>
      <w:r w:rsidRPr="008D3360">
        <w:rPr>
          <w:rFonts w:ascii="Noto Sans" w:hAnsi="Noto Sans" w:cs="Noto Sans"/>
          <w:kern w:val="1"/>
          <w:sz w:val="18"/>
          <w:szCs w:val="18"/>
        </w:rPr>
        <w:t>Guía para el registro:</w:t>
      </w:r>
      <w:hyperlink r:id="rId17" w:history="1">
        <w:r w:rsidRPr="008D3360">
          <w:rPr>
            <w:rStyle w:val="Hipervnculo"/>
            <w:rFonts w:ascii="Noto Sans" w:hAnsi="Noto Sans" w:cs="Noto Sans"/>
            <w:kern w:val="1"/>
            <w:sz w:val="18"/>
            <w:szCs w:val="18"/>
          </w:rPr>
          <w:t>https://padron.funcionpublica.gob.mx/wp-content/uploads/2024/08/Guia-de-registro-al-Padron-de-Integridad-Empresarial-2024-V8_compressed-1.pdf</w:t>
        </w:r>
      </w:hyperlink>
      <w:r w:rsidRPr="008D3360">
        <w:rPr>
          <w:rFonts w:ascii="Noto Sans" w:hAnsi="Noto Sans" w:cs="Noto Sans"/>
          <w:kern w:val="1"/>
          <w:sz w:val="18"/>
          <w:szCs w:val="18"/>
        </w:rPr>
        <w:t xml:space="preserve"> </w:t>
      </w:r>
      <w:r w:rsidR="00C65C07" w:rsidRPr="008D3360">
        <w:rPr>
          <w:rFonts w:ascii="Noto Sans" w:hAnsi="Noto Sans" w:cs="Noto Sans"/>
          <w:kern w:val="1"/>
          <w:sz w:val="18"/>
          <w:szCs w:val="18"/>
        </w:rPr>
        <w:tab/>
      </w:r>
    </w:p>
    <w:p w14:paraId="6F82FBD9" w14:textId="77777777" w:rsidR="00AF42DF" w:rsidRPr="008D3360" w:rsidRDefault="008C7FB8" w:rsidP="006E5647">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Noto Sans" w:hAnsi="Noto Sans" w:cs="Noto Sans"/>
          <w:sz w:val="18"/>
          <w:szCs w:val="18"/>
        </w:rPr>
      </w:pPr>
      <w:r w:rsidRPr="008D3360">
        <w:rPr>
          <w:rFonts w:ascii="Noto Sans" w:hAnsi="Noto Sans" w:cs="Noto Sans"/>
          <w:b/>
          <w:sz w:val="18"/>
          <w:szCs w:val="18"/>
        </w:rPr>
        <w:lastRenderedPageBreak/>
        <w:t>ANEXO No. 01</w:t>
      </w:r>
    </w:p>
    <w:p w14:paraId="0F04A0C8" w14:textId="77777777" w:rsidR="00120905" w:rsidRPr="008D3360" w:rsidRDefault="00120905" w:rsidP="006E5647">
      <w:pPr>
        <w:jc w:val="center"/>
        <w:rPr>
          <w:rFonts w:ascii="Noto Sans" w:hAnsi="Noto Sans" w:cs="Noto Sans"/>
          <w:b/>
          <w:bCs/>
          <w:kern w:val="1"/>
          <w:sz w:val="18"/>
          <w:szCs w:val="18"/>
        </w:rPr>
      </w:pPr>
      <w:r w:rsidRPr="008D3360">
        <w:rPr>
          <w:rFonts w:ascii="Noto Sans" w:hAnsi="Noto Sans" w:cs="Noto Sans"/>
          <w:b/>
          <w:bCs/>
          <w:kern w:val="1"/>
          <w:sz w:val="18"/>
          <w:szCs w:val="18"/>
        </w:rPr>
        <w:t>Anexo Técnico</w:t>
      </w:r>
    </w:p>
    <w:p w14:paraId="3F98D054" w14:textId="77777777" w:rsidR="00195855" w:rsidRPr="00D134B8" w:rsidRDefault="00195855" w:rsidP="006E5647">
      <w:pPr>
        <w:jc w:val="center"/>
        <w:rPr>
          <w:rFonts w:ascii="Noto Sans" w:hAnsi="Noto Sans" w:cs="Noto Sans"/>
          <w:b/>
          <w:bCs/>
          <w:kern w:val="1"/>
          <w:sz w:val="18"/>
          <w:szCs w:val="18"/>
        </w:rPr>
      </w:pPr>
      <w:r w:rsidRPr="00D134B8">
        <w:rPr>
          <w:rFonts w:ascii="Noto Sans" w:hAnsi="Noto Sans" w:cs="Noto Sans"/>
          <w:b/>
          <w:bCs/>
          <w:kern w:val="1"/>
          <w:sz w:val="18"/>
          <w:szCs w:val="18"/>
        </w:rPr>
        <w:t>Servicio de Hemodiálisis Subrogada</w:t>
      </w:r>
    </w:p>
    <w:p w14:paraId="647CFEC7" w14:textId="77777777" w:rsidR="00AD57F2" w:rsidRPr="00D134B8" w:rsidRDefault="00AD57F2" w:rsidP="00AD57F2">
      <w:pPr>
        <w:spacing w:before="120" w:after="120"/>
        <w:jc w:val="both"/>
        <w:rPr>
          <w:rFonts w:ascii="Noto Sans" w:hAnsi="Noto Sans" w:cs="Noto Sans"/>
          <w:bCs/>
          <w:kern w:val="1"/>
          <w:sz w:val="18"/>
          <w:szCs w:val="18"/>
        </w:rPr>
      </w:pPr>
      <w:r w:rsidRPr="00D134B8">
        <w:rPr>
          <w:rFonts w:ascii="Noto Sans" w:hAnsi="Noto Sans" w:cs="Noto Sans"/>
          <w:bCs/>
          <w:kern w:val="1"/>
          <w:sz w:val="18"/>
          <w:szCs w:val="18"/>
        </w:rPr>
        <w:t>“En cumplimiento a lo dispuesto en el numeral 4.24.3 de las Políticas, Bases y Lineamientos en materia de Adquisiciones, Arrendamientos y Servicios del Instituto Mexicano del Seguro Social (POBALINES), se establece el presente Anexo Técnico, para la contratación del Servicios Médico de Hemodiálisis Subrogada, de conformidad con lo siguiente:”</w:t>
      </w:r>
    </w:p>
    <w:p w14:paraId="2A471773" w14:textId="77777777" w:rsidR="00AD57F2" w:rsidRPr="00D134B8" w:rsidRDefault="00AD57F2" w:rsidP="00F52627">
      <w:pPr>
        <w:pStyle w:val="Prrafodelista"/>
        <w:numPr>
          <w:ilvl w:val="0"/>
          <w:numId w:val="57"/>
        </w:numPr>
        <w:suppressAutoHyphens w:val="0"/>
        <w:spacing w:before="120" w:after="120" w:line="259" w:lineRule="auto"/>
        <w:rPr>
          <w:rFonts w:ascii="Noto Sans" w:hAnsi="Noto Sans" w:cs="Noto Sans"/>
          <w:b/>
          <w:bCs/>
          <w:kern w:val="1"/>
          <w:sz w:val="18"/>
          <w:szCs w:val="18"/>
        </w:rPr>
      </w:pPr>
      <w:r w:rsidRPr="00D134B8">
        <w:rPr>
          <w:rFonts w:ascii="Noto Sans" w:hAnsi="Noto Sans" w:cs="Noto Sans"/>
          <w:b/>
          <w:bCs/>
          <w:kern w:val="1"/>
          <w:sz w:val="18"/>
          <w:szCs w:val="18"/>
        </w:rPr>
        <w:t xml:space="preserve"> Descripción del Servicio de Hemodiálisis Subrogada a Contratar</w:t>
      </w:r>
    </w:p>
    <w:p w14:paraId="045B53A0" w14:textId="77777777" w:rsidR="000B56E7" w:rsidRPr="00D134B8" w:rsidRDefault="000B56E7" w:rsidP="000B56E7">
      <w:pPr>
        <w:spacing w:before="120" w:after="120"/>
        <w:jc w:val="both"/>
        <w:rPr>
          <w:rFonts w:ascii="Noto Sans" w:hAnsi="Noto Sans" w:cs="Noto Sans"/>
          <w:b/>
          <w:sz w:val="18"/>
          <w:szCs w:val="18"/>
          <w:lang w:val="es-MX" w:eastAsia="es-ES"/>
        </w:rPr>
      </w:pPr>
      <w:r w:rsidRPr="00D134B8">
        <w:rPr>
          <w:rFonts w:ascii="Noto Sans" w:hAnsi="Noto Sans" w:cs="Noto Sans"/>
          <w:b/>
          <w:sz w:val="18"/>
          <w:szCs w:val="18"/>
          <w:lang w:val="es-MX" w:eastAsia="es-ES"/>
        </w:rPr>
        <w:t>Clave CUCOP: Clave: 33900010 Partida 33901 Servicio Médico.</w:t>
      </w:r>
    </w:p>
    <w:p w14:paraId="3EA3C11F" w14:textId="77777777" w:rsidR="000B56E7" w:rsidRPr="00D134B8" w:rsidRDefault="000B56E7" w:rsidP="000B56E7">
      <w:pPr>
        <w:spacing w:before="120" w:after="120"/>
        <w:jc w:val="both"/>
        <w:rPr>
          <w:rFonts w:ascii="Noto Sans" w:hAnsi="Noto Sans" w:cs="Noto Sans"/>
          <w:sz w:val="18"/>
          <w:szCs w:val="18"/>
          <w:lang w:val="es-MX" w:eastAsia="es-ES"/>
        </w:rPr>
      </w:pPr>
      <w:r w:rsidRPr="00D134B8">
        <w:rPr>
          <w:rFonts w:ascii="Noto Sans" w:hAnsi="Noto Sans" w:cs="Noto Sans"/>
          <w:sz w:val="18"/>
          <w:szCs w:val="18"/>
          <w:lang w:eastAsia="es-ES"/>
        </w:rPr>
        <w:t xml:space="preserve">El Instituto a fin de atender las necesidades de sus derechohabientes con insuficiencia renal crónica, requiere de la prestación del servicio de hemodiálisis subrogada, mismo que se señala en el Anexo T1 de requerimientos de las unidades médicas, del presente Anexo Técnico y Términos y Condiciones; por lo que el licitante participante deberá dar el debido cumplimiento a todos y cada uno de los requisitos que a continuación </w:t>
      </w:r>
      <w:r w:rsidRPr="00D134B8">
        <w:rPr>
          <w:rFonts w:ascii="Noto Sans" w:hAnsi="Noto Sans" w:cs="Noto Sans"/>
          <w:sz w:val="18"/>
          <w:szCs w:val="18"/>
          <w:lang w:val="es-MX" w:eastAsia="es-ES"/>
        </w:rPr>
        <w:t xml:space="preserve">se describen:  </w:t>
      </w:r>
    </w:p>
    <w:p w14:paraId="2B348B3E" w14:textId="77777777" w:rsidR="000B56E7" w:rsidRPr="00D134B8" w:rsidRDefault="000B56E7" w:rsidP="000B56E7">
      <w:pPr>
        <w:tabs>
          <w:tab w:val="left" w:pos="720"/>
        </w:tabs>
        <w:spacing w:before="120" w:after="120"/>
        <w:ind w:right="100"/>
        <w:jc w:val="both"/>
        <w:rPr>
          <w:rFonts w:ascii="Noto Sans" w:hAnsi="Noto Sans" w:cs="Noto Sans"/>
          <w:noProof/>
          <w:sz w:val="18"/>
          <w:szCs w:val="18"/>
          <w:lang w:val="es-MX"/>
        </w:rPr>
      </w:pPr>
      <w:r w:rsidRPr="00D134B8">
        <w:rPr>
          <w:rFonts w:ascii="Noto Sans" w:hAnsi="Noto Sans" w:cs="Noto Sans"/>
          <w:noProof/>
          <w:sz w:val="18"/>
          <w:szCs w:val="18"/>
          <w:lang w:val="es-MX"/>
        </w:rPr>
        <w:t>El Instituto adjudicará el Servicio Médico de Hemodiálisis Subrogada a un solo licitante por partida (Unidad Médica).</w:t>
      </w:r>
    </w:p>
    <w:p w14:paraId="19CEA038" w14:textId="77777777" w:rsidR="000B56E7" w:rsidRPr="00D134B8" w:rsidRDefault="000B56E7" w:rsidP="000B56E7">
      <w:pPr>
        <w:tabs>
          <w:tab w:val="left" w:pos="720"/>
        </w:tabs>
        <w:spacing w:before="120" w:after="120"/>
        <w:ind w:right="100"/>
        <w:jc w:val="both"/>
        <w:rPr>
          <w:rFonts w:ascii="Noto Sans" w:hAnsi="Noto Sans" w:cs="Noto Sans"/>
          <w:b/>
          <w:i/>
          <w:noProof/>
          <w:sz w:val="18"/>
          <w:szCs w:val="18"/>
          <w:lang w:val="es-MX"/>
        </w:rPr>
      </w:pPr>
      <w:r w:rsidRPr="00D134B8">
        <w:rPr>
          <w:rFonts w:ascii="Noto Sans" w:hAnsi="Noto Sans" w:cs="Noto Sans"/>
          <w:noProof/>
          <w:sz w:val="18"/>
          <w:szCs w:val="18"/>
          <w:lang w:val="es-MX"/>
        </w:rPr>
        <w:t xml:space="preserve">El licitante deberá indicar la distancia entre cada unidad médica subrogada ofertada para cada partida y la unidad médica del IMSS correspondiente, de acuerdo al </w:t>
      </w:r>
      <w:r w:rsidRPr="00D134B8">
        <w:rPr>
          <w:rFonts w:ascii="Noto Sans" w:hAnsi="Noto Sans" w:cs="Noto Sans"/>
          <w:iCs/>
          <w:noProof/>
          <w:sz w:val="18"/>
          <w:szCs w:val="18"/>
          <w:lang w:val="es-MX"/>
        </w:rPr>
        <w:t>Anexo T0  (T-cero)</w:t>
      </w:r>
      <w:r w:rsidRPr="00D134B8">
        <w:rPr>
          <w:rFonts w:ascii="Noto Sans" w:hAnsi="Noto Sans" w:cs="Noto Sans"/>
          <w:i/>
          <w:noProof/>
          <w:sz w:val="18"/>
          <w:szCs w:val="18"/>
          <w:lang w:val="es-MX"/>
        </w:rPr>
        <w:t xml:space="preserve"> </w:t>
      </w:r>
      <w:r w:rsidRPr="00D134B8">
        <w:rPr>
          <w:rFonts w:ascii="Noto Sans" w:hAnsi="Noto Sans" w:cs="Noto Sans"/>
          <w:noProof/>
          <w:sz w:val="18"/>
          <w:szCs w:val="18"/>
          <w:lang w:val="es-MX"/>
        </w:rPr>
        <w:t>Oferta Técnica.</w:t>
      </w:r>
    </w:p>
    <w:p w14:paraId="26E53DE4" w14:textId="77777777" w:rsidR="000B56E7" w:rsidRPr="00D134B8" w:rsidRDefault="000B56E7" w:rsidP="000B56E7">
      <w:pPr>
        <w:tabs>
          <w:tab w:val="left" w:pos="720"/>
        </w:tabs>
        <w:spacing w:before="120" w:after="120"/>
        <w:ind w:right="100"/>
        <w:jc w:val="both"/>
        <w:rPr>
          <w:rFonts w:ascii="Noto Sans" w:hAnsi="Noto Sans" w:cs="Noto Sans"/>
          <w:i/>
          <w:noProof/>
          <w:sz w:val="18"/>
          <w:szCs w:val="18"/>
          <w:lang w:val="es-MX"/>
        </w:rPr>
      </w:pPr>
      <w:r w:rsidRPr="00D134B8">
        <w:rPr>
          <w:rFonts w:ascii="Noto Sans" w:hAnsi="Noto Sans" w:cs="Noto Sans"/>
          <w:noProof/>
          <w:sz w:val="18"/>
          <w:szCs w:val="18"/>
          <w:lang w:val="es-MX"/>
        </w:rPr>
        <w:t>Para el caso que el licitante presente oferta para más de una partida, deberá establecer el número de máquinas de hemodiálisis destinadas de forma exclusiva para cada partida, de acuerdo al Anexo T0  (T cero) “Oferta Técnica”, a fin de corroborar que cuenta con la cantidad de máquinas necesarias para cubrir el requerimiento de cada partida ofertada.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4"/>
        <w:gridCol w:w="746"/>
        <w:gridCol w:w="572"/>
        <w:gridCol w:w="916"/>
        <w:gridCol w:w="1735"/>
        <w:gridCol w:w="5149"/>
      </w:tblGrid>
      <w:tr w:rsidR="000B56E7" w:rsidRPr="00D134B8" w14:paraId="11ED4668" w14:textId="77777777" w:rsidTr="00175389">
        <w:trPr>
          <w:trHeight w:val="270"/>
          <w:tblHeader/>
        </w:trPr>
        <w:tc>
          <w:tcPr>
            <w:tcW w:w="491" w:type="pct"/>
          </w:tcPr>
          <w:p w14:paraId="43841A7C" w14:textId="77777777" w:rsidR="000B56E7" w:rsidRPr="00D134B8" w:rsidRDefault="000B56E7" w:rsidP="0039093A">
            <w:pPr>
              <w:rPr>
                <w:rFonts w:ascii="Noto Sans" w:hAnsi="Noto Sans" w:cs="Noto Sans"/>
                <w:b/>
                <w:bCs/>
                <w:color w:val="000000"/>
                <w:sz w:val="18"/>
                <w:szCs w:val="18"/>
                <w:lang w:val="es-MX" w:eastAsia="es-MX"/>
              </w:rPr>
            </w:pPr>
            <w:r w:rsidRPr="00D134B8">
              <w:rPr>
                <w:rFonts w:ascii="Noto Sans" w:hAnsi="Noto Sans" w:cs="Noto Sans"/>
                <w:b/>
                <w:bCs/>
                <w:color w:val="000000"/>
                <w:sz w:val="18"/>
                <w:szCs w:val="18"/>
                <w:lang w:val="es-MX" w:eastAsia="es-MX"/>
              </w:rPr>
              <w:t>PARTIDA</w:t>
            </w:r>
          </w:p>
        </w:tc>
        <w:tc>
          <w:tcPr>
            <w:tcW w:w="369" w:type="pct"/>
            <w:shd w:val="clear" w:color="auto" w:fill="auto"/>
            <w:noWrap/>
            <w:vAlign w:val="center"/>
            <w:hideMark/>
          </w:tcPr>
          <w:p w14:paraId="3DF8EBE7" w14:textId="77777777" w:rsidR="000B56E7" w:rsidRPr="00D134B8" w:rsidRDefault="000B56E7" w:rsidP="0039093A">
            <w:pPr>
              <w:rPr>
                <w:rFonts w:ascii="Noto Sans" w:hAnsi="Noto Sans" w:cs="Noto Sans"/>
                <w:b/>
                <w:bCs/>
                <w:color w:val="000000"/>
                <w:sz w:val="18"/>
                <w:szCs w:val="18"/>
                <w:lang w:val="es-MX" w:eastAsia="es-MX"/>
              </w:rPr>
            </w:pPr>
            <w:r w:rsidRPr="00D134B8">
              <w:rPr>
                <w:rFonts w:ascii="Noto Sans" w:hAnsi="Noto Sans" w:cs="Noto Sans"/>
                <w:b/>
                <w:bCs/>
                <w:color w:val="000000"/>
                <w:sz w:val="18"/>
                <w:szCs w:val="18"/>
                <w:lang w:val="es-MX" w:eastAsia="es-MX"/>
              </w:rPr>
              <w:t>OOAD</w:t>
            </w:r>
          </w:p>
        </w:tc>
        <w:tc>
          <w:tcPr>
            <w:tcW w:w="283" w:type="pct"/>
            <w:shd w:val="clear" w:color="auto" w:fill="auto"/>
            <w:noWrap/>
            <w:vAlign w:val="center"/>
            <w:hideMark/>
          </w:tcPr>
          <w:p w14:paraId="117EC321" w14:textId="77777777" w:rsidR="000B56E7" w:rsidRPr="00D134B8" w:rsidRDefault="000B56E7" w:rsidP="0039093A">
            <w:pPr>
              <w:jc w:val="center"/>
              <w:rPr>
                <w:rFonts w:ascii="Noto Sans" w:hAnsi="Noto Sans" w:cs="Noto Sans"/>
                <w:b/>
                <w:bCs/>
                <w:color w:val="000000"/>
                <w:sz w:val="18"/>
                <w:szCs w:val="18"/>
                <w:lang w:val="es-MX" w:eastAsia="es-MX"/>
              </w:rPr>
            </w:pPr>
            <w:r w:rsidRPr="00D134B8">
              <w:rPr>
                <w:rFonts w:ascii="Noto Sans" w:hAnsi="Noto Sans" w:cs="Noto Sans"/>
                <w:b/>
                <w:bCs/>
                <w:color w:val="000000"/>
                <w:sz w:val="18"/>
                <w:szCs w:val="18"/>
                <w:lang w:val="es-MX" w:eastAsia="es-MX"/>
              </w:rPr>
              <w:t>Tipo</w:t>
            </w:r>
          </w:p>
        </w:tc>
        <w:tc>
          <w:tcPr>
            <w:tcW w:w="453" w:type="pct"/>
            <w:shd w:val="clear" w:color="auto" w:fill="auto"/>
            <w:noWrap/>
            <w:vAlign w:val="center"/>
            <w:hideMark/>
          </w:tcPr>
          <w:p w14:paraId="47108408" w14:textId="77777777" w:rsidR="000B56E7" w:rsidRPr="00D134B8" w:rsidRDefault="000B56E7" w:rsidP="0039093A">
            <w:pPr>
              <w:jc w:val="center"/>
              <w:rPr>
                <w:rFonts w:ascii="Noto Sans" w:hAnsi="Noto Sans" w:cs="Noto Sans"/>
                <w:b/>
                <w:bCs/>
                <w:color w:val="000000"/>
                <w:sz w:val="18"/>
                <w:szCs w:val="18"/>
                <w:lang w:val="es-MX" w:eastAsia="es-MX"/>
              </w:rPr>
            </w:pPr>
            <w:r w:rsidRPr="00D134B8">
              <w:rPr>
                <w:rFonts w:ascii="Noto Sans" w:hAnsi="Noto Sans" w:cs="Noto Sans"/>
                <w:b/>
                <w:bCs/>
                <w:color w:val="000000"/>
                <w:sz w:val="18"/>
                <w:szCs w:val="18"/>
                <w:lang w:val="es-MX" w:eastAsia="es-MX"/>
              </w:rPr>
              <w:t>Número</w:t>
            </w:r>
          </w:p>
        </w:tc>
        <w:tc>
          <w:tcPr>
            <w:tcW w:w="858" w:type="pct"/>
            <w:shd w:val="clear" w:color="auto" w:fill="auto"/>
            <w:noWrap/>
            <w:vAlign w:val="center"/>
            <w:hideMark/>
          </w:tcPr>
          <w:p w14:paraId="5FA605D7" w14:textId="77777777" w:rsidR="000B56E7" w:rsidRPr="00D134B8" w:rsidRDefault="000B56E7" w:rsidP="0039093A">
            <w:pPr>
              <w:rPr>
                <w:rFonts w:ascii="Noto Sans" w:hAnsi="Noto Sans" w:cs="Noto Sans"/>
                <w:b/>
                <w:bCs/>
                <w:color w:val="000000"/>
                <w:sz w:val="18"/>
                <w:szCs w:val="18"/>
                <w:lang w:val="es-MX" w:eastAsia="es-MX"/>
              </w:rPr>
            </w:pPr>
            <w:r w:rsidRPr="00D134B8">
              <w:rPr>
                <w:rFonts w:ascii="Noto Sans" w:hAnsi="Noto Sans" w:cs="Noto Sans"/>
                <w:b/>
                <w:bCs/>
                <w:color w:val="000000"/>
                <w:sz w:val="18"/>
                <w:szCs w:val="18"/>
                <w:lang w:val="es-MX" w:eastAsia="es-MX"/>
              </w:rPr>
              <w:t>Localidad</w:t>
            </w:r>
          </w:p>
        </w:tc>
        <w:tc>
          <w:tcPr>
            <w:tcW w:w="2546" w:type="pct"/>
          </w:tcPr>
          <w:p w14:paraId="7F3AE843" w14:textId="77777777" w:rsidR="000B56E7" w:rsidRPr="00D134B8" w:rsidRDefault="000B56E7" w:rsidP="0039093A">
            <w:pPr>
              <w:rPr>
                <w:rFonts w:ascii="Noto Sans" w:hAnsi="Noto Sans" w:cs="Noto Sans"/>
                <w:b/>
                <w:bCs/>
                <w:color w:val="000000"/>
                <w:sz w:val="18"/>
                <w:szCs w:val="18"/>
                <w:lang w:val="es-MX" w:eastAsia="es-MX"/>
              </w:rPr>
            </w:pPr>
            <w:r w:rsidRPr="00D134B8">
              <w:rPr>
                <w:rFonts w:ascii="Noto Sans" w:hAnsi="Noto Sans" w:cs="Noto Sans"/>
                <w:b/>
                <w:bCs/>
                <w:color w:val="000000"/>
                <w:sz w:val="18"/>
                <w:szCs w:val="18"/>
                <w:lang w:val="es-MX" w:eastAsia="es-MX"/>
              </w:rPr>
              <w:t>vigencia</w:t>
            </w:r>
          </w:p>
        </w:tc>
      </w:tr>
      <w:tr w:rsidR="000B56E7" w:rsidRPr="00D134B8" w14:paraId="6F16FE33" w14:textId="77777777" w:rsidTr="00175389">
        <w:trPr>
          <w:trHeight w:val="270"/>
        </w:trPr>
        <w:tc>
          <w:tcPr>
            <w:tcW w:w="491" w:type="pct"/>
          </w:tcPr>
          <w:p w14:paraId="56B2C531" w14:textId="77777777" w:rsidR="000B56E7" w:rsidRPr="00D134B8" w:rsidRDefault="000B56E7" w:rsidP="000B56E7">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1</w:t>
            </w:r>
          </w:p>
        </w:tc>
        <w:tc>
          <w:tcPr>
            <w:tcW w:w="369" w:type="pct"/>
            <w:shd w:val="clear" w:color="auto" w:fill="auto"/>
            <w:noWrap/>
            <w:vAlign w:val="center"/>
          </w:tcPr>
          <w:p w14:paraId="2343D899" w14:textId="77777777" w:rsidR="000B56E7" w:rsidRPr="00D134B8" w:rsidRDefault="000B56E7" w:rsidP="000B56E7">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Jalisco</w:t>
            </w:r>
          </w:p>
        </w:tc>
        <w:tc>
          <w:tcPr>
            <w:tcW w:w="283" w:type="pct"/>
            <w:shd w:val="clear" w:color="auto" w:fill="auto"/>
            <w:noWrap/>
            <w:vAlign w:val="center"/>
          </w:tcPr>
          <w:p w14:paraId="7CD9195B" w14:textId="77777777" w:rsidR="000B56E7" w:rsidRPr="00D134B8" w:rsidRDefault="000B56E7" w:rsidP="000B56E7">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HGZ</w:t>
            </w:r>
          </w:p>
        </w:tc>
        <w:tc>
          <w:tcPr>
            <w:tcW w:w="453" w:type="pct"/>
            <w:shd w:val="clear" w:color="auto" w:fill="auto"/>
            <w:noWrap/>
            <w:vAlign w:val="center"/>
          </w:tcPr>
          <w:p w14:paraId="2FAEA59B" w14:textId="0A25970B" w:rsidR="000B56E7" w:rsidRPr="00D134B8" w:rsidRDefault="00175389" w:rsidP="000B56E7">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06</w:t>
            </w:r>
          </w:p>
        </w:tc>
        <w:tc>
          <w:tcPr>
            <w:tcW w:w="858" w:type="pct"/>
            <w:shd w:val="clear" w:color="auto" w:fill="auto"/>
            <w:noWrap/>
            <w:vAlign w:val="center"/>
          </w:tcPr>
          <w:p w14:paraId="5A13F45D" w14:textId="7D34B514" w:rsidR="000B56E7" w:rsidRPr="00D134B8" w:rsidRDefault="00175389" w:rsidP="000B56E7">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Ocotlán</w:t>
            </w:r>
            <w:r w:rsidR="000B56E7" w:rsidRPr="00D134B8">
              <w:rPr>
                <w:rFonts w:ascii="Noto Sans" w:hAnsi="Noto Sans" w:cs="Noto Sans"/>
                <w:color w:val="000000"/>
                <w:sz w:val="18"/>
                <w:szCs w:val="18"/>
                <w:lang w:val="es-MX" w:eastAsia="es-MX"/>
              </w:rPr>
              <w:t xml:space="preserve"> </w:t>
            </w:r>
          </w:p>
        </w:tc>
        <w:tc>
          <w:tcPr>
            <w:tcW w:w="2546" w:type="pct"/>
          </w:tcPr>
          <w:p w14:paraId="4A927172" w14:textId="461DA3D6" w:rsidR="000B56E7" w:rsidRPr="00D134B8" w:rsidRDefault="000B56E7" w:rsidP="000B56E7">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 xml:space="preserve">01 de </w:t>
            </w:r>
            <w:r w:rsidR="00175389" w:rsidRPr="00D134B8">
              <w:rPr>
                <w:rFonts w:ascii="Noto Sans" w:hAnsi="Noto Sans" w:cs="Noto Sans"/>
                <w:color w:val="000000"/>
                <w:sz w:val="18"/>
                <w:szCs w:val="18"/>
                <w:lang w:val="es-MX" w:eastAsia="es-MX"/>
              </w:rPr>
              <w:t>marzo</w:t>
            </w:r>
            <w:r w:rsidRPr="00D134B8">
              <w:rPr>
                <w:rFonts w:ascii="Noto Sans" w:hAnsi="Noto Sans" w:cs="Noto Sans"/>
                <w:color w:val="000000"/>
                <w:sz w:val="18"/>
                <w:szCs w:val="18"/>
                <w:lang w:val="es-MX" w:eastAsia="es-MX"/>
              </w:rPr>
              <w:t xml:space="preserve"> al 30 de junio de 2025</w:t>
            </w:r>
          </w:p>
        </w:tc>
      </w:tr>
      <w:tr w:rsidR="000B56E7" w:rsidRPr="00D134B8" w14:paraId="37C27DBD" w14:textId="77777777" w:rsidTr="00175389">
        <w:trPr>
          <w:trHeight w:val="270"/>
        </w:trPr>
        <w:tc>
          <w:tcPr>
            <w:tcW w:w="491" w:type="pct"/>
          </w:tcPr>
          <w:p w14:paraId="6022D7EC" w14:textId="77777777" w:rsidR="000B56E7" w:rsidRPr="00D134B8" w:rsidRDefault="000B56E7" w:rsidP="000B56E7">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2</w:t>
            </w:r>
          </w:p>
        </w:tc>
        <w:tc>
          <w:tcPr>
            <w:tcW w:w="369" w:type="pct"/>
            <w:shd w:val="clear" w:color="auto" w:fill="auto"/>
            <w:noWrap/>
            <w:vAlign w:val="center"/>
          </w:tcPr>
          <w:p w14:paraId="33C25A11" w14:textId="77777777" w:rsidR="000B56E7" w:rsidRPr="00D134B8" w:rsidRDefault="000B56E7" w:rsidP="000B56E7">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Jalisco</w:t>
            </w:r>
          </w:p>
        </w:tc>
        <w:tc>
          <w:tcPr>
            <w:tcW w:w="283" w:type="pct"/>
            <w:shd w:val="clear" w:color="auto" w:fill="auto"/>
            <w:noWrap/>
            <w:vAlign w:val="center"/>
          </w:tcPr>
          <w:p w14:paraId="42061624" w14:textId="2FC0D008" w:rsidR="000B56E7" w:rsidRPr="00D134B8" w:rsidRDefault="000B56E7" w:rsidP="000B56E7">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HG</w:t>
            </w:r>
            <w:r w:rsidR="00175389" w:rsidRPr="00D134B8">
              <w:rPr>
                <w:rFonts w:ascii="Noto Sans" w:hAnsi="Noto Sans" w:cs="Noto Sans"/>
                <w:color w:val="000000"/>
                <w:sz w:val="18"/>
                <w:szCs w:val="18"/>
                <w:lang w:val="es-MX" w:eastAsia="es-MX"/>
              </w:rPr>
              <w:t>Z</w:t>
            </w:r>
          </w:p>
        </w:tc>
        <w:tc>
          <w:tcPr>
            <w:tcW w:w="453" w:type="pct"/>
            <w:shd w:val="clear" w:color="auto" w:fill="auto"/>
            <w:noWrap/>
            <w:vAlign w:val="center"/>
          </w:tcPr>
          <w:p w14:paraId="7E8C465B" w14:textId="0B34644B" w:rsidR="000B56E7" w:rsidRPr="00D134B8" w:rsidRDefault="00175389" w:rsidP="00175389">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 xml:space="preserve">      07</w:t>
            </w:r>
          </w:p>
        </w:tc>
        <w:tc>
          <w:tcPr>
            <w:tcW w:w="858" w:type="pct"/>
            <w:shd w:val="clear" w:color="auto" w:fill="auto"/>
            <w:noWrap/>
            <w:vAlign w:val="center"/>
          </w:tcPr>
          <w:p w14:paraId="667404BF" w14:textId="5E3F397D" w:rsidR="000B56E7" w:rsidRPr="00D134B8" w:rsidRDefault="00175389" w:rsidP="000B56E7">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Lagos de Moreno</w:t>
            </w:r>
          </w:p>
        </w:tc>
        <w:tc>
          <w:tcPr>
            <w:tcW w:w="2546" w:type="pct"/>
          </w:tcPr>
          <w:p w14:paraId="0BE6FE9D" w14:textId="6A12E947" w:rsidR="000B56E7" w:rsidRPr="00D134B8" w:rsidRDefault="000B56E7" w:rsidP="000B56E7">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 xml:space="preserve">01 de </w:t>
            </w:r>
            <w:r w:rsidR="00175389" w:rsidRPr="00D134B8">
              <w:rPr>
                <w:rFonts w:ascii="Noto Sans" w:hAnsi="Noto Sans" w:cs="Noto Sans"/>
                <w:color w:val="000000"/>
                <w:sz w:val="18"/>
                <w:szCs w:val="18"/>
                <w:lang w:val="es-MX" w:eastAsia="es-MX"/>
              </w:rPr>
              <w:t>abril</w:t>
            </w:r>
            <w:r w:rsidRPr="00D134B8">
              <w:rPr>
                <w:rFonts w:ascii="Noto Sans" w:hAnsi="Noto Sans" w:cs="Noto Sans"/>
                <w:color w:val="000000"/>
                <w:sz w:val="18"/>
                <w:szCs w:val="18"/>
                <w:lang w:val="es-MX" w:eastAsia="es-MX"/>
              </w:rPr>
              <w:t xml:space="preserve"> al 30 de junio de 2025</w:t>
            </w:r>
          </w:p>
        </w:tc>
      </w:tr>
      <w:tr w:rsidR="00175389" w:rsidRPr="00D134B8" w14:paraId="65908033" w14:textId="77777777" w:rsidTr="00175389">
        <w:trPr>
          <w:trHeight w:val="270"/>
        </w:trPr>
        <w:tc>
          <w:tcPr>
            <w:tcW w:w="491" w:type="pct"/>
          </w:tcPr>
          <w:p w14:paraId="77693494" w14:textId="7E1965DE" w:rsidR="00175389" w:rsidRPr="00D134B8" w:rsidRDefault="00175389" w:rsidP="00175389">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3</w:t>
            </w:r>
          </w:p>
        </w:tc>
        <w:tc>
          <w:tcPr>
            <w:tcW w:w="369" w:type="pct"/>
            <w:shd w:val="clear" w:color="auto" w:fill="auto"/>
            <w:noWrap/>
            <w:vAlign w:val="center"/>
          </w:tcPr>
          <w:p w14:paraId="1A131AE3" w14:textId="00D3F6E7" w:rsidR="00175389" w:rsidRPr="00D134B8" w:rsidRDefault="00175389" w:rsidP="00175389">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Jalisco</w:t>
            </w:r>
          </w:p>
        </w:tc>
        <w:tc>
          <w:tcPr>
            <w:tcW w:w="283" w:type="pct"/>
            <w:shd w:val="clear" w:color="auto" w:fill="auto"/>
            <w:noWrap/>
            <w:vAlign w:val="center"/>
          </w:tcPr>
          <w:p w14:paraId="69FB3986" w14:textId="5EB3B4F0" w:rsidR="00175389" w:rsidRPr="00D134B8" w:rsidRDefault="00175389" w:rsidP="00175389">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HGZ</w:t>
            </w:r>
          </w:p>
        </w:tc>
        <w:tc>
          <w:tcPr>
            <w:tcW w:w="453" w:type="pct"/>
            <w:shd w:val="clear" w:color="auto" w:fill="auto"/>
            <w:noWrap/>
            <w:vAlign w:val="center"/>
          </w:tcPr>
          <w:p w14:paraId="65DAB952" w14:textId="0F1C7B8D" w:rsidR="00175389" w:rsidRPr="00D134B8" w:rsidRDefault="00175389" w:rsidP="00175389">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09</w:t>
            </w:r>
          </w:p>
        </w:tc>
        <w:tc>
          <w:tcPr>
            <w:tcW w:w="858" w:type="pct"/>
            <w:shd w:val="clear" w:color="auto" w:fill="auto"/>
            <w:noWrap/>
            <w:vAlign w:val="center"/>
          </w:tcPr>
          <w:p w14:paraId="1304715C" w14:textId="2A7AAD87" w:rsidR="00175389" w:rsidRPr="00D134B8" w:rsidRDefault="00175389" w:rsidP="00175389">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Cd. Guzmán</w:t>
            </w:r>
          </w:p>
        </w:tc>
        <w:tc>
          <w:tcPr>
            <w:tcW w:w="2546" w:type="pct"/>
          </w:tcPr>
          <w:p w14:paraId="2C7D7F7C" w14:textId="5E1EC9CE" w:rsidR="00175389" w:rsidRPr="00D134B8" w:rsidRDefault="00175389" w:rsidP="00175389">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01 de marzo al 30 de junio de 2025</w:t>
            </w:r>
          </w:p>
        </w:tc>
      </w:tr>
      <w:tr w:rsidR="00175389" w:rsidRPr="00D134B8" w14:paraId="7038C1C9" w14:textId="77777777" w:rsidTr="00175389">
        <w:trPr>
          <w:trHeight w:val="270"/>
        </w:trPr>
        <w:tc>
          <w:tcPr>
            <w:tcW w:w="491" w:type="pct"/>
          </w:tcPr>
          <w:p w14:paraId="6FCAEFBE" w14:textId="2F65EA03" w:rsidR="00175389" w:rsidRPr="00D134B8" w:rsidRDefault="00175389" w:rsidP="00175389">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4</w:t>
            </w:r>
          </w:p>
        </w:tc>
        <w:tc>
          <w:tcPr>
            <w:tcW w:w="369" w:type="pct"/>
            <w:shd w:val="clear" w:color="auto" w:fill="auto"/>
            <w:noWrap/>
            <w:vAlign w:val="center"/>
          </w:tcPr>
          <w:p w14:paraId="575C4E2C" w14:textId="04BD82BE" w:rsidR="00175389" w:rsidRPr="00D134B8" w:rsidRDefault="00175389" w:rsidP="00175389">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Jalisco</w:t>
            </w:r>
          </w:p>
        </w:tc>
        <w:tc>
          <w:tcPr>
            <w:tcW w:w="283" w:type="pct"/>
            <w:shd w:val="clear" w:color="auto" w:fill="auto"/>
            <w:noWrap/>
            <w:vAlign w:val="center"/>
          </w:tcPr>
          <w:p w14:paraId="0B2FDB75" w14:textId="754D5749" w:rsidR="00175389" w:rsidRPr="00D134B8" w:rsidRDefault="00175389" w:rsidP="00175389">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HGZ</w:t>
            </w:r>
          </w:p>
        </w:tc>
        <w:tc>
          <w:tcPr>
            <w:tcW w:w="453" w:type="pct"/>
            <w:shd w:val="clear" w:color="auto" w:fill="auto"/>
            <w:noWrap/>
            <w:vAlign w:val="center"/>
          </w:tcPr>
          <w:p w14:paraId="4602D971" w14:textId="1BF08FA6" w:rsidR="00175389" w:rsidRPr="00D134B8" w:rsidRDefault="00175389" w:rsidP="00175389">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14</w:t>
            </w:r>
          </w:p>
        </w:tc>
        <w:tc>
          <w:tcPr>
            <w:tcW w:w="858" w:type="pct"/>
            <w:shd w:val="clear" w:color="auto" w:fill="auto"/>
            <w:noWrap/>
            <w:vAlign w:val="center"/>
          </w:tcPr>
          <w:p w14:paraId="765C97E4" w14:textId="2540E358" w:rsidR="00175389" w:rsidRPr="00D134B8" w:rsidRDefault="00175389" w:rsidP="00175389">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Guadalajara</w:t>
            </w:r>
          </w:p>
        </w:tc>
        <w:tc>
          <w:tcPr>
            <w:tcW w:w="2546" w:type="pct"/>
          </w:tcPr>
          <w:p w14:paraId="593C0FD8" w14:textId="0E4D7574" w:rsidR="00175389" w:rsidRPr="00D134B8" w:rsidRDefault="00175389" w:rsidP="00175389">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01 de abril al 30 de junio de 2025</w:t>
            </w:r>
          </w:p>
        </w:tc>
      </w:tr>
      <w:tr w:rsidR="00175389" w:rsidRPr="00D134B8" w14:paraId="6CBBDCFA" w14:textId="77777777" w:rsidTr="00175389">
        <w:trPr>
          <w:trHeight w:val="270"/>
        </w:trPr>
        <w:tc>
          <w:tcPr>
            <w:tcW w:w="491" w:type="pct"/>
          </w:tcPr>
          <w:p w14:paraId="611EC6A1" w14:textId="73CF525F" w:rsidR="00175389" w:rsidRPr="00D134B8" w:rsidRDefault="00175389" w:rsidP="00175389">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5</w:t>
            </w:r>
          </w:p>
        </w:tc>
        <w:tc>
          <w:tcPr>
            <w:tcW w:w="369" w:type="pct"/>
            <w:shd w:val="clear" w:color="auto" w:fill="auto"/>
            <w:noWrap/>
            <w:vAlign w:val="center"/>
          </w:tcPr>
          <w:p w14:paraId="74B6F4C3" w14:textId="54EC371D" w:rsidR="00175389" w:rsidRPr="00D134B8" w:rsidRDefault="00175389" w:rsidP="00175389">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Jalisco</w:t>
            </w:r>
          </w:p>
        </w:tc>
        <w:tc>
          <w:tcPr>
            <w:tcW w:w="283" w:type="pct"/>
            <w:shd w:val="clear" w:color="auto" w:fill="auto"/>
            <w:noWrap/>
            <w:vAlign w:val="center"/>
          </w:tcPr>
          <w:p w14:paraId="29D8DAB9" w14:textId="050B304D" w:rsidR="00175389" w:rsidRPr="00D134B8" w:rsidRDefault="00175389" w:rsidP="00175389">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HGZ</w:t>
            </w:r>
          </w:p>
        </w:tc>
        <w:tc>
          <w:tcPr>
            <w:tcW w:w="453" w:type="pct"/>
            <w:shd w:val="clear" w:color="auto" w:fill="auto"/>
            <w:noWrap/>
            <w:vAlign w:val="center"/>
          </w:tcPr>
          <w:p w14:paraId="7F4BA4AC" w14:textId="13752EFD" w:rsidR="00175389" w:rsidRPr="00D134B8" w:rsidRDefault="00175389" w:rsidP="00175389">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20</w:t>
            </w:r>
          </w:p>
        </w:tc>
        <w:tc>
          <w:tcPr>
            <w:tcW w:w="858" w:type="pct"/>
            <w:shd w:val="clear" w:color="auto" w:fill="auto"/>
            <w:noWrap/>
            <w:vAlign w:val="center"/>
          </w:tcPr>
          <w:p w14:paraId="13F966E7" w14:textId="7BDAC707" w:rsidR="00175389" w:rsidRPr="00D134B8" w:rsidRDefault="00175389" w:rsidP="00175389">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Autlán</w:t>
            </w:r>
          </w:p>
        </w:tc>
        <w:tc>
          <w:tcPr>
            <w:tcW w:w="2546" w:type="pct"/>
          </w:tcPr>
          <w:p w14:paraId="61ED6EAD" w14:textId="42EDBE6D" w:rsidR="00175389" w:rsidRPr="00D134B8" w:rsidRDefault="00175389" w:rsidP="00175389">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01 de marzo al 30 de junio de 2025</w:t>
            </w:r>
          </w:p>
        </w:tc>
      </w:tr>
      <w:tr w:rsidR="0058446C" w:rsidRPr="00D134B8" w14:paraId="2497A9DC" w14:textId="77777777" w:rsidTr="006E3FBB">
        <w:trPr>
          <w:trHeight w:val="270"/>
        </w:trPr>
        <w:tc>
          <w:tcPr>
            <w:tcW w:w="491" w:type="pct"/>
          </w:tcPr>
          <w:p w14:paraId="3869047D" w14:textId="3EDBDD96"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6</w:t>
            </w:r>
          </w:p>
        </w:tc>
        <w:tc>
          <w:tcPr>
            <w:tcW w:w="369" w:type="pct"/>
            <w:shd w:val="clear" w:color="auto" w:fill="auto"/>
            <w:noWrap/>
            <w:vAlign w:val="center"/>
          </w:tcPr>
          <w:p w14:paraId="2FDDFA44" w14:textId="4BC4EEA5"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Jalisco</w:t>
            </w:r>
          </w:p>
        </w:tc>
        <w:tc>
          <w:tcPr>
            <w:tcW w:w="283" w:type="pct"/>
            <w:shd w:val="clear" w:color="auto" w:fill="auto"/>
            <w:noWrap/>
            <w:vAlign w:val="center"/>
          </w:tcPr>
          <w:p w14:paraId="71D6C7C9" w14:textId="5D04056F"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HGZ</w:t>
            </w:r>
          </w:p>
        </w:tc>
        <w:tc>
          <w:tcPr>
            <w:tcW w:w="453" w:type="pct"/>
            <w:shd w:val="clear" w:color="auto" w:fill="auto"/>
            <w:noWrap/>
            <w:vAlign w:val="center"/>
          </w:tcPr>
          <w:p w14:paraId="57BB55FD" w14:textId="117CE540"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21</w:t>
            </w:r>
          </w:p>
        </w:tc>
        <w:tc>
          <w:tcPr>
            <w:tcW w:w="858" w:type="pct"/>
            <w:shd w:val="clear" w:color="auto" w:fill="auto"/>
            <w:noWrap/>
            <w:vAlign w:val="center"/>
          </w:tcPr>
          <w:p w14:paraId="48DEC15F" w14:textId="5B8515C2"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Tepatitlán</w:t>
            </w:r>
          </w:p>
        </w:tc>
        <w:tc>
          <w:tcPr>
            <w:tcW w:w="2546" w:type="pct"/>
          </w:tcPr>
          <w:p w14:paraId="24AD3A05" w14:textId="515F3775"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01 de mayo al 30 de junio de 2025</w:t>
            </w:r>
          </w:p>
        </w:tc>
      </w:tr>
      <w:tr w:rsidR="0058446C" w:rsidRPr="00D134B8" w14:paraId="7DC9C2C9" w14:textId="77777777" w:rsidTr="006E3FBB">
        <w:trPr>
          <w:trHeight w:val="270"/>
        </w:trPr>
        <w:tc>
          <w:tcPr>
            <w:tcW w:w="491" w:type="pct"/>
          </w:tcPr>
          <w:p w14:paraId="7CEFA417" w14:textId="13D094DE"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7</w:t>
            </w:r>
          </w:p>
        </w:tc>
        <w:tc>
          <w:tcPr>
            <w:tcW w:w="369" w:type="pct"/>
            <w:shd w:val="clear" w:color="auto" w:fill="auto"/>
            <w:noWrap/>
            <w:vAlign w:val="center"/>
          </w:tcPr>
          <w:p w14:paraId="1077030A" w14:textId="3731F094"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Jalisco</w:t>
            </w:r>
          </w:p>
        </w:tc>
        <w:tc>
          <w:tcPr>
            <w:tcW w:w="283" w:type="pct"/>
            <w:shd w:val="clear" w:color="auto" w:fill="auto"/>
            <w:noWrap/>
            <w:vAlign w:val="center"/>
          </w:tcPr>
          <w:p w14:paraId="40BC53B3" w14:textId="11E72FD1"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HGZ</w:t>
            </w:r>
          </w:p>
        </w:tc>
        <w:tc>
          <w:tcPr>
            <w:tcW w:w="453" w:type="pct"/>
            <w:shd w:val="clear" w:color="auto" w:fill="auto"/>
            <w:noWrap/>
            <w:vAlign w:val="center"/>
          </w:tcPr>
          <w:p w14:paraId="13E3D54B" w14:textId="4F769FF2"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26</w:t>
            </w:r>
          </w:p>
        </w:tc>
        <w:tc>
          <w:tcPr>
            <w:tcW w:w="858" w:type="pct"/>
            <w:shd w:val="clear" w:color="auto" w:fill="auto"/>
            <w:noWrap/>
            <w:vAlign w:val="center"/>
          </w:tcPr>
          <w:p w14:paraId="267A5ADD" w14:textId="32FAA686"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Tala</w:t>
            </w:r>
          </w:p>
        </w:tc>
        <w:tc>
          <w:tcPr>
            <w:tcW w:w="2546" w:type="pct"/>
          </w:tcPr>
          <w:p w14:paraId="3EFCA81A" w14:textId="43EB6CD6"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01 de marzo al 30 de junio de 2025</w:t>
            </w:r>
          </w:p>
        </w:tc>
      </w:tr>
      <w:tr w:rsidR="0058446C" w:rsidRPr="00D134B8" w14:paraId="3E9D0BD2" w14:textId="77777777" w:rsidTr="006E3FBB">
        <w:trPr>
          <w:trHeight w:val="270"/>
        </w:trPr>
        <w:tc>
          <w:tcPr>
            <w:tcW w:w="491" w:type="pct"/>
          </w:tcPr>
          <w:p w14:paraId="404294F4" w14:textId="43EBC62A"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8</w:t>
            </w:r>
          </w:p>
        </w:tc>
        <w:tc>
          <w:tcPr>
            <w:tcW w:w="369" w:type="pct"/>
            <w:shd w:val="clear" w:color="auto" w:fill="auto"/>
            <w:noWrap/>
            <w:vAlign w:val="center"/>
          </w:tcPr>
          <w:p w14:paraId="555918E6" w14:textId="35C3C34E"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Jalisco</w:t>
            </w:r>
          </w:p>
        </w:tc>
        <w:tc>
          <w:tcPr>
            <w:tcW w:w="283" w:type="pct"/>
            <w:shd w:val="clear" w:color="auto" w:fill="auto"/>
            <w:noWrap/>
            <w:vAlign w:val="center"/>
          </w:tcPr>
          <w:p w14:paraId="561D1B9A" w14:textId="66E4A76A"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HGR</w:t>
            </w:r>
          </w:p>
        </w:tc>
        <w:tc>
          <w:tcPr>
            <w:tcW w:w="453" w:type="pct"/>
            <w:shd w:val="clear" w:color="auto" w:fill="auto"/>
            <w:noWrap/>
            <w:vAlign w:val="center"/>
          </w:tcPr>
          <w:p w14:paraId="35B8B9F0" w14:textId="76794DC1"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45</w:t>
            </w:r>
          </w:p>
        </w:tc>
        <w:tc>
          <w:tcPr>
            <w:tcW w:w="858" w:type="pct"/>
            <w:shd w:val="clear" w:color="auto" w:fill="auto"/>
            <w:noWrap/>
            <w:vAlign w:val="center"/>
          </w:tcPr>
          <w:p w14:paraId="0AC2019C" w14:textId="3A98FB65"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Guadalajara</w:t>
            </w:r>
          </w:p>
        </w:tc>
        <w:tc>
          <w:tcPr>
            <w:tcW w:w="2546" w:type="pct"/>
          </w:tcPr>
          <w:p w14:paraId="4FC473D8" w14:textId="53B706CC"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01 de marzo al 30 de junio de 2025</w:t>
            </w:r>
          </w:p>
        </w:tc>
      </w:tr>
      <w:tr w:rsidR="0058446C" w:rsidRPr="00D134B8" w14:paraId="11E121FB" w14:textId="77777777" w:rsidTr="006E3FBB">
        <w:trPr>
          <w:trHeight w:val="270"/>
        </w:trPr>
        <w:tc>
          <w:tcPr>
            <w:tcW w:w="491" w:type="pct"/>
          </w:tcPr>
          <w:p w14:paraId="29DB55C6" w14:textId="471E17F8"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9</w:t>
            </w:r>
          </w:p>
        </w:tc>
        <w:tc>
          <w:tcPr>
            <w:tcW w:w="369" w:type="pct"/>
            <w:shd w:val="clear" w:color="auto" w:fill="auto"/>
            <w:noWrap/>
            <w:vAlign w:val="center"/>
          </w:tcPr>
          <w:p w14:paraId="5E7668A4" w14:textId="1AB36B36"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Jalisco</w:t>
            </w:r>
          </w:p>
        </w:tc>
        <w:tc>
          <w:tcPr>
            <w:tcW w:w="283" w:type="pct"/>
            <w:shd w:val="clear" w:color="auto" w:fill="auto"/>
            <w:noWrap/>
            <w:vAlign w:val="center"/>
          </w:tcPr>
          <w:p w14:paraId="7F994200" w14:textId="4F89A038"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HGZ</w:t>
            </w:r>
          </w:p>
        </w:tc>
        <w:tc>
          <w:tcPr>
            <w:tcW w:w="453" w:type="pct"/>
            <w:shd w:val="clear" w:color="auto" w:fill="auto"/>
            <w:noWrap/>
            <w:vAlign w:val="center"/>
          </w:tcPr>
          <w:p w14:paraId="358605D1" w14:textId="474DEA72"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89</w:t>
            </w:r>
          </w:p>
        </w:tc>
        <w:tc>
          <w:tcPr>
            <w:tcW w:w="858" w:type="pct"/>
            <w:shd w:val="clear" w:color="auto" w:fill="auto"/>
            <w:noWrap/>
            <w:vAlign w:val="center"/>
          </w:tcPr>
          <w:p w14:paraId="7199FAAA" w14:textId="77108981"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Guadalajara</w:t>
            </w:r>
          </w:p>
        </w:tc>
        <w:tc>
          <w:tcPr>
            <w:tcW w:w="2546" w:type="pct"/>
          </w:tcPr>
          <w:p w14:paraId="3B32407F" w14:textId="7D0BEB8B"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01 de abril al 30 de junio de 2025</w:t>
            </w:r>
          </w:p>
        </w:tc>
      </w:tr>
      <w:tr w:rsidR="0058446C" w:rsidRPr="00D134B8" w14:paraId="42B69929" w14:textId="77777777" w:rsidTr="00175389">
        <w:trPr>
          <w:trHeight w:val="270"/>
        </w:trPr>
        <w:tc>
          <w:tcPr>
            <w:tcW w:w="491" w:type="pct"/>
          </w:tcPr>
          <w:p w14:paraId="6F3D0A0E" w14:textId="688A4F58"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10</w:t>
            </w:r>
          </w:p>
        </w:tc>
        <w:tc>
          <w:tcPr>
            <w:tcW w:w="369" w:type="pct"/>
            <w:shd w:val="clear" w:color="auto" w:fill="auto"/>
            <w:noWrap/>
            <w:vAlign w:val="center"/>
          </w:tcPr>
          <w:p w14:paraId="13B7B9DE" w14:textId="1E8CFE7C"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Jalisco</w:t>
            </w:r>
          </w:p>
        </w:tc>
        <w:tc>
          <w:tcPr>
            <w:tcW w:w="283" w:type="pct"/>
            <w:shd w:val="clear" w:color="auto" w:fill="auto"/>
            <w:noWrap/>
            <w:vAlign w:val="center"/>
          </w:tcPr>
          <w:p w14:paraId="0A623A04" w14:textId="220B9B7D"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HGR</w:t>
            </w:r>
          </w:p>
        </w:tc>
        <w:tc>
          <w:tcPr>
            <w:tcW w:w="453" w:type="pct"/>
            <w:shd w:val="clear" w:color="auto" w:fill="auto"/>
            <w:noWrap/>
            <w:vAlign w:val="center"/>
          </w:tcPr>
          <w:p w14:paraId="7558600D" w14:textId="2BE88C65"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110</w:t>
            </w:r>
          </w:p>
        </w:tc>
        <w:tc>
          <w:tcPr>
            <w:tcW w:w="858" w:type="pct"/>
            <w:shd w:val="clear" w:color="auto" w:fill="auto"/>
            <w:noWrap/>
            <w:vAlign w:val="center"/>
          </w:tcPr>
          <w:p w14:paraId="5A69C031" w14:textId="12AFF12C"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Guadalajara</w:t>
            </w:r>
          </w:p>
        </w:tc>
        <w:tc>
          <w:tcPr>
            <w:tcW w:w="2546" w:type="pct"/>
          </w:tcPr>
          <w:p w14:paraId="25FF002E" w14:textId="135EBE29"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01 al 30 de junio de 2025</w:t>
            </w:r>
          </w:p>
        </w:tc>
      </w:tr>
      <w:tr w:rsidR="0058446C" w:rsidRPr="00D134B8" w14:paraId="401FFE1E" w14:textId="77777777" w:rsidTr="00175389">
        <w:trPr>
          <w:trHeight w:val="270"/>
        </w:trPr>
        <w:tc>
          <w:tcPr>
            <w:tcW w:w="491" w:type="pct"/>
          </w:tcPr>
          <w:p w14:paraId="0BFC23A2" w14:textId="78AA8044"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11</w:t>
            </w:r>
          </w:p>
        </w:tc>
        <w:tc>
          <w:tcPr>
            <w:tcW w:w="369" w:type="pct"/>
            <w:shd w:val="clear" w:color="auto" w:fill="auto"/>
            <w:noWrap/>
            <w:vAlign w:val="center"/>
          </w:tcPr>
          <w:p w14:paraId="62EFB91E" w14:textId="26E93904"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Jalisco</w:t>
            </w:r>
          </w:p>
        </w:tc>
        <w:tc>
          <w:tcPr>
            <w:tcW w:w="283" w:type="pct"/>
            <w:shd w:val="clear" w:color="auto" w:fill="auto"/>
            <w:noWrap/>
            <w:vAlign w:val="center"/>
          </w:tcPr>
          <w:p w14:paraId="219DA7BD" w14:textId="5C3D1329"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HGR</w:t>
            </w:r>
          </w:p>
        </w:tc>
        <w:tc>
          <w:tcPr>
            <w:tcW w:w="453" w:type="pct"/>
            <w:shd w:val="clear" w:color="auto" w:fill="auto"/>
            <w:noWrap/>
            <w:vAlign w:val="center"/>
          </w:tcPr>
          <w:p w14:paraId="3838D075" w14:textId="593126DF" w:rsidR="0058446C" w:rsidRPr="00D134B8" w:rsidRDefault="0058446C" w:rsidP="0058446C">
            <w:pPr>
              <w:jc w:val="cente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180</w:t>
            </w:r>
          </w:p>
        </w:tc>
        <w:tc>
          <w:tcPr>
            <w:tcW w:w="858" w:type="pct"/>
            <w:shd w:val="clear" w:color="auto" w:fill="auto"/>
            <w:noWrap/>
            <w:vAlign w:val="center"/>
          </w:tcPr>
          <w:p w14:paraId="76A1E753" w14:textId="66A23224"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Tlajomulco</w:t>
            </w:r>
          </w:p>
        </w:tc>
        <w:tc>
          <w:tcPr>
            <w:tcW w:w="2546" w:type="pct"/>
          </w:tcPr>
          <w:p w14:paraId="3C345EA7" w14:textId="4FCAE518" w:rsidR="0058446C" w:rsidRPr="00D134B8" w:rsidRDefault="0058446C" w:rsidP="0058446C">
            <w:pPr>
              <w:rPr>
                <w:rFonts w:ascii="Noto Sans" w:hAnsi="Noto Sans" w:cs="Noto Sans"/>
                <w:color w:val="000000"/>
                <w:sz w:val="18"/>
                <w:szCs w:val="18"/>
                <w:lang w:val="es-MX" w:eastAsia="es-MX"/>
              </w:rPr>
            </w:pPr>
            <w:r w:rsidRPr="00D134B8">
              <w:rPr>
                <w:rFonts w:ascii="Noto Sans" w:hAnsi="Noto Sans" w:cs="Noto Sans"/>
                <w:color w:val="000000"/>
                <w:sz w:val="18"/>
                <w:szCs w:val="18"/>
                <w:lang w:val="es-MX" w:eastAsia="es-MX"/>
              </w:rPr>
              <w:t>01 de mayo al 30 de junio de 2025</w:t>
            </w:r>
          </w:p>
        </w:tc>
      </w:tr>
    </w:tbl>
    <w:p w14:paraId="3B5E980C" w14:textId="77777777" w:rsidR="000B56E7" w:rsidRPr="00D134B8" w:rsidRDefault="000B56E7" w:rsidP="00DC450E">
      <w:pPr>
        <w:pStyle w:val="Ttulo1"/>
        <w:numPr>
          <w:ilvl w:val="0"/>
          <w:numId w:val="63"/>
        </w:numPr>
        <w:ind w:left="1080"/>
        <w:rPr>
          <w:rFonts w:ascii="Noto Sans" w:hAnsi="Noto Sans" w:cs="Noto Sans"/>
          <w:sz w:val="18"/>
          <w:szCs w:val="18"/>
          <w:lang w:val="es-MX"/>
        </w:rPr>
      </w:pPr>
      <w:bookmarkStart w:id="28" w:name="_Toc158631270"/>
      <w:r w:rsidRPr="00D134B8">
        <w:rPr>
          <w:rFonts w:ascii="Noto Sans" w:hAnsi="Noto Sans" w:cs="Noto Sans"/>
          <w:sz w:val="18"/>
          <w:szCs w:val="18"/>
          <w:lang w:val="es-MX"/>
        </w:rPr>
        <w:t>La Unidad de Hemodiálisis Subrogada deberá cumplir con los siguientes puntos:</w:t>
      </w:r>
      <w:bookmarkEnd w:id="28"/>
    </w:p>
    <w:p w14:paraId="36FBDCC7" w14:textId="77777777"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 xml:space="preserve">Se encuentre certificada por el Consejo de Salubridad General o en proceso de certificación por dicho Consejo, en atención al </w:t>
      </w:r>
      <w:r w:rsidRPr="00D134B8">
        <w:rPr>
          <w:rFonts w:ascii="Noto Sans" w:eastAsia="Calibri" w:hAnsi="Noto Sans" w:cs="Noto Sans"/>
          <w:bCs/>
          <w:sz w:val="18"/>
          <w:szCs w:val="18"/>
          <w:lang w:val="es-MX"/>
        </w:rPr>
        <w:t xml:space="preserve">ACUERDO por el que se establece como obligatorio, a partir del 1 de enero de 2012, el requisito de certificación del Consejo de Salubridad General a los servicios médicos hospitalarios y de hemodiálisis privados que celebren contratos de prestación de servicios con las dependencias y entidades de las administraciones públicas de los gobiernos federales, estatales de la Ciudad de México (antes Distrito Federal) y municipales, </w:t>
      </w:r>
      <w:r w:rsidRPr="00D134B8">
        <w:rPr>
          <w:rFonts w:ascii="Noto Sans" w:hAnsi="Noto Sans" w:cs="Noto Sans"/>
          <w:sz w:val="18"/>
          <w:szCs w:val="18"/>
          <w:lang w:val="es-MX" w:eastAsia="es-ES"/>
        </w:rPr>
        <w:t>publicado en el Diario Oficial de la Federación el 29 de diciembre de 2011.</w:t>
      </w:r>
    </w:p>
    <w:p w14:paraId="77517EA7" w14:textId="77777777"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bCs/>
          <w:sz w:val="18"/>
          <w:szCs w:val="18"/>
        </w:rPr>
        <w:lastRenderedPageBreak/>
        <w:t>Las Clínicas Subrogadas ofertadas deben ubicarse dentro de</w:t>
      </w:r>
      <w:r w:rsidRPr="00D134B8">
        <w:rPr>
          <w:rFonts w:ascii="Noto Sans" w:hAnsi="Noto Sans" w:cs="Noto Sans"/>
          <w:sz w:val="18"/>
          <w:szCs w:val="18"/>
          <w:lang w:eastAsia="es-ES"/>
        </w:rPr>
        <w:t xml:space="preserve"> un radio de distancia terrestre máxima de 20 kilómetros de la Unidad Médica del Instituto a la que se prestará el servicio, </w:t>
      </w:r>
      <w:r w:rsidRPr="00D134B8">
        <w:rPr>
          <w:rFonts w:ascii="Noto Sans" w:hAnsi="Noto Sans" w:cs="Noto Sans"/>
          <w:sz w:val="18"/>
          <w:szCs w:val="18"/>
          <w:lang w:val="es-MX"/>
        </w:rPr>
        <w:t xml:space="preserve">por lo que deberá presentar mapa de ubicación generada a través de la plataforma electrónica de Google </w:t>
      </w:r>
      <w:proofErr w:type="spellStart"/>
      <w:r w:rsidRPr="00D134B8">
        <w:rPr>
          <w:rFonts w:ascii="Noto Sans" w:hAnsi="Noto Sans" w:cs="Noto Sans"/>
          <w:sz w:val="18"/>
          <w:szCs w:val="18"/>
          <w:lang w:val="es-MX"/>
        </w:rPr>
        <w:t>Maps</w:t>
      </w:r>
      <w:proofErr w:type="spellEnd"/>
      <w:r w:rsidRPr="00D134B8">
        <w:rPr>
          <w:rFonts w:ascii="Noto Sans" w:hAnsi="Noto Sans" w:cs="Noto Sans"/>
          <w:sz w:val="18"/>
          <w:szCs w:val="18"/>
          <w:lang w:val="es-MX"/>
        </w:rPr>
        <w:t xml:space="preserve"> o análog</w:t>
      </w:r>
      <w:r w:rsidRPr="00D134B8">
        <w:rPr>
          <w:rFonts w:ascii="Noto Sans" w:hAnsi="Noto Sans" w:cs="Noto Sans"/>
          <w:sz w:val="18"/>
          <w:szCs w:val="18"/>
          <w:lang w:val="es-MX" w:eastAsia="es-ES"/>
        </w:rPr>
        <w:t xml:space="preserve">o. </w:t>
      </w:r>
    </w:p>
    <w:p w14:paraId="0C74CDFF" w14:textId="77777777"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 xml:space="preserve">El área de tratamiento deberá ser considerada área </w:t>
      </w:r>
      <w:proofErr w:type="spellStart"/>
      <w:r w:rsidRPr="00D134B8">
        <w:rPr>
          <w:rFonts w:ascii="Noto Sans" w:hAnsi="Noto Sans" w:cs="Noto Sans"/>
          <w:sz w:val="18"/>
          <w:szCs w:val="18"/>
          <w:lang w:val="es-MX" w:eastAsia="es-ES"/>
        </w:rPr>
        <w:t>semirestringida</w:t>
      </w:r>
      <w:proofErr w:type="spellEnd"/>
      <w:r w:rsidRPr="00D134B8">
        <w:rPr>
          <w:rFonts w:ascii="Noto Sans" w:hAnsi="Noto Sans" w:cs="Noto Sans"/>
          <w:sz w:val="18"/>
          <w:szCs w:val="18"/>
          <w:lang w:val="es-MX" w:eastAsia="es-ES"/>
        </w:rPr>
        <w:t xml:space="preserve"> (zona gris).</w:t>
      </w:r>
    </w:p>
    <w:p w14:paraId="780F76E4" w14:textId="4544F27B" w:rsidR="000B56E7" w:rsidRPr="00D134B8" w:rsidRDefault="000B56E7" w:rsidP="000B56E7">
      <w:pPr>
        <w:numPr>
          <w:ilvl w:val="0"/>
          <w:numId w:val="38"/>
        </w:numPr>
        <w:suppressAutoHyphens w:val="0"/>
        <w:spacing w:before="120" w:after="120"/>
        <w:jc w:val="both"/>
        <w:rPr>
          <w:rFonts w:ascii="Noto Sans" w:eastAsia="Calibri" w:hAnsi="Noto Sans" w:cs="Noto Sans"/>
          <w:sz w:val="18"/>
          <w:szCs w:val="18"/>
          <w:lang w:val="es-MX"/>
        </w:rPr>
      </w:pPr>
      <w:r w:rsidRPr="00D134B8">
        <w:rPr>
          <w:rFonts w:ascii="Noto Sans" w:eastAsia="Calibri" w:hAnsi="Noto Sans" w:cs="Noto Sans"/>
          <w:sz w:val="18"/>
          <w:szCs w:val="18"/>
          <w:lang w:val="es-MX"/>
        </w:rPr>
        <w:t xml:space="preserve">La unidad de hemodiálisis subrogada deberá contar con servicio de traslado en ambulancia, en términos de la Norma Oficial Mexicana NOM-034-SSA3-2013, </w:t>
      </w:r>
      <w:r w:rsidRPr="00D134B8">
        <w:rPr>
          <w:rFonts w:ascii="Noto Sans" w:eastAsia="Calibri" w:hAnsi="Noto Sans" w:cs="Noto Sans"/>
          <w:bCs/>
          <w:sz w:val="18"/>
          <w:szCs w:val="18"/>
          <w:lang w:val="es-MX"/>
        </w:rPr>
        <w:t>Regulación de los Servicios de Salud Atención Médica Prehospitalaria,</w:t>
      </w:r>
      <w:r w:rsidR="008F58E9" w:rsidRPr="00D134B8">
        <w:rPr>
          <w:rFonts w:ascii="Noto Sans" w:eastAsia="Calibri" w:hAnsi="Noto Sans" w:cs="Noto Sans"/>
          <w:bCs/>
          <w:sz w:val="18"/>
          <w:szCs w:val="18"/>
          <w:lang w:val="es-MX"/>
        </w:rPr>
        <w:t xml:space="preserve"> publicada en el DOF el 23 de septiembre de 2014,</w:t>
      </w:r>
      <w:r w:rsidRPr="00D134B8">
        <w:rPr>
          <w:rFonts w:ascii="Noto Sans" w:eastAsia="Calibri" w:hAnsi="Noto Sans" w:cs="Noto Sans"/>
          <w:bCs/>
          <w:sz w:val="18"/>
          <w:szCs w:val="18"/>
          <w:lang w:val="es-MX"/>
        </w:rPr>
        <w:t xml:space="preserve"> debiendo contar con las características mínimas como se indican en la norma antes señalada en su numeral 4.1.4 Ambulancia de urgencias básicas, debiendo presentar como parte de su oferta </w:t>
      </w:r>
      <w:r w:rsidRPr="00D134B8">
        <w:rPr>
          <w:rFonts w:ascii="Noto Sans" w:eastAsia="Calibri" w:hAnsi="Noto Sans" w:cs="Noto Sans"/>
          <w:sz w:val="18"/>
          <w:szCs w:val="18"/>
          <w:lang w:val="es-MX"/>
        </w:rPr>
        <w:t>la</w:t>
      </w:r>
      <w:r w:rsidRPr="00D134B8">
        <w:rPr>
          <w:rFonts w:ascii="Noto Sans" w:hAnsi="Noto Sans" w:cs="Noto Sans"/>
          <w:sz w:val="18"/>
          <w:szCs w:val="18"/>
        </w:rPr>
        <w:t xml:space="preserve"> </w:t>
      </w:r>
      <w:r w:rsidRPr="00D134B8">
        <w:rPr>
          <w:rFonts w:ascii="Noto Sans" w:eastAsia="Calibri" w:hAnsi="Noto Sans" w:cs="Noto Sans"/>
          <w:sz w:val="18"/>
          <w:szCs w:val="18"/>
          <w:lang w:val="es-MX"/>
        </w:rPr>
        <w:t>Factura de ambulancia misma, que se verificará que cumpla con los requisitos fiscales vigentes y que esté a nombre del licitante participante, para dar el servicio de traslado o en su caso presentar contrato y/o convenio del servicio correspondiente a nombre del licitante cuya vigencia comprenda como mínimo el término de la prestación del servicio, para los casos que se requieran tales como:</w:t>
      </w:r>
    </w:p>
    <w:p w14:paraId="0450FF12" w14:textId="77777777" w:rsidR="000B56E7" w:rsidRPr="00D134B8" w:rsidRDefault="000B56E7" w:rsidP="000B56E7">
      <w:pPr>
        <w:spacing w:before="120" w:after="120"/>
        <w:ind w:left="709"/>
        <w:jc w:val="both"/>
        <w:rPr>
          <w:rFonts w:ascii="Noto Sans" w:hAnsi="Noto Sans" w:cs="Noto Sans"/>
          <w:sz w:val="18"/>
          <w:szCs w:val="18"/>
          <w:lang w:val="es-MX" w:eastAsia="es-ES"/>
        </w:rPr>
      </w:pPr>
      <w:r w:rsidRPr="00D134B8">
        <w:rPr>
          <w:rFonts w:ascii="Noto Sans" w:hAnsi="Noto Sans" w:cs="Noto Sans"/>
          <w:sz w:val="18"/>
          <w:szCs w:val="18"/>
          <w:lang w:val="es-MX" w:eastAsia="es-ES"/>
        </w:rPr>
        <w:t>Pacientes graves o que presenten complicaciones (pre, trans y post tratamiento) en el área de la unidad de hemodiálisis subrogada, hasta conseguir la estabilización hemodinámica del paciente para el traslado a la unidad médica de referencia.</w:t>
      </w:r>
    </w:p>
    <w:p w14:paraId="3255FAEE" w14:textId="71EC9413" w:rsidR="000B56E7" w:rsidRPr="00D134B8" w:rsidRDefault="000B56E7" w:rsidP="000B56E7">
      <w:pPr>
        <w:spacing w:before="120" w:after="120"/>
        <w:ind w:left="709"/>
        <w:jc w:val="both"/>
        <w:rPr>
          <w:rFonts w:ascii="Noto Sans" w:hAnsi="Noto Sans" w:cs="Noto Sans"/>
          <w:sz w:val="18"/>
          <w:szCs w:val="18"/>
          <w:lang w:val="es-MX" w:eastAsia="es-ES"/>
        </w:rPr>
      </w:pPr>
      <w:r w:rsidRPr="00D134B8">
        <w:rPr>
          <w:rFonts w:ascii="Noto Sans" w:hAnsi="Noto Sans" w:cs="Noto Sans"/>
          <w:sz w:val="18"/>
          <w:szCs w:val="18"/>
          <w:lang w:val="es-MX" w:eastAsia="es-ES"/>
        </w:rPr>
        <w:t xml:space="preserve">La vigencia del contrato o convenio a de ambulancia deberá comprender como mínimo el término de la prestación del servicio que es al 30 de </w:t>
      </w:r>
      <w:r w:rsidR="00D134B8" w:rsidRPr="00D134B8">
        <w:rPr>
          <w:rFonts w:ascii="Noto Sans" w:hAnsi="Noto Sans" w:cs="Noto Sans"/>
          <w:sz w:val="18"/>
          <w:szCs w:val="18"/>
          <w:lang w:val="es-MX" w:eastAsia="es-ES"/>
        </w:rPr>
        <w:t>junio</w:t>
      </w:r>
      <w:r w:rsidRPr="00D134B8">
        <w:rPr>
          <w:rFonts w:ascii="Noto Sans" w:hAnsi="Noto Sans" w:cs="Noto Sans"/>
          <w:sz w:val="18"/>
          <w:szCs w:val="18"/>
          <w:lang w:val="es-MX" w:eastAsia="es-ES"/>
        </w:rPr>
        <w:t xml:space="preserve"> de 2025.</w:t>
      </w:r>
    </w:p>
    <w:p w14:paraId="27884871" w14:textId="68C4B15A"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Contar con las áreas descritas en el apartado “</w:t>
      </w:r>
      <w:r w:rsidRPr="00D134B8">
        <w:rPr>
          <w:rFonts w:ascii="Noto Sans" w:hAnsi="Noto Sans" w:cs="Noto Sans"/>
          <w:i/>
          <w:sz w:val="18"/>
          <w:szCs w:val="18"/>
          <w:lang w:val="es-MX" w:eastAsia="es-ES"/>
        </w:rPr>
        <w:t>Infraestructura, Equipamiento y Suministro”</w:t>
      </w:r>
      <w:r w:rsidRPr="00D134B8">
        <w:rPr>
          <w:rFonts w:ascii="Noto Sans" w:hAnsi="Noto Sans" w:cs="Noto Sans"/>
          <w:sz w:val="18"/>
          <w:szCs w:val="18"/>
          <w:lang w:val="es-MX" w:eastAsia="es-ES"/>
        </w:rPr>
        <w:t xml:space="preserve"> del presente documento, en apego a la NOM-003-SSA3-2010, “Para la práctica de la hemodiálisis”.</w:t>
      </w:r>
      <w:r w:rsidR="008F58E9" w:rsidRPr="00D134B8">
        <w:rPr>
          <w:rFonts w:ascii="Noto Sans" w:hAnsi="Noto Sans" w:cs="Noto Sans"/>
          <w:sz w:val="18"/>
          <w:szCs w:val="18"/>
          <w:lang w:val="es-MX" w:eastAsia="es-ES"/>
        </w:rPr>
        <w:t xml:space="preserve"> Publicada en el DOF el 08 de julio de 2010</w:t>
      </w:r>
    </w:p>
    <w:p w14:paraId="324FD192" w14:textId="77777777"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Central(es) de enfermeras con visibilidad de los pacientes.</w:t>
      </w:r>
    </w:p>
    <w:p w14:paraId="3B27A28F" w14:textId="77777777"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 xml:space="preserve">Área de aislamiento equipada destinada a pacientes con enfermedades </w:t>
      </w:r>
      <w:proofErr w:type="gramStart"/>
      <w:r w:rsidRPr="00D134B8">
        <w:rPr>
          <w:rFonts w:ascii="Noto Sans" w:hAnsi="Noto Sans" w:cs="Noto Sans"/>
          <w:sz w:val="18"/>
          <w:szCs w:val="18"/>
          <w:lang w:val="es-MX" w:eastAsia="es-ES"/>
        </w:rPr>
        <w:t>infecto-contagiosas</w:t>
      </w:r>
      <w:proofErr w:type="gramEnd"/>
      <w:r w:rsidRPr="00D134B8">
        <w:rPr>
          <w:rFonts w:ascii="Noto Sans" w:hAnsi="Noto Sans" w:cs="Noto Sans"/>
          <w:sz w:val="18"/>
          <w:szCs w:val="18"/>
          <w:lang w:val="es-MX" w:eastAsia="es-ES"/>
        </w:rPr>
        <w:t xml:space="preserve"> como: VIH o Hepatitis B o C. </w:t>
      </w:r>
    </w:p>
    <w:p w14:paraId="7A941D97" w14:textId="77777777"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 xml:space="preserve">El área para cada estación de hemodiálisis deberá ser de por lo menos 1.5 x 2.0 </w:t>
      </w:r>
      <w:proofErr w:type="spellStart"/>
      <w:r w:rsidRPr="00D134B8">
        <w:rPr>
          <w:rFonts w:ascii="Noto Sans" w:hAnsi="Noto Sans" w:cs="Noto Sans"/>
          <w:sz w:val="18"/>
          <w:szCs w:val="18"/>
          <w:lang w:val="es-MX" w:eastAsia="es-ES"/>
        </w:rPr>
        <w:t>mts</w:t>
      </w:r>
      <w:proofErr w:type="spellEnd"/>
      <w:r w:rsidRPr="00D134B8">
        <w:rPr>
          <w:rFonts w:ascii="Noto Sans" w:hAnsi="Noto Sans" w:cs="Noto Sans"/>
          <w:sz w:val="18"/>
          <w:szCs w:val="18"/>
          <w:lang w:val="es-MX" w:eastAsia="es-ES"/>
        </w:rPr>
        <w:t>. La cual se calculará con base a los metros cuadrados del área de tratamiento de hemodiálisis (área gris) y el número de máquinas que tenga la unidad subrogada de hemodiálisis.</w:t>
      </w:r>
    </w:p>
    <w:p w14:paraId="1F401B4D" w14:textId="77777777" w:rsidR="000B56E7" w:rsidRPr="00D134B8" w:rsidRDefault="000B56E7" w:rsidP="000B56E7">
      <w:pPr>
        <w:numPr>
          <w:ilvl w:val="0"/>
          <w:numId w:val="38"/>
        </w:numPr>
        <w:tabs>
          <w:tab w:val="left" w:pos="851"/>
        </w:tabs>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Toma o tanque portátil de oxígeno y aspirador de secreciones (en caso de optar por el uso de tanque portátil de oxígeno y aspirador de secreciones, deberá contar con uno por cada 5 (cinco) máquinas instaladas).</w:t>
      </w:r>
    </w:p>
    <w:p w14:paraId="79640CBF" w14:textId="77777777"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Área de lavado, desinfección y esterilización de material de curación y médico-quirúrgico, en caso de no contar con material desechable.</w:t>
      </w:r>
    </w:p>
    <w:p w14:paraId="0E49E8EF" w14:textId="77777777"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Almacén de ropa limpia o de ropa desechable, de guarda de bienes de consumo, área de intendencia, área de conservación y mantenimiento. En el caso de utilizar ropa desechable no será necesario que cuente con almacén de ropa sucia.</w:t>
      </w:r>
    </w:p>
    <w:p w14:paraId="4479E1E1" w14:textId="2C000B0C" w:rsidR="000B56E7" w:rsidRPr="00D134B8" w:rsidRDefault="000B56E7" w:rsidP="000B56E7">
      <w:pPr>
        <w:numPr>
          <w:ilvl w:val="0"/>
          <w:numId w:val="38"/>
        </w:numPr>
        <w:suppressAutoHyphens w:val="0"/>
        <w:spacing w:before="120" w:after="120"/>
        <w:jc w:val="both"/>
        <w:rPr>
          <w:rFonts w:ascii="Noto Sans" w:eastAsia="Calibri" w:hAnsi="Noto Sans" w:cs="Noto Sans"/>
          <w:sz w:val="18"/>
          <w:szCs w:val="18"/>
          <w:lang w:val="es-MX"/>
        </w:rPr>
      </w:pPr>
      <w:r w:rsidRPr="00D134B8">
        <w:rPr>
          <w:rFonts w:ascii="Noto Sans" w:eastAsia="Calibri" w:hAnsi="Noto Sans" w:cs="Noto Sans"/>
          <w:sz w:val="18"/>
          <w:szCs w:val="18"/>
          <w:lang w:val="es-MX"/>
        </w:rPr>
        <w:t>Deberá cumplir con las disposiciones de la Norma Oficial Mexicana NOM-087-SEMARNAT-SSA1-2002, Protección Ambiental-Salud, Ambiental-Residuos Peligrosos Biológico-Infecciosos-Clasificación y Especificaciones de Manejo.</w:t>
      </w:r>
      <w:r w:rsidR="00AE6CF7" w:rsidRPr="00D134B8">
        <w:rPr>
          <w:rFonts w:ascii="Noto Sans" w:eastAsia="Calibri" w:hAnsi="Noto Sans" w:cs="Noto Sans"/>
          <w:sz w:val="18"/>
          <w:szCs w:val="18"/>
          <w:lang w:val="es-MX"/>
        </w:rPr>
        <w:t xml:space="preserve"> Publicada en el DOF el 17 de febrero de 2003</w:t>
      </w:r>
    </w:p>
    <w:p w14:paraId="12DB5267" w14:textId="77777777"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Debe contar con cisterna o tinacos para la disponibilidad de agua suficiente de acuerdo con la capacidad instalada de atención para los 365 días del año que permita la operación de la unidad.</w:t>
      </w:r>
    </w:p>
    <w:p w14:paraId="02F4EED9" w14:textId="77777777"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bCs/>
          <w:sz w:val="18"/>
          <w:szCs w:val="18"/>
          <w:lang w:val="es-MX" w:eastAsia="es-ES"/>
        </w:rPr>
        <w:t>Cada paciente deberá recibir las sesiones con duración de 3:00 a 4:00 horas por sesión de acuerdo con la prescripción del médico del IMSS</w:t>
      </w:r>
      <w:r w:rsidRPr="00D134B8">
        <w:rPr>
          <w:rFonts w:ascii="Noto Sans" w:hAnsi="Noto Sans" w:cs="Noto Sans"/>
          <w:sz w:val="18"/>
          <w:szCs w:val="18"/>
          <w:lang w:val="es-MX" w:eastAsia="es-ES"/>
        </w:rPr>
        <w:t>.</w:t>
      </w:r>
    </w:p>
    <w:p w14:paraId="097B9B81" w14:textId="77777777" w:rsidR="000B56E7" w:rsidRPr="00D134B8" w:rsidRDefault="000B56E7" w:rsidP="000B56E7">
      <w:pPr>
        <w:numPr>
          <w:ilvl w:val="0"/>
          <w:numId w:val="38"/>
        </w:numPr>
        <w:suppressAutoHyphens w:val="0"/>
        <w:spacing w:before="120" w:after="120"/>
        <w:jc w:val="both"/>
        <w:rPr>
          <w:rFonts w:ascii="Noto Sans" w:hAnsi="Noto Sans" w:cs="Noto Sans"/>
          <w:sz w:val="18"/>
          <w:szCs w:val="18"/>
          <w:lang w:val="es-MX" w:eastAsia="es-ES"/>
        </w:rPr>
      </w:pPr>
      <w:r w:rsidRPr="00D134B8">
        <w:rPr>
          <w:rFonts w:ascii="Noto Sans" w:hAnsi="Noto Sans" w:cs="Noto Sans"/>
          <w:bCs/>
          <w:sz w:val="18"/>
          <w:szCs w:val="18"/>
          <w:lang w:val="es-MX"/>
        </w:rPr>
        <w:lastRenderedPageBreak/>
        <w:t>El licitante deberá tener el número de máquinas de hemodiálisis, de acuerdo con las necesidades de cada Unidad Médica, asegurando al menos 936 sesiones anuales por cada máquina, para la atención de cada uno de los pacientes. Apegándose al horario de servicio que será de las 7 a las 21 horas, de lunes a sábado; incluyendo días festivos. Los horarios diferentes se deberán acordar con las autoridades de los OOAD correspondiente y</w:t>
      </w:r>
      <w:r w:rsidRPr="00D134B8">
        <w:rPr>
          <w:rFonts w:ascii="Noto Sans" w:hAnsi="Noto Sans" w:cs="Noto Sans"/>
          <w:sz w:val="18"/>
          <w:szCs w:val="18"/>
        </w:rPr>
        <w:t xml:space="preserve"> si se requiere incrementar el tiempo de atención para cubrir los requerimientos de las necesidades de las Unidades Médicas del Instituto, se podrá aumentar a más de 4 turnos al día.</w:t>
      </w:r>
    </w:p>
    <w:p w14:paraId="66095ED5" w14:textId="77777777" w:rsidR="000B56E7" w:rsidRPr="00D134B8" w:rsidRDefault="000B56E7" w:rsidP="000B56E7">
      <w:pPr>
        <w:spacing w:before="120" w:after="120"/>
        <w:ind w:left="783"/>
        <w:contextualSpacing/>
        <w:jc w:val="both"/>
        <w:rPr>
          <w:rFonts w:ascii="Noto Sans" w:hAnsi="Noto Sans" w:cs="Noto Sans"/>
          <w:sz w:val="18"/>
          <w:szCs w:val="18"/>
          <w:lang w:val="es-MX" w:eastAsia="es-ES"/>
        </w:rPr>
      </w:pPr>
    </w:p>
    <w:p w14:paraId="10880057" w14:textId="77777777" w:rsidR="000B56E7" w:rsidRPr="00D134B8" w:rsidRDefault="000B56E7" w:rsidP="000B56E7">
      <w:pPr>
        <w:tabs>
          <w:tab w:val="left" w:pos="9498"/>
          <w:tab w:val="left" w:pos="9540"/>
          <w:tab w:val="left" w:pos="10440"/>
        </w:tabs>
        <w:spacing w:before="120" w:after="120"/>
        <w:ind w:right="74"/>
        <w:jc w:val="both"/>
        <w:rPr>
          <w:rFonts w:ascii="Noto Sans" w:hAnsi="Noto Sans" w:cs="Noto Sans"/>
          <w:bCs/>
          <w:sz w:val="18"/>
          <w:szCs w:val="18"/>
          <w:lang w:val="es-MX" w:eastAsia="es-ES"/>
        </w:rPr>
      </w:pPr>
      <w:r w:rsidRPr="00D134B8">
        <w:rPr>
          <w:rFonts w:ascii="Noto Sans" w:hAnsi="Noto Sans" w:cs="Noto Sans"/>
          <w:bCs/>
          <w:sz w:val="18"/>
          <w:szCs w:val="18"/>
          <w:lang w:val="es-MX" w:eastAsia="es-ES"/>
        </w:rPr>
        <w:t>El licitante deberá contar con los equipos médicos, y bienes de consumo que se requieren para llevar a cabo los procedimientos (sesiones de hemodiálisis), para cubrir las necesidades de las unidades hospitalarias que se adjudiquen. Por lo que una vez que se conozca al licitante adjudicado deberá coordinar acciones con las unidades médicas asignadas para prestar el servicio en tiempo y form</w:t>
      </w:r>
      <w:r w:rsidRPr="00D134B8">
        <w:rPr>
          <w:rFonts w:ascii="Noto Sans" w:hAnsi="Noto Sans" w:cs="Noto Sans"/>
          <w:kern w:val="1"/>
          <w:sz w:val="18"/>
          <w:szCs w:val="18"/>
          <w:lang w:val="es-MX"/>
        </w:rPr>
        <w:t>a.</w:t>
      </w:r>
    </w:p>
    <w:p w14:paraId="4C81D489" w14:textId="77777777" w:rsidR="000B56E7" w:rsidRPr="00D134B8" w:rsidRDefault="000B56E7" w:rsidP="00DC450E">
      <w:pPr>
        <w:pStyle w:val="Ttulo2"/>
        <w:numPr>
          <w:ilvl w:val="0"/>
          <w:numId w:val="64"/>
        </w:numPr>
        <w:tabs>
          <w:tab w:val="num" w:pos="432"/>
        </w:tabs>
        <w:ind w:left="432" w:hanging="432"/>
        <w:rPr>
          <w:rFonts w:ascii="Noto Sans" w:hAnsi="Noto Sans" w:cs="Noto Sans"/>
          <w:sz w:val="18"/>
          <w:szCs w:val="18"/>
        </w:rPr>
      </w:pPr>
      <w:bookmarkStart w:id="29" w:name="_Toc158631271"/>
      <w:r w:rsidRPr="00D134B8">
        <w:rPr>
          <w:rFonts w:ascii="Noto Sans" w:hAnsi="Noto Sans" w:cs="Noto Sans"/>
          <w:sz w:val="18"/>
          <w:szCs w:val="18"/>
        </w:rPr>
        <w:t>La unidad de Hemodiálisis Subrogada deberá ofrecer los siguientes servicios al paciente:</w:t>
      </w:r>
      <w:bookmarkEnd w:id="29"/>
    </w:p>
    <w:p w14:paraId="2BC357D3" w14:textId="77777777" w:rsidR="000B56E7" w:rsidRPr="00D134B8" w:rsidRDefault="000B56E7" w:rsidP="000B56E7">
      <w:pPr>
        <w:numPr>
          <w:ilvl w:val="0"/>
          <w:numId w:val="39"/>
        </w:numPr>
        <w:suppressAutoHyphens w:val="0"/>
        <w:spacing w:beforeLines="60" w:before="144" w:after="120"/>
        <w:jc w:val="both"/>
        <w:rPr>
          <w:rFonts w:ascii="Noto Sans" w:eastAsia="Calibri" w:hAnsi="Noto Sans" w:cs="Noto Sans"/>
          <w:sz w:val="18"/>
          <w:szCs w:val="18"/>
          <w:lang w:val="es-MX"/>
        </w:rPr>
      </w:pPr>
      <w:r w:rsidRPr="00D134B8">
        <w:rPr>
          <w:rFonts w:ascii="Noto Sans" w:eastAsia="Calibri" w:hAnsi="Noto Sans" w:cs="Noto Sans"/>
          <w:sz w:val="18"/>
          <w:szCs w:val="18"/>
          <w:lang w:val="es-MX"/>
        </w:rPr>
        <w:t xml:space="preserve">A todo paciente al que se le haya determinado la permanencia en el programa de hemodiálisis subrogada se le deberá colocar un acceso vascular permanente. La transición del acceso vascular temporal a un acceso vascular definitivo no deberá ser mayor a los 3 (tres) meses de haber ingresado a la unidad de hemodiálisis subrogada, siendo éste colocado por el licitante adjudicado del servicio, el cual deberá atender las complicaciones que se presenten. El plazo contará a partir de la fecha de ingreso a la unidad de hemodiálisis subrogada y de acuerdo con el formato de subrogación de servicios 4-30-2/03. </w:t>
      </w:r>
      <w:r w:rsidR="0016215E" w:rsidRPr="00D134B8">
        <w:rPr>
          <w:rFonts w:ascii="Noto Sans" w:eastAsia="Calibri" w:hAnsi="Noto Sans" w:cs="Noto Sans"/>
          <w:sz w:val="18"/>
          <w:szCs w:val="18"/>
          <w:lang w:val="es-MX"/>
        </w:rPr>
        <w:t xml:space="preserve"> El proveedor entregará una bitácora electrónica en donde se consigna la fecha de colocación del acceso permanente. La cual se entrega como evidencia a las unidades médicas hospitalarias del IMSS</w:t>
      </w:r>
      <w:r w:rsidR="0016215E" w:rsidRPr="00D134B8">
        <w:rPr>
          <w:rFonts w:ascii="Noto Sans" w:eastAsia="Calibri" w:hAnsi="Noto Sans" w:cs="Noto Sans"/>
          <w:color w:val="FF0000"/>
          <w:sz w:val="18"/>
          <w:szCs w:val="18"/>
          <w:lang w:val="es-MX"/>
        </w:rPr>
        <w:t>.</w:t>
      </w:r>
    </w:p>
    <w:p w14:paraId="000CFB25" w14:textId="77777777" w:rsidR="000B56E7" w:rsidRPr="00D134B8" w:rsidRDefault="000B56E7" w:rsidP="000B56E7">
      <w:pPr>
        <w:numPr>
          <w:ilvl w:val="0"/>
          <w:numId w:val="39"/>
        </w:numPr>
        <w:suppressAutoHyphens w:val="0"/>
        <w:spacing w:beforeLines="60" w:before="144" w:after="120"/>
        <w:jc w:val="both"/>
        <w:rPr>
          <w:rFonts w:ascii="Noto Sans" w:hAnsi="Noto Sans" w:cs="Noto Sans"/>
          <w:sz w:val="18"/>
          <w:szCs w:val="18"/>
          <w:lang w:val="es-MX"/>
        </w:rPr>
      </w:pPr>
      <w:r w:rsidRPr="00D134B8">
        <w:rPr>
          <w:rFonts w:ascii="Noto Sans" w:hAnsi="Noto Sans" w:cs="Noto Sans"/>
          <w:sz w:val="18"/>
          <w:szCs w:val="18"/>
          <w:lang w:val="es-MX"/>
        </w:rPr>
        <w:t>El licitante adjudicado prestador del servicio subrogado será responsable de mantener un acceso vascular funcional y sin complicaciones derivadas de la prestación del servicio.</w:t>
      </w:r>
    </w:p>
    <w:p w14:paraId="0D0B647B" w14:textId="77777777" w:rsidR="000B56E7" w:rsidRPr="00D134B8" w:rsidRDefault="000B56E7" w:rsidP="000B56E7">
      <w:pPr>
        <w:numPr>
          <w:ilvl w:val="0"/>
          <w:numId w:val="39"/>
        </w:numPr>
        <w:suppressAutoHyphens w:val="0"/>
        <w:spacing w:beforeLines="60" w:before="144" w:after="120"/>
        <w:jc w:val="both"/>
        <w:rPr>
          <w:rFonts w:ascii="Noto Sans" w:hAnsi="Noto Sans" w:cs="Noto Sans"/>
          <w:sz w:val="18"/>
          <w:szCs w:val="18"/>
          <w:lang w:val="es-MX"/>
        </w:rPr>
      </w:pPr>
      <w:r w:rsidRPr="00D134B8">
        <w:rPr>
          <w:rFonts w:ascii="Noto Sans" w:hAnsi="Noto Sans" w:cs="Noto Sans"/>
          <w:sz w:val="18"/>
          <w:szCs w:val="18"/>
          <w:lang w:val="es-MX"/>
        </w:rPr>
        <w:t>Una vez registrado el paciente en la unidad de hemodiálisis subrogada, el licitante adjudicado prestador del servicio deberá mantener los estudios actualizados para cada paciente conforme a lo establecido en el apartado denominado III “La Unidad de hemodiálisis subrogada deberá realizar por cada paciente las siguientes pruebas de laboratorio con la frecuencia que a continuación se especifica</w:t>
      </w:r>
      <w:r w:rsidRPr="00D134B8">
        <w:rPr>
          <w:rFonts w:ascii="Noto Sans" w:hAnsi="Noto Sans" w:cs="Noto Sans"/>
          <w:i/>
          <w:sz w:val="18"/>
          <w:szCs w:val="18"/>
          <w:lang w:val="es-MX"/>
        </w:rPr>
        <w:t>”</w:t>
      </w:r>
      <w:r w:rsidRPr="00D134B8">
        <w:rPr>
          <w:rFonts w:ascii="Noto Sans" w:hAnsi="Noto Sans" w:cs="Noto Sans"/>
          <w:sz w:val="18"/>
          <w:szCs w:val="18"/>
          <w:lang w:val="es-MX"/>
        </w:rPr>
        <w:t xml:space="preserve">, del presente documento. Deberá recibir a los pacientes en caso de hemodiálisis de urgencia, los cuales serán remitidos por el Instituto una vez estabilizados </w:t>
      </w:r>
      <w:proofErr w:type="spellStart"/>
      <w:r w:rsidRPr="00D134B8">
        <w:rPr>
          <w:rFonts w:ascii="Noto Sans" w:hAnsi="Noto Sans" w:cs="Noto Sans"/>
          <w:sz w:val="18"/>
          <w:szCs w:val="18"/>
          <w:lang w:val="es-MX"/>
        </w:rPr>
        <w:t>hemodinámicamente</w:t>
      </w:r>
      <w:proofErr w:type="spellEnd"/>
      <w:r w:rsidRPr="00D134B8">
        <w:rPr>
          <w:rFonts w:ascii="Noto Sans" w:hAnsi="Noto Sans" w:cs="Noto Sans"/>
          <w:sz w:val="18"/>
          <w:szCs w:val="18"/>
          <w:lang w:val="es-MX"/>
        </w:rPr>
        <w:t xml:space="preserve">, con los estudios de acuerdo con el apartado denominado VI “Responsabilidades del Instituto” a excepción del panel para virus de Hepatitis B, C y VIH, el cual se enviará en un plazo no mayor a 15 días naturales. Se aclara que la atención de los pacientes de </w:t>
      </w:r>
      <w:proofErr w:type="gramStart"/>
      <w:r w:rsidRPr="00D134B8">
        <w:rPr>
          <w:rFonts w:ascii="Noto Sans" w:hAnsi="Noto Sans" w:cs="Noto Sans"/>
          <w:sz w:val="18"/>
          <w:szCs w:val="18"/>
          <w:lang w:val="es-MX"/>
        </w:rPr>
        <w:t>urgencia,</w:t>
      </w:r>
      <w:proofErr w:type="gramEnd"/>
      <w:r w:rsidRPr="00D134B8">
        <w:rPr>
          <w:rFonts w:ascii="Noto Sans" w:hAnsi="Noto Sans" w:cs="Noto Sans"/>
          <w:sz w:val="18"/>
          <w:szCs w:val="18"/>
          <w:lang w:val="es-MX"/>
        </w:rPr>
        <w:t xml:space="preserve"> será en condiciones </w:t>
      </w:r>
      <w:proofErr w:type="spellStart"/>
      <w:r w:rsidRPr="00D134B8">
        <w:rPr>
          <w:rFonts w:ascii="Noto Sans" w:hAnsi="Noto Sans" w:cs="Noto Sans"/>
          <w:sz w:val="18"/>
          <w:szCs w:val="18"/>
          <w:lang w:val="es-MX"/>
        </w:rPr>
        <w:t>hemodinámicamente</w:t>
      </w:r>
      <w:proofErr w:type="spellEnd"/>
      <w:r w:rsidRPr="00D134B8">
        <w:rPr>
          <w:rFonts w:ascii="Noto Sans" w:hAnsi="Noto Sans" w:cs="Noto Sans"/>
          <w:sz w:val="18"/>
          <w:szCs w:val="18"/>
          <w:lang w:val="es-MX"/>
        </w:rPr>
        <w:t xml:space="preserve"> estables; con relación a la atención de pacientes con apoyo ventilatorio, para estos debe existir comunicación entre la Unidad Hospitalaria del Instituto que envía al paciente y la Unidad Subrogada para su atención.</w:t>
      </w:r>
    </w:p>
    <w:p w14:paraId="091A7258" w14:textId="77777777" w:rsidR="000B56E7" w:rsidRPr="00D134B8" w:rsidRDefault="000B56E7" w:rsidP="000B56E7">
      <w:pPr>
        <w:numPr>
          <w:ilvl w:val="0"/>
          <w:numId w:val="39"/>
        </w:numPr>
        <w:suppressAutoHyphens w:val="0"/>
        <w:spacing w:beforeLines="60" w:before="144" w:after="120"/>
        <w:jc w:val="both"/>
        <w:rPr>
          <w:rFonts w:ascii="Noto Sans" w:hAnsi="Noto Sans" w:cs="Noto Sans"/>
          <w:sz w:val="18"/>
          <w:szCs w:val="18"/>
          <w:lang w:val="es-MX"/>
        </w:rPr>
      </w:pPr>
      <w:r w:rsidRPr="00D134B8">
        <w:rPr>
          <w:rFonts w:ascii="Noto Sans" w:hAnsi="Noto Sans" w:cs="Noto Sans"/>
          <w:sz w:val="18"/>
          <w:szCs w:val="18"/>
          <w:lang w:val="es-MX"/>
        </w:rPr>
        <w:t>A partir de su referencia a la unidad de hemodiálisis subrogada serán responsabilidad del prestador de servicio, el cuidado, el mantenimiento y/o recambio del acceso vascular temporal o definitivo y la atención de las complicaciones que se presenten.</w:t>
      </w:r>
    </w:p>
    <w:p w14:paraId="56A148D1" w14:textId="77777777" w:rsidR="000B56E7" w:rsidRPr="00D134B8" w:rsidRDefault="000B56E7" w:rsidP="00DC450E">
      <w:pPr>
        <w:pStyle w:val="Ttulo2"/>
        <w:numPr>
          <w:ilvl w:val="0"/>
          <w:numId w:val="64"/>
        </w:numPr>
        <w:tabs>
          <w:tab w:val="num" w:pos="432"/>
        </w:tabs>
        <w:ind w:left="432" w:hanging="432"/>
        <w:rPr>
          <w:rFonts w:ascii="Noto Sans" w:hAnsi="Noto Sans" w:cs="Noto Sans"/>
          <w:sz w:val="18"/>
          <w:szCs w:val="18"/>
        </w:rPr>
      </w:pPr>
      <w:bookmarkStart w:id="30" w:name="_Toc158631272"/>
      <w:r w:rsidRPr="00D134B8">
        <w:rPr>
          <w:rFonts w:ascii="Noto Sans" w:hAnsi="Noto Sans" w:cs="Noto Sans"/>
          <w:sz w:val="18"/>
          <w:szCs w:val="18"/>
        </w:rPr>
        <w:t>En cada procedimiento de Hemodiálisis, en las etapas pre-, trans- y post- Hemodiálisis, se deberá determinar y registrar por cada paciente lo siguiente:</w:t>
      </w:r>
      <w:bookmarkEnd w:id="30"/>
    </w:p>
    <w:p w14:paraId="04736013" w14:textId="77777777" w:rsidR="000B56E7" w:rsidRPr="00D134B8" w:rsidRDefault="000B56E7" w:rsidP="008D3360">
      <w:pPr>
        <w:numPr>
          <w:ilvl w:val="0"/>
          <w:numId w:val="40"/>
        </w:numPr>
        <w:tabs>
          <w:tab w:val="left" w:pos="-284"/>
          <w:tab w:val="left" w:pos="426"/>
          <w:tab w:val="left" w:pos="1418"/>
        </w:tabs>
        <w:suppressAutoHyphens w:val="0"/>
        <w:spacing w:before="120" w:after="120"/>
        <w:ind w:left="1428"/>
        <w:contextualSpacing/>
        <w:jc w:val="both"/>
        <w:rPr>
          <w:rFonts w:ascii="Noto Sans" w:hAnsi="Noto Sans" w:cs="Noto Sans"/>
          <w:sz w:val="18"/>
          <w:szCs w:val="18"/>
          <w:lang w:val="es-MX"/>
        </w:rPr>
      </w:pPr>
      <w:r w:rsidRPr="00D134B8">
        <w:rPr>
          <w:rFonts w:ascii="Noto Sans" w:hAnsi="Noto Sans" w:cs="Noto Sans"/>
          <w:sz w:val="18"/>
          <w:szCs w:val="18"/>
          <w:lang w:val="es-MX"/>
        </w:rPr>
        <w:t xml:space="preserve">Peso, del paciente pre- y post- diálisis, presión arterial pre-, trans- y post- diálisis, temperatura pre- y post- diálisis, frecuencia cardíaca pre-, trans- y post- diálisis, verificar heparinización, tipo de filtros de diálisis, flujo del </w:t>
      </w:r>
      <w:proofErr w:type="spellStart"/>
      <w:r w:rsidRPr="00D134B8">
        <w:rPr>
          <w:rFonts w:ascii="Noto Sans" w:hAnsi="Noto Sans" w:cs="Noto Sans"/>
          <w:sz w:val="18"/>
          <w:szCs w:val="18"/>
          <w:lang w:val="es-MX"/>
        </w:rPr>
        <w:t>dializante</w:t>
      </w:r>
      <w:proofErr w:type="spellEnd"/>
      <w:r w:rsidRPr="00D134B8">
        <w:rPr>
          <w:rFonts w:ascii="Noto Sans" w:hAnsi="Noto Sans" w:cs="Noto Sans"/>
          <w:sz w:val="18"/>
          <w:szCs w:val="18"/>
          <w:lang w:val="es-MX"/>
        </w:rPr>
        <w:t xml:space="preserve">, flujo sanguíneo, tiempo de diálisis y ultrafiltración, KT/V, signos y </w:t>
      </w:r>
      <w:r w:rsidRPr="00D134B8">
        <w:rPr>
          <w:rFonts w:ascii="Noto Sans" w:hAnsi="Noto Sans" w:cs="Noto Sans"/>
          <w:sz w:val="18"/>
          <w:szCs w:val="18"/>
          <w:lang w:val="es-MX"/>
        </w:rPr>
        <w:lastRenderedPageBreak/>
        <w:t>síntomas del paciente antes, durante y al finalizar la hemodiálisis. Las mediciones tomadas por la máquina de hemodiálisis deben registrarse en el sistema de información.</w:t>
      </w:r>
    </w:p>
    <w:p w14:paraId="59397A9D" w14:textId="77777777" w:rsidR="000B56E7" w:rsidRPr="00D134B8" w:rsidRDefault="000B56E7" w:rsidP="008D3360">
      <w:pPr>
        <w:numPr>
          <w:ilvl w:val="0"/>
          <w:numId w:val="40"/>
        </w:numPr>
        <w:tabs>
          <w:tab w:val="left" w:pos="-284"/>
          <w:tab w:val="left" w:pos="426"/>
          <w:tab w:val="left" w:pos="1418"/>
        </w:tabs>
        <w:suppressAutoHyphens w:val="0"/>
        <w:spacing w:before="120" w:after="120"/>
        <w:ind w:left="1428"/>
        <w:contextualSpacing/>
        <w:jc w:val="both"/>
        <w:rPr>
          <w:rFonts w:ascii="Noto Sans" w:hAnsi="Noto Sans" w:cs="Noto Sans"/>
          <w:sz w:val="18"/>
          <w:szCs w:val="18"/>
          <w:lang w:val="es-MX"/>
        </w:rPr>
      </w:pPr>
      <w:r w:rsidRPr="00D134B8">
        <w:rPr>
          <w:rFonts w:ascii="Noto Sans" w:hAnsi="Noto Sans" w:cs="Noto Sans"/>
          <w:sz w:val="18"/>
          <w:szCs w:val="18"/>
          <w:lang w:val="es-MX"/>
        </w:rPr>
        <w:t xml:space="preserve">Exploración física con especial énfasis en el acceso vascular. </w:t>
      </w:r>
    </w:p>
    <w:p w14:paraId="0D21BE57" w14:textId="77777777" w:rsidR="000B56E7" w:rsidRPr="00D134B8" w:rsidRDefault="000B56E7" w:rsidP="008D3360">
      <w:pPr>
        <w:numPr>
          <w:ilvl w:val="0"/>
          <w:numId w:val="40"/>
        </w:numPr>
        <w:tabs>
          <w:tab w:val="left" w:pos="-284"/>
          <w:tab w:val="left" w:pos="426"/>
          <w:tab w:val="left" w:pos="1418"/>
        </w:tabs>
        <w:suppressAutoHyphens w:val="0"/>
        <w:spacing w:before="120" w:after="120"/>
        <w:ind w:left="1428"/>
        <w:contextualSpacing/>
        <w:jc w:val="both"/>
        <w:rPr>
          <w:rFonts w:ascii="Noto Sans" w:hAnsi="Noto Sans" w:cs="Noto Sans"/>
          <w:sz w:val="18"/>
          <w:szCs w:val="18"/>
          <w:lang w:val="es-MX"/>
        </w:rPr>
      </w:pPr>
      <w:r w:rsidRPr="00D134B8">
        <w:rPr>
          <w:rFonts w:ascii="Noto Sans" w:hAnsi="Noto Sans" w:cs="Noto Sans"/>
          <w:sz w:val="18"/>
          <w:szCs w:val="18"/>
          <w:lang w:val="es-MX"/>
        </w:rPr>
        <w:t>Eventos relevantes y complicaciones.</w:t>
      </w:r>
    </w:p>
    <w:p w14:paraId="628FD942" w14:textId="77777777" w:rsidR="000B56E7" w:rsidRPr="00D134B8" w:rsidRDefault="000B56E7" w:rsidP="008D3360">
      <w:pPr>
        <w:numPr>
          <w:ilvl w:val="0"/>
          <w:numId w:val="40"/>
        </w:numPr>
        <w:tabs>
          <w:tab w:val="left" w:pos="-284"/>
          <w:tab w:val="left" w:pos="426"/>
          <w:tab w:val="left" w:pos="1418"/>
        </w:tabs>
        <w:suppressAutoHyphens w:val="0"/>
        <w:spacing w:before="120" w:after="120"/>
        <w:ind w:left="1428"/>
        <w:contextualSpacing/>
        <w:jc w:val="both"/>
        <w:rPr>
          <w:rFonts w:ascii="Noto Sans" w:hAnsi="Noto Sans" w:cs="Noto Sans"/>
          <w:sz w:val="18"/>
          <w:szCs w:val="18"/>
          <w:lang w:val="es-MX"/>
        </w:rPr>
      </w:pPr>
      <w:r w:rsidRPr="00D134B8">
        <w:rPr>
          <w:rFonts w:ascii="Noto Sans" w:hAnsi="Noto Sans" w:cs="Noto Sans"/>
          <w:sz w:val="18"/>
          <w:szCs w:val="18"/>
          <w:lang w:val="es-MX"/>
        </w:rPr>
        <w:t>Medicamentos administrados.</w:t>
      </w:r>
    </w:p>
    <w:p w14:paraId="438EA805" w14:textId="77777777" w:rsidR="000B56E7" w:rsidRPr="00D134B8" w:rsidRDefault="008D3360" w:rsidP="008D3360">
      <w:pPr>
        <w:numPr>
          <w:ilvl w:val="0"/>
          <w:numId w:val="40"/>
        </w:numPr>
        <w:tabs>
          <w:tab w:val="left" w:pos="-284"/>
          <w:tab w:val="left" w:pos="426"/>
          <w:tab w:val="left" w:pos="1276"/>
        </w:tabs>
        <w:suppressAutoHyphens w:val="0"/>
        <w:spacing w:before="120" w:after="120"/>
        <w:ind w:left="1428"/>
        <w:contextualSpacing/>
        <w:jc w:val="both"/>
        <w:rPr>
          <w:rFonts w:ascii="Noto Sans" w:hAnsi="Noto Sans" w:cs="Noto Sans"/>
          <w:sz w:val="18"/>
          <w:szCs w:val="18"/>
          <w:lang w:val="es-MX"/>
        </w:rPr>
      </w:pPr>
      <w:r w:rsidRPr="00D134B8">
        <w:rPr>
          <w:rFonts w:ascii="Noto Sans" w:hAnsi="Noto Sans" w:cs="Noto Sans"/>
          <w:sz w:val="18"/>
          <w:szCs w:val="18"/>
          <w:lang w:val="es-MX"/>
        </w:rPr>
        <w:t xml:space="preserve">   </w:t>
      </w:r>
      <w:r w:rsidR="000B56E7" w:rsidRPr="00D134B8">
        <w:rPr>
          <w:rFonts w:ascii="Noto Sans" w:hAnsi="Noto Sans" w:cs="Noto Sans"/>
          <w:sz w:val="18"/>
          <w:szCs w:val="18"/>
          <w:lang w:val="es-MX"/>
        </w:rPr>
        <w:t>Transmitir a la base de datos central del Instituto, al finalizar la sesión de hemodiálisis, los datos registrados en el sistema de información, de acuerdo con la ETIMSS 5640-023-004 vigente, mediante mensajería HL7.</w:t>
      </w:r>
    </w:p>
    <w:p w14:paraId="52D0A8FF" w14:textId="77777777" w:rsidR="000B56E7" w:rsidRPr="00D134B8" w:rsidRDefault="000B56E7" w:rsidP="00DC450E">
      <w:pPr>
        <w:pStyle w:val="Ttulo2"/>
        <w:numPr>
          <w:ilvl w:val="0"/>
          <w:numId w:val="64"/>
        </w:numPr>
        <w:tabs>
          <w:tab w:val="num" w:pos="432"/>
        </w:tabs>
        <w:ind w:left="432" w:hanging="432"/>
        <w:rPr>
          <w:rFonts w:ascii="Noto Sans" w:hAnsi="Noto Sans" w:cs="Noto Sans"/>
          <w:sz w:val="18"/>
          <w:szCs w:val="18"/>
        </w:rPr>
      </w:pPr>
      <w:bookmarkStart w:id="31" w:name="_Toc158631273"/>
      <w:r w:rsidRPr="00D134B8">
        <w:rPr>
          <w:rFonts w:ascii="Noto Sans" w:hAnsi="Noto Sans" w:cs="Noto Sans"/>
          <w:sz w:val="18"/>
          <w:szCs w:val="18"/>
        </w:rPr>
        <w:t>La unidad de hemodiálisis subrogada deberá realizar por cada paciente los siguientes estudios de laboratorio con la frecuencia que a continuación se especifica:</w:t>
      </w:r>
      <w:bookmarkEnd w:id="31"/>
    </w:p>
    <w:p w14:paraId="29F02F08" w14:textId="77777777" w:rsidR="000B56E7" w:rsidRPr="00D134B8" w:rsidRDefault="000B56E7" w:rsidP="008D3360">
      <w:pPr>
        <w:numPr>
          <w:ilvl w:val="0"/>
          <w:numId w:val="41"/>
        </w:numPr>
        <w:tabs>
          <w:tab w:val="left" w:pos="34"/>
          <w:tab w:val="left" w:pos="709"/>
          <w:tab w:val="left" w:pos="9540"/>
          <w:tab w:val="left" w:pos="10440"/>
        </w:tabs>
        <w:suppressAutoHyphens w:val="0"/>
        <w:spacing w:before="120" w:after="120"/>
        <w:ind w:right="74"/>
        <w:contextualSpacing/>
        <w:jc w:val="both"/>
        <w:rPr>
          <w:rFonts w:ascii="Noto Sans" w:hAnsi="Noto Sans" w:cs="Noto Sans"/>
          <w:b/>
          <w:bCs/>
          <w:sz w:val="18"/>
          <w:szCs w:val="18"/>
          <w:lang w:val="es-MX" w:eastAsia="es-ES"/>
        </w:rPr>
      </w:pPr>
      <w:r w:rsidRPr="00D134B8">
        <w:rPr>
          <w:rFonts w:ascii="Noto Sans" w:hAnsi="Noto Sans" w:cs="Noto Sans"/>
          <w:sz w:val="18"/>
          <w:szCs w:val="18"/>
          <w:lang w:val="es-MX" w:eastAsia="es-ES"/>
        </w:rPr>
        <w:t xml:space="preserve">En </w:t>
      </w:r>
      <w:r w:rsidRPr="00D134B8">
        <w:rPr>
          <w:rFonts w:ascii="Noto Sans" w:hAnsi="Noto Sans" w:cs="Noto Sans"/>
          <w:bCs/>
          <w:sz w:val="18"/>
          <w:szCs w:val="18"/>
          <w:lang w:val="es-MX" w:eastAsia="es-ES"/>
        </w:rPr>
        <w:t>forma mensual:</w:t>
      </w:r>
      <w:r w:rsidRPr="00D134B8">
        <w:rPr>
          <w:rFonts w:ascii="Noto Sans" w:hAnsi="Noto Sans" w:cs="Noto Sans"/>
          <w:sz w:val="18"/>
          <w:szCs w:val="18"/>
          <w:lang w:val="es-MX" w:eastAsia="fr-FR"/>
        </w:rPr>
        <w:t xml:space="preserve"> urea o nitrógeno ureico, biometría hemática completa, glucosa, creatinina, ácido úrico, sodio, potasio, cloro, calcio, fósforo, AST (sólo en caso de pacientes seropositivos para hepatitis B o C).</w:t>
      </w:r>
    </w:p>
    <w:p w14:paraId="7E490B10" w14:textId="77777777" w:rsidR="000B56E7" w:rsidRPr="00D134B8" w:rsidRDefault="000B56E7" w:rsidP="000B56E7">
      <w:pPr>
        <w:numPr>
          <w:ilvl w:val="0"/>
          <w:numId w:val="41"/>
        </w:numPr>
        <w:suppressAutoHyphens w:val="0"/>
        <w:spacing w:before="120" w:after="120"/>
        <w:contextualSpacing/>
        <w:jc w:val="both"/>
        <w:rPr>
          <w:rFonts w:ascii="Noto Sans" w:hAnsi="Noto Sans" w:cs="Noto Sans"/>
          <w:sz w:val="18"/>
          <w:szCs w:val="18"/>
          <w:u w:val="single"/>
          <w:lang w:val="es-MX" w:eastAsia="fr-FR"/>
        </w:rPr>
      </w:pPr>
      <w:r w:rsidRPr="00D134B8">
        <w:rPr>
          <w:rFonts w:ascii="Noto Sans" w:hAnsi="Noto Sans" w:cs="Noto Sans"/>
          <w:bCs/>
          <w:sz w:val="18"/>
          <w:szCs w:val="18"/>
          <w:lang w:val="es-MX" w:eastAsia="es-ES"/>
        </w:rPr>
        <w:t xml:space="preserve">Trimestral: </w:t>
      </w:r>
      <w:r w:rsidRPr="00D134B8">
        <w:rPr>
          <w:rFonts w:ascii="Noto Sans" w:hAnsi="Noto Sans" w:cs="Noto Sans"/>
          <w:sz w:val="18"/>
          <w:szCs w:val="18"/>
          <w:lang w:val="es-MX" w:eastAsia="fr-FR"/>
        </w:rPr>
        <w:t xml:space="preserve">Albúmina, proteínas totales, cinética de hierro (ferritina, transferrina). </w:t>
      </w:r>
    </w:p>
    <w:p w14:paraId="533A57C0" w14:textId="77777777" w:rsidR="000B56E7" w:rsidRPr="00D134B8" w:rsidRDefault="000B56E7" w:rsidP="000B56E7">
      <w:pPr>
        <w:numPr>
          <w:ilvl w:val="0"/>
          <w:numId w:val="41"/>
        </w:numPr>
        <w:suppressAutoHyphens w:val="0"/>
        <w:spacing w:before="120" w:after="120"/>
        <w:contextualSpacing/>
        <w:jc w:val="both"/>
        <w:rPr>
          <w:rFonts w:ascii="Noto Sans" w:hAnsi="Noto Sans" w:cs="Noto Sans"/>
          <w:sz w:val="18"/>
          <w:szCs w:val="18"/>
          <w:lang w:val="es-MX" w:eastAsia="fr-FR"/>
        </w:rPr>
      </w:pPr>
      <w:r w:rsidRPr="00D134B8">
        <w:rPr>
          <w:rFonts w:ascii="Noto Sans" w:hAnsi="Noto Sans" w:cs="Noto Sans"/>
          <w:sz w:val="18"/>
          <w:szCs w:val="18"/>
          <w:lang w:val="es-MX" w:eastAsia="es-ES"/>
        </w:rPr>
        <w:t xml:space="preserve">Cuatrimestral: Determinación de antígeno </w:t>
      </w:r>
      <w:r w:rsidRPr="00D134B8">
        <w:rPr>
          <w:rFonts w:ascii="Noto Sans" w:hAnsi="Noto Sans" w:cs="Noto Sans"/>
          <w:sz w:val="18"/>
          <w:szCs w:val="18"/>
          <w:lang w:val="es-MX" w:eastAsia="fr-FR"/>
        </w:rPr>
        <w:t>de superficie (</w:t>
      </w:r>
      <w:proofErr w:type="spellStart"/>
      <w:r w:rsidRPr="00D134B8">
        <w:rPr>
          <w:rFonts w:ascii="Noto Sans" w:hAnsi="Noto Sans" w:cs="Noto Sans"/>
          <w:sz w:val="18"/>
          <w:szCs w:val="18"/>
          <w:lang w:val="es-MX" w:eastAsia="fr-FR"/>
        </w:rPr>
        <w:t>HBs</w:t>
      </w:r>
      <w:proofErr w:type="spellEnd"/>
      <w:r w:rsidRPr="00D134B8">
        <w:rPr>
          <w:rFonts w:ascii="Noto Sans" w:hAnsi="Noto Sans" w:cs="Noto Sans"/>
          <w:sz w:val="18"/>
          <w:szCs w:val="18"/>
          <w:lang w:val="es-MX" w:eastAsia="fr-FR"/>
        </w:rPr>
        <w:t xml:space="preserve"> Ag), Anti HCV.</w:t>
      </w:r>
    </w:p>
    <w:p w14:paraId="0045532B" w14:textId="77777777" w:rsidR="000B56E7" w:rsidRPr="00D134B8" w:rsidRDefault="000B56E7" w:rsidP="000B56E7">
      <w:pPr>
        <w:numPr>
          <w:ilvl w:val="0"/>
          <w:numId w:val="41"/>
        </w:numPr>
        <w:suppressAutoHyphens w:val="0"/>
        <w:spacing w:before="120" w:after="120"/>
        <w:contextualSpacing/>
        <w:jc w:val="both"/>
        <w:rPr>
          <w:rFonts w:ascii="Noto Sans" w:hAnsi="Noto Sans" w:cs="Noto Sans"/>
          <w:sz w:val="18"/>
          <w:szCs w:val="18"/>
          <w:lang w:val="es-MX" w:eastAsia="fr-FR"/>
        </w:rPr>
      </w:pPr>
      <w:r w:rsidRPr="00D134B8">
        <w:rPr>
          <w:rFonts w:ascii="Noto Sans" w:hAnsi="Noto Sans" w:cs="Noto Sans"/>
          <w:bCs/>
          <w:sz w:val="18"/>
          <w:szCs w:val="18"/>
          <w:lang w:val="es-MX" w:eastAsia="es-ES"/>
        </w:rPr>
        <w:t xml:space="preserve">Semestral: </w:t>
      </w:r>
      <w:r w:rsidRPr="00D134B8">
        <w:rPr>
          <w:rFonts w:ascii="Noto Sans" w:hAnsi="Noto Sans" w:cs="Noto Sans"/>
          <w:sz w:val="18"/>
          <w:szCs w:val="18"/>
          <w:lang w:val="es-MX" w:eastAsia="fr-FR"/>
        </w:rPr>
        <w:t>Colesterol, triglicéridos, VIH.</w:t>
      </w:r>
    </w:p>
    <w:p w14:paraId="7E945A1B" w14:textId="77777777" w:rsidR="000B56E7" w:rsidRPr="00D134B8" w:rsidRDefault="000B56E7" w:rsidP="000B56E7">
      <w:pPr>
        <w:pStyle w:val="Textocomentario"/>
        <w:jc w:val="both"/>
        <w:rPr>
          <w:rFonts w:ascii="Noto Sans" w:hAnsi="Noto Sans" w:cs="Noto Sans"/>
          <w:sz w:val="18"/>
          <w:szCs w:val="18"/>
        </w:rPr>
      </w:pPr>
      <w:r w:rsidRPr="00D134B8">
        <w:rPr>
          <w:rFonts w:ascii="Noto Sans" w:hAnsi="Noto Sans" w:cs="Noto Sans"/>
          <w:sz w:val="18"/>
          <w:szCs w:val="18"/>
        </w:rPr>
        <w:t xml:space="preserve">En caso de contar con laboratorio propio para la realización de estudios a pacientes, el licitante adjudicado deberá presentar copia del aviso de funcionamiento del laboratorio clínico, vigente, este documento se debe presentar en la propuesta técnica del licitante, así como en las visitas de verificación y asentar en la cédula correspondiente. </w:t>
      </w:r>
    </w:p>
    <w:p w14:paraId="1C51B493" w14:textId="77777777" w:rsidR="000B56E7" w:rsidRPr="00D134B8" w:rsidRDefault="000B56E7" w:rsidP="000B56E7">
      <w:pPr>
        <w:tabs>
          <w:tab w:val="left" w:pos="-284"/>
          <w:tab w:val="left" w:pos="180"/>
          <w:tab w:val="left" w:pos="9498"/>
        </w:tabs>
        <w:spacing w:before="120" w:after="120"/>
        <w:ind w:right="100"/>
        <w:jc w:val="both"/>
        <w:rPr>
          <w:rFonts w:ascii="Noto Sans" w:hAnsi="Noto Sans" w:cs="Noto Sans"/>
          <w:sz w:val="18"/>
          <w:szCs w:val="18"/>
          <w:lang w:val="es-MX"/>
        </w:rPr>
      </w:pPr>
      <w:r w:rsidRPr="00D134B8">
        <w:rPr>
          <w:rFonts w:ascii="Noto Sans" w:hAnsi="Noto Sans" w:cs="Noto Sans"/>
          <w:sz w:val="18"/>
          <w:szCs w:val="18"/>
          <w:lang w:val="es-MX"/>
        </w:rPr>
        <w:t>En caso de No contar con un laboratorio propio el licitante adjudicado deberá presentar copia del contrato del laboratorio clínico que procesará las muestras, debidamente firmado y cuya vigencia deberá ser por lo menos del periodo de prestación del servicio, este documento se debe presentar en la propuesta técnica del licitante, así como en las visitas de verificación y asentar en la cédula correspondiente.</w:t>
      </w:r>
    </w:p>
    <w:p w14:paraId="05892986" w14:textId="77777777" w:rsidR="000B56E7" w:rsidRPr="00D134B8" w:rsidRDefault="000B56E7" w:rsidP="00DC450E">
      <w:pPr>
        <w:pStyle w:val="Ttulo2"/>
        <w:numPr>
          <w:ilvl w:val="0"/>
          <w:numId w:val="64"/>
        </w:numPr>
        <w:tabs>
          <w:tab w:val="num" w:pos="432"/>
        </w:tabs>
        <w:ind w:left="432" w:hanging="432"/>
        <w:rPr>
          <w:rFonts w:ascii="Noto Sans" w:hAnsi="Noto Sans" w:cs="Noto Sans"/>
          <w:bCs/>
          <w:kern w:val="1"/>
          <w:sz w:val="18"/>
          <w:szCs w:val="18"/>
        </w:rPr>
      </w:pPr>
      <w:bookmarkStart w:id="32" w:name="_Toc158631274"/>
      <w:r w:rsidRPr="00D134B8">
        <w:rPr>
          <w:rFonts w:ascii="Noto Sans" w:hAnsi="Noto Sans" w:cs="Noto Sans"/>
          <w:bCs/>
          <w:kern w:val="1"/>
          <w:sz w:val="18"/>
          <w:szCs w:val="18"/>
        </w:rPr>
        <w:t>La adecuación de la sesión de hemodiálisis se deberá realizar mensualmente en forma individualizada para cada paciente y se deberá cumplir con los siguientes parámetros:</w:t>
      </w:r>
      <w:bookmarkEnd w:id="32"/>
    </w:p>
    <w:p w14:paraId="7A0A9D0B" w14:textId="77777777" w:rsidR="000B56E7" w:rsidRPr="00D134B8" w:rsidRDefault="000B56E7" w:rsidP="000B56E7">
      <w:pPr>
        <w:pStyle w:val="Prrafodelista"/>
        <w:tabs>
          <w:tab w:val="left" w:pos="-284"/>
          <w:tab w:val="left" w:pos="709"/>
          <w:tab w:val="left" w:pos="4395"/>
          <w:tab w:val="left" w:pos="9498"/>
        </w:tabs>
        <w:spacing w:before="120" w:after="120"/>
        <w:ind w:left="284"/>
        <w:jc w:val="both"/>
        <w:rPr>
          <w:rFonts w:ascii="Noto Sans" w:hAnsi="Noto Sans" w:cs="Noto Sans"/>
          <w:b/>
          <w:bCs/>
          <w:kern w:val="1"/>
          <w:sz w:val="18"/>
          <w:szCs w:val="18"/>
        </w:rPr>
      </w:pPr>
    </w:p>
    <w:p w14:paraId="0437A503" w14:textId="77777777" w:rsidR="000B56E7" w:rsidRPr="00D134B8" w:rsidRDefault="000B56E7" w:rsidP="008D3360">
      <w:pPr>
        <w:pStyle w:val="Prrafodelista"/>
        <w:numPr>
          <w:ilvl w:val="1"/>
          <w:numId w:val="57"/>
        </w:numPr>
        <w:tabs>
          <w:tab w:val="left" w:pos="-284"/>
          <w:tab w:val="left" w:pos="709"/>
          <w:tab w:val="left" w:pos="1418"/>
          <w:tab w:val="left" w:pos="9498"/>
        </w:tabs>
        <w:suppressAutoHyphens w:val="0"/>
        <w:spacing w:before="120" w:after="120" w:line="259" w:lineRule="auto"/>
        <w:jc w:val="both"/>
        <w:rPr>
          <w:rFonts w:ascii="Noto Sans" w:hAnsi="Noto Sans" w:cs="Noto Sans"/>
          <w:b/>
          <w:bCs/>
          <w:kern w:val="1"/>
          <w:sz w:val="18"/>
          <w:szCs w:val="18"/>
        </w:rPr>
      </w:pPr>
      <w:r w:rsidRPr="00D134B8">
        <w:rPr>
          <w:rFonts w:ascii="Noto Sans" w:hAnsi="Noto Sans" w:cs="Noto Sans"/>
          <w:sz w:val="18"/>
          <w:szCs w:val="18"/>
          <w:lang w:eastAsia="es-ES"/>
        </w:rPr>
        <w:t>Clínicos: sin datos de uremia, control óptimo de la presión arterial, sin datos de retención hídrica y con peso seco en forma individual.</w:t>
      </w:r>
    </w:p>
    <w:p w14:paraId="65C21ADC" w14:textId="77777777" w:rsidR="000B56E7" w:rsidRPr="00D134B8" w:rsidRDefault="000B56E7" w:rsidP="00313719">
      <w:pPr>
        <w:pStyle w:val="Prrafodelista"/>
        <w:numPr>
          <w:ilvl w:val="1"/>
          <w:numId w:val="57"/>
        </w:numPr>
        <w:tabs>
          <w:tab w:val="left" w:pos="-284"/>
          <w:tab w:val="left" w:pos="709"/>
          <w:tab w:val="left" w:pos="1418"/>
          <w:tab w:val="left" w:pos="9498"/>
        </w:tabs>
        <w:suppressAutoHyphens w:val="0"/>
        <w:spacing w:before="120" w:after="120" w:line="259" w:lineRule="auto"/>
        <w:jc w:val="both"/>
        <w:rPr>
          <w:rFonts w:ascii="Noto Sans" w:hAnsi="Noto Sans" w:cs="Noto Sans"/>
          <w:b/>
          <w:bCs/>
          <w:kern w:val="1"/>
          <w:sz w:val="18"/>
          <w:szCs w:val="18"/>
        </w:rPr>
      </w:pPr>
      <w:r w:rsidRPr="00D134B8">
        <w:rPr>
          <w:rFonts w:ascii="Noto Sans" w:hAnsi="Noto Sans" w:cs="Noto Sans"/>
          <w:sz w:val="18"/>
          <w:szCs w:val="18"/>
          <w:lang w:eastAsia="es-ES"/>
        </w:rPr>
        <w:t xml:space="preserve">Bioquímicos: </w:t>
      </w:r>
    </w:p>
    <w:p w14:paraId="628D61A8" w14:textId="77777777" w:rsidR="000B56E7" w:rsidRPr="00D134B8" w:rsidRDefault="000B56E7" w:rsidP="00313719">
      <w:pPr>
        <w:pStyle w:val="Prrafodelista"/>
        <w:numPr>
          <w:ilvl w:val="2"/>
          <w:numId w:val="57"/>
        </w:numPr>
        <w:tabs>
          <w:tab w:val="left" w:pos="-284"/>
          <w:tab w:val="left" w:pos="709"/>
          <w:tab w:val="left" w:pos="2127"/>
          <w:tab w:val="left" w:pos="9498"/>
        </w:tabs>
        <w:suppressAutoHyphens w:val="0"/>
        <w:spacing w:before="120" w:after="120" w:line="259" w:lineRule="auto"/>
        <w:jc w:val="both"/>
        <w:rPr>
          <w:rFonts w:ascii="Noto Sans" w:hAnsi="Noto Sans" w:cs="Noto Sans"/>
          <w:b/>
          <w:bCs/>
          <w:kern w:val="1"/>
          <w:sz w:val="18"/>
          <w:szCs w:val="18"/>
        </w:rPr>
      </w:pPr>
      <w:r w:rsidRPr="00D134B8">
        <w:rPr>
          <w:rFonts w:ascii="Noto Sans" w:hAnsi="Noto Sans" w:cs="Noto Sans"/>
          <w:sz w:val="18"/>
          <w:szCs w:val="18"/>
          <w:lang w:eastAsia="es-ES"/>
        </w:rPr>
        <w:t xml:space="preserve">KT/V </w:t>
      </w:r>
      <w:proofErr w:type="spellStart"/>
      <w:r w:rsidRPr="00D134B8">
        <w:rPr>
          <w:rFonts w:ascii="Noto Sans" w:hAnsi="Noto Sans" w:cs="Noto Sans"/>
          <w:sz w:val="18"/>
          <w:szCs w:val="18"/>
          <w:lang w:eastAsia="es-ES"/>
        </w:rPr>
        <w:t>monocompartamental</w:t>
      </w:r>
      <w:proofErr w:type="spellEnd"/>
      <w:r w:rsidRPr="00D134B8">
        <w:rPr>
          <w:rFonts w:ascii="Noto Sans" w:hAnsi="Noto Sans" w:cs="Noto Sans"/>
          <w:sz w:val="18"/>
          <w:szCs w:val="18"/>
          <w:lang w:eastAsia="es-ES"/>
        </w:rPr>
        <w:t xml:space="preserve"> igual o mayor de 1.2 </w:t>
      </w:r>
    </w:p>
    <w:p w14:paraId="64E84DE9" w14:textId="77777777" w:rsidR="000B56E7" w:rsidRPr="00D134B8" w:rsidRDefault="000B56E7" w:rsidP="00313719">
      <w:pPr>
        <w:pStyle w:val="Prrafodelista"/>
        <w:numPr>
          <w:ilvl w:val="2"/>
          <w:numId w:val="57"/>
        </w:numPr>
        <w:tabs>
          <w:tab w:val="left" w:pos="-284"/>
          <w:tab w:val="left" w:pos="709"/>
          <w:tab w:val="left" w:pos="2127"/>
          <w:tab w:val="left" w:pos="9498"/>
        </w:tabs>
        <w:suppressAutoHyphens w:val="0"/>
        <w:spacing w:before="120" w:after="120" w:line="259" w:lineRule="auto"/>
        <w:jc w:val="both"/>
        <w:rPr>
          <w:rFonts w:ascii="Noto Sans" w:hAnsi="Noto Sans" w:cs="Noto Sans"/>
          <w:b/>
          <w:bCs/>
          <w:kern w:val="1"/>
          <w:sz w:val="18"/>
          <w:szCs w:val="18"/>
        </w:rPr>
      </w:pPr>
      <w:r w:rsidRPr="00D134B8">
        <w:rPr>
          <w:rFonts w:ascii="Noto Sans" w:hAnsi="Noto Sans" w:cs="Noto Sans"/>
          <w:sz w:val="18"/>
          <w:szCs w:val="18"/>
          <w:lang w:eastAsia="es-ES"/>
        </w:rPr>
        <w:t>URR igual o superior al 65%</w:t>
      </w:r>
    </w:p>
    <w:p w14:paraId="3F01C25B" w14:textId="77777777" w:rsidR="00F5074D" w:rsidRPr="00D134B8" w:rsidRDefault="00F5074D" w:rsidP="00F5074D">
      <w:pPr>
        <w:pStyle w:val="Prrafodelista"/>
        <w:tabs>
          <w:tab w:val="left" w:pos="-284"/>
          <w:tab w:val="left" w:pos="709"/>
          <w:tab w:val="left" w:pos="2127"/>
          <w:tab w:val="left" w:pos="9498"/>
        </w:tabs>
        <w:suppressAutoHyphens w:val="0"/>
        <w:spacing w:before="120" w:after="120" w:line="259" w:lineRule="auto"/>
        <w:ind w:left="0"/>
        <w:jc w:val="both"/>
        <w:rPr>
          <w:rFonts w:ascii="Noto Sans" w:hAnsi="Noto Sans" w:cs="Noto Sans"/>
          <w:b/>
          <w:bCs/>
          <w:kern w:val="1"/>
          <w:sz w:val="18"/>
          <w:szCs w:val="18"/>
        </w:rPr>
      </w:pPr>
    </w:p>
    <w:p w14:paraId="4189E750" w14:textId="77777777" w:rsidR="00F5074D" w:rsidRPr="00D134B8" w:rsidRDefault="00F5074D" w:rsidP="00F5074D">
      <w:pPr>
        <w:pStyle w:val="Prrafodelista"/>
        <w:tabs>
          <w:tab w:val="left" w:pos="-284"/>
          <w:tab w:val="left" w:pos="709"/>
          <w:tab w:val="left" w:pos="2127"/>
          <w:tab w:val="left" w:pos="9498"/>
        </w:tabs>
        <w:suppressAutoHyphens w:val="0"/>
        <w:spacing w:before="120" w:after="120" w:line="259" w:lineRule="auto"/>
        <w:ind w:left="0"/>
        <w:jc w:val="both"/>
        <w:rPr>
          <w:rFonts w:ascii="Noto Sans" w:hAnsi="Noto Sans" w:cs="Noto Sans"/>
          <w:kern w:val="1"/>
          <w:sz w:val="18"/>
          <w:szCs w:val="18"/>
        </w:rPr>
      </w:pPr>
      <w:r w:rsidRPr="00D134B8">
        <w:rPr>
          <w:rFonts w:ascii="Noto Sans" w:hAnsi="Noto Sans" w:cs="Noto Sans"/>
          <w:kern w:val="1"/>
          <w:sz w:val="18"/>
          <w:szCs w:val="18"/>
        </w:rPr>
        <w:t>El paciente debe acudir a cita mensual a la unidad médica hospitalaria que le corresponda en donde es valorado por nuestros médicos nefrólogos, quienes ajustan la dosis de la hemodiálisis en caso de ser necesario.</w:t>
      </w:r>
    </w:p>
    <w:p w14:paraId="627BC220" w14:textId="77777777" w:rsidR="000B56E7" w:rsidRPr="00D134B8" w:rsidRDefault="000B56E7" w:rsidP="00DC450E">
      <w:pPr>
        <w:pStyle w:val="Ttulo2"/>
        <w:numPr>
          <w:ilvl w:val="0"/>
          <w:numId w:val="64"/>
        </w:numPr>
        <w:tabs>
          <w:tab w:val="num" w:pos="432"/>
        </w:tabs>
        <w:ind w:left="432" w:hanging="432"/>
        <w:rPr>
          <w:rFonts w:ascii="Noto Sans" w:hAnsi="Noto Sans" w:cs="Noto Sans"/>
          <w:sz w:val="18"/>
          <w:szCs w:val="18"/>
        </w:rPr>
      </w:pPr>
      <w:r w:rsidRPr="00D134B8">
        <w:rPr>
          <w:rFonts w:ascii="Noto Sans" w:hAnsi="Noto Sans" w:cs="Noto Sans"/>
          <w:sz w:val="18"/>
          <w:szCs w:val="18"/>
        </w:rPr>
        <w:t xml:space="preserve"> </w:t>
      </w:r>
      <w:bookmarkStart w:id="33" w:name="_Toc158631275"/>
      <w:proofErr w:type="gramStart"/>
      <w:r w:rsidRPr="00D134B8">
        <w:rPr>
          <w:rFonts w:ascii="Noto Sans" w:hAnsi="Noto Sans" w:cs="Noto Sans"/>
          <w:sz w:val="18"/>
          <w:szCs w:val="18"/>
        </w:rPr>
        <w:t>Criterios especiales a seguir</w:t>
      </w:r>
      <w:proofErr w:type="gramEnd"/>
      <w:r w:rsidRPr="00D134B8">
        <w:rPr>
          <w:rFonts w:ascii="Noto Sans" w:hAnsi="Noto Sans" w:cs="Noto Sans"/>
          <w:sz w:val="18"/>
          <w:szCs w:val="18"/>
        </w:rPr>
        <w:t xml:space="preserve"> por las unidades subrogadas:</w:t>
      </w:r>
      <w:bookmarkEnd w:id="33"/>
    </w:p>
    <w:p w14:paraId="40D32C34" w14:textId="77777777" w:rsidR="000B56E7" w:rsidRPr="00D134B8" w:rsidRDefault="000B56E7" w:rsidP="000B56E7">
      <w:pPr>
        <w:numPr>
          <w:ilvl w:val="0"/>
          <w:numId w:val="42"/>
        </w:numPr>
        <w:tabs>
          <w:tab w:val="left" w:pos="-284"/>
          <w:tab w:val="left" w:pos="1080"/>
          <w:tab w:val="left" w:pos="9498"/>
        </w:tabs>
        <w:suppressAutoHyphens w:val="0"/>
        <w:spacing w:before="120" w:after="120"/>
        <w:ind w:right="51"/>
        <w:jc w:val="both"/>
        <w:rPr>
          <w:rFonts w:ascii="Noto Sans" w:hAnsi="Noto Sans" w:cs="Noto Sans"/>
          <w:sz w:val="18"/>
          <w:szCs w:val="18"/>
          <w:lang w:val="es-MX"/>
        </w:rPr>
      </w:pPr>
      <w:r w:rsidRPr="00D134B8">
        <w:rPr>
          <w:rFonts w:ascii="Noto Sans" w:hAnsi="Noto Sans" w:cs="Noto Sans"/>
          <w:sz w:val="18"/>
          <w:szCs w:val="18"/>
          <w:lang w:val="es-MX"/>
        </w:rPr>
        <w:t xml:space="preserve">En caso necesario de transfusión de componentes sanguíneos, que provoque descompensación aguda, el paciente deberá ser trasladado a la unidad hospitalaria de adscripción correspondiente sin costo adicional para el Instituto. </w:t>
      </w:r>
    </w:p>
    <w:p w14:paraId="005393EC" w14:textId="77777777" w:rsidR="000B56E7" w:rsidRPr="00D134B8" w:rsidRDefault="000B56E7" w:rsidP="000B56E7">
      <w:pPr>
        <w:numPr>
          <w:ilvl w:val="0"/>
          <w:numId w:val="42"/>
        </w:numPr>
        <w:tabs>
          <w:tab w:val="left" w:pos="-284"/>
          <w:tab w:val="left" w:pos="1080"/>
          <w:tab w:val="left" w:pos="9498"/>
        </w:tabs>
        <w:suppressAutoHyphens w:val="0"/>
        <w:spacing w:before="120" w:after="120"/>
        <w:ind w:right="51"/>
        <w:jc w:val="both"/>
        <w:rPr>
          <w:rFonts w:ascii="Noto Sans" w:hAnsi="Noto Sans" w:cs="Noto Sans"/>
          <w:sz w:val="18"/>
          <w:szCs w:val="18"/>
          <w:lang w:val="es-MX"/>
        </w:rPr>
      </w:pPr>
      <w:r w:rsidRPr="00D134B8">
        <w:rPr>
          <w:rFonts w:ascii="Noto Sans" w:hAnsi="Noto Sans" w:cs="Noto Sans"/>
          <w:sz w:val="18"/>
          <w:szCs w:val="18"/>
          <w:lang w:val="es-MX"/>
        </w:rPr>
        <w:t>Considerar como pacientes de alto riesgo a aquellos que se encuentran seropositivos con hepatitis B o C y VIH, y a los que, en condiciones de urgencia, no se haya podido determinar su panel viral.</w:t>
      </w:r>
    </w:p>
    <w:p w14:paraId="215E6DB9" w14:textId="77777777" w:rsidR="000B56E7" w:rsidRPr="00D134B8" w:rsidRDefault="000B56E7" w:rsidP="000B56E7">
      <w:pPr>
        <w:numPr>
          <w:ilvl w:val="0"/>
          <w:numId w:val="42"/>
        </w:numPr>
        <w:tabs>
          <w:tab w:val="left" w:pos="-284"/>
          <w:tab w:val="left" w:pos="1080"/>
          <w:tab w:val="left" w:pos="9498"/>
        </w:tabs>
        <w:suppressAutoHyphens w:val="0"/>
        <w:spacing w:before="120" w:after="120"/>
        <w:ind w:right="51"/>
        <w:jc w:val="both"/>
        <w:rPr>
          <w:rFonts w:ascii="Noto Sans" w:hAnsi="Noto Sans" w:cs="Noto Sans"/>
          <w:sz w:val="18"/>
          <w:szCs w:val="18"/>
          <w:lang w:val="es-MX"/>
        </w:rPr>
      </w:pPr>
      <w:r w:rsidRPr="00D134B8">
        <w:rPr>
          <w:rFonts w:ascii="Noto Sans" w:hAnsi="Noto Sans" w:cs="Noto Sans"/>
          <w:sz w:val="18"/>
          <w:szCs w:val="18"/>
          <w:lang w:val="es-MX"/>
        </w:rPr>
        <w:t xml:space="preserve">Los pacientes que se encuentren con hepatitis B o C o VIH con prueba confirmatoria </w:t>
      </w:r>
      <w:r w:rsidR="00313719" w:rsidRPr="00D134B8">
        <w:rPr>
          <w:rFonts w:ascii="Noto Sans" w:hAnsi="Noto Sans" w:cs="Noto Sans"/>
          <w:sz w:val="18"/>
          <w:szCs w:val="18"/>
          <w:lang w:val="es-MX"/>
        </w:rPr>
        <w:t>positivos</w:t>
      </w:r>
      <w:r w:rsidRPr="00D134B8">
        <w:rPr>
          <w:rFonts w:ascii="Noto Sans" w:hAnsi="Noto Sans" w:cs="Noto Sans"/>
          <w:sz w:val="18"/>
          <w:szCs w:val="18"/>
          <w:lang w:val="es-MX"/>
        </w:rPr>
        <w:t xml:space="preserve"> deben dializarse en riñón artificial exclusivo para este tipo de pacientes y en área aislada, siguiéndose las técnicas internacionales establecidas.</w:t>
      </w:r>
    </w:p>
    <w:p w14:paraId="3EA41366" w14:textId="5B4E0222" w:rsidR="000B56E7" w:rsidRPr="00D134B8" w:rsidRDefault="000B56E7" w:rsidP="000B56E7">
      <w:pPr>
        <w:numPr>
          <w:ilvl w:val="0"/>
          <w:numId w:val="42"/>
        </w:numPr>
        <w:tabs>
          <w:tab w:val="left" w:pos="-284"/>
          <w:tab w:val="left" w:pos="1080"/>
          <w:tab w:val="left" w:pos="9498"/>
        </w:tabs>
        <w:suppressAutoHyphens w:val="0"/>
        <w:spacing w:before="120" w:after="120"/>
        <w:ind w:right="51"/>
        <w:jc w:val="both"/>
        <w:rPr>
          <w:rFonts w:ascii="Noto Sans" w:hAnsi="Noto Sans" w:cs="Noto Sans"/>
          <w:sz w:val="18"/>
          <w:szCs w:val="18"/>
          <w:lang w:val="es-MX"/>
        </w:rPr>
      </w:pPr>
      <w:r w:rsidRPr="00D134B8">
        <w:rPr>
          <w:rFonts w:ascii="Noto Sans" w:hAnsi="Noto Sans" w:cs="Noto Sans"/>
          <w:bCs/>
          <w:sz w:val="18"/>
          <w:szCs w:val="18"/>
          <w:lang w:val="es-MX"/>
        </w:rPr>
        <w:lastRenderedPageBreak/>
        <w:t xml:space="preserve">Los pacientes con hepatitis B o C o VIH deben dializarse </w:t>
      </w:r>
      <w:r w:rsidRPr="00D134B8">
        <w:rPr>
          <w:rFonts w:ascii="Noto Sans" w:hAnsi="Noto Sans" w:cs="Noto Sans"/>
          <w:sz w:val="18"/>
          <w:szCs w:val="18"/>
          <w:lang w:val="es-MX"/>
        </w:rPr>
        <w:t>utilizando en ellos material y equipo exclusivo. En estos pacientes no debe reutilizarse el dializador. Se deberá seguir el procedimiento de técnica de aislamiento aplicando la NOM 010-SSA2-2010 “Para la prevención y el control de la infección por virus de la inmunodeficiencia humana”</w:t>
      </w:r>
      <w:r w:rsidR="008F372B" w:rsidRPr="00D134B8">
        <w:rPr>
          <w:rFonts w:ascii="Noto Sans" w:hAnsi="Noto Sans" w:cs="Noto Sans"/>
          <w:sz w:val="18"/>
          <w:szCs w:val="18"/>
          <w:lang w:val="es-MX"/>
        </w:rPr>
        <w:t xml:space="preserve"> Publicada en el DOF el 21 de junio de 2000</w:t>
      </w:r>
      <w:r w:rsidRPr="00D134B8">
        <w:rPr>
          <w:rFonts w:ascii="Noto Sans" w:hAnsi="Noto Sans" w:cs="Noto Sans"/>
          <w:sz w:val="18"/>
          <w:szCs w:val="18"/>
          <w:lang w:val="es-MX"/>
        </w:rPr>
        <w:t>.</w:t>
      </w:r>
    </w:p>
    <w:p w14:paraId="3788F2F7" w14:textId="77777777" w:rsidR="000B56E7" w:rsidRPr="00D134B8" w:rsidRDefault="000B56E7" w:rsidP="000B56E7">
      <w:pPr>
        <w:numPr>
          <w:ilvl w:val="0"/>
          <w:numId w:val="42"/>
        </w:numPr>
        <w:tabs>
          <w:tab w:val="left" w:pos="-284"/>
          <w:tab w:val="left" w:pos="1080"/>
          <w:tab w:val="left" w:pos="9498"/>
        </w:tabs>
        <w:suppressAutoHyphens w:val="0"/>
        <w:spacing w:before="120" w:after="120"/>
        <w:ind w:right="51"/>
        <w:jc w:val="both"/>
        <w:rPr>
          <w:rFonts w:ascii="Noto Sans" w:hAnsi="Noto Sans" w:cs="Noto Sans"/>
          <w:sz w:val="18"/>
          <w:szCs w:val="18"/>
          <w:lang w:val="es-MX"/>
        </w:rPr>
      </w:pPr>
      <w:r w:rsidRPr="00D134B8">
        <w:rPr>
          <w:rFonts w:ascii="Noto Sans" w:hAnsi="Noto Sans" w:cs="Noto Sans"/>
          <w:sz w:val="18"/>
          <w:szCs w:val="18"/>
          <w:lang w:val="es-MX"/>
        </w:rPr>
        <w:t xml:space="preserve">El material desechable utilizado en los procedimientos de </w:t>
      </w:r>
      <w:r w:rsidR="00313719" w:rsidRPr="00D134B8">
        <w:rPr>
          <w:rFonts w:ascii="Noto Sans" w:hAnsi="Noto Sans" w:cs="Noto Sans"/>
          <w:sz w:val="18"/>
          <w:szCs w:val="18"/>
          <w:lang w:val="es-MX"/>
        </w:rPr>
        <w:t>hemodiálisis</w:t>
      </w:r>
      <w:r w:rsidRPr="00D134B8">
        <w:rPr>
          <w:rFonts w:ascii="Noto Sans" w:hAnsi="Noto Sans" w:cs="Noto Sans"/>
          <w:sz w:val="18"/>
          <w:szCs w:val="18"/>
          <w:lang w:val="es-MX"/>
        </w:rPr>
        <w:t xml:space="preserve"> deberá ser exclusivo para cada paciente.</w:t>
      </w:r>
    </w:p>
    <w:p w14:paraId="1BDDCF71" w14:textId="19E03E62" w:rsidR="000B56E7" w:rsidRPr="00D134B8" w:rsidRDefault="000B56E7" w:rsidP="000B56E7">
      <w:pPr>
        <w:numPr>
          <w:ilvl w:val="0"/>
          <w:numId w:val="42"/>
        </w:numPr>
        <w:tabs>
          <w:tab w:val="left" w:pos="-284"/>
          <w:tab w:val="left" w:pos="1080"/>
          <w:tab w:val="left" w:pos="9498"/>
        </w:tabs>
        <w:suppressAutoHyphens w:val="0"/>
        <w:spacing w:before="120" w:after="120"/>
        <w:ind w:right="51"/>
        <w:jc w:val="both"/>
        <w:rPr>
          <w:rFonts w:ascii="Noto Sans" w:hAnsi="Noto Sans" w:cs="Noto Sans"/>
          <w:sz w:val="18"/>
          <w:szCs w:val="18"/>
          <w:lang w:val="es-MX"/>
        </w:rPr>
      </w:pPr>
      <w:r w:rsidRPr="00D134B8">
        <w:rPr>
          <w:rFonts w:ascii="Noto Sans" w:eastAsia="Calibri" w:hAnsi="Noto Sans" w:cs="Noto Sans"/>
          <w:sz w:val="18"/>
          <w:szCs w:val="18"/>
          <w:lang w:val="es-MX"/>
        </w:rPr>
        <w:t>El licitante deberá presentar e</w:t>
      </w:r>
      <w:r w:rsidRPr="00D134B8">
        <w:rPr>
          <w:rFonts w:ascii="Noto Sans" w:hAnsi="Noto Sans" w:cs="Noto Sans"/>
          <w:sz w:val="18"/>
          <w:szCs w:val="18"/>
          <w:lang w:val="es-MX"/>
        </w:rPr>
        <w:t>scrito libre donde señale que cumple con las disposiciones de la Norma Oficial Mexicana NOM-087-SEMARNAT-SSA1-2002, Protección ambiental-Salud ambiental-Residuos peligrosos biológico-infecciosos-Clasificación y especificaciones de manejo</w:t>
      </w:r>
      <w:r w:rsidRPr="00D134B8">
        <w:rPr>
          <w:rFonts w:ascii="Noto Sans" w:eastAsia="Calibri" w:hAnsi="Noto Sans" w:cs="Noto Sans"/>
          <w:sz w:val="18"/>
          <w:szCs w:val="18"/>
          <w:lang w:val="es-MX"/>
        </w:rPr>
        <w:t>.</w:t>
      </w:r>
      <w:r w:rsidR="00AE6CF7" w:rsidRPr="00D134B8">
        <w:rPr>
          <w:rFonts w:ascii="Noto Sans" w:eastAsia="Calibri" w:hAnsi="Noto Sans" w:cs="Noto Sans"/>
          <w:sz w:val="18"/>
          <w:szCs w:val="18"/>
          <w:lang w:val="es-MX"/>
        </w:rPr>
        <w:t xml:space="preserve"> Publicada en el DOF el 17 de febrero de 2003.</w:t>
      </w:r>
    </w:p>
    <w:p w14:paraId="276BD022" w14:textId="77777777" w:rsidR="000B56E7" w:rsidRPr="00D134B8" w:rsidRDefault="000B56E7" w:rsidP="000B56E7">
      <w:pPr>
        <w:numPr>
          <w:ilvl w:val="0"/>
          <w:numId w:val="42"/>
        </w:numPr>
        <w:tabs>
          <w:tab w:val="left" w:pos="-284"/>
          <w:tab w:val="left" w:pos="1080"/>
          <w:tab w:val="left" w:pos="9498"/>
        </w:tabs>
        <w:suppressAutoHyphens w:val="0"/>
        <w:spacing w:before="120" w:after="120"/>
        <w:ind w:right="51"/>
        <w:jc w:val="both"/>
        <w:rPr>
          <w:rFonts w:ascii="Noto Sans" w:hAnsi="Noto Sans" w:cs="Noto Sans"/>
          <w:sz w:val="18"/>
          <w:szCs w:val="18"/>
          <w:lang w:val="es-MX"/>
        </w:rPr>
      </w:pPr>
      <w:r w:rsidRPr="00D134B8">
        <w:rPr>
          <w:rFonts w:ascii="Noto Sans" w:hAnsi="Noto Sans" w:cs="Noto Sans"/>
          <w:sz w:val="18"/>
          <w:szCs w:val="18"/>
          <w:lang w:val="es-MX"/>
        </w:rPr>
        <w:t>Aseo exhaustivo de las áreas al menos una vez por semana, utilizando detergente en todas las superficies como pisos, paredes, puertas y ventanas y/o de acuerdo con cultivos bacteriológicos realizados en el área.</w:t>
      </w:r>
    </w:p>
    <w:p w14:paraId="6E1C7706" w14:textId="77777777" w:rsidR="000B56E7" w:rsidRPr="00D134B8" w:rsidRDefault="000B56E7" w:rsidP="000B56E7">
      <w:pPr>
        <w:numPr>
          <w:ilvl w:val="0"/>
          <w:numId w:val="42"/>
        </w:numPr>
        <w:tabs>
          <w:tab w:val="left" w:pos="-284"/>
          <w:tab w:val="left" w:pos="1080"/>
          <w:tab w:val="left" w:pos="9498"/>
        </w:tabs>
        <w:suppressAutoHyphens w:val="0"/>
        <w:spacing w:before="120" w:after="120"/>
        <w:ind w:right="51"/>
        <w:jc w:val="both"/>
        <w:rPr>
          <w:rFonts w:ascii="Noto Sans" w:eastAsia="Calibri" w:hAnsi="Noto Sans" w:cs="Noto Sans"/>
          <w:sz w:val="18"/>
          <w:szCs w:val="18"/>
          <w:lang w:val="es-MX"/>
        </w:rPr>
      </w:pPr>
      <w:r w:rsidRPr="00D134B8">
        <w:rPr>
          <w:rFonts w:ascii="Noto Sans" w:eastAsia="Calibri" w:hAnsi="Noto Sans" w:cs="Noto Sans"/>
          <w:sz w:val="18"/>
          <w:szCs w:val="18"/>
          <w:lang w:val="es-MX"/>
        </w:rPr>
        <w:t>Fumigar todas las áreas de la unidad al menos una vez al mes, con plaguicidas o pesticidas y en su caso aplicar soluciones bactericidas.</w:t>
      </w:r>
      <w:r w:rsidR="00F5074D" w:rsidRPr="00D134B8">
        <w:rPr>
          <w:rFonts w:ascii="Noto Sans" w:eastAsia="Calibri" w:hAnsi="Noto Sans" w:cs="Noto Sans"/>
          <w:sz w:val="18"/>
          <w:szCs w:val="18"/>
          <w:lang w:val="es-MX"/>
        </w:rPr>
        <w:t xml:space="preserve"> El proveedor deberá contar con una bitácora, en donde se precisen las fechas de la fumigación. La cual podrá ser verificada en las supervisiones bimensuales que se realizan por parte del personal del Instituto.</w:t>
      </w:r>
    </w:p>
    <w:p w14:paraId="550F16BE" w14:textId="77777777" w:rsidR="000B56E7" w:rsidRPr="00D134B8" w:rsidRDefault="000B56E7" w:rsidP="000B56E7">
      <w:pPr>
        <w:numPr>
          <w:ilvl w:val="0"/>
          <w:numId w:val="42"/>
        </w:numPr>
        <w:tabs>
          <w:tab w:val="left" w:pos="-284"/>
          <w:tab w:val="left" w:pos="1080"/>
          <w:tab w:val="left" w:pos="9498"/>
        </w:tabs>
        <w:suppressAutoHyphens w:val="0"/>
        <w:spacing w:before="120" w:after="120"/>
        <w:ind w:right="51"/>
        <w:jc w:val="both"/>
        <w:rPr>
          <w:rFonts w:ascii="Noto Sans" w:hAnsi="Noto Sans" w:cs="Noto Sans"/>
          <w:sz w:val="18"/>
          <w:szCs w:val="18"/>
          <w:lang w:val="es-MX"/>
        </w:rPr>
      </w:pPr>
      <w:r w:rsidRPr="00D134B8">
        <w:rPr>
          <w:rFonts w:ascii="Noto Sans" w:hAnsi="Noto Sans" w:cs="Noto Sans"/>
          <w:sz w:val="18"/>
          <w:szCs w:val="18"/>
          <w:lang w:val="es-MX"/>
        </w:rPr>
        <w:t>Asear y desinfectar la máquina de hemodiálisis después de cada procedimiento, de igual forma el demás mobiliario que haya sido utilizado, deberá ser aseado y sanitizado al término de cada día de uso.</w:t>
      </w:r>
    </w:p>
    <w:p w14:paraId="3EE850B7" w14:textId="77777777" w:rsidR="000B56E7" w:rsidRPr="00D134B8" w:rsidRDefault="000B56E7" w:rsidP="000B56E7">
      <w:pPr>
        <w:numPr>
          <w:ilvl w:val="0"/>
          <w:numId w:val="42"/>
        </w:numPr>
        <w:tabs>
          <w:tab w:val="left" w:pos="-284"/>
          <w:tab w:val="left" w:pos="1080"/>
          <w:tab w:val="left" w:pos="9498"/>
        </w:tabs>
        <w:suppressAutoHyphens w:val="0"/>
        <w:spacing w:before="120" w:after="120"/>
        <w:ind w:right="51"/>
        <w:jc w:val="both"/>
        <w:rPr>
          <w:rFonts w:ascii="Noto Sans" w:hAnsi="Noto Sans" w:cs="Noto Sans"/>
          <w:sz w:val="18"/>
          <w:szCs w:val="18"/>
          <w:lang w:val="es-MX"/>
        </w:rPr>
      </w:pPr>
      <w:r w:rsidRPr="00D134B8">
        <w:rPr>
          <w:rFonts w:ascii="Noto Sans" w:hAnsi="Noto Sans" w:cs="Noto Sans"/>
          <w:sz w:val="18"/>
          <w:szCs w:val="18"/>
          <w:lang w:val="es-MX"/>
        </w:rPr>
        <w:t xml:space="preserve">En la detección de casos nuevos de Hepatitis B, C y VIH, por la unidad de hemodiálisis subrogada, ésta deberá dar aviso al director y médico tratante del hospital de referencia, a través de nota médica de la presencia de esta patología. </w:t>
      </w:r>
    </w:p>
    <w:p w14:paraId="716D4037" w14:textId="20AB6DD8" w:rsidR="000B56E7" w:rsidRPr="00D134B8" w:rsidRDefault="000B56E7" w:rsidP="000B56E7">
      <w:pPr>
        <w:numPr>
          <w:ilvl w:val="0"/>
          <w:numId w:val="42"/>
        </w:numPr>
        <w:tabs>
          <w:tab w:val="left" w:pos="-284"/>
          <w:tab w:val="left" w:pos="1080"/>
          <w:tab w:val="left" w:pos="9498"/>
        </w:tabs>
        <w:suppressAutoHyphens w:val="0"/>
        <w:spacing w:before="120" w:after="120"/>
        <w:ind w:right="51"/>
        <w:jc w:val="both"/>
        <w:rPr>
          <w:rFonts w:ascii="Noto Sans" w:hAnsi="Noto Sans" w:cs="Noto Sans"/>
          <w:sz w:val="18"/>
          <w:szCs w:val="18"/>
          <w:lang w:val="es-MX"/>
        </w:rPr>
      </w:pPr>
      <w:r w:rsidRPr="00D134B8">
        <w:rPr>
          <w:rFonts w:ascii="Noto Sans" w:hAnsi="Noto Sans" w:cs="Noto Sans"/>
          <w:sz w:val="18"/>
          <w:szCs w:val="18"/>
          <w:lang w:val="es-MX"/>
        </w:rPr>
        <w:t>Envío de nota médica mensual a la unidad médica del Instituto de adscripción conforme a la NOM-004-SSA3-2012,</w:t>
      </w:r>
      <w:r w:rsidRPr="00D134B8">
        <w:rPr>
          <w:rFonts w:ascii="Noto Sans" w:hAnsi="Noto Sans" w:cs="Noto Sans"/>
          <w:sz w:val="18"/>
          <w:szCs w:val="18"/>
          <w:lang w:val="es-MX" w:eastAsia="es-ES"/>
        </w:rPr>
        <w:t xml:space="preserve"> </w:t>
      </w:r>
      <w:r w:rsidRPr="00D134B8">
        <w:rPr>
          <w:rFonts w:ascii="Noto Sans" w:hAnsi="Noto Sans" w:cs="Noto Sans"/>
          <w:sz w:val="18"/>
          <w:szCs w:val="18"/>
          <w:lang w:val="es-MX"/>
        </w:rPr>
        <w:t>“Del expediente clínico”</w:t>
      </w:r>
      <w:r w:rsidR="002005BD" w:rsidRPr="00D134B8">
        <w:rPr>
          <w:rFonts w:ascii="Noto Sans" w:hAnsi="Noto Sans" w:cs="Noto Sans"/>
          <w:sz w:val="18"/>
          <w:szCs w:val="18"/>
          <w:lang w:val="es-MX"/>
        </w:rPr>
        <w:t xml:space="preserve"> publicada en el DOF el 15 de octubre de 2012,</w:t>
      </w:r>
      <w:r w:rsidRPr="00D134B8">
        <w:rPr>
          <w:rFonts w:ascii="Noto Sans" w:hAnsi="Noto Sans" w:cs="Noto Sans"/>
          <w:b/>
          <w:sz w:val="18"/>
          <w:szCs w:val="18"/>
          <w:lang w:val="es-MX"/>
        </w:rPr>
        <w:t xml:space="preserve"> </w:t>
      </w:r>
      <w:r w:rsidRPr="00D134B8">
        <w:rPr>
          <w:rFonts w:ascii="Noto Sans" w:hAnsi="Noto Sans" w:cs="Noto Sans"/>
          <w:sz w:val="18"/>
          <w:szCs w:val="18"/>
          <w:lang w:val="es-MX"/>
        </w:rPr>
        <w:t>anotando los resultados de los exámenes de laboratorio con la periodicidad referida en el apartado IV “La Unidad de hemodiálisis subrogada deberá realizar por cada paciente las siguientes pruebas de laboratorio con la frecuencia que a continuación se especifica”, del presente documento.</w:t>
      </w:r>
      <w:r w:rsidR="00F5074D" w:rsidRPr="00D134B8">
        <w:rPr>
          <w:rFonts w:ascii="Noto Sans" w:hAnsi="Noto Sans" w:cs="Noto Sans"/>
          <w:sz w:val="18"/>
          <w:szCs w:val="18"/>
          <w:lang w:val="es-MX"/>
        </w:rPr>
        <w:t xml:space="preserve"> El proveedor adjudicado entregará de manera mensual un resumen médico, a las unidades médicas </w:t>
      </w:r>
      <w:proofErr w:type="gramStart"/>
      <w:r w:rsidR="00F5074D" w:rsidRPr="00D134B8">
        <w:rPr>
          <w:rFonts w:ascii="Noto Sans" w:hAnsi="Noto Sans" w:cs="Noto Sans"/>
          <w:sz w:val="18"/>
          <w:szCs w:val="18"/>
          <w:lang w:val="es-MX"/>
        </w:rPr>
        <w:t>hospitalarias  de</w:t>
      </w:r>
      <w:proofErr w:type="gramEnd"/>
      <w:r w:rsidR="00F5074D" w:rsidRPr="00D134B8">
        <w:rPr>
          <w:rFonts w:ascii="Noto Sans" w:hAnsi="Noto Sans" w:cs="Noto Sans"/>
          <w:sz w:val="18"/>
          <w:szCs w:val="18"/>
          <w:lang w:val="es-MX"/>
        </w:rPr>
        <w:t xml:space="preserve"> cada uno de los pacientes atendidos  en donde se consigan de manera breve y resumida la atención del paciente.</w:t>
      </w:r>
    </w:p>
    <w:p w14:paraId="07455F9E" w14:textId="77777777" w:rsidR="000B56E7" w:rsidRPr="00D134B8" w:rsidRDefault="000B56E7" w:rsidP="00DC450E">
      <w:pPr>
        <w:pStyle w:val="Ttulo2"/>
        <w:numPr>
          <w:ilvl w:val="0"/>
          <w:numId w:val="64"/>
        </w:numPr>
        <w:tabs>
          <w:tab w:val="num" w:pos="432"/>
        </w:tabs>
        <w:ind w:left="432" w:hanging="432"/>
        <w:rPr>
          <w:rFonts w:ascii="Noto Sans" w:hAnsi="Noto Sans" w:cs="Noto Sans"/>
          <w:bCs/>
          <w:kern w:val="1"/>
          <w:sz w:val="18"/>
          <w:szCs w:val="18"/>
        </w:rPr>
      </w:pPr>
      <w:bookmarkStart w:id="34" w:name="_Toc158631276"/>
      <w:r w:rsidRPr="00D134B8">
        <w:rPr>
          <w:rFonts w:ascii="Noto Sans" w:hAnsi="Noto Sans" w:cs="Noto Sans"/>
          <w:bCs/>
          <w:kern w:val="1"/>
          <w:sz w:val="18"/>
          <w:szCs w:val="18"/>
        </w:rPr>
        <w:t>Responsabilidades del Instituto:</w:t>
      </w:r>
      <w:bookmarkEnd w:id="34"/>
    </w:p>
    <w:p w14:paraId="0B71D797" w14:textId="77777777" w:rsidR="000B56E7" w:rsidRPr="00D134B8" w:rsidRDefault="000B56E7" w:rsidP="000B56E7">
      <w:pPr>
        <w:numPr>
          <w:ilvl w:val="0"/>
          <w:numId w:val="43"/>
        </w:numPr>
        <w:suppressAutoHyphens w:val="0"/>
        <w:spacing w:before="120" w:after="120"/>
        <w:ind w:right="51"/>
        <w:jc w:val="both"/>
        <w:rPr>
          <w:rFonts w:ascii="Noto Sans" w:hAnsi="Noto Sans" w:cs="Noto Sans"/>
          <w:bCs/>
          <w:sz w:val="18"/>
          <w:szCs w:val="18"/>
          <w:lang w:val="es-MX"/>
        </w:rPr>
      </w:pPr>
      <w:r w:rsidRPr="00D134B8">
        <w:rPr>
          <w:rFonts w:ascii="Noto Sans" w:hAnsi="Noto Sans" w:cs="Noto Sans"/>
          <w:bCs/>
          <w:sz w:val="18"/>
          <w:szCs w:val="18"/>
          <w:lang w:val="es-MX"/>
        </w:rPr>
        <w:t>El Instituto a través del servicio de (Medicina Interna o Nefrología), enviará al paciente con solicitud de subrogación (</w:t>
      </w:r>
      <w:r w:rsidRPr="00D134B8">
        <w:rPr>
          <w:rFonts w:ascii="Noto Sans" w:hAnsi="Noto Sans" w:cs="Noto Sans"/>
          <w:b/>
          <w:bCs/>
          <w:sz w:val="18"/>
          <w:szCs w:val="18"/>
          <w:lang w:val="es-MX"/>
        </w:rPr>
        <w:t>4-30-2/03</w:t>
      </w:r>
      <w:r w:rsidRPr="00D134B8">
        <w:rPr>
          <w:rFonts w:ascii="Noto Sans" w:hAnsi="Noto Sans" w:cs="Noto Sans"/>
          <w:bCs/>
          <w:sz w:val="18"/>
          <w:szCs w:val="18"/>
          <w:lang w:val="es-MX"/>
        </w:rPr>
        <w:t xml:space="preserve">) debidamente acreditada por el director de la unidad y/o subdirector médico y jefe de servicio, con resumen médico, con vigencia actualizada y los estudios complementarios de laboratorio y gabinete siguientes: Biometría hemática completa, pruebas de coagulación, química sanguínea, glucosa, urea, creatinina, ácido úrico, sodio, potasio, calcio, fósforo, AST, ALT, proteínas totales, albúmina, panel de hepatitis B y C, VIH y  placa de tórax. </w:t>
      </w:r>
    </w:p>
    <w:p w14:paraId="29686F42" w14:textId="77777777" w:rsidR="000B56E7" w:rsidRPr="00D134B8" w:rsidRDefault="000B56E7" w:rsidP="000B56E7">
      <w:pPr>
        <w:numPr>
          <w:ilvl w:val="0"/>
          <w:numId w:val="43"/>
        </w:numPr>
        <w:tabs>
          <w:tab w:val="clear" w:pos="644"/>
        </w:tabs>
        <w:suppressAutoHyphens w:val="0"/>
        <w:spacing w:before="120" w:after="120"/>
        <w:ind w:right="51"/>
        <w:jc w:val="both"/>
        <w:rPr>
          <w:rFonts w:ascii="Noto Sans" w:hAnsi="Noto Sans" w:cs="Noto Sans"/>
          <w:bCs/>
          <w:sz w:val="18"/>
          <w:szCs w:val="18"/>
          <w:lang w:val="es-MX"/>
        </w:rPr>
      </w:pPr>
      <w:r w:rsidRPr="00D134B8">
        <w:rPr>
          <w:rFonts w:ascii="Noto Sans" w:hAnsi="Noto Sans" w:cs="Noto Sans"/>
          <w:bCs/>
          <w:sz w:val="18"/>
          <w:szCs w:val="18"/>
          <w:lang w:val="es-MX"/>
        </w:rPr>
        <w:t>El Instituto será responsable de extender las recetas de medicamentos, incapacidades, solicitudes de interconsulta, de laboratorio y gabinete en caso necesario para cada paciente incluido en el servicio de hemodiálisis subrogada materia del presente documento.</w:t>
      </w:r>
    </w:p>
    <w:p w14:paraId="268101AF" w14:textId="77777777" w:rsidR="000B56E7" w:rsidRPr="00D134B8" w:rsidRDefault="000B56E7" w:rsidP="000B56E7">
      <w:pPr>
        <w:numPr>
          <w:ilvl w:val="0"/>
          <w:numId w:val="43"/>
        </w:numPr>
        <w:suppressAutoHyphens w:val="0"/>
        <w:spacing w:before="120" w:after="120"/>
        <w:ind w:right="51"/>
        <w:jc w:val="both"/>
        <w:rPr>
          <w:rFonts w:ascii="Noto Sans" w:hAnsi="Noto Sans" w:cs="Noto Sans"/>
          <w:bCs/>
          <w:sz w:val="18"/>
          <w:szCs w:val="18"/>
          <w:lang w:val="es-MX"/>
        </w:rPr>
      </w:pPr>
      <w:r w:rsidRPr="00D134B8">
        <w:rPr>
          <w:rFonts w:ascii="Noto Sans" w:hAnsi="Noto Sans" w:cs="Noto Sans"/>
          <w:bCs/>
          <w:sz w:val="18"/>
          <w:szCs w:val="18"/>
          <w:lang w:val="es-MX"/>
        </w:rPr>
        <w:t xml:space="preserve">El Instituto, ratificará la continuidad del servicio de cada paciente, a través de la verificación de la vigencia de derechos actualizada. </w:t>
      </w:r>
    </w:p>
    <w:p w14:paraId="3E2A4DB9" w14:textId="77777777" w:rsidR="000B56E7" w:rsidRPr="00D134B8" w:rsidRDefault="000B56E7" w:rsidP="000B56E7">
      <w:pPr>
        <w:numPr>
          <w:ilvl w:val="0"/>
          <w:numId w:val="43"/>
        </w:numPr>
        <w:suppressAutoHyphens w:val="0"/>
        <w:spacing w:before="120" w:after="120"/>
        <w:ind w:right="51"/>
        <w:jc w:val="both"/>
        <w:rPr>
          <w:rFonts w:ascii="Noto Sans" w:hAnsi="Noto Sans" w:cs="Noto Sans"/>
          <w:bCs/>
          <w:sz w:val="18"/>
          <w:szCs w:val="18"/>
          <w:lang w:val="es-MX"/>
        </w:rPr>
      </w:pPr>
      <w:r w:rsidRPr="00D134B8">
        <w:rPr>
          <w:rFonts w:ascii="Noto Sans" w:hAnsi="Noto Sans" w:cs="Noto Sans"/>
          <w:bCs/>
          <w:sz w:val="18"/>
          <w:szCs w:val="18"/>
          <w:lang w:val="es-MX"/>
        </w:rPr>
        <w:t xml:space="preserve">El Instituto dará continuidad a la atención de complicaciones propias de la hemodiálisis de cada paciente, que haya requerido traslado de la unidad de hemodiálisis subrogada a la unidad hospitalaria del Instituto. </w:t>
      </w:r>
    </w:p>
    <w:p w14:paraId="77F4800E" w14:textId="77777777" w:rsidR="000B56E7" w:rsidRPr="00D134B8" w:rsidRDefault="000B56E7" w:rsidP="000B56E7">
      <w:pPr>
        <w:numPr>
          <w:ilvl w:val="0"/>
          <w:numId w:val="43"/>
        </w:numPr>
        <w:suppressAutoHyphens w:val="0"/>
        <w:spacing w:before="120" w:after="120"/>
        <w:ind w:right="51"/>
        <w:jc w:val="both"/>
        <w:rPr>
          <w:rFonts w:ascii="Noto Sans" w:hAnsi="Noto Sans" w:cs="Noto Sans"/>
          <w:bCs/>
          <w:sz w:val="18"/>
          <w:szCs w:val="18"/>
          <w:lang w:val="es-MX"/>
        </w:rPr>
      </w:pPr>
      <w:r w:rsidRPr="00D134B8">
        <w:rPr>
          <w:rFonts w:ascii="Noto Sans" w:hAnsi="Noto Sans" w:cs="Noto Sans"/>
          <w:bCs/>
          <w:sz w:val="18"/>
          <w:szCs w:val="18"/>
          <w:lang w:val="es-MX"/>
        </w:rPr>
        <w:lastRenderedPageBreak/>
        <w:t>A través de personal autorizado por el Instituto, realizará visitas de supervisión a la unidad de hemodiálisis subrogada, a efecto de verificar la debida prestación del servicio en forma integral, ininterrumpida a lo descrito en el Anexo T4 (T-cuatro) Cédula de supervisión de las unidades de hemodiálisis subrogada,</w:t>
      </w:r>
      <w:r w:rsidRPr="00D134B8">
        <w:rPr>
          <w:rFonts w:ascii="Noto Sans" w:hAnsi="Noto Sans" w:cs="Noto Sans"/>
          <w:b/>
          <w:bCs/>
          <w:sz w:val="18"/>
          <w:szCs w:val="18"/>
          <w:lang w:val="es-MX"/>
        </w:rPr>
        <w:t xml:space="preserve"> </w:t>
      </w:r>
      <w:r w:rsidRPr="00D134B8">
        <w:rPr>
          <w:rFonts w:ascii="Noto Sans" w:hAnsi="Noto Sans" w:cs="Noto Sans"/>
          <w:bCs/>
          <w:sz w:val="18"/>
          <w:szCs w:val="18"/>
          <w:lang w:val="es-MX"/>
        </w:rPr>
        <w:t>del presente documento.</w:t>
      </w:r>
    </w:p>
    <w:p w14:paraId="79E18EB8" w14:textId="77777777" w:rsidR="000B56E7" w:rsidRPr="00D134B8" w:rsidRDefault="000B56E7" w:rsidP="000B56E7">
      <w:pPr>
        <w:numPr>
          <w:ilvl w:val="0"/>
          <w:numId w:val="43"/>
        </w:numPr>
        <w:suppressAutoHyphens w:val="0"/>
        <w:spacing w:before="120" w:after="120"/>
        <w:ind w:right="51"/>
        <w:jc w:val="both"/>
        <w:rPr>
          <w:rFonts w:ascii="Noto Sans" w:hAnsi="Noto Sans" w:cs="Noto Sans"/>
          <w:b/>
          <w:bCs/>
          <w:sz w:val="18"/>
          <w:szCs w:val="18"/>
          <w:lang w:val="es-MX"/>
        </w:rPr>
      </w:pPr>
      <w:r w:rsidRPr="00D134B8">
        <w:rPr>
          <w:rFonts w:ascii="Noto Sans" w:hAnsi="Noto Sans" w:cs="Noto Sans"/>
          <w:bCs/>
          <w:sz w:val="18"/>
          <w:szCs w:val="18"/>
          <w:lang w:val="es-MX"/>
        </w:rPr>
        <w:t>Para pacientes seronegativos aplicar vacunación contra hepatitis B con doble dosis al ingresar al programa de hemodiálisis subrogada, en caso de no tenerla y completar su esquema de vacunación.</w:t>
      </w:r>
    </w:p>
    <w:p w14:paraId="5D2D2FF0" w14:textId="77777777" w:rsidR="000B56E7" w:rsidRPr="00D134B8" w:rsidRDefault="000B56E7" w:rsidP="000B56E7">
      <w:pPr>
        <w:numPr>
          <w:ilvl w:val="0"/>
          <w:numId w:val="43"/>
        </w:numPr>
        <w:suppressAutoHyphens w:val="0"/>
        <w:spacing w:before="120" w:after="120"/>
        <w:ind w:right="51"/>
        <w:jc w:val="both"/>
        <w:rPr>
          <w:rFonts w:ascii="Noto Sans" w:hAnsi="Noto Sans" w:cs="Noto Sans"/>
          <w:b/>
          <w:bCs/>
          <w:sz w:val="18"/>
          <w:szCs w:val="18"/>
          <w:lang w:val="es-MX"/>
        </w:rPr>
      </w:pPr>
      <w:r w:rsidRPr="00D134B8">
        <w:rPr>
          <w:rFonts w:ascii="Noto Sans" w:hAnsi="Noto Sans" w:cs="Noto Sans"/>
          <w:bCs/>
          <w:sz w:val="18"/>
          <w:szCs w:val="18"/>
          <w:lang w:val="es-MX"/>
        </w:rPr>
        <w:t>Procedimiento de transfusión en caso necesario y previa valoración médica.</w:t>
      </w:r>
    </w:p>
    <w:p w14:paraId="2994F736" w14:textId="77777777" w:rsidR="000B56E7" w:rsidRPr="00D134B8" w:rsidRDefault="000B56E7" w:rsidP="00313719">
      <w:pPr>
        <w:numPr>
          <w:ilvl w:val="0"/>
          <w:numId w:val="43"/>
        </w:numPr>
        <w:suppressAutoHyphens w:val="0"/>
        <w:spacing w:before="120" w:after="120"/>
        <w:ind w:right="51"/>
        <w:jc w:val="both"/>
        <w:rPr>
          <w:rFonts w:ascii="Noto Sans" w:hAnsi="Noto Sans" w:cs="Noto Sans"/>
          <w:b/>
          <w:bCs/>
          <w:sz w:val="18"/>
          <w:szCs w:val="18"/>
          <w:lang w:val="es-MX"/>
        </w:rPr>
      </w:pPr>
      <w:r w:rsidRPr="00D134B8">
        <w:rPr>
          <w:rFonts w:ascii="Noto Sans" w:hAnsi="Noto Sans" w:cs="Noto Sans"/>
          <w:bCs/>
          <w:sz w:val="18"/>
          <w:szCs w:val="18"/>
          <w:lang w:val="es-MX"/>
        </w:rPr>
        <w:t>En el caso de los accesos vasculares el Instituto será responsable de enviar de manera inicial al paciente a la unidad de hemodiálisis subrogada con un acceso vascular temporal o definitivo funcional.</w:t>
      </w:r>
    </w:p>
    <w:p w14:paraId="52DC911B" w14:textId="77777777" w:rsidR="000B56E7" w:rsidRPr="00D134B8" w:rsidRDefault="000B56E7" w:rsidP="00DC450E">
      <w:pPr>
        <w:pStyle w:val="Ttulo2"/>
        <w:numPr>
          <w:ilvl w:val="0"/>
          <w:numId w:val="64"/>
        </w:numPr>
        <w:tabs>
          <w:tab w:val="num" w:pos="432"/>
        </w:tabs>
        <w:ind w:left="432" w:hanging="432"/>
        <w:rPr>
          <w:rFonts w:ascii="Noto Sans" w:hAnsi="Noto Sans" w:cs="Noto Sans"/>
          <w:b w:val="0"/>
          <w:bCs/>
          <w:sz w:val="18"/>
          <w:szCs w:val="18"/>
        </w:rPr>
      </w:pPr>
      <w:bookmarkStart w:id="35" w:name="_Toc158631277"/>
      <w:r w:rsidRPr="00D134B8">
        <w:rPr>
          <w:rStyle w:val="Ttulo2Car"/>
          <w:rFonts w:ascii="Noto Sans" w:hAnsi="Noto Sans" w:cs="Noto Sans"/>
          <w:bCs/>
          <w:sz w:val="18"/>
          <w:szCs w:val="18"/>
        </w:rPr>
        <w:t>Responsabilidades del licitante adjudicado prestador del servicio subrogado</w:t>
      </w:r>
      <w:r w:rsidRPr="00D134B8">
        <w:rPr>
          <w:rFonts w:ascii="Noto Sans" w:hAnsi="Noto Sans" w:cs="Noto Sans"/>
          <w:b w:val="0"/>
          <w:bCs/>
          <w:sz w:val="18"/>
          <w:szCs w:val="18"/>
        </w:rPr>
        <w:t>:</w:t>
      </w:r>
      <w:bookmarkEnd w:id="35"/>
    </w:p>
    <w:p w14:paraId="72B7A560" w14:textId="77777777" w:rsidR="000B56E7" w:rsidRPr="00D134B8" w:rsidRDefault="000B56E7" w:rsidP="000B56E7">
      <w:pPr>
        <w:pStyle w:val="Prrafodelista"/>
        <w:spacing w:before="120" w:after="120"/>
        <w:ind w:left="426" w:right="49"/>
        <w:jc w:val="both"/>
        <w:rPr>
          <w:rFonts w:ascii="Noto Sans" w:hAnsi="Noto Sans" w:cs="Noto Sans"/>
          <w:sz w:val="18"/>
          <w:szCs w:val="18"/>
        </w:rPr>
      </w:pPr>
    </w:p>
    <w:p w14:paraId="0A505BA6" w14:textId="77777777" w:rsidR="000B56E7" w:rsidRPr="00D134B8" w:rsidRDefault="000B56E7" w:rsidP="000B56E7">
      <w:pPr>
        <w:pStyle w:val="Prrafodelista"/>
        <w:numPr>
          <w:ilvl w:val="0"/>
          <w:numId w:val="44"/>
        </w:numPr>
        <w:suppressAutoHyphens w:val="0"/>
        <w:spacing w:before="60" w:after="120" w:line="259" w:lineRule="auto"/>
        <w:ind w:right="49"/>
        <w:jc w:val="both"/>
        <w:rPr>
          <w:rFonts w:ascii="Noto Sans" w:hAnsi="Noto Sans" w:cs="Noto Sans"/>
          <w:b/>
          <w:i/>
          <w:sz w:val="18"/>
          <w:szCs w:val="18"/>
          <w:lang w:eastAsia="es-ES"/>
        </w:rPr>
      </w:pPr>
      <w:r w:rsidRPr="00D134B8">
        <w:rPr>
          <w:rFonts w:ascii="Noto Sans" w:hAnsi="Noto Sans" w:cs="Noto Sans"/>
          <w:sz w:val="18"/>
          <w:szCs w:val="18"/>
          <w:lang w:eastAsia="es-ES"/>
        </w:rPr>
        <w:t xml:space="preserve">El licitante adjudicado deberá prestar el servicio subrogado de hemodiálisis con base en la convocatoria, términos y condiciones y conforme a lo señalado en los apartados  de este Anexo Técnico, y sus Anexos; Anexos T1 (T uno) Requerimiento de sesiones para pacientes en Hemodiálisis Subrogada por Partida; T2 (T dos) Especificaciones del equipo médico e insumos para hemodiálisis, </w:t>
      </w:r>
      <w:r w:rsidRPr="00D134B8">
        <w:rPr>
          <w:rFonts w:ascii="Noto Sans" w:hAnsi="Noto Sans" w:cs="Noto Sans"/>
          <w:bCs/>
          <w:sz w:val="18"/>
          <w:szCs w:val="18"/>
          <w:lang w:eastAsia="es-ES"/>
        </w:rPr>
        <w:t xml:space="preserve"> </w:t>
      </w:r>
      <w:r w:rsidRPr="00D134B8">
        <w:rPr>
          <w:rFonts w:ascii="Noto Sans" w:hAnsi="Noto Sans" w:cs="Noto Sans"/>
          <w:sz w:val="18"/>
          <w:szCs w:val="18"/>
          <w:lang w:eastAsia="es-ES"/>
        </w:rPr>
        <w:t xml:space="preserve">A) </w:t>
      </w:r>
      <w:r w:rsidRPr="00D134B8">
        <w:rPr>
          <w:rFonts w:ascii="Noto Sans" w:hAnsi="Noto Sans" w:cs="Noto Sans"/>
          <w:bCs/>
          <w:sz w:val="18"/>
          <w:szCs w:val="18"/>
          <w:lang w:eastAsia="es-ES"/>
        </w:rPr>
        <w:t>CARACTERÍSTICAS DE LA MÁQUINA DE HEMODIÁLISIS, B) UNIDAD DE REPROCESAMIENTO DE DIALIZADORES (EN CASO DE OPTAR POR REPROCESAMIENTO DE DIALIZADORES), C) BIENES DE CONSUMO PARA HEMODIÁLISIS DE ADULTO Y PEDIÁTRICO, D) ACCESOS VASCULARES y E) DESCRIPCIÓN TÉCNICA DEL SILLÓN CLÍNICO,</w:t>
      </w:r>
      <w:r w:rsidRPr="00D134B8">
        <w:rPr>
          <w:rFonts w:ascii="Noto Sans" w:hAnsi="Noto Sans" w:cs="Noto Sans"/>
          <w:b/>
          <w:sz w:val="18"/>
          <w:szCs w:val="18"/>
        </w:rPr>
        <w:t xml:space="preserve"> </w:t>
      </w:r>
      <w:r w:rsidRPr="00D134B8">
        <w:rPr>
          <w:rFonts w:ascii="Noto Sans" w:hAnsi="Noto Sans" w:cs="Noto Sans"/>
          <w:sz w:val="18"/>
          <w:szCs w:val="18"/>
        </w:rPr>
        <w:t xml:space="preserve">Anexo </w:t>
      </w:r>
      <w:r w:rsidRPr="00D134B8">
        <w:rPr>
          <w:rFonts w:ascii="Noto Sans" w:hAnsi="Noto Sans" w:cs="Noto Sans"/>
          <w:bCs/>
          <w:sz w:val="18"/>
          <w:szCs w:val="18"/>
          <w:lang w:eastAsia="es-ES"/>
        </w:rPr>
        <w:t xml:space="preserve">T3 (T  tres) </w:t>
      </w:r>
      <w:r w:rsidRPr="00D134B8">
        <w:rPr>
          <w:rFonts w:ascii="Noto Sans" w:hAnsi="Noto Sans" w:cs="Noto Sans"/>
          <w:sz w:val="18"/>
          <w:szCs w:val="18"/>
          <w:lang w:eastAsia="es-ES"/>
        </w:rPr>
        <w:t>Cédula de verificación de las instalaciones en las unidades de hemodiálisis subrogadas</w:t>
      </w:r>
      <w:r w:rsidRPr="00D134B8">
        <w:rPr>
          <w:rFonts w:ascii="Noto Sans" w:hAnsi="Noto Sans" w:cs="Noto Sans"/>
          <w:bCs/>
          <w:sz w:val="18"/>
          <w:szCs w:val="18"/>
          <w:lang w:eastAsia="es-ES"/>
        </w:rPr>
        <w:t>, (y escrito de manifestación que cumple con todos y cada uno de los requisitos señalados en dicho Anexo); T4 (T cuatro)  Cédula de supervisión  de  las  unidades  de hemodiálisis subrogada; T5 (T cinco) Calendario para entrega de las pruebas de la calidad del agua de hemodiálisis subrogada; T6  (T seis)</w:t>
      </w:r>
      <w:r w:rsidRPr="00D134B8">
        <w:rPr>
          <w:rFonts w:ascii="Noto Sans" w:hAnsi="Noto Sans" w:cs="Noto Sans"/>
          <w:b/>
          <w:i/>
          <w:sz w:val="18"/>
          <w:szCs w:val="18"/>
          <w:lang w:eastAsia="es-ES"/>
        </w:rPr>
        <w:t xml:space="preserve"> </w:t>
      </w:r>
      <w:r w:rsidRPr="00D134B8">
        <w:rPr>
          <w:rFonts w:ascii="Noto Sans" w:hAnsi="Noto Sans" w:cs="Noto Sans"/>
          <w:bCs/>
          <w:sz w:val="18"/>
          <w:szCs w:val="18"/>
          <w:lang w:eastAsia="es-ES"/>
        </w:rPr>
        <w:t xml:space="preserve">Calendario para entrega mensual de catéteres; T7 (T siete) Tabla cifras de control de registro nominal hemodiálisis subrogado; T8 (T ocho) Directorio de unidades médicas; T9 (T nueve) Formato de Solicitud de Subrogación de Servicios (4-30-2/03); T9 Bis (T nueve bis) Características de operación del Servicio Médico de Hemodiálisis Subrogada; Anexo TI 1 (TI uno) Solicitud de pruebas de funcionalidad y envío de mensajería HL7; Anexo TI dos (TI dos) Escrito en formato libre; Anexo TI 3 (TI tres) Acuerdo de Confidencialidad; Anexo TI 4 (TI cuatro) Designación de contacto responsable y Anexo TI 5 (TI cinco) Designación de sistema y empresa soporte, </w:t>
      </w:r>
      <w:r w:rsidRPr="00D134B8">
        <w:rPr>
          <w:rFonts w:ascii="Noto Sans" w:hAnsi="Noto Sans" w:cs="Noto Sans"/>
          <w:sz w:val="18"/>
          <w:szCs w:val="18"/>
          <w:lang w:eastAsia="es-ES"/>
        </w:rPr>
        <w:t>los cuales forman parte de este documento.</w:t>
      </w:r>
    </w:p>
    <w:p w14:paraId="47D8A7E0" w14:textId="77777777" w:rsidR="00313719" w:rsidRPr="00D134B8" w:rsidRDefault="00313719" w:rsidP="00313719">
      <w:pPr>
        <w:pStyle w:val="Prrafodelista"/>
        <w:suppressAutoHyphens w:val="0"/>
        <w:spacing w:before="60" w:after="120" w:line="259" w:lineRule="auto"/>
        <w:ind w:right="49"/>
        <w:jc w:val="both"/>
        <w:rPr>
          <w:rFonts w:ascii="Noto Sans" w:hAnsi="Noto Sans" w:cs="Noto Sans"/>
          <w:b/>
          <w:i/>
          <w:sz w:val="18"/>
          <w:szCs w:val="18"/>
          <w:lang w:eastAsia="es-ES"/>
        </w:rPr>
      </w:pPr>
    </w:p>
    <w:p w14:paraId="5DAD1B88" w14:textId="77777777" w:rsidR="000B56E7" w:rsidRPr="00D134B8" w:rsidRDefault="000B56E7" w:rsidP="000B56E7">
      <w:pPr>
        <w:pStyle w:val="Prrafodelista"/>
        <w:numPr>
          <w:ilvl w:val="0"/>
          <w:numId w:val="44"/>
        </w:numPr>
        <w:suppressAutoHyphens w:val="0"/>
        <w:spacing w:before="120" w:after="120" w:line="259" w:lineRule="auto"/>
        <w:ind w:right="49"/>
        <w:jc w:val="both"/>
        <w:rPr>
          <w:rFonts w:ascii="Noto Sans" w:hAnsi="Noto Sans" w:cs="Noto Sans"/>
          <w:sz w:val="18"/>
          <w:szCs w:val="18"/>
        </w:rPr>
      </w:pPr>
      <w:r w:rsidRPr="00D134B8">
        <w:rPr>
          <w:rFonts w:ascii="Noto Sans" w:hAnsi="Noto Sans" w:cs="Noto Sans"/>
          <w:sz w:val="18"/>
          <w:szCs w:val="18"/>
        </w:rPr>
        <w:t>Atender de manera adecuada y oportuna las complicaciones o emergencias propias del procedimiento, (en el pre, trans y post hemodiálisis) utilizando todos los recursos humanos, materiales y equipo que se requieran, hasta conseguir la estabilización hemodinámica del paciente y su traslado a la unidad de adscripción, sin costo adicional para el Instituto.</w:t>
      </w:r>
    </w:p>
    <w:p w14:paraId="55062478" w14:textId="77777777" w:rsidR="000B56E7" w:rsidRPr="00D134B8" w:rsidRDefault="000B56E7" w:rsidP="000B56E7">
      <w:pPr>
        <w:tabs>
          <w:tab w:val="num" w:pos="426"/>
        </w:tabs>
        <w:spacing w:before="120" w:after="120"/>
        <w:ind w:left="420" w:right="51" w:firstLine="6"/>
        <w:jc w:val="both"/>
        <w:rPr>
          <w:rFonts w:ascii="Noto Sans" w:hAnsi="Noto Sans" w:cs="Noto Sans"/>
          <w:sz w:val="18"/>
          <w:szCs w:val="18"/>
          <w:lang w:val="es-MX"/>
        </w:rPr>
      </w:pPr>
      <w:r w:rsidRPr="00D134B8">
        <w:rPr>
          <w:rFonts w:ascii="Noto Sans" w:hAnsi="Noto Sans" w:cs="Noto Sans"/>
          <w:sz w:val="18"/>
          <w:szCs w:val="18"/>
          <w:lang w:val="es-MX"/>
        </w:rPr>
        <w:t xml:space="preserve">     Deberá entender por complicaciones:</w:t>
      </w:r>
    </w:p>
    <w:p w14:paraId="67B1F74B" w14:textId="77777777" w:rsidR="000B56E7" w:rsidRPr="00D134B8" w:rsidRDefault="000B56E7" w:rsidP="000B56E7">
      <w:pPr>
        <w:numPr>
          <w:ilvl w:val="0"/>
          <w:numId w:val="45"/>
        </w:numPr>
        <w:suppressAutoHyphens w:val="0"/>
        <w:spacing w:before="120" w:after="120"/>
        <w:ind w:right="51"/>
        <w:jc w:val="both"/>
        <w:rPr>
          <w:rFonts w:ascii="Noto Sans" w:hAnsi="Noto Sans" w:cs="Noto Sans"/>
          <w:sz w:val="18"/>
          <w:szCs w:val="18"/>
          <w:lang w:val="es-MX"/>
        </w:rPr>
      </w:pPr>
      <w:r w:rsidRPr="00D134B8">
        <w:rPr>
          <w:rFonts w:ascii="Noto Sans" w:hAnsi="Noto Sans" w:cs="Noto Sans"/>
          <w:sz w:val="18"/>
          <w:szCs w:val="18"/>
          <w:lang w:val="es-MX"/>
        </w:rPr>
        <w:t>Hipotensión arterial severa, cuadro de cardiopatía isquémica aguda, descompensación metabólica aguda, bacteriemia, arritmias cardiacas, enfermedad cerebral vascular en fase de instalación y cualquier otra eventualidad aguda que comprometa la integridad y estabilidad hemodinámica del paciente.</w:t>
      </w:r>
    </w:p>
    <w:p w14:paraId="3168E112" w14:textId="77777777" w:rsidR="000B56E7" w:rsidRPr="00D134B8" w:rsidRDefault="000B56E7" w:rsidP="000B56E7">
      <w:pPr>
        <w:numPr>
          <w:ilvl w:val="0"/>
          <w:numId w:val="45"/>
        </w:numPr>
        <w:suppressAutoHyphens w:val="0"/>
        <w:spacing w:before="120" w:after="120"/>
        <w:ind w:right="51"/>
        <w:jc w:val="both"/>
        <w:rPr>
          <w:rFonts w:ascii="Noto Sans" w:hAnsi="Noto Sans" w:cs="Noto Sans"/>
          <w:sz w:val="18"/>
          <w:szCs w:val="18"/>
          <w:lang w:val="es-MX"/>
        </w:rPr>
      </w:pPr>
      <w:r w:rsidRPr="00D134B8">
        <w:rPr>
          <w:rFonts w:ascii="Noto Sans" w:hAnsi="Noto Sans" w:cs="Noto Sans"/>
          <w:sz w:val="18"/>
          <w:szCs w:val="18"/>
          <w:lang w:val="es-MX"/>
        </w:rPr>
        <w:t>Complicaciones del acceso vascular temporal que se deriven:</w:t>
      </w:r>
    </w:p>
    <w:p w14:paraId="1F8F4DCD" w14:textId="77777777" w:rsidR="000B56E7" w:rsidRPr="00D134B8" w:rsidRDefault="000B56E7" w:rsidP="000B56E7">
      <w:pPr>
        <w:pStyle w:val="Prrafodelista"/>
        <w:numPr>
          <w:ilvl w:val="2"/>
          <w:numId w:val="45"/>
        </w:numPr>
        <w:tabs>
          <w:tab w:val="num" w:pos="851"/>
        </w:tabs>
        <w:suppressAutoHyphens w:val="0"/>
        <w:spacing w:before="120" w:after="120" w:line="259" w:lineRule="auto"/>
        <w:ind w:right="51"/>
        <w:jc w:val="both"/>
        <w:rPr>
          <w:rFonts w:ascii="Noto Sans" w:hAnsi="Noto Sans" w:cs="Noto Sans"/>
          <w:sz w:val="18"/>
          <w:szCs w:val="18"/>
        </w:rPr>
      </w:pPr>
      <w:r w:rsidRPr="00D134B8">
        <w:rPr>
          <w:rFonts w:ascii="Noto Sans" w:hAnsi="Noto Sans" w:cs="Noto Sans"/>
          <w:sz w:val="18"/>
          <w:szCs w:val="18"/>
        </w:rPr>
        <w:t>De la manipulación del catéter.</w:t>
      </w:r>
    </w:p>
    <w:p w14:paraId="57A87847" w14:textId="77777777" w:rsidR="000B56E7" w:rsidRPr="00D134B8" w:rsidRDefault="000B56E7" w:rsidP="000B56E7">
      <w:pPr>
        <w:pStyle w:val="Prrafodelista"/>
        <w:numPr>
          <w:ilvl w:val="2"/>
          <w:numId w:val="45"/>
        </w:numPr>
        <w:tabs>
          <w:tab w:val="num" w:pos="851"/>
        </w:tabs>
        <w:suppressAutoHyphens w:val="0"/>
        <w:spacing w:before="120" w:after="120" w:line="259" w:lineRule="auto"/>
        <w:ind w:right="51"/>
        <w:jc w:val="both"/>
        <w:rPr>
          <w:rFonts w:ascii="Noto Sans" w:hAnsi="Noto Sans" w:cs="Noto Sans"/>
          <w:sz w:val="18"/>
          <w:szCs w:val="18"/>
        </w:rPr>
      </w:pPr>
      <w:r w:rsidRPr="00D134B8">
        <w:rPr>
          <w:rFonts w:ascii="Noto Sans" w:hAnsi="Noto Sans" w:cs="Noto Sans"/>
          <w:sz w:val="18"/>
          <w:szCs w:val="18"/>
        </w:rPr>
        <w:t>Disfunción inherente del catéter.</w:t>
      </w:r>
    </w:p>
    <w:p w14:paraId="751B2E95" w14:textId="77777777" w:rsidR="000B56E7" w:rsidRPr="00D134B8" w:rsidRDefault="000B56E7" w:rsidP="000B56E7">
      <w:pPr>
        <w:pStyle w:val="Prrafodelista"/>
        <w:numPr>
          <w:ilvl w:val="2"/>
          <w:numId w:val="45"/>
        </w:numPr>
        <w:tabs>
          <w:tab w:val="num" w:pos="851"/>
        </w:tabs>
        <w:suppressAutoHyphens w:val="0"/>
        <w:spacing w:before="120" w:after="120" w:line="259" w:lineRule="auto"/>
        <w:ind w:right="51"/>
        <w:jc w:val="both"/>
        <w:rPr>
          <w:rFonts w:ascii="Noto Sans" w:hAnsi="Noto Sans" w:cs="Noto Sans"/>
          <w:sz w:val="18"/>
          <w:szCs w:val="18"/>
        </w:rPr>
      </w:pPr>
      <w:r w:rsidRPr="00D134B8">
        <w:rPr>
          <w:rFonts w:ascii="Noto Sans" w:hAnsi="Noto Sans" w:cs="Noto Sans"/>
          <w:sz w:val="18"/>
          <w:szCs w:val="18"/>
        </w:rPr>
        <w:lastRenderedPageBreak/>
        <w:t>Generadas durante el proceso de hemodiálisis.</w:t>
      </w:r>
    </w:p>
    <w:p w14:paraId="2ED6EE76" w14:textId="77777777" w:rsidR="000B56E7" w:rsidRPr="00D134B8" w:rsidRDefault="000B56E7" w:rsidP="000B56E7">
      <w:pPr>
        <w:numPr>
          <w:ilvl w:val="0"/>
          <w:numId w:val="45"/>
        </w:numPr>
        <w:suppressAutoHyphens w:val="0"/>
        <w:spacing w:before="120" w:after="120"/>
        <w:ind w:right="51"/>
        <w:jc w:val="both"/>
        <w:rPr>
          <w:rFonts w:ascii="Noto Sans" w:hAnsi="Noto Sans" w:cs="Noto Sans"/>
          <w:sz w:val="18"/>
          <w:szCs w:val="18"/>
          <w:lang w:val="es-MX"/>
        </w:rPr>
      </w:pPr>
      <w:r w:rsidRPr="00D134B8">
        <w:rPr>
          <w:rFonts w:ascii="Noto Sans" w:hAnsi="Noto Sans" w:cs="Noto Sans"/>
          <w:sz w:val="18"/>
          <w:szCs w:val="18"/>
          <w:lang w:val="es-MX"/>
        </w:rPr>
        <w:t>Complicaciones del acceso vascular definitivo que se deriven:</w:t>
      </w:r>
    </w:p>
    <w:p w14:paraId="0686E0BD" w14:textId="77777777" w:rsidR="000B56E7" w:rsidRPr="00D134B8" w:rsidRDefault="000B56E7" w:rsidP="000B56E7">
      <w:pPr>
        <w:pStyle w:val="Prrafodelista"/>
        <w:numPr>
          <w:ilvl w:val="2"/>
          <w:numId w:val="45"/>
        </w:numPr>
        <w:tabs>
          <w:tab w:val="num" w:pos="709"/>
        </w:tabs>
        <w:suppressAutoHyphens w:val="0"/>
        <w:spacing w:before="120" w:after="120" w:line="259" w:lineRule="auto"/>
        <w:ind w:right="51"/>
        <w:jc w:val="both"/>
        <w:rPr>
          <w:rFonts w:ascii="Noto Sans" w:hAnsi="Noto Sans" w:cs="Noto Sans"/>
          <w:sz w:val="18"/>
          <w:szCs w:val="18"/>
        </w:rPr>
      </w:pPr>
      <w:r w:rsidRPr="00D134B8">
        <w:rPr>
          <w:rFonts w:ascii="Noto Sans" w:hAnsi="Noto Sans" w:cs="Noto Sans"/>
          <w:sz w:val="18"/>
          <w:szCs w:val="18"/>
        </w:rPr>
        <w:t>De la manipulación o cateterización.</w:t>
      </w:r>
    </w:p>
    <w:p w14:paraId="7F686B27" w14:textId="77777777" w:rsidR="000B56E7" w:rsidRPr="00D134B8" w:rsidRDefault="000B56E7" w:rsidP="000B56E7">
      <w:pPr>
        <w:pStyle w:val="Prrafodelista"/>
        <w:numPr>
          <w:ilvl w:val="2"/>
          <w:numId w:val="45"/>
        </w:numPr>
        <w:tabs>
          <w:tab w:val="num" w:pos="709"/>
        </w:tabs>
        <w:suppressAutoHyphens w:val="0"/>
        <w:spacing w:before="120" w:after="120" w:line="259" w:lineRule="auto"/>
        <w:ind w:right="51"/>
        <w:jc w:val="both"/>
        <w:rPr>
          <w:rFonts w:ascii="Noto Sans" w:hAnsi="Noto Sans" w:cs="Noto Sans"/>
          <w:sz w:val="18"/>
          <w:szCs w:val="18"/>
        </w:rPr>
      </w:pPr>
      <w:r w:rsidRPr="00D134B8">
        <w:rPr>
          <w:rFonts w:ascii="Noto Sans" w:hAnsi="Noto Sans" w:cs="Noto Sans"/>
          <w:sz w:val="18"/>
          <w:szCs w:val="18"/>
        </w:rPr>
        <w:t>Disfunción inherente del acceso.</w:t>
      </w:r>
    </w:p>
    <w:p w14:paraId="63E3B5B8" w14:textId="77777777" w:rsidR="000B56E7" w:rsidRPr="00D134B8" w:rsidRDefault="000B56E7" w:rsidP="000B56E7">
      <w:pPr>
        <w:pStyle w:val="Prrafodelista"/>
        <w:numPr>
          <w:ilvl w:val="2"/>
          <w:numId w:val="45"/>
        </w:numPr>
        <w:tabs>
          <w:tab w:val="num" w:pos="709"/>
        </w:tabs>
        <w:suppressAutoHyphens w:val="0"/>
        <w:spacing w:before="120" w:after="120" w:line="259" w:lineRule="auto"/>
        <w:ind w:right="51"/>
        <w:jc w:val="both"/>
        <w:rPr>
          <w:rFonts w:ascii="Noto Sans" w:hAnsi="Noto Sans" w:cs="Noto Sans"/>
          <w:sz w:val="18"/>
          <w:szCs w:val="18"/>
        </w:rPr>
      </w:pPr>
      <w:r w:rsidRPr="00D134B8">
        <w:rPr>
          <w:rFonts w:ascii="Noto Sans" w:hAnsi="Noto Sans" w:cs="Noto Sans"/>
          <w:sz w:val="18"/>
          <w:szCs w:val="18"/>
        </w:rPr>
        <w:t>Generadas durante el proceso de hemodiálisis.</w:t>
      </w:r>
    </w:p>
    <w:p w14:paraId="31BF4C1B" w14:textId="77777777" w:rsidR="00313719" w:rsidRPr="00D134B8" w:rsidRDefault="00313719" w:rsidP="00313719">
      <w:pPr>
        <w:pStyle w:val="Prrafodelista"/>
        <w:suppressAutoHyphens w:val="0"/>
        <w:spacing w:before="120" w:after="120" w:line="259" w:lineRule="auto"/>
        <w:ind w:left="2688" w:right="51"/>
        <w:jc w:val="both"/>
        <w:rPr>
          <w:rFonts w:ascii="Noto Sans" w:hAnsi="Noto Sans" w:cs="Noto Sans"/>
          <w:sz w:val="18"/>
          <w:szCs w:val="18"/>
        </w:rPr>
      </w:pPr>
    </w:p>
    <w:p w14:paraId="12D76FBE" w14:textId="77777777" w:rsidR="000B56E7" w:rsidRPr="00D134B8" w:rsidRDefault="000B56E7" w:rsidP="000B56E7">
      <w:pPr>
        <w:pStyle w:val="Prrafodelista"/>
        <w:numPr>
          <w:ilvl w:val="0"/>
          <w:numId w:val="44"/>
        </w:numPr>
        <w:suppressAutoHyphens w:val="0"/>
        <w:spacing w:before="120" w:after="120" w:line="259" w:lineRule="auto"/>
        <w:ind w:right="51"/>
        <w:jc w:val="both"/>
        <w:rPr>
          <w:rFonts w:ascii="Noto Sans" w:hAnsi="Noto Sans" w:cs="Noto Sans"/>
          <w:sz w:val="18"/>
          <w:szCs w:val="18"/>
        </w:rPr>
      </w:pPr>
      <w:r w:rsidRPr="00D134B8">
        <w:rPr>
          <w:rFonts w:ascii="Noto Sans" w:hAnsi="Noto Sans" w:cs="Noto Sans"/>
          <w:sz w:val="18"/>
          <w:szCs w:val="18"/>
        </w:rPr>
        <w:t>Deberá notificar a la unidad médica correspondiente del Instituto por vía telefónica en forma inmediata y por escrito en un plazo máximo de 24 horas siguientes a la presentación del caso de complicaciones, al director o subdirector médico de la unidad correspondiente, para la atención del médico nefrólogo tratante brindado la siguiente información:</w:t>
      </w:r>
    </w:p>
    <w:p w14:paraId="6DE68DE2" w14:textId="77777777" w:rsidR="000B56E7" w:rsidRPr="00D134B8" w:rsidRDefault="000B56E7" w:rsidP="000B56E7">
      <w:pPr>
        <w:numPr>
          <w:ilvl w:val="0"/>
          <w:numId w:val="46"/>
        </w:numPr>
        <w:suppressAutoHyphens w:val="0"/>
        <w:spacing w:before="120" w:after="120"/>
        <w:ind w:left="1276" w:right="51"/>
        <w:jc w:val="both"/>
        <w:rPr>
          <w:rFonts w:ascii="Noto Sans" w:hAnsi="Noto Sans" w:cs="Noto Sans"/>
          <w:sz w:val="18"/>
          <w:szCs w:val="18"/>
          <w:lang w:val="es-MX"/>
        </w:rPr>
      </w:pPr>
      <w:r w:rsidRPr="00D134B8">
        <w:rPr>
          <w:rFonts w:ascii="Noto Sans" w:hAnsi="Noto Sans" w:cs="Noto Sans"/>
          <w:sz w:val="18"/>
          <w:szCs w:val="18"/>
          <w:lang w:val="es-MX"/>
        </w:rPr>
        <w:t>Un resumen clínico del caso.</w:t>
      </w:r>
    </w:p>
    <w:p w14:paraId="40DE0A57" w14:textId="77777777" w:rsidR="000B56E7" w:rsidRPr="00D134B8" w:rsidRDefault="000B56E7" w:rsidP="000B56E7">
      <w:pPr>
        <w:numPr>
          <w:ilvl w:val="0"/>
          <w:numId w:val="46"/>
        </w:numPr>
        <w:suppressAutoHyphens w:val="0"/>
        <w:spacing w:before="120" w:after="120"/>
        <w:ind w:left="1276" w:right="51"/>
        <w:jc w:val="both"/>
        <w:rPr>
          <w:rFonts w:ascii="Noto Sans" w:hAnsi="Noto Sans" w:cs="Noto Sans"/>
          <w:sz w:val="18"/>
          <w:szCs w:val="18"/>
          <w:lang w:val="es-MX"/>
        </w:rPr>
      </w:pPr>
      <w:r w:rsidRPr="00D134B8">
        <w:rPr>
          <w:rFonts w:ascii="Noto Sans" w:hAnsi="Noto Sans" w:cs="Noto Sans"/>
          <w:sz w:val="18"/>
          <w:szCs w:val="18"/>
          <w:lang w:val="es-MX"/>
        </w:rPr>
        <w:t>Detalle de la complicación.</w:t>
      </w:r>
    </w:p>
    <w:p w14:paraId="213F9389" w14:textId="77777777" w:rsidR="000B56E7" w:rsidRPr="00D134B8" w:rsidRDefault="000B56E7" w:rsidP="000B56E7">
      <w:pPr>
        <w:numPr>
          <w:ilvl w:val="0"/>
          <w:numId w:val="46"/>
        </w:numPr>
        <w:suppressAutoHyphens w:val="0"/>
        <w:spacing w:before="120" w:after="120"/>
        <w:ind w:left="1276" w:right="51"/>
        <w:jc w:val="both"/>
        <w:rPr>
          <w:rFonts w:ascii="Noto Sans" w:hAnsi="Noto Sans" w:cs="Noto Sans"/>
          <w:sz w:val="18"/>
          <w:szCs w:val="18"/>
          <w:lang w:val="es-MX"/>
        </w:rPr>
      </w:pPr>
      <w:r w:rsidRPr="00D134B8">
        <w:rPr>
          <w:rFonts w:ascii="Noto Sans" w:hAnsi="Noto Sans" w:cs="Noto Sans"/>
          <w:sz w:val="18"/>
          <w:szCs w:val="18"/>
          <w:lang w:val="es-MX"/>
        </w:rPr>
        <w:t xml:space="preserve">Atención que se brindó, y </w:t>
      </w:r>
    </w:p>
    <w:p w14:paraId="1F0B9FC6" w14:textId="77777777" w:rsidR="000B56E7" w:rsidRPr="00D134B8" w:rsidRDefault="000B56E7" w:rsidP="000B56E7">
      <w:pPr>
        <w:numPr>
          <w:ilvl w:val="0"/>
          <w:numId w:val="46"/>
        </w:numPr>
        <w:suppressAutoHyphens w:val="0"/>
        <w:spacing w:before="120" w:after="120"/>
        <w:ind w:left="1276" w:right="51"/>
        <w:jc w:val="both"/>
        <w:rPr>
          <w:rFonts w:ascii="Noto Sans" w:hAnsi="Noto Sans" w:cs="Noto Sans"/>
          <w:sz w:val="18"/>
          <w:szCs w:val="18"/>
          <w:lang w:val="es-MX"/>
        </w:rPr>
      </w:pPr>
      <w:r w:rsidRPr="00D134B8">
        <w:rPr>
          <w:rFonts w:ascii="Noto Sans" w:hAnsi="Noto Sans" w:cs="Noto Sans"/>
          <w:sz w:val="18"/>
          <w:szCs w:val="18"/>
          <w:lang w:val="es-MX"/>
        </w:rPr>
        <w:t xml:space="preserve">Resultados obtenidos, con objeto de dar continuidad al tratamiento. </w:t>
      </w:r>
    </w:p>
    <w:p w14:paraId="1BFD40D4" w14:textId="77777777" w:rsidR="000B56E7" w:rsidRPr="00D134B8" w:rsidRDefault="000B56E7" w:rsidP="000B56E7">
      <w:pPr>
        <w:tabs>
          <w:tab w:val="num" w:pos="426"/>
        </w:tabs>
        <w:spacing w:before="120" w:after="120"/>
        <w:ind w:left="708" w:right="51" w:firstLine="6"/>
        <w:jc w:val="both"/>
        <w:rPr>
          <w:rFonts w:ascii="Noto Sans" w:hAnsi="Noto Sans" w:cs="Noto Sans"/>
          <w:sz w:val="18"/>
          <w:szCs w:val="18"/>
          <w:lang w:val="es-MX"/>
        </w:rPr>
      </w:pPr>
      <w:r w:rsidRPr="00D134B8">
        <w:rPr>
          <w:rFonts w:ascii="Noto Sans" w:hAnsi="Noto Sans" w:cs="Noto Sans"/>
          <w:sz w:val="18"/>
          <w:szCs w:val="18"/>
          <w:lang w:val="es-MX"/>
        </w:rPr>
        <w:t>La llamada telefónica permitirá el traslado inmediato del paciente estabilizado en ambulancia de la unidad de hemodiálisis subrogada al hospital correspondiente.</w:t>
      </w:r>
    </w:p>
    <w:p w14:paraId="5DACCCF2" w14:textId="77777777" w:rsidR="000B56E7" w:rsidRPr="00D134B8" w:rsidRDefault="000B56E7" w:rsidP="000B56E7">
      <w:pPr>
        <w:numPr>
          <w:ilvl w:val="0"/>
          <w:numId w:val="44"/>
        </w:numPr>
        <w:suppressAutoHyphens w:val="0"/>
        <w:spacing w:before="120" w:after="120"/>
        <w:ind w:right="49"/>
        <w:jc w:val="both"/>
        <w:rPr>
          <w:rFonts w:ascii="Noto Sans" w:hAnsi="Noto Sans" w:cs="Noto Sans"/>
          <w:sz w:val="18"/>
          <w:szCs w:val="18"/>
          <w:lang w:val="es-MX"/>
        </w:rPr>
      </w:pPr>
      <w:r w:rsidRPr="00D134B8">
        <w:rPr>
          <w:rFonts w:ascii="Noto Sans" w:hAnsi="Noto Sans" w:cs="Noto Sans"/>
          <w:sz w:val="18"/>
          <w:szCs w:val="18"/>
          <w:lang w:val="es-MX"/>
        </w:rPr>
        <w:t xml:space="preserve">Deberá enviar al </w:t>
      </w:r>
      <w:r w:rsidR="00313719" w:rsidRPr="00D134B8">
        <w:rPr>
          <w:rFonts w:ascii="Noto Sans" w:hAnsi="Noto Sans" w:cs="Noto Sans"/>
          <w:sz w:val="18"/>
          <w:szCs w:val="18"/>
          <w:lang w:val="es-MX"/>
        </w:rPr>
        <w:t>jefe</w:t>
      </w:r>
      <w:r w:rsidRPr="00D134B8">
        <w:rPr>
          <w:rFonts w:ascii="Noto Sans" w:hAnsi="Noto Sans" w:cs="Noto Sans"/>
          <w:sz w:val="18"/>
          <w:szCs w:val="18"/>
          <w:lang w:val="es-MX"/>
        </w:rPr>
        <w:t xml:space="preserve"> de Servicio de la unidad hospitalaria institucional correspondiente: resumen mensual, con nota de evolución, eventos relevantes, resultados de laboratorio y gabinete, observaciones de cada uno de los pacientes.</w:t>
      </w:r>
      <w:r w:rsidR="0016215E" w:rsidRPr="00D134B8">
        <w:rPr>
          <w:rFonts w:ascii="Noto Sans" w:hAnsi="Noto Sans" w:cs="Noto Sans"/>
          <w:sz w:val="18"/>
          <w:szCs w:val="18"/>
          <w:lang w:val="es-MX"/>
        </w:rPr>
        <w:t xml:space="preserve"> </w:t>
      </w:r>
    </w:p>
    <w:p w14:paraId="493F4824" w14:textId="77777777" w:rsidR="000B56E7" w:rsidRPr="00D134B8" w:rsidRDefault="000B56E7" w:rsidP="000B56E7">
      <w:pPr>
        <w:numPr>
          <w:ilvl w:val="0"/>
          <w:numId w:val="44"/>
        </w:numPr>
        <w:suppressAutoHyphens w:val="0"/>
        <w:spacing w:before="120" w:after="120"/>
        <w:ind w:right="49"/>
        <w:jc w:val="both"/>
        <w:rPr>
          <w:rFonts w:ascii="Noto Sans" w:hAnsi="Noto Sans" w:cs="Noto Sans"/>
          <w:sz w:val="18"/>
          <w:szCs w:val="18"/>
          <w:lang w:val="es-MX"/>
        </w:rPr>
      </w:pPr>
      <w:r w:rsidRPr="00D134B8">
        <w:rPr>
          <w:rFonts w:ascii="Noto Sans" w:hAnsi="Noto Sans" w:cs="Noto Sans"/>
          <w:sz w:val="18"/>
          <w:szCs w:val="18"/>
          <w:lang w:val="es-MX"/>
        </w:rPr>
        <w:t>Dará las facilidades necesarias para que el personal autorizado y designado por el Instituto pueda hacer las visitas de supervisión referidas en el numeral VI del apartado “</w:t>
      </w:r>
      <w:r w:rsidRPr="00D134B8">
        <w:rPr>
          <w:rFonts w:ascii="Noto Sans" w:hAnsi="Noto Sans" w:cs="Noto Sans"/>
          <w:i/>
          <w:sz w:val="18"/>
          <w:szCs w:val="18"/>
          <w:lang w:val="es-MX"/>
        </w:rPr>
        <w:t>Responsabilidades del Instituto”</w:t>
      </w:r>
      <w:r w:rsidRPr="00D134B8">
        <w:rPr>
          <w:rFonts w:ascii="Noto Sans" w:hAnsi="Noto Sans" w:cs="Noto Sans"/>
          <w:sz w:val="18"/>
          <w:szCs w:val="18"/>
          <w:lang w:val="es-MX"/>
        </w:rPr>
        <w:t xml:space="preserve"> del presente documento.</w:t>
      </w:r>
    </w:p>
    <w:p w14:paraId="1BBF59F5" w14:textId="77777777" w:rsidR="000B56E7" w:rsidRPr="00D134B8" w:rsidRDefault="000B56E7" w:rsidP="000B56E7">
      <w:pPr>
        <w:numPr>
          <w:ilvl w:val="0"/>
          <w:numId w:val="44"/>
        </w:numPr>
        <w:suppressAutoHyphens w:val="0"/>
        <w:spacing w:before="120" w:after="120"/>
        <w:ind w:right="49"/>
        <w:jc w:val="both"/>
        <w:rPr>
          <w:rFonts w:ascii="Noto Sans" w:hAnsi="Noto Sans" w:cs="Noto Sans"/>
          <w:sz w:val="18"/>
          <w:szCs w:val="18"/>
          <w:lang w:val="es-MX"/>
        </w:rPr>
      </w:pPr>
      <w:r w:rsidRPr="00D134B8">
        <w:rPr>
          <w:rFonts w:ascii="Noto Sans" w:hAnsi="Noto Sans" w:cs="Noto Sans"/>
          <w:sz w:val="18"/>
          <w:szCs w:val="18"/>
          <w:lang w:val="es-MX"/>
        </w:rPr>
        <w:t>La unidad de hemodiálisis subrogada tendrá la facultad de optar por cualquiera de las opciones siguientes: uso de dializadores nuevos por cada sesión de hemodiálisis; o el reusó de dializadores de forma automatizada.</w:t>
      </w:r>
    </w:p>
    <w:p w14:paraId="16EACD6B" w14:textId="738AEBF9" w:rsidR="000B56E7" w:rsidRPr="00F30C80" w:rsidRDefault="000B56E7" w:rsidP="000B56E7">
      <w:pPr>
        <w:numPr>
          <w:ilvl w:val="0"/>
          <w:numId w:val="44"/>
        </w:numPr>
        <w:suppressAutoHyphens w:val="0"/>
        <w:spacing w:before="120" w:after="120"/>
        <w:jc w:val="both"/>
        <w:rPr>
          <w:rFonts w:ascii="Noto Sans" w:hAnsi="Noto Sans" w:cs="Noto Sans"/>
          <w:sz w:val="18"/>
          <w:szCs w:val="18"/>
          <w:highlight w:val="yellow"/>
          <w:lang w:val="es-MX"/>
        </w:rPr>
      </w:pPr>
      <w:r w:rsidRPr="00D134B8">
        <w:rPr>
          <w:rFonts w:ascii="Noto Sans" w:hAnsi="Noto Sans" w:cs="Noto Sans"/>
          <w:sz w:val="18"/>
          <w:szCs w:val="18"/>
          <w:lang w:val="es-MX"/>
        </w:rPr>
        <w:t>Es responsabilidad estricta del licitante asegurar la calidad del “Agua de Diálisis” desde el punto de vista bacteriológico y químico, conforme a la NOM-003-SSA3-2010 “Para la Práctica de la hemodiálisis”</w:t>
      </w:r>
      <w:r w:rsidR="00985BE9" w:rsidRPr="00D134B8">
        <w:rPr>
          <w:rFonts w:ascii="Noto Sans" w:hAnsi="Noto Sans" w:cs="Noto Sans"/>
          <w:sz w:val="18"/>
          <w:szCs w:val="18"/>
          <w:lang w:val="es-MX"/>
        </w:rPr>
        <w:t xml:space="preserve"> publicada en el DOF el día 08 de julio de 2010 </w:t>
      </w:r>
      <w:r w:rsidRPr="00D134B8">
        <w:rPr>
          <w:rFonts w:ascii="Noto Sans" w:hAnsi="Noto Sans" w:cs="Noto Sans"/>
          <w:sz w:val="18"/>
          <w:szCs w:val="18"/>
          <w:lang w:val="es-MX"/>
        </w:rPr>
        <w:t>y las recomendaciones de la AAMI consideradas en la norma citada. Es obligatorio para el licitante adjudicado contar con el reporte original de las pruebas realizadas por un laboratorio acreditado</w:t>
      </w:r>
      <w:r w:rsidR="00B01832" w:rsidRPr="00D134B8">
        <w:rPr>
          <w:rFonts w:ascii="Noto Sans" w:hAnsi="Noto Sans" w:cs="Noto Sans"/>
          <w:sz w:val="18"/>
          <w:szCs w:val="18"/>
          <w:lang w:val="es-MX"/>
        </w:rPr>
        <w:t>.</w:t>
      </w:r>
    </w:p>
    <w:tbl>
      <w:tblPr>
        <w:tblW w:w="5000" w:type="pct"/>
        <w:tblCellMar>
          <w:left w:w="70" w:type="dxa"/>
          <w:right w:w="70" w:type="dxa"/>
        </w:tblCellMar>
        <w:tblLook w:val="04A0" w:firstRow="1" w:lastRow="0" w:firstColumn="1" w:lastColumn="0" w:noHBand="0" w:noVBand="1"/>
      </w:tblPr>
      <w:tblGrid>
        <w:gridCol w:w="873"/>
        <w:gridCol w:w="1860"/>
        <w:gridCol w:w="3657"/>
        <w:gridCol w:w="3722"/>
      </w:tblGrid>
      <w:tr w:rsidR="00F30C80" w:rsidRPr="00F30C80" w14:paraId="7307B0DD" w14:textId="77777777" w:rsidTr="00F30C80">
        <w:trPr>
          <w:trHeight w:val="20"/>
          <w:tblHead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534EEE"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CALENDARIO PARA PRUEBAS DE AGUA EN UNIDADES</w:t>
            </w:r>
          </w:p>
        </w:tc>
      </w:tr>
      <w:tr w:rsidR="00F30C80" w:rsidRPr="00F30C80" w14:paraId="2BAD633B" w14:textId="77777777" w:rsidTr="00F30C80">
        <w:trPr>
          <w:trHeight w:val="20"/>
          <w:tblHeader/>
        </w:trPr>
        <w:tc>
          <w:tcPr>
            <w:tcW w:w="0" w:type="auto"/>
            <w:tcBorders>
              <w:top w:val="nil"/>
              <w:left w:val="single" w:sz="4" w:space="0" w:color="auto"/>
              <w:bottom w:val="single" w:sz="4" w:space="0" w:color="auto"/>
              <w:right w:val="single" w:sz="4" w:space="0" w:color="auto"/>
            </w:tcBorders>
            <w:shd w:val="clear" w:color="000000" w:fill="EBF1DE"/>
            <w:noWrap/>
            <w:vAlign w:val="center"/>
            <w:hideMark/>
          </w:tcPr>
          <w:p w14:paraId="0918F52A" w14:textId="77777777" w:rsidR="00F30C80" w:rsidRPr="00F30C80" w:rsidRDefault="00F30C80" w:rsidP="00F30C80">
            <w:pPr>
              <w:suppressAutoHyphens w:val="0"/>
              <w:jc w:val="center"/>
              <w:rPr>
                <w:rFonts w:ascii="Noto Sans" w:hAnsi="Noto Sans" w:cs="Noto Sans"/>
                <w:b/>
                <w:bCs/>
                <w:color w:val="000000"/>
                <w:sz w:val="18"/>
                <w:szCs w:val="18"/>
                <w:lang w:val="es-MX" w:eastAsia="es-MX"/>
              </w:rPr>
            </w:pPr>
            <w:r w:rsidRPr="00F30C80">
              <w:rPr>
                <w:rFonts w:ascii="Noto Sans" w:hAnsi="Noto Sans" w:cs="Noto Sans"/>
                <w:b/>
                <w:bCs/>
                <w:color w:val="000000"/>
                <w:sz w:val="18"/>
                <w:szCs w:val="18"/>
                <w:lang w:val="es-MX" w:eastAsia="es-MX"/>
              </w:rPr>
              <w:t>Unidad</w:t>
            </w:r>
          </w:p>
        </w:tc>
        <w:tc>
          <w:tcPr>
            <w:tcW w:w="0" w:type="auto"/>
            <w:tcBorders>
              <w:top w:val="nil"/>
              <w:left w:val="nil"/>
              <w:bottom w:val="single" w:sz="4" w:space="0" w:color="auto"/>
              <w:right w:val="single" w:sz="4" w:space="0" w:color="auto"/>
            </w:tcBorders>
            <w:shd w:val="clear" w:color="000000" w:fill="EBF1DE"/>
            <w:noWrap/>
            <w:vAlign w:val="center"/>
            <w:hideMark/>
          </w:tcPr>
          <w:p w14:paraId="1D820EDF" w14:textId="77777777" w:rsidR="00F30C80" w:rsidRPr="00F30C80" w:rsidRDefault="00F30C80" w:rsidP="00F30C80">
            <w:pPr>
              <w:suppressAutoHyphens w:val="0"/>
              <w:jc w:val="center"/>
              <w:rPr>
                <w:rFonts w:ascii="Noto Sans" w:hAnsi="Noto Sans" w:cs="Noto Sans"/>
                <w:b/>
                <w:bCs/>
                <w:color w:val="000000"/>
                <w:sz w:val="18"/>
                <w:szCs w:val="18"/>
                <w:lang w:val="es-MX" w:eastAsia="es-MX"/>
              </w:rPr>
            </w:pPr>
            <w:r w:rsidRPr="00F30C80">
              <w:rPr>
                <w:rFonts w:ascii="Noto Sans" w:hAnsi="Noto Sans" w:cs="Noto Sans"/>
                <w:b/>
                <w:bCs/>
                <w:color w:val="000000"/>
                <w:sz w:val="18"/>
                <w:szCs w:val="18"/>
                <w:lang w:val="es-MX" w:eastAsia="es-MX"/>
              </w:rPr>
              <w:t>Vigencia</w:t>
            </w:r>
          </w:p>
        </w:tc>
        <w:tc>
          <w:tcPr>
            <w:tcW w:w="0" w:type="auto"/>
            <w:tcBorders>
              <w:top w:val="nil"/>
              <w:left w:val="nil"/>
              <w:bottom w:val="single" w:sz="4" w:space="0" w:color="auto"/>
              <w:right w:val="single" w:sz="4" w:space="0" w:color="auto"/>
            </w:tcBorders>
            <w:shd w:val="clear" w:color="000000" w:fill="EBF1DE"/>
            <w:noWrap/>
            <w:vAlign w:val="center"/>
            <w:hideMark/>
          </w:tcPr>
          <w:p w14:paraId="218146D9" w14:textId="77777777" w:rsidR="00F30C80" w:rsidRPr="00F30C80" w:rsidRDefault="00F30C80" w:rsidP="00F30C80">
            <w:pPr>
              <w:suppressAutoHyphens w:val="0"/>
              <w:jc w:val="center"/>
              <w:rPr>
                <w:rFonts w:ascii="Noto Sans" w:hAnsi="Noto Sans" w:cs="Noto Sans"/>
                <w:b/>
                <w:bCs/>
                <w:color w:val="000000"/>
                <w:sz w:val="18"/>
                <w:szCs w:val="18"/>
                <w:lang w:val="es-MX" w:eastAsia="es-MX"/>
              </w:rPr>
            </w:pPr>
            <w:r w:rsidRPr="00F30C80">
              <w:rPr>
                <w:rFonts w:ascii="Noto Sans" w:hAnsi="Noto Sans" w:cs="Noto Sans"/>
                <w:b/>
                <w:bCs/>
                <w:color w:val="000000"/>
                <w:sz w:val="18"/>
                <w:szCs w:val="18"/>
                <w:lang w:val="es-MX" w:eastAsia="es-MX"/>
              </w:rPr>
              <w:t>Prueba Inicial</w:t>
            </w:r>
          </w:p>
        </w:tc>
        <w:tc>
          <w:tcPr>
            <w:tcW w:w="0" w:type="auto"/>
            <w:tcBorders>
              <w:top w:val="nil"/>
              <w:left w:val="nil"/>
              <w:bottom w:val="single" w:sz="4" w:space="0" w:color="auto"/>
              <w:right w:val="single" w:sz="4" w:space="0" w:color="auto"/>
            </w:tcBorders>
            <w:shd w:val="clear" w:color="000000" w:fill="EBF1DE"/>
            <w:noWrap/>
            <w:vAlign w:val="center"/>
            <w:hideMark/>
          </w:tcPr>
          <w:p w14:paraId="7787B165" w14:textId="3C78EE84" w:rsidR="00F30C80" w:rsidRPr="00F30C80" w:rsidRDefault="00F30C80" w:rsidP="00F30C80">
            <w:pPr>
              <w:suppressAutoHyphens w:val="0"/>
              <w:jc w:val="center"/>
              <w:rPr>
                <w:rFonts w:ascii="Noto Sans" w:hAnsi="Noto Sans" w:cs="Noto Sans"/>
                <w:b/>
                <w:bCs/>
                <w:color w:val="000000"/>
                <w:sz w:val="18"/>
                <w:szCs w:val="18"/>
                <w:lang w:val="es-MX" w:eastAsia="es-MX"/>
              </w:rPr>
            </w:pPr>
            <w:r w:rsidRPr="00F30C80">
              <w:rPr>
                <w:rFonts w:ascii="Noto Sans" w:hAnsi="Noto Sans" w:cs="Noto Sans"/>
                <w:b/>
                <w:bCs/>
                <w:color w:val="000000"/>
                <w:sz w:val="18"/>
                <w:szCs w:val="18"/>
                <w:lang w:val="es-MX" w:eastAsia="es-MX"/>
              </w:rPr>
              <w:t>Prueba Subsecuente</w:t>
            </w:r>
          </w:p>
        </w:tc>
      </w:tr>
      <w:tr w:rsidR="00F30C80" w:rsidRPr="00F30C80" w14:paraId="1F7E3B8F" w14:textId="77777777" w:rsidTr="00F30C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C4ABDF"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HGZ 06</w:t>
            </w:r>
          </w:p>
        </w:tc>
        <w:tc>
          <w:tcPr>
            <w:tcW w:w="0" w:type="auto"/>
            <w:tcBorders>
              <w:top w:val="nil"/>
              <w:left w:val="nil"/>
              <w:bottom w:val="single" w:sz="4" w:space="0" w:color="auto"/>
              <w:right w:val="single" w:sz="4" w:space="0" w:color="auto"/>
            </w:tcBorders>
            <w:shd w:val="clear" w:color="auto" w:fill="auto"/>
            <w:noWrap/>
            <w:vAlign w:val="center"/>
            <w:hideMark/>
          </w:tcPr>
          <w:p w14:paraId="550250E5" w14:textId="2684AEE5"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01 marzo - 30 junio</w:t>
            </w:r>
          </w:p>
        </w:tc>
        <w:tc>
          <w:tcPr>
            <w:tcW w:w="0" w:type="auto"/>
            <w:tcBorders>
              <w:top w:val="nil"/>
              <w:left w:val="nil"/>
              <w:bottom w:val="single" w:sz="4" w:space="0" w:color="auto"/>
              <w:right w:val="single" w:sz="4" w:space="0" w:color="auto"/>
            </w:tcBorders>
            <w:shd w:val="clear" w:color="auto" w:fill="auto"/>
            <w:vAlign w:val="center"/>
            <w:hideMark/>
          </w:tcPr>
          <w:p w14:paraId="54E63496" w14:textId="6E9035AB"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Marzo</w:t>
            </w:r>
          </w:p>
        </w:tc>
        <w:tc>
          <w:tcPr>
            <w:tcW w:w="0" w:type="auto"/>
            <w:tcBorders>
              <w:top w:val="nil"/>
              <w:left w:val="nil"/>
              <w:bottom w:val="single" w:sz="4" w:space="0" w:color="auto"/>
              <w:right w:val="single" w:sz="4" w:space="0" w:color="auto"/>
            </w:tcBorders>
            <w:shd w:val="clear" w:color="auto" w:fill="auto"/>
            <w:vAlign w:val="center"/>
            <w:hideMark/>
          </w:tcPr>
          <w:p w14:paraId="1E7C3EB4" w14:textId="697919E6"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Mayo</w:t>
            </w:r>
          </w:p>
        </w:tc>
      </w:tr>
      <w:tr w:rsidR="00F30C80" w:rsidRPr="00F30C80" w14:paraId="71C665AC" w14:textId="77777777" w:rsidTr="00F30C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FB151"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HGZ 07</w:t>
            </w:r>
          </w:p>
        </w:tc>
        <w:tc>
          <w:tcPr>
            <w:tcW w:w="0" w:type="auto"/>
            <w:tcBorders>
              <w:top w:val="nil"/>
              <w:left w:val="nil"/>
              <w:bottom w:val="single" w:sz="4" w:space="0" w:color="auto"/>
              <w:right w:val="single" w:sz="4" w:space="0" w:color="auto"/>
            </w:tcBorders>
            <w:shd w:val="clear" w:color="auto" w:fill="auto"/>
            <w:noWrap/>
            <w:vAlign w:val="center"/>
            <w:hideMark/>
          </w:tcPr>
          <w:p w14:paraId="7D025E7E" w14:textId="7BBA552D"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01 abril - 30 de junio</w:t>
            </w:r>
          </w:p>
        </w:tc>
        <w:tc>
          <w:tcPr>
            <w:tcW w:w="0" w:type="auto"/>
            <w:tcBorders>
              <w:top w:val="nil"/>
              <w:left w:val="nil"/>
              <w:bottom w:val="single" w:sz="4" w:space="0" w:color="auto"/>
              <w:right w:val="single" w:sz="4" w:space="0" w:color="auto"/>
            </w:tcBorders>
            <w:shd w:val="clear" w:color="auto" w:fill="auto"/>
            <w:vAlign w:val="center"/>
            <w:hideMark/>
          </w:tcPr>
          <w:p w14:paraId="5EF00175" w14:textId="7C0AAD08"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Abril</w:t>
            </w:r>
          </w:p>
        </w:tc>
        <w:tc>
          <w:tcPr>
            <w:tcW w:w="0" w:type="auto"/>
            <w:tcBorders>
              <w:top w:val="nil"/>
              <w:left w:val="nil"/>
              <w:bottom w:val="single" w:sz="4" w:space="0" w:color="auto"/>
              <w:right w:val="single" w:sz="4" w:space="0" w:color="auto"/>
            </w:tcBorders>
            <w:shd w:val="clear" w:color="auto" w:fill="auto"/>
            <w:vAlign w:val="center"/>
            <w:hideMark/>
          </w:tcPr>
          <w:p w14:paraId="3874BEBF" w14:textId="158AC8C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Junio</w:t>
            </w:r>
          </w:p>
        </w:tc>
      </w:tr>
      <w:tr w:rsidR="00F30C80" w:rsidRPr="00F30C80" w14:paraId="3E0F86CF" w14:textId="77777777" w:rsidTr="00F30C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771D7"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HGZ 09</w:t>
            </w:r>
          </w:p>
        </w:tc>
        <w:tc>
          <w:tcPr>
            <w:tcW w:w="0" w:type="auto"/>
            <w:tcBorders>
              <w:top w:val="nil"/>
              <w:left w:val="nil"/>
              <w:bottom w:val="single" w:sz="4" w:space="0" w:color="auto"/>
              <w:right w:val="single" w:sz="4" w:space="0" w:color="auto"/>
            </w:tcBorders>
            <w:shd w:val="clear" w:color="auto" w:fill="auto"/>
            <w:noWrap/>
            <w:vAlign w:val="center"/>
            <w:hideMark/>
          </w:tcPr>
          <w:p w14:paraId="611736C5" w14:textId="15B624D9"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01 marzo - 30 junio</w:t>
            </w:r>
          </w:p>
        </w:tc>
        <w:tc>
          <w:tcPr>
            <w:tcW w:w="0" w:type="auto"/>
            <w:tcBorders>
              <w:top w:val="nil"/>
              <w:left w:val="nil"/>
              <w:bottom w:val="single" w:sz="4" w:space="0" w:color="auto"/>
              <w:right w:val="single" w:sz="4" w:space="0" w:color="auto"/>
            </w:tcBorders>
            <w:shd w:val="clear" w:color="auto" w:fill="auto"/>
            <w:vAlign w:val="center"/>
            <w:hideMark/>
          </w:tcPr>
          <w:p w14:paraId="529D1276" w14:textId="7844BEFB"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Marzo</w:t>
            </w:r>
          </w:p>
        </w:tc>
        <w:tc>
          <w:tcPr>
            <w:tcW w:w="0" w:type="auto"/>
            <w:tcBorders>
              <w:top w:val="nil"/>
              <w:left w:val="nil"/>
              <w:bottom w:val="single" w:sz="4" w:space="0" w:color="auto"/>
              <w:right w:val="single" w:sz="4" w:space="0" w:color="auto"/>
            </w:tcBorders>
            <w:shd w:val="clear" w:color="auto" w:fill="auto"/>
            <w:vAlign w:val="center"/>
            <w:hideMark/>
          </w:tcPr>
          <w:p w14:paraId="6EDA0C1C" w14:textId="60C8D26F"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Mayo</w:t>
            </w:r>
          </w:p>
        </w:tc>
      </w:tr>
      <w:tr w:rsidR="00F30C80" w:rsidRPr="00F30C80" w14:paraId="3D0760D9" w14:textId="77777777" w:rsidTr="00F30C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B377C1"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HGZ 14</w:t>
            </w:r>
          </w:p>
        </w:tc>
        <w:tc>
          <w:tcPr>
            <w:tcW w:w="0" w:type="auto"/>
            <w:tcBorders>
              <w:top w:val="nil"/>
              <w:left w:val="nil"/>
              <w:bottom w:val="single" w:sz="4" w:space="0" w:color="auto"/>
              <w:right w:val="single" w:sz="4" w:space="0" w:color="auto"/>
            </w:tcBorders>
            <w:shd w:val="clear" w:color="auto" w:fill="auto"/>
            <w:noWrap/>
            <w:vAlign w:val="center"/>
            <w:hideMark/>
          </w:tcPr>
          <w:p w14:paraId="24062F09" w14:textId="40856ECE"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01 abril - 30 de junio</w:t>
            </w:r>
          </w:p>
        </w:tc>
        <w:tc>
          <w:tcPr>
            <w:tcW w:w="0" w:type="auto"/>
            <w:tcBorders>
              <w:top w:val="nil"/>
              <w:left w:val="nil"/>
              <w:bottom w:val="single" w:sz="4" w:space="0" w:color="auto"/>
              <w:right w:val="single" w:sz="4" w:space="0" w:color="auto"/>
            </w:tcBorders>
            <w:shd w:val="clear" w:color="auto" w:fill="auto"/>
            <w:vAlign w:val="center"/>
            <w:hideMark/>
          </w:tcPr>
          <w:p w14:paraId="1C4732EE" w14:textId="2464AC3E"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Abril</w:t>
            </w:r>
          </w:p>
        </w:tc>
        <w:tc>
          <w:tcPr>
            <w:tcW w:w="0" w:type="auto"/>
            <w:tcBorders>
              <w:top w:val="nil"/>
              <w:left w:val="nil"/>
              <w:bottom w:val="single" w:sz="4" w:space="0" w:color="auto"/>
              <w:right w:val="single" w:sz="4" w:space="0" w:color="auto"/>
            </w:tcBorders>
            <w:shd w:val="clear" w:color="auto" w:fill="auto"/>
            <w:vAlign w:val="center"/>
            <w:hideMark/>
          </w:tcPr>
          <w:p w14:paraId="727992F3" w14:textId="251F8EFA"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Junio</w:t>
            </w:r>
          </w:p>
        </w:tc>
      </w:tr>
      <w:tr w:rsidR="00F30C80" w:rsidRPr="00F30C80" w14:paraId="2B5F7CC2" w14:textId="77777777" w:rsidTr="00F30C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B4650"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HGZ 20</w:t>
            </w:r>
          </w:p>
        </w:tc>
        <w:tc>
          <w:tcPr>
            <w:tcW w:w="0" w:type="auto"/>
            <w:tcBorders>
              <w:top w:val="nil"/>
              <w:left w:val="nil"/>
              <w:bottom w:val="single" w:sz="4" w:space="0" w:color="auto"/>
              <w:right w:val="single" w:sz="4" w:space="0" w:color="auto"/>
            </w:tcBorders>
            <w:shd w:val="clear" w:color="auto" w:fill="auto"/>
            <w:noWrap/>
            <w:vAlign w:val="center"/>
            <w:hideMark/>
          </w:tcPr>
          <w:p w14:paraId="346550F7" w14:textId="0132D6A4"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01 marzo - 30 junio</w:t>
            </w:r>
          </w:p>
        </w:tc>
        <w:tc>
          <w:tcPr>
            <w:tcW w:w="0" w:type="auto"/>
            <w:tcBorders>
              <w:top w:val="nil"/>
              <w:left w:val="nil"/>
              <w:bottom w:val="single" w:sz="4" w:space="0" w:color="auto"/>
              <w:right w:val="single" w:sz="4" w:space="0" w:color="auto"/>
            </w:tcBorders>
            <w:shd w:val="clear" w:color="auto" w:fill="auto"/>
            <w:vAlign w:val="center"/>
            <w:hideMark/>
          </w:tcPr>
          <w:p w14:paraId="2DDFEEC5" w14:textId="7C97EEED"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Marzo</w:t>
            </w:r>
          </w:p>
        </w:tc>
        <w:tc>
          <w:tcPr>
            <w:tcW w:w="0" w:type="auto"/>
            <w:tcBorders>
              <w:top w:val="nil"/>
              <w:left w:val="nil"/>
              <w:bottom w:val="single" w:sz="4" w:space="0" w:color="auto"/>
              <w:right w:val="single" w:sz="4" w:space="0" w:color="auto"/>
            </w:tcBorders>
            <w:shd w:val="clear" w:color="auto" w:fill="auto"/>
            <w:vAlign w:val="center"/>
            <w:hideMark/>
          </w:tcPr>
          <w:p w14:paraId="02D7C9A5" w14:textId="11B111CA"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Mayo</w:t>
            </w:r>
          </w:p>
        </w:tc>
      </w:tr>
      <w:tr w:rsidR="00F30C80" w:rsidRPr="00F30C80" w14:paraId="4C4EDA68" w14:textId="77777777" w:rsidTr="00F30C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1F2B4"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lastRenderedPageBreak/>
              <w:t>HGZ 21</w:t>
            </w:r>
          </w:p>
        </w:tc>
        <w:tc>
          <w:tcPr>
            <w:tcW w:w="0" w:type="auto"/>
            <w:tcBorders>
              <w:top w:val="nil"/>
              <w:left w:val="nil"/>
              <w:bottom w:val="single" w:sz="4" w:space="0" w:color="auto"/>
              <w:right w:val="single" w:sz="4" w:space="0" w:color="auto"/>
            </w:tcBorders>
            <w:shd w:val="clear" w:color="auto" w:fill="auto"/>
            <w:noWrap/>
            <w:vAlign w:val="center"/>
            <w:hideMark/>
          </w:tcPr>
          <w:p w14:paraId="42088DCD" w14:textId="4033E448"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01 mayo - 30 junio</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D34C3F8" w14:textId="5F17224F"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Mayo</w:t>
            </w:r>
          </w:p>
        </w:tc>
      </w:tr>
      <w:tr w:rsidR="00F30C80" w:rsidRPr="00F30C80" w14:paraId="6DCD33DD" w14:textId="77777777" w:rsidTr="00F30C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DB568"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HGZ 26</w:t>
            </w:r>
          </w:p>
        </w:tc>
        <w:tc>
          <w:tcPr>
            <w:tcW w:w="0" w:type="auto"/>
            <w:tcBorders>
              <w:top w:val="nil"/>
              <w:left w:val="nil"/>
              <w:bottom w:val="single" w:sz="4" w:space="0" w:color="auto"/>
              <w:right w:val="single" w:sz="4" w:space="0" w:color="auto"/>
            </w:tcBorders>
            <w:shd w:val="clear" w:color="auto" w:fill="auto"/>
            <w:noWrap/>
            <w:vAlign w:val="center"/>
            <w:hideMark/>
          </w:tcPr>
          <w:p w14:paraId="76C5004A" w14:textId="4B57A8ED"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01 abril - 30 de junio</w:t>
            </w:r>
          </w:p>
        </w:tc>
        <w:tc>
          <w:tcPr>
            <w:tcW w:w="0" w:type="auto"/>
            <w:tcBorders>
              <w:top w:val="nil"/>
              <w:left w:val="nil"/>
              <w:bottom w:val="single" w:sz="4" w:space="0" w:color="auto"/>
              <w:right w:val="single" w:sz="4" w:space="0" w:color="auto"/>
            </w:tcBorders>
            <w:shd w:val="clear" w:color="auto" w:fill="auto"/>
            <w:vAlign w:val="center"/>
            <w:hideMark/>
          </w:tcPr>
          <w:p w14:paraId="7EA908D8" w14:textId="7B57AA73"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Dentro de los 05 primeros días hábiles de Abril</w:t>
            </w:r>
          </w:p>
        </w:tc>
        <w:tc>
          <w:tcPr>
            <w:tcW w:w="0" w:type="auto"/>
            <w:tcBorders>
              <w:top w:val="nil"/>
              <w:left w:val="nil"/>
              <w:bottom w:val="single" w:sz="4" w:space="0" w:color="auto"/>
              <w:right w:val="single" w:sz="4" w:space="0" w:color="auto"/>
            </w:tcBorders>
            <w:shd w:val="clear" w:color="auto" w:fill="auto"/>
            <w:vAlign w:val="center"/>
            <w:hideMark/>
          </w:tcPr>
          <w:p w14:paraId="35C55150" w14:textId="0DB4C7A5"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 xml:space="preserve">Dentro de los 05 primeros </w:t>
            </w:r>
            <w:r w:rsidR="008735F3" w:rsidRPr="00F30C80">
              <w:rPr>
                <w:rFonts w:ascii="Noto Sans" w:hAnsi="Noto Sans" w:cs="Noto Sans"/>
                <w:color w:val="000000"/>
                <w:sz w:val="18"/>
                <w:szCs w:val="18"/>
                <w:lang w:val="es-MX" w:eastAsia="es-MX"/>
              </w:rPr>
              <w:t>días</w:t>
            </w:r>
            <w:r w:rsidRPr="00F30C80">
              <w:rPr>
                <w:rFonts w:ascii="Noto Sans" w:hAnsi="Noto Sans" w:cs="Noto Sans"/>
                <w:color w:val="000000"/>
                <w:sz w:val="18"/>
                <w:szCs w:val="18"/>
                <w:lang w:val="es-MX" w:eastAsia="es-MX"/>
              </w:rPr>
              <w:t xml:space="preserve"> </w:t>
            </w:r>
            <w:r w:rsidR="008735F3" w:rsidRPr="00F30C80">
              <w:rPr>
                <w:rFonts w:ascii="Noto Sans" w:hAnsi="Noto Sans" w:cs="Noto Sans"/>
                <w:color w:val="000000"/>
                <w:sz w:val="18"/>
                <w:szCs w:val="18"/>
                <w:lang w:val="es-MX" w:eastAsia="es-MX"/>
              </w:rPr>
              <w:t>hábiles</w:t>
            </w:r>
            <w:r w:rsidRPr="00F30C80">
              <w:rPr>
                <w:rFonts w:ascii="Noto Sans" w:hAnsi="Noto Sans" w:cs="Noto Sans"/>
                <w:color w:val="000000"/>
                <w:sz w:val="18"/>
                <w:szCs w:val="18"/>
                <w:lang w:val="es-MX" w:eastAsia="es-MX"/>
              </w:rPr>
              <w:t xml:space="preserve"> de Junio</w:t>
            </w:r>
          </w:p>
        </w:tc>
      </w:tr>
      <w:tr w:rsidR="00F30C80" w:rsidRPr="00F30C80" w14:paraId="790DF1C5" w14:textId="77777777" w:rsidTr="00F30C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BA243"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HGR 45</w:t>
            </w:r>
          </w:p>
        </w:tc>
        <w:tc>
          <w:tcPr>
            <w:tcW w:w="0" w:type="auto"/>
            <w:tcBorders>
              <w:top w:val="nil"/>
              <w:left w:val="nil"/>
              <w:bottom w:val="single" w:sz="4" w:space="0" w:color="auto"/>
              <w:right w:val="single" w:sz="4" w:space="0" w:color="auto"/>
            </w:tcBorders>
            <w:shd w:val="clear" w:color="auto" w:fill="auto"/>
            <w:noWrap/>
            <w:vAlign w:val="center"/>
            <w:hideMark/>
          </w:tcPr>
          <w:p w14:paraId="149CE3A5" w14:textId="60D8B4F1"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01 marzo - 30 junio</w:t>
            </w:r>
          </w:p>
        </w:tc>
        <w:tc>
          <w:tcPr>
            <w:tcW w:w="0" w:type="auto"/>
            <w:tcBorders>
              <w:top w:val="nil"/>
              <w:left w:val="nil"/>
              <w:bottom w:val="single" w:sz="4" w:space="0" w:color="auto"/>
              <w:right w:val="single" w:sz="4" w:space="0" w:color="auto"/>
            </w:tcBorders>
            <w:shd w:val="clear" w:color="auto" w:fill="auto"/>
            <w:vAlign w:val="center"/>
            <w:hideMark/>
          </w:tcPr>
          <w:p w14:paraId="61D5FBCB" w14:textId="4BE6AB5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 xml:space="preserve">Dentro de los 05 primeros días </w:t>
            </w:r>
            <w:r w:rsidR="008735F3" w:rsidRPr="00F30C80">
              <w:rPr>
                <w:rFonts w:ascii="Noto Sans" w:hAnsi="Noto Sans" w:cs="Noto Sans"/>
                <w:color w:val="000000"/>
                <w:sz w:val="18"/>
                <w:szCs w:val="18"/>
                <w:lang w:val="es-MX" w:eastAsia="es-MX"/>
              </w:rPr>
              <w:t>hábiles</w:t>
            </w:r>
            <w:r w:rsidRPr="00F30C80">
              <w:rPr>
                <w:rFonts w:ascii="Noto Sans" w:hAnsi="Noto Sans" w:cs="Noto Sans"/>
                <w:color w:val="000000"/>
                <w:sz w:val="18"/>
                <w:szCs w:val="18"/>
                <w:lang w:val="es-MX" w:eastAsia="es-MX"/>
              </w:rPr>
              <w:t xml:space="preserve"> de Marzo</w:t>
            </w:r>
          </w:p>
        </w:tc>
        <w:tc>
          <w:tcPr>
            <w:tcW w:w="0" w:type="auto"/>
            <w:tcBorders>
              <w:top w:val="nil"/>
              <w:left w:val="nil"/>
              <w:bottom w:val="single" w:sz="4" w:space="0" w:color="auto"/>
              <w:right w:val="single" w:sz="4" w:space="0" w:color="auto"/>
            </w:tcBorders>
            <w:shd w:val="clear" w:color="auto" w:fill="auto"/>
            <w:vAlign w:val="center"/>
            <w:hideMark/>
          </w:tcPr>
          <w:p w14:paraId="69298631" w14:textId="39603EC3"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 xml:space="preserve">Dentro de los 05 primeros </w:t>
            </w:r>
            <w:r w:rsidR="008735F3" w:rsidRPr="00F30C80">
              <w:rPr>
                <w:rFonts w:ascii="Noto Sans" w:hAnsi="Noto Sans" w:cs="Noto Sans"/>
                <w:color w:val="000000"/>
                <w:sz w:val="18"/>
                <w:szCs w:val="18"/>
                <w:lang w:val="es-MX" w:eastAsia="es-MX"/>
              </w:rPr>
              <w:t>días</w:t>
            </w:r>
            <w:r w:rsidRPr="00F30C80">
              <w:rPr>
                <w:rFonts w:ascii="Noto Sans" w:hAnsi="Noto Sans" w:cs="Noto Sans"/>
                <w:color w:val="000000"/>
                <w:sz w:val="18"/>
                <w:szCs w:val="18"/>
                <w:lang w:val="es-MX" w:eastAsia="es-MX"/>
              </w:rPr>
              <w:t xml:space="preserve"> </w:t>
            </w:r>
            <w:r w:rsidR="008735F3" w:rsidRPr="00F30C80">
              <w:rPr>
                <w:rFonts w:ascii="Noto Sans" w:hAnsi="Noto Sans" w:cs="Noto Sans"/>
                <w:color w:val="000000"/>
                <w:sz w:val="18"/>
                <w:szCs w:val="18"/>
                <w:lang w:val="es-MX" w:eastAsia="es-MX"/>
              </w:rPr>
              <w:t>hábiles</w:t>
            </w:r>
            <w:r w:rsidRPr="00F30C80">
              <w:rPr>
                <w:rFonts w:ascii="Noto Sans" w:hAnsi="Noto Sans" w:cs="Noto Sans"/>
                <w:color w:val="000000"/>
                <w:sz w:val="18"/>
                <w:szCs w:val="18"/>
                <w:lang w:val="es-MX" w:eastAsia="es-MX"/>
              </w:rPr>
              <w:t xml:space="preserve"> de Mayo</w:t>
            </w:r>
          </w:p>
        </w:tc>
      </w:tr>
      <w:tr w:rsidR="00F30C80" w:rsidRPr="00F30C80" w14:paraId="35996EEF" w14:textId="77777777" w:rsidTr="00F30C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0108F4"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HGZ 89</w:t>
            </w:r>
          </w:p>
        </w:tc>
        <w:tc>
          <w:tcPr>
            <w:tcW w:w="0" w:type="auto"/>
            <w:tcBorders>
              <w:top w:val="nil"/>
              <w:left w:val="nil"/>
              <w:bottom w:val="single" w:sz="4" w:space="0" w:color="auto"/>
              <w:right w:val="single" w:sz="4" w:space="0" w:color="auto"/>
            </w:tcBorders>
            <w:shd w:val="clear" w:color="auto" w:fill="auto"/>
            <w:noWrap/>
            <w:vAlign w:val="center"/>
            <w:hideMark/>
          </w:tcPr>
          <w:p w14:paraId="6DC1522D" w14:textId="18CEA0FF"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01 abril - 30 de junio</w:t>
            </w:r>
          </w:p>
        </w:tc>
        <w:tc>
          <w:tcPr>
            <w:tcW w:w="0" w:type="auto"/>
            <w:tcBorders>
              <w:top w:val="nil"/>
              <w:left w:val="nil"/>
              <w:bottom w:val="single" w:sz="4" w:space="0" w:color="auto"/>
              <w:right w:val="single" w:sz="4" w:space="0" w:color="auto"/>
            </w:tcBorders>
            <w:shd w:val="clear" w:color="auto" w:fill="auto"/>
            <w:vAlign w:val="center"/>
            <w:hideMark/>
          </w:tcPr>
          <w:p w14:paraId="2C7A8AE0" w14:textId="43B0CA93"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 xml:space="preserve">Dentro de los 05 primeros </w:t>
            </w:r>
            <w:r w:rsidR="008735F3" w:rsidRPr="00F30C80">
              <w:rPr>
                <w:rFonts w:ascii="Noto Sans" w:hAnsi="Noto Sans" w:cs="Noto Sans"/>
                <w:color w:val="000000"/>
                <w:sz w:val="18"/>
                <w:szCs w:val="18"/>
                <w:lang w:val="es-MX" w:eastAsia="es-MX"/>
              </w:rPr>
              <w:t>días</w:t>
            </w:r>
            <w:r w:rsidRPr="00F30C80">
              <w:rPr>
                <w:rFonts w:ascii="Noto Sans" w:hAnsi="Noto Sans" w:cs="Noto Sans"/>
                <w:color w:val="000000"/>
                <w:sz w:val="18"/>
                <w:szCs w:val="18"/>
                <w:lang w:val="es-MX" w:eastAsia="es-MX"/>
              </w:rPr>
              <w:t xml:space="preserve"> </w:t>
            </w:r>
            <w:r w:rsidR="008735F3" w:rsidRPr="00F30C80">
              <w:rPr>
                <w:rFonts w:ascii="Noto Sans" w:hAnsi="Noto Sans" w:cs="Noto Sans"/>
                <w:color w:val="000000"/>
                <w:sz w:val="18"/>
                <w:szCs w:val="18"/>
                <w:lang w:val="es-MX" w:eastAsia="es-MX"/>
              </w:rPr>
              <w:t>hábiles</w:t>
            </w:r>
            <w:r w:rsidRPr="00F30C80">
              <w:rPr>
                <w:rFonts w:ascii="Noto Sans" w:hAnsi="Noto Sans" w:cs="Noto Sans"/>
                <w:color w:val="000000"/>
                <w:sz w:val="18"/>
                <w:szCs w:val="18"/>
                <w:lang w:val="es-MX" w:eastAsia="es-MX"/>
              </w:rPr>
              <w:t xml:space="preserve"> de Abril</w:t>
            </w:r>
          </w:p>
        </w:tc>
        <w:tc>
          <w:tcPr>
            <w:tcW w:w="0" w:type="auto"/>
            <w:tcBorders>
              <w:top w:val="nil"/>
              <w:left w:val="nil"/>
              <w:bottom w:val="single" w:sz="4" w:space="0" w:color="auto"/>
              <w:right w:val="single" w:sz="4" w:space="0" w:color="auto"/>
            </w:tcBorders>
            <w:shd w:val="clear" w:color="auto" w:fill="auto"/>
            <w:vAlign w:val="center"/>
            <w:hideMark/>
          </w:tcPr>
          <w:p w14:paraId="742E7708" w14:textId="3CBF1A98"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 xml:space="preserve">Dentro de los 05 primeros </w:t>
            </w:r>
            <w:r w:rsidR="008735F3" w:rsidRPr="00F30C80">
              <w:rPr>
                <w:rFonts w:ascii="Noto Sans" w:hAnsi="Noto Sans" w:cs="Noto Sans"/>
                <w:color w:val="000000"/>
                <w:sz w:val="18"/>
                <w:szCs w:val="18"/>
                <w:lang w:val="es-MX" w:eastAsia="es-MX"/>
              </w:rPr>
              <w:t>días</w:t>
            </w:r>
            <w:r w:rsidRPr="00F30C80">
              <w:rPr>
                <w:rFonts w:ascii="Noto Sans" w:hAnsi="Noto Sans" w:cs="Noto Sans"/>
                <w:color w:val="000000"/>
                <w:sz w:val="18"/>
                <w:szCs w:val="18"/>
                <w:lang w:val="es-MX" w:eastAsia="es-MX"/>
              </w:rPr>
              <w:t xml:space="preserve"> </w:t>
            </w:r>
            <w:r w:rsidR="008735F3" w:rsidRPr="00F30C80">
              <w:rPr>
                <w:rFonts w:ascii="Noto Sans" w:hAnsi="Noto Sans" w:cs="Noto Sans"/>
                <w:color w:val="000000"/>
                <w:sz w:val="18"/>
                <w:szCs w:val="18"/>
                <w:lang w:val="es-MX" w:eastAsia="es-MX"/>
              </w:rPr>
              <w:t>hábiles</w:t>
            </w:r>
            <w:r w:rsidRPr="00F30C80">
              <w:rPr>
                <w:rFonts w:ascii="Noto Sans" w:hAnsi="Noto Sans" w:cs="Noto Sans"/>
                <w:color w:val="000000"/>
                <w:sz w:val="18"/>
                <w:szCs w:val="18"/>
                <w:lang w:val="es-MX" w:eastAsia="es-MX"/>
              </w:rPr>
              <w:t xml:space="preserve"> de Junio</w:t>
            </w:r>
          </w:p>
        </w:tc>
      </w:tr>
      <w:tr w:rsidR="00F30C80" w:rsidRPr="00F30C80" w14:paraId="5EE65905" w14:textId="77777777" w:rsidTr="00F30C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419892"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HGR 110</w:t>
            </w:r>
          </w:p>
        </w:tc>
        <w:tc>
          <w:tcPr>
            <w:tcW w:w="0" w:type="auto"/>
            <w:tcBorders>
              <w:top w:val="nil"/>
              <w:left w:val="nil"/>
              <w:bottom w:val="single" w:sz="4" w:space="0" w:color="auto"/>
              <w:right w:val="single" w:sz="4" w:space="0" w:color="auto"/>
            </w:tcBorders>
            <w:shd w:val="clear" w:color="auto" w:fill="auto"/>
            <w:noWrap/>
            <w:vAlign w:val="center"/>
            <w:hideMark/>
          </w:tcPr>
          <w:p w14:paraId="2186F966" w14:textId="72824260"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01 - 30 junio</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21A8828" w14:textId="4D5F3109"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 xml:space="preserve">Dentro de los 05 primeros </w:t>
            </w:r>
            <w:r w:rsidR="008735F3" w:rsidRPr="00F30C80">
              <w:rPr>
                <w:rFonts w:ascii="Noto Sans" w:hAnsi="Noto Sans" w:cs="Noto Sans"/>
                <w:color w:val="000000"/>
                <w:sz w:val="18"/>
                <w:szCs w:val="18"/>
                <w:lang w:val="es-MX" w:eastAsia="es-MX"/>
              </w:rPr>
              <w:t>días</w:t>
            </w:r>
            <w:r w:rsidRPr="00F30C80">
              <w:rPr>
                <w:rFonts w:ascii="Noto Sans" w:hAnsi="Noto Sans" w:cs="Noto Sans"/>
                <w:color w:val="000000"/>
                <w:sz w:val="18"/>
                <w:szCs w:val="18"/>
                <w:lang w:val="es-MX" w:eastAsia="es-MX"/>
              </w:rPr>
              <w:t xml:space="preserve"> </w:t>
            </w:r>
            <w:r w:rsidR="008735F3" w:rsidRPr="00F30C80">
              <w:rPr>
                <w:rFonts w:ascii="Noto Sans" w:hAnsi="Noto Sans" w:cs="Noto Sans"/>
                <w:color w:val="000000"/>
                <w:sz w:val="18"/>
                <w:szCs w:val="18"/>
                <w:lang w:val="es-MX" w:eastAsia="es-MX"/>
              </w:rPr>
              <w:t>hábiles</w:t>
            </w:r>
            <w:r w:rsidRPr="00F30C80">
              <w:rPr>
                <w:rFonts w:ascii="Noto Sans" w:hAnsi="Noto Sans" w:cs="Noto Sans"/>
                <w:color w:val="000000"/>
                <w:sz w:val="18"/>
                <w:szCs w:val="18"/>
                <w:lang w:val="es-MX" w:eastAsia="es-MX"/>
              </w:rPr>
              <w:t xml:space="preserve"> de Junio</w:t>
            </w:r>
          </w:p>
        </w:tc>
      </w:tr>
      <w:tr w:rsidR="00F30C80" w:rsidRPr="00F30C80" w14:paraId="6649DDBB" w14:textId="77777777" w:rsidTr="00F30C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203A3" w14:textId="7777777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HGR 180</w:t>
            </w:r>
          </w:p>
        </w:tc>
        <w:tc>
          <w:tcPr>
            <w:tcW w:w="0" w:type="auto"/>
            <w:tcBorders>
              <w:top w:val="nil"/>
              <w:left w:val="nil"/>
              <w:bottom w:val="single" w:sz="4" w:space="0" w:color="auto"/>
              <w:right w:val="single" w:sz="4" w:space="0" w:color="auto"/>
            </w:tcBorders>
            <w:shd w:val="clear" w:color="auto" w:fill="auto"/>
            <w:noWrap/>
            <w:vAlign w:val="center"/>
            <w:hideMark/>
          </w:tcPr>
          <w:p w14:paraId="7082507D" w14:textId="4F8FB907"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 xml:space="preserve">01 mayo - 30 </w:t>
            </w:r>
            <w:r w:rsidR="008735F3" w:rsidRPr="00F30C80">
              <w:rPr>
                <w:rFonts w:ascii="Noto Sans" w:hAnsi="Noto Sans" w:cs="Noto Sans"/>
                <w:color w:val="000000"/>
                <w:sz w:val="18"/>
                <w:szCs w:val="18"/>
                <w:lang w:val="es-MX" w:eastAsia="es-MX"/>
              </w:rPr>
              <w:t>junio</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256C82A" w14:textId="6321D26E" w:rsidR="00F30C80" w:rsidRPr="00F30C80" w:rsidRDefault="00F30C80" w:rsidP="00F30C80">
            <w:pPr>
              <w:suppressAutoHyphens w:val="0"/>
              <w:jc w:val="center"/>
              <w:rPr>
                <w:rFonts w:ascii="Noto Sans" w:hAnsi="Noto Sans" w:cs="Noto Sans"/>
                <w:color w:val="000000"/>
                <w:sz w:val="18"/>
                <w:szCs w:val="18"/>
                <w:lang w:val="es-MX" w:eastAsia="es-MX"/>
              </w:rPr>
            </w:pPr>
            <w:r w:rsidRPr="00F30C80">
              <w:rPr>
                <w:rFonts w:ascii="Noto Sans" w:hAnsi="Noto Sans" w:cs="Noto Sans"/>
                <w:color w:val="000000"/>
                <w:sz w:val="18"/>
                <w:szCs w:val="18"/>
                <w:lang w:val="es-MX" w:eastAsia="es-MX"/>
              </w:rPr>
              <w:t xml:space="preserve">Dentro de los 05 primeros </w:t>
            </w:r>
            <w:r w:rsidR="008735F3" w:rsidRPr="00F30C80">
              <w:rPr>
                <w:rFonts w:ascii="Noto Sans" w:hAnsi="Noto Sans" w:cs="Noto Sans"/>
                <w:color w:val="000000"/>
                <w:sz w:val="18"/>
                <w:szCs w:val="18"/>
                <w:lang w:val="es-MX" w:eastAsia="es-MX"/>
              </w:rPr>
              <w:t>días</w:t>
            </w:r>
            <w:r w:rsidRPr="00F30C80">
              <w:rPr>
                <w:rFonts w:ascii="Noto Sans" w:hAnsi="Noto Sans" w:cs="Noto Sans"/>
                <w:color w:val="000000"/>
                <w:sz w:val="18"/>
                <w:szCs w:val="18"/>
                <w:lang w:val="es-MX" w:eastAsia="es-MX"/>
              </w:rPr>
              <w:t xml:space="preserve"> </w:t>
            </w:r>
            <w:r w:rsidR="008735F3" w:rsidRPr="00F30C80">
              <w:rPr>
                <w:rFonts w:ascii="Noto Sans" w:hAnsi="Noto Sans" w:cs="Noto Sans"/>
                <w:color w:val="000000"/>
                <w:sz w:val="18"/>
                <w:szCs w:val="18"/>
                <w:lang w:val="es-MX" w:eastAsia="es-MX"/>
              </w:rPr>
              <w:t>hábiles</w:t>
            </w:r>
            <w:r w:rsidRPr="00F30C80">
              <w:rPr>
                <w:rFonts w:ascii="Noto Sans" w:hAnsi="Noto Sans" w:cs="Noto Sans"/>
                <w:color w:val="000000"/>
                <w:sz w:val="18"/>
                <w:szCs w:val="18"/>
                <w:lang w:val="es-MX" w:eastAsia="es-MX"/>
              </w:rPr>
              <w:t xml:space="preserve"> de Mayo</w:t>
            </w:r>
          </w:p>
        </w:tc>
      </w:tr>
    </w:tbl>
    <w:p w14:paraId="48D74B4D" w14:textId="74419A59" w:rsidR="000B56E7" w:rsidRPr="00D134B8" w:rsidRDefault="000B56E7" w:rsidP="000B56E7">
      <w:pPr>
        <w:numPr>
          <w:ilvl w:val="0"/>
          <w:numId w:val="44"/>
        </w:numPr>
        <w:suppressAutoHyphens w:val="0"/>
        <w:spacing w:before="120" w:after="120"/>
        <w:rPr>
          <w:rFonts w:ascii="Noto Sans" w:hAnsi="Noto Sans" w:cs="Noto Sans"/>
          <w:sz w:val="18"/>
          <w:szCs w:val="18"/>
          <w:lang w:val="es-MX"/>
        </w:rPr>
      </w:pPr>
      <w:r w:rsidRPr="00D134B8">
        <w:rPr>
          <w:rFonts w:ascii="Noto Sans" w:hAnsi="Noto Sans" w:cs="Noto Sans"/>
          <w:sz w:val="18"/>
          <w:szCs w:val="18"/>
          <w:lang w:val="es-MX" w:eastAsia="es-ES"/>
        </w:rPr>
        <w:t>En el caso del reusó de los dializadores, deberá apegarse a las normas del apéndice "B" de la NOM 003-SSA3-2010 “Para la Práctica de la hemodiálisis”</w:t>
      </w:r>
      <w:r w:rsidR="00985BE9" w:rsidRPr="00D134B8">
        <w:rPr>
          <w:rFonts w:ascii="Noto Sans" w:hAnsi="Noto Sans" w:cs="Noto Sans"/>
          <w:sz w:val="18"/>
          <w:szCs w:val="18"/>
          <w:lang w:val="es-MX" w:eastAsia="es-ES"/>
        </w:rPr>
        <w:t xml:space="preserve"> </w:t>
      </w:r>
      <w:r w:rsidR="00985BE9" w:rsidRPr="00D134B8">
        <w:rPr>
          <w:rFonts w:ascii="Noto Sans" w:hAnsi="Noto Sans" w:cs="Noto Sans"/>
          <w:sz w:val="18"/>
          <w:szCs w:val="18"/>
          <w:lang w:val="es-MX"/>
        </w:rPr>
        <w:t>publicada en el DOF el día 08 de julio de 2010</w:t>
      </w:r>
      <w:r w:rsidRPr="00D134B8">
        <w:rPr>
          <w:rFonts w:ascii="Noto Sans" w:hAnsi="Noto Sans" w:cs="Noto Sans"/>
          <w:sz w:val="18"/>
          <w:szCs w:val="18"/>
          <w:lang w:val="es-MX" w:eastAsia="es-ES"/>
        </w:rPr>
        <w:t>.</w:t>
      </w:r>
    </w:p>
    <w:p w14:paraId="0670A31D" w14:textId="3E028A56" w:rsidR="000B56E7" w:rsidRPr="00D134B8" w:rsidRDefault="000B56E7" w:rsidP="000B56E7">
      <w:pPr>
        <w:numPr>
          <w:ilvl w:val="0"/>
          <w:numId w:val="44"/>
        </w:numPr>
        <w:suppressAutoHyphens w:val="0"/>
        <w:spacing w:before="120" w:after="120"/>
        <w:ind w:right="49"/>
        <w:jc w:val="both"/>
        <w:rPr>
          <w:rFonts w:ascii="Noto Sans" w:hAnsi="Noto Sans" w:cs="Noto Sans"/>
          <w:sz w:val="18"/>
          <w:szCs w:val="18"/>
          <w:lang w:val="es-MX"/>
        </w:rPr>
      </w:pPr>
      <w:r w:rsidRPr="00D134B8">
        <w:rPr>
          <w:rFonts w:ascii="Noto Sans" w:hAnsi="Noto Sans" w:cs="Noto Sans"/>
          <w:sz w:val="18"/>
          <w:szCs w:val="18"/>
          <w:lang w:val="es-MX" w:eastAsia="es-ES"/>
        </w:rPr>
        <w:t>Cumplir con las disposiciones de la Norma Oficial Mexicana NOM-087-SEMARNAT-SSA1-2002, Protección Ambiental-Salud Ambiental-Residuos Peligrosos Biológico-Infecciosos-Clasificación y Especificaciones de manejo.</w:t>
      </w:r>
      <w:r w:rsidR="006218A5" w:rsidRPr="00D134B8">
        <w:rPr>
          <w:rFonts w:ascii="Noto Sans" w:hAnsi="Noto Sans" w:cs="Noto Sans"/>
          <w:sz w:val="18"/>
          <w:szCs w:val="18"/>
          <w:lang w:val="es-MX" w:eastAsia="es-ES"/>
        </w:rPr>
        <w:t xml:space="preserve"> </w:t>
      </w:r>
      <w:r w:rsidR="00AE6CF7" w:rsidRPr="00D134B8">
        <w:rPr>
          <w:rFonts w:ascii="Noto Sans" w:hAnsi="Noto Sans" w:cs="Noto Sans"/>
          <w:sz w:val="18"/>
          <w:szCs w:val="18"/>
          <w:lang w:val="es-MX" w:eastAsia="es-ES"/>
        </w:rPr>
        <w:t xml:space="preserve">Publicada en el DOF el 17 de febrero de 2003. </w:t>
      </w:r>
      <w:r w:rsidR="006218A5" w:rsidRPr="00D134B8">
        <w:rPr>
          <w:rFonts w:ascii="Noto Sans" w:hAnsi="Noto Sans" w:cs="Noto Sans"/>
          <w:sz w:val="18"/>
          <w:szCs w:val="18"/>
          <w:lang w:val="es-MX" w:eastAsia="es-ES"/>
        </w:rPr>
        <w:t>El licitante deberá contar con documento oficial emitido por la SEMARNAT sobre el cumplimiento de la NOM, mismo que podrá ser solicitado en las visitas de verificación que se realizan de bimensual y/o semestral por parte del personal del Instituto.</w:t>
      </w:r>
    </w:p>
    <w:p w14:paraId="2A2E56B8" w14:textId="77777777" w:rsidR="000B56E7" w:rsidRPr="00D134B8" w:rsidRDefault="000B56E7" w:rsidP="000B56E7">
      <w:pPr>
        <w:numPr>
          <w:ilvl w:val="0"/>
          <w:numId w:val="44"/>
        </w:numPr>
        <w:suppressAutoHyphens w:val="0"/>
        <w:spacing w:before="120" w:after="120"/>
        <w:ind w:right="49"/>
        <w:jc w:val="both"/>
        <w:rPr>
          <w:rFonts w:ascii="Noto Sans" w:hAnsi="Noto Sans" w:cs="Noto Sans"/>
          <w:sz w:val="18"/>
          <w:szCs w:val="18"/>
          <w:lang w:val="es-MX"/>
        </w:rPr>
      </w:pPr>
      <w:r w:rsidRPr="00D134B8">
        <w:rPr>
          <w:rFonts w:ascii="Noto Sans" w:hAnsi="Noto Sans" w:cs="Noto Sans"/>
          <w:sz w:val="18"/>
          <w:szCs w:val="18"/>
          <w:lang w:val="es-MX"/>
        </w:rPr>
        <w:t>Presentar copia del contrato de prestación de servicio de laboratorio clínico debidamente firmado</w:t>
      </w:r>
      <w:r w:rsidRPr="00D134B8">
        <w:rPr>
          <w:rFonts w:ascii="Noto Sans" w:hAnsi="Noto Sans" w:cs="Noto Sans"/>
          <w:sz w:val="18"/>
          <w:szCs w:val="18"/>
          <w:lang w:eastAsia="es-ES"/>
        </w:rPr>
        <w:t xml:space="preserve"> </w:t>
      </w:r>
      <w:r w:rsidRPr="00D134B8">
        <w:rPr>
          <w:rFonts w:ascii="Noto Sans" w:hAnsi="Noto Sans" w:cs="Noto Sans"/>
          <w:sz w:val="18"/>
          <w:szCs w:val="18"/>
        </w:rPr>
        <w:t>cuya vigencia deberá ser por lo menos del periodo de prestación del servicio</w:t>
      </w:r>
      <w:r w:rsidRPr="00D134B8">
        <w:rPr>
          <w:rFonts w:ascii="Noto Sans" w:hAnsi="Noto Sans" w:cs="Noto Sans"/>
          <w:sz w:val="18"/>
          <w:szCs w:val="18"/>
          <w:lang w:val="es-MX"/>
        </w:rPr>
        <w:t xml:space="preserve">, estos documentos deben presentarse como parte de su propuesta técnica del licitante, así como en las visitas de verificación, o en caso de contar con laboratorio propio copia de la licencia de funcionamiento del laboratorio clínico vigente y a nombre del licitante, estos documentos deben presentarse como parte de su propuesta técnica y en las visitas. </w:t>
      </w:r>
    </w:p>
    <w:p w14:paraId="4EC199C0" w14:textId="62B5FCE0" w:rsidR="000B56E7" w:rsidRPr="00D134B8" w:rsidRDefault="000B56E7" w:rsidP="000B56E7">
      <w:pPr>
        <w:numPr>
          <w:ilvl w:val="0"/>
          <w:numId w:val="44"/>
        </w:numPr>
        <w:suppressAutoHyphens w:val="0"/>
        <w:spacing w:before="120" w:after="120"/>
        <w:ind w:right="49"/>
        <w:jc w:val="both"/>
        <w:rPr>
          <w:rFonts w:ascii="Noto Sans" w:hAnsi="Noto Sans" w:cs="Noto Sans"/>
          <w:sz w:val="18"/>
          <w:szCs w:val="18"/>
          <w:lang w:val="es-MX"/>
        </w:rPr>
      </w:pPr>
      <w:r w:rsidRPr="00D134B8">
        <w:rPr>
          <w:rFonts w:ascii="Noto Sans" w:hAnsi="Noto Sans" w:cs="Noto Sans"/>
          <w:sz w:val="18"/>
          <w:szCs w:val="18"/>
          <w:lang w:val="es-MX"/>
        </w:rPr>
        <w:t xml:space="preserve">Si va a optar por </w:t>
      </w:r>
      <w:r w:rsidR="00D134B8" w:rsidRPr="00D134B8">
        <w:rPr>
          <w:rFonts w:ascii="Noto Sans" w:hAnsi="Noto Sans" w:cs="Noto Sans"/>
          <w:sz w:val="18"/>
          <w:szCs w:val="18"/>
          <w:lang w:val="es-MX"/>
        </w:rPr>
        <w:t>la reprocesamiento</w:t>
      </w:r>
      <w:r w:rsidRPr="00D134B8">
        <w:rPr>
          <w:rFonts w:ascii="Noto Sans" w:hAnsi="Noto Sans" w:cs="Noto Sans"/>
          <w:sz w:val="18"/>
          <w:szCs w:val="18"/>
          <w:lang w:val="es-MX"/>
        </w:rPr>
        <w:t xml:space="preserve"> de dializadores deberá ofertar y presentar la documentación correspondiente de la Unidad de reprocesamiento de dializadores conforme a </w:t>
      </w:r>
      <w:r w:rsidRPr="00D134B8">
        <w:rPr>
          <w:rFonts w:ascii="Noto Sans" w:hAnsi="Noto Sans" w:cs="Noto Sans"/>
          <w:sz w:val="18"/>
          <w:szCs w:val="18"/>
          <w:lang w:val="es-MX" w:eastAsia="es-ES"/>
        </w:rPr>
        <w:t>la Clave 531.340.0227 del CNIS del</w:t>
      </w:r>
      <w:r w:rsidRPr="00D134B8">
        <w:rPr>
          <w:rFonts w:ascii="Noto Sans" w:hAnsi="Noto Sans" w:cs="Noto Sans"/>
          <w:sz w:val="18"/>
          <w:szCs w:val="18"/>
          <w:lang w:val="es-MX"/>
        </w:rPr>
        <w:t xml:space="preserve"> Anexo T 2 (T dos).</w:t>
      </w:r>
    </w:p>
    <w:p w14:paraId="104E47FD" w14:textId="77777777" w:rsidR="000B56E7" w:rsidRPr="00D134B8" w:rsidRDefault="000B56E7" w:rsidP="00DC450E">
      <w:pPr>
        <w:pStyle w:val="Ttulo2"/>
        <w:numPr>
          <w:ilvl w:val="0"/>
          <w:numId w:val="64"/>
        </w:numPr>
        <w:tabs>
          <w:tab w:val="num" w:pos="432"/>
        </w:tabs>
        <w:ind w:left="432" w:hanging="432"/>
        <w:rPr>
          <w:rFonts w:ascii="Noto Sans" w:hAnsi="Noto Sans" w:cs="Noto Sans"/>
          <w:sz w:val="18"/>
          <w:szCs w:val="18"/>
        </w:rPr>
      </w:pPr>
      <w:bookmarkStart w:id="36" w:name="_Toc158631278"/>
      <w:r w:rsidRPr="00D134B8">
        <w:rPr>
          <w:rFonts w:ascii="Noto Sans" w:hAnsi="Noto Sans" w:cs="Noto Sans"/>
          <w:sz w:val="18"/>
          <w:szCs w:val="18"/>
        </w:rPr>
        <w:t>Cantidad de sesiones de hemodiálisis requeridas:</w:t>
      </w:r>
      <w:bookmarkEnd w:id="36"/>
      <w:r w:rsidRPr="00D134B8">
        <w:rPr>
          <w:rFonts w:ascii="Noto Sans" w:hAnsi="Noto Sans" w:cs="Noto Sans"/>
          <w:sz w:val="18"/>
          <w:szCs w:val="18"/>
        </w:rPr>
        <w:t xml:space="preserve"> </w:t>
      </w:r>
    </w:p>
    <w:p w14:paraId="262C7B45" w14:textId="77777777" w:rsidR="000B56E7" w:rsidRPr="00D134B8" w:rsidRDefault="000B56E7" w:rsidP="000B56E7">
      <w:pPr>
        <w:autoSpaceDE w:val="0"/>
        <w:spacing w:before="120" w:after="120"/>
        <w:ind w:right="-80"/>
        <w:jc w:val="both"/>
        <w:rPr>
          <w:rFonts w:ascii="Noto Sans" w:hAnsi="Noto Sans" w:cs="Noto Sans"/>
          <w:sz w:val="18"/>
          <w:szCs w:val="18"/>
          <w:lang w:val="es-MX" w:eastAsia="es-ES"/>
        </w:rPr>
      </w:pPr>
      <w:r w:rsidRPr="00D134B8">
        <w:rPr>
          <w:rFonts w:ascii="Noto Sans" w:hAnsi="Noto Sans" w:cs="Noto Sans"/>
          <w:sz w:val="18"/>
          <w:szCs w:val="18"/>
          <w:lang w:val="es-MX" w:eastAsia="es-ES"/>
        </w:rPr>
        <w:t xml:space="preserve">La cantidad mínima y máxima de sesiones de hemodiálisis a contratar por localidad se establece en el Anexo T1 (T-uno) del presente documento, para un período de contratación a partir del inicio de vigencia al 30 de </w:t>
      </w:r>
      <w:r w:rsidR="00313719" w:rsidRPr="00D134B8">
        <w:rPr>
          <w:rFonts w:ascii="Noto Sans" w:hAnsi="Noto Sans" w:cs="Noto Sans"/>
          <w:sz w:val="18"/>
          <w:szCs w:val="18"/>
          <w:lang w:val="es-MX" w:eastAsia="es-ES"/>
        </w:rPr>
        <w:t>junio</w:t>
      </w:r>
      <w:r w:rsidRPr="00D134B8">
        <w:rPr>
          <w:rFonts w:ascii="Noto Sans" w:hAnsi="Noto Sans" w:cs="Noto Sans"/>
          <w:sz w:val="18"/>
          <w:szCs w:val="18"/>
          <w:lang w:val="es-MX" w:eastAsia="es-ES"/>
        </w:rPr>
        <w:t xml:space="preserve"> del 2025.</w:t>
      </w:r>
    </w:p>
    <w:p w14:paraId="1381CF0D" w14:textId="77777777" w:rsidR="000B56E7" w:rsidRPr="00D134B8" w:rsidRDefault="000B56E7" w:rsidP="00DC450E">
      <w:pPr>
        <w:pStyle w:val="Ttulo2"/>
        <w:numPr>
          <w:ilvl w:val="0"/>
          <w:numId w:val="64"/>
        </w:numPr>
        <w:tabs>
          <w:tab w:val="num" w:pos="432"/>
        </w:tabs>
        <w:ind w:left="432" w:hanging="432"/>
        <w:rPr>
          <w:rFonts w:ascii="Noto Sans" w:hAnsi="Noto Sans" w:cs="Noto Sans"/>
          <w:sz w:val="18"/>
          <w:szCs w:val="18"/>
        </w:rPr>
      </w:pPr>
      <w:bookmarkStart w:id="37" w:name="_Toc158631279"/>
      <w:r w:rsidRPr="00D134B8">
        <w:rPr>
          <w:rFonts w:ascii="Noto Sans" w:hAnsi="Noto Sans" w:cs="Noto Sans"/>
          <w:sz w:val="18"/>
          <w:szCs w:val="18"/>
        </w:rPr>
        <w:t>Características de la unidad de hemodiálisis en donde se subrogará el servicio:</w:t>
      </w:r>
      <w:bookmarkEnd w:id="37"/>
    </w:p>
    <w:p w14:paraId="75F0D60C" w14:textId="77777777" w:rsidR="000B56E7" w:rsidRPr="00D134B8" w:rsidRDefault="000B56E7" w:rsidP="000B56E7">
      <w:pPr>
        <w:spacing w:before="120" w:after="120"/>
        <w:ind w:right="-80"/>
        <w:jc w:val="both"/>
        <w:rPr>
          <w:rFonts w:ascii="Noto Sans" w:hAnsi="Noto Sans" w:cs="Noto Sans"/>
          <w:b/>
          <w:sz w:val="18"/>
          <w:szCs w:val="18"/>
          <w:lang w:val="es-MX"/>
        </w:rPr>
      </w:pPr>
      <w:r w:rsidRPr="00D134B8">
        <w:rPr>
          <w:rFonts w:ascii="Noto Sans" w:hAnsi="Noto Sans" w:cs="Noto Sans"/>
          <w:b/>
          <w:sz w:val="18"/>
          <w:szCs w:val="18"/>
          <w:lang w:val="es-MX"/>
        </w:rPr>
        <w:t xml:space="preserve"> Personal</w:t>
      </w:r>
    </w:p>
    <w:p w14:paraId="335090A2" w14:textId="61B0AB12" w:rsidR="000B56E7" w:rsidRPr="00D134B8" w:rsidRDefault="000B56E7" w:rsidP="000B56E7">
      <w:pPr>
        <w:numPr>
          <w:ilvl w:val="0"/>
          <w:numId w:val="47"/>
        </w:numPr>
        <w:suppressAutoHyphens w:val="0"/>
        <w:spacing w:before="120" w:after="120"/>
        <w:jc w:val="both"/>
        <w:rPr>
          <w:rFonts w:ascii="Noto Sans" w:hAnsi="Noto Sans" w:cs="Noto Sans"/>
          <w:bCs/>
          <w:sz w:val="18"/>
          <w:szCs w:val="18"/>
          <w:lang w:val="es-MX" w:eastAsia="es-ES"/>
        </w:rPr>
      </w:pPr>
      <w:r w:rsidRPr="00D134B8">
        <w:rPr>
          <w:rFonts w:ascii="Noto Sans" w:hAnsi="Noto Sans" w:cs="Noto Sans"/>
          <w:bCs/>
          <w:sz w:val="18"/>
          <w:szCs w:val="18"/>
          <w:lang w:val="es-MX" w:eastAsia="es-ES"/>
        </w:rPr>
        <w:t xml:space="preserve">Deberá ajustarse a lo descrito en la NOM-003-SSA3-2010 “Para la práctica de hemodiálisis”, </w:t>
      </w:r>
      <w:r w:rsidR="00AE6CF7" w:rsidRPr="00D134B8">
        <w:rPr>
          <w:rFonts w:ascii="Noto Sans" w:hAnsi="Noto Sans" w:cs="Noto Sans"/>
          <w:bCs/>
          <w:sz w:val="18"/>
          <w:szCs w:val="18"/>
          <w:lang w:val="es-MX" w:eastAsia="es-ES"/>
        </w:rPr>
        <w:t xml:space="preserve">publicada en el DOF el 08 de julio de 2010, </w:t>
      </w:r>
      <w:r w:rsidRPr="00D134B8">
        <w:rPr>
          <w:rFonts w:ascii="Noto Sans" w:hAnsi="Noto Sans" w:cs="Noto Sans"/>
          <w:bCs/>
          <w:sz w:val="18"/>
          <w:szCs w:val="18"/>
          <w:lang w:val="es-MX" w:eastAsia="es-ES"/>
        </w:rPr>
        <w:t>particularmente a lo descrito en los numerales 5.1 y 5.2. de dicha Norma.</w:t>
      </w:r>
    </w:p>
    <w:p w14:paraId="34C95D83" w14:textId="77777777" w:rsidR="000B56E7" w:rsidRPr="00D134B8" w:rsidRDefault="000B56E7" w:rsidP="000B56E7">
      <w:pPr>
        <w:numPr>
          <w:ilvl w:val="0"/>
          <w:numId w:val="47"/>
        </w:numPr>
        <w:suppressAutoHyphens w:val="0"/>
        <w:spacing w:before="120" w:after="120"/>
        <w:jc w:val="both"/>
        <w:rPr>
          <w:rFonts w:ascii="Noto Sans" w:hAnsi="Noto Sans" w:cs="Noto Sans"/>
          <w:bCs/>
          <w:sz w:val="18"/>
          <w:szCs w:val="18"/>
          <w:lang w:val="es-MX" w:eastAsia="es-ES"/>
        </w:rPr>
      </w:pPr>
      <w:r w:rsidRPr="00D134B8">
        <w:rPr>
          <w:rFonts w:ascii="Noto Sans" w:hAnsi="Noto Sans" w:cs="Noto Sans"/>
          <w:bCs/>
          <w:sz w:val="18"/>
          <w:szCs w:val="18"/>
          <w:lang w:val="es-MX" w:eastAsia="es-ES"/>
        </w:rPr>
        <w:t xml:space="preserve">El responsable de la unidad de hemodiálisis deberá ser un médico especialista en nefrología, con certificado de especialización, cédula profesional, el horario en que se deberá encontrar en la Unidad de Hemodiálisis Subrogada se acordará con las autoridades del OOAD que le corresponde </w:t>
      </w:r>
    </w:p>
    <w:p w14:paraId="2C152915" w14:textId="77777777" w:rsidR="000B56E7" w:rsidRPr="00D134B8" w:rsidRDefault="000B56E7" w:rsidP="000B56E7">
      <w:pPr>
        <w:numPr>
          <w:ilvl w:val="0"/>
          <w:numId w:val="47"/>
        </w:numPr>
        <w:suppressAutoHyphens w:val="0"/>
        <w:spacing w:before="120" w:after="120"/>
        <w:jc w:val="both"/>
        <w:rPr>
          <w:rFonts w:ascii="Noto Sans" w:eastAsia="Calibri" w:hAnsi="Noto Sans" w:cs="Noto Sans"/>
          <w:sz w:val="18"/>
          <w:szCs w:val="18"/>
          <w:lang w:val="es-MX"/>
        </w:rPr>
      </w:pPr>
      <w:r w:rsidRPr="00D134B8">
        <w:rPr>
          <w:rFonts w:ascii="Noto Sans" w:eastAsia="Calibri" w:hAnsi="Noto Sans" w:cs="Noto Sans"/>
          <w:bCs/>
          <w:sz w:val="18"/>
          <w:szCs w:val="18"/>
          <w:lang w:val="es-MX"/>
        </w:rPr>
        <w:t>El personal de enfermería con especialidad en nefrología o personal profesional y técnico con capacitación y adiestramiento en hemodiálisis demostrará documentalmente haber recibido la especialidad en nefrología o en su caso, haber recibido cursos de capacitación y adiestramiento en hemodiálisis por un período mínimo de seis meses impartidos</w:t>
      </w:r>
      <w:r w:rsidRPr="00D134B8">
        <w:rPr>
          <w:rFonts w:ascii="Noto Sans" w:eastAsia="Calibri" w:hAnsi="Noto Sans" w:cs="Noto Sans"/>
          <w:sz w:val="18"/>
          <w:szCs w:val="18"/>
          <w:lang w:val="es-MX"/>
        </w:rPr>
        <w:t xml:space="preserve"> en un centro de atención médica o unidad de hemodiálisis </w:t>
      </w:r>
      <w:r w:rsidRPr="00D134B8">
        <w:rPr>
          <w:rFonts w:ascii="Noto Sans" w:eastAsia="Calibri" w:hAnsi="Noto Sans" w:cs="Noto Sans"/>
          <w:sz w:val="18"/>
          <w:szCs w:val="18"/>
          <w:lang w:val="es-MX"/>
        </w:rPr>
        <w:lastRenderedPageBreak/>
        <w:t>certificada. El servicio deberá contar con al menos una enfermera por cada 3 (tres) máquinas de hemodiálisis.</w:t>
      </w:r>
    </w:p>
    <w:p w14:paraId="42D5D0D6" w14:textId="77777777" w:rsidR="000B56E7" w:rsidRPr="00D134B8" w:rsidRDefault="000B56E7" w:rsidP="000B56E7">
      <w:pPr>
        <w:numPr>
          <w:ilvl w:val="0"/>
          <w:numId w:val="47"/>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 xml:space="preserve">El personal de la unidad de hemodiálisis subrogada deberá estar capacitado sobre el manejo de sangre, material y equipos contaminados con virus de Hepatitis B y C y VIH, </w:t>
      </w:r>
      <w:bookmarkStart w:id="38" w:name="_Hlk152008958"/>
      <w:r w:rsidRPr="00D134B8">
        <w:rPr>
          <w:rFonts w:ascii="Noto Sans" w:hAnsi="Noto Sans" w:cs="Noto Sans"/>
          <w:sz w:val="18"/>
          <w:szCs w:val="18"/>
          <w:lang w:val="es-MX" w:eastAsia="es-ES"/>
        </w:rPr>
        <w:t xml:space="preserve">en </w:t>
      </w:r>
      <w:bookmarkStart w:id="39" w:name="_Hlk152009051"/>
      <w:r w:rsidRPr="00D134B8">
        <w:rPr>
          <w:rFonts w:ascii="Noto Sans" w:hAnsi="Noto Sans" w:cs="Noto Sans"/>
          <w:sz w:val="18"/>
          <w:szCs w:val="18"/>
          <w:lang w:val="es-MX" w:eastAsia="es-ES"/>
        </w:rPr>
        <w:t>las visitas de supervisión por el Instituto durante la prestación del Servicio</w:t>
      </w:r>
      <w:bookmarkEnd w:id="39"/>
      <w:r w:rsidRPr="00D134B8">
        <w:rPr>
          <w:rFonts w:ascii="Noto Sans" w:hAnsi="Noto Sans" w:cs="Noto Sans"/>
          <w:sz w:val="18"/>
          <w:szCs w:val="18"/>
          <w:lang w:val="es-MX" w:eastAsia="es-ES"/>
        </w:rPr>
        <w:t xml:space="preserve">, el licitante adjudicado, deberá de mostrar </w:t>
      </w:r>
      <w:bookmarkEnd w:id="38"/>
      <w:r w:rsidRPr="00D134B8">
        <w:rPr>
          <w:rFonts w:ascii="Noto Sans" w:hAnsi="Noto Sans" w:cs="Noto Sans"/>
          <w:sz w:val="18"/>
          <w:szCs w:val="18"/>
          <w:lang w:val="es-MX" w:eastAsia="es-ES"/>
        </w:rPr>
        <w:t>las capacitaciones relacionadas con este rubro (bastará con estar referenciado en el Manual de procedimientos técnicos del servicio de hemodiálisis el manejo de sangre, material y equipos contaminados con virus de Hepatitis B y C y VIH).</w:t>
      </w:r>
    </w:p>
    <w:p w14:paraId="1FB98327" w14:textId="77777777" w:rsidR="000B56E7" w:rsidRPr="00D134B8" w:rsidRDefault="000B56E7" w:rsidP="000B56E7">
      <w:pPr>
        <w:pStyle w:val="Prrafodelista"/>
        <w:numPr>
          <w:ilvl w:val="0"/>
          <w:numId w:val="47"/>
        </w:numPr>
        <w:suppressAutoHyphens w:val="0"/>
        <w:spacing w:after="160" w:line="259" w:lineRule="auto"/>
        <w:jc w:val="both"/>
        <w:rPr>
          <w:rFonts w:ascii="Noto Sans" w:hAnsi="Noto Sans" w:cs="Noto Sans"/>
          <w:sz w:val="18"/>
          <w:szCs w:val="18"/>
          <w:lang w:eastAsia="es-ES"/>
        </w:rPr>
      </w:pPr>
      <w:r w:rsidRPr="00D134B8">
        <w:rPr>
          <w:rFonts w:ascii="Noto Sans" w:hAnsi="Noto Sans" w:cs="Noto Sans"/>
          <w:sz w:val="18"/>
          <w:szCs w:val="18"/>
          <w:lang w:eastAsia="es-ES"/>
        </w:rPr>
        <w:t>El licitante adjudicado, deberá realizar vacunación para Hepatitis B a los seronegativos y, determinación de Aspartato aminotransferasa (AST), antígeno de superficie (</w:t>
      </w:r>
      <w:proofErr w:type="spellStart"/>
      <w:r w:rsidRPr="00D134B8">
        <w:rPr>
          <w:rFonts w:ascii="Noto Sans" w:hAnsi="Noto Sans" w:cs="Noto Sans"/>
          <w:sz w:val="18"/>
          <w:szCs w:val="18"/>
          <w:lang w:eastAsia="es-ES"/>
        </w:rPr>
        <w:t>Hbs</w:t>
      </w:r>
      <w:proofErr w:type="spellEnd"/>
      <w:r w:rsidRPr="00D134B8">
        <w:rPr>
          <w:rFonts w:ascii="Noto Sans" w:hAnsi="Noto Sans" w:cs="Noto Sans"/>
          <w:sz w:val="18"/>
          <w:szCs w:val="18"/>
          <w:lang w:eastAsia="es-ES"/>
        </w:rPr>
        <w:t xml:space="preserve"> Ag) y anti-HVC cada seis meses, mostrando comprobante de vacunación en las visitas de supervisión por el Instituto durante la prestación del Servicio. </w:t>
      </w:r>
    </w:p>
    <w:p w14:paraId="2AE927BE" w14:textId="77777777" w:rsidR="000B56E7" w:rsidRPr="00D134B8" w:rsidRDefault="000B56E7" w:rsidP="00DC450E">
      <w:pPr>
        <w:pStyle w:val="Ttulo2"/>
        <w:numPr>
          <w:ilvl w:val="0"/>
          <w:numId w:val="64"/>
        </w:numPr>
        <w:tabs>
          <w:tab w:val="num" w:pos="432"/>
        </w:tabs>
        <w:ind w:left="432" w:hanging="432"/>
        <w:rPr>
          <w:rFonts w:ascii="Noto Sans" w:hAnsi="Noto Sans" w:cs="Noto Sans"/>
          <w:sz w:val="18"/>
          <w:szCs w:val="18"/>
        </w:rPr>
      </w:pPr>
      <w:bookmarkStart w:id="40" w:name="_Toc158631280"/>
      <w:r w:rsidRPr="00D134B8">
        <w:rPr>
          <w:rFonts w:ascii="Noto Sans" w:hAnsi="Noto Sans" w:cs="Noto Sans"/>
          <w:sz w:val="18"/>
          <w:szCs w:val="18"/>
        </w:rPr>
        <w:t>Infraestructura, Equipamiento y Suministros</w:t>
      </w:r>
      <w:bookmarkEnd w:id="40"/>
    </w:p>
    <w:p w14:paraId="4DA65CD2" w14:textId="77777777" w:rsidR="000B56E7" w:rsidRPr="00D134B8" w:rsidRDefault="000B56E7" w:rsidP="000B56E7">
      <w:pPr>
        <w:spacing w:before="120" w:after="120"/>
        <w:ind w:left="709" w:right="-80"/>
        <w:jc w:val="both"/>
        <w:rPr>
          <w:rFonts w:ascii="Noto Sans" w:hAnsi="Noto Sans" w:cs="Noto Sans"/>
          <w:b/>
          <w:sz w:val="18"/>
          <w:szCs w:val="18"/>
          <w:lang w:val="es-MX"/>
        </w:rPr>
      </w:pPr>
      <w:r w:rsidRPr="00D134B8">
        <w:rPr>
          <w:rFonts w:ascii="Noto Sans" w:hAnsi="Noto Sans" w:cs="Noto Sans"/>
          <w:b/>
          <w:sz w:val="18"/>
          <w:szCs w:val="18"/>
          <w:lang w:val="es-MX"/>
        </w:rPr>
        <w:t xml:space="preserve">Área Física </w:t>
      </w:r>
    </w:p>
    <w:p w14:paraId="0243B1FE" w14:textId="58B69908" w:rsidR="000B56E7" w:rsidRPr="00D134B8" w:rsidRDefault="000B56E7" w:rsidP="000B56E7">
      <w:pPr>
        <w:spacing w:before="120" w:after="120"/>
        <w:ind w:left="709"/>
        <w:jc w:val="both"/>
        <w:rPr>
          <w:rFonts w:ascii="Noto Sans" w:hAnsi="Noto Sans" w:cs="Noto Sans"/>
          <w:sz w:val="18"/>
          <w:szCs w:val="18"/>
          <w:lang w:val="es-MX" w:eastAsia="es-ES"/>
        </w:rPr>
      </w:pPr>
      <w:r w:rsidRPr="00D134B8">
        <w:rPr>
          <w:rFonts w:ascii="Noto Sans" w:hAnsi="Noto Sans" w:cs="Noto Sans"/>
          <w:sz w:val="18"/>
          <w:szCs w:val="18"/>
          <w:lang w:val="es-MX"/>
        </w:rPr>
        <w:t xml:space="preserve">La </w:t>
      </w:r>
      <w:r w:rsidRPr="00D134B8">
        <w:rPr>
          <w:rFonts w:ascii="Noto Sans" w:hAnsi="Noto Sans" w:cs="Noto Sans"/>
          <w:sz w:val="18"/>
          <w:szCs w:val="18"/>
          <w:lang w:val="es-MX" w:eastAsia="es-ES"/>
        </w:rPr>
        <w:t xml:space="preserve">unidad de hemodiálisis subrogada deberá estar conforme a la </w:t>
      </w:r>
      <w:r w:rsidRPr="00D134B8">
        <w:rPr>
          <w:rFonts w:ascii="Noto Sans" w:hAnsi="Noto Sans" w:cs="Noto Sans"/>
          <w:bCs/>
          <w:sz w:val="18"/>
          <w:szCs w:val="18"/>
          <w:lang w:val="es-MX" w:eastAsia="es-ES"/>
        </w:rPr>
        <w:t>NOM-003-SSA3-2010 “</w:t>
      </w:r>
      <w:r w:rsidRPr="00D134B8">
        <w:rPr>
          <w:rFonts w:ascii="Noto Sans" w:hAnsi="Noto Sans" w:cs="Noto Sans"/>
          <w:sz w:val="18"/>
          <w:szCs w:val="18"/>
          <w:lang w:val="es-MX" w:eastAsia="es-ES"/>
        </w:rPr>
        <w:t xml:space="preserve">Para la práctica de hemodiálisis” </w:t>
      </w:r>
      <w:r w:rsidR="00985BE9" w:rsidRPr="00D134B8">
        <w:rPr>
          <w:rFonts w:ascii="Noto Sans" w:hAnsi="Noto Sans" w:cs="Noto Sans"/>
          <w:sz w:val="18"/>
          <w:szCs w:val="18"/>
          <w:lang w:val="es-MX" w:eastAsia="es-ES"/>
        </w:rPr>
        <w:t xml:space="preserve">publicada en el DOF el 08 de julio de 2010 </w:t>
      </w:r>
      <w:r w:rsidRPr="00D134B8">
        <w:rPr>
          <w:rFonts w:ascii="Noto Sans" w:hAnsi="Noto Sans" w:cs="Noto Sans"/>
          <w:sz w:val="18"/>
          <w:szCs w:val="18"/>
          <w:lang w:val="es-MX" w:eastAsia="es-ES"/>
        </w:rPr>
        <w:t>en su numeral 6.1, 6.4 y derivados, y 6.5.</w:t>
      </w:r>
    </w:p>
    <w:p w14:paraId="7A101E9C" w14:textId="77777777" w:rsidR="000B56E7" w:rsidRPr="00D134B8" w:rsidRDefault="000B56E7" w:rsidP="000B56E7">
      <w:pPr>
        <w:spacing w:before="120" w:after="120"/>
        <w:ind w:left="709"/>
        <w:jc w:val="both"/>
        <w:rPr>
          <w:rFonts w:ascii="Noto Sans" w:hAnsi="Noto Sans" w:cs="Noto Sans"/>
          <w:sz w:val="18"/>
          <w:szCs w:val="18"/>
          <w:lang w:val="es-MX" w:eastAsia="es-ES"/>
        </w:rPr>
      </w:pPr>
      <w:r w:rsidRPr="00D134B8">
        <w:rPr>
          <w:rFonts w:ascii="Noto Sans" w:hAnsi="Noto Sans" w:cs="Noto Sans"/>
          <w:sz w:val="18"/>
          <w:szCs w:val="18"/>
          <w:lang w:val="es-MX" w:eastAsia="es-ES"/>
        </w:rPr>
        <w:t>El procedimiento de hemodiálisis se llevará a cabo en hospitales que tengan licencia sanitaria o en unidades independientes o no ligadas a un hospital que hayan presentado aviso de funcionamiento ante la autoridad sanitaria según corresponda y con las características mínimas siguientes:</w:t>
      </w:r>
    </w:p>
    <w:p w14:paraId="57732F7F"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 xml:space="preserve">El área para cada estación de hemodiálisis deberá ser de por lo menos 1.5 x 2.0 </w:t>
      </w:r>
      <w:proofErr w:type="spellStart"/>
      <w:r w:rsidRPr="00D134B8">
        <w:rPr>
          <w:rFonts w:ascii="Noto Sans" w:hAnsi="Noto Sans" w:cs="Noto Sans"/>
          <w:sz w:val="18"/>
          <w:szCs w:val="18"/>
          <w:lang w:val="es-MX" w:eastAsia="es-ES"/>
        </w:rPr>
        <w:t>mts</w:t>
      </w:r>
      <w:proofErr w:type="spellEnd"/>
      <w:r w:rsidRPr="00D134B8">
        <w:rPr>
          <w:rFonts w:ascii="Noto Sans" w:hAnsi="Noto Sans" w:cs="Noto Sans"/>
          <w:sz w:val="18"/>
          <w:szCs w:val="18"/>
          <w:lang w:val="es-MX" w:eastAsia="es-ES"/>
        </w:rPr>
        <w:t>.</w:t>
      </w:r>
    </w:p>
    <w:p w14:paraId="78F21065"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Consultorio.</w:t>
      </w:r>
    </w:p>
    <w:p w14:paraId="796BFD28"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Área de recepción de fácil acceso a los pacientes.</w:t>
      </w:r>
    </w:p>
    <w:p w14:paraId="3EDBDB25"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Central de enfermeras.</w:t>
      </w:r>
    </w:p>
    <w:p w14:paraId="1372FEC6"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Almacén.</w:t>
      </w:r>
    </w:p>
    <w:p w14:paraId="3DA4ADB9"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 xml:space="preserve">Área de prelavado y de tratamiento de agua. </w:t>
      </w:r>
    </w:p>
    <w:p w14:paraId="71A96A18"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 xml:space="preserve">Sanitarios para pacientes, diferenciado para hombres y mujeres. </w:t>
      </w:r>
    </w:p>
    <w:p w14:paraId="0B581D66"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Sanitarios para personal de la unidad.</w:t>
      </w:r>
    </w:p>
    <w:p w14:paraId="4E6C7D23"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Cuarto séptico.</w:t>
      </w:r>
    </w:p>
    <w:p w14:paraId="33099290"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Área administrativa.</w:t>
      </w:r>
    </w:p>
    <w:p w14:paraId="114878E7"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eastAsia="Calibri" w:hAnsi="Noto Sans" w:cs="Noto Sans"/>
          <w:sz w:val="18"/>
          <w:szCs w:val="18"/>
          <w:lang w:val="es-MX"/>
        </w:rPr>
        <w:t xml:space="preserve">Sala de procedimientos (En caso de no encontrarse la unidad de hemodiálisis dentro de un hospital). </w:t>
      </w:r>
      <w:r w:rsidRPr="00D134B8">
        <w:rPr>
          <w:rFonts w:ascii="Noto Sans" w:hAnsi="Noto Sans" w:cs="Noto Sans"/>
          <w:sz w:val="18"/>
          <w:szCs w:val="18"/>
          <w:lang w:val="es-MX"/>
        </w:rPr>
        <w:t>Al menos deberá contar con lo descrito en los estándares</w:t>
      </w:r>
      <w:r w:rsidRPr="00D134B8">
        <w:rPr>
          <w:rFonts w:ascii="Noto Sans" w:hAnsi="Noto Sans" w:cs="Noto Sans"/>
          <w:bCs/>
          <w:sz w:val="18"/>
          <w:szCs w:val="18"/>
          <w:lang w:val="es-MX"/>
        </w:rPr>
        <w:t xml:space="preserve"> de estructura para la</w:t>
      </w:r>
      <w:r w:rsidRPr="00D134B8">
        <w:rPr>
          <w:rFonts w:ascii="Noto Sans" w:hAnsi="Noto Sans" w:cs="Noto Sans"/>
          <w:sz w:val="18"/>
          <w:szCs w:val="18"/>
          <w:lang w:val="es-MX"/>
        </w:rPr>
        <w:t xml:space="preserve"> </w:t>
      </w:r>
      <w:r w:rsidRPr="00D134B8">
        <w:rPr>
          <w:rFonts w:ascii="Noto Sans" w:hAnsi="Noto Sans" w:cs="Noto Sans"/>
          <w:bCs/>
          <w:sz w:val="18"/>
          <w:szCs w:val="18"/>
          <w:lang w:val="es-MX"/>
        </w:rPr>
        <w:t>autoevaluación de establecimientos de atención médica de hemodiálisis vigentes emitidos por el Consejo de Salubridad General vigentes.</w:t>
      </w:r>
    </w:p>
    <w:p w14:paraId="2453008C"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Instalaciones y accesorios propios para el manejo de pacientes con capacidades diferentes.</w:t>
      </w:r>
    </w:p>
    <w:p w14:paraId="1F48D167" w14:textId="77777777" w:rsidR="000B56E7" w:rsidRPr="00D134B8" w:rsidRDefault="000B56E7" w:rsidP="000B56E7">
      <w:pPr>
        <w:numPr>
          <w:ilvl w:val="0"/>
          <w:numId w:val="48"/>
        </w:numPr>
        <w:suppressAutoHyphens w:val="0"/>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Sala de espera.</w:t>
      </w:r>
    </w:p>
    <w:p w14:paraId="47962E64" w14:textId="77777777" w:rsidR="000B56E7" w:rsidRPr="00D134B8" w:rsidRDefault="000B56E7" w:rsidP="000B56E7">
      <w:pPr>
        <w:spacing w:before="120" w:after="120"/>
        <w:ind w:left="709"/>
        <w:jc w:val="both"/>
        <w:rPr>
          <w:rFonts w:ascii="Noto Sans" w:hAnsi="Noto Sans" w:cs="Noto Sans"/>
          <w:sz w:val="18"/>
          <w:szCs w:val="18"/>
          <w:lang w:val="es-MX" w:eastAsia="es-ES"/>
        </w:rPr>
      </w:pPr>
      <w:r w:rsidRPr="00D134B8">
        <w:rPr>
          <w:rFonts w:ascii="Noto Sans" w:hAnsi="Noto Sans" w:cs="Noto Sans"/>
          <w:sz w:val="18"/>
          <w:szCs w:val="18"/>
          <w:lang w:val="es-MX" w:eastAsia="es-ES"/>
        </w:rPr>
        <w:t>La unidad de hemodiálisis deberá contar con área física adecuada en cuanto a limpieza, espacio físico, iluminación y temperatura ambiental regulable.</w:t>
      </w:r>
    </w:p>
    <w:p w14:paraId="677E813A" w14:textId="77777777" w:rsidR="000B56E7" w:rsidRPr="00D134B8" w:rsidRDefault="000B56E7" w:rsidP="00DC450E">
      <w:pPr>
        <w:pStyle w:val="Ttulo2"/>
        <w:numPr>
          <w:ilvl w:val="0"/>
          <w:numId w:val="64"/>
        </w:numPr>
        <w:tabs>
          <w:tab w:val="num" w:pos="432"/>
        </w:tabs>
        <w:ind w:left="432" w:hanging="432"/>
        <w:rPr>
          <w:rFonts w:ascii="Noto Sans" w:hAnsi="Noto Sans" w:cs="Noto Sans"/>
          <w:sz w:val="18"/>
          <w:szCs w:val="18"/>
        </w:rPr>
      </w:pPr>
      <w:bookmarkStart w:id="41" w:name="_Toc158631281"/>
      <w:r w:rsidRPr="00D134B8">
        <w:rPr>
          <w:rFonts w:ascii="Noto Sans" w:hAnsi="Noto Sans" w:cs="Noto Sans"/>
          <w:sz w:val="18"/>
          <w:szCs w:val="18"/>
        </w:rPr>
        <w:lastRenderedPageBreak/>
        <w:t>Características del Equipo y de los Bienes de Consumo</w:t>
      </w:r>
      <w:bookmarkEnd w:id="41"/>
    </w:p>
    <w:p w14:paraId="7B30722C" w14:textId="5A4DECE5" w:rsidR="000B56E7" w:rsidRPr="00D134B8" w:rsidRDefault="000B56E7" w:rsidP="000B56E7">
      <w:pPr>
        <w:numPr>
          <w:ilvl w:val="0"/>
          <w:numId w:val="49"/>
        </w:numPr>
        <w:suppressAutoHyphens w:val="0"/>
        <w:autoSpaceDE w:val="0"/>
        <w:spacing w:before="120" w:after="120"/>
        <w:ind w:right="-80"/>
        <w:jc w:val="both"/>
        <w:rPr>
          <w:rFonts w:ascii="Noto Sans" w:hAnsi="Noto Sans" w:cs="Noto Sans"/>
          <w:sz w:val="18"/>
          <w:szCs w:val="18"/>
          <w:lang w:val="es-MX" w:eastAsia="es-ES"/>
        </w:rPr>
      </w:pPr>
      <w:r w:rsidRPr="00D134B8">
        <w:rPr>
          <w:rFonts w:ascii="Noto Sans" w:hAnsi="Noto Sans" w:cs="Noto Sans"/>
          <w:sz w:val="18"/>
          <w:szCs w:val="18"/>
          <w:lang w:val="es-MX" w:eastAsia="es-ES"/>
        </w:rPr>
        <w:t>El licitante deberá ajustarse a lo descrito en la NOM-003-SSA3-2010 “Para la práctica de hemodiálisis”</w:t>
      </w:r>
      <w:r w:rsidR="00985BE9" w:rsidRPr="00D134B8">
        <w:rPr>
          <w:rFonts w:ascii="Noto Sans" w:hAnsi="Noto Sans" w:cs="Noto Sans"/>
          <w:sz w:val="18"/>
          <w:szCs w:val="18"/>
          <w:lang w:val="es-MX" w:eastAsia="es-ES"/>
        </w:rPr>
        <w:t xml:space="preserve"> publicada en el DOF el día 08 de junio de 2010</w:t>
      </w:r>
      <w:r w:rsidRPr="00D134B8">
        <w:rPr>
          <w:rFonts w:ascii="Noto Sans" w:hAnsi="Noto Sans" w:cs="Noto Sans"/>
          <w:sz w:val="18"/>
          <w:szCs w:val="18"/>
          <w:lang w:val="es-MX" w:eastAsia="es-ES"/>
        </w:rPr>
        <w:t>.</w:t>
      </w:r>
    </w:p>
    <w:p w14:paraId="0C98F59A" w14:textId="77777777" w:rsidR="000B56E7" w:rsidRPr="00D134B8" w:rsidRDefault="000B56E7" w:rsidP="000B56E7">
      <w:pPr>
        <w:numPr>
          <w:ilvl w:val="0"/>
          <w:numId w:val="49"/>
        </w:numPr>
        <w:suppressAutoHyphens w:val="0"/>
        <w:autoSpaceDE w:val="0"/>
        <w:spacing w:before="120" w:after="120"/>
        <w:ind w:right="-80"/>
        <w:jc w:val="both"/>
        <w:rPr>
          <w:rFonts w:ascii="Noto Sans" w:hAnsi="Noto Sans" w:cs="Noto Sans"/>
          <w:sz w:val="18"/>
          <w:szCs w:val="18"/>
          <w:lang w:val="es-MX" w:eastAsia="es-ES"/>
        </w:rPr>
      </w:pPr>
      <w:r w:rsidRPr="00D134B8">
        <w:rPr>
          <w:rFonts w:ascii="Noto Sans" w:hAnsi="Noto Sans" w:cs="Noto Sans"/>
          <w:sz w:val="18"/>
          <w:szCs w:val="18"/>
          <w:lang w:val="es-MX" w:eastAsia="es-ES"/>
        </w:rPr>
        <w:t>Los bienes de consumo se deberán apegar a lo descrito en el Anexo T2 (T dos).</w:t>
      </w:r>
    </w:p>
    <w:p w14:paraId="6312D2E9" w14:textId="77777777" w:rsidR="000B56E7" w:rsidRPr="00D134B8" w:rsidRDefault="000B56E7" w:rsidP="000B56E7">
      <w:pPr>
        <w:numPr>
          <w:ilvl w:val="0"/>
          <w:numId w:val="49"/>
        </w:numPr>
        <w:suppressAutoHyphens w:val="0"/>
        <w:autoSpaceDE w:val="0"/>
        <w:spacing w:before="120" w:after="120"/>
        <w:ind w:right="-80"/>
        <w:jc w:val="both"/>
        <w:rPr>
          <w:rFonts w:ascii="Noto Sans" w:hAnsi="Noto Sans" w:cs="Noto Sans"/>
          <w:sz w:val="18"/>
          <w:szCs w:val="18"/>
          <w:lang w:val="es-MX" w:eastAsia="es-ES"/>
        </w:rPr>
      </w:pPr>
      <w:r w:rsidRPr="00D134B8">
        <w:rPr>
          <w:rFonts w:ascii="Noto Sans" w:hAnsi="Noto Sans" w:cs="Noto Sans"/>
          <w:sz w:val="18"/>
          <w:szCs w:val="18"/>
          <w:lang w:val="es-MX" w:eastAsia="es-ES"/>
        </w:rPr>
        <w:t>Las máquinas de hemodiálisis deberán apegarse al Compendio Nacional de Insumos para la Salud, clave 531.340.0169 y a la Clave 531.340.0227, en caso de optar por reprocesamiento de los dializadores.</w:t>
      </w:r>
    </w:p>
    <w:p w14:paraId="643216CC" w14:textId="77777777" w:rsidR="000B56E7" w:rsidRPr="00D134B8" w:rsidRDefault="000B56E7" w:rsidP="000B56E7">
      <w:pPr>
        <w:numPr>
          <w:ilvl w:val="0"/>
          <w:numId w:val="49"/>
        </w:numPr>
        <w:suppressAutoHyphens w:val="0"/>
        <w:autoSpaceDE w:val="0"/>
        <w:spacing w:before="120" w:after="120"/>
        <w:ind w:right="-80"/>
        <w:jc w:val="both"/>
        <w:rPr>
          <w:rFonts w:ascii="Noto Sans" w:hAnsi="Noto Sans" w:cs="Noto Sans"/>
          <w:sz w:val="18"/>
          <w:szCs w:val="18"/>
          <w:lang w:val="es-MX" w:eastAsia="es-ES"/>
        </w:rPr>
      </w:pPr>
      <w:r w:rsidRPr="00D134B8">
        <w:rPr>
          <w:rFonts w:ascii="Noto Sans" w:hAnsi="Noto Sans" w:cs="Noto Sans"/>
          <w:sz w:val="18"/>
          <w:szCs w:val="18"/>
          <w:lang w:val="es-MX" w:eastAsia="es-ES"/>
        </w:rPr>
        <w:t>La unidad de hemodiálisis deberá contar con máquinas exclusivas y en área aislada para pacientes con seropositividad a hepatitis B, C y VIH.</w:t>
      </w:r>
    </w:p>
    <w:p w14:paraId="70A18E5C" w14:textId="77777777" w:rsidR="000B56E7" w:rsidRPr="00D134B8" w:rsidRDefault="000B56E7" w:rsidP="000B56E7">
      <w:pPr>
        <w:numPr>
          <w:ilvl w:val="0"/>
          <w:numId w:val="49"/>
        </w:numPr>
        <w:suppressAutoHyphens w:val="0"/>
        <w:autoSpaceDE w:val="0"/>
        <w:spacing w:before="120" w:after="120"/>
        <w:ind w:right="-80"/>
        <w:jc w:val="both"/>
        <w:rPr>
          <w:rFonts w:ascii="Noto Sans" w:hAnsi="Noto Sans" w:cs="Noto Sans"/>
          <w:sz w:val="18"/>
          <w:szCs w:val="18"/>
          <w:lang w:val="es-MX" w:eastAsia="es-ES"/>
        </w:rPr>
      </w:pPr>
      <w:r w:rsidRPr="00D134B8">
        <w:rPr>
          <w:rFonts w:ascii="Noto Sans" w:hAnsi="Noto Sans" w:cs="Noto Sans"/>
          <w:sz w:val="18"/>
          <w:szCs w:val="18"/>
          <w:lang w:val="es-MX" w:eastAsia="es-ES"/>
        </w:rPr>
        <w:t>Las máquinas utilizadas para las sesiones de hemodiálisis deberán estar en óptimas condiciones de mantenimiento y funcionamiento y haber sido ensambladas de manera integral en el país de origen.</w:t>
      </w:r>
    </w:p>
    <w:p w14:paraId="00DF621A" w14:textId="77777777" w:rsidR="000B56E7" w:rsidRPr="00D134B8" w:rsidRDefault="000B56E7" w:rsidP="000B56E7">
      <w:pPr>
        <w:numPr>
          <w:ilvl w:val="0"/>
          <w:numId w:val="49"/>
        </w:numPr>
        <w:suppressAutoHyphens w:val="0"/>
        <w:autoSpaceDE w:val="0"/>
        <w:spacing w:before="120" w:after="120"/>
        <w:ind w:right="-80"/>
        <w:jc w:val="both"/>
        <w:rPr>
          <w:rFonts w:ascii="Noto Sans" w:hAnsi="Noto Sans" w:cs="Noto Sans"/>
          <w:sz w:val="18"/>
          <w:szCs w:val="18"/>
          <w:lang w:val="es-MX" w:eastAsia="es-ES"/>
        </w:rPr>
      </w:pPr>
      <w:r w:rsidRPr="00D134B8">
        <w:rPr>
          <w:rFonts w:ascii="Noto Sans" w:hAnsi="Noto Sans" w:cs="Noto Sans"/>
          <w:sz w:val="18"/>
          <w:szCs w:val="18"/>
          <w:lang w:val="es-MX" w:eastAsia="es-ES"/>
        </w:rPr>
        <w:t>No deberán contener leyendas “</w:t>
      </w:r>
      <w:proofErr w:type="spellStart"/>
      <w:r w:rsidRPr="00D134B8">
        <w:rPr>
          <w:rFonts w:ascii="Noto Sans" w:hAnsi="Noto Sans" w:cs="Noto Sans"/>
          <w:sz w:val="18"/>
          <w:szCs w:val="18"/>
          <w:lang w:val="es-MX" w:eastAsia="es-ES"/>
        </w:rPr>
        <w:t>Only</w:t>
      </w:r>
      <w:proofErr w:type="spellEnd"/>
      <w:r w:rsidRPr="00D134B8">
        <w:rPr>
          <w:rFonts w:ascii="Noto Sans" w:hAnsi="Noto Sans" w:cs="Noto Sans"/>
          <w:sz w:val="18"/>
          <w:szCs w:val="18"/>
          <w:lang w:val="es-MX" w:eastAsia="es-ES"/>
        </w:rPr>
        <w:t xml:space="preserve"> </w:t>
      </w:r>
      <w:proofErr w:type="spellStart"/>
      <w:r w:rsidRPr="00D134B8">
        <w:rPr>
          <w:rFonts w:ascii="Noto Sans" w:hAnsi="Noto Sans" w:cs="Noto Sans"/>
          <w:sz w:val="18"/>
          <w:szCs w:val="18"/>
          <w:lang w:val="es-MX" w:eastAsia="es-ES"/>
        </w:rPr>
        <w:t>Export</w:t>
      </w:r>
      <w:proofErr w:type="spellEnd"/>
      <w:r w:rsidRPr="00D134B8">
        <w:rPr>
          <w:rFonts w:ascii="Noto Sans" w:hAnsi="Noto Sans" w:cs="Noto Sans"/>
          <w:sz w:val="18"/>
          <w:szCs w:val="18"/>
          <w:lang w:val="es-MX" w:eastAsia="es-ES"/>
        </w:rPr>
        <w:t>” ni “</w:t>
      </w:r>
      <w:proofErr w:type="spellStart"/>
      <w:r w:rsidRPr="00D134B8">
        <w:rPr>
          <w:rFonts w:ascii="Noto Sans" w:hAnsi="Noto Sans" w:cs="Noto Sans"/>
          <w:sz w:val="18"/>
          <w:szCs w:val="18"/>
          <w:lang w:val="es-MX" w:eastAsia="es-ES"/>
        </w:rPr>
        <w:t>Only</w:t>
      </w:r>
      <w:proofErr w:type="spellEnd"/>
      <w:r w:rsidRPr="00D134B8">
        <w:rPr>
          <w:rFonts w:ascii="Noto Sans" w:hAnsi="Noto Sans" w:cs="Noto Sans"/>
          <w:sz w:val="18"/>
          <w:szCs w:val="18"/>
          <w:lang w:val="es-MX" w:eastAsia="es-ES"/>
        </w:rPr>
        <w:t xml:space="preserve"> </w:t>
      </w:r>
      <w:proofErr w:type="spellStart"/>
      <w:r w:rsidRPr="00D134B8">
        <w:rPr>
          <w:rFonts w:ascii="Noto Sans" w:hAnsi="Noto Sans" w:cs="Noto Sans"/>
          <w:sz w:val="18"/>
          <w:szCs w:val="18"/>
          <w:lang w:val="es-MX" w:eastAsia="es-ES"/>
        </w:rPr>
        <w:t>Investigation</w:t>
      </w:r>
      <w:proofErr w:type="spellEnd"/>
      <w:r w:rsidRPr="00D134B8">
        <w:rPr>
          <w:rFonts w:ascii="Noto Sans" w:hAnsi="Noto Sans" w:cs="Noto Sans"/>
          <w:sz w:val="18"/>
          <w:szCs w:val="18"/>
          <w:lang w:val="es-MX" w:eastAsia="es-ES"/>
        </w:rPr>
        <w:t>”, ser modelos descontinuados o de uso no autorizado en el país de origen, contar con alertas médicas tipo I y II que sean reconocidas por organismos internacionales y por los ministerios de salud de cada país de origen durante los últimos 3 años. En el caso de que los equipos hayan presentado alerta médica el licitante debe contar con el alta o resolución de esta.</w:t>
      </w:r>
    </w:p>
    <w:p w14:paraId="14C32A88" w14:textId="77777777" w:rsidR="000B56E7" w:rsidRPr="00D134B8" w:rsidRDefault="000B56E7" w:rsidP="000B56E7">
      <w:pPr>
        <w:pStyle w:val="Prrafodelista"/>
        <w:ind w:left="1070"/>
        <w:jc w:val="both"/>
        <w:rPr>
          <w:rFonts w:ascii="Noto Sans" w:hAnsi="Noto Sans" w:cs="Noto Sans"/>
          <w:bCs/>
          <w:sz w:val="18"/>
          <w:szCs w:val="18"/>
          <w:lang w:val="es-ES_tradnl"/>
        </w:rPr>
      </w:pPr>
      <w:r w:rsidRPr="00D134B8">
        <w:rPr>
          <w:rFonts w:ascii="Noto Sans" w:hAnsi="Noto Sans" w:cs="Noto Sans"/>
          <w:bCs/>
          <w:sz w:val="18"/>
          <w:szCs w:val="18"/>
          <w:lang w:val="es-ES_tradnl"/>
        </w:rPr>
        <w:t>Cuando se trate de un procedimiento de Licitación Pública Electrónica de Carácter  Internacional bajo Cobertura de tratados, las personas físicas deben acreditar ser de nacionalidad mexicana o de alguno de los países con los que México tiene un tratado de libre comercio con capítulo de compras  gubernamentales y en el caso de personas morales, deberán acreditar su existencia legal con las escrituras públicas correspondientes, esto es acreditar que fueron constituidas conforma a las leyes mexicanas o a las leyes de alguno de los países con los que México tiene celebrado un tratado de libre comercio con capítulo de compras gubernamentales.</w:t>
      </w:r>
    </w:p>
    <w:p w14:paraId="1E4367E5" w14:textId="77777777" w:rsidR="000B56E7" w:rsidRPr="00D134B8" w:rsidRDefault="000B56E7" w:rsidP="000B56E7">
      <w:pPr>
        <w:pStyle w:val="Prrafodelista"/>
        <w:ind w:left="1070"/>
        <w:jc w:val="both"/>
        <w:rPr>
          <w:rFonts w:ascii="Noto Sans" w:hAnsi="Noto Sans" w:cs="Noto Sans"/>
          <w:bCs/>
          <w:sz w:val="18"/>
          <w:szCs w:val="18"/>
          <w:lang w:val="es-ES_tradnl"/>
        </w:rPr>
      </w:pPr>
    </w:p>
    <w:p w14:paraId="1AF57BEC" w14:textId="77777777" w:rsidR="000B56E7" w:rsidRPr="00D134B8" w:rsidRDefault="000B56E7" w:rsidP="000B56E7">
      <w:pPr>
        <w:pStyle w:val="Prrafodelista"/>
        <w:numPr>
          <w:ilvl w:val="0"/>
          <w:numId w:val="49"/>
        </w:numPr>
        <w:suppressAutoHyphens w:val="0"/>
        <w:spacing w:after="160" w:line="259" w:lineRule="auto"/>
        <w:jc w:val="both"/>
        <w:rPr>
          <w:rFonts w:ascii="Noto Sans" w:hAnsi="Noto Sans" w:cs="Noto Sans"/>
          <w:bCs/>
          <w:sz w:val="18"/>
          <w:szCs w:val="18"/>
          <w:lang w:val="es-ES_tradnl"/>
        </w:rPr>
      </w:pPr>
      <w:r w:rsidRPr="00D134B8">
        <w:rPr>
          <w:rFonts w:ascii="Noto Sans" w:hAnsi="Noto Sans" w:cs="Noto Sans"/>
          <w:sz w:val="18"/>
          <w:szCs w:val="18"/>
          <w:lang w:eastAsia="es-ES"/>
        </w:rPr>
        <w:t xml:space="preserve">Dializador de fibra hueca de membrana sintética o semisintética, biocompatibles, específicos para pacientes adultos o pediátricos según corresponda. </w:t>
      </w:r>
    </w:p>
    <w:p w14:paraId="569FBFA6" w14:textId="77777777" w:rsidR="000B56E7" w:rsidRPr="00D134B8" w:rsidRDefault="000B56E7" w:rsidP="000B56E7">
      <w:pPr>
        <w:numPr>
          <w:ilvl w:val="0"/>
          <w:numId w:val="49"/>
        </w:numPr>
        <w:tabs>
          <w:tab w:val="num" w:pos="1134"/>
        </w:tabs>
        <w:suppressAutoHyphens w:val="0"/>
        <w:autoSpaceDE w:val="0"/>
        <w:spacing w:before="120" w:after="120"/>
        <w:ind w:right="-80"/>
        <w:jc w:val="both"/>
        <w:rPr>
          <w:rFonts w:ascii="Noto Sans" w:hAnsi="Noto Sans" w:cs="Noto Sans"/>
          <w:sz w:val="18"/>
          <w:szCs w:val="18"/>
          <w:lang w:val="es-MX" w:eastAsia="es-ES"/>
        </w:rPr>
      </w:pPr>
      <w:r w:rsidRPr="00D134B8">
        <w:rPr>
          <w:rFonts w:ascii="Noto Sans" w:hAnsi="Noto Sans" w:cs="Noto Sans"/>
          <w:sz w:val="18"/>
          <w:szCs w:val="18"/>
          <w:lang w:val="es-MX" w:eastAsia="es-ES"/>
        </w:rPr>
        <w:t>Ácido y bicarbonato en concentraciones de acuerdo con los equipos de hemodiálisis propuestos para la prestación del servicio.</w:t>
      </w:r>
    </w:p>
    <w:p w14:paraId="49881A42" w14:textId="77777777" w:rsidR="000B56E7" w:rsidRPr="00D134B8" w:rsidRDefault="000B56E7" w:rsidP="000B56E7">
      <w:pPr>
        <w:numPr>
          <w:ilvl w:val="0"/>
          <w:numId w:val="49"/>
        </w:numPr>
        <w:tabs>
          <w:tab w:val="num" w:pos="1134"/>
        </w:tabs>
        <w:suppressAutoHyphens w:val="0"/>
        <w:autoSpaceDE w:val="0"/>
        <w:spacing w:before="120" w:after="120"/>
        <w:ind w:right="-80"/>
        <w:jc w:val="both"/>
        <w:rPr>
          <w:rFonts w:ascii="Noto Sans" w:hAnsi="Noto Sans" w:cs="Noto Sans"/>
          <w:sz w:val="18"/>
          <w:szCs w:val="18"/>
          <w:lang w:val="es-MX" w:eastAsia="es-ES"/>
        </w:rPr>
      </w:pPr>
      <w:r w:rsidRPr="00D134B8">
        <w:rPr>
          <w:rFonts w:ascii="Noto Sans" w:hAnsi="Noto Sans" w:cs="Noto Sans"/>
          <w:sz w:val="18"/>
          <w:szCs w:val="18"/>
          <w:lang w:val="es-MX" w:eastAsia="es-ES"/>
        </w:rPr>
        <w:t>Línea arteriovenosa.</w:t>
      </w:r>
    </w:p>
    <w:p w14:paraId="05643B22" w14:textId="77777777" w:rsidR="000B56E7" w:rsidRPr="00D134B8" w:rsidRDefault="000B56E7" w:rsidP="000B56E7">
      <w:pPr>
        <w:numPr>
          <w:ilvl w:val="0"/>
          <w:numId w:val="49"/>
        </w:numPr>
        <w:suppressAutoHyphens w:val="0"/>
        <w:autoSpaceDE w:val="0"/>
        <w:spacing w:before="120" w:after="120"/>
        <w:ind w:right="-80"/>
        <w:jc w:val="both"/>
        <w:rPr>
          <w:rFonts w:ascii="Noto Sans" w:hAnsi="Noto Sans" w:cs="Noto Sans"/>
          <w:sz w:val="18"/>
          <w:szCs w:val="18"/>
          <w:lang w:val="es-MX" w:eastAsia="es-ES"/>
        </w:rPr>
      </w:pPr>
      <w:r w:rsidRPr="00D134B8">
        <w:rPr>
          <w:rFonts w:ascii="Noto Sans" w:hAnsi="Noto Sans" w:cs="Noto Sans"/>
          <w:sz w:val="18"/>
          <w:szCs w:val="18"/>
          <w:lang w:val="es-MX" w:eastAsia="es-ES"/>
        </w:rPr>
        <w:t>Agujas fístula para punción de acceso venoso y arterial.</w:t>
      </w:r>
    </w:p>
    <w:p w14:paraId="713D4311" w14:textId="77777777" w:rsidR="000B56E7" w:rsidRPr="00D134B8" w:rsidRDefault="000B56E7" w:rsidP="000B56E7">
      <w:pPr>
        <w:numPr>
          <w:ilvl w:val="0"/>
          <w:numId w:val="49"/>
        </w:numPr>
        <w:suppressAutoHyphens w:val="0"/>
        <w:autoSpaceDE w:val="0"/>
        <w:spacing w:before="120" w:after="120"/>
        <w:ind w:right="-80"/>
        <w:jc w:val="both"/>
        <w:rPr>
          <w:rFonts w:ascii="Noto Sans" w:eastAsia="Calibri" w:hAnsi="Noto Sans" w:cs="Noto Sans"/>
          <w:sz w:val="18"/>
          <w:szCs w:val="18"/>
          <w:lang w:val="es-MX"/>
        </w:rPr>
      </w:pPr>
      <w:r w:rsidRPr="00D134B8">
        <w:rPr>
          <w:rFonts w:ascii="Noto Sans" w:eastAsia="Calibri" w:hAnsi="Noto Sans" w:cs="Noto Sans"/>
          <w:sz w:val="18"/>
          <w:szCs w:val="18"/>
          <w:lang w:val="es-MX"/>
        </w:rPr>
        <w:t>Catéter temporal o permanente o injerto vascular heterólogo.</w:t>
      </w:r>
    </w:p>
    <w:p w14:paraId="5642DA76" w14:textId="77777777" w:rsidR="000B56E7" w:rsidRPr="00D134B8" w:rsidRDefault="000B56E7" w:rsidP="000B56E7">
      <w:pPr>
        <w:numPr>
          <w:ilvl w:val="0"/>
          <w:numId w:val="49"/>
        </w:numPr>
        <w:suppressAutoHyphens w:val="0"/>
        <w:autoSpaceDE w:val="0"/>
        <w:spacing w:before="120" w:after="120"/>
        <w:ind w:right="-80"/>
        <w:jc w:val="both"/>
        <w:rPr>
          <w:rFonts w:ascii="Noto Sans" w:eastAsia="Calibri" w:hAnsi="Noto Sans" w:cs="Noto Sans"/>
          <w:sz w:val="18"/>
          <w:szCs w:val="18"/>
          <w:lang w:val="es-MX"/>
        </w:rPr>
      </w:pPr>
      <w:r w:rsidRPr="00D134B8">
        <w:rPr>
          <w:rFonts w:ascii="Noto Sans" w:eastAsia="Calibri" w:hAnsi="Noto Sans" w:cs="Noto Sans"/>
          <w:sz w:val="18"/>
          <w:szCs w:val="18"/>
          <w:lang w:val="es-MX"/>
        </w:rPr>
        <w:t>Material estéril necesario para conexión y desconexión de fístula o catéter.</w:t>
      </w:r>
    </w:p>
    <w:p w14:paraId="5DC3C14C" w14:textId="77777777" w:rsidR="000B56E7" w:rsidRPr="00D134B8" w:rsidRDefault="000B56E7" w:rsidP="000B56E7">
      <w:pPr>
        <w:tabs>
          <w:tab w:val="num" w:pos="993"/>
        </w:tabs>
        <w:spacing w:before="120" w:after="120"/>
        <w:jc w:val="both"/>
        <w:rPr>
          <w:rFonts w:ascii="Noto Sans" w:hAnsi="Noto Sans" w:cs="Noto Sans"/>
          <w:sz w:val="18"/>
          <w:szCs w:val="18"/>
          <w:lang w:val="es-MX"/>
        </w:rPr>
      </w:pPr>
      <w:r w:rsidRPr="00D134B8">
        <w:rPr>
          <w:rFonts w:ascii="Noto Sans" w:hAnsi="Noto Sans" w:cs="Noto Sans"/>
          <w:sz w:val="18"/>
          <w:szCs w:val="18"/>
          <w:lang w:val="es-MX"/>
        </w:rPr>
        <w:t>Para corroborar el cumplimiento de dichas características, deberá presentar folletos, catálogos, instructivos y, en su caso, fotografías de los equipos necesarios en idioma español y debidamente referenciado.</w:t>
      </w:r>
    </w:p>
    <w:p w14:paraId="39DB780C" w14:textId="77777777" w:rsidR="000B56E7" w:rsidRPr="00D134B8" w:rsidRDefault="000B56E7" w:rsidP="00451A4B">
      <w:pPr>
        <w:tabs>
          <w:tab w:val="num" w:pos="993"/>
        </w:tabs>
        <w:spacing w:before="120" w:after="120"/>
        <w:jc w:val="both"/>
        <w:rPr>
          <w:rFonts w:ascii="Noto Sans" w:hAnsi="Noto Sans" w:cs="Noto Sans"/>
          <w:sz w:val="18"/>
          <w:szCs w:val="18"/>
          <w:lang w:val="es-MX"/>
        </w:rPr>
      </w:pPr>
      <w:r w:rsidRPr="00D134B8">
        <w:rPr>
          <w:rFonts w:ascii="Noto Sans" w:hAnsi="Noto Sans" w:cs="Noto Sans"/>
          <w:sz w:val="18"/>
          <w:szCs w:val="18"/>
          <w:lang w:val="es-MX"/>
        </w:rPr>
        <w:t>Deberá entregar los manuales de operación de la(s) máquina(s) de hemodiálisis que corresponda al mismo modelo con que se prestará el servicio.</w:t>
      </w:r>
    </w:p>
    <w:p w14:paraId="33992C5E" w14:textId="77777777" w:rsidR="000B56E7" w:rsidRPr="00D134B8" w:rsidRDefault="000B56E7" w:rsidP="00DC450E">
      <w:pPr>
        <w:pStyle w:val="Ttulo2"/>
        <w:numPr>
          <w:ilvl w:val="0"/>
          <w:numId w:val="64"/>
        </w:numPr>
        <w:tabs>
          <w:tab w:val="num" w:pos="432"/>
        </w:tabs>
        <w:ind w:left="432" w:hanging="432"/>
        <w:rPr>
          <w:rFonts w:ascii="Noto Sans" w:hAnsi="Noto Sans" w:cs="Noto Sans"/>
          <w:sz w:val="18"/>
          <w:szCs w:val="18"/>
        </w:rPr>
      </w:pPr>
      <w:bookmarkStart w:id="42" w:name="_Toc158631282"/>
      <w:proofErr w:type="gramStart"/>
      <w:r w:rsidRPr="00D134B8">
        <w:rPr>
          <w:rFonts w:ascii="Noto Sans" w:hAnsi="Noto Sans" w:cs="Noto Sans"/>
          <w:sz w:val="18"/>
          <w:szCs w:val="18"/>
        </w:rPr>
        <w:t>Requisitos del Agua a utilizar</w:t>
      </w:r>
      <w:proofErr w:type="gramEnd"/>
      <w:r w:rsidRPr="00D134B8">
        <w:rPr>
          <w:rFonts w:ascii="Noto Sans" w:hAnsi="Noto Sans" w:cs="Noto Sans"/>
          <w:sz w:val="18"/>
          <w:szCs w:val="18"/>
        </w:rPr>
        <w:t xml:space="preserve"> en Hemodiálisis</w:t>
      </w:r>
      <w:bookmarkEnd w:id="42"/>
    </w:p>
    <w:p w14:paraId="1647DAFB" w14:textId="696A24AC"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 xml:space="preserve">Deberá apegarse a lo descrito en el punto 6.4.9.2 y el Apéndice Normativo “A” de la NOM-003-SSA3-2010 “Para la práctica de hemodiálisis", </w:t>
      </w:r>
      <w:r w:rsidR="00AE6CF7" w:rsidRPr="00D134B8">
        <w:rPr>
          <w:rFonts w:ascii="Noto Sans" w:hAnsi="Noto Sans" w:cs="Noto Sans"/>
          <w:sz w:val="18"/>
          <w:szCs w:val="18"/>
          <w:lang w:val="es-MX"/>
        </w:rPr>
        <w:t xml:space="preserve">publicada en el DOF el 08 de julio de 2010, </w:t>
      </w:r>
      <w:r w:rsidRPr="00D134B8">
        <w:rPr>
          <w:rFonts w:ascii="Noto Sans" w:hAnsi="Noto Sans" w:cs="Noto Sans"/>
          <w:sz w:val="18"/>
          <w:szCs w:val="18"/>
          <w:lang w:val="es-MX"/>
        </w:rPr>
        <w:t>así como lo previsto en el presente documento.</w:t>
      </w:r>
    </w:p>
    <w:p w14:paraId="5DA897F0" w14:textId="0DE0004D" w:rsidR="000B56E7" w:rsidRPr="00D134B8" w:rsidRDefault="000B56E7" w:rsidP="000B56E7">
      <w:pPr>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lastRenderedPageBreak/>
        <w:t>Es responsabilidad del licitante adjudicado, asegurar la calidad del “Agua de Diálisis” desde el punto de vista bacteriológico y químico, conforme a la NOM-003-SSA3-2010 “Para la Práctica de la hemodiálisis</w:t>
      </w:r>
      <w:r w:rsidRPr="00D134B8">
        <w:rPr>
          <w:rFonts w:ascii="Noto Sans" w:hAnsi="Noto Sans" w:cs="Noto Sans"/>
          <w:bCs/>
          <w:sz w:val="18"/>
          <w:szCs w:val="18"/>
          <w:lang w:val="es-MX" w:eastAsia="es-ES"/>
        </w:rPr>
        <w:t>”</w:t>
      </w:r>
      <w:r w:rsidR="00AE6CF7" w:rsidRPr="00D134B8">
        <w:rPr>
          <w:rFonts w:ascii="Noto Sans" w:hAnsi="Noto Sans" w:cs="Noto Sans"/>
          <w:bCs/>
          <w:sz w:val="18"/>
          <w:szCs w:val="18"/>
          <w:lang w:val="es-MX" w:eastAsia="es-ES"/>
        </w:rPr>
        <w:t xml:space="preserve"> publicada en el DOF el 08 de julio de 2010</w:t>
      </w:r>
      <w:r w:rsidRPr="00D134B8">
        <w:rPr>
          <w:rFonts w:ascii="Noto Sans" w:hAnsi="Noto Sans" w:cs="Noto Sans"/>
          <w:sz w:val="18"/>
          <w:szCs w:val="18"/>
          <w:lang w:val="es-MX" w:eastAsia="es-ES"/>
        </w:rPr>
        <w:t xml:space="preserve"> y las recomendaciones de la AMMI consideradas en la norma citada y siendo obligatorio contar con el reporte original de los resultados de las pruebas realizadas por un laboratorio acreditado, antes del inicio de la prestación del servicio y en operación </w:t>
      </w:r>
      <w:r w:rsidR="00D134B8" w:rsidRPr="00D134B8">
        <w:rPr>
          <w:rFonts w:ascii="Noto Sans" w:hAnsi="Noto Sans" w:cs="Noto Sans"/>
          <w:sz w:val="18"/>
          <w:szCs w:val="18"/>
          <w:lang w:val="es-MX" w:eastAsia="es-ES"/>
        </w:rPr>
        <w:t xml:space="preserve">de acuerdo </w:t>
      </w:r>
      <w:r w:rsidRPr="00D134B8">
        <w:rPr>
          <w:rFonts w:ascii="Noto Sans" w:hAnsi="Noto Sans" w:cs="Noto Sans"/>
          <w:sz w:val="18"/>
          <w:szCs w:val="18"/>
          <w:lang w:val="es-MX" w:eastAsia="es-ES"/>
        </w:rPr>
        <w:t>con</w:t>
      </w:r>
      <w:r w:rsidR="00D134B8" w:rsidRPr="00D134B8">
        <w:rPr>
          <w:rFonts w:ascii="Noto Sans" w:hAnsi="Noto Sans" w:cs="Noto Sans"/>
          <w:sz w:val="18"/>
          <w:szCs w:val="18"/>
          <w:lang w:val="es-MX" w:eastAsia="es-ES"/>
        </w:rPr>
        <w:t xml:space="preserve"> el</w:t>
      </w:r>
      <w:r w:rsidRPr="00D134B8">
        <w:rPr>
          <w:rFonts w:ascii="Noto Sans" w:hAnsi="Noto Sans" w:cs="Noto Sans"/>
          <w:sz w:val="18"/>
          <w:szCs w:val="18"/>
          <w:lang w:val="es-MX" w:eastAsia="es-ES"/>
        </w:rPr>
        <w:t xml:space="preserve"> </w:t>
      </w:r>
      <w:r w:rsidR="00D134B8" w:rsidRPr="00D134B8">
        <w:rPr>
          <w:rFonts w:ascii="Noto Sans" w:hAnsi="Noto Sans" w:cs="Noto Sans"/>
          <w:sz w:val="18"/>
          <w:szCs w:val="18"/>
          <w:lang w:val="es-MX" w:eastAsia="es-ES"/>
        </w:rPr>
        <w:t xml:space="preserve">Calendario de calidad del “Agua de Diálisis” </w:t>
      </w:r>
      <w:r w:rsidRPr="00D134B8">
        <w:rPr>
          <w:rFonts w:ascii="Noto Sans" w:hAnsi="Noto Sans" w:cs="Noto Sans"/>
          <w:sz w:val="18"/>
          <w:szCs w:val="18"/>
          <w:lang w:val="es-MX" w:eastAsia="es-ES"/>
        </w:rPr>
        <w:t>para el análisis de contaminantes biológicos que deberán realizarse a la planta de tratamiento de agua, así como máquinas de hemodiálisis y para contaminantes químicos.</w:t>
      </w:r>
    </w:p>
    <w:p w14:paraId="27D9BA57" w14:textId="77777777" w:rsidR="000B56E7" w:rsidRPr="00D134B8" w:rsidRDefault="000B56E7" w:rsidP="000B56E7">
      <w:pPr>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 xml:space="preserve">Los exámenes deberán realizarse por laboratorios acreditados por la Entidad Mexicana de Acreditación (EMA). </w:t>
      </w:r>
    </w:p>
    <w:p w14:paraId="66CE6183" w14:textId="77777777" w:rsidR="000B56E7" w:rsidRPr="00D134B8" w:rsidRDefault="000B56E7" w:rsidP="000B56E7">
      <w:pPr>
        <w:spacing w:before="120" w:after="120"/>
        <w:jc w:val="both"/>
        <w:rPr>
          <w:rFonts w:ascii="Noto Sans" w:hAnsi="Noto Sans" w:cs="Noto Sans"/>
          <w:sz w:val="18"/>
          <w:szCs w:val="18"/>
          <w:lang w:val="es-MX" w:eastAsia="es-ES"/>
        </w:rPr>
      </w:pPr>
      <w:r w:rsidRPr="00D134B8">
        <w:rPr>
          <w:rFonts w:ascii="Noto Sans" w:hAnsi="Noto Sans" w:cs="Noto Sans"/>
          <w:sz w:val="18"/>
          <w:szCs w:val="18"/>
          <w:lang w:val="es-MX" w:eastAsia="es-ES"/>
        </w:rPr>
        <w:t>Bimestralmente para las pruebas biológicas se tomarán 3 muestras obtenidas de la planta de tratamiento de agua en los siguientes sitios: una de ósmosis, una del reservorio y una de la máquina de hemodiálisis que esté ubicada al final de la red de suministro de agua tratada. En caso de que la unidad de hemodiálisis no cuente con reservorio se tomará de la válvula de retorno y de una máquina de hemodiálisis ubicada en un plano intermedio de la red de suministro.</w:t>
      </w:r>
    </w:p>
    <w:p w14:paraId="167FCA7D" w14:textId="77777777"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Deberá existir un sistema de tratamiento de agua con ósmosis inversa y filtros para suavizarla, que garanticen estándares internacionales de calidad, para lo cual deberá contar con el manual de operación en idioma español de dicho sistema (planta de tratamiento de agua).</w:t>
      </w:r>
    </w:p>
    <w:p w14:paraId="3F87E677" w14:textId="77777777"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La presión, flujo y temperatura deberán ser adecuados y específicos para cada sistema de hemodiálisis.</w:t>
      </w:r>
    </w:p>
    <w:p w14:paraId="5BA140E4" w14:textId="69437576"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El administrador del contrato determinará y notificará al prestador del servicio, las fechas en que el prestador de servicio deberá entregar copia simple de los reportes originales de los resultados de las pruebas realizadas para asegurar la calidad del agua, presentando los originales de dichos reportes para cotejo, con la periodicidad bimestral para el análisis de biológicos y al menos una vez al año para los estudios químicos, así como, validar que los resultados se encuentren dentro de los parámetros estipulados en la NOM 003-SSA3-2010</w:t>
      </w:r>
      <w:r w:rsidR="00985BE9" w:rsidRPr="00D134B8">
        <w:rPr>
          <w:rFonts w:ascii="Noto Sans" w:hAnsi="Noto Sans" w:cs="Noto Sans"/>
          <w:sz w:val="18"/>
          <w:szCs w:val="18"/>
          <w:lang w:val="es-MX"/>
        </w:rPr>
        <w:t xml:space="preserve">, </w:t>
      </w:r>
      <w:r w:rsidR="00985BE9" w:rsidRPr="00D134B8">
        <w:rPr>
          <w:rFonts w:ascii="Noto Sans" w:hAnsi="Noto Sans" w:cs="Noto Sans"/>
          <w:sz w:val="18"/>
          <w:szCs w:val="18"/>
        </w:rPr>
        <w:t>Para la práctica de la hemodiálisis publicada en el DOF el día 08 de julio de 2010</w:t>
      </w:r>
      <w:r w:rsidRPr="00D134B8">
        <w:rPr>
          <w:rFonts w:ascii="Noto Sans" w:hAnsi="Noto Sans" w:cs="Noto Sans"/>
          <w:sz w:val="18"/>
          <w:szCs w:val="18"/>
          <w:lang w:val="es-MX"/>
        </w:rPr>
        <w:t xml:space="preserve"> de los estudios mencionados, mediante el Anexo T 5 (T-cinco) CALENDARIO PARA ENTREGA DE LAS PRUEBAS DE LA CALIDAD DEL AGUA DE HEMODIALISIS SUBROGADA.</w:t>
      </w:r>
    </w:p>
    <w:p w14:paraId="5443469D" w14:textId="77777777" w:rsidR="000B56E7" w:rsidRPr="00D134B8" w:rsidRDefault="000B56E7" w:rsidP="00DC450E">
      <w:pPr>
        <w:pStyle w:val="Ttulo2"/>
        <w:numPr>
          <w:ilvl w:val="0"/>
          <w:numId w:val="64"/>
        </w:numPr>
        <w:tabs>
          <w:tab w:val="num" w:pos="432"/>
        </w:tabs>
        <w:ind w:left="432" w:hanging="432"/>
        <w:rPr>
          <w:rStyle w:val="Ttulo2Car"/>
          <w:rFonts w:ascii="Noto Sans" w:hAnsi="Noto Sans" w:cs="Noto Sans"/>
          <w:b/>
          <w:bCs/>
          <w:sz w:val="18"/>
          <w:szCs w:val="18"/>
        </w:rPr>
      </w:pPr>
      <w:bookmarkStart w:id="43" w:name="_Toc158631283"/>
      <w:r w:rsidRPr="00D134B8">
        <w:rPr>
          <w:rFonts w:ascii="Noto Sans" w:hAnsi="Noto Sans" w:cs="Noto Sans"/>
          <w:b w:val="0"/>
          <w:bCs/>
          <w:sz w:val="18"/>
          <w:szCs w:val="18"/>
        </w:rPr>
        <w:t>Ve</w:t>
      </w:r>
      <w:r w:rsidRPr="00D134B8">
        <w:rPr>
          <w:rStyle w:val="Ttulo2Car"/>
          <w:rFonts w:ascii="Noto Sans" w:hAnsi="Noto Sans" w:cs="Noto Sans"/>
          <w:b/>
          <w:bCs/>
          <w:sz w:val="18"/>
          <w:szCs w:val="18"/>
        </w:rPr>
        <w:t>rificación física o visitas de supervisión</w:t>
      </w:r>
      <w:bookmarkEnd w:id="43"/>
    </w:p>
    <w:p w14:paraId="33F8E26E" w14:textId="78F8FFF3" w:rsidR="000B56E7" w:rsidRPr="00D134B8" w:rsidRDefault="000B56E7" w:rsidP="000B56E7">
      <w:pPr>
        <w:tabs>
          <w:tab w:val="left" w:pos="-284"/>
          <w:tab w:val="left" w:pos="1080"/>
          <w:tab w:val="left" w:pos="9498"/>
        </w:tabs>
        <w:spacing w:before="120" w:after="120"/>
        <w:ind w:right="51"/>
        <w:jc w:val="both"/>
        <w:rPr>
          <w:rFonts w:ascii="Noto Sans" w:hAnsi="Noto Sans" w:cs="Noto Sans"/>
          <w:sz w:val="18"/>
          <w:szCs w:val="18"/>
          <w:lang w:val="es-MX" w:eastAsia="es-ES"/>
        </w:rPr>
      </w:pPr>
      <w:r w:rsidRPr="00D134B8">
        <w:rPr>
          <w:rFonts w:ascii="Noto Sans" w:hAnsi="Noto Sans" w:cs="Noto Sans"/>
          <w:sz w:val="18"/>
          <w:szCs w:val="18"/>
          <w:lang w:val="es-MX" w:eastAsia="es-ES"/>
        </w:rPr>
        <w:t>Durante la prestación del servicio, la unidad de hemodiálisis subrogada estará sujeta a una verificación visual y documental mediante las visitas de supervisión semestrales o las que determine el Instituto necesarias, que realizarán por personal designado de nivel normativo,  OOAD, con apego a lo descrito en el Anexo T4 (T-cuatro) Cédula de supervisión de las unidades de hemodiálisis subrogada</w:t>
      </w:r>
      <w:r w:rsidRPr="00D134B8">
        <w:rPr>
          <w:rFonts w:ascii="Noto Sans" w:hAnsi="Noto Sans" w:cs="Noto Sans"/>
          <w:b/>
          <w:sz w:val="18"/>
          <w:szCs w:val="18"/>
          <w:lang w:val="es-MX" w:eastAsia="es-ES"/>
        </w:rPr>
        <w:t xml:space="preserve"> </w:t>
      </w:r>
      <w:r w:rsidRPr="00D134B8">
        <w:rPr>
          <w:rFonts w:ascii="Noto Sans" w:hAnsi="Noto Sans" w:cs="Noto Sans"/>
          <w:sz w:val="18"/>
          <w:szCs w:val="18"/>
          <w:lang w:val="es-MX" w:eastAsia="es-ES"/>
        </w:rPr>
        <w:t>del presente documento, con el objeto de verificar el cumplimiento de las condiciones requeridas y de la NOM-003-SSA3- 2010 “Para la práctica de hemodiálisis”</w:t>
      </w:r>
      <w:r w:rsidR="00AE6CF7" w:rsidRPr="00D134B8">
        <w:rPr>
          <w:rFonts w:ascii="Noto Sans" w:hAnsi="Noto Sans" w:cs="Noto Sans"/>
          <w:sz w:val="18"/>
          <w:szCs w:val="18"/>
          <w:lang w:val="es-MX" w:eastAsia="es-ES"/>
        </w:rPr>
        <w:t xml:space="preserve"> publicada en el DOF el 08 de julio de 2010. </w:t>
      </w:r>
      <w:r w:rsidRPr="00D134B8">
        <w:rPr>
          <w:rFonts w:ascii="Noto Sans" w:hAnsi="Noto Sans" w:cs="Noto Sans"/>
          <w:sz w:val="18"/>
          <w:szCs w:val="18"/>
          <w:lang w:val="es-MX" w:eastAsia="es-ES"/>
        </w:rPr>
        <w:t xml:space="preserve">Cabe resaltar que mientras no se cumpla con las condiciones de la prestación del servicio establecidas en este documento, el Instituto no dará por aceptado el servicio y se aplicarán las penas convencionales o deducciones correspondientes, el jefe de servicios de prestaciones médicas en los OOAD y </w:t>
      </w:r>
      <w:r w:rsidR="00451A4B" w:rsidRPr="00D134B8">
        <w:rPr>
          <w:rFonts w:ascii="Noto Sans" w:hAnsi="Noto Sans" w:cs="Noto Sans"/>
          <w:sz w:val="18"/>
          <w:szCs w:val="18"/>
          <w:lang w:val="es-MX" w:eastAsia="es-ES"/>
        </w:rPr>
        <w:t>director</w:t>
      </w:r>
      <w:r w:rsidRPr="00D134B8">
        <w:rPr>
          <w:rFonts w:ascii="Noto Sans" w:hAnsi="Noto Sans" w:cs="Noto Sans"/>
          <w:sz w:val="18"/>
          <w:szCs w:val="18"/>
          <w:lang w:val="es-MX" w:eastAsia="es-ES"/>
        </w:rPr>
        <w:t xml:space="preserve"> Médico serán los encargados de notificar por escrito al administrador del contrato en caso de incumplimiento de las especificaciones técnico médicas solicitadas en el presente documento.</w:t>
      </w:r>
    </w:p>
    <w:p w14:paraId="7BD45035" w14:textId="77777777" w:rsidR="000B56E7" w:rsidRPr="00D134B8" w:rsidRDefault="000B56E7" w:rsidP="00DC450E">
      <w:pPr>
        <w:pStyle w:val="Ttulo2"/>
        <w:numPr>
          <w:ilvl w:val="0"/>
          <w:numId w:val="64"/>
        </w:numPr>
        <w:tabs>
          <w:tab w:val="num" w:pos="432"/>
        </w:tabs>
        <w:ind w:left="432" w:hanging="432"/>
        <w:rPr>
          <w:rFonts w:ascii="Noto Sans" w:hAnsi="Noto Sans" w:cs="Noto Sans"/>
          <w:sz w:val="18"/>
          <w:szCs w:val="18"/>
        </w:rPr>
      </w:pPr>
      <w:bookmarkStart w:id="44" w:name="_Toc158631284"/>
      <w:r w:rsidRPr="00D134B8">
        <w:rPr>
          <w:rFonts w:ascii="Noto Sans" w:hAnsi="Noto Sans" w:cs="Noto Sans"/>
          <w:sz w:val="18"/>
          <w:szCs w:val="18"/>
        </w:rPr>
        <w:t>Constancias con las que deberá contar el licitante:</w:t>
      </w:r>
      <w:bookmarkEnd w:id="44"/>
    </w:p>
    <w:p w14:paraId="1B160B0D" w14:textId="77777777" w:rsidR="000B56E7" w:rsidRPr="00D134B8" w:rsidRDefault="000B56E7" w:rsidP="000B56E7">
      <w:pPr>
        <w:numPr>
          <w:ilvl w:val="0"/>
          <w:numId w:val="50"/>
        </w:numPr>
        <w:suppressAutoHyphens w:val="0"/>
        <w:spacing w:before="120" w:after="120"/>
        <w:jc w:val="both"/>
        <w:rPr>
          <w:rFonts w:ascii="Noto Sans" w:eastAsia="Calibri" w:hAnsi="Noto Sans" w:cs="Noto Sans"/>
          <w:bCs/>
          <w:sz w:val="18"/>
          <w:szCs w:val="18"/>
          <w:lang w:val="es-MX" w:eastAsia="es-ES"/>
        </w:rPr>
      </w:pPr>
      <w:r w:rsidRPr="00D134B8">
        <w:rPr>
          <w:rFonts w:ascii="Noto Sans" w:hAnsi="Noto Sans" w:cs="Noto Sans"/>
          <w:bCs/>
          <w:sz w:val="18"/>
          <w:szCs w:val="18"/>
          <w:lang w:val="es-MX"/>
        </w:rPr>
        <w:t>Registros Sanitarios de los equipos y de los bienes de consumo requeridos para la prestación del servicio, a excepción de aquellos que no requieran Registro Sanitario, de acuerdo con la COFEPRIS</w:t>
      </w:r>
      <w:r w:rsidRPr="00D134B8">
        <w:rPr>
          <w:rFonts w:ascii="Noto Sans" w:hAnsi="Noto Sans" w:cs="Noto Sans"/>
          <w:sz w:val="18"/>
          <w:szCs w:val="18"/>
          <w:lang w:val="es-MX"/>
        </w:rPr>
        <w:t>, conforme a lo establecido en el artículo 376 de la Ley General de Salud (vigencia de 5 años), en el que se deberá identificar:</w:t>
      </w:r>
    </w:p>
    <w:p w14:paraId="37B2A6B3" w14:textId="77777777" w:rsidR="000B56E7" w:rsidRPr="00D134B8" w:rsidRDefault="000B56E7" w:rsidP="000B56E7">
      <w:pPr>
        <w:pStyle w:val="Prrafodelista"/>
        <w:numPr>
          <w:ilvl w:val="0"/>
          <w:numId w:val="52"/>
        </w:numPr>
        <w:suppressAutoHyphens w:val="0"/>
        <w:spacing w:before="120" w:after="120"/>
        <w:jc w:val="both"/>
        <w:rPr>
          <w:rFonts w:ascii="Noto Sans" w:hAnsi="Noto Sans" w:cs="Noto Sans"/>
          <w:sz w:val="18"/>
          <w:szCs w:val="18"/>
        </w:rPr>
      </w:pPr>
      <w:r w:rsidRPr="00D134B8">
        <w:rPr>
          <w:rFonts w:ascii="Noto Sans" w:hAnsi="Noto Sans" w:cs="Noto Sans"/>
          <w:sz w:val="18"/>
          <w:szCs w:val="18"/>
        </w:rPr>
        <w:t>Número de registro, prórroga o modificación.</w:t>
      </w:r>
    </w:p>
    <w:p w14:paraId="5BB1E49C" w14:textId="77777777" w:rsidR="000B56E7" w:rsidRPr="00D134B8" w:rsidRDefault="000B56E7" w:rsidP="000B56E7">
      <w:pPr>
        <w:pStyle w:val="Prrafodelista"/>
        <w:numPr>
          <w:ilvl w:val="0"/>
          <w:numId w:val="52"/>
        </w:numPr>
        <w:suppressAutoHyphens w:val="0"/>
        <w:spacing w:before="120" w:after="120"/>
        <w:jc w:val="both"/>
        <w:rPr>
          <w:rFonts w:ascii="Noto Sans" w:hAnsi="Noto Sans" w:cs="Noto Sans"/>
          <w:sz w:val="18"/>
          <w:szCs w:val="18"/>
        </w:rPr>
      </w:pPr>
      <w:r w:rsidRPr="00D134B8">
        <w:rPr>
          <w:rFonts w:ascii="Noto Sans" w:hAnsi="Noto Sans" w:cs="Noto Sans"/>
          <w:sz w:val="18"/>
          <w:szCs w:val="18"/>
        </w:rPr>
        <w:t>Titular del registro.</w:t>
      </w:r>
    </w:p>
    <w:p w14:paraId="529C2EBB" w14:textId="77777777" w:rsidR="000B56E7" w:rsidRPr="00D134B8" w:rsidRDefault="000B56E7" w:rsidP="000B56E7">
      <w:pPr>
        <w:pStyle w:val="Prrafodelista"/>
        <w:numPr>
          <w:ilvl w:val="0"/>
          <w:numId w:val="52"/>
        </w:numPr>
        <w:suppressAutoHyphens w:val="0"/>
        <w:spacing w:before="120" w:after="120"/>
        <w:jc w:val="both"/>
        <w:rPr>
          <w:rFonts w:ascii="Noto Sans" w:hAnsi="Noto Sans" w:cs="Noto Sans"/>
          <w:sz w:val="18"/>
          <w:szCs w:val="18"/>
        </w:rPr>
      </w:pPr>
      <w:r w:rsidRPr="00D134B8">
        <w:rPr>
          <w:rFonts w:ascii="Noto Sans" w:hAnsi="Noto Sans" w:cs="Noto Sans"/>
          <w:sz w:val="18"/>
          <w:szCs w:val="18"/>
        </w:rPr>
        <w:t>Nombre y domicilio del fabricante.</w:t>
      </w:r>
    </w:p>
    <w:p w14:paraId="4CB991A7" w14:textId="77777777" w:rsidR="000B56E7" w:rsidRPr="00D134B8" w:rsidRDefault="000B56E7" w:rsidP="000B56E7">
      <w:pPr>
        <w:pStyle w:val="Prrafodelista"/>
        <w:numPr>
          <w:ilvl w:val="0"/>
          <w:numId w:val="52"/>
        </w:numPr>
        <w:suppressAutoHyphens w:val="0"/>
        <w:spacing w:before="120" w:after="120"/>
        <w:jc w:val="both"/>
        <w:rPr>
          <w:rFonts w:ascii="Noto Sans" w:hAnsi="Noto Sans" w:cs="Noto Sans"/>
          <w:sz w:val="18"/>
          <w:szCs w:val="18"/>
        </w:rPr>
      </w:pPr>
      <w:r w:rsidRPr="00D134B8">
        <w:rPr>
          <w:rFonts w:ascii="Noto Sans" w:hAnsi="Noto Sans" w:cs="Noto Sans"/>
          <w:sz w:val="18"/>
          <w:szCs w:val="18"/>
        </w:rPr>
        <w:t>Indicaciones de uso y/o descripción.</w:t>
      </w:r>
    </w:p>
    <w:p w14:paraId="061585B8" w14:textId="77777777" w:rsidR="000B56E7" w:rsidRPr="00D134B8" w:rsidRDefault="000B56E7" w:rsidP="000B56E7">
      <w:pPr>
        <w:pStyle w:val="Prrafodelista"/>
        <w:numPr>
          <w:ilvl w:val="0"/>
          <w:numId w:val="52"/>
        </w:numPr>
        <w:suppressAutoHyphens w:val="0"/>
        <w:spacing w:before="120" w:after="120"/>
        <w:jc w:val="both"/>
        <w:rPr>
          <w:rFonts w:ascii="Noto Sans" w:hAnsi="Noto Sans" w:cs="Noto Sans"/>
          <w:sz w:val="18"/>
          <w:szCs w:val="18"/>
        </w:rPr>
      </w:pPr>
      <w:r w:rsidRPr="00D134B8">
        <w:rPr>
          <w:rFonts w:ascii="Noto Sans" w:hAnsi="Noto Sans" w:cs="Noto Sans"/>
          <w:sz w:val="18"/>
          <w:szCs w:val="18"/>
        </w:rPr>
        <w:t>Modelo(s).</w:t>
      </w:r>
    </w:p>
    <w:p w14:paraId="02B7935A" w14:textId="77777777" w:rsidR="000B56E7" w:rsidRPr="00D134B8" w:rsidRDefault="000B56E7" w:rsidP="000B56E7">
      <w:pPr>
        <w:pStyle w:val="Prrafodelista"/>
        <w:numPr>
          <w:ilvl w:val="0"/>
          <w:numId w:val="52"/>
        </w:numPr>
        <w:suppressAutoHyphens w:val="0"/>
        <w:spacing w:before="120" w:after="120"/>
        <w:jc w:val="both"/>
        <w:rPr>
          <w:rFonts w:ascii="Noto Sans" w:hAnsi="Noto Sans" w:cs="Noto Sans"/>
          <w:sz w:val="18"/>
          <w:szCs w:val="18"/>
        </w:rPr>
      </w:pPr>
      <w:r w:rsidRPr="00D134B8">
        <w:rPr>
          <w:rFonts w:ascii="Noto Sans" w:hAnsi="Noto Sans" w:cs="Noto Sans"/>
          <w:sz w:val="18"/>
          <w:szCs w:val="18"/>
        </w:rPr>
        <w:lastRenderedPageBreak/>
        <w:t>Fecha de emisión y de vencimiento.</w:t>
      </w:r>
    </w:p>
    <w:p w14:paraId="579C9D50" w14:textId="77777777" w:rsidR="000B56E7" w:rsidRPr="00D134B8" w:rsidRDefault="000B56E7" w:rsidP="000B56E7">
      <w:pPr>
        <w:pStyle w:val="Prrafodelista"/>
        <w:numPr>
          <w:ilvl w:val="0"/>
          <w:numId w:val="52"/>
        </w:numPr>
        <w:suppressAutoHyphens w:val="0"/>
        <w:spacing w:before="120" w:after="120"/>
        <w:jc w:val="both"/>
        <w:rPr>
          <w:rFonts w:ascii="Noto Sans" w:hAnsi="Noto Sans" w:cs="Noto Sans"/>
          <w:sz w:val="18"/>
          <w:szCs w:val="18"/>
        </w:rPr>
      </w:pPr>
      <w:r w:rsidRPr="00D134B8">
        <w:rPr>
          <w:rFonts w:ascii="Noto Sans" w:hAnsi="Noto Sans" w:cs="Noto Sans"/>
          <w:sz w:val="18"/>
          <w:szCs w:val="18"/>
        </w:rPr>
        <w:t>Nombre, firma autógrafa y cargo del servidor público que la emite.</w:t>
      </w:r>
    </w:p>
    <w:p w14:paraId="2E4BFA0E" w14:textId="77777777" w:rsidR="000B56E7" w:rsidRPr="00D134B8" w:rsidRDefault="000B56E7" w:rsidP="000B56E7">
      <w:pPr>
        <w:pStyle w:val="Prrafodelista"/>
        <w:spacing w:before="120" w:after="120"/>
        <w:ind w:left="1080"/>
        <w:jc w:val="both"/>
        <w:rPr>
          <w:rFonts w:ascii="Noto Sans" w:hAnsi="Noto Sans" w:cs="Noto Sans"/>
          <w:sz w:val="18"/>
          <w:szCs w:val="18"/>
        </w:rPr>
      </w:pPr>
    </w:p>
    <w:p w14:paraId="33C4BC76" w14:textId="77777777" w:rsidR="000B56E7" w:rsidRPr="00D134B8" w:rsidRDefault="000B56E7" w:rsidP="000B56E7">
      <w:pPr>
        <w:pStyle w:val="Prrafodelista"/>
        <w:spacing w:before="120" w:after="120"/>
        <w:jc w:val="both"/>
        <w:rPr>
          <w:rFonts w:ascii="Noto Sans" w:hAnsi="Noto Sans" w:cs="Noto Sans"/>
          <w:sz w:val="18"/>
          <w:szCs w:val="18"/>
        </w:rPr>
      </w:pPr>
      <w:r w:rsidRPr="00D134B8">
        <w:rPr>
          <w:rFonts w:ascii="Noto Sans" w:hAnsi="Noto Sans" w:cs="Noto Sans"/>
          <w:sz w:val="18"/>
          <w:szCs w:val="18"/>
        </w:rPr>
        <w:t>En caso de que el Registro Sanitario no se encuentre dentro del periodo de vigencia de 5 años, conforme al artículo 376 de la Ley General de Salud, el licitante deberá presentar:</w:t>
      </w:r>
    </w:p>
    <w:p w14:paraId="1D7EB863" w14:textId="77777777" w:rsidR="000B56E7" w:rsidRPr="00D134B8" w:rsidRDefault="000B56E7" w:rsidP="000B56E7">
      <w:pPr>
        <w:pStyle w:val="Prrafodelista"/>
        <w:numPr>
          <w:ilvl w:val="0"/>
          <w:numId w:val="51"/>
        </w:numPr>
        <w:suppressAutoHyphens w:val="0"/>
        <w:spacing w:before="120" w:after="120"/>
        <w:jc w:val="both"/>
        <w:rPr>
          <w:rFonts w:ascii="Noto Sans" w:hAnsi="Noto Sans" w:cs="Noto Sans"/>
          <w:sz w:val="18"/>
          <w:szCs w:val="18"/>
        </w:rPr>
      </w:pPr>
      <w:r w:rsidRPr="00D134B8">
        <w:rPr>
          <w:rFonts w:ascii="Noto Sans" w:hAnsi="Noto Sans" w:cs="Noto Sans"/>
          <w:sz w:val="18"/>
          <w:szCs w:val="18"/>
        </w:rPr>
        <w:t>Copia simple del Registro Sanitario sometido a prórroga.</w:t>
      </w:r>
    </w:p>
    <w:p w14:paraId="21746650" w14:textId="77777777" w:rsidR="000B56E7" w:rsidRPr="00D134B8" w:rsidRDefault="000B56E7" w:rsidP="000B56E7">
      <w:pPr>
        <w:pStyle w:val="Prrafodelista"/>
        <w:numPr>
          <w:ilvl w:val="0"/>
          <w:numId w:val="51"/>
        </w:numPr>
        <w:suppressAutoHyphens w:val="0"/>
        <w:spacing w:before="120" w:after="120"/>
        <w:jc w:val="both"/>
        <w:rPr>
          <w:rFonts w:ascii="Noto Sans" w:hAnsi="Noto Sans" w:cs="Noto Sans"/>
          <w:sz w:val="18"/>
          <w:szCs w:val="18"/>
        </w:rPr>
      </w:pPr>
      <w:r w:rsidRPr="00D134B8">
        <w:rPr>
          <w:rFonts w:ascii="Noto Sans" w:hAnsi="Noto Sans" w:cs="Noto Sans"/>
          <w:sz w:val="18"/>
          <w:szCs w:val="18"/>
        </w:rPr>
        <w:t xml:space="preserve">Copia simple del “Comprobante de Trámite de Prórroga” en el que se acredite el trámite de prórroga del registro sanitario o, en su caso, copia simple de la “Constancia de Prórroga” emitida por la COFEPRIS del Registro Sanitario sometido a prórroga. </w:t>
      </w:r>
    </w:p>
    <w:p w14:paraId="0985D552" w14:textId="77777777" w:rsidR="000B56E7" w:rsidRPr="00D134B8" w:rsidRDefault="000B56E7" w:rsidP="000B56E7">
      <w:pPr>
        <w:pStyle w:val="Prrafodelista"/>
        <w:spacing w:before="120" w:after="120"/>
        <w:ind w:left="1428"/>
        <w:jc w:val="both"/>
        <w:rPr>
          <w:rFonts w:ascii="Noto Sans" w:hAnsi="Noto Sans" w:cs="Noto Sans"/>
          <w:sz w:val="18"/>
          <w:szCs w:val="18"/>
        </w:rPr>
      </w:pPr>
    </w:p>
    <w:p w14:paraId="6E555E7D" w14:textId="77777777" w:rsidR="000B56E7" w:rsidRPr="00D134B8" w:rsidRDefault="000B56E7" w:rsidP="000B56E7">
      <w:pPr>
        <w:pStyle w:val="Prrafodelista"/>
        <w:spacing w:before="120" w:after="120"/>
        <w:jc w:val="both"/>
        <w:rPr>
          <w:rFonts w:ascii="Noto Sans" w:hAnsi="Noto Sans" w:cs="Noto Sans"/>
          <w:sz w:val="18"/>
          <w:szCs w:val="18"/>
        </w:rPr>
      </w:pPr>
      <w:r w:rsidRPr="00D134B8">
        <w:rPr>
          <w:rFonts w:ascii="Noto Sans" w:hAnsi="Noto Sans" w:cs="Noto Sans"/>
          <w:sz w:val="18"/>
          <w:szCs w:val="18"/>
        </w:rPr>
        <w:t xml:space="preserve">De no cumplirse estos requisitos con las condiciones establecidas será causal de </w:t>
      </w:r>
      <w:proofErr w:type="spellStart"/>
      <w:r w:rsidRPr="00D134B8">
        <w:rPr>
          <w:rFonts w:ascii="Noto Sans" w:hAnsi="Noto Sans" w:cs="Noto Sans"/>
          <w:sz w:val="18"/>
          <w:szCs w:val="18"/>
        </w:rPr>
        <w:t>desechamiento</w:t>
      </w:r>
      <w:proofErr w:type="spellEnd"/>
      <w:r w:rsidRPr="00D134B8">
        <w:rPr>
          <w:rFonts w:ascii="Noto Sans" w:hAnsi="Noto Sans" w:cs="Noto Sans"/>
          <w:sz w:val="18"/>
          <w:szCs w:val="18"/>
        </w:rPr>
        <w:t xml:space="preserve"> de la propuesta, toda vez que se afectaría la solvencia de la propuesta.</w:t>
      </w:r>
      <w:r w:rsidRPr="00D134B8" w:rsidDel="00E02347">
        <w:rPr>
          <w:rFonts w:ascii="Noto Sans" w:hAnsi="Noto Sans" w:cs="Noto Sans"/>
          <w:sz w:val="18"/>
          <w:szCs w:val="18"/>
        </w:rPr>
        <w:t xml:space="preserve"> </w:t>
      </w:r>
    </w:p>
    <w:p w14:paraId="71030202" w14:textId="77777777" w:rsidR="000B56E7" w:rsidRPr="00D134B8" w:rsidRDefault="000B56E7" w:rsidP="000B56E7">
      <w:pPr>
        <w:ind w:left="360"/>
        <w:jc w:val="both"/>
        <w:rPr>
          <w:rFonts w:ascii="Noto Sans" w:hAnsi="Noto Sans" w:cs="Noto Sans"/>
          <w:sz w:val="18"/>
          <w:szCs w:val="18"/>
          <w:lang w:val="es-MX"/>
        </w:rPr>
      </w:pPr>
      <w:r w:rsidRPr="00D134B8">
        <w:rPr>
          <w:rFonts w:ascii="Noto Sans" w:hAnsi="Noto Sans" w:cs="Noto Sans"/>
          <w:sz w:val="18"/>
          <w:szCs w:val="18"/>
        </w:rPr>
        <w:t xml:space="preserve">En caso de que los bienes ofertados no requieran de Registro Sanitario, deberá anexar constancia oficial, expedida por COFEPRIS, con firma y cargo del servidor público que la emite, que lo exima del mismo o </w:t>
      </w:r>
      <w:r w:rsidRPr="00D134B8">
        <w:rPr>
          <w:rFonts w:ascii="Noto Sans" w:hAnsi="Noto Sans" w:cs="Noto Sans"/>
          <w:sz w:val="18"/>
          <w:szCs w:val="18"/>
          <w:lang w:val="es-MX"/>
        </w:rPr>
        <w:t>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del 2014, en el que identifique aquellos que oferte.</w:t>
      </w:r>
    </w:p>
    <w:p w14:paraId="1B710369" w14:textId="77777777" w:rsidR="000B56E7" w:rsidRPr="00D134B8" w:rsidRDefault="000B56E7" w:rsidP="00DC450E">
      <w:pPr>
        <w:pStyle w:val="Prrafodelista"/>
        <w:numPr>
          <w:ilvl w:val="0"/>
          <w:numId w:val="65"/>
        </w:numPr>
        <w:suppressAutoHyphens w:val="0"/>
        <w:spacing w:before="120" w:after="120" w:line="259" w:lineRule="auto"/>
        <w:jc w:val="both"/>
        <w:rPr>
          <w:rFonts w:ascii="Noto Sans" w:hAnsi="Noto Sans" w:cs="Noto Sans"/>
          <w:sz w:val="18"/>
          <w:szCs w:val="18"/>
        </w:rPr>
      </w:pPr>
      <w:r w:rsidRPr="00D134B8">
        <w:rPr>
          <w:rFonts w:ascii="Noto Sans" w:hAnsi="Noto Sans" w:cs="Noto Sans"/>
          <w:sz w:val="18"/>
          <w:szCs w:val="18"/>
        </w:rPr>
        <w:t>Para cualquiera de los casos indicados, la documentación que acredite lo solicitado, deberá ser completa y, en caso de estar en idioma diferente al español deberá presentar la traducción simple al español, en el entendido de que la traducción podrá contener únicamente las páginas, secciones y/o párrafos que soporten sus proposiciones. Asimismo, la documentación presentada, deberá estar vigentes al Acto de Presentación y Apertura de Proposiciones.</w:t>
      </w:r>
    </w:p>
    <w:p w14:paraId="599C9036" w14:textId="77777777" w:rsidR="000B56E7" w:rsidRPr="00D134B8" w:rsidRDefault="000B56E7" w:rsidP="000B56E7">
      <w:pPr>
        <w:pStyle w:val="Prrafodelista"/>
        <w:spacing w:before="120" w:after="120"/>
        <w:ind w:left="206"/>
        <w:jc w:val="both"/>
        <w:rPr>
          <w:rFonts w:ascii="Noto Sans" w:hAnsi="Noto Sans" w:cs="Noto Sans"/>
          <w:sz w:val="18"/>
          <w:szCs w:val="18"/>
        </w:rPr>
      </w:pPr>
    </w:p>
    <w:p w14:paraId="665542E1" w14:textId="77777777" w:rsidR="000B56E7" w:rsidRPr="00D134B8" w:rsidRDefault="000B56E7" w:rsidP="00DC450E">
      <w:pPr>
        <w:pStyle w:val="Prrafodelista"/>
        <w:numPr>
          <w:ilvl w:val="0"/>
          <w:numId w:val="65"/>
        </w:numPr>
        <w:suppressAutoHyphens w:val="0"/>
        <w:spacing w:before="120" w:after="120"/>
        <w:jc w:val="both"/>
        <w:rPr>
          <w:rFonts w:ascii="Noto Sans" w:hAnsi="Noto Sans" w:cs="Noto Sans"/>
          <w:sz w:val="18"/>
          <w:szCs w:val="18"/>
        </w:rPr>
      </w:pPr>
      <w:r w:rsidRPr="00D134B8">
        <w:rPr>
          <w:rFonts w:ascii="Noto Sans" w:hAnsi="Noto Sans" w:cs="Noto Sans"/>
          <w:sz w:val="18"/>
          <w:szCs w:val="18"/>
          <w:lang w:eastAsia="es-ES"/>
        </w:rPr>
        <w:t>Licencia Sanitaria y/o Aviso de Funcionamiento y de responsable Sanitario ante la COFEPRIS vigente y a nombre del licitante actualizado de la unidad de hemodiálisis subrogada.</w:t>
      </w:r>
    </w:p>
    <w:p w14:paraId="6FF394B7" w14:textId="77777777" w:rsidR="000B56E7" w:rsidRPr="00D134B8" w:rsidRDefault="000B56E7" w:rsidP="000B56E7">
      <w:pPr>
        <w:pStyle w:val="Prrafodelista"/>
        <w:spacing w:before="120" w:after="120"/>
        <w:ind w:left="850"/>
        <w:jc w:val="both"/>
        <w:rPr>
          <w:rFonts w:ascii="Noto Sans" w:hAnsi="Noto Sans" w:cs="Noto Sans"/>
          <w:sz w:val="18"/>
          <w:szCs w:val="18"/>
        </w:rPr>
      </w:pPr>
    </w:p>
    <w:p w14:paraId="6E9D2EA8" w14:textId="77777777" w:rsidR="000B56E7" w:rsidRPr="00D134B8" w:rsidRDefault="000B56E7" w:rsidP="00DC450E">
      <w:pPr>
        <w:pStyle w:val="Prrafodelista"/>
        <w:numPr>
          <w:ilvl w:val="0"/>
          <w:numId w:val="65"/>
        </w:numPr>
        <w:suppressAutoHyphens w:val="0"/>
        <w:spacing w:before="120" w:after="120"/>
        <w:jc w:val="both"/>
        <w:rPr>
          <w:rFonts w:ascii="Noto Sans" w:hAnsi="Noto Sans" w:cs="Noto Sans"/>
          <w:sz w:val="18"/>
          <w:szCs w:val="18"/>
          <w:lang w:eastAsia="es-ES"/>
        </w:rPr>
      </w:pPr>
      <w:r w:rsidRPr="00D134B8">
        <w:rPr>
          <w:rFonts w:ascii="Noto Sans" w:hAnsi="Noto Sans" w:cs="Noto Sans"/>
          <w:sz w:val="18"/>
          <w:szCs w:val="18"/>
          <w:lang w:eastAsia="es-ES"/>
        </w:rPr>
        <w:t xml:space="preserve">Certificados de calidad vigentes en su idioma original, de los equipos y bienes de consumo que se utilizarán para la prestación del servicio, expedidos por los organismos de control y/o autoridades sanitarias del país de origen, si el idioma es distinto al español, deberá presentar su traducción simple. </w:t>
      </w:r>
    </w:p>
    <w:p w14:paraId="1F13DEBD" w14:textId="77777777" w:rsidR="000B56E7" w:rsidRPr="00D134B8" w:rsidRDefault="000B56E7" w:rsidP="000B56E7">
      <w:pPr>
        <w:pStyle w:val="Prrafodelista"/>
        <w:rPr>
          <w:rFonts w:ascii="Noto Sans" w:eastAsia="Calibri" w:hAnsi="Noto Sans" w:cs="Noto Sans"/>
          <w:sz w:val="18"/>
          <w:szCs w:val="18"/>
        </w:rPr>
      </w:pPr>
    </w:p>
    <w:p w14:paraId="5854CE4D" w14:textId="77777777" w:rsidR="000B56E7" w:rsidRPr="00D134B8" w:rsidRDefault="000B56E7" w:rsidP="00DC450E">
      <w:pPr>
        <w:pStyle w:val="Prrafodelista"/>
        <w:numPr>
          <w:ilvl w:val="0"/>
          <w:numId w:val="65"/>
        </w:numPr>
        <w:suppressAutoHyphens w:val="0"/>
        <w:spacing w:before="120" w:after="120"/>
        <w:jc w:val="both"/>
        <w:rPr>
          <w:rFonts w:ascii="Noto Sans" w:hAnsi="Noto Sans" w:cs="Noto Sans"/>
          <w:sz w:val="18"/>
          <w:szCs w:val="18"/>
          <w:lang w:eastAsia="es-ES"/>
        </w:rPr>
      </w:pPr>
      <w:r w:rsidRPr="00D134B8">
        <w:rPr>
          <w:rFonts w:ascii="Noto Sans" w:eastAsia="Calibri" w:hAnsi="Noto Sans" w:cs="Noto Sans"/>
          <w:sz w:val="18"/>
          <w:szCs w:val="18"/>
        </w:rPr>
        <w:t xml:space="preserve">Copia del certificado de buenas prácticas de manufactura, en el idioma del país de origen de los equipos y bienes de consumo ofertados, acompañado de su traducción al español y expedido por las autoridades sanitarias u organismos de control del país de origen o copia simple del certificado FDA o Comunidad Económica Europea vigente de los equipos y bienes de consumo ofertados </w:t>
      </w:r>
      <w:r w:rsidRPr="00D134B8">
        <w:rPr>
          <w:rFonts w:ascii="Noto Sans" w:hAnsi="Noto Sans" w:cs="Noto Sans"/>
          <w:sz w:val="18"/>
          <w:szCs w:val="18"/>
          <w:lang w:eastAsia="es-ES"/>
        </w:rPr>
        <w:t>vigentes o copia del Certificado de calidad (ISO 9001 vigente o ISO 13485:2016).</w:t>
      </w:r>
    </w:p>
    <w:p w14:paraId="487B516A" w14:textId="77777777" w:rsidR="000B56E7" w:rsidRPr="00D134B8" w:rsidRDefault="000B56E7" w:rsidP="000B56E7">
      <w:pPr>
        <w:pStyle w:val="Prrafodelista"/>
        <w:rPr>
          <w:rFonts w:ascii="Noto Sans" w:hAnsi="Noto Sans" w:cs="Noto Sans"/>
          <w:sz w:val="18"/>
          <w:szCs w:val="18"/>
          <w:lang w:eastAsia="es-ES"/>
        </w:rPr>
      </w:pPr>
    </w:p>
    <w:p w14:paraId="3DEF297F" w14:textId="77777777" w:rsidR="000B56E7" w:rsidRPr="00D134B8" w:rsidRDefault="000B56E7" w:rsidP="00DC450E">
      <w:pPr>
        <w:pStyle w:val="Prrafodelista"/>
        <w:numPr>
          <w:ilvl w:val="0"/>
          <w:numId w:val="65"/>
        </w:numPr>
        <w:suppressAutoHyphens w:val="0"/>
        <w:spacing w:before="120" w:after="120"/>
        <w:jc w:val="both"/>
        <w:rPr>
          <w:rFonts w:ascii="Noto Sans" w:hAnsi="Noto Sans" w:cs="Noto Sans"/>
          <w:sz w:val="18"/>
          <w:szCs w:val="18"/>
        </w:rPr>
      </w:pPr>
      <w:r w:rsidRPr="00D134B8">
        <w:rPr>
          <w:rFonts w:ascii="Noto Sans" w:hAnsi="Noto Sans" w:cs="Noto Sans"/>
          <w:sz w:val="18"/>
          <w:szCs w:val="18"/>
          <w:lang w:eastAsia="es-ES"/>
        </w:rPr>
        <w:t xml:space="preserve">Documento emitido por el </w:t>
      </w:r>
      <w:r w:rsidR="00451A4B" w:rsidRPr="00D134B8">
        <w:rPr>
          <w:rFonts w:ascii="Noto Sans" w:hAnsi="Noto Sans" w:cs="Noto Sans"/>
          <w:sz w:val="18"/>
          <w:szCs w:val="18"/>
          <w:lang w:eastAsia="es-ES"/>
        </w:rPr>
        <w:t>secretario</w:t>
      </w:r>
      <w:r w:rsidRPr="00D134B8">
        <w:rPr>
          <w:rFonts w:ascii="Noto Sans" w:hAnsi="Noto Sans" w:cs="Noto Sans"/>
          <w:sz w:val="18"/>
          <w:szCs w:val="18"/>
          <w:lang w:eastAsia="es-ES"/>
        </w:rPr>
        <w:t xml:space="preserve"> del Consejo de Salubridad General, en el cual se señala que el establecimiento privado de atención médica hospitalaria con el que se ofrece el servicio al Instituto cuenta con certificación vigente o se encuentra en proceso de certificación, en atención al Acuerdo publicado en el Diario Oficial de la Federación el 29 de diciembre de 2011.</w:t>
      </w:r>
    </w:p>
    <w:p w14:paraId="1B17CCBF" w14:textId="77777777" w:rsidR="000B56E7" w:rsidRPr="00D134B8" w:rsidRDefault="000B56E7" w:rsidP="000B56E7">
      <w:pPr>
        <w:pStyle w:val="Prrafodelista"/>
        <w:ind w:left="1286"/>
        <w:rPr>
          <w:rFonts w:ascii="Noto Sans" w:hAnsi="Noto Sans" w:cs="Noto Sans"/>
          <w:sz w:val="18"/>
          <w:szCs w:val="18"/>
          <w:lang w:eastAsia="es-ES"/>
        </w:rPr>
      </w:pPr>
    </w:p>
    <w:p w14:paraId="7B168C88" w14:textId="77777777" w:rsidR="000B56E7" w:rsidRPr="00D134B8" w:rsidRDefault="000B56E7" w:rsidP="00DC450E">
      <w:pPr>
        <w:pStyle w:val="Prrafodelista"/>
        <w:numPr>
          <w:ilvl w:val="0"/>
          <w:numId w:val="65"/>
        </w:numPr>
        <w:suppressAutoHyphens w:val="0"/>
        <w:spacing w:before="120" w:after="120"/>
        <w:jc w:val="both"/>
        <w:rPr>
          <w:rFonts w:ascii="Noto Sans" w:hAnsi="Noto Sans" w:cs="Noto Sans"/>
          <w:sz w:val="18"/>
          <w:szCs w:val="18"/>
        </w:rPr>
      </w:pPr>
      <w:r w:rsidRPr="00D134B8">
        <w:rPr>
          <w:rFonts w:ascii="Noto Sans" w:hAnsi="Noto Sans" w:cs="Noto Sans"/>
          <w:sz w:val="18"/>
          <w:szCs w:val="18"/>
          <w:lang w:eastAsia="es-ES"/>
        </w:rPr>
        <w:t>Durante la vigencia de la prestación del servicio del contrato, el Administrador del Contrato verificará en la página de internet del Consejo de Salubridad General (</w:t>
      </w:r>
      <w:hyperlink r:id="rId18" w:history="1">
        <w:r w:rsidRPr="00D134B8">
          <w:rPr>
            <w:rFonts w:ascii="Noto Sans" w:hAnsi="Noto Sans" w:cs="Noto Sans"/>
            <w:sz w:val="18"/>
            <w:szCs w:val="18"/>
            <w:u w:val="single"/>
            <w:lang w:eastAsia="es-ES"/>
          </w:rPr>
          <w:t>http://www.csg.gob.mx/</w:t>
        </w:r>
      </w:hyperlink>
      <w:r w:rsidRPr="00D134B8">
        <w:rPr>
          <w:rFonts w:ascii="Noto Sans" w:hAnsi="Noto Sans" w:cs="Noto Sans"/>
          <w:sz w:val="18"/>
          <w:szCs w:val="18"/>
          <w:lang w:eastAsia="es-ES"/>
        </w:rPr>
        <w:t>), que las clínicas en donde se presten los servicios se permanezca vigente la Certificación de Establecimientos de Atención Médica de Hemodiálisis, ya que en caso contrario deberá dar una fecha no mayor a un mes para la entrega de la certificación correspondiente actual a ese momento y vigente.</w:t>
      </w:r>
    </w:p>
    <w:p w14:paraId="2B1A32BF" w14:textId="77777777" w:rsidR="000B56E7" w:rsidRPr="00D134B8" w:rsidRDefault="000B56E7" w:rsidP="000B56E7">
      <w:pPr>
        <w:pStyle w:val="Prrafodelista"/>
        <w:ind w:left="1286"/>
        <w:rPr>
          <w:rFonts w:ascii="Noto Sans" w:hAnsi="Noto Sans" w:cs="Noto Sans"/>
          <w:sz w:val="18"/>
          <w:szCs w:val="18"/>
        </w:rPr>
      </w:pPr>
    </w:p>
    <w:p w14:paraId="27198E3F" w14:textId="77777777" w:rsidR="000B56E7" w:rsidRPr="00D134B8" w:rsidRDefault="000B56E7" w:rsidP="00DC450E">
      <w:pPr>
        <w:pStyle w:val="Prrafodelista"/>
        <w:numPr>
          <w:ilvl w:val="0"/>
          <w:numId w:val="65"/>
        </w:numPr>
        <w:suppressAutoHyphens w:val="0"/>
        <w:autoSpaceDE w:val="0"/>
        <w:autoSpaceDN w:val="0"/>
        <w:spacing w:before="120" w:after="120"/>
        <w:jc w:val="both"/>
        <w:rPr>
          <w:rFonts w:ascii="Noto Sans" w:hAnsi="Noto Sans" w:cs="Noto Sans"/>
          <w:sz w:val="18"/>
          <w:szCs w:val="18"/>
          <w:lang w:eastAsia="es-ES"/>
        </w:rPr>
      </w:pPr>
      <w:r w:rsidRPr="00D134B8">
        <w:rPr>
          <w:rFonts w:ascii="Noto Sans" w:hAnsi="Noto Sans" w:cs="Noto Sans"/>
          <w:sz w:val="18"/>
          <w:szCs w:val="18"/>
          <w:lang w:eastAsia="es-ES"/>
        </w:rPr>
        <w:t>Certificado de libre venta vigente emitido por las autoridades sanitarias u organismos de control del país de origen, en el que se señale que los equipos y bienes de consumo necesarios para la prestación del servicio pueden ser usados sin restricción de uso en el país de origen, Si el certificado está en idioma distinto al español, deberá presentar su traducción simple al español.</w:t>
      </w:r>
    </w:p>
    <w:p w14:paraId="1A72DDF5" w14:textId="77777777" w:rsidR="000B56E7" w:rsidRPr="00D134B8" w:rsidRDefault="000B56E7" w:rsidP="000B56E7">
      <w:pPr>
        <w:pStyle w:val="Prrafodelista"/>
        <w:autoSpaceDE w:val="0"/>
        <w:autoSpaceDN w:val="0"/>
        <w:spacing w:before="120" w:after="120"/>
        <w:jc w:val="both"/>
        <w:rPr>
          <w:rFonts w:ascii="Noto Sans" w:hAnsi="Noto Sans" w:cs="Noto Sans"/>
          <w:sz w:val="18"/>
          <w:szCs w:val="18"/>
          <w:lang w:eastAsia="es-ES"/>
        </w:rPr>
      </w:pPr>
    </w:p>
    <w:p w14:paraId="43B9B607" w14:textId="77777777" w:rsidR="000B56E7" w:rsidRPr="00D134B8" w:rsidRDefault="000B56E7" w:rsidP="00DC450E">
      <w:pPr>
        <w:pStyle w:val="Prrafodelista"/>
        <w:numPr>
          <w:ilvl w:val="0"/>
          <w:numId w:val="65"/>
        </w:numPr>
        <w:suppressAutoHyphens w:val="0"/>
        <w:autoSpaceDE w:val="0"/>
        <w:autoSpaceDN w:val="0"/>
        <w:spacing w:before="120" w:after="120"/>
        <w:jc w:val="both"/>
        <w:rPr>
          <w:rFonts w:ascii="Noto Sans" w:hAnsi="Noto Sans" w:cs="Noto Sans"/>
          <w:sz w:val="18"/>
          <w:szCs w:val="18"/>
          <w:lang w:eastAsia="es-ES"/>
        </w:rPr>
      </w:pPr>
      <w:r w:rsidRPr="00D134B8">
        <w:rPr>
          <w:rFonts w:ascii="Noto Sans" w:hAnsi="Noto Sans" w:cs="Noto Sans"/>
          <w:sz w:val="18"/>
          <w:szCs w:val="18"/>
          <w:lang w:eastAsia="es-ES"/>
        </w:rPr>
        <w:t>Escrito del licitante manifestando que cumple con los requisitos señalados en el Anexo T3 (T tres), Cédula de verificación de las Instalaciones en las unidades de hemodiálisis subrogadas, a cargo del personal designado por OOAD, Nivel Central de Conformidad con lo establecido en la Convocatoria, y en el Inciso g) numeral 5 “VISITAS A LAS INSTALACIONES DE LOS LICITANTES” del apartado de Términos y Condiciones.</w:t>
      </w:r>
    </w:p>
    <w:p w14:paraId="468902F5" w14:textId="77777777" w:rsidR="000B56E7" w:rsidRPr="00D134B8" w:rsidRDefault="000B56E7" w:rsidP="00DC450E">
      <w:pPr>
        <w:pStyle w:val="Ttulo1"/>
        <w:numPr>
          <w:ilvl w:val="0"/>
          <w:numId w:val="63"/>
        </w:numPr>
        <w:ind w:left="1080"/>
        <w:rPr>
          <w:rFonts w:ascii="Noto Sans" w:hAnsi="Noto Sans" w:cs="Noto Sans"/>
          <w:sz w:val="18"/>
          <w:szCs w:val="18"/>
          <w:lang w:val="es-MX"/>
        </w:rPr>
      </w:pPr>
      <w:bookmarkStart w:id="45" w:name="_Toc158631285"/>
      <w:r w:rsidRPr="00D134B8">
        <w:rPr>
          <w:rFonts w:ascii="Noto Sans" w:hAnsi="Noto Sans" w:cs="Noto Sans"/>
          <w:sz w:val="18"/>
          <w:szCs w:val="18"/>
        </w:rPr>
        <w:t>Sistema de Información y Mensajería HL7 del Servicio Médico de Hemodiálisis Subrogada.</w:t>
      </w:r>
      <w:bookmarkEnd w:id="45"/>
    </w:p>
    <w:p w14:paraId="114357BC" w14:textId="77777777" w:rsidR="000B56E7" w:rsidRPr="00D134B8" w:rsidRDefault="000B56E7" w:rsidP="000B56E7">
      <w:pPr>
        <w:pStyle w:val="Ttulo2"/>
        <w:numPr>
          <w:ilvl w:val="3"/>
          <w:numId w:val="43"/>
        </w:numPr>
        <w:tabs>
          <w:tab w:val="clear" w:pos="1637"/>
          <w:tab w:val="num" w:pos="1277"/>
        </w:tabs>
        <w:ind w:left="1134"/>
        <w:rPr>
          <w:rFonts w:ascii="Noto Sans" w:hAnsi="Noto Sans" w:cs="Noto Sans"/>
          <w:sz w:val="18"/>
          <w:szCs w:val="18"/>
        </w:rPr>
      </w:pPr>
      <w:bookmarkStart w:id="46" w:name="_Toc158631286"/>
      <w:r w:rsidRPr="00D134B8">
        <w:rPr>
          <w:rFonts w:ascii="Noto Sans" w:hAnsi="Noto Sans" w:cs="Noto Sans"/>
          <w:sz w:val="18"/>
          <w:szCs w:val="18"/>
        </w:rPr>
        <w:t>Evaluación del Sistema de Información</w:t>
      </w:r>
      <w:bookmarkEnd w:id="46"/>
    </w:p>
    <w:p w14:paraId="5F897BE5" w14:textId="77777777"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Requisitos previos para la evaluación del Sistema de Información:</w:t>
      </w:r>
    </w:p>
    <w:p w14:paraId="3862EDAA" w14:textId="77777777" w:rsidR="000B56E7" w:rsidRPr="00D134B8" w:rsidRDefault="000B56E7" w:rsidP="000B56E7">
      <w:pPr>
        <w:spacing w:before="120" w:after="120"/>
        <w:ind w:left="774"/>
        <w:jc w:val="both"/>
        <w:rPr>
          <w:rFonts w:ascii="Noto Sans" w:hAnsi="Noto Sans" w:cs="Noto Sans"/>
          <w:sz w:val="18"/>
          <w:szCs w:val="18"/>
          <w:lang w:val="es-MX"/>
        </w:rPr>
      </w:pPr>
      <w:r w:rsidRPr="00D134B8">
        <w:rPr>
          <w:rFonts w:ascii="Noto Sans" w:hAnsi="Noto Sans" w:cs="Noto Sans"/>
          <w:sz w:val="18"/>
          <w:szCs w:val="18"/>
          <w:lang w:val="es-MX"/>
        </w:rPr>
        <w:t xml:space="preserve">El(los) Licitante(s) deberá(n)entregar dentro de los </w:t>
      </w:r>
      <w:r w:rsidRPr="00D134B8">
        <w:rPr>
          <w:rFonts w:ascii="Noto Sans" w:hAnsi="Noto Sans" w:cs="Noto Sans"/>
          <w:bCs/>
          <w:sz w:val="18"/>
          <w:szCs w:val="18"/>
          <w:lang w:val="es-MX"/>
        </w:rPr>
        <w:t>5 (cinco) días hábiles posteriores al inicio de la vigencia</w:t>
      </w:r>
      <w:r w:rsidRPr="00D134B8">
        <w:rPr>
          <w:rFonts w:ascii="Noto Sans" w:hAnsi="Noto Sans" w:cs="Noto Sans"/>
          <w:sz w:val="18"/>
          <w:szCs w:val="18"/>
          <w:lang w:val="es-MX"/>
        </w:rPr>
        <w:t xml:space="preserve"> en las Oficinas del Administrador de Contrato en copia física y por medio electrónico a la CPAS (</w:t>
      </w:r>
      <w:hyperlink r:id="rId19" w:history="1">
        <w:r w:rsidRPr="00D134B8">
          <w:rPr>
            <w:rStyle w:val="Hipervnculo"/>
            <w:rFonts w:ascii="Noto Sans" w:hAnsi="Noto Sans" w:cs="Noto Sans"/>
            <w:sz w:val="18"/>
            <w:szCs w:val="18"/>
            <w:lang w:val="es-MX"/>
          </w:rPr>
          <w:t>julio.buenol.@imss.gob.mx</w:t>
        </w:r>
      </w:hyperlink>
      <w:r w:rsidRPr="00D134B8">
        <w:rPr>
          <w:rFonts w:ascii="Noto Sans" w:hAnsi="Noto Sans" w:cs="Noto Sans"/>
          <w:sz w:val="18"/>
          <w:szCs w:val="18"/>
          <w:lang w:val="es-MX"/>
        </w:rPr>
        <w:t xml:space="preserve"> y </w:t>
      </w:r>
      <w:hyperlink r:id="rId20" w:history="1">
        <w:r w:rsidRPr="00D134B8">
          <w:rPr>
            <w:rStyle w:val="Hipervnculo"/>
            <w:rFonts w:ascii="Noto Sans" w:hAnsi="Noto Sans" w:cs="Noto Sans"/>
            <w:sz w:val="18"/>
            <w:szCs w:val="18"/>
            <w:lang w:val="es-MX"/>
          </w:rPr>
          <w:t>sandra.vazquezav@imss.gob.mx</w:t>
        </w:r>
      </w:hyperlink>
      <w:r w:rsidRPr="00D134B8">
        <w:rPr>
          <w:rFonts w:ascii="Noto Sans" w:hAnsi="Noto Sans" w:cs="Noto Sans"/>
          <w:sz w:val="18"/>
          <w:szCs w:val="18"/>
          <w:lang w:val="es-MX"/>
        </w:rPr>
        <w:t xml:space="preserve"> y </w:t>
      </w:r>
      <w:hyperlink r:id="rId21" w:history="1">
        <w:r w:rsidRPr="00D134B8">
          <w:rPr>
            <w:rStyle w:val="Hipervnculo"/>
            <w:rFonts w:ascii="Noto Sans" w:hAnsi="Noto Sans" w:cs="Noto Sans"/>
            <w:sz w:val="18"/>
            <w:szCs w:val="18"/>
            <w:lang w:val="es-MX"/>
          </w:rPr>
          <w:t>luis.vargasj@imss.gob.mx</w:t>
        </w:r>
      </w:hyperlink>
      <w:r w:rsidRPr="00D134B8">
        <w:rPr>
          <w:rFonts w:ascii="Noto Sans" w:hAnsi="Noto Sans" w:cs="Noto Sans"/>
          <w:sz w:val="18"/>
          <w:szCs w:val="18"/>
          <w:lang w:val="es-MX"/>
        </w:rPr>
        <w:t xml:space="preserve"> )a siguiente documentación: </w:t>
      </w:r>
    </w:p>
    <w:p w14:paraId="464454B2" w14:textId="77777777" w:rsidR="000B56E7" w:rsidRPr="00D134B8" w:rsidRDefault="000B56E7" w:rsidP="000B56E7">
      <w:pPr>
        <w:pStyle w:val="Prrafodelista"/>
        <w:numPr>
          <w:ilvl w:val="0"/>
          <w:numId w:val="53"/>
        </w:numPr>
        <w:suppressAutoHyphens w:val="0"/>
        <w:spacing w:line="259" w:lineRule="auto"/>
        <w:ind w:left="1776"/>
        <w:contextualSpacing w:val="0"/>
        <w:jc w:val="both"/>
        <w:rPr>
          <w:rFonts w:ascii="Noto Sans" w:hAnsi="Noto Sans" w:cs="Noto Sans"/>
          <w:sz w:val="18"/>
          <w:szCs w:val="18"/>
        </w:rPr>
      </w:pPr>
      <w:r w:rsidRPr="00D134B8">
        <w:rPr>
          <w:rFonts w:ascii="Noto Sans" w:hAnsi="Noto Sans" w:cs="Noto Sans"/>
          <w:sz w:val="18"/>
          <w:szCs w:val="18"/>
        </w:rPr>
        <w:t xml:space="preserve">Firma de Acuerdo de Confidencialidad, </w:t>
      </w:r>
      <w:r w:rsidRPr="00D134B8">
        <w:rPr>
          <w:rFonts w:ascii="Noto Sans" w:hAnsi="Noto Sans" w:cs="Noto Sans"/>
          <w:bCs/>
          <w:sz w:val="18"/>
          <w:szCs w:val="18"/>
        </w:rPr>
        <w:t>Anexo TI 3 (TI tres) “Acuerdo de Confidencialidad</w:t>
      </w:r>
      <w:r w:rsidRPr="00D134B8">
        <w:rPr>
          <w:rFonts w:ascii="Noto Sans" w:hAnsi="Noto Sans" w:cs="Noto Sans"/>
          <w:sz w:val="18"/>
          <w:szCs w:val="18"/>
        </w:rPr>
        <w:t xml:space="preserve">”. </w:t>
      </w:r>
    </w:p>
    <w:p w14:paraId="46720482" w14:textId="77777777" w:rsidR="000B56E7" w:rsidRPr="00D134B8" w:rsidRDefault="000B56E7" w:rsidP="000B56E7">
      <w:pPr>
        <w:ind w:left="1830"/>
        <w:jc w:val="both"/>
        <w:rPr>
          <w:rFonts w:ascii="Noto Sans" w:hAnsi="Noto Sans" w:cs="Noto Sans"/>
          <w:sz w:val="18"/>
          <w:szCs w:val="18"/>
          <w:lang w:val="es-MX"/>
        </w:rPr>
      </w:pPr>
    </w:p>
    <w:p w14:paraId="1F23D2E2" w14:textId="77777777" w:rsidR="000B56E7" w:rsidRPr="00D134B8" w:rsidRDefault="000B56E7" w:rsidP="000B56E7">
      <w:pPr>
        <w:ind w:left="1776"/>
        <w:jc w:val="both"/>
        <w:rPr>
          <w:rFonts w:ascii="Noto Sans" w:hAnsi="Noto Sans" w:cs="Noto Sans"/>
          <w:sz w:val="18"/>
          <w:szCs w:val="18"/>
          <w:lang w:val="es-MX"/>
        </w:rPr>
      </w:pPr>
      <w:r w:rsidRPr="00D134B8">
        <w:rPr>
          <w:rFonts w:ascii="Noto Sans" w:hAnsi="Noto Sans" w:cs="Noto Sans"/>
          <w:sz w:val="18"/>
          <w:szCs w:val="18"/>
          <w:lang w:val="es-MX"/>
        </w:rPr>
        <w:t xml:space="preserve">El(los) ) Licitante(s) Adjudicado (s) se compromete(n) con el Instituto a firmar un acuerdo de confidencialidad por partida, </w:t>
      </w:r>
      <w:r w:rsidRPr="00D134B8">
        <w:rPr>
          <w:rFonts w:ascii="Noto Sans" w:hAnsi="Noto Sans" w:cs="Noto Sans"/>
          <w:bCs/>
          <w:sz w:val="18"/>
          <w:szCs w:val="18"/>
          <w:lang w:val="es-MX"/>
        </w:rPr>
        <w:t>Anexo TI 3 (TI tres) “Acuerdo de Confidencialidad</w:t>
      </w:r>
      <w:r w:rsidRPr="00D134B8">
        <w:rPr>
          <w:rFonts w:ascii="Noto Sans" w:hAnsi="Noto Sans" w:cs="Noto Sans"/>
          <w:sz w:val="18"/>
          <w:szCs w:val="18"/>
          <w:lang w:val="es-MX"/>
        </w:rPr>
        <w:t>”, en el cual se establece que en ningún momento y bajo ninguna circunstancia podrá hacer uso de la información puesta a su disposición o generada durante  y posterior a la vigencia de la prestación del servicio para un fin distinto al establecido en su objeto y en el presente documento, sujetándose a las responsabilidades económicas, penales y de cualquier otra índole a instancia del Instituto, que deriven del incumplimiento de este acuerdo.</w:t>
      </w:r>
    </w:p>
    <w:p w14:paraId="3C5DF1E8" w14:textId="77777777" w:rsidR="000B56E7" w:rsidRPr="00D134B8" w:rsidRDefault="000B56E7" w:rsidP="000B56E7">
      <w:pPr>
        <w:pStyle w:val="Prrafodelista"/>
        <w:ind w:left="2190"/>
        <w:contextualSpacing w:val="0"/>
        <w:jc w:val="both"/>
        <w:rPr>
          <w:rFonts w:ascii="Noto Sans" w:hAnsi="Noto Sans" w:cs="Noto Sans"/>
          <w:sz w:val="18"/>
          <w:szCs w:val="18"/>
        </w:rPr>
      </w:pPr>
    </w:p>
    <w:p w14:paraId="7B1627E5" w14:textId="77777777" w:rsidR="000B56E7" w:rsidRPr="00D134B8" w:rsidRDefault="000B56E7" w:rsidP="000B56E7">
      <w:pPr>
        <w:pStyle w:val="Prrafodelista"/>
        <w:numPr>
          <w:ilvl w:val="0"/>
          <w:numId w:val="53"/>
        </w:numPr>
        <w:suppressAutoHyphens w:val="0"/>
        <w:spacing w:line="259" w:lineRule="auto"/>
        <w:ind w:left="1776"/>
        <w:contextualSpacing w:val="0"/>
        <w:jc w:val="both"/>
        <w:rPr>
          <w:rFonts w:ascii="Noto Sans" w:hAnsi="Noto Sans" w:cs="Noto Sans"/>
          <w:sz w:val="18"/>
          <w:szCs w:val="18"/>
        </w:rPr>
      </w:pPr>
      <w:r w:rsidRPr="00D134B8">
        <w:rPr>
          <w:rFonts w:ascii="Noto Sans" w:hAnsi="Noto Sans" w:cs="Noto Sans"/>
          <w:sz w:val="18"/>
          <w:szCs w:val="18"/>
        </w:rPr>
        <w:t xml:space="preserve">Designación de contacto responsable, </w:t>
      </w:r>
      <w:r w:rsidRPr="00D134B8">
        <w:rPr>
          <w:rFonts w:ascii="Noto Sans" w:hAnsi="Noto Sans" w:cs="Noto Sans"/>
          <w:bCs/>
          <w:sz w:val="18"/>
          <w:szCs w:val="18"/>
        </w:rPr>
        <w:t>Anexo TI.4 (Anexo TI CUATRO) “Designación de Contacto Responsable</w:t>
      </w:r>
      <w:r w:rsidRPr="00D134B8">
        <w:rPr>
          <w:rFonts w:ascii="Noto Sans" w:hAnsi="Noto Sans" w:cs="Noto Sans"/>
          <w:sz w:val="18"/>
          <w:szCs w:val="18"/>
        </w:rPr>
        <w:t>”.</w:t>
      </w:r>
    </w:p>
    <w:p w14:paraId="1C057B7F" w14:textId="77777777" w:rsidR="000B56E7" w:rsidRPr="00D134B8" w:rsidRDefault="000B56E7" w:rsidP="000B56E7">
      <w:pPr>
        <w:jc w:val="both"/>
        <w:rPr>
          <w:rFonts w:ascii="Noto Sans" w:hAnsi="Noto Sans" w:cs="Noto Sans"/>
          <w:sz w:val="18"/>
          <w:szCs w:val="18"/>
          <w:lang w:val="es-MX"/>
        </w:rPr>
      </w:pPr>
    </w:p>
    <w:p w14:paraId="195F81FE" w14:textId="77777777" w:rsidR="000B56E7" w:rsidRPr="00D134B8" w:rsidRDefault="000B56E7" w:rsidP="000B56E7">
      <w:pPr>
        <w:pStyle w:val="Prrafodelista"/>
        <w:ind w:left="1776"/>
        <w:contextualSpacing w:val="0"/>
        <w:jc w:val="both"/>
        <w:rPr>
          <w:rFonts w:ascii="Noto Sans" w:hAnsi="Noto Sans" w:cs="Noto Sans"/>
          <w:sz w:val="18"/>
          <w:szCs w:val="18"/>
        </w:rPr>
      </w:pPr>
      <w:r w:rsidRPr="00D134B8">
        <w:rPr>
          <w:rFonts w:ascii="Noto Sans" w:hAnsi="Noto Sans" w:cs="Noto Sans"/>
          <w:sz w:val="18"/>
          <w:szCs w:val="18"/>
        </w:rPr>
        <w:t xml:space="preserve">El(los) Licitante(s) Adjudicado (s) deberá(n) notificar por escrito al administrador de contrato, </w:t>
      </w:r>
      <w:r w:rsidRPr="00D134B8">
        <w:rPr>
          <w:rFonts w:ascii="Noto Sans" w:hAnsi="Noto Sans" w:cs="Noto Sans"/>
          <w:bCs/>
          <w:sz w:val="18"/>
          <w:szCs w:val="18"/>
        </w:rPr>
        <w:t>Anexo TI.  4 (Anexo TI CUATRO) “Designación de Contacto Responsable</w:t>
      </w:r>
      <w:r w:rsidRPr="00D134B8">
        <w:rPr>
          <w:rFonts w:ascii="Noto Sans" w:hAnsi="Noto Sans" w:cs="Noto Sans"/>
          <w:sz w:val="18"/>
          <w:szCs w:val="18"/>
        </w:rPr>
        <w:t>”, los datos de contacto de la persona responsable de establecer comunicación con el Instituto para todo lo referente al Sistema de Información, la cual debe mantener una relación laboral con la empresa interesada en prestar el servicio médico. Toda comunicación entre el Instituto y el(los) Licitante(s) Adjudicado (s) será única y exclusivamente mediante el personal designado, por lo que el Instituto se reserva el derecho de atender toda solicitud proveniente de proveedores o personas distintas a las designadas. Es obligación del(los) Licitante (s) Adjudicado(s) mantener actualizados los contactos que designe e informar sobre dichos cambios al administrador de contrato.</w:t>
      </w:r>
    </w:p>
    <w:p w14:paraId="000AB25D" w14:textId="77777777" w:rsidR="000B56E7" w:rsidRPr="00D134B8" w:rsidRDefault="000B56E7" w:rsidP="000B56E7">
      <w:pPr>
        <w:pStyle w:val="Prrafodelista"/>
        <w:ind w:left="1776"/>
        <w:contextualSpacing w:val="0"/>
        <w:jc w:val="both"/>
        <w:rPr>
          <w:rFonts w:ascii="Noto Sans" w:hAnsi="Noto Sans" w:cs="Noto Sans"/>
          <w:sz w:val="18"/>
          <w:szCs w:val="18"/>
        </w:rPr>
      </w:pPr>
    </w:p>
    <w:p w14:paraId="35693908" w14:textId="77777777" w:rsidR="000B56E7" w:rsidRPr="00D134B8" w:rsidRDefault="000B56E7" w:rsidP="000B56E7">
      <w:pPr>
        <w:pStyle w:val="Prrafodelista"/>
        <w:numPr>
          <w:ilvl w:val="0"/>
          <w:numId w:val="53"/>
        </w:numPr>
        <w:suppressAutoHyphens w:val="0"/>
        <w:spacing w:line="259" w:lineRule="auto"/>
        <w:ind w:left="1701"/>
        <w:contextualSpacing w:val="0"/>
        <w:jc w:val="both"/>
        <w:rPr>
          <w:rFonts w:ascii="Noto Sans" w:hAnsi="Noto Sans" w:cs="Noto Sans"/>
          <w:sz w:val="18"/>
          <w:szCs w:val="18"/>
        </w:rPr>
      </w:pPr>
      <w:r w:rsidRPr="00D134B8">
        <w:rPr>
          <w:rFonts w:ascii="Noto Sans" w:hAnsi="Noto Sans" w:cs="Noto Sans"/>
          <w:sz w:val="18"/>
          <w:szCs w:val="18"/>
        </w:rPr>
        <w:t xml:space="preserve">Designación de sistema y empresa soporte, </w:t>
      </w:r>
      <w:r w:rsidRPr="00D134B8">
        <w:rPr>
          <w:rFonts w:ascii="Noto Sans" w:hAnsi="Noto Sans" w:cs="Noto Sans"/>
          <w:bCs/>
          <w:sz w:val="18"/>
          <w:szCs w:val="18"/>
        </w:rPr>
        <w:t>Anexo TI.5 (Anexo TI CINCO) “Designación de Sistema y Empresa Soporte</w:t>
      </w:r>
      <w:r w:rsidRPr="00D134B8">
        <w:rPr>
          <w:rFonts w:ascii="Noto Sans" w:hAnsi="Noto Sans" w:cs="Noto Sans"/>
          <w:sz w:val="18"/>
          <w:szCs w:val="18"/>
        </w:rPr>
        <w:t>”.</w:t>
      </w:r>
    </w:p>
    <w:p w14:paraId="20BDB7EF" w14:textId="77777777" w:rsidR="000B56E7" w:rsidRPr="00D134B8" w:rsidRDefault="000B56E7" w:rsidP="000B56E7">
      <w:pPr>
        <w:jc w:val="both"/>
        <w:rPr>
          <w:rFonts w:ascii="Noto Sans" w:hAnsi="Noto Sans" w:cs="Noto Sans"/>
          <w:sz w:val="18"/>
          <w:szCs w:val="18"/>
          <w:lang w:val="es-MX"/>
        </w:rPr>
      </w:pPr>
    </w:p>
    <w:p w14:paraId="29460CA4" w14:textId="77777777" w:rsidR="000B56E7" w:rsidRPr="00D134B8" w:rsidRDefault="000B56E7" w:rsidP="000B56E7">
      <w:pPr>
        <w:pStyle w:val="Prrafodelista"/>
        <w:ind w:left="1701"/>
        <w:contextualSpacing w:val="0"/>
        <w:jc w:val="both"/>
        <w:rPr>
          <w:rFonts w:ascii="Noto Sans" w:hAnsi="Noto Sans" w:cs="Noto Sans"/>
          <w:sz w:val="18"/>
          <w:szCs w:val="18"/>
        </w:rPr>
      </w:pPr>
      <w:r w:rsidRPr="00D134B8">
        <w:rPr>
          <w:rFonts w:ascii="Noto Sans" w:hAnsi="Noto Sans" w:cs="Noto Sans"/>
          <w:sz w:val="18"/>
          <w:szCs w:val="18"/>
        </w:rPr>
        <w:t xml:space="preserve">El(los) Licitante(s) Adjudicado (s) deberá(n) notificar por escrito al Administrador del Contrato y con copia al Titular de la Coordinación Prevención y Atención a la Salud (CPAS) el </w:t>
      </w:r>
      <w:r w:rsidRPr="00D134B8">
        <w:rPr>
          <w:rFonts w:ascii="Noto Sans" w:hAnsi="Noto Sans" w:cs="Noto Sans"/>
          <w:bCs/>
          <w:sz w:val="18"/>
          <w:szCs w:val="18"/>
        </w:rPr>
        <w:t xml:space="preserve">Anexo TI 5 (TI </w:t>
      </w:r>
      <w:r w:rsidRPr="00D134B8">
        <w:rPr>
          <w:rFonts w:ascii="Noto Sans" w:hAnsi="Noto Sans" w:cs="Noto Sans"/>
          <w:bCs/>
          <w:sz w:val="18"/>
          <w:szCs w:val="18"/>
        </w:rPr>
        <w:lastRenderedPageBreak/>
        <w:t>cinco) “Designación de Sistema y Empresa Soporte</w:t>
      </w:r>
      <w:r w:rsidRPr="00D134B8">
        <w:rPr>
          <w:rFonts w:ascii="Noto Sans" w:hAnsi="Noto Sans" w:cs="Noto Sans"/>
          <w:sz w:val="18"/>
          <w:szCs w:val="18"/>
        </w:rPr>
        <w:t>”, el(los) Sistema(s) de Información que propone(n) implantar en los establecimientos subrogados que componen las partidas adjudicadas de acuerdo con lo especificado en su propuesta técnica.</w:t>
      </w:r>
    </w:p>
    <w:p w14:paraId="7F5FA79F" w14:textId="77777777" w:rsidR="000B56E7" w:rsidRPr="00D134B8" w:rsidRDefault="000B56E7" w:rsidP="000B56E7">
      <w:pPr>
        <w:pStyle w:val="Prrafodelista"/>
        <w:ind w:left="1134"/>
        <w:contextualSpacing w:val="0"/>
        <w:jc w:val="both"/>
        <w:rPr>
          <w:rFonts w:ascii="Noto Sans" w:hAnsi="Noto Sans" w:cs="Noto Sans"/>
          <w:sz w:val="18"/>
          <w:szCs w:val="18"/>
        </w:rPr>
      </w:pPr>
    </w:p>
    <w:p w14:paraId="13AE79DF" w14:textId="77777777" w:rsidR="000B56E7" w:rsidRPr="00D134B8" w:rsidRDefault="000B56E7" w:rsidP="000B56E7">
      <w:pPr>
        <w:pStyle w:val="Prrafodelista"/>
        <w:numPr>
          <w:ilvl w:val="0"/>
          <w:numId w:val="53"/>
        </w:numPr>
        <w:suppressAutoHyphens w:val="0"/>
        <w:spacing w:line="259" w:lineRule="auto"/>
        <w:ind w:left="1701"/>
        <w:contextualSpacing w:val="0"/>
        <w:jc w:val="both"/>
        <w:rPr>
          <w:rFonts w:ascii="Noto Sans" w:hAnsi="Noto Sans" w:cs="Noto Sans"/>
          <w:sz w:val="18"/>
          <w:szCs w:val="18"/>
        </w:rPr>
      </w:pPr>
      <w:r w:rsidRPr="00D134B8">
        <w:rPr>
          <w:rFonts w:ascii="Noto Sans" w:hAnsi="Noto Sans" w:cs="Noto Sans"/>
          <w:sz w:val="18"/>
          <w:szCs w:val="18"/>
        </w:rPr>
        <w:t xml:space="preserve">Solicitud de Pruebas de Funcionalidad y Envío de Mensajería HL7, </w:t>
      </w:r>
      <w:r w:rsidRPr="00D134B8">
        <w:rPr>
          <w:rFonts w:ascii="Noto Sans" w:hAnsi="Noto Sans" w:cs="Noto Sans"/>
          <w:bCs/>
          <w:sz w:val="18"/>
          <w:szCs w:val="18"/>
        </w:rPr>
        <w:t>Anexo TI 1 (TI Uno) “Solicitud de pruebas de funcionalidad y envío de mensajería HL7</w:t>
      </w:r>
      <w:r w:rsidRPr="00D134B8">
        <w:rPr>
          <w:rFonts w:ascii="Noto Sans" w:hAnsi="Noto Sans" w:cs="Noto Sans"/>
          <w:sz w:val="18"/>
          <w:szCs w:val="18"/>
        </w:rPr>
        <w:t>”.</w:t>
      </w:r>
    </w:p>
    <w:p w14:paraId="27862446" w14:textId="77777777" w:rsidR="000B56E7" w:rsidRPr="00D134B8" w:rsidRDefault="000B56E7" w:rsidP="000B56E7">
      <w:pPr>
        <w:jc w:val="both"/>
        <w:rPr>
          <w:rFonts w:ascii="Noto Sans" w:hAnsi="Noto Sans" w:cs="Noto Sans"/>
          <w:sz w:val="18"/>
          <w:szCs w:val="18"/>
          <w:lang w:val="es-MX"/>
        </w:rPr>
      </w:pPr>
    </w:p>
    <w:p w14:paraId="602A571D" w14:textId="77777777" w:rsidR="000B56E7" w:rsidRPr="00D134B8" w:rsidRDefault="000B56E7" w:rsidP="000B56E7">
      <w:pPr>
        <w:ind w:left="1701"/>
        <w:jc w:val="both"/>
        <w:rPr>
          <w:rFonts w:ascii="Noto Sans" w:hAnsi="Noto Sans" w:cs="Noto Sans"/>
          <w:sz w:val="18"/>
          <w:szCs w:val="18"/>
          <w:lang w:val="es-MX"/>
        </w:rPr>
      </w:pPr>
      <w:r w:rsidRPr="00D134B8">
        <w:rPr>
          <w:rFonts w:ascii="Noto Sans" w:hAnsi="Noto Sans" w:cs="Noto Sans"/>
          <w:sz w:val="18"/>
          <w:szCs w:val="18"/>
          <w:lang w:val="es-MX"/>
        </w:rPr>
        <w:t>El(los) Licitante(s) Adjudicado (s) deberá(n) solicitar por escrito, Anexo TI 1 (TI uno)</w:t>
      </w:r>
      <w:r w:rsidRPr="00D134B8" w:rsidDel="00BA5B1C">
        <w:rPr>
          <w:rFonts w:ascii="Noto Sans" w:hAnsi="Noto Sans" w:cs="Noto Sans"/>
          <w:sz w:val="18"/>
          <w:szCs w:val="18"/>
          <w:lang w:val="es-MX"/>
        </w:rPr>
        <w:t xml:space="preserve"> </w:t>
      </w:r>
      <w:r w:rsidRPr="00D134B8">
        <w:rPr>
          <w:rFonts w:ascii="Noto Sans" w:hAnsi="Noto Sans" w:cs="Noto Sans"/>
          <w:sz w:val="18"/>
          <w:szCs w:val="18"/>
          <w:lang w:val="es-MX"/>
        </w:rPr>
        <w:t>“Solicitud de pruebas de funcionalidad y envío de mensajería HL7”, una cita de pruebas de funcionalidad y envío de mensajería HL7 para su Sistema de Información.</w:t>
      </w:r>
    </w:p>
    <w:p w14:paraId="535CCA87" w14:textId="77777777" w:rsidR="000B56E7" w:rsidRPr="00D134B8" w:rsidRDefault="000B56E7" w:rsidP="000B56E7">
      <w:pPr>
        <w:ind w:left="1701"/>
        <w:jc w:val="both"/>
        <w:rPr>
          <w:rFonts w:ascii="Noto Sans" w:hAnsi="Noto Sans" w:cs="Noto Sans"/>
          <w:sz w:val="18"/>
          <w:szCs w:val="18"/>
          <w:lang w:val="es-MX"/>
        </w:rPr>
      </w:pPr>
    </w:p>
    <w:p w14:paraId="29D27277" w14:textId="77777777" w:rsidR="000B56E7" w:rsidRPr="00D134B8" w:rsidRDefault="000B56E7" w:rsidP="000B56E7">
      <w:pPr>
        <w:ind w:left="1701"/>
        <w:jc w:val="both"/>
        <w:rPr>
          <w:rFonts w:ascii="Noto Sans" w:hAnsi="Noto Sans" w:cs="Noto Sans"/>
          <w:sz w:val="18"/>
          <w:szCs w:val="18"/>
          <w:lang w:val="es-MX"/>
        </w:rPr>
      </w:pPr>
      <w:r w:rsidRPr="00D134B8">
        <w:rPr>
          <w:rFonts w:ascii="Noto Sans" w:hAnsi="Noto Sans" w:cs="Noto Sans"/>
          <w:sz w:val="18"/>
          <w:szCs w:val="18"/>
          <w:lang w:val="es-MX"/>
        </w:rPr>
        <w:t>La solicitud de pruebas de funcionalidad deberá dirigirse al Titular de la Coordinación Técnica de Servicios Médicos Indirectos dentro de los 5 (cinco) días hábiles posteriores al inicio de la vigencia y con copia al Administrador del Contrato vía correo electrónico a las siguientes direcciones: (</w:t>
      </w:r>
      <w:hyperlink r:id="rId22" w:history="1">
        <w:r w:rsidRPr="00D134B8">
          <w:rPr>
            <w:rStyle w:val="Hipervnculo"/>
            <w:rFonts w:ascii="Noto Sans" w:hAnsi="Noto Sans" w:cs="Noto Sans"/>
            <w:sz w:val="18"/>
            <w:szCs w:val="18"/>
            <w:lang w:val="es-MX"/>
          </w:rPr>
          <w:t>julio.buenol.@imss.gob.mx</w:t>
        </w:r>
      </w:hyperlink>
      <w:r w:rsidRPr="00D134B8">
        <w:rPr>
          <w:rFonts w:ascii="Noto Sans" w:hAnsi="Noto Sans" w:cs="Noto Sans"/>
          <w:sz w:val="18"/>
          <w:szCs w:val="18"/>
          <w:lang w:val="es-MX"/>
        </w:rPr>
        <w:t xml:space="preserve"> y </w:t>
      </w:r>
      <w:hyperlink r:id="rId23" w:history="1">
        <w:r w:rsidRPr="00D134B8">
          <w:rPr>
            <w:rStyle w:val="Hipervnculo"/>
            <w:rFonts w:ascii="Noto Sans" w:hAnsi="Noto Sans" w:cs="Noto Sans"/>
            <w:sz w:val="18"/>
            <w:szCs w:val="18"/>
            <w:lang w:val="es-MX"/>
          </w:rPr>
          <w:t>sandra.vazquezav@imss.gob.mx</w:t>
        </w:r>
      </w:hyperlink>
      <w:r w:rsidRPr="00D134B8">
        <w:rPr>
          <w:rFonts w:ascii="Noto Sans" w:hAnsi="Noto Sans" w:cs="Noto Sans"/>
          <w:sz w:val="18"/>
          <w:szCs w:val="18"/>
          <w:lang w:val="es-MX"/>
        </w:rPr>
        <w:t xml:space="preserve"> y </w:t>
      </w:r>
      <w:hyperlink r:id="rId24" w:history="1">
        <w:r w:rsidRPr="00D134B8">
          <w:rPr>
            <w:rStyle w:val="Hipervnculo"/>
            <w:rFonts w:ascii="Noto Sans" w:hAnsi="Noto Sans" w:cs="Noto Sans"/>
            <w:sz w:val="18"/>
            <w:szCs w:val="18"/>
            <w:lang w:val="es-MX"/>
          </w:rPr>
          <w:t>luis.vargasj@imss.gob.mx</w:t>
        </w:r>
      </w:hyperlink>
      <w:r w:rsidRPr="00D134B8">
        <w:rPr>
          <w:rFonts w:ascii="Noto Sans" w:hAnsi="Noto Sans" w:cs="Noto Sans"/>
          <w:sz w:val="18"/>
          <w:szCs w:val="18"/>
          <w:lang w:val="es-MX"/>
        </w:rPr>
        <w:t xml:space="preserve"> , para lo cual se contestará por correo electrónico la confirmación de la cita con la fecha y hora para la prueba de funcionalidad respectiva, misma que será realizada por el personal de la Coordinación Técnica de Servicios Médicos Indirectos (CTSMI) y la Coordinación Técnica de Servicios Digitales y de Información para la Salud (CTSDIS), cada una en su respectivo ámbito de competencia.</w:t>
      </w:r>
    </w:p>
    <w:p w14:paraId="097DF568" w14:textId="77777777" w:rsidR="000B56E7" w:rsidRPr="00D134B8" w:rsidRDefault="000B56E7" w:rsidP="000B56E7">
      <w:pPr>
        <w:ind w:left="1701"/>
        <w:jc w:val="both"/>
        <w:rPr>
          <w:rFonts w:ascii="Noto Sans" w:hAnsi="Noto Sans" w:cs="Noto Sans"/>
          <w:sz w:val="18"/>
          <w:szCs w:val="18"/>
          <w:lang w:val="es-MX"/>
        </w:rPr>
      </w:pPr>
    </w:p>
    <w:p w14:paraId="403C56C5" w14:textId="77777777" w:rsidR="000B56E7" w:rsidRPr="00D134B8" w:rsidRDefault="000B56E7" w:rsidP="000B56E7">
      <w:pPr>
        <w:ind w:left="1701"/>
        <w:jc w:val="both"/>
        <w:rPr>
          <w:rFonts w:ascii="Noto Sans" w:hAnsi="Noto Sans" w:cs="Noto Sans"/>
          <w:sz w:val="18"/>
          <w:szCs w:val="18"/>
          <w:lang w:val="es-MX"/>
        </w:rPr>
      </w:pPr>
      <w:r w:rsidRPr="00D134B8">
        <w:rPr>
          <w:rFonts w:ascii="Noto Sans" w:hAnsi="Noto Sans" w:cs="Noto Sans"/>
          <w:sz w:val="18"/>
          <w:szCs w:val="18"/>
          <w:lang w:val="es-MX"/>
        </w:rPr>
        <w:t xml:space="preserve">Para esta licitación siempre y cuando se trate de proveedores que estén prestando el servicio y haya cumplido previamente con lo descrito </w:t>
      </w:r>
      <w:proofErr w:type="gramStart"/>
      <w:r w:rsidRPr="00D134B8">
        <w:rPr>
          <w:rFonts w:ascii="Noto Sans" w:hAnsi="Noto Sans" w:cs="Noto Sans"/>
          <w:sz w:val="18"/>
          <w:szCs w:val="18"/>
          <w:lang w:val="es-MX"/>
        </w:rPr>
        <w:t>anteriormente a</w:t>
      </w:r>
      <w:proofErr w:type="gramEnd"/>
      <w:r w:rsidRPr="00D134B8">
        <w:rPr>
          <w:rFonts w:ascii="Noto Sans" w:hAnsi="Noto Sans" w:cs="Noto Sans"/>
          <w:sz w:val="18"/>
          <w:szCs w:val="18"/>
          <w:lang w:val="es-MX"/>
        </w:rPr>
        <w:t xml:space="preserve"> satisfacción del instituto (y por lo tanto que exista continuidad en el mismo) no será aplicable el plazo mencionado, por lo cual deberá presentar la documentación anteriormente validada.</w:t>
      </w:r>
    </w:p>
    <w:p w14:paraId="65D9A20D" w14:textId="77777777" w:rsidR="000B56E7" w:rsidRPr="00D134B8" w:rsidRDefault="000B56E7" w:rsidP="00451A4B">
      <w:pPr>
        <w:spacing w:before="120"/>
        <w:jc w:val="both"/>
        <w:rPr>
          <w:rFonts w:ascii="Noto Sans" w:hAnsi="Noto Sans" w:cs="Noto Sans"/>
          <w:sz w:val="18"/>
          <w:szCs w:val="18"/>
          <w:lang w:val="es-MX"/>
        </w:rPr>
      </w:pPr>
      <w:r w:rsidRPr="00D134B8">
        <w:rPr>
          <w:rFonts w:ascii="Noto Sans" w:hAnsi="Noto Sans" w:cs="Noto Sans"/>
          <w:sz w:val="18"/>
          <w:szCs w:val="18"/>
          <w:lang w:val="es-MX"/>
        </w:rPr>
        <w:t xml:space="preserve">Todos los documentos relativos a los incisos: </w:t>
      </w:r>
      <w:r w:rsidRPr="00D134B8">
        <w:rPr>
          <w:rFonts w:ascii="Noto Sans" w:hAnsi="Noto Sans" w:cs="Noto Sans"/>
          <w:bCs/>
          <w:sz w:val="18"/>
          <w:szCs w:val="18"/>
          <w:lang w:val="es-MX"/>
        </w:rPr>
        <w:t>i.</w:t>
      </w:r>
      <w:r w:rsidRPr="00D134B8">
        <w:rPr>
          <w:rFonts w:ascii="Noto Sans" w:hAnsi="Noto Sans" w:cs="Noto Sans"/>
          <w:sz w:val="18"/>
          <w:szCs w:val="18"/>
          <w:lang w:val="es-MX"/>
        </w:rPr>
        <w:t xml:space="preserve"> Firma de Acuerdo de Confidencialidad, </w:t>
      </w:r>
      <w:proofErr w:type="spellStart"/>
      <w:r w:rsidRPr="00D134B8">
        <w:rPr>
          <w:rFonts w:ascii="Noto Sans" w:hAnsi="Noto Sans" w:cs="Noto Sans"/>
          <w:bCs/>
          <w:sz w:val="18"/>
          <w:szCs w:val="18"/>
          <w:lang w:val="es-MX"/>
        </w:rPr>
        <w:t>ii</w:t>
      </w:r>
      <w:proofErr w:type="spellEnd"/>
      <w:r w:rsidRPr="00D134B8">
        <w:rPr>
          <w:rFonts w:ascii="Noto Sans" w:hAnsi="Noto Sans" w:cs="Noto Sans"/>
          <w:bCs/>
          <w:sz w:val="18"/>
          <w:szCs w:val="18"/>
          <w:lang w:val="es-MX"/>
        </w:rPr>
        <w:t>.</w:t>
      </w:r>
      <w:r w:rsidRPr="00D134B8">
        <w:rPr>
          <w:rFonts w:ascii="Noto Sans" w:hAnsi="Noto Sans" w:cs="Noto Sans"/>
          <w:sz w:val="18"/>
          <w:szCs w:val="18"/>
          <w:lang w:val="es-MX"/>
        </w:rPr>
        <w:t xml:space="preserve"> Designación de contacto responsable con sus datos y </w:t>
      </w:r>
      <w:proofErr w:type="spellStart"/>
      <w:r w:rsidRPr="00D134B8">
        <w:rPr>
          <w:rFonts w:ascii="Noto Sans" w:hAnsi="Noto Sans" w:cs="Noto Sans"/>
          <w:bCs/>
          <w:sz w:val="18"/>
          <w:szCs w:val="18"/>
          <w:lang w:val="es-MX"/>
        </w:rPr>
        <w:t>iii</w:t>
      </w:r>
      <w:proofErr w:type="spellEnd"/>
      <w:r w:rsidRPr="00D134B8">
        <w:rPr>
          <w:rFonts w:ascii="Noto Sans" w:hAnsi="Noto Sans" w:cs="Noto Sans"/>
          <w:bCs/>
          <w:sz w:val="18"/>
          <w:szCs w:val="18"/>
          <w:lang w:val="es-MX"/>
        </w:rPr>
        <w:t>.</w:t>
      </w:r>
      <w:r w:rsidRPr="00D134B8">
        <w:rPr>
          <w:rFonts w:ascii="Noto Sans" w:hAnsi="Noto Sans" w:cs="Noto Sans"/>
          <w:sz w:val="18"/>
          <w:szCs w:val="18"/>
          <w:lang w:val="es-MX"/>
        </w:rPr>
        <w:t xml:space="preserve"> Designación de sistema y empresa soporte; deberán entregarse en las instalaciones del Administrador del Contrato, y respecto al inciso </w:t>
      </w:r>
      <w:proofErr w:type="spellStart"/>
      <w:r w:rsidRPr="00D134B8">
        <w:rPr>
          <w:rFonts w:ascii="Noto Sans" w:hAnsi="Noto Sans" w:cs="Noto Sans"/>
          <w:sz w:val="18"/>
          <w:szCs w:val="18"/>
          <w:lang w:val="es-MX"/>
        </w:rPr>
        <w:t>iv</w:t>
      </w:r>
      <w:proofErr w:type="spellEnd"/>
      <w:r w:rsidRPr="00D134B8">
        <w:rPr>
          <w:rFonts w:ascii="Noto Sans" w:hAnsi="Noto Sans" w:cs="Noto Sans"/>
          <w:sz w:val="18"/>
          <w:szCs w:val="18"/>
          <w:lang w:val="es-MX"/>
        </w:rPr>
        <w:t xml:space="preserve">. Solicitud de Pruebas de funcionalidad y envío de mensajería HL7, deberá entregarse vía correo electrónico a las siguientes direcciones: </w:t>
      </w:r>
      <w:hyperlink r:id="rId25" w:history="1">
        <w:r w:rsidRPr="00D134B8">
          <w:rPr>
            <w:rStyle w:val="Hipervnculo"/>
            <w:rFonts w:ascii="Noto Sans" w:hAnsi="Noto Sans" w:cs="Noto Sans"/>
            <w:sz w:val="18"/>
            <w:szCs w:val="18"/>
            <w:lang w:val="es-MX"/>
          </w:rPr>
          <w:t>julio.buenol.@imss.gob.mx</w:t>
        </w:r>
      </w:hyperlink>
      <w:r w:rsidRPr="00D134B8">
        <w:rPr>
          <w:rFonts w:ascii="Noto Sans" w:hAnsi="Noto Sans" w:cs="Noto Sans"/>
          <w:sz w:val="18"/>
          <w:szCs w:val="18"/>
          <w:lang w:val="es-MX"/>
        </w:rPr>
        <w:t xml:space="preserve"> y </w:t>
      </w:r>
      <w:hyperlink r:id="rId26" w:history="1">
        <w:r w:rsidRPr="00D134B8">
          <w:rPr>
            <w:rStyle w:val="Hipervnculo"/>
            <w:rFonts w:ascii="Noto Sans" w:hAnsi="Noto Sans" w:cs="Noto Sans"/>
            <w:sz w:val="18"/>
            <w:szCs w:val="18"/>
            <w:lang w:val="es-MX"/>
          </w:rPr>
          <w:t>sandra.vazquezav@imss.gob.mx</w:t>
        </w:r>
      </w:hyperlink>
      <w:r w:rsidRPr="00D134B8">
        <w:rPr>
          <w:rFonts w:ascii="Noto Sans" w:hAnsi="Noto Sans" w:cs="Noto Sans"/>
          <w:sz w:val="18"/>
          <w:szCs w:val="18"/>
          <w:lang w:val="es-MX"/>
        </w:rPr>
        <w:t xml:space="preserve"> y </w:t>
      </w:r>
      <w:hyperlink r:id="rId27" w:history="1">
        <w:r w:rsidRPr="00D134B8">
          <w:rPr>
            <w:rStyle w:val="Hipervnculo"/>
            <w:rFonts w:ascii="Noto Sans" w:hAnsi="Noto Sans" w:cs="Noto Sans"/>
            <w:sz w:val="18"/>
            <w:szCs w:val="18"/>
            <w:lang w:val="es-MX"/>
          </w:rPr>
          <w:t>luis.vargasj@imss.gob.mx</w:t>
        </w:r>
      </w:hyperlink>
      <w:r w:rsidRPr="00D134B8">
        <w:rPr>
          <w:rFonts w:ascii="Noto Sans" w:hAnsi="Noto Sans" w:cs="Noto Sans"/>
          <w:sz w:val="18"/>
          <w:szCs w:val="18"/>
          <w:lang w:val="es-MX"/>
        </w:rPr>
        <w:t xml:space="preserve"> y en las instalaciones de CDI. Los documentos antes referidos deberán entregarse mediante un escrito libre en hoja membretada de la empresa adjudicada, debidamente firmada por su representante legal con facultades de administración o de dominio en días y horas hábiles.</w:t>
      </w:r>
    </w:p>
    <w:p w14:paraId="692AA86F" w14:textId="77777777" w:rsidR="000B56E7" w:rsidRPr="00D134B8" w:rsidRDefault="000B56E7" w:rsidP="000B56E7">
      <w:pPr>
        <w:pStyle w:val="Ttulo2"/>
        <w:numPr>
          <w:ilvl w:val="3"/>
          <w:numId w:val="43"/>
        </w:numPr>
        <w:tabs>
          <w:tab w:val="clear" w:pos="1637"/>
        </w:tabs>
        <w:ind w:left="993"/>
        <w:rPr>
          <w:rFonts w:ascii="Noto Sans" w:hAnsi="Noto Sans" w:cs="Noto Sans"/>
          <w:sz w:val="18"/>
          <w:szCs w:val="18"/>
        </w:rPr>
      </w:pPr>
      <w:bookmarkStart w:id="47" w:name="_Toc158631287"/>
      <w:r w:rsidRPr="00D134B8">
        <w:rPr>
          <w:rFonts w:ascii="Noto Sans" w:hAnsi="Noto Sans" w:cs="Noto Sans"/>
          <w:sz w:val="18"/>
          <w:szCs w:val="18"/>
        </w:rPr>
        <w:t>Pruebas de evaluación del Sistema de Información</w:t>
      </w:r>
      <w:bookmarkEnd w:id="47"/>
    </w:p>
    <w:p w14:paraId="248C90C1" w14:textId="77777777"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La evaluación del sistema de información consta de dos fases:</w:t>
      </w:r>
    </w:p>
    <w:p w14:paraId="3F99FB34" w14:textId="77777777" w:rsidR="000B56E7" w:rsidRPr="00D134B8" w:rsidRDefault="000B56E7" w:rsidP="000B56E7">
      <w:pPr>
        <w:pStyle w:val="Prrafodelista"/>
        <w:numPr>
          <w:ilvl w:val="0"/>
          <w:numId w:val="54"/>
        </w:numPr>
        <w:suppressAutoHyphens w:val="0"/>
        <w:spacing w:before="120" w:after="120"/>
        <w:contextualSpacing w:val="0"/>
        <w:jc w:val="both"/>
        <w:rPr>
          <w:rFonts w:ascii="Noto Sans" w:hAnsi="Noto Sans" w:cs="Noto Sans"/>
          <w:sz w:val="18"/>
          <w:szCs w:val="18"/>
        </w:rPr>
      </w:pPr>
      <w:r w:rsidRPr="00D134B8">
        <w:rPr>
          <w:rFonts w:ascii="Noto Sans" w:hAnsi="Noto Sans" w:cs="Noto Sans"/>
          <w:bCs/>
          <w:sz w:val="18"/>
          <w:szCs w:val="18"/>
        </w:rPr>
        <w:t>Evaluación en oficina:</w:t>
      </w:r>
      <w:r w:rsidRPr="00D134B8">
        <w:rPr>
          <w:rFonts w:ascii="Noto Sans" w:hAnsi="Noto Sans" w:cs="Noto Sans"/>
          <w:sz w:val="18"/>
          <w:szCs w:val="18"/>
        </w:rPr>
        <w:t xml:space="preserve"> Serán realizadas en las instalaciones de la CDI en conjunto con la CPAS o a quien esta designe, la evaluación del Sistema de Información del(los) Licitante(s) se realizará conforme a lo establecido en la </w:t>
      </w:r>
      <w:r w:rsidRPr="00D134B8">
        <w:rPr>
          <w:rFonts w:ascii="Noto Sans" w:hAnsi="Noto Sans" w:cs="Noto Sans"/>
          <w:bCs/>
          <w:sz w:val="18"/>
          <w:szCs w:val="18"/>
        </w:rPr>
        <w:t xml:space="preserve">ETIMSS 5640-023-004 vigente. </w:t>
      </w:r>
      <w:r w:rsidRPr="00D134B8">
        <w:rPr>
          <w:rFonts w:ascii="Noto Sans" w:hAnsi="Noto Sans" w:cs="Noto Sans"/>
          <w:sz w:val="18"/>
          <w:szCs w:val="18"/>
        </w:rPr>
        <w:t xml:space="preserve">En caso de cumplir en su totalidad con la evaluación en oficina, CDI realizará las gestiones correspondientes para agendar la evaluación al sistema de información en sitio, asimismo notificará al Administrador del Contrato para los efectos conducentes. </w:t>
      </w:r>
    </w:p>
    <w:p w14:paraId="1146D17C" w14:textId="77777777" w:rsidR="000B56E7" w:rsidRPr="00D134B8" w:rsidRDefault="000B56E7" w:rsidP="000B56E7">
      <w:pPr>
        <w:pStyle w:val="Prrafodelista"/>
        <w:numPr>
          <w:ilvl w:val="0"/>
          <w:numId w:val="54"/>
        </w:numPr>
        <w:suppressAutoHyphens w:val="0"/>
        <w:spacing w:before="120" w:after="120"/>
        <w:contextualSpacing w:val="0"/>
        <w:jc w:val="both"/>
        <w:rPr>
          <w:rFonts w:ascii="Noto Sans" w:hAnsi="Noto Sans" w:cs="Noto Sans"/>
          <w:sz w:val="18"/>
          <w:szCs w:val="18"/>
        </w:rPr>
      </w:pPr>
      <w:r w:rsidRPr="00D134B8">
        <w:rPr>
          <w:rFonts w:ascii="Noto Sans" w:hAnsi="Noto Sans" w:cs="Noto Sans"/>
          <w:bCs/>
          <w:sz w:val="18"/>
          <w:szCs w:val="18"/>
        </w:rPr>
        <w:t>Evaluación en sitio:</w:t>
      </w:r>
      <w:r w:rsidRPr="00D134B8">
        <w:rPr>
          <w:rFonts w:ascii="Noto Sans" w:hAnsi="Noto Sans" w:cs="Noto Sans"/>
          <w:sz w:val="18"/>
          <w:szCs w:val="18"/>
        </w:rPr>
        <w:t xml:space="preserve"> Serán realizadas en conjunto con el CDI en OOAD y el jefe o encargado de Nefrología o Medicina Interna, se realizará la evaluación de la funcionalidad y del envío de mensajería HL7 del Sistema de Información del(los) Licitante (s), apegada a lo establecido en la </w:t>
      </w:r>
      <w:r w:rsidRPr="00D134B8">
        <w:rPr>
          <w:rFonts w:ascii="Noto Sans" w:hAnsi="Noto Sans" w:cs="Noto Sans"/>
          <w:bCs/>
          <w:sz w:val="18"/>
          <w:szCs w:val="18"/>
        </w:rPr>
        <w:t>ETIMSS 5640-023-004 vigente</w:t>
      </w:r>
      <w:r w:rsidRPr="00D134B8">
        <w:rPr>
          <w:rFonts w:ascii="Noto Sans" w:hAnsi="Noto Sans" w:cs="Noto Sans"/>
          <w:sz w:val="18"/>
          <w:szCs w:val="18"/>
        </w:rPr>
        <w:t xml:space="preserve"> y la cual, deberá realizarse en alguna de las unidades médicas subrogadas previo acuerdo con el Administrador del Contrato.</w:t>
      </w:r>
    </w:p>
    <w:p w14:paraId="64DF427C" w14:textId="77777777" w:rsidR="000B56E7" w:rsidRPr="00D134B8" w:rsidRDefault="000B56E7" w:rsidP="000B56E7">
      <w:pPr>
        <w:pStyle w:val="Prrafodelista"/>
        <w:numPr>
          <w:ilvl w:val="0"/>
          <w:numId w:val="54"/>
        </w:numPr>
        <w:suppressAutoHyphens w:val="0"/>
        <w:spacing w:after="160" w:line="259" w:lineRule="auto"/>
        <w:rPr>
          <w:rFonts w:ascii="Noto Sans" w:hAnsi="Noto Sans" w:cs="Noto Sans"/>
          <w:sz w:val="18"/>
          <w:szCs w:val="18"/>
        </w:rPr>
      </w:pPr>
      <w:r w:rsidRPr="00D134B8">
        <w:rPr>
          <w:rFonts w:ascii="Noto Sans" w:hAnsi="Noto Sans" w:cs="Noto Sans"/>
          <w:sz w:val="18"/>
          <w:szCs w:val="18"/>
        </w:rPr>
        <w:t xml:space="preserve">Sera válida para esta convocatoria, las evaluaciones realizadas en oficina y/o en sitio de los proveedores que hayan tenido resultados satisfactorios en eventos de contratación inmediatos anteriores, siempre y </w:t>
      </w:r>
      <w:r w:rsidRPr="00D134B8">
        <w:rPr>
          <w:rFonts w:ascii="Noto Sans" w:hAnsi="Noto Sans" w:cs="Noto Sans"/>
          <w:sz w:val="18"/>
          <w:szCs w:val="18"/>
        </w:rPr>
        <w:lastRenderedPageBreak/>
        <w:t>cuando se trate de proveedores que estén prestando el servicio (que exista continuidad en la prestación del servicio) y se haga referencia a la misma ETIMSS y al mismo sistema de información propuesto por el proveedor licitado.</w:t>
      </w:r>
    </w:p>
    <w:p w14:paraId="640670FA" w14:textId="17FBC452"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 xml:space="preserve">Las pruebas funcionales en oficina y sitio considerarán, una prueba, respectivamente de los esquemas de reenvió de la mensajería HL7, considerando todos los escenarios de falla y relativos a la infraestructura del(los) Licitante(s), esto para tener claros los parámetros y protocolos de actuación. Esta prueba será evaluada por el área que el Instituto determine en acompañamiento de la CPAS (o a quien el titular </w:t>
      </w:r>
      <w:r w:rsidR="008735F3" w:rsidRPr="00D134B8">
        <w:rPr>
          <w:rFonts w:ascii="Noto Sans" w:hAnsi="Noto Sans" w:cs="Noto Sans"/>
          <w:sz w:val="18"/>
          <w:szCs w:val="18"/>
          <w:lang w:val="es-MX"/>
        </w:rPr>
        <w:t>designe) y</w:t>
      </w:r>
      <w:r w:rsidRPr="00D134B8">
        <w:rPr>
          <w:rFonts w:ascii="Noto Sans" w:hAnsi="Noto Sans" w:cs="Noto Sans"/>
          <w:sz w:val="18"/>
          <w:szCs w:val="18"/>
          <w:lang w:val="es-MX"/>
        </w:rPr>
        <w:t xml:space="preserve"> CDI.</w:t>
      </w:r>
    </w:p>
    <w:p w14:paraId="6629102B" w14:textId="77777777"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 xml:space="preserve">El(los) Licitante(s) de cada partida deberá(n) cubrir en su totalidad los puntos mencionados en la </w:t>
      </w:r>
      <w:r w:rsidRPr="00D134B8">
        <w:rPr>
          <w:rFonts w:ascii="Noto Sans" w:hAnsi="Noto Sans" w:cs="Noto Sans"/>
          <w:bCs/>
          <w:sz w:val="18"/>
          <w:szCs w:val="18"/>
          <w:lang w:val="es-MX"/>
        </w:rPr>
        <w:t xml:space="preserve">ETIMSS 5640-023-004 vigente </w:t>
      </w:r>
      <w:r w:rsidRPr="00D134B8">
        <w:rPr>
          <w:rFonts w:ascii="Noto Sans" w:hAnsi="Noto Sans" w:cs="Noto Sans"/>
          <w:sz w:val="18"/>
          <w:szCs w:val="18"/>
          <w:lang w:val="es-MX"/>
        </w:rPr>
        <w:t>durante las pruebas funcionales y de envío de mensajería HL7, en oficina y en sitio, en un plazo no mayor de los 15 días naturales contados a partir del inicio de la vigencia, previo a la instalación del Sistema de Información en las partidas adjudicadas.</w:t>
      </w:r>
    </w:p>
    <w:p w14:paraId="505E2A4C" w14:textId="77777777"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 xml:space="preserve">Para las pruebas funcionales se permitirá como máximo tres intentos para acreditar las pruebas funcionales en oficina y dos intentos para las pruebas en sitio para aprobar en su totalidad con los puntos mencionados en la </w:t>
      </w:r>
      <w:r w:rsidRPr="00D134B8">
        <w:rPr>
          <w:rFonts w:ascii="Noto Sans" w:hAnsi="Noto Sans" w:cs="Noto Sans"/>
          <w:bCs/>
          <w:sz w:val="18"/>
          <w:szCs w:val="18"/>
          <w:lang w:val="es-MX"/>
        </w:rPr>
        <w:t>ETIMSS 5640-023-004 vigente</w:t>
      </w:r>
      <w:r w:rsidRPr="00D134B8">
        <w:rPr>
          <w:rFonts w:ascii="Noto Sans" w:hAnsi="Noto Sans" w:cs="Noto Sans"/>
          <w:sz w:val="18"/>
          <w:szCs w:val="18"/>
          <w:lang w:val="es-MX"/>
        </w:rPr>
        <w:t xml:space="preserve">; dentro del plazo establecido, de 15 días naturales </w:t>
      </w:r>
      <w:r w:rsidRPr="00D134B8">
        <w:rPr>
          <w:rFonts w:ascii="Noto Sans" w:hAnsi="Noto Sans" w:cs="Noto Sans"/>
          <w:bCs/>
          <w:sz w:val="18"/>
          <w:szCs w:val="18"/>
          <w:lang w:val="es-MX"/>
        </w:rPr>
        <w:t>contados a partir del inicio de la vigencia</w:t>
      </w:r>
      <w:r w:rsidRPr="00D134B8">
        <w:rPr>
          <w:rFonts w:ascii="Noto Sans" w:hAnsi="Noto Sans" w:cs="Noto Sans"/>
          <w:sz w:val="18"/>
          <w:szCs w:val="18"/>
          <w:lang w:val="es-MX"/>
        </w:rPr>
        <w:t>.</w:t>
      </w:r>
    </w:p>
    <w:p w14:paraId="478975EF" w14:textId="1CC5C516"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bCs/>
          <w:sz w:val="18"/>
          <w:szCs w:val="18"/>
          <w:lang w:val="es-MX"/>
        </w:rPr>
        <w:t>Una vez agotado el plazo de los 15 días naturales</w:t>
      </w:r>
      <w:r w:rsidRPr="00D134B8">
        <w:rPr>
          <w:rFonts w:ascii="Noto Sans" w:hAnsi="Noto Sans" w:cs="Noto Sans"/>
          <w:sz w:val="18"/>
          <w:szCs w:val="18"/>
          <w:lang w:val="es-MX"/>
        </w:rPr>
        <w:t xml:space="preserve">, la Coordinación de Informática Delegacional </w:t>
      </w:r>
      <w:r w:rsidR="008735F3" w:rsidRPr="00D134B8">
        <w:rPr>
          <w:rFonts w:ascii="Noto Sans" w:hAnsi="Noto Sans" w:cs="Noto Sans"/>
          <w:sz w:val="18"/>
          <w:szCs w:val="18"/>
          <w:lang w:val="es-MX"/>
        </w:rPr>
        <w:t>y (</w:t>
      </w:r>
      <w:r w:rsidRPr="00D134B8">
        <w:rPr>
          <w:rFonts w:ascii="Noto Sans" w:hAnsi="Noto Sans" w:cs="Noto Sans"/>
          <w:sz w:val="18"/>
          <w:szCs w:val="18"/>
          <w:lang w:val="es-MX"/>
        </w:rPr>
        <w:t xml:space="preserve">CDI), deberá notificar al Administrador del Contrato sobre el cumplimiento o incumplimiento de este requisito. </w:t>
      </w:r>
    </w:p>
    <w:p w14:paraId="7F7E20DF" w14:textId="77777777"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 xml:space="preserve">Una vez concluidas las pruebas funcionales (en oficina y en sitio), la CDI, con previa firma de la CPAS, emitirán, al(los) Licitante (s), un documento en el cual se acredite el cumplimiento del proceso para la instalación del Sistema de Información en todas las partidas adjudicadas, respecto a lo establecido en la </w:t>
      </w:r>
      <w:r w:rsidRPr="00D134B8">
        <w:rPr>
          <w:rFonts w:ascii="Noto Sans" w:hAnsi="Noto Sans" w:cs="Noto Sans"/>
          <w:bCs/>
          <w:sz w:val="18"/>
          <w:szCs w:val="18"/>
          <w:lang w:val="es-MX"/>
        </w:rPr>
        <w:t>ETIMSS 5640-023-004 vigente</w:t>
      </w:r>
      <w:r w:rsidRPr="00D134B8">
        <w:rPr>
          <w:rFonts w:ascii="Noto Sans" w:hAnsi="Noto Sans" w:cs="Noto Sans"/>
          <w:sz w:val="18"/>
          <w:szCs w:val="18"/>
          <w:lang w:val="es-MX"/>
        </w:rPr>
        <w:t xml:space="preserve"> (documento denominado: </w:t>
      </w:r>
      <w:r w:rsidRPr="00D134B8">
        <w:rPr>
          <w:rFonts w:ascii="Noto Sans" w:hAnsi="Noto Sans" w:cs="Noto Sans"/>
          <w:bCs/>
          <w:sz w:val="18"/>
          <w:szCs w:val="18"/>
          <w:lang w:val="es-MX"/>
        </w:rPr>
        <w:t>Comprobante de Cumplimiento de la Especificación Técnica</w:t>
      </w:r>
      <w:r w:rsidRPr="00D134B8">
        <w:rPr>
          <w:rFonts w:ascii="Noto Sans" w:hAnsi="Noto Sans" w:cs="Noto Sans"/>
          <w:sz w:val="18"/>
          <w:szCs w:val="18"/>
          <w:lang w:val="es-MX"/>
        </w:rPr>
        <w:t>).</w:t>
      </w:r>
    </w:p>
    <w:p w14:paraId="24BFFD0E" w14:textId="77777777" w:rsidR="000B56E7" w:rsidRPr="00D134B8" w:rsidRDefault="000B56E7" w:rsidP="000B56E7">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Una vez concluido el periodo establecido para la realización de las pruebas de funcionalidad y puesta en punto del sistema de información, la CDI no recibirá más solicitudes.</w:t>
      </w:r>
    </w:p>
    <w:p w14:paraId="745BC73E" w14:textId="77777777" w:rsidR="000B56E7" w:rsidRPr="00D134B8" w:rsidRDefault="000B56E7" w:rsidP="000B56E7">
      <w:pPr>
        <w:pStyle w:val="Ttulo2"/>
        <w:numPr>
          <w:ilvl w:val="3"/>
          <w:numId w:val="43"/>
        </w:numPr>
        <w:tabs>
          <w:tab w:val="clear" w:pos="1637"/>
        </w:tabs>
        <w:ind w:left="851"/>
        <w:rPr>
          <w:rFonts w:ascii="Noto Sans" w:hAnsi="Noto Sans" w:cs="Noto Sans"/>
          <w:sz w:val="18"/>
          <w:szCs w:val="18"/>
        </w:rPr>
      </w:pPr>
      <w:bookmarkStart w:id="48" w:name="_Toc158631288"/>
      <w:r w:rsidRPr="00D134B8">
        <w:rPr>
          <w:rFonts w:ascii="Noto Sans" w:hAnsi="Noto Sans" w:cs="Noto Sans"/>
          <w:sz w:val="18"/>
          <w:szCs w:val="18"/>
        </w:rPr>
        <w:t>Instalación y Puesta a Punto del Sistema de Información.</w:t>
      </w:r>
      <w:bookmarkEnd w:id="48"/>
    </w:p>
    <w:p w14:paraId="7FF78876" w14:textId="77777777" w:rsidR="000B56E7" w:rsidRPr="00D134B8" w:rsidRDefault="000B56E7" w:rsidP="000B56E7">
      <w:pPr>
        <w:pStyle w:val="Prrafodelista"/>
        <w:spacing w:before="120" w:after="120"/>
        <w:ind w:left="1560"/>
        <w:jc w:val="both"/>
        <w:rPr>
          <w:rFonts w:ascii="Noto Sans" w:hAnsi="Noto Sans" w:cs="Noto Sans"/>
          <w:b/>
          <w:sz w:val="18"/>
          <w:szCs w:val="18"/>
        </w:rPr>
      </w:pPr>
    </w:p>
    <w:p w14:paraId="563B0948" w14:textId="77777777" w:rsidR="000B56E7" w:rsidRPr="00D134B8" w:rsidRDefault="000B56E7" w:rsidP="000B56E7">
      <w:pPr>
        <w:pStyle w:val="Prrafodelista"/>
        <w:numPr>
          <w:ilvl w:val="0"/>
          <w:numId w:val="55"/>
        </w:numPr>
        <w:suppressAutoHyphens w:val="0"/>
        <w:spacing w:before="120" w:after="120" w:line="259" w:lineRule="auto"/>
        <w:ind w:left="1066" w:hanging="357"/>
        <w:contextualSpacing w:val="0"/>
        <w:jc w:val="both"/>
        <w:rPr>
          <w:rFonts w:ascii="Noto Sans" w:hAnsi="Noto Sans" w:cs="Noto Sans"/>
          <w:sz w:val="18"/>
          <w:szCs w:val="18"/>
        </w:rPr>
      </w:pPr>
      <w:r w:rsidRPr="00D134B8">
        <w:rPr>
          <w:rFonts w:ascii="Noto Sans" w:hAnsi="Noto Sans" w:cs="Noto Sans"/>
          <w:sz w:val="18"/>
          <w:szCs w:val="18"/>
        </w:rPr>
        <w:t>El(los) Licitante (s) deberá(n) llevar a cabo la instalación y puesta en operación del Sistema de Información que acreditó las pruebas funcionales señaladas en el punto anterior, para otorgar el Servicio Médico de Hemodiálisis Subrogada, conforme a las características y plazos establecidos.</w:t>
      </w:r>
    </w:p>
    <w:p w14:paraId="31DFF715" w14:textId="77777777" w:rsidR="000B56E7" w:rsidRPr="00D134B8" w:rsidRDefault="000B56E7" w:rsidP="000B56E7">
      <w:pPr>
        <w:pStyle w:val="Prrafodelista"/>
        <w:numPr>
          <w:ilvl w:val="0"/>
          <w:numId w:val="55"/>
        </w:numPr>
        <w:suppressAutoHyphens w:val="0"/>
        <w:spacing w:before="120" w:after="120" w:line="259" w:lineRule="auto"/>
        <w:contextualSpacing w:val="0"/>
        <w:jc w:val="both"/>
        <w:rPr>
          <w:rFonts w:ascii="Noto Sans" w:hAnsi="Noto Sans" w:cs="Noto Sans"/>
          <w:sz w:val="18"/>
          <w:szCs w:val="18"/>
        </w:rPr>
      </w:pPr>
      <w:r w:rsidRPr="00D134B8">
        <w:rPr>
          <w:rFonts w:ascii="Noto Sans" w:hAnsi="Noto Sans" w:cs="Noto Sans"/>
          <w:sz w:val="18"/>
          <w:szCs w:val="18"/>
        </w:rPr>
        <w:t xml:space="preserve">El(los) Licitante (s) deberá(n) acordar y entregar al Administrador del Contrato con copia a la CPAS al correo </w:t>
      </w:r>
      <w:hyperlink r:id="rId28" w:history="1">
        <w:r w:rsidRPr="00D134B8">
          <w:rPr>
            <w:rStyle w:val="Hipervnculo"/>
            <w:rFonts w:ascii="Noto Sans" w:hAnsi="Noto Sans" w:cs="Noto Sans"/>
            <w:sz w:val="18"/>
            <w:szCs w:val="18"/>
          </w:rPr>
          <w:t>julio.buenol@imss.gob.mx</w:t>
        </w:r>
      </w:hyperlink>
      <w:r w:rsidRPr="00D134B8">
        <w:rPr>
          <w:rFonts w:ascii="Noto Sans" w:hAnsi="Noto Sans" w:cs="Noto Sans"/>
          <w:sz w:val="18"/>
          <w:szCs w:val="18"/>
        </w:rPr>
        <w:t xml:space="preserve">  </w:t>
      </w:r>
      <w:hyperlink r:id="rId29" w:history="1">
        <w:r w:rsidRPr="00D134B8">
          <w:rPr>
            <w:rStyle w:val="Hipervnculo"/>
            <w:rFonts w:ascii="Noto Sans" w:hAnsi="Noto Sans" w:cs="Noto Sans"/>
            <w:sz w:val="18"/>
            <w:szCs w:val="18"/>
          </w:rPr>
          <w:t>sandra.vazquezav@imss.gob.mx</w:t>
        </w:r>
      </w:hyperlink>
      <w:r w:rsidRPr="00D134B8">
        <w:rPr>
          <w:rFonts w:ascii="Noto Sans" w:hAnsi="Noto Sans" w:cs="Noto Sans"/>
          <w:sz w:val="18"/>
          <w:szCs w:val="18"/>
        </w:rPr>
        <w:t xml:space="preserve"> y </w:t>
      </w:r>
      <w:hyperlink r:id="rId30" w:history="1">
        <w:r w:rsidRPr="00D134B8">
          <w:rPr>
            <w:rStyle w:val="Hipervnculo"/>
            <w:rFonts w:ascii="Noto Sans" w:hAnsi="Noto Sans" w:cs="Noto Sans"/>
            <w:sz w:val="18"/>
            <w:szCs w:val="18"/>
          </w:rPr>
          <w:t>luis.vargasj@imss.gob.mx</w:t>
        </w:r>
      </w:hyperlink>
      <w:r w:rsidRPr="00D134B8">
        <w:rPr>
          <w:rFonts w:ascii="Noto Sans" w:hAnsi="Noto Sans" w:cs="Noto Sans"/>
          <w:sz w:val="18"/>
          <w:szCs w:val="18"/>
        </w:rPr>
        <w:t xml:space="preserve"> el </w:t>
      </w:r>
      <w:r w:rsidRPr="00D134B8">
        <w:rPr>
          <w:rFonts w:ascii="Noto Sans" w:hAnsi="Noto Sans" w:cs="Noto Sans"/>
          <w:bCs/>
          <w:sz w:val="18"/>
          <w:szCs w:val="18"/>
        </w:rPr>
        <w:t>Calendario de Despliegue</w:t>
      </w:r>
      <w:r w:rsidRPr="00D134B8">
        <w:rPr>
          <w:rFonts w:ascii="Noto Sans" w:hAnsi="Noto Sans" w:cs="Noto Sans"/>
          <w:sz w:val="18"/>
          <w:szCs w:val="18"/>
        </w:rPr>
        <w:t xml:space="preserve"> respecto de la instalación del sistema de información en las partidas adjudicadas, en un plazo no mayor a </w:t>
      </w:r>
      <w:r w:rsidRPr="00D134B8">
        <w:rPr>
          <w:rFonts w:ascii="Noto Sans" w:hAnsi="Noto Sans" w:cs="Noto Sans"/>
          <w:bCs/>
          <w:sz w:val="18"/>
          <w:szCs w:val="18"/>
        </w:rPr>
        <w:t>2 (dos) días hábiles posteriores</w:t>
      </w:r>
      <w:r w:rsidRPr="00D134B8">
        <w:rPr>
          <w:rFonts w:ascii="Noto Sans" w:hAnsi="Noto Sans" w:cs="Noto Sans"/>
          <w:sz w:val="18"/>
          <w:szCs w:val="18"/>
        </w:rPr>
        <w:t xml:space="preserve"> a la acreditación de las pruebas en sitio.</w:t>
      </w:r>
    </w:p>
    <w:p w14:paraId="7816B7FE" w14:textId="77777777" w:rsidR="000B56E7" w:rsidRPr="00D134B8" w:rsidRDefault="000B56E7" w:rsidP="000B56E7">
      <w:pPr>
        <w:pStyle w:val="Prrafodelista"/>
        <w:numPr>
          <w:ilvl w:val="0"/>
          <w:numId w:val="55"/>
        </w:numPr>
        <w:suppressAutoHyphens w:val="0"/>
        <w:spacing w:before="120" w:after="120" w:line="259" w:lineRule="auto"/>
        <w:ind w:left="1066" w:hanging="357"/>
        <w:contextualSpacing w:val="0"/>
        <w:jc w:val="both"/>
        <w:rPr>
          <w:rFonts w:ascii="Noto Sans" w:hAnsi="Noto Sans" w:cs="Noto Sans"/>
          <w:sz w:val="18"/>
          <w:szCs w:val="18"/>
        </w:rPr>
      </w:pPr>
      <w:r w:rsidRPr="00D134B8">
        <w:rPr>
          <w:rFonts w:ascii="Noto Sans" w:hAnsi="Noto Sans" w:cs="Noto Sans"/>
          <w:sz w:val="18"/>
          <w:szCs w:val="18"/>
        </w:rPr>
        <w:t>El(los) Licitante (s) deberá(n) coordinar acciones con la Coordinación Delegacional de Informática (CDI) en OOAD o quien éstas determinen, para realizar las gestiones técnicas implicadas en el despliegue del Sistema de Información.</w:t>
      </w:r>
    </w:p>
    <w:p w14:paraId="1A9D8389" w14:textId="77777777" w:rsidR="000B56E7" w:rsidRPr="00D134B8" w:rsidRDefault="000B56E7" w:rsidP="000B56E7">
      <w:pPr>
        <w:pStyle w:val="Prrafodelista"/>
        <w:numPr>
          <w:ilvl w:val="0"/>
          <w:numId w:val="55"/>
        </w:numPr>
        <w:suppressAutoHyphens w:val="0"/>
        <w:spacing w:before="120" w:after="120" w:line="259" w:lineRule="auto"/>
        <w:ind w:left="1066" w:hanging="357"/>
        <w:contextualSpacing w:val="0"/>
        <w:jc w:val="both"/>
        <w:rPr>
          <w:rFonts w:ascii="Noto Sans" w:hAnsi="Noto Sans" w:cs="Noto Sans"/>
          <w:sz w:val="18"/>
          <w:szCs w:val="18"/>
        </w:rPr>
      </w:pPr>
      <w:r w:rsidRPr="00D134B8">
        <w:rPr>
          <w:rFonts w:ascii="Noto Sans" w:hAnsi="Noto Sans" w:cs="Noto Sans"/>
          <w:sz w:val="18"/>
          <w:szCs w:val="18"/>
        </w:rPr>
        <w:t>El(los) Licitante (s) deberá(n) llevar a cabo la instalación y puesta en operación de los programas de cómputo asociados, equipos de cómputo, UPS y periféricos necesarios para el control del Servicio Médico de Hemodiálisis Subrogada y otorgar apoyo técnico necesario con personal capacitado, dentro de los plazos establecidos en los niveles de servicios los cuales se encuentran establecidos en los Términos y Condiciones.</w:t>
      </w:r>
    </w:p>
    <w:p w14:paraId="27CBE6C7" w14:textId="6974C43B" w:rsidR="000B56E7" w:rsidRPr="00D134B8" w:rsidRDefault="000B56E7" w:rsidP="000B56E7">
      <w:pPr>
        <w:pStyle w:val="Prrafodelista"/>
        <w:numPr>
          <w:ilvl w:val="0"/>
          <w:numId w:val="55"/>
        </w:numPr>
        <w:suppressAutoHyphens w:val="0"/>
        <w:spacing w:before="120" w:after="120" w:line="259" w:lineRule="auto"/>
        <w:ind w:left="1066" w:hanging="357"/>
        <w:contextualSpacing w:val="0"/>
        <w:jc w:val="both"/>
        <w:rPr>
          <w:rFonts w:ascii="Noto Sans" w:hAnsi="Noto Sans" w:cs="Noto Sans"/>
          <w:sz w:val="18"/>
          <w:szCs w:val="18"/>
        </w:rPr>
      </w:pPr>
      <w:r w:rsidRPr="00D134B8">
        <w:rPr>
          <w:rFonts w:ascii="Noto Sans" w:hAnsi="Noto Sans" w:cs="Noto Sans"/>
          <w:sz w:val="18"/>
          <w:szCs w:val="18"/>
        </w:rPr>
        <w:lastRenderedPageBreak/>
        <w:t xml:space="preserve">El Administrador del Contrato y el CDI en OOAD o; validarán que la versión del sistema de información a instalar en todos los establecimientos subrogados adjudicados sea la previamente evaluada y aprobada </w:t>
      </w:r>
      <w:r w:rsidR="008735F3" w:rsidRPr="00D134B8">
        <w:rPr>
          <w:rFonts w:ascii="Noto Sans" w:hAnsi="Noto Sans" w:cs="Noto Sans"/>
          <w:sz w:val="18"/>
          <w:szCs w:val="18"/>
        </w:rPr>
        <w:t>por CDI</w:t>
      </w:r>
      <w:r w:rsidRPr="00D134B8">
        <w:rPr>
          <w:rFonts w:ascii="Noto Sans" w:hAnsi="Noto Sans" w:cs="Noto Sans"/>
          <w:sz w:val="18"/>
          <w:szCs w:val="18"/>
        </w:rPr>
        <w:t xml:space="preserve"> en OOAD, en las pruebas de funcionalidad y envío de mensajería HL7 realizadas conforme a la </w:t>
      </w:r>
      <w:r w:rsidRPr="00D134B8">
        <w:rPr>
          <w:rFonts w:ascii="Noto Sans" w:hAnsi="Noto Sans" w:cs="Noto Sans"/>
          <w:bCs/>
          <w:sz w:val="18"/>
          <w:szCs w:val="18"/>
        </w:rPr>
        <w:t>ETIMSS 5640-023-004 vigente</w:t>
      </w:r>
      <w:r w:rsidRPr="00D134B8">
        <w:rPr>
          <w:rFonts w:ascii="Noto Sans" w:hAnsi="Noto Sans" w:cs="Noto Sans"/>
          <w:sz w:val="18"/>
          <w:szCs w:val="18"/>
        </w:rPr>
        <w:t>.</w:t>
      </w:r>
    </w:p>
    <w:p w14:paraId="5461291F" w14:textId="77777777" w:rsidR="000B56E7" w:rsidRPr="00D134B8" w:rsidRDefault="000B56E7" w:rsidP="000B56E7">
      <w:pPr>
        <w:pStyle w:val="Prrafodelista"/>
        <w:numPr>
          <w:ilvl w:val="0"/>
          <w:numId w:val="55"/>
        </w:numPr>
        <w:suppressAutoHyphens w:val="0"/>
        <w:spacing w:before="120" w:after="120" w:line="259" w:lineRule="auto"/>
        <w:ind w:left="1066" w:hanging="357"/>
        <w:contextualSpacing w:val="0"/>
        <w:jc w:val="both"/>
        <w:rPr>
          <w:rFonts w:ascii="Noto Sans" w:hAnsi="Noto Sans" w:cs="Noto Sans"/>
          <w:sz w:val="18"/>
          <w:szCs w:val="18"/>
        </w:rPr>
      </w:pPr>
      <w:r w:rsidRPr="00D134B8">
        <w:rPr>
          <w:rFonts w:ascii="Noto Sans" w:hAnsi="Noto Sans" w:cs="Noto Sans"/>
          <w:sz w:val="18"/>
          <w:szCs w:val="18"/>
        </w:rPr>
        <w:t xml:space="preserve">El(los) licitante(s) Adjudicado(s) deberá(n) instalar el sistema de información que acreditó en sitio conforme a la </w:t>
      </w:r>
      <w:r w:rsidRPr="00D134B8">
        <w:rPr>
          <w:rFonts w:ascii="Noto Sans" w:hAnsi="Noto Sans" w:cs="Noto Sans"/>
          <w:bCs/>
          <w:sz w:val="18"/>
          <w:szCs w:val="18"/>
        </w:rPr>
        <w:t xml:space="preserve">ETIMSS 5640-023-004 vigente </w:t>
      </w:r>
      <w:r w:rsidRPr="00D134B8">
        <w:rPr>
          <w:rFonts w:ascii="Noto Sans" w:hAnsi="Noto Sans" w:cs="Noto Sans"/>
          <w:sz w:val="18"/>
          <w:szCs w:val="18"/>
        </w:rPr>
        <w:t xml:space="preserve">a entera satisfacción del Instituto, dentro del plazo de los </w:t>
      </w:r>
      <w:r w:rsidRPr="00D134B8">
        <w:rPr>
          <w:rFonts w:ascii="Noto Sans" w:hAnsi="Noto Sans" w:cs="Noto Sans"/>
          <w:bCs/>
          <w:sz w:val="18"/>
          <w:szCs w:val="18"/>
        </w:rPr>
        <w:t>15 días naturales posteriores al inicio de vigencia</w:t>
      </w:r>
      <w:r w:rsidRPr="00D134B8">
        <w:rPr>
          <w:rFonts w:ascii="Noto Sans" w:hAnsi="Noto Sans" w:cs="Noto Sans"/>
          <w:sz w:val="18"/>
          <w:szCs w:val="18"/>
        </w:rPr>
        <w:t>, en todos y cada uno de los establecimientos subrogados adjudicados.</w:t>
      </w:r>
    </w:p>
    <w:p w14:paraId="2E737962" w14:textId="77777777" w:rsidR="000B56E7" w:rsidRPr="00D134B8" w:rsidRDefault="000B56E7" w:rsidP="000B56E7">
      <w:pPr>
        <w:pStyle w:val="Prrafodelista"/>
        <w:numPr>
          <w:ilvl w:val="0"/>
          <w:numId w:val="55"/>
        </w:numPr>
        <w:suppressAutoHyphens w:val="0"/>
        <w:spacing w:before="120" w:after="120" w:line="259" w:lineRule="auto"/>
        <w:ind w:left="1066" w:hanging="357"/>
        <w:contextualSpacing w:val="0"/>
        <w:jc w:val="both"/>
        <w:rPr>
          <w:rFonts w:ascii="Noto Sans" w:hAnsi="Noto Sans" w:cs="Noto Sans"/>
          <w:sz w:val="18"/>
          <w:szCs w:val="18"/>
        </w:rPr>
      </w:pPr>
      <w:r w:rsidRPr="00D134B8">
        <w:rPr>
          <w:rFonts w:ascii="Noto Sans" w:hAnsi="Noto Sans" w:cs="Noto Sans"/>
          <w:sz w:val="18"/>
          <w:szCs w:val="18"/>
        </w:rPr>
        <w:t xml:space="preserve">El Instituto, se reserva el derecho de poder revisar en cualquiera de los establecimientos subrogados en donde el(los) licitante(s) Adjudicado(s) otorga(n) el servicio, que la versión instalada del Sistema de Información sea la descrita en el documento </w:t>
      </w:r>
      <w:r w:rsidRPr="00D134B8">
        <w:rPr>
          <w:rFonts w:ascii="Noto Sans" w:hAnsi="Noto Sans" w:cs="Noto Sans"/>
          <w:bCs/>
          <w:sz w:val="18"/>
          <w:szCs w:val="18"/>
        </w:rPr>
        <w:t>Comprobante de Cumplimiento de la Especificación Técnica</w:t>
      </w:r>
      <w:r w:rsidRPr="00D134B8">
        <w:rPr>
          <w:rFonts w:ascii="Noto Sans" w:hAnsi="Noto Sans" w:cs="Noto Sans"/>
          <w:sz w:val="18"/>
          <w:szCs w:val="18"/>
        </w:rPr>
        <w:t>, teniendo en cuenta que el incumplimiento por parte del(los) licitante(S) Adjudicado(s) activará los supuestos de penas convencionales y/o deducciones establecidas.</w:t>
      </w:r>
    </w:p>
    <w:p w14:paraId="1F046664" w14:textId="77777777" w:rsidR="000B56E7" w:rsidRPr="00D134B8" w:rsidRDefault="000B56E7" w:rsidP="000B56E7">
      <w:pPr>
        <w:pStyle w:val="Prrafodelista"/>
        <w:numPr>
          <w:ilvl w:val="0"/>
          <w:numId w:val="55"/>
        </w:numPr>
        <w:suppressAutoHyphens w:val="0"/>
        <w:spacing w:before="120" w:after="120" w:line="259" w:lineRule="auto"/>
        <w:ind w:left="1066" w:hanging="357"/>
        <w:contextualSpacing w:val="0"/>
        <w:jc w:val="both"/>
        <w:rPr>
          <w:rFonts w:ascii="Noto Sans" w:hAnsi="Noto Sans" w:cs="Noto Sans"/>
          <w:sz w:val="18"/>
          <w:szCs w:val="18"/>
        </w:rPr>
      </w:pPr>
      <w:r w:rsidRPr="00D134B8">
        <w:rPr>
          <w:rFonts w:ascii="Noto Sans" w:hAnsi="Noto Sans" w:cs="Noto Sans"/>
          <w:sz w:val="18"/>
          <w:szCs w:val="18"/>
        </w:rPr>
        <w:t>El Instituto a través del Administrador del Contrato o quien éste determine, podrá evaluar, en cualquiera de los establecimientos subrogados en donde el(los) licitante(s) Adjudicado(s) otorga(n) el servicio, desviaciones en la operación derivadas del funcionamiento del Sistema de Información, de manera que el Área Requirente o Administrador del Contrato, solicite a la CDI la revisión correspondiente.</w:t>
      </w:r>
    </w:p>
    <w:p w14:paraId="06D8D03D" w14:textId="77777777" w:rsidR="000B56E7" w:rsidRPr="00D134B8" w:rsidRDefault="000B56E7" w:rsidP="000B56E7">
      <w:pPr>
        <w:pStyle w:val="Prrafodelista"/>
        <w:numPr>
          <w:ilvl w:val="0"/>
          <w:numId w:val="55"/>
        </w:numPr>
        <w:suppressAutoHyphens w:val="0"/>
        <w:spacing w:before="120" w:after="120" w:line="259" w:lineRule="auto"/>
        <w:ind w:left="1066" w:hanging="357"/>
        <w:contextualSpacing w:val="0"/>
        <w:jc w:val="both"/>
        <w:rPr>
          <w:rFonts w:ascii="Noto Sans" w:hAnsi="Noto Sans" w:cs="Noto Sans"/>
          <w:sz w:val="18"/>
          <w:szCs w:val="18"/>
        </w:rPr>
      </w:pPr>
      <w:r w:rsidRPr="00D134B8">
        <w:rPr>
          <w:rFonts w:ascii="Noto Sans" w:hAnsi="Noto Sans" w:cs="Noto Sans"/>
          <w:sz w:val="18"/>
          <w:szCs w:val="18"/>
        </w:rPr>
        <w:t>Ante cualquier cambio sobre la versión del Sistema de Información descrita en el documento Comprobante de Cumplimiento de la Especificación Técnica, el(los) licitante(s) Adjudicado(s) deberá(n) someter a evaluación la nueva versión del Sistema y en caso necesario rehacer la batería de pruebas iniciales para garantizar el correcto funcionamiento.</w:t>
      </w:r>
    </w:p>
    <w:p w14:paraId="46B979B2" w14:textId="77777777" w:rsidR="000B56E7" w:rsidRPr="00D134B8" w:rsidRDefault="000B56E7" w:rsidP="000B56E7">
      <w:pPr>
        <w:pStyle w:val="Prrafodelista"/>
        <w:numPr>
          <w:ilvl w:val="0"/>
          <w:numId w:val="55"/>
        </w:numPr>
        <w:suppressAutoHyphens w:val="0"/>
        <w:spacing w:before="120" w:after="120" w:line="259" w:lineRule="auto"/>
        <w:ind w:left="1066" w:hanging="357"/>
        <w:contextualSpacing w:val="0"/>
        <w:jc w:val="both"/>
        <w:rPr>
          <w:rFonts w:ascii="Noto Sans" w:hAnsi="Noto Sans" w:cs="Noto Sans"/>
          <w:sz w:val="18"/>
          <w:szCs w:val="18"/>
        </w:rPr>
      </w:pPr>
      <w:r w:rsidRPr="00D134B8">
        <w:rPr>
          <w:rFonts w:ascii="Noto Sans" w:hAnsi="Noto Sans" w:cs="Noto Sans"/>
          <w:sz w:val="18"/>
          <w:szCs w:val="18"/>
        </w:rPr>
        <w:t xml:space="preserve">En caso de que el Instituto realice alguna  modificación en la </w:t>
      </w:r>
      <w:r w:rsidRPr="00D134B8">
        <w:rPr>
          <w:rFonts w:ascii="Noto Sans" w:hAnsi="Noto Sans" w:cs="Noto Sans"/>
          <w:bCs/>
          <w:sz w:val="18"/>
          <w:szCs w:val="18"/>
        </w:rPr>
        <w:t>ETIMSS vigente</w:t>
      </w:r>
      <w:r w:rsidRPr="00D134B8">
        <w:rPr>
          <w:rFonts w:ascii="Noto Sans" w:hAnsi="Noto Sans" w:cs="Noto Sans"/>
          <w:sz w:val="18"/>
          <w:szCs w:val="18"/>
        </w:rPr>
        <w:t>, deberá notificarlo a través del Administrador del Contrato al licitante  adjudicado y este último deberá realizar los cambios en el(los) sistema(s) informático(s) necesarios para garantizar la continuidad del servicio, los cuales estarán sujetos a la aprobación del Instituto a través del Administrador del Contrato, CPAS y  CDI;  en  los  mismos  términos  planteados  para  la  puesta  a  punto  y pruebas para la evaluación del sistema de información, lo anterior mencionado sin costo adicional para el instituto.</w:t>
      </w:r>
    </w:p>
    <w:p w14:paraId="547E6AB8" w14:textId="77777777" w:rsidR="000B56E7" w:rsidRPr="00D134B8" w:rsidRDefault="000B56E7" w:rsidP="000B56E7">
      <w:pPr>
        <w:pStyle w:val="Ttulo2"/>
        <w:numPr>
          <w:ilvl w:val="3"/>
          <w:numId w:val="43"/>
        </w:numPr>
        <w:tabs>
          <w:tab w:val="clear" w:pos="1637"/>
        </w:tabs>
        <w:ind w:left="993"/>
        <w:rPr>
          <w:rFonts w:ascii="Noto Sans" w:hAnsi="Noto Sans" w:cs="Noto Sans"/>
          <w:sz w:val="18"/>
          <w:szCs w:val="18"/>
        </w:rPr>
      </w:pPr>
      <w:bookmarkStart w:id="49" w:name="_Toc158631289"/>
      <w:r w:rsidRPr="00D134B8">
        <w:rPr>
          <w:rFonts w:ascii="Noto Sans" w:hAnsi="Noto Sans" w:cs="Noto Sans"/>
          <w:sz w:val="18"/>
          <w:szCs w:val="18"/>
        </w:rPr>
        <w:t>Registro de Información del Servicio Médico de Hemodiálisis Subrogada</w:t>
      </w:r>
      <w:bookmarkEnd w:id="49"/>
    </w:p>
    <w:p w14:paraId="10D0F282" w14:textId="77777777" w:rsidR="000B56E7" w:rsidRPr="00D134B8" w:rsidRDefault="000B56E7" w:rsidP="00451A4B">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 xml:space="preserve">La mensajería HL7 descrita en la </w:t>
      </w:r>
      <w:r w:rsidRPr="00D134B8">
        <w:rPr>
          <w:rFonts w:ascii="Noto Sans" w:hAnsi="Noto Sans" w:cs="Noto Sans"/>
          <w:bCs/>
          <w:sz w:val="18"/>
          <w:szCs w:val="18"/>
          <w:lang w:val="es-MX"/>
        </w:rPr>
        <w:t>ETIMSS 5640-023-004 vigente</w:t>
      </w:r>
      <w:r w:rsidRPr="00D134B8">
        <w:rPr>
          <w:rFonts w:ascii="Noto Sans" w:hAnsi="Noto Sans" w:cs="Noto Sans"/>
          <w:sz w:val="18"/>
          <w:szCs w:val="18"/>
          <w:lang w:val="es-MX"/>
        </w:rPr>
        <w:t xml:space="preserve">, deberá ser enviada de manera exitosa (con respuesta exitosa por parte de los servicios web del Instituto) a la base de datos central del Instituto dentro de las </w:t>
      </w:r>
      <w:r w:rsidRPr="00D134B8">
        <w:rPr>
          <w:rFonts w:ascii="Noto Sans" w:hAnsi="Noto Sans" w:cs="Noto Sans"/>
          <w:bCs/>
          <w:sz w:val="18"/>
          <w:szCs w:val="18"/>
          <w:lang w:val="es-MX"/>
        </w:rPr>
        <w:t>24 horas siguientes</w:t>
      </w:r>
      <w:r w:rsidRPr="00D134B8">
        <w:rPr>
          <w:rFonts w:ascii="Noto Sans" w:hAnsi="Noto Sans" w:cs="Noto Sans"/>
          <w:sz w:val="18"/>
          <w:szCs w:val="18"/>
          <w:lang w:val="es-MX"/>
        </w:rPr>
        <w:t xml:space="preserve"> a la fecha del evento de otorgamiento del servicio médico subrogado en las partidas adjudicadas.</w:t>
      </w:r>
    </w:p>
    <w:p w14:paraId="3AF41AA7" w14:textId="77777777" w:rsidR="000B56E7" w:rsidRPr="00D134B8" w:rsidRDefault="000B56E7" w:rsidP="000B56E7">
      <w:pPr>
        <w:pStyle w:val="Ttulo2"/>
        <w:numPr>
          <w:ilvl w:val="3"/>
          <w:numId w:val="43"/>
        </w:numPr>
        <w:tabs>
          <w:tab w:val="clear" w:pos="1637"/>
        </w:tabs>
        <w:ind w:left="993" w:hanging="424"/>
        <w:rPr>
          <w:rFonts w:ascii="Noto Sans" w:hAnsi="Noto Sans" w:cs="Noto Sans"/>
          <w:bCs/>
          <w:sz w:val="18"/>
          <w:szCs w:val="18"/>
        </w:rPr>
      </w:pPr>
      <w:bookmarkStart w:id="50" w:name="_Toc158631290"/>
      <w:r w:rsidRPr="00D134B8">
        <w:rPr>
          <w:rFonts w:ascii="Noto Sans" w:hAnsi="Noto Sans" w:cs="Noto Sans"/>
          <w:bCs/>
          <w:sz w:val="18"/>
          <w:szCs w:val="18"/>
        </w:rPr>
        <w:t>Capacitación del Sistema de Información.</w:t>
      </w:r>
      <w:bookmarkEnd w:id="50"/>
    </w:p>
    <w:p w14:paraId="41AF3FB3" w14:textId="56E115D6" w:rsidR="000B56E7" w:rsidRPr="00D134B8" w:rsidRDefault="000B56E7" w:rsidP="000B56E7">
      <w:pPr>
        <w:pStyle w:val="Prrafodelista"/>
        <w:numPr>
          <w:ilvl w:val="0"/>
          <w:numId w:val="56"/>
        </w:numPr>
        <w:suppressAutoHyphens w:val="0"/>
        <w:spacing w:before="120" w:after="120" w:line="259" w:lineRule="auto"/>
        <w:jc w:val="both"/>
        <w:rPr>
          <w:rFonts w:ascii="Noto Sans" w:hAnsi="Noto Sans" w:cs="Noto Sans"/>
          <w:sz w:val="18"/>
          <w:szCs w:val="18"/>
        </w:rPr>
      </w:pPr>
      <w:r w:rsidRPr="00D134B8">
        <w:rPr>
          <w:rFonts w:ascii="Noto Sans" w:hAnsi="Noto Sans" w:cs="Noto Sans"/>
          <w:sz w:val="18"/>
          <w:szCs w:val="18"/>
        </w:rPr>
        <w:t xml:space="preserve">El(los) Licitante(s) que resulte(n) adjudicado(s) elaborará(n) y presentará(n) al Administrador del Contrato un proyecto de Programa de Capacitación del Sistema de Información, el cual tendrá los contenidos temáticos y la duración, considerando todos los turnos de trabajo del </w:t>
      </w:r>
      <w:r w:rsidR="00D134B8" w:rsidRPr="00D134B8">
        <w:rPr>
          <w:rFonts w:ascii="Noto Sans" w:hAnsi="Noto Sans" w:cs="Noto Sans"/>
          <w:sz w:val="18"/>
          <w:szCs w:val="18"/>
        </w:rPr>
        <w:t>jefe</w:t>
      </w:r>
      <w:r w:rsidRPr="00D134B8">
        <w:rPr>
          <w:rFonts w:ascii="Noto Sans" w:hAnsi="Noto Sans" w:cs="Noto Sans"/>
          <w:sz w:val="18"/>
          <w:szCs w:val="18"/>
        </w:rPr>
        <w:t xml:space="preserve"> de Servicio de Nefrología o Medicina Interna o a quién el Instituto determine para </w:t>
      </w:r>
      <w:r w:rsidR="008735F3" w:rsidRPr="00D134B8">
        <w:rPr>
          <w:rFonts w:ascii="Noto Sans" w:hAnsi="Noto Sans" w:cs="Noto Sans"/>
          <w:sz w:val="18"/>
          <w:szCs w:val="18"/>
        </w:rPr>
        <w:t>este</w:t>
      </w:r>
      <w:r w:rsidRPr="00D134B8">
        <w:rPr>
          <w:rFonts w:ascii="Noto Sans" w:hAnsi="Noto Sans" w:cs="Noto Sans"/>
          <w:sz w:val="18"/>
          <w:szCs w:val="18"/>
        </w:rPr>
        <w:t xml:space="preserve"> fin con lista de asistencia.</w:t>
      </w:r>
    </w:p>
    <w:p w14:paraId="7B2B975B" w14:textId="77777777" w:rsidR="000B56E7" w:rsidRPr="00D134B8" w:rsidRDefault="000B56E7" w:rsidP="000B56E7">
      <w:pPr>
        <w:pStyle w:val="Prrafodelista"/>
        <w:numPr>
          <w:ilvl w:val="0"/>
          <w:numId w:val="56"/>
        </w:numPr>
        <w:suppressAutoHyphens w:val="0"/>
        <w:spacing w:before="120" w:after="120" w:line="259" w:lineRule="auto"/>
        <w:jc w:val="both"/>
        <w:rPr>
          <w:rFonts w:ascii="Noto Sans" w:hAnsi="Noto Sans" w:cs="Noto Sans"/>
          <w:sz w:val="18"/>
          <w:szCs w:val="18"/>
        </w:rPr>
      </w:pPr>
      <w:r w:rsidRPr="00D134B8">
        <w:rPr>
          <w:rFonts w:ascii="Noto Sans" w:hAnsi="Noto Sans" w:cs="Noto Sans"/>
          <w:sz w:val="18"/>
          <w:szCs w:val="18"/>
        </w:rPr>
        <w:t xml:space="preserve">El(los) Licitante(s) que resulte(n) adjudicado(s) proporcionará(n) capacitación al personal de la Unidad Médica o al que el Instituto designe, de acuerdo con el perfil de los usuarios; entregarán </w:t>
      </w:r>
      <w:r w:rsidRPr="00D134B8">
        <w:rPr>
          <w:rFonts w:ascii="Noto Sans" w:hAnsi="Noto Sans" w:cs="Noto Sans"/>
          <w:bCs/>
          <w:sz w:val="18"/>
          <w:szCs w:val="18"/>
        </w:rPr>
        <w:t xml:space="preserve">una copia del manual de usuario impreso o electrónico en idioma español con acuse de recibo en formato libre a cada </w:t>
      </w:r>
      <w:r w:rsidRPr="00D134B8">
        <w:rPr>
          <w:rFonts w:ascii="Noto Sans" w:hAnsi="Noto Sans" w:cs="Noto Sans"/>
          <w:sz w:val="18"/>
          <w:szCs w:val="18"/>
        </w:rPr>
        <w:t>Licitante</w:t>
      </w:r>
      <w:r w:rsidRPr="00D134B8">
        <w:rPr>
          <w:rFonts w:ascii="Noto Sans" w:hAnsi="Noto Sans" w:cs="Noto Sans"/>
          <w:bCs/>
          <w:sz w:val="18"/>
          <w:szCs w:val="18"/>
        </w:rPr>
        <w:t xml:space="preserve">, </w:t>
      </w:r>
      <w:r w:rsidRPr="00D134B8">
        <w:rPr>
          <w:rFonts w:ascii="Noto Sans" w:hAnsi="Noto Sans" w:cs="Noto Sans"/>
          <w:bCs/>
          <w:sz w:val="18"/>
          <w:szCs w:val="18"/>
        </w:rPr>
        <w:lastRenderedPageBreak/>
        <w:t>llevará listas de asistencia, evaluaciones y firma de conformidad por parte del usuario</w:t>
      </w:r>
      <w:r w:rsidRPr="00D134B8">
        <w:rPr>
          <w:rFonts w:ascii="Noto Sans" w:hAnsi="Noto Sans" w:cs="Noto Sans"/>
          <w:sz w:val="18"/>
          <w:szCs w:val="18"/>
        </w:rPr>
        <w:t>, al término de la capacitación extenderá constancia de esta.</w:t>
      </w:r>
    </w:p>
    <w:p w14:paraId="525A7C63" w14:textId="77777777" w:rsidR="000B56E7" w:rsidRPr="00D134B8" w:rsidRDefault="000B56E7" w:rsidP="000B56E7">
      <w:pPr>
        <w:pStyle w:val="Prrafodelista"/>
        <w:numPr>
          <w:ilvl w:val="0"/>
          <w:numId w:val="56"/>
        </w:numPr>
        <w:suppressAutoHyphens w:val="0"/>
        <w:spacing w:before="120" w:after="120" w:line="259" w:lineRule="auto"/>
        <w:jc w:val="both"/>
        <w:rPr>
          <w:rFonts w:ascii="Noto Sans" w:hAnsi="Noto Sans" w:cs="Noto Sans"/>
          <w:sz w:val="18"/>
          <w:szCs w:val="18"/>
        </w:rPr>
      </w:pPr>
      <w:r w:rsidRPr="00D134B8">
        <w:rPr>
          <w:rFonts w:ascii="Noto Sans" w:hAnsi="Noto Sans" w:cs="Noto Sans"/>
          <w:sz w:val="18"/>
          <w:szCs w:val="18"/>
        </w:rPr>
        <w:t xml:space="preserve">El(los) Licitante(s) que resulte(n) adjudicado(s) se comprometerá(n) a mantener capacitado permanentemente al personal que así lo requiera la Unidad Médica del Instituto durante la vigencia de la prestación del servicio, sin costo adicional para el Instituto, todo ello a conformidad del </w:t>
      </w:r>
      <w:r w:rsidR="00451A4B" w:rsidRPr="00D134B8">
        <w:rPr>
          <w:rFonts w:ascii="Noto Sans" w:hAnsi="Noto Sans" w:cs="Noto Sans"/>
          <w:sz w:val="18"/>
          <w:szCs w:val="18"/>
        </w:rPr>
        <w:t>jefe</w:t>
      </w:r>
      <w:r w:rsidRPr="00D134B8">
        <w:rPr>
          <w:rFonts w:ascii="Noto Sans" w:hAnsi="Noto Sans" w:cs="Noto Sans"/>
          <w:sz w:val="18"/>
          <w:szCs w:val="18"/>
        </w:rPr>
        <w:t xml:space="preserve"> o Responsable de Nefrología o Medicina Interna. Las capacitaciones que se soliciten como subsecuentes, deberán iniciarse </w:t>
      </w:r>
      <w:r w:rsidRPr="00D134B8">
        <w:rPr>
          <w:rFonts w:ascii="Noto Sans" w:hAnsi="Noto Sans" w:cs="Noto Sans"/>
          <w:bCs/>
          <w:sz w:val="18"/>
          <w:szCs w:val="18"/>
        </w:rPr>
        <w:t xml:space="preserve">a más tardar 7 (siete) días hábiles después de haberse solicitado al(los) </w:t>
      </w:r>
      <w:r w:rsidRPr="00D134B8">
        <w:rPr>
          <w:rFonts w:ascii="Noto Sans" w:hAnsi="Noto Sans" w:cs="Noto Sans"/>
          <w:sz w:val="18"/>
          <w:szCs w:val="18"/>
        </w:rPr>
        <w:t>Licitante</w:t>
      </w:r>
      <w:r w:rsidRPr="00D134B8">
        <w:rPr>
          <w:rFonts w:ascii="Noto Sans" w:hAnsi="Noto Sans" w:cs="Noto Sans"/>
          <w:bCs/>
          <w:sz w:val="18"/>
          <w:szCs w:val="18"/>
        </w:rPr>
        <w:t>(s) Adjudicado(s).</w:t>
      </w:r>
    </w:p>
    <w:p w14:paraId="7462C564" w14:textId="77777777" w:rsidR="000B56E7" w:rsidRPr="00D134B8" w:rsidRDefault="000B56E7" w:rsidP="000B56E7">
      <w:pPr>
        <w:pStyle w:val="Prrafodelista"/>
        <w:numPr>
          <w:ilvl w:val="0"/>
          <w:numId w:val="56"/>
        </w:numPr>
        <w:suppressAutoHyphens w:val="0"/>
        <w:spacing w:before="120" w:after="120" w:line="259" w:lineRule="auto"/>
        <w:ind w:left="714" w:hanging="357"/>
        <w:contextualSpacing w:val="0"/>
        <w:jc w:val="both"/>
        <w:rPr>
          <w:rFonts w:ascii="Noto Sans" w:hAnsi="Noto Sans" w:cs="Noto Sans"/>
          <w:sz w:val="18"/>
          <w:szCs w:val="18"/>
        </w:rPr>
      </w:pPr>
      <w:r w:rsidRPr="00D134B8">
        <w:rPr>
          <w:rFonts w:ascii="Noto Sans" w:hAnsi="Noto Sans" w:cs="Noto Sans"/>
          <w:sz w:val="18"/>
          <w:szCs w:val="18"/>
        </w:rPr>
        <w:t xml:space="preserve">El(los) Licitante(s) que resulte(n) adjudicado(s) entregará(n) la evidencia (Constancia y lista de asistencia) que acredite el cumplimiento del Programa de Capacitación al Administrador del Contrato, dentro del periodo de </w:t>
      </w:r>
      <w:r w:rsidRPr="00D134B8">
        <w:rPr>
          <w:rFonts w:ascii="Noto Sans" w:hAnsi="Noto Sans" w:cs="Noto Sans"/>
          <w:bCs/>
          <w:sz w:val="18"/>
          <w:szCs w:val="18"/>
        </w:rPr>
        <w:t>15 (quince) días naturales posteriores al inicio de la vigencia</w:t>
      </w:r>
      <w:r w:rsidRPr="00D134B8">
        <w:rPr>
          <w:rFonts w:ascii="Noto Sans" w:hAnsi="Noto Sans" w:cs="Noto Sans"/>
          <w:sz w:val="18"/>
          <w:szCs w:val="18"/>
        </w:rPr>
        <w:t>.</w:t>
      </w:r>
    </w:p>
    <w:p w14:paraId="0C3B8EF5" w14:textId="77777777" w:rsidR="000B56E7" w:rsidRPr="00D134B8" w:rsidRDefault="000B56E7" w:rsidP="000B56E7">
      <w:pPr>
        <w:pStyle w:val="Ttulo2"/>
        <w:numPr>
          <w:ilvl w:val="3"/>
          <w:numId w:val="43"/>
        </w:numPr>
        <w:tabs>
          <w:tab w:val="clear" w:pos="1637"/>
          <w:tab w:val="num" w:pos="1277"/>
        </w:tabs>
        <w:ind w:left="993"/>
        <w:rPr>
          <w:rFonts w:ascii="Noto Sans" w:hAnsi="Noto Sans" w:cs="Noto Sans"/>
          <w:sz w:val="18"/>
          <w:szCs w:val="18"/>
        </w:rPr>
      </w:pPr>
      <w:bookmarkStart w:id="51" w:name="_Toc158631291"/>
      <w:r w:rsidRPr="00D134B8">
        <w:rPr>
          <w:rFonts w:ascii="Noto Sans" w:hAnsi="Noto Sans" w:cs="Noto Sans"/>
          <w:sz w:val="18"/>
          <w:szCs w:val="18"/>
        </w:rPr>
        <w:t>Generales</w:t>
      </w:r>
      <w:bookmarkEnd w:id="51"/>
    </w:p>
    <w:p w14:paraId="63E809C5" w14:textId="77777777" w:rsidR="000B56E7" w:rsidRPr="00D134B8" w:rsidRDefault="000B56E7" w:rsidP="000B56E7">
      <w:pPr>
        <w:spacing w:before="120" w:after="120"/>
        <w:ind w:left="284"/>
        <w:jc w:val="both"/>
        <w:rPr>
          <w:rFonts w:ascii="Noto Sans" w:hAnsi="Noto Sans" w:cs="Noto Sans"/>
          <w:sz w:val="18"/>
          <w:szCs w:val="18"/>
        </w:rPr>
      </w:pPr>
      <w:r w:rsidRPr="00D134B8">
        <w:rPr>
          <w:rFonts w:ascii="Noto Sans" w:hAnsi="Noto Sans" w:cs="Noto Sans"/>
          <w:sz w:val="18"/>
          <w:szCs w:val="18"/>
        </w:rPr>
        <w:t xml:space="preserve">El licitante adjudicado deberá proporcionar un acceso al Sistema de Información vía web a la CPSMA/CTSMI y a los </w:t>
      </w:r>
      <w:r w:rsidR="00451A4B" w:rsidRPr="00D134B8">
        <w:rPr>
          <w:rFonts w:ascii="Noto Sans" w:hAnsi="Noto Sans" w:cs="Noto Sans"/>
          <w:sz w:val="18"/>
          <w:szCs w:val="18"/>
        </w:rPr>
        <w:t>jefes</w:t>
      </w:r>
      <w:r w:rsidRPr="00D134B8">
        <w:rPr>
          <w:rFonts w:ascii="Noto Sans" w:hAnsi="Noto Sans" w:cs="Noto Sans"/>
          <w:sz w:val="18"/>
          <w:szCs w:val="18"/>
        </w:rPr>
        <w:t xml:space="preserve"> de Servicio en cada Unidad Médica del Instituto o a los usuarios que el Instituto designe para consulta de información correspondiente a los servicios otorgados de acuerdo con el perfil establecido en la </w:t>
      </w:r>
      <w:r w:rsidRPr="00D134B8">
        <w:rPr>
          <w:rFonts w:ascii="Noto Sans" w:hAnsi="Noto Sans" w:cs="Noto Sans"/>
          <w:bCs/>
          <w:sz w:val="18"/>
          <w:szCs w:val="18"/>
        </w:rPr>
        <w:t>ETIMSS 5640-023-004 vigente</w:t>
      </w:r>
      <w:r w:rsidRPr="00D134B8">
        <w:rPr>
          <w:rFonts w:ascii="Noto Sans" w:hAnsi="Noto Sans" w:cs="Noto Sans"/>
          <w:sz w:val="18"/>
          <w:szCs w:val="18"/>
        </w:rPr>
        <w:t xml:space="preserve">, a más tardar el </w:t>
      </w:r>
      <w:r w:rsidRPr="00D134B8">
        <w:rPr>
          <w:rFonts w:ascii="Noto Sans" w:hAnsi="Noto Sans" w:cs="Noto Sans"/>
          <w:bCs/>
          <w:sz w:val="18"/>
          <w:szCs w:val="18"/>
        </w:rPr>
        <w:t>día 15 (quince)</w:t>
      </w:r>
      <w:r w:rsidRPr="00D134B8">
        <w:rPr>
          <w:rFonts w:ascii="Noto Sans" w:hAnsi="Noto Sans" w:cs="Noto Sans"/>
          <w:sz w:val="18"/>
          <w:szCs w:val="18"/>
        </w:rPr>
        <w:t xml:space="preserve"> posterior al inicio de vigencia.</w:t>
      </w:r>
    </w:p>
    <w:p w14:paraId="57CBB051" w14:textId="77777777" w:rsidR="000B56E7" w:rsidRPr="00D134B8" w:rsidRDefault="000B56E7" w:rsidP="000B56E7">
      <w:pPr>
        <w:spacing w:before="120" w:after="120"/>
        <w:ind w:left="284"/>
        <w:jc w:val="both"/>
        <w:rPr>
          <w:rFonts w:ascii="Noto Sans" w:hAnsi="Noto Sans" w:cs="Noto Sans"/>
          <w:sz w:val="18"/>
          <w:szCs w:val="18"/>
        </w:rPr>
      </w:pPr>
      <w:r w:rsidRPr="00D134B8">
        <w:rPr>
          <w:rFonts w:ascii="Noto Sans" w:hAnsi="Noto Sans" w:cs="Noto Sans"/>
          <w:sz w:val="18"/>
          <w:szCs w:val="18"/>
        </w:rPr>
        <w:t xml:space="preserve">La ETIMSS 5640-023-004 vigente se encuentra publicada en el Portal de compras del Instituto en la sección de Información para proveedores en la página de internet </w:t>
      </w:r>
      <w:hyperlink r:id="rId31" w:history="1">
        <w:r w:rsidRPr="00D134B8">
          <w:rPr>
            <w:rStyle w:val="Hipervnculo"/>
            <w:rFonts w:ascii="Noto Sans" w:hAnsi="Noto Sans" w:cs="Noto Sans"/>
            <w:sz w:val="18"/>
            <w:szCs w:val="18"/>
            <w:lang w:val="es-MX"/>
          </w:rPr>
          <w:t>http://compras.imss.gob.mx/?P=provinfo</w:t>
        </w:r>
      </w:hyperlink>
      <w:r w:rsidRPr="00D134B8">
        <w:rPr>
          <w:rFonts w:ascii="Noto Sans" w:hAnsi="Noto Sans" w:cs="Noto Sans"/>
          <w:sz w:val="18"/>
          <w:szCs w:val="18"/>
        </w:rPr>
        <w:t>, para consulta por parte de los licitantes.</w:t>
      </w:r>
    </w:p>
    <w:p w14:paraId="3C3806E4" w14:textId="6B29F75D" w:rsidR="000B56E7" w:rsidRPr="00D134B8" w:rsidRDefault="000B56E7" w:rsidP="000B56E7">
      <w:pPr>
        <w:spacing w:before="120" w:after="120"/>
        <w:ind w:left="284"/>
        <w:jc w:val="both"/>
        <w:rPr>
          <w:rFonts w:ascii="Noto Sans" w:hAnsi="Noto Sans" w:cs="Noto Sans"/>
          <w:sz w:val="18"/>
          <w:szCs w:val="18"/>
        </w:rPr>
      </w:pPr>
      <w:r w:rsidRPr="00D134B8">
        <w:rPr>
          <w:rFonts w:ascii="Noto Sans" w:hAnsi="Noto Sans" w:cs="Noto Sans"/>
          <w:sz w:val="18"/>
          <w:szCs w:val="18"/>
        </w:rPr>
        <w:t xml:space="preserve">Como elemento adicional, el Sistema de Información del licitante adjudicado deberá permitir al </w:t>
      </w:r>
      <w:r w:rsidR="008735F3" w:rsidRPr="00D134B8">
        <w:rPr>
          <w:rFonts w:ascii="Noto Sans" w:hAnsi="Noto Sans" w:cs="Noto Sans"/>
          <w:sz w:val="18"/>
          <w:szCs w:val="18"/>
        </w:rPr>
        <w:t>jefe</w:t>
      </w:r>
      <w:r w:rsidRPr="00D134B8">
        <w:rPr>
          <w:rFonts w:ascii="Noto Sans" w:hAnsi="Noto Sans" w:cs="Noto Sans"/>
          <w:sz w:val="18"/>
          <w:szCs w:val="18"/>
        </w:rPr>
        <w:t xml:space="preserve"> de Servicio de la Unidad Médica del Instituto, el generar un reporte filtrado por unidad, por periodo, por contrato, con el desglose de las sesiones otorgadas, presentando el listado nominal de los derechohabientes que recibieron el servicio, como mínimo por nombre, Número de Seguridad Social y agregado médico.</w:t>
      </w:r>
    </w:p>
    <w:p w14:paraId="4C6D2F25" w14:textId="77777777" w:rsidR="000B56E7" w:rsidRPr="00D134B8" w:rsidRDefault="000B56E7" w:rsidP="000B56E7">
      <w:pPr>
        <w:spacing w:before="120" w:after="120"/>
        <w:ind w:left="284"/>
        <w:jc w:val="both"/>
        <w:rPr>
          <w:rFonts w:ascii="Noto Sans" w:hAnsi="Noto Sans" w:cs="Noto Sans"/>
          <w:sz w:val="18"/>
          <w:szCs w:val="18"/>
        </w:rPr>
      </w:pPr>
      <w:r w:rsidRPr="00D134B8">
        <w:rPr>
          <w:rFonts w:ascii="Noto Sans" w:hAnsi="Noto Sans" w:cs="Noto Sans"/>
          <w:sz w:val="18"/>
          <w:szCs w:val="18"/>
        </w:rPr>
        <w:t>Todas las gestiones relacionadas con el Sistema de Información y envío de mensajería HL7, se realizarán en las oficinas del Administrador del Contrato o donde el Instituto designe.</w:t>
      </w:r>
    </w:p>
    <w:p w14:paraId="13B681E0" w14:textId="77777777" w:rsidR="000B56E7" w:rsidRPr="00D134B8" w:rsidRDefault="000B56E7" w:rsidP="000B56E7">
      <w:pPr>
        <w:spacing w:before="120" w:after="120"/>
        <w:ind w:left="284"/>
        <w:jc w:val="both"/>
        <w:rPr>
          <w:rFonts w:ascii="Noto Sans" w:hAnsi="Noto Sans" w:cs="Noto Sans"/>
          <w:sz w:val="18"/>
          <w:szCs w:val="18"/>
        </w:rPr>
      </w:pPr>
      <w:r w:rsidRPr="00D134B8">
        <w:rPr>
          <w:rFonts w:ascii="Noto Sans" w:hAnsi="Noto Sans" w:cs="Noto Sans"/>
          <w:sz w:val="18"/>
          <w:szCs w:val="18"/>
        </w:rPr>
        <w:t>El licitante adjudicado será responsable de proveer la conexión de internet en la unidad médica subrogada para el envío de información al Instituto, de acuerdo con los estándares de seguridad establecidos en la ETIMSS 5640-023-004 vigente.</w:t>
      </w:r>
    </w:p>
    <w:p w14:paraId="5BA12346" w14:textId="77777777" w:rsidR="000B56E7" w:rsidRPr="00D134B8" w:rsidRDefault="000B56E7" w:rsidP="000B56E7">
      <w:pPr>
        <w:spacing w:before="120" w:after="120"/>
        <w:ind w:left="284"/>
        <w:jc w:val="both"/>
        <w:rPr>
          <w:rFonts w:ascii="Noto Sans" w:hAnsi="Noto Sans" w:cs="Noto Sans"/>
          <w:sz w:val="18"/>
          <w:szCs w:val="18"/>
        </w:rPr>
      </w:pPr>
      <w:r w:rsidRPr="00D134B8">
        <w:rPr>
          <w:rFonts w:ascii="Noto Sans" w:hAnsi="Noto Sans" w:cs="Noto Sans"/>
          <w:sz w:val="18"/>
          <w:szCs w:val="18"/>
        </w:rPr>
        <w:t xml:space="preserve">En atención al numeral 7.2.16 de la </w:t>
      </w:r>
      <w:r w:rsidRPr="00D134B8">
        <w:rPr>
          <w:rFonts w:ascii="Noto Sans" w:hAnsi="Noto Sans" w:cs="Noto Sans"/>
          <w:b/>
          <w:bCs/>
          <w:sz w:val="18"/>
          <w:szCs w:val="18"/>
        </w:rPr>
        <w:t xml:space="preserve">Norma </w:t>
      </w:r>
      <w:r w:rsidRPr="00D134B8">
        <w:rPr>
          <w:rStyle w:val="cf01"/>
          <w:rFonts w:ascii="Noto Sans" w:hAnsi="Noto Sans" w:cs="Noto Sans"/>
          <w:bCs/>
          <w:lang w:val="es-MX"/>
        </w:rPr>
        <w:t>que Establece las Disposiciones Generales para la Planeación, Obtención y el Control de los Servicios Subrogados de Atención Médica</w:t>
      </w:r>
      <w:r w:rsidRPr="00D134B8">
        <w:rPr>
          <w:rFonts w:ascii="Noto Sans" w:hAnsi="Noto Sans" w:cs="Noto Sans"/>
          <w:sz w:val="18"/>
          <w:szCs w:val="18"/>
        </w:rPr>
        <w:t xml:space="preserve"> los administradores de los contratos, titulares de OOAD, Jefes de Servicios de Prestaciones Médicas, Directores o a quien éstos designen según corresponda deberán registrar el consumo de los servicios en los sistemas institucionales que el Instituto designe; así mismo deberán informar trimestralmente a la CTSMI los resultados de la aplicación de los mecanismos de control y supervisión de la calidad implementados de los servicios subrogados contratados.</w:t>
      </w:r>
    </w:p>
    <w:p w14:paraId="4FD31769" w14:textId="77777777" w:rsidR="000B56E7" w:rsidRPr="00D134B8" w:rsidRDefault="000B56E7" w:rsidP="00DC450E">
      <w:pPr>
        <w:pStyle w:val="Ttulo1"/>
        <w:numPr>
          <w:ilvl w:val="0"/>
          <w:numId w:val="63"/>
        </w:numPr>
        <w:ind w:left="1080"/>
        <w:rPr>
          <w:rFonts w:ascii="Noto Sans" w:hAnsi="Noto Sans" w:cs="Noto Sans"/>
          <w:sz w:val="18"/>
          <w:szCs w:val="18"/>
        </w:rPr>
      </w:pPr>
      <w:bookmarkStart w:id="52" w:name="_Toc158631292"/>
      <w:r w:rsidRPr="00D134B8">
        <w:rPr>
          <w:rFonts w:ascii="Noto Sans" w:hAnsi="Noto Sans" w:cs="Noto Sans"/>
          <w:sz w:val="18"/>
          <w:szCs w:val="18"/>
        </w:rPr>
        <w:t>Modificación de la especificación técnica de algún bien que no se encuentre regulado por el Compendio Nacional de Insumos para la Salud.</w:t>
      </w:r>
      <w:bookmarkEnd w:id="52"/>
    </w:p>
    <w:p w14:paraId="7035EEF5" w14:textId="77777777" w:rsidR="000B56E7" w:rsidRPr="00D134B8" w:rsidRDefault="000B56E7" w:rsidP="000B56E7">
      <w:pPr>
        <w:spacing w:before="120" w:after="120"/>
        <w:ind w:left="1080"/>
        <w:rPr>
          <w:rFonts w:ascii="Noto Sans" w:hAnsi="Noto Sans" w:cs="Noto Sans"/>
          <w:sz w:val="18"/>
          <w:szCs w:val="18"/>
          <w:lang w:val="es-MX"/>
        </w:rPr>
      </w:pPr>
      <w:r w:rsidRPr="00D134B8">
        <w:rPr>
          <w:rFonts w:ascii="Noto Sans" w:hAnsi="Noto Sans" w:cs="Noto Sans"/>
          <w:sz w:val="18"/>
          <w:szCs w:val="18"/>
          <w:lang w:val="es-MX"/>
        </w:rPr>
        <w:t xml:space="preserve">NO APLICA </w:t>
      </w:r>
    </w:p>
    <w:p w14:paraId="601D28B5" w14:textId="77777777" w:rsidR="000B56E7" w:rsidRPr="00D134B8" w:rsidRDefault="000B56E7" w:rsidP="00DC450E">
      <w:pPr>
        <w:pStyle w:val="Ttulo1"/>
        <w:numPr>
          <w:ilvl w:val="0"/>
          <w:numId w:val="63"/>
        </w:numPr>
        <w:ind w:left="1080"/>
        <w:rPr>
          <w:rFonts w:ascii="Noto Sans" w:hAnsi="Noto Sans" w:cs="Noto Sans"/>
          <w:sz w:val="18"/>
          <w:szCs w:val="18"/>
        </w:rPr>
      </w:pPr>
      <w:bookmarkStart w:id="53" w:name="_Toc158631293"/>
      <w:r w:rsidRPr="00D134B8">
        <w:rPr>
          <w:rFonts w:ascii="Noto Sans" w:hAnsi="Noto Sans" w:cs="Noto Sans"/>
          <w:sz w:val="18"/>
          <w:szCs w:val="18"/>
        </w:rPr>
        <w:t>Modificación de las especificaciones técnicas de un bien respecto de las estipuladas en el ejercicio anterior y que, derivado de la investigación de mercado, el área contratante advierta que existen circunstancias que puedan limitar la libre participación, concurrencia y competencia económica.</w:t>
      </w:r>
      <w:bookmarkEnd w:id="53"/>
    </w:p>
    <w:p w14:paraId="59AFA3C2" w14:textId="77777777" w:rsidR="000B56E7" w:rsidRPr="00D134B8" w:rsidRDefault="000B56E7" w:rsidP="000B56E7">
      <w:pPr>
        <w:spacing w:before="120" w:after="120"/>
        <w:ind w:left="1080"/>
        <w:rPr>
          <w:rFonts w:ascii="Noto Sans" w:hAnsi="Noto Sans" w:cs="Noto Sans"/>
          <w:sz w:val="18"/>
          <w:szCs w:val="18"/>
          <w:lang w:val="es-MX"/>
        </w:rPr>
      </w:pPr>
      <w:r w:rsidRPr="00D134B8">
        <w:rPr>
          <w:rFonts w:ascii="Noto Sans" w:hAnsi="Noto Sans" w:cs="Noto Sans"/>
          <w:sz w:val="18"/>
          <w:szCs w:val="18"/>
          <w:lang w:val="es-MX"/>
        </w:rPr>
        <w:t xml:space="preserve">NO APLICA  </w:t>
      </w:r>
    </w:p>
    <w:p w14:paraId="422A3AEB" w14:textId="77777777" w:rsidR="000B56E7" w:rsidRPr="00D134B8" w:rsidRDefault="000B56E7" w:rsidP="00DC450E">
      <w:pPr>
        <w:pStyle w:val="Ttulo1"/>
        <w:numPr>
          <w:ilvl w:val="0"/>
          <w:numId w:val="63"/>
        </w:numPr>
        <w:ind w:left="1080"/>
        <w:jc w:val="both"/>
        <w:rPr>
          <w:rFonts w:ascii="Noto Sans" w:hAnsi="Noto Sans" w:cs="Noto Sans"/>
          <w:sz w:val="18"/>
          <w:szCs w:val="18"/>
        </w:rPr>
      </w:pPr>
      <w:bookmarkStart w:id="54" w:name="_Toc158631294"/>
      <w:r w:rsidRPr="00D134B8">
        <w:rPr>
          <w:rFonts w:ascii="Noto Sans" w:hAnsi="Noto Sans" w:cs="Noto Sans"/>
          <w:sz w:val="18"/>
          <w:szCs w:val="18"/>
        </w:rPr>
        <w:lastRenderedPageBreak/>
        <w:t>Normas oficiales mexicanas, normas internacionales normas de referencia o especificaciones cuyo cumplimiento se exige a los licitantes, licencias, autorizaciones y permisos.</w:t>
      </w:r>
      <w:bookmarkEnd w:id="54"/>
    </w:p>
    <w:p w14:paraId="6923235C" w14:textId="610DEAD0"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sz w:val="18"/>
          <w:szCs w:val="18"/>
          <w:lang w:val="es-MX"/>
        </w:rPr>
      </w:pPr>
      <w:r w:rsidRPr="00D134B8">
        <w:rPr>
          <w:rFonts w:ascii="Noto Sans" w:hAnsi="Noto Sans" w:cs="Noto Sans"/>
          <w:b/>
          <w:sz w:val="18"/>
          <w:szCs w:val="18"/>
          <w:lang w:val="es-MX"/>
        </w:rPr>
        <w:t>Norma Oficial Mexicana NOM 003-SSA3-2010</w:t>
      </w:r>
      <w:r w:rsidRPr="00D134B8">
        <w:rPr>
          <w:rFonts w:ascii="Noto Sans" w:hAnsi="Noto Sans" w:cs="Noto Sans"/>
          <w:sz w:val="18"/>
          <w:szCs w:val="18"/>
          <w:lang w:val="es-MX"/>
        </w:rPr>
        <w:t>, Para la práctica de la hemodiálisis, fecha de publicación en el DOF 8/</w:t>
      </w:r>
      <w:r w:rsidR="00AE6CF7" w:rsidRPr="00D134B8">
        <w:rPr>
          <w:rFonts w:ascii="Noto Sans" w:hAnsi="Noto Sans" w:cs="Noto Sans"/>
          <w:sz w:val="18"/>
          <w:szCs w:val="18"/>
          <w:lang w:val="es-MX"/>
        </w:rPr>
        <w:t>7</w:t>
      </w:r>
      <w:r w:rsidRPr="00D134B8">
        <w:rPr>
          <w:rFonts w:ascii="Noto Sans" w:hAnsi="Noto Sans" w:cs="Noto Sans"/>
          <w:sz w:val="18"/>
          <w:szCs w:val="18"/>
          <w:lang w:val="es-MX"/>
        </w:rPr>
        <w:t>/2010.</w:t>
      </w:r>
    </w:p>
    <w:p w14:paraId="04106009" w14:textId="77777777"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sz w:val="18"/>
          <w:szCs w:val="18"/>
          <w:lang w:val="es-MX"/>
        </w:rPr>
      </w:pPr>
      <w:r w:rsidRPr="00D134B8">
        <w:rPr>
          <w:rFonts w:ascii="Noto Sans" w:hAnsi="Noto Sans" w:cs="Noto Sans"/>
          <w:b/>
          <w:sz w:val="18"/>
          <w:szCs w:val="18"/>
          <w:lang w:val="es-MX"/>
        </w:rPr>
        <w:t>Norma Oficial Mexicana NOM-004-SSA3-2012,</w:t>
      </w:r>
      <w:r w:rsidRPr="00D134B8">
        <w:rPr>
          <w:rFonts w:ascii="Noto Sans" w:hAnsi="Noto Sans" w:cs="Noto Sans"/>
          <w:sz w:val="18"/>
          <w:szCs w:val="18"/>
          <w:lang w:val="es-MX"/>
        </w:rPr>
        <w:t xml:space="preserve"> Del expediente clínico, que establece los criterios científicos, éticos, tecnológicos y administrativos obligatorios en la elaboración, integración, uso, manejo, archivo, conservación, propiedad, titularidad y confidencialidad del expediente clínico, de fe</w:t>
      </w:r>
      <w:r w:rsidRPr="00D134B8">
        <w:rPr>
          <w:rFonts w:ascii="Noto Sans" w:hAnsi="Noto Sans" w:cs="Noto Sans"/>
          <w:bCs/>
          <w:iCs/>
          <w:sz w:val="18"/>
          <w:szCs w:val="18"/>
          <w:lang w:val="es-MX"/>
        </w:rPr>
        <w:t>cha de publicación en el DOF 15/10/2012.</w:t>
      </w:r>
    </w:p>
    <w:p w14:paraId="0340E40F" w14:textId="77777777"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sz w:val="18"/>
          <w:szCs w:val="18"/>
          <w:lang w:val="es-MX"/>
        </w:rPr>
      </w:pPr>
      <w:r w:rsidRPr="00D134B8">
        <w:rPr>
          <w:rFonts w:ascii="Noto Sans" w:hAnsi="Noto Sans" w:cs="Noto Sans"/>
          <w:b/>
          <w:sz w:val="18"/>
          <w:szCs w:val="18"/>
          <w:lang w:val="es-MX"/>
        </w:rPr>
        <w:t>Norma Oficial Mexicana NOM-024-SSA3-2012</w:t>
      </w:r>
      <w:r w:rsidRPr="00D134B8">
        <w:rPr>
          <w:rFonts w:ascii="Noto Sans" w:hAnsi="Noto Sans" w:cs="Noto Sans"/>
          <w:sz w:val="18"/>
          <w:szCs w:val="18"/>
          <w:lang w:val="es-MX"/>
        </w:rPr>
        <w:t xml:space="preserve">, Sistemas de Información de Registro Electrónico para la Salud. Intercambio de Información en Salud, </w:t>
      </w:r>
      <w:r w:rsidRPr="00D134B8">
        <w:rPr>
          <w:rFonts w:ascii="Noto Sans" w:hAnsi="Noto Sans" w:cs="Noto Sans"/>
          <w:bCs/>
          <w:iCs/>
          <w:sz w:val="18"/>
          <w:szCs w:val="18"/>
          <w:lang w:val="es-MX"/>
        </w:rPr>
        <w:t>Fecha de Publicación en el DOF 30/11/2012</w:t>
      </w:r>
      <w:r w:rsidRPr="00D134B8">
        <w:rPr>
          <w:rFonts w:ascii="Noto Sans" w:hAnsi="Noto Sans" w:cs="Noto Sans"/>
          <w:sz w:val="18"/>
          <w:szCs w:val="18"/>
          <w:lang w:val="es-MX"/>
        </w:rPr>
        <w:t>.</w:t>
      </w:r>
    </w:p>
    <w:p w14:paraId="6B79BC0F" w14:textId="30FBF0D0"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sz w:val="18"/>
          <w:szCs w:val="18"/>
          <w:lang w:val="es-MX"/>
        </w:rPr>
      </w:pPr>
      <w:r w:rsidRPr="00D134B8">
        <w:rPr>
          <w:rFonts w:ascii="Noto Sans" w:hAnsi="Noto Sans" w:cs="Noto Sans"/>
          <w:b/>
          <w:bCs/>
          <w:sz w:val="18"/>
          <w:szCs w:val="18"/>
          <w:lang w:val="es-MX"/>
        </w:rPr>
        <w:t>NORMA Oficial Mexicana NOM-087-ECOL-SSA1-2002</w:t>
      </w:r>
      <w:r w:rsidRPr="00D134B8">
        <w:rPr>
          <w:rFonts w:ascii="Noto Sans" w:hAnsi="Noto Sans" w:cs="Noto Sans"/>
          <w:bCs/>
          <w:sz w:val="18"/>
          <w:szCs w:val="18"/>
          <w:lang w:val="es-MX"/>
        </w:rPr>
        <w:t>, Protección ambiental - Salud ambiental - Residuos peligrosos biológico-infecciosos - Clasificación y especificaciones de manejo</w:t>
      </w:r>
      <w:r w:rsidRPr="00D134B8">
        <w:rPr>
          <w:rFonts w:ascii="Noto Sans" w:hAnsi="Noto Sans" w:cs="Noto Sans"/>
          <w:sz w:val="18"/>
          <w:szCs w:val="18"/>
          <w:lang w:val="es-MX"/>
        </w:rPr>
        <w:t>.</w:t>
      </w:r>
      <w:r w:rsidRPr="00D134B8">
        <w:rPr>
          <w:rFonts w:ascii="Noto Sans" w:hAnsi="Noto Sans" w:cs="Noto Sans"/>
          <w:bCs/>
          <w:iCs/>
          <w:sz w:val="18"/>
          <w:szCs w:val="18"/>
          <w:lang w:val="es-MX"/>
        </w:rPr>
        <w:t xml:space="preserve"> Fecha de Publicación en el DOF</w:t>
      </w:r>
      <w:r w:rsidRPr="00D134B8">
        <w:rPr>
          <w:rFonts w:ascii="Noto Sans" w:hAnsi="Noto Sans" w:cs="Noto Sans"/>
          <w:sz w:val="18"/>
          <w:szCs w:val="18"/>
          <w:lang w:val="es-MX"/>
        </w:rPr>
        <w:t xml:space="preserve"> </w:t>
      </w:r>
      <w:r w:rsidR="00985BE9" w:rsidRPr="00D134B8">
        <w:rPr>
          <w:rFonts w:ascii="Noto Sans" w:hAnsi="Noto Sans" w:cs="Noto Sans"/>
          <w:sz w:val="18"/>
          <w:szCs w:val="18"/>
          <w:lang w:val="es-MX"/>
        </w:rPr>
        <w:t>17</w:t>
      </w:r>
      <w:r w:rsidRPr="00D134B8">
        <w:rPr>
          <w:rFonts w:ascii="Noto Sans" w:hAnsi="Noto Sans" w:cs="Noto Sans"/>
          <w:bCs/>
          <w:iCs/>
          <w:sz w:val="18"/>
          <w:szCs w:val="18"/>
          <w:lang w:val="es-MX"/>
        </w:rPr>
        <w:t xml:space="preserve"> /</w:t>
      </w:r>
      <w:r w:rsidR="00985BE9" w:rsidRPr="00D134B8">
        <w:rPr>
          <w:rFonts w:ascii="Noto Sans" w:hAnsi="Noto Sans" w:cs="Noto Sans"/>
          <w:bCs/>
          <w:iCs/>
          <w:sz w:val="18"/>
          <w:szCs w:val="18"/>
          <w:lang w:val="es-MX"/>
        </w:rPr>
        <w:t>02</w:t>
      </w:r>
      <w:r w:rsidRPr="00D134B8">
        <w:rPr>
          <w:rFonts w:ascii="Noto Sans" w:hAnsi="Noto Sans" w:cs="Noto Sans"/>
          <w:bCs/>
          <w:iCs/>
          <w:sz w:val="18"/>
          <w:szCs w:val="18"/>
          <w:lang w:val="es-MX"/>
        </w:rPr>
        <w:t>/ 200</w:t>
      </w:r>
      <w:r w:rsidR="00985BE9" w:rsidRPr="00D134B8">
        <w:rPr>
          <w:rFonts w:ascii="Noto Sans" w:hAnsi="Noto Sans" w:cs="Noto Sans"/>
          <w:bCs/>
          <w:iCs/>
          <w:sz w:val="18"/>
          <w:szCs w:val="18"/>
          <w:lang w:val="es-MX"/>
        </w:rPr>
        <w:t>3</w:t>
      </w:r>
      <w:r w:rsidRPr="00D134B8">
        <w:rPr>
          <w:rFonts w:ascii="Noto Sans" w:hAnsi="Noto Sans" w:cs="Noto Sans"/>
          <w:bCs/>
          <w:iCs/>
          <w:sz w:val="18"/>
          <w:szCs w:val="18"/>
          <w:lang w:val="es-MX"/>
        </w:rPr>
        <w:t>.</w:t>
      </w:r>
    </w:p>
    <w:p w14:paraId="38307686" w14:textId="43021AEE"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sz w:val="18"/>
          <w:szCs w:val="18"/>
          <w:lang w:val="es-MX"/>
        </w:rPr>
      </w:pPr>
      <w:r w:rsidRPr="00D134B8">
        <w:rPr>
          <w:rFonts w:ascii="Noto Sans" w:hAnsi="Noto Sans" w:cs="Noto Sans"/>
          <w:b/>
          <w:sz w:val="18"/>
          <w:szCs w:val="18"/>
          <w:lang w:val="es-MX"/>
        </w:rPr>
        <w:t xml:space="preserve">Norma Oficial Mexicana NOM-010-SSA2-2010, </w:t>
      </w:r>
      <w:r w:rsidRPr="00D134B8">
        <w:rPr>
          <w:rFonts w:ascii="Noto Sans" w:hAnsi="Noto Sans" w:cs="Noto Sans"/>
          <w:sz w:val="18"/>
          <w:szCs w:val="18"/>
          <w:lang w:val="es-MX"/>
        </w:rPr>
        <w:t xml:space="preserve">para la prevención y el control de la infección por virus de la inmunodeficiencia humana. </w:t>
      </w:r>
      <w:r w:rsidRPr="00D134B8">
        <w:rPr>
          <w:rFonts w:ascii="Noto Sans" w:hAnsi="Noto Sans" w:cs="Noto Sans"/>
          <w:bCs/>
          <w:iCs/>
          <w:sz w:val="18"/>
          <w:szCs w:val="18"/>
          <w:lang w:val="es-MX"/>
        </w:rPr>
        <w:t xml:space="preserve">Fecha de Publicación en el DOF. </w:t>
      </w:r>
      <w:r w:rsidR="00985BE9" w:rsidRPr="00D134B8">
        <w:rPr>
          <w:rFonts w:ascii="Noto Sans" w:hAnsi="Noto Sans" w:cs="Noto Sans"/>
          <w:bCs/>
          <w:iCs/>
          <w:sz w:val="18"/>
          <w:szCs w:val="18"/>
          <w:lang w:val="es-MX"/>
        </w:rPr>
        <w:t>2</w:t>
      </w:r>
      <w:r w:rsidRPr="00D134B8">
        <w:rPr>
          <w:rFonts w:ascii="Noto Sans" w:hAnsi="Noto Sans" w:cs="Noto Sans"/>
          <w:bCs/>
          <w:iCs/>
          <w:sz w:val="18"/>
          <w:szCs w:val="18"/>
          <w:lang w:val="es-MX"/>
        </w:rPr>
        <w:t>1/</w:t>
      </w:r>
      <w:r w:rsidR="00985BE9" w:rsidRPr="00D134B8">
        <w:rPr>
          <w:rFonts w:ascii="Noto Sans" w:hAnsi="Noto Sans" w:cs="Noto Sans"/>
          <w:bCs/>
          <w:iCs/>
          <w:sz w:val="18"/>
          <w:szCs w:val="18"/>
          <w:lang w:val="es-MX"/>
        </w:rPr>
        <w:t>06</w:t>
      </w:r>
      <w:r w:rsidRPr="00D134B8">
        <w:rPr>
          <w:rFonts w:ascii="Noto Sans" w:hAnsi="Noto Sans" w:cs="Noto Sans"/>
          <w:bCs/>
          <w:iCs/>
          <w:sz w:val="18"/>
          <w:szCs w:val="18"/>
          <w:lang w:val="es-MX"/>
        </w:rPr>
        <w:t>/20</w:t>
      </w:r>
      <w:r w:rsidR="00985BE9" w:rsidRPr="00D134B8">
        <w:rPr>
          <w:rFonts w:ascii="Noto Sans" w:hAnsi="Noto Sans" w:cs="Noto Sans"/>
          <w:bCs/>
          <w:iCs/>
          <w:sz w:val="18"/>
          <w:szCs w:val="18"/>
          <w:lang w:val="es-MX"/>
        </w:rPr>
        <w:t>0</w:t>
      </w:r>
      <w:r w:rsidRPr="00D134B8">
        <w:rPr>
          <w:rFonts w:ascii="Noto Sans" w:hAnsi="Noto Sans" w:cs="Noto Sans"/>
          <w:bCs/>
          <w:iCs/>
          <w:sz w:val="18"/>
          <w:szCs w:val="18"/>
          <w:lang w:val="es-MX"/>
        </w:rPr>
        <w:t>0.</w:t>
      </w:r>
    </w:p>
    <w:p w14:paraId="363FD2D0" w14:textId="77777777"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sz w:val="18"/>
          <w:szCs w:val="18"/>
          <w:lang w:val="es-MX"/>
        </w:rPr>
      </w:pPr>
      <w:r w:rsidRPr="00D134B8">
        <w:rPr>
          <w:rFonts w:ascii="Noto Sans" w:hAnsi="Noto Sans" w:cs="Noto Sans"/>
          <w:b/>
          <w:sz w:val="18"/>
          <w:szCs w:val="18"/>
          <w:lang w:val="es-MX"/>
        </w:rPr>
        <w:t xml:space="preserve">Norma Oficial mexicana NOM-001-SEDE-2012, </w:t>
      </w:r>
      <w:r w:rsidRPr="00D134B8">
        <w:rPr>
          <w:rFonts w:ascii="Noto Sans" w:hAnsi="Noto Sans" w:cs="Noto Sans"/>
          <w:sz w:val="18"/>
          <w:szCs w:val="18"/>
          <w:lang w:val="es-MX"/>
        </w:rPr>
        <w:t xml:space="preserve">Instalaciones Eléctricas. </w:t>
      </w:r>
      <w:r w:rsidRPr="00D134B8">
        <w:rPr>
          <w:rFonts w:ascii="Noto Sans" w:hAnsi="Noto Sans" w:cs="Noto Sans"/>
          <w:bCs/>
          <w:iCs/>
          <w:sz w:val="18"/>
          <w:szCs w:val="18"/>
          <w:lang w:val="es-MX"/>
        </w:rPr>
        <w:t>Fecha de Publicación en el DOF 29/11/2012.</w:t>
      </w:r>
    </w:p>
    <w:p w14:paraId="49875120" w14:textId="190E9DF6"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sz w:val="18"/>
          <w:szCs w:val="18"/>
          <w:lang w:val="es-MX"/>
        </w:rPr>
      </w:pPr>
      <w:r w:rsidRPr="00D134B8">
        <w:rPr>
          <w:rFonts w:ascii="Noto Sans" w:hAnsi="Noto Sans" w:cs="Noto Sans"/>
          <w:b/>
          <w:sz w:val="18"/>
          <w:szCs w:val="18"/>
          <w:lang w:val="es-MX"/>
        </w:rPr>
        <w:t xml:space="preserve">Norma Oficial mexicana NOM-002-STPS-2010, </w:t>
      </w:r>
      <w:r w:rsidRPr="00D134B8">
        <w:rPr>
          <w:rFonts w:ascii="Noto Sans" w:hAnsi="Noto Sans" w:cs="Noto Sans"/>
          <w:sz w:val="18"/>
          <w:szCs w:val="18"/>
          <w:lang w:val="es-MX"/>
        </w:rPr>
        <w:t xml:space="preserve">Condiciones de seguridad-Prevención y protección contra incendios en los centros de trabajo. </w:t>
      </w:r>
      <w:r w:rsidRPr="00D134B8">
        <w:rPr>
          <w:rFonts w:ascii="Noto Sans" w:hAnsi="Noto Sans" w:cs="Noto Sans"/>
          <w:bCs/>
          <w:iCs/>
          <w:sz w:val="18"/>
          <w:szCs w:val="18"/>
          <w:lang w:val="es-MX"/>
        </w:rPr>
        <w:t>Fecha de Publicación en el DOF</w:t>
      </w:r>
      <w:r w:rsidRPr="00D134B8">
        <w:rPr>
          <w:rFonts w:ascii="Noto Sans" w:hAnsi="Noto Sans" w:cs="Noto Sans"/>
          <w:b/>
          <w:bCs/>
          <w:sz w:val="18"/>
          <w:szCs w:val="18"/>
          <w:lang w:val="es-MX"/>
        </w:rPr>
        <w:t xml:space="preserve"> </w:t>
      </w:r>
      <w:r w:rsidR="00985BE9" w:rsidRPr="00D134B8">
        <w:rPr>
          <w:rFonts w:ascii="Noto Sans" w:hAnsi="Noto Sans" w:cs="Noto Sans"/>
          <w:b/>
          <w:bCs/>
          <w:sz w:val="18"/>
          <w:szCs w:val="18"/>
          <w:lang w:val="es-MX"/>
        </w:rPr>
        <w:t>09</w:t>
      </w:r>
      <w:r w:rsidRPr="00D134B8">
        <w:rPr>
          <w:rFonts w:ascii="Noto Sans" w:hAnsi="Noto Sans" w:cs="Noto Sans"/>
          <w:bCs/>
          <w:iCs/>
          <w:sz w:val="18"/>
          <w:szCs w:val="18"/>
          <w:lang w:val="es-MX"/>
        </w:rPr>
        <w:t xml:space="preserve"> /</w:t>
      </w:r>
      <w:r w:rsidR="00985BE9" w:rsidRPr="00D134B8">
        <w:rPr>
          <w:rFonts w:ascii="Noto Sans" w:hAnsi="Noto Sans" w:cs="Noto Sans"/>
          <w:bCs/>
          <w:iCs/>
          <w:sz w:val="18"/>
          <w:szCs w:val="18"/>
          <w:lang w:val="es-MX"/>
        </w:rPr>
        <w:t>12</w:t>
      </w:r>
      <w:r w:rsidRPr="00D134B8">
        <w:rPr>
          <w:rFonts w:ascii="Noto Sans" w:hAnsi="Noto Sans" w:cs="Noto Sans"/>
          <w:bCs/>
          <w:iCs/>
          <w:sz w:val="18"/>
          <w:szCs w:val="18"/>
          <w:lang w:val="es-MX"/>
        </w:rPr>
        <w:t>/ 2010.</w:t>
      </w:r>
    </w:p>
    <w:p w14:paraId="6740111D" w14:textId="77777777"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sz w:val="18"/>
          <w:szCs w:val="18"/>
          <w:lang w:val="es-MX"/>
        </w:rPr>
      </w:pPr>
      <w:r w:rsidRPr="00D134B8">
        <w:rPr>
          <w:rFonts w:ascii="Noto Sans" w:hAnsi="Noto Sans" w:cs="Noto Sans"/>
          <w:b/>
          <w:sz w:val="18"/>
          <w:szCs w:val="18"/>
          <w:lang w:val="es-MX"/>
        </w:rPr>
        <w:t xml:space="preserve">Norma Oficial mexicana NOM-001-STPS-2008, </w:t>
      </w:r>
      <w:r w:rsidRPr="00D134B8">
        <w:rPr>
          <w:rFonts w:ascii="Noto Sans" w:hAnsi="Noto Sans" w:cs="Noto Sans"/>
          <w:sz w:val="18"/>
          <w:szCs w:val="18"/>
          <w:lang w:val="es-MX"/>
        </w:rPr>
        <w:t xml:space="preserve">edificios, locales, instalaciones y áreas en los centros de trabajo-condiciones de seguridad. </w:t>
      </w:r>
      <w:r w:rsidRPr="00D134B8">
        <w:rPr>
          <w:rFonts w:ascii="Noto Sans" w:hAnsi="Noto Sans" w:cs="Noto Sans"/>
          <w:bCs/>
          <w:iCs/>
          <w:sz w:val="18"/>
          <w:szCs w:val="18"/>
          <w:lang w:val="es-MX"/>
        </w:rPr>
        <w:t>Fecha de Publicación en el DOF 2/10/ 2008.</w:t>
      </w:r>
    </w:p>
    <w:p w14:paraId="1FDD733C" w14:textId="77777777" w:rsidR="000B56E7" w:rsidRPr="00D134B8" w:rsidRDefault="000B56E7" w:rsidP="00DC450E">
      <w:pPr>
        <w:numPr>
          <w:ilvl w:val="0"/>
          <w:numId w:val="58"/>
        </w:numPr>
        <w:tabs>
          <w:tab w:val="clear" w:pos="432"/>
          <w:tab w:val="left" w:pos="567"/>
        </w:tabs>
        <w:suppressAutoHyphens w:val="0"/>
        <w:spacing w:before="120" w:after="120"/>
        <w:ind w:left="1276"/>
        <w:jc w:val="both"/>
        <w:rPr>
          <w:rFonts w:ascii="Noto Sans" w:hAnsi="Noto Sans" w:cs="Noto Sans"/>
          <w:b/>
          <w:sz w:val="18"/>
          <w:szCs w:val="18"/>
          <w:lang w:val="es-MX"/>
        </w:rPr>
      </w:pPr>
      <w:r w:rsidRPr="00D134B8">
        <w:rPr>
          <w:rFonts w:ascii="Noto Sans" w:hAnsi="Noto Sans" w:cs="Noto Sans"/>
          <w:b/>
          <w:sz w:val="18"/>
          <w:szCs w:val="18"/>
          <w:lang w:val="es-MX"/>
        </w:rPr>
        <w:t xml:space="preserve">Norma Oficial mexicana NOM-025-STPS-2008, </w:t>
      </w:r>
      <w:r w:rsidRPr="00D134B8">
        <w:rPr>
          <w:rFonts w:ascii="Noto Sans" w:hAnsi="Noto Sans" w:cs="Noto Sans"/>
          <w:sz w:val="18"/>
          <w:szCs w:val="18"/>
          <w:lang w:val="es-MX"/>
        </w:rPr>
        <w:t xml:space="preserve">Condiciones de iluminación en los centros de trabajo. </w:t>
      </w:r>
      <w:r w:rsidRPr="00D134B8">
        <w:rPr>
          <w:rFonts w:ascii="Noto Sans" w:hAnsi="Noto Sans" w:cs="Noto Sans"/>
          <w:bCs/>
          <w:iCs/>
          <w:sz w:val="18"/>
          <w:szCs w:val="18"/>
          <w:lang w:val="es-MX"/>
        </w:rPr>
        <w:t>Fecha de Publicación en el DOF</w:t>
      </w:r>
      <w:r w:rsidRPr="00D134B8">
        <w:rPr>
          <w:rFonts w:ascii="Noto Sans" w:hAnsi="Noto Sans" w:cs="Noto Sans"/>
          <w:b/>
          <w:bCs/>
          <w:sz w:val="18"/>
          <w:szCs w:val="18"/>
          <w:lang w:val="es-MX" w:eastAsia="es-MX"/>
        </w:rPr>
        <w:t xml:space="preserve"> </w:t>
      </w:r>
      <w:r w:rsidRPr="00D134B8">
        <w:rPr>
          <w:rFonts w:ascii="Noto Sans" w:hAnsi="Noto Sans" w:cs="Noto Sans"/>
          <w:bCs/>
          <w:iCs/>
          <w:sz w:val="18"/>
          <w:szCs w:val="18"/>
          <w:lang w:val="es-MX"/>
        </w:rPr>
        <w:t>12/12/ 2008.</w:t>
      </w:r>
    </w:p>
    <w:p w14:paraId="0D9A7547" w14:textId="77777777" w:rsidR="000B56E7" w:rsidRPr="00D134B8" w:rsidRDefault="000B56E7" w:rsidP="00DC450E">
      <w:pPr>
        <w:numPr>
          <w:ilvl w:val="0"/>
          <w:numId w:val="58"/>
        </w:numPr>
        <w:tabs>
          <w:tab w:val="clear" w:pos="432"/>
        </w:tabs>
        <w:suppressAutoHyphens w:val="0"/>
        <w:spacing w:before="120" w:after="120"/>
        <w:ind w:left="1276"/>
        <w:rPr>
          <w:rFonts w:ascii="Noto Sans" w:hAnsi="Noto Sans" w:cs="Noto Sans"/>
          <w:b/>
          <w:sz w:val="18"/>
          <w:szCs w:val="18"/>
          <w:lang w:val="es-MX"/>
        </w:rPr>
      </w:pPr>
      <w:r w:rsidRPr="00D134B8">
        <w:rPr>
          <w:rFonts w:ascii="Noto Sans" w:hAnsi="Noto Sans" w:cs="Noto Sans"/>
          <w:b/>
          <w:sz w:val="18"/>
          <w:szCs w:val="18"/>
          <w:lang w:val="es-MX"/>
        </w:rPr>
        <w:t>Norma Oficial mexicana NOM-026-STPS-2008,</w:t>
      </w:r>
      <w:r w:rsidRPr="00D134B8">
        <w:rPr>
          <w:rFonts w:ascii="Noto Sans" w:hAnsi="Noto Sans" w:cs="Noto Sans"/>
          <w:sz w:val="18"/>
          <w:szCs w:val="18"/>
          <w:lang w:val="es-MX"/>
        </w:rPr>
        <w:t xml:space="preserve"> colores y señales de seguridad e higiene, e identificación de riesgos por fluidos conducidos en tuberías. </w:t>
      </w:r>
      <w:r w:rsidRPr="00D134B8">
        <w:rPr>
          <w:rFonts w:ascii="Noto Sans" w:hAnsi="Noto Sans" w:cs="Noto Sans"/>
          <w:bCs/>
          <w:iCs/>
          <w:sz w:val="18"/>
          <w:szCs w:val="18"/>
          <w:lang w:val="es-MX"/>
        </w:rPr>
        <w:t>Fecha de Publicación en el DOF 2 /10/ 2008.</w:t>
      </w:r>
    </w:p>
    <w:p w14:paraId="7991EC45" w14:textId="77777777"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b/>
          <w:sz w:val="18"/>
          <w:szCs w:val="18"/>
          <w:lang w:val="es-MX"/>
        </w:rPr>
      </w:pPr>
      <w:r w:rsidRPr="00D134B8">
        <w:rPr>
          <w:rFonts w:ascii="Noto Sans" w:hAnsi="Noto Sans" w:cs="Noto Sans"/>
          <w:b/>
          <w:sz w:val="18"/>
          <w:szCs w:val="18"/>
          <w:lang w:val="es-MX"/>
        </w:rPr>
        <w:t xml:space="preserve">Norma Oficial mexicana NOM-029-STPS-2011, </w:t>
      </w:r>
      <w:r w:rsidRPr="00D134B8">
        <w:rPr>
          <w:rFonts w:ascii="Noto Sans" w:hAnsi="Noto Sans" w:cs="Noto Sans"/>
          <w:sz w:val="18"/>
          <w:szCs w:val="18"/>
          <w:lang w:val="es-MX"/>
        </w:rPr>
        <w:t>mantenimiento de las instalaciones eléctricas en los centros de trabajo-condiciones de seguridad.</w:t>
      </w:r>
      <w:r w:rsidRPr="00D134B8">
        <w:rPr>
          <w:rFonts w:ascii="Noto Sans" w:hAnsi="Noto Sans" w:cs="Noto Sans"/>
          <w:bCs/>
          <w:iCs/>
          <w:sz w:val="18"/>
          <w:szCs w:val="18"/>
          <w:lang w:val="es-MX"/>
        </w:rPr>
        <w:t xml:space="preserve"> Fecha de Publicación en el DOF 29/12/2011.</w:t>
      </w:r>
    </w:p>
    <w:p w14:paraId="6E221E35" w14:textId="77777777"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b/>
          <w:sz w:val="18"/>
          <w:szCs w:val="18"/>
          <w:lang w:val="es-MX"/>
        </w:rPr>
      </w:pPr>
      <w:r w:rsidRPr="00D134B8">
        <w:rPr>
          <w:rFonts w:ascii="Noto Sans" w:hAnsi="Noto Sans" w:cs="Noto Sans"/>
          <w:b/>
          <w:sz w:val="18"/>
          <w:szCs w:val="18"/>
          <w:lang w:val="es-MX"/>
        </w:rPr>
        <w:t xml:space="preserve">Norma Oficial mexicana NOM-003-SEGOB-2011, </w:t>
      </w:r>
      <w:r w:rsidRPr="00D134B8">
        <w:rPr>
          <w:rFonts w:ascii="Noto Sans" w:hAnsi="Noto Sans" w:cs="Noto Sans"/>
          <w:sz w:val="18"/>
          <w:szCs w:val="18"/>
          <w:lang w:val="es-MX"/>
        </w:rPr>
        <w:t xml:space="preserve">señales y avisos para protección civil, colores, formas y símbolos a utilizar. </w:t>
      </w:r>
      <w:r w:rsidRPr="00D134B8">
        <w:rPr>
          <w:rFonts w:ascii="Noto Sans" w:hAnsi="Noto Sans" w:cs="Noto Sans"/>
          <w:bCs/>
          <w:iCs/>
          <w:sz w:val="18"/>
          <w:szCs w:val="18"/>
          <w:lang w:val="es-MX"/>
        </w:rPr>
        <w:t>Fecha de Publicación en el DOF</w:t>
      </w:r>
      <w:r w:rsidRPr="00D134B8">
        <w:rPr>
          <w:rFonts w:ascii="Noto Sans" w:hAnsi="Noto Sans" w:cs="Noto Sans"/>
          <w:sz w:val="18"/>
          <w:szCs w:val="18"/>
          <w:lang w:val="es-MX"/>
        </w:rPr>
        <w:t xml:space="preserve"> </w:t>
      </w:r>
      <w:r w:rsidRPr="00D134B8">
        <w:rPr>
          <w:rFonts w:ascii="Noto Sans" w:hAnsi="Noto Sans" w:cs="Noto Sans"/>
          <w:bCs/>
          <w:iCs/>
          <w:sz w:val="18"/>
          <w:szCs w:val="18"/>
          <w:lang w:val="es-MX"/>
        </w:rPr>
        <w:t>23/12/2011.</w:t>
      </w:r>
    </w:p>
    <w:p w14:paraId="2DEDBCEF" w14:textId="37AFF257"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b/>
          <w:sz w:val="18"/>
          <w:szCs w:val="18"/>
          <w:lang w:val="es-MX"/>
        </w:rPr>
      </w:pPr>
      <w:r w:rsidRPr="00D134B8">
        <w:rPr>
          <w:rFonts w:ascii="Noto Sans" w:hAnsi="Noto Sans" w:cs="Noto Sans"/>
          <w:b/>
          <w:sz w:val="18"/>
          <w:szCs w:val="18"/>
          <w:lang w:val="es-MX"/>
        </w:rPr>
        <w:t xml:space="preserve">NORMA Oficial Mexicana NOM-034-SSA3-2013, </w:t>
      </w:r>
      <w:r w:rsidRPr="00D134B8">
        <w:rPr>
          <w:rFonts w:ascii="Noto Sans" w:hAnsi="Noto Sans" w:cs="Noto Sans"/>
          <w:sz w:val="18"/>
          <w:szCs w:val="18"/>
          <w:lang w:val="es-MX"/>
        </w:rPr>
        <w:t xml:space="preserve">Regulación de los servicios de salud. Atención médica </w:t>
      </w:r>
      <w:r w:rsidR="008735F3" w:rsidRPr="00D134B8">
        <w:rPr>
          <w:rFonts w:ascii="Noto Sans" w:hAnsi="Noto Sans" w:cs="Noto Sans"/>
          <w:sz w:val="18"/>
          <w:szCs w:val="18"/>
          <w:lang w:val="es-MX"/>
        </w:rPr>
        <w:t>prehospitalaria</w:t>
      </w:r>
      <w:r w:rsidRPr="00D134B8">
        <w:rPr>
          <w:rFonts w:ascii="Noto Sans" w:hAnsi="Noto Sans" w:cs="Noto Sans"/>
          <w:b/>
          <w:sz w:val="18"/>
          <w:szCs w:val="18"/>
          <w:lang w:val="es-MX"/>
        </w:rPr>
        <w:t xml:space="preserve">, </w:t>
      </w:r>
      <w:r w:rsidRPr="00D134B8">
        <w:rPr>
          <w:rFonts w:ascii="Noto Sans" w:hAnsi="Noto Sans" w:cs="Noto Sans"/>
          <w:sz w:val="18"/>
          <w:szCs w:val="18"/>
          <w:lang w:val="es-MX"/>
        </w:rPr>
        <w:t>Fecha de Publicación en el DOF: 23/09/2014.</w:t>
      </w:r>
    </w:p>
    <w:p w14:paraId="1475E309" w14:textId="77777777"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sz w:val="18"/>
          <w:szCs w:val="18"/>
          <w:lang w:val="es-MX"/>
        </w:rPr>
      </w:pPr>
      <w:r w:rsidRPr="00D134B8">
        <w:rPr>
          <w:rFonts w:ascii="Noto Sans" w:hAnsi="Noto Sans" w:cs="Noto Sans"/>
          <w:b/>
          <w:sz w:val="18"/>
          <w:szCs w:val="18"/>
          <w:lang w:val="es-MX"/>
        </w:rPr>
        <w:t xml:space="preserve">Norma Oficial Mexicana NOM-008-SEGOB-2015, </w:t>
      </w:r>
      <w:r w:rsidRPr="00D134B8">
        <w:rPr>
          <w:rFonts w:ascii="Noto Sans" w:hAnsi="Noto Sans" w:cs="Noto Sans"/>
          <w:sz w:val="18"/>
          <w:szCs w:val="18"/>
          <w:lang w:val="es-MX"/>
        </w:rPr>
        <w:t>Personas con discapacidad. - Acciones de prevención y condiciones de seguridad en materia de protección civil en situación de emergencia o desastre</w:t>
      </w:r>
      <w:r w:rsidRPr="00D134B8">
        <w:rPr>
          <w:rFonts w:ascii="Noto Sans" w:hAnsi="Noto Sans" w:cs="Noto Sans"/>
          <w:b/>
          <w:sz w:val="18"/>
          <w:szCs w:val="18"/>
          <w:lang w:val="es-MX"/>
        </w:rPr>
        <w:t xml:space="preserve">. </w:t>
      </w:r>
      <w:r w:rsidRPr="00D134B8">
        <w:rPr>
          <w:rFonts w:ascii="Noto Sans" w:hAnsi="Noto Sans" w:cs="Noto Sans"/>
          <w:bCs/>
          <w:iCs/>
          <w:sz w:val="18"/>
          <w:szCs w:val="18"/>
          <w:lang w:val="es-MX"/>
        </w:rPr>
        <w:t>Fecha de Publicación en el DOF</w:t>
      </w:r>
      <w:r w:rsidRPr="00D134B8">
        <w:rPr>
          <w:rFonts w:ascii="Noto Sans" w:hAnsi="Noto Sans" w:cs="Noto Sans"/>
          <w:b/>
          <w:bCs/>
          <w:color w:val="1F497D"/>
          <w:sz w:val="18"/>
          <w:szCs w:val="18"/>
          <w:lang w:val="es-MX"/>
        </w:rPr>
        <w:t xml:space="preserve"> </w:t>
      </w:r>
      <w:r w:rsidRPr="00D134B8">
        <w:rPr>
          <w:rFonts w:ascii="Noto Sans" w:hAnsi="Noto Sans" w:cs="Noto Sans"/>
          <w:bCs/>
          <w:iCs/>
          <w:sz w:val="18"/>
          <w:szCs w:val="18"/>
          <w:lang w:val="es-MX"/>
        </w:rPr>
        <w:t>12/08/2016.</w:t>
      </w:r>
    </w:p>
    <w:p w14:paraId="09938B51" w14:textId="77777777"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sz w:val="18"/>
          <w:szCs w:val="18"/>
          <w:lang w:val="es-MX"/>
        </w:rPr>
      </w:pPr>
      <w:r w:rsidRPr="00D134B8">
        <w:rPr>
          <w:rFonts w:ascii="Noto Sans" w:hAnsi="Noto Sans" w:cs="Noto Sans"/>
          <w:b/>
          <w:sz w:val="18"/>
          <w:szCs w:val="18"/>
          <w:lang w:val="es-MX"/>
        </w:rPr>
        <w:t>Norma Oficial mexicana NOM-223-SSA1-2003</w:t>
      </w:r>
      <w:r w:rsidRPr="00D134B8">
        <w:rPr>
          <w:rFonts w:ascii="Noto Sans" w:hAnsi="Noto Sans" w:cs="Noto Sans"/>
          <w:b/>
          <w:bCs/>
          <w:sz w:val="18"/>
          <w:szCs w:val="18"/>
          <w:lang w:val="es-MX"/>
        </w:rPr>
        <w:t xml:space="preserve">: </w:t>
      </w:r>
      <w:r w:rsidRPr="00D134B8">
        <w:rPr>
          <w:rFonts w:ascii="Noto Sans" w:hAnsi="Noto Sans" w:cs="Noto Sans"/>
          <w:sz w:val="18"/>
          <w:szCs w:val="18"/>
          <w:lang w:val="es-MX"/>
        </w:rPr>
        <w:t xml:space="preserve">Que establece los requisitos arquitectónicos para facilitar el acceso, transito, </w:t>
      </w:r>
      <w:r w:rsidRPr="00D134B8">
        <w:rPr>
          <w:rFonts w:ascii="Noto Sans" w:hAnsi="Noto Sans" w:cs="Noto Sans"/>
          <w:bCs/>
          <w:iCs/>
          <w:sz w:val="18"/>
          <w:szCs w:val="18"/>
          <w:lang w:val="es-MX"/>
        </w:rPr>
        <w:t>uso</w:t>
      </w:r>
      <w:r w:rsidRPr="00D134B8">
        <w:rPr>
          <w:rFonts w:ascii="Noto Sans" w:hAnsi="Noto Sans" w:cs="Noto Sans"/>
          <w:sz w:val="18"/>
          <w:szCs w:val="18"/>
          <w:lang w:val="es-MX"/>
        </w:rPr>
        <w:t xml:space="preserve">, y permanencia de las personas con discapacidad </w:t>
      </w:r>
      <w:r w:rsidRPr="00D134B8">
        <w:rPr>
          <w:rFonts w:ascii="Noto Sans" w:hAnsi="Noto Sans" w:cs="Noto Sans"/>
          <w:bCs/>
          <w:iCs/>
          <w:sz w:val="18"/>
          <w:szCs w:val="18"/>
          <w:lang w:val="es-MX"/>
        </w:rPr>
        <w:t xml:space="preserve">en </w:t>
      </w:r>
      <w:r w:rsidRPr="00D134B8">
        <w:rPr>
          <w:rFonts w:ascii="Noto Sans" w:hAnsi="Noto Sans" w:cs="Noto Sans"/>
          <w:sz w:val="18"/>
          <w:szCs w:val="18"/>
          <w:lang w:val="es-MX"/>
        </w:rPr>
        <w:t xml:space="preserve">establecimientos </w:t>
      </w:r>
      <w:r w:rsidRPr="00D134B8">
        <w:rPr>
          <w:rFonts w:ascii="Noto Sans" w:hAnsi="Noto Sans" w:cs="Noto Sans"/>
          <w:sz w:val="18"/>
          <w:szCs w:val="18"/>
          <w:lang w:val="es-MX"/>
        </w:rPr>
        <w:lastRenderedPageBreak/>
        <w:t xml:space="preserve">de atención medica </w:t>
      </w:r>
      <w:r w:rsidRPr="00D134B8">
        <w:rPr>
          <w:rFonts w:ascii="Noto Sans" w:hAnsi="Noto Sans" w:cs="Noto Sans"/>
          <w:bCs/>
          <w:iCs/>
          <w:sz w:val="18"/>
          <w:szCs w:val="18"/>
          <w:lang w:val="es-MX"/>
        </w:rPr>
        <w:t>ambulatoria y hospitalaria</w:t>
      </w:r>
      <w:r w:rsidRPr="00D134B8">
        <w:rPr>
          <w:rFonts w:ascii="Noto Sans" w:hAnsi="Noto Sans" w:cs="Noto Sans"/>
          <w:sz w:val="18"/>
          <w:szCs w:val="18"/>
          <w:lang w:val="es-MX"/>
        </w:rPr>
        <w:t xml:space="preserve"> del Sistema Nacional de Salud.</w:t>
      </w:r>
      <w:r w:rsidRPr="00D134B8">
        <w:rPr>
          <w:rFonts w:ascii="Noto Sans" w:hAnsi="Noto Sans" w:cs="Noto Sans"/>
          <w:bCs/>
          <w:iCs/>
          <w:sz w:val="18"/>
          <w:szCs w:val="18"/>
          <w:lang w:val="es-MX"/>
        </w:rPr>
        <w:t xml:space="preserve"> Fecha de Publicación en el DOF 16/12/2003.</w:t>
      </w:r>
    </w:p>
    <w:p w14:paraId="7C545AFE" w14:textId="77777777" w:rsidR="000B56E7" w:rsidRPr="00D134B8" w:rsidRDefault="000B56E7" w:rsidP="00DC450E">
      <w:pPr>
        <w:numPr>
          <w:ilvl w:val="0"/>
          <w:numId w:val="58"/>
        </w:numPr>
        <w:tabs>
          <w:tab w:val="clear" w:pos="432"/>
        </w:tabs>
        <w:suppressAutoHyphens w:val="0"/>
        <w:spacing w:before="120" w:after="120"/>
        <w:ind w:left="1276"/>
        <w:jc w:val="both"/>
        <w:rPr>
          <w:rFonts w:ascii="Noto Sans" w:hAnsi="Noto Sans" w:cs="Noto Sans"/>
          <w:sz w:val="18"/>
          <w:szCs w:val="18"/>
          <w:lang w:val="es-MX"/>
        </w:rPr>
      </w:pPr>
      <w:r w:rsidRPr="00D134B8">
        <w:rPr>
          <w:rFonts w:ascii="Noto Sans" w:hAnsi="Noto Sans" w:cs="Noto Sans"/>
          <w:b/>
          <w:sz w:val="18"/>
          <w:szCs w:val="18"/>
          <w:lang w:val="es-MX"/>
        </w:rPr>
        <w:t xml:space="preserve">2000-001-006 </w:t>
      </w:r>
      <w:r w:rsidRPr="00D134B8">
        <w:rPr>
          <w:rFonts w:ascii="Noto Sans" w:hAnsi="Noto Sans" w:cs="Noto Sans"/>
          <w:sz w:val="18"/>
          <w:szCs w:val="18"/>
          <w:lang w:val="es-MX"/>
        </w:rPr>
        <w:t>Norma que Establece las Disposiciones Generales para la Planeación, Obtención y el Control de los Servicios Subrogados de Atención Médica.</w:t>
      </w:r>
    </w:p>
    <w:p w14:paraId="4B33C7CC" w14:textId="77777777" w:rsidR="000B56E7" w:rsidRPr="00D134B8" w:rsidRDefault="000B56E7" w:rsidP="000B56E7">
      <w:pPr>
        <w:spacing w:before="120" w:after="120"/>
        <w:jc w:val="both"/>
        <w:rPr>
          <w:rFonts w:ascii="Noto Sans" w:hAnsi="Noto Sans" w:cs="Noto Sans"/>
          <w:sz w:val="18"/>
          <w:szCs w:val="18"/>
          <w:lang w:val="es-MX"/>
        </w:rPr>
      </w:pPr>
      <w:bookmarkStart w:id="55" w:name="_Hlk158994162"/>
      <w:r w:rsidRPr="00D134B8">
        <w:rPr>
          <w:rFonts w:ascii="Noto Sans" w:hAnsi="Noto Sans" w:cs="Noto Sans"/>
          <w:sz w:val="18"/>
          <w:szCs w:val="18"/>
          <w:lang w:val="es-MX"/>
        </w:rPr>
        <w:t>Se solicita que la Unidad de Hemodiálisis Subrogada ofertada por el licitante se encuentre Certificada o en Proceso de Certificación como se establece en el inciso a), numeral 1, del presente documento.</w:t>
      </w:r>
    </w:p>
    <w:bookmarkEnd w:id="55"/>
    <w:p w14:paraId="1C84AAF6" w14:textId="77777777" w:rsidR="00291938" w:rsidRPr="00D134B8" w:rsidRDefault="00291938" w:rsidP="006E5647">
      <w:pPr>
        <w:pStyle w:val="Piedepgina"/>
        <w:jc w:val="center"/>
        <w:rPr>
          <w:rFonts w:ascii="Noto Sans" w:hAnsi="Noto Sans" w:cs="Noto Sans"/>
          <w:b/>
          <w:sz w:val="18"/>
          <w:szCs w:val="18"/>
        </w:rPr>
      </w:pPr>
    </w:p>
    <w:p w14:paraId="289F6EA5" w14:textId="77777777" w:rsidR="00A87D7F" w:rsidRPr="00D134B8" w:rsidRDefault="006E5647" w:rsidP="006E5647">
      <w:pPr>
        <w:pStyle w:val="Piedepgina"/>
        <w:jc w:val="center"/>
        <w:rPr>
          <w:rFonts w:ascii="Noto Sans" w:hAnsi="Noto Sans" w:cs="Noto Sans"/>
          <w:b/>
          <w:sz w:val="18"/>
          <w:szCs w:val="18"/>
        </w:rPr>
      </w:pPr>
      <w:r w:rsidRPr="00D134B8">
        <w:rPr>
          <w:rFonts w:ascii="Noto Sans" w:hAnsi="Noto Sans" w:cs="Noto Sans"/>
          <w:b/>
          <w:sz w:val="18"/>
          <w:szCs w:val="18"/>
        </w:rPr>
        <w:t>TERMINOS Y CONDICIONES</w:t>
      </w:r>
    </w:p>
    <w:p w14:paraId="07646A2A" w14:textId="77777777" w:rsidR="00A87D7F" w:rsidRPr="00D134B8" w:rsidRDefault="00A87D7F" w:rsidP="006E5647">
      <w:pPr>
        <w:pStyle w:val="Piedepgina"/>
        <w:jc w:val="center"/>
        <w:rPr>
          <w:rFonts w:ascii="Noto Sans" w:hAnsi="Noto Sans" w:cs="Noto Sans"/>
          <w:b/>
          <w:sz w:val="18"/>
          <w:szCs w:val="18"/>
        </w:rPr>
      </w:pPr>
    </w:p>
    <w:p w14:paraId="324985E8" w14:textId="77777777" w:rsidR="001661E8" w:rsidRPr="00D134B8" w:rsidRDefault="001661E8" w:rsidP="00451A4B">
      <w:pPr>
        <w:pStyle w:val="Sinespaciado"/>
        <w:spacing w:before="120" w:after="120"/>
        <w:jc w:val="both"/>
        <w:rPr>
          <w:rFonts w:ascii="Noto Sans" w:eastAsia="Times New Roman" w:hAnsi="Noto Sans" w:cs="Noto Sans"/>
          <w:bCs/>
          <w:sz w:val="18"/>
          <w:szCs w:val="18"/>
          <w:lang w:val="es-ES" w:eastAsia="ar-SA"/>
        </w:rPr>
      </w:pPr>
      <w:r w:rsidRPr="00D134B8">
        <w:rPr>
          <w:rFonts w:ascii="Noto Sans" w:eastAsia="Times New Roman" w:hAnsi="Noto Sans" w:cs="Noto Sans"/>
          <w:bCs/>
          <w:sz w:val="18"/>
          <w:szCs w:val="18"/>
          <w:lang w:val="es-ES" w:eastAsia="ar-SA"/>
        </w:rPr>
        <w:t>En cumplimiento a lo dispuesto en el numeral 4.24.4. de las Políticas, Bases y Lineamientos en materia de Adquisiciones, Arrendamientos y Servicios del Instituto Mexicano del Seguro Social (POBALINES), se establecen los presentes Términos y Condiciones, para la contratación del Servicio Médico de Hemodiálisis Subrogada, de conformidad con lo siguiente:</w:t>
      </w:r>
    </w:p>
    <w:p w14:paraId="49A2D50C" w14:textId="77777777" w:rsidR="001661E8" w:rsidRPr="00D134B8" w:rsidRDefault="001661E8" w:rsidP="00DC450E">
      <w:pPr>
        <w:pStyle w:val="Ttulo1"/>
        <w:numPr>
          <w:ilvl w:val="0"/>
          <w:numId w:val="73"/>
        </w:numPr>
        <w:ind w:left="713"/>
        <w:rPr>
          <w:rFonts w:ascii="Noto Sans" w:hAnsi="Noto Sans" w:cs="Noto Sans"/>
          <w:i/>
          <w:iCs/>
          <w:sz w:val="18"/>
          <w:szCs w:val="18"/>
        </w:rPr>
      </w:pPr>
      <w:bookmarkStart w:id="56" w:name="_Toc162337475"/>
      <w:r w:rsidRPr="00D134B8">
        <w:rPr>
          <w:rFonts w:ascii="Noto Sans" w:hAnsi="Noto Sans" w:cs="Noto Sans"/>
          <w:i/>
          <w:iCs/>
          <w:sz w:val="18"/>
          <w:szCs w:val="18"/>
        </w:rPr>
        <w:t>Vigencia de la contratación y ejercicio presupuestal al que corresponda.</w:t>
      </w:r>
      <w:bookmarkEnd w:id="56"/>
    </w:p>
    <w:p w14:paraId="06D3F6F1" w14:textId="77777777" w:rsidR="001661E8" w:rsidRPr="00D134B8" w:rsidRDefault="001661E8" w:rsidP="00DC450E">
      <w:pPr>
        <w:pStyle w:val="Ttulo1"/>
        <w:keepNext w:val="0"/>
        <w:numPr>
          <w:ilvl w:val="0"/>
          <w:numId w:val="67"/>
        </w:numPr>
        <w:spacing w:before="120" w:after="120"/>
        <w:ind w:left="360"/>
        <w:rPr>
          <w:rFonts w:ascii="Noto Sans" w:hAnsi="Noto Sans" w:cs="Noto Sans"/>
          <w:sz w:val="18"/>
          <w:szCs w:val="18"/>
          <w:lang w:eastAsia="es-MX"/>
        </w:rPr>
      </w:pPr>
      <w:bookmarkStart w:id="57" w:name="_Toc162337476"/>
      <w:r w:rsidRPr="00D134B8">
        <w:rPr>
          <w:rFonts w:ascii="Noto Sans" w:hAnsi="Noto Sans" w:cs="Noto Sans"/>
          <w:sz w:val="18"/>
          <w:szCs w:val="18"/>
          <w:lang w:eastAsia="es-MX"/>
        </w:rPr>
        <w:t>VIGENCIA DE LA PRESTACIÓN DEL SERVICIO</w:t>
      </w:r>
      <w:bookmarkEnd w:id="57"/>
    </w:p>
    <w:p w14:paraId="0CB53D44" w14:textId="77777777" w:rsidR="001661E8" w:rsidRPr="00D134B8" w:rsidRDefault="001661E8" w:rsidP="001661E8">
      <w:pPr>
        <w:autoSpaceDE w:val="0"/>
        <w:spacing w:before="120" w:after="120"/>
        <w:ind w:right="-80"/>
        <w:jc w:val="both"/>
        <w:rPr>
          <w:rFonts w:ascii="Noto Sans" w:hAnsi="Noto Sans" w:cs="Noto Sans"/>
          <w:bCs/>
          <w:color w:val="000000"/>
          <w:sz w:val="18"/>
          <w:szCs w:val="18"/>
          <w:lang w:eastAsia="es-MX"/>
        </w:rPr>
      </w:pPr>
      <w:r w:rsidRPr="00D134B8">
        <w:rPr>
          <w:rFonts w:ascii="Noto Sans" w:hAnsi="Noto Sans" w:cs="Noto Sans"/>
          <w:b/>
          <w:bCs/>
          <w:color w:val="000000"/>
          <w:sz w:val="18"/>
          <w:szCs w:val="18"/>
          <w:lang w:val="es-MX" w:eastAsia="es-MX"/>
        </w:rPr>
        <w:t>a.1</w:t>
      </w:r>
      <w:r w:rsidRPr="00D134B8">
        <w:rPr>
          <w:rFonts w:ascii="Noto Sans" w:hAnsi="Noto Sans" w:cs="Noto Sans"/>
          <w:bCs/>
          <w:color w:val="000000"/>
          <w:sz w:val="18"/>
          <w:szCs w:val="18"/>
          <w:lang w:val="es-MX" w:eastAsia="es-MX"/>
        </w:rPr>
        <w:t xml:space="preserve"> El plazo para la prestación del Servicio </w:t>
      </w:r>
      <w:r w:rsidRPr="00D134B8">
        <w:rPr>
          <w:rFonts w:ascii="Noto Sans" w:hAnsi="Noto Sans" w:cs="Noto Sans"/>
          <w:bCs/>
          <w:color w:val="000000"/>
          <w:sz w:val="18"/>
          <w:szCs w:val="18"/>
          <w:lang w:eastAsia="es-MX"/>
        </w:rPr>
        <w:t xml:space="preserve">será para un período de contratación a partir del inicio de vigencia según corresponda por </w:t>
      </w:r>
      <w:r w:rsidR="00451A4B" w:rsidRPr="00D134B8">
        <w:rPr>
          <w:rFonts w:ascii="Noto Sans" w:hAnsi="Noto Sans" w:cs="Noto Sans"/>
          <w:bCs/>
          <w:color w:val="000000"/>
          <w:sz w:val="18"/>
          <w:szCs w:val="18"/>
          <w:lang w:eastAsia="es-MX"/>
        </w:rPr>
        <w:t>unidad y</w:t>
      </w:r>
      <w:r w:rsidRPr="00D134B8">
        <w:rPr>
          <w:rFonts w:ascii="Noto Sans" w:hAnsi="Noto Sans" w:cs="Noto Sans"/>
          <w:bCs/>
          <w:color w:val="000000"/>
          <w:sz w:val="18"/>
          <w:szCs w:val="18"/>
          <w:lang w:eastAsia="es-MX"/>
        </w:rPr>
        <w:t xml:space="preserve"> hasta el 30 de </w:t>
      </w:r>
      <w:r w:rsidR="00451A4B" w:rsidRPr="00D134B8">
        <w:rPr>
          <w:rFonts w:ascii="Noto Sans" w:hAnsi="Noto Sans" w:cs="Noto Sans"/>
          <w:bCs/>
          <w:color w:val="000000"/>
          <w:sz w:val="18"/>
          <w:szCs w:val="18"/>
          <w:lang w:eastAsia="es-MX"/>
        </w:rPr>
        <w:t>junio</w:t>
      </w:r>
      <w:r w:rsidRPr="00D134B8">
        <w:rPr>
          <w:rFonts w:ascii="Noto Sans" w:hAnsi="Noto Sans" w:cs="Noto Sans"/>
          <w:bCs/>
          <w:color w:val="000000"/>
          <w:sz w:val="18"/>
          <w:szCs w:val="18"/>
          <w:lang w:eastAsia="es-MX"/>
        </w:rPr>
        <w:t xml:space="preserve"> del 2025.</w:t>
      </w:r>
    </w:p>
    <w:p w14:paraId="1FFC18A5" w14:textId="77777777" w:rsidR="001661E8" w:rsidRPr="00D134B8" w:rsidRDefault="00451A4B" w:rsidP="001661E8">
      <w:pPr>
        <w:autoSpaceDE w:val="0"/>
        <w:spacing w:before="120" w:after="120"/>
        <w:ind w:right="-80"/>
        <w:jc w:val="both"/>
        <w:rPr>
          <w:rFonts w:ascii="Noto Sans" w:hAnsi="Noto Sans" w:cs="Noto Sans"/>
          <w:bCs/>
          <w:color w:val="000000"/>
          <w:sz w:val="18"/>
          <w:szCs w:val="18"/>
          <w:lang w:eastAsia="es-MX"/>
        </w:rPr>
      </w:pPr>
      <w:r w:rsidRPr="00D134B8">
        <w:rPr>
          <w:rFonts w:ascii="Noto Sans" w:hAnsi="Noto Sans" w:cs="Noto Sans"/>
          <w:b/>
          <w:bCs/>
          <w:color w:val="000000"/>
          <w:sz w:val="18"/>
          <w:szCs w:val="18"/>
          <w:lang w:val="es-MX" w:eastAsia="es-MX"/>
        </w:rPr>
        <w:t>b.1</w:t>
      </w:r>
      <w:r w:rsidRPr="00D134B8">
        <w:rPr>
          <w:rFonts w:ascii="Noto Sans" w:hAnsi="Noto Sans" w:cs="Noto Sans"/>
          <w:bCs/>
          <w:color w:val="000000"/>
          <w:sz w:val="18"/>
          <w:szCs w:val="18"/>
          <w:lang w:val="es-MX" w:eastAsia="es-MX"/>
        </w:rPr>
        <w:t xml:space="preserve"> La</w:t>
      </w:r>
      <w:r w:rsidR="001661E8" w:rsidRPr="00D134B8">
        <w:rPr>
          <w:rFonts w:ascii="Noto Sans" w:hAnsi="Noto Sans" w:cs="Noto Sans"/>
          <w:bCs/>
          <w:color w:val="000000"/>
          <w:sz w:val="18"/>
          <w:szCs w:val="18"/>
          <w:lang w:val="es-MX" w:eastAsia="es-MX"/>
        </w:rPr>
        <w:t xml:space="preserve"> vigencia del contrato será </w:t>
      </w:r>
      <w:r w:rsidR="001661E8" w:rsidRPr="00D134B8">
        <w:rPr>
          <w:rFonts w:ascii="Noto Sans" w:hAnsi="Noto Sans" w:cs="Noto Sans"/>
          <w:bCs/>
          <w:color w:val="000000"/>
          <w:sz w:val="18"/>
          <w:szCs w:val="18"/>
          <w:lang w:eastAsia="es-MX"/>
        </w:rPr>
        <w:t xml:space="preserve">conforme se establece en anexo técnico para cada unidad y hasta el 30 de </w:t>
      </w:r>
      <w:r w:rsidRPr="00D134B8">
        <w:rPr>
          <w:rFonts w:ascii="Noto Sans" w:hAnsi="Noto Sans" w:cs="Noto Sans"/>
          <w:bCs/>
          <w:color w:val="000000"/>
          <w:sz w:val="18"/>
          <w:szCs w:val="18"/>
          <w:lang w:eastAsia="es-MX"/>
        </w:rPr>
        <w:t>junio</w:t>
      </w:r>
      <w:r w:rsidR="001661E8" w:rsidRPr="00D134B8">
        <w:rPr>
          <w:rFonts w:ascii="Noto Sans" w:hAnsi="Noto Sans" w:cs="Noto Sans"/>
          <w:bCs/>
          <w:color w:val="000000"/>
          <w:sz w:val="18"/>
          <w:szCs w:val="18"/>
          <w:lang w:eastAsia="es-MX"/>
        </w:rPr>
        <w:t xml:space="preserve"> del 2025.</w:t>
      </w:r>
    </w:p>
    <w:p w14:paraId="254A3B99" w14:textId="77777777" w:rsidR="001661E8" w:rsidRPr="00D134B8" w:rsidRDefault="001661E8" w:rsidP="001661E8">
      <w:pPr>
        <w:pStyle w:val="Sinespaciado"/>
        <w:spacing w:before="120" w:after="120"/>
        <w:jc w:val="both"/>
        <w:rPr>
          <w:rFonts w:ascii="Noto Sans" w:hAnsi="Noto Sans" w:cs="Noto Sans"/>
          <w:bCs/>
          <w:color w:val="000000"/>
          <w:sz w:val="18"/>
          <w:szCs w:val="18"/>
          <w:lang w:eastAsia="es-MX"/>
        </w:rPr>
      </w:pPr>
      <w:r w:rsidRPr="00D134B8">
        <w:rPr>
          <w:rFonts w:ascii="Noto Sans" w:hAnsi="Noto Sans" w:cs="Noto Sans"/>
          <w:bCs/>
          <w:color w:val="000000"/>
          <w:sz w:val="18"/>
          <w:szCs w:val="18"/>
          <w:lang w:eastAsia="es-MX"/>
        </w:rPr>
        <w:t xml:space="preserve">Nota: En caso de que el licitante adjudicado este en posibilidades de dar inicio antes del vencimiento del plazo de puesta a punto de 15 (quince) días naturales, podrá hacerlo, previa coordinación y corresponsabilidad con el Administrador de Contrato y Auxiliares del contrato del Instituto correspondiente, de forma que el Servicio Médico de Hemodiálisis Subrogada, se otorgue de manera ininterrumpida a la </w:t>
      </w:r>
      <w:proofErr w:type="spellStart"/>
      <w:r w:rsidRPr="00D134B8">
        <w:rPr>
          <w:rFonts w:ascii="Noto Sans" w:hAnsi="Noto Sans" w:cs="Noto Sans"/>
          <w:bCs/>
          <w:color w:val="000000"/>
          <w:sz w:val="18"/>
          <w:szCs w:val="18"/>
          <w:lang w:eastAsia="es-MX"/>
        </w:rPr>
        <w:t>derechohabiencia</w:t>
      </w:r>
      <w:proofErr w:type="spellEnd"/>
      <w:r w:rsidRPr="00D134B8">
        <w:rPr>
          <w:rFonts w:ascii="Noto Sans" w:hAnsi="Noto Sans" w:cs="Noto Sans"/>
          <w:bCs/>
          <w:color w:val="000000"/>
          <w:sz w:val="18"/>
          <w:szCs w:val="18"/>
          <w:lang w:eastAsia="es-MX"/>
        </w:rPr>
        <w:t xml:space="preserve">.  </w:t>
      </w:r>
    </w:p>
    <w:p w14:paraId="2BDD2544" w14:textId="77777777" w:rsidR="001661E8" w:rsidRPr="00D134B8" w:rsidRDefault="001661E8" w:rsidP="00DC450E">
      <w:pPr>
        <w:pStyle w:val="Ttulo1"/>
        <w:numPr>
          <w:ilvl w:val="0"/>
          <w:numId w:val="73"/>
        </w:numPr>
        <w:ind w:left="713"/>
        <w:rPr>
          <w:rFonts w:ascii="Noto Sans" w:hAnsi="Noto Sans" w:cs="Noto Sans"/>
          <w:i/>
          <w:iCs/>
          <w:sz w:val="18"/>
          <w:szCs w:val="18"/>
        </w:rPr>
      </w:pPr>
      <w:bookmarkStart w:id="58" w:name="_Toc162337477"/>
      <w:r w:rsidRPr="00D134B8">
        <w:rPr>
          <w:rFonts w:ascii="Noto Sans" w:hAnsi="Noto Sans" w:cs="Noto Sans"/>
          <w:i/>
          <w:iCs/>
          <w:sz w:val="18"/>
          <w:szCs w:val="18"/>
        </w:rPr>
        <w:t>Plazo de entrega del bien, arrendamiento o servicio, indicando en su caso, el calendario con programa y condiciones de entregas que corresponda.</w:t>
      </w:r>
      <w:bookmarkEnd w:id="58"/>
    </w:p>
    <w:p w14:paraId="5DEB5C85" w14:textId="77777777" w:rsidR="001661E8" w:rsidRPr="00D134B8" w:rsidRDefault="001661E8" w:rsidP="00DC450E">
      <w:pPr>
        <w:pStyle w:val="Ttulo1"/>
        <w:keepNext w:val="0"/>
        <w:numPr>
          <w:ilvl w:val="0"/>
          <w:numId w:val="67"/>
        </w:numPr>
        <w:spacing w:before="120" w:after="120"/>
        <w:ind w:left="360"/>
        <w:rPr>
          <w:rFonts w:ascii="Noto Sans" w:hAnsi="Noto Sans" w:cs="Noto Sans"/>
          <w:sz w:val="18"/>
          <w:szCs w:val="18"/>
        </w:rPr>
      </w:pPr>
      <w:bookmarkStart w:id="59" w:name="_Toc162337478"/>
      <w:r w:rsidRPr="00D134B8">
        <w:rPr>
          <w:rFonts w:ascii="Noto Sans" w:hAnsi="Noto Sans" w:cs="Noto Sans"/>
          <w:sz w:val="18"/>
          <w:szCs w:val="18"/>
        </w:rPr>
        <w:t>LUGAR, PLAZO DE ENTREGA</w:t>
      </w:r>
      <w:bookmarkEnd w:id="59"/>
      <w:r w:rsidRPr="00D134B8">
        <w:rPr>
          <w:rFonts w:ascii="Noto Sans" w:hAnsi="Noto Sans" w:cs="Noto Sans"/>
          <w:sz w:val="18"/>
          <w:szCs w:val="18"/>
        </w:rPr>
        <w:t xml:space="preserve"> </w:t>
      </w:r>
    </w:p>
    <w:p w14:paraId="29494AB6" w14:textId="77777777" w:rsidR="001661E8" w:rsidRPr="00D134B8" w:rsidRDefault="001661E8" w:rsidP="00DC450E">
      <w:pPr>
        <w:pStyle w:val="Ttulo2"/>
        <w:numPr>
          <w:ilvl w:val="0"/>
          <w:numId w:val="68"/>
        </w:numPr>
        <w:spacing w:before="120" w:after="120"/>
        <w:ind w:left="510" w:hanging="510"/>
        <w:rPr>
          <w:rFonts w:ascii="Noto Sans" w:hAnsi="Noto Sans" w:cs="Noto Sans"/>
          <w:sz w:val="18"/>
          <w:szCs w:val="18"/>
        </w:rPr>
      </w:pPr>
      <w:bookmarkStart w:id="60" w:name="_Toc162337479"/>
      <w:r w:rsidRPr="00D134B8">
        <w:rPr>
          <w:rFonts w:ascii="Noto Sans" w:hAnsi="Noto Sans" w:cs="Noto Sans"/>
          <w:sz w:val="18"/>
          <w:szCs w:val="18"/>
        </w:rPr>
        <w:t>Condiciones de la Prestación del Servicio</w:t>
      </w:r>
      <w:bookmarkEnd w:id="60"/>
    </w:p>
    <w:p w14:paraId="7BC3ED46" w14:textId="77777777" w:rsidR="001661E8" w:rsidRPr="00D134B8" w:rsidRDefault="001661E8" w:rsidP="001661E8">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El licitante deberá ofertar en su propuesta que el procedimiento de hemodiálisis se llevará a cabo únicamente en las instalaciones de la unidad de hemodiálisis subrogada del licitante adjudicado.</w:t>
      </w:r>
    </w:p>
    <w:p w14:paraId="2672895F" w14:textId="77777777" w:rsidR="001661E8" w:rsidRPr="00D134B8" w:rsidRDefault="001661E8" w:rsidP="001661E8">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bCs/>
          <w:sz w:val="18"/>
          <w:szCs w:val="18"/>
          <w:lang w:val="es-ES" w:eastAsia="ar-SA"/>
        </w:rPr>
        <w:t>Por ningún motivo podrá el prestador del servicio otorgar el procedimiento de hemodiálisis a través de terceros o en instalaciones distintas a las propuestas y estipuladas en su oferta técnica.</w:t>
      </w:r>
    </w:p>
    <w:p w14:paraId="130CCD91" w14:textId="77777777" w:rsidR="001661E8" w:rsidRPr="00D134B8" w:rsidRDefault="001661E8" w:rsidP="001661E8">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El horario de servicio será de las 7:00 a las 21:00 horas de lunes a sábado; incluyendo días festivos, de conformidad con lo que indica el inciso a) </w:t>
      </w:r>
      <w:bookmarkStart w:id="61" w:name="_Toc150785693"/>
      <w:r w:rsidRPr="00D134B8">
        <w:rPr>
          <w:rFonts w:ascii="Noto Sans" w:eastAsia="Times New Roman" w:hAnsi="Noto Sans" w:cs="Noto Sans"/>
          <w:sz w:val="18"/>
          <w:szCs w:val="18"/>
          <w:lang w:val="es-ES" w:eastAsia="ar-SA"/>
        </w:rPr>
        <w:t>del Anexo Técnico “La Unidad de Hemodiálisis Subrogada deberá cumplir con los siguientes puntos</w:t>
      </w:r>
      <w:bookmarkEnd w:id="61"/>
      <w:r w:rsidRPr="00D134B8">
        <w:rPr>
          <w:rFonts w:ascii="Noto Sans" w:eastAsia="Times New Roman" w:hAnsi="Noto Sans" w:cs="Noto Sans"/>
          <w:sz w:val="18"/>
          <w:szCs w:val="18"/>
          <w:lang w:val="es-ES" w:eastAsia="ar-SA"/>
        </w:rPr>
        <w:t>”. Sin embargo, si se requiere incrementar el tiempo de atención para cubrir los requerimientos de las necesidades de las Unidades Médicas del Instituto, se podrá aumentar a más de 4 turnos al día.</w:t>
      </w:r>
    </w:p>
    <w:p w14:paraId="6D36F529" w14:textId="77777777" w:rsidR="001661E8" w:rsidRPr="00D134B8" w:rsidRDefault="001661E8" w:rsidP="001661E8">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El servicio de hemodiálisis deberá ser prestado dentro del plazo establecido y de acuerdo con las necesidades de las unidades médicas contenidas en el Anexo T1 (T-uno), el cual forma parte del presente documento.</w:t>
      </w:r>
    </w:p>
    <w:p w14:paraId="70681CA7" w14:textId="77777777" w:rsidR="001661E8" w:rsidRPr="00D134B8" w:rsidRDefault="001661E8" w:rsidP="00DC450E">
      <w:pPr>
        <w:pStyle w:val="Ttulo2"/>
        <w:numPr>
          <w:ilvl w:val="0"/>
          <w:numId w:val="68"/>
        </w:numPr>
        <w:spacing w:before="120" w:after="120"/>
        <w:ind w:left="510" w:hanging="510"/>
        <w:rPr>
          <w:rFonts w:ascii="Noto Sans" w:hAnsi="Noto Sans" w:cs="Noto Sans"/>
          <w:sz w:val="18"/>
          <w:szCs w:val="18"/>
        </w:rPr>
      </w:pPr>
      <w:bookmarkStart w:id="62" w:name="_Toc162337480"/>
      <w:r w:rsidRPr="00D134B8">
        <w:rPr>
          <w:rFonts w:ascii="Noto Sans" w:hAnsi="Noto Sans" w:cs="Noto Sans"/>
          <w:sz w:val="18"/>
          <w:szCs w:val="18"/>
        </w:rPr>
        <w:lastRenderedPageBreak/>
        <w:t>La unidad de hemodiálisis subrogada deberá cumplir con los siguientes puntos</w:t>
      </w:r>
      <w:bookmarkEnd w:id="62"/>
    </w:p>
    <w:p w14:paraId="65202F1F" w14:textId="5E6A2533" w:rsidR="001661E8" w:rsidRPr="00D134B8" w:rsidRDefault="001661E8" w:rsidP="001661E8">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es-ES"/>
        </w:rPr>
        <w:t xml:space="preserve">El servicio deberá ser prestado por personal que cumpla con lo estipulado en la NOM-003-SSA3-2010 “Para la práctica de la Hemodiálisis” </w:t>
      </w:r>
      <w:r w:rsidR="00985BE9" w:rsidRPr="00D134B8">
        <w:rPr>
          <w:rFonts w:ascii="Noto Sans" w:eastAsia="Times New Roman" w:hAnsi="Noto Sans" w:cs="Noto Sans"/>
          <w:sz w:val="18"/>
          <w:szCs w:val="18"/>
          <w:lang w:eastAsia="es-ES"/>
        </w:rPr>
        <w:t xml:space="preserve">publicada en el DOF el día 08 de julio de 2010 </w:t>
      </w:r>
      <w:r w:rsidRPr="00D134B8">
        <w:rPr>
          <w:rFonts w:ascii="Noto Sans" w:eastAsia="Times New Roman" w:hAnsi="Noto Sans" w:cs="Noto Sans"/>
          <w:sz w:val="18"/>
          <w:szCs w:val="18"/>
          <w:lang w:eastAsia="es-ES"/>
        </w:rPr>
        <w:t>que a continuación se desglosa:</w:t>
      </w:r>
    </w:p>
    <w:p w14:paraId="1EBCAD3A" w14:textId="77777777" w:rsidR="001661E8" w:rsidRPr="00D134B8" w:rsidRDefault="001661E8" w:rsidP="00DC450E">
      <w:pPr>
        <w:pStyle w:val="Sinespaciado"/>
        <w:numPr>
          <w:ilvl w:val="0"/>
          <w:numId w:val="69"/>
        </w:numPr>
        <w:tabs>
          <w:tab w:val="left" w:pos="993"/>
        </w:tabs>
        <w:spacing w:before="120" w:after="120"/>
        <w:ind w:left="1276"/>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es-ES"/>
        </w:rPr>
        <w:t>Deberá presentar un responsable de la unidad de hemodiálisis subrogada quien deberá ser un médico especialista en nefrología, con certificado de especialización, y cédula profesional, debiendo encontrarse en la unidad de hemodiálisis durante el horario de la práctica de esta a los pacientes del Instituto.</w:t>
      </w:r>
    </w:p>
    <w:p w14:paraId="474E524D" w14:textId="77777777" w:rsidR="001661E8" w:rsidRPr="00D134B8" w:rsidRDefault="001661E8" w:rsidP="00DC450E">
      <w:pPr>
        <w:pStyle w:val="Sinespaciado"/>
        <w:numPr>
          <w:ilvl w:val="0"/>
          <w:numId w:val="69"/>
        </w:numPr>
        <w:tabs>
          <w:tab w:val="left" w:pos="993"/>
        </w:tabs>
        <w:spacing w:before="120" w:after="120"/>
        <w:ind w:left="1276"/>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es-ES"/>
        </w:rPr>
        <w:t>Deberá contar con el personal de enfermería con especialidad en nefrología o personal profesional y técnico con capacitación y adiestramiento en hemodiálisis por un periodo mínimo de seis meses de enfermería, el cual deberá contar con al menos una enfermera por cada 3 (tres) máquinas de hemodiálisis.</w:t>
      </w:r>
    </w:p>
    <w:p w14:paraId="22B831B6" w14:textId="77777777" w:rsidR="001661E8" w:rsidRPr="00D134B8" w:rsidRDefault="001661E8" w:rsidP="001661E8">
      <w:pPr>
        <w:pStyle w:val="Sinespaciado"/>
        <w:spacing w:before="120" w:after="120"/>
        <w:jc w:val="both"/>
        <w:rPr>
          <w:rFonts w:ascii="Noto Sans" w:eastAsia="Times New Roman" w:hAnsi="Noto Sans" w:cs="Noto Sans"/>
          <w:bCs/>
          <w:sz w:val="18"/>
          <w:szCs w:val="18"/>
          <w:lang w:eastAsia="es-ES"/>
        </w:rPr>
      </w:pPr>
      <w:r w:rsidRPr="00D134B8">
        <w:rPr>
          <w:rFonts w:ascii="Noto Sans" w:eastAsia="Times New Roman" w:hAnsi="Noto Sans" w:cs="Noto Sans"/>
          <w:bCs/>
          <w:sz w:val="18"/>
          <w:szCs w:val="18"/>
          <w:lang w:eastAsia="es-ES"/>
        </w:rPr>
        <w:t>Para garantizar lo anterior, durante la prestación del servicio del licitante adjudicado, el Instituto realizará verificaciones del personal que presta el servicio, durante las visitas de supervisión semestrales o las que se determinen necesarias, señaladas en los presentes Términos y Condiciones y en su caso, en el Anexo Técnico.</w:t>
      </w:r>
    </w:p>
    <w:p w14:paraId="0F57CF83"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El </w:t>
      </w:r>
      <w:r w:rsidRPr="00D134B8">
        <w:rPr>
          <w:rFonts w:ascii="Noto Sans" w:eastAsia="Times New Roman" w:hAnsi="Noto Sans" w:cs="Noto Sans"/>
          <w:sz w:val="18"/>
          <w:szCs w:val="18"/>
          <w:lang w:val="es-ES" w:eastAsia="es-ES"/>
        </w:rPr>
        <w:t>licitante adjudicado</w:t>
      </w:r>
      <w:r w:rsidRPr="00D134B8">
        <w:rPr>
          <w:rFonts w:ascii="Noto Sans" w:eastAsia="Times New Roman" w:hAnsi="Noto Sans" w:cs="Noto Sans"/>
          <w:sz w:val="18"/>
          <w:szCs w:val="18"/>
          <w:lang w:eastAsia="ar-SA"/>
        </w:rPr>
        <w:t xml:space="preserve"> deberá dotar en forma mensual al Instituto del número de catéteres temporales o permanentes que fueron colocados en unidades médicas del IMSS a pacientes referidos a subrogación que ingresaron el mes inmediato anterior, más 2 (dos) catéteres temporales o permanentes como lo solicite el jefe de servicio de la unidad médica de referencia de los pacientes.</w:t>
      </w:r>
    </w:p>
    <w:p w14:paraId="51C6FCC4" w14:textId="0A852480" w:rsidR="00553D55" w:rsidRPr="00D134B8" w:rsidRDefault="00553D55"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El cambio de catéter temporal a permanente se </w:t>
      </w:r>
      <w:r w:rsidR="00D134B8" w:rsidRPr="00D134B8">
        <w:rPr>
          <w:rFonts w:ascii="Noto Sans" w:eastAsia="Times New Roman" w:hAnsi="Noto Sans" w:cs="Noto Sans"/>
          <w:sz w:val="18"/>
          <w:szCs w:val="18"/>
          <w:lang w:eastAsia="ar-SA"/>
        </w:rPr>
        <w:t>verificará</w:t>
      </w:r>
      <w:r w:rsidRPr="00D134B8">
        <w:rPr>
          <w:rFonts w:ascii="Noto Sans" w:eastAsia="Times New Roman" w:hAnsi="Noto Sans" w:cs="Noto Sans"/>
          <w:sz w:val="18"/>
          <w:szCs w:val="18"/>
          <w:lang w:eastAsia="ar-SA"/>
        </w:rPr>
        <w:t xml:space="preserve"> por el jefe de servicio de cada unidad </w:t>
      </w:r>
      <w:r w:rsidR="00D134B8" w:rsidRPr="00D134B8">
        <w:rPr>
          <w:rFonts w:ascii="Noto Sans" w:eastAsia="Times New Roman" w:hAnsi="Noto Sans" w:cs="Noto Sans"/>
          <w:sz w:val="18"/>
          <w:szCs w:val="18"/>
          <w:lang w:eastAsia="ar-SA"/>
        </w:rPr>
        <w:t>médica</w:t>
      </w:r>
      <w:r w:rsidR="00D134B8">
        <w:rPr>
          <w:rFonts w:ascii="Noto Sans" w:eastAsia="Times New Roman" w:hAnsi="Noto Sans" w:cs="Noto Sans"/>
          <w:sz w:val="18"/>
          <w:szCs w:val="18"/>
          <w:lang w:eastAsia="ar-SA"/>
        </w:rPr>
        <w:t>.</w:t>
      </w:r>
      <w:r w:rsidRPr="00D134B8">
        <w:rPr>
          <w:rFonts w:ascii="Noto Sans" w:eastAsia="Times New Roman" w:hAnsi="Noto Sans" w:cs="Noto Sans"/>
          <w:sz w:val="18"/>
          <w:szCs w:val="18"/>
          <w:lang w:eastAsia="ar-SA"/>
        </w:rPr>
        <w:t xml:space="preserve"> </w:t>
      </w:r>
    </w:p>
    <w:p w14:paraId="36C09780"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Esto será acumulable, con el propósito de contar con un stock para garantizar la atención oportuna de los pacientes referidos por primera vez a las unidades subrogadas, los catéteres se entregarán al almacén de la unidad médica correspondiente o en donde lo indique el Director Médico de la Unidad dentro de los primeros cinco días hábiles de cada mes en el horario de 9 a 15 horas, de lunes a viernes, debiendo anotar nombre, matrícula y cargo de quien los recibe y debiendo notificar al administrador del contrato, en su caso, la falta de entrega de los catéteres.</w:t>
      </w:r>
    </w:p>
    <w:p w14:paraId="1580EB36" w14:textId="77777777" w:rsidR="001661E8" w:rsidRPr="00D134B8" w:rsidRDefault="001661E8" w:rsidP="001661E8">
      <w:pPr>
        <w:pStyle w:val="Sinespaciado"/>
        <w:spacing w:before="120" w:after="120"/>
        <w:jc w:val="both"/>
        <w:rPr>
          <w:rFonts w:ascii="Noto Sans" w:hAnsi="Noto Sans" w:cs="Noto Sans"/>
          <w:sz w:val="18"/>
          <w:szCs w:val="18"/>
          <w:lang w:val="es-ES" w:eastAsia="es-ES"/>
        </w:rPr>
      </w:pPr>
      <w:r w:rsidRPr="00D134B8">
        <w:rPr>
          <w:rFonts w:ascii="Noto Sans" w:hAnsi="Noto Sans" w:cs="Noto Sans"/>
          <w:sz w:val="18"/>
          <w:szCs w:val="18"/>
          <w:lang w:val="es-ES" w:eastAsia="es-ES"/>
        </w:rPr>
        <w:t>El Instituto podrá verificar el cumplimiento de los requisitos de calidad de los bienes,</w:t>
      </w:r>
      <w:r w:rsidRPr="00D134B8">
        <w:rPr>
          <w:rFonts w:ascii="Noto Sans" w:eastAsia="Times New Roman" w:hAnsi="Noto Sans" w:cs="Noto Sans"/>
          <w:i/>
          <w:sz w:val="18"/>
          <w:szCs w:val="18"/>
          <w:lang w:val="es-ES" w:eastAsia="ar-SA"/>
        </w:rPr>
        <w:t xml:space="preserve"> </w:t>
      </w:r>
      <w:r w:rsidRPr="00D134B8">
        <w:rPr>
          <w:rFonts w:ascii="Noto Sans" w:hAnsi="Noto Sans" w:cs="Noto Sans"/>
          <w:sz w:val="18"/>
          <w:szCs w:val="18"/>
          <w:lang w:val="es-ES" w:eastAsia="es-ES"/>
        </w:rPr>
        <w:t xml:space="preserve">a través de la </w:t>
      </w:r>
      <w:r w:rsidRPr="00D134B8">
        <w:rPr>
          <w:rFonts w:ascii="Noto Sans" w:eastAsia="Times New Roman" w:hAnsi="Noto Sans" w:cs="Noto Sans"/>
          <w:sz w:val="18"/>
          <w:szCs w:val="18"/>
          <w:lang w:val="es-ES" w:eastAsia="es-ES"/>
        </w:rPr>
        <w:t>Coordinación de Control Técnico de Insumos</w:t>
      </w:r>
      <w:r w:rsidRPr="00D134B8">
        <w:rPr>
          <w:rFonts w:ascii="Noto Sans" w:hAnsi="Noto Sans" w:cs="Noto Sans"/>
          <w:sz w:val="18"/>
          <w:szCs w:val="18"/>
          <w:lang w:val="es-ES" w:eastAsia="es-ES"/>
        </w:rPr>
        <w:t xml:space="preserve"> (COCTI), cuyas muestras utilizadas para este efecto, deberán ser repuestas por el licitante adjudicado sin costo para el Instituto, al área del IMSS que así lo solicite.</w:t>
      </w:r>
    </w:p>
    <w:p w14:paraId="0DCC24B4"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En caso de deficiencia en la calidad de los catéteres la Unidad Médica podrá solicitar el cambio de los catéteres por otros que cumplan con la calidad solicitada, sin costo adicional al Instituto. Todos los catéteres, permanentes o temporales deberán entregarse con su Kit de introducción sin excepción. Anexo T2 (T dos).</w:t>
      </w:r>
    </w:p>
    <w:p w14:paraId="6BA8B5B3" w14:textId="60AF022D"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Para los pacientes con permanencia en el programa, la transición del acceso vascular temporal por un acceso vascular definitivo no deberá ser por un tiempo mayor de 3 (tres) meses de haber ingresado a la unidad de hemodiálisis subrogada. Esto estará sujeto a verificación por parte del personal del Instituto durante las visitas de supervisión o en cualquier momento durante la vigencia de la prestación del servicio</w:t>
      </w:r>
      <w:r w:rsidR="00273F71">
        <w:rPr>
          <w:rFonts w:ascii="Noto Sans" w:eastAsia="Times New Roman" w:hAnsi="Noto Sans" w:cs="Noto Sans"/>
          <w:sz w:val="18"/>
          <w:szCs w:val="18"/>
          <w:lang w:eastAsia="ar-SA"/>
        </w:rPr>
        <w:t xml:space="preserve"> conforme al punto 1 del anexo T4</w:t>
      </w:r>
      <w:r w:rsidR="00273F71" w:rsidRPr="00273F71">
        <w:t xml:space="preserve"> </w:t>
      </w:r>
      <w:r w:rsidR="00273F71" w:rsidRPr="00273F71">
        <w:rPr>
          <w:rFonts w:ascii="Noto Sans" w:eastAsia="Times New Roman" w:hAnsi="Noto Sans" w:cs="Noto Sans"/>
          <w:sz w:val="18"/>
          <w:szCs w:val="18"/>
          <w:lang w:eastAsia="ar-SA"/>
        </w:rPr>
        <w:t>CÉDULA DE SUPERVISIÓN DE LAS UNIDADES DE HEMODIÁLISIS SUBROGADA</w:t>
      </w:r>
      <w:r w:rsidRPr="00D134B8">
        <w:rPr>
          <w:rFonts w:ascii="Noto Sans" w:eastAsia="Times New Roman" w:hAnsi="Noto Sans" w:cs="Noto Sans"/>
          <w:sz w:val="18"/>
          <w:szCs w:val="18"/>
          <w:lang w:eastAsia="ar-SA"/>
        </w:rPr>
        <w:t>.</w:t>
      </w:r>
    </w:p>
    <w:p w14:paraId="424F8997"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es-ES"/>
        </w:rPr>
        <w:t xml:space="preserve">Es responsabilidad del </w:t>
      </w:r>
      <w:r w:rsidRPr="00D134B8">
        <w:rPr>
          <w:rFonts w:ascii="Noto Sans" w:eastAsia="Times New Roman" w:hAnsi="Noto Sans" w:cs="Noto Sans"/>
          <w:sz w:val="18"/>
          <w:szCs w:val="18"/>
          <w:lang w:val="es-ES" w:eastAsia="es-ES"/>
        </w:rPr>
        <w:t>licitante adjudicado</w:t>
      </w:r>
      <w:r w:rsidRPr="00D134B8">
        <w:rPr>
          <w:rFonts w:ascii="Noto Sans" w:eastAsia="Times New Roman" w:hAnsi="Noto Sans" w:cs="Noto Sans"/>
          <w:sz w:val="18"/>
          <w:szCs w:val="18"/>
          <w:lang w:eastAsia="es-ES"/>
        </w:rPr>
        <w:t xml:space="preserve"> dentro del marco de los términos del contrato, proporcionar al 100% el servicio subrogado de hemodiálisis por lo que el Instituto no aceptará la omisión, suspensión o cancelación de ningún tratamiento programado, con excepción de causas médicas que se encuentren debidamente sustentadas en nota médica y notificadas a la unidad médica. Por lo anterior no se aceptará como otorgado el servicio sí por causas imputables al </w:t>
      </w:r>
      <w:r w:rsidRPr="00D134B8">
        <w:rPr>
          <w:rFonts w:ascii="Noto Sans" w:eastAsia="Times New Roman" w:hAnsi="Noto Sans" w:cs="Noto Sans"/>
          <w:sz w:val="18"/>
          <w:szCs w:val="18"/>
          <w:lang w:val="es-ES" w:eastAsia="es-ES"/>
        </w:rPr>
        <w:t>licitante adjudicado,</w:t>
      </w:r>
      <w:r w:rsidRPr="00D134B8">
        <w:rPr>
          <w:rFonts w:ascii="Noto Sans" w:eastAsia="Times New Roman" w:hAnsi="Noto Sans" w:cs="Noto Sans"/>
          <w:sz w:val="18"/>
          <w:szCs w:val="18"/>
          <w:lang w:eastAsia="es-ES"/>
        </w:rPr>
        <w:t xml:space="preserve"> no se da la sesión de hemodiálisis a los pacientes del Instituto, de acuerdo con la prescripción indicada por el médico tratante del IMSS. </w:t>
      </w:r>
    </w:p>
    <w:p w14:paraId="005E3F8D"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es-ES"/>
        </w:rPr>
        <w:t>La unidad de hemodiálisis subrogada deberá utilizar dializadores nuevos por cada sesión de hemodiálisis o el reusó de dializadores de forma automatizada.</w:t>
      </w:r>
    </w:p>
    <w:p w14:paraId="3AB8A198" w14:textId="77C4B96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lastRenderedPageBreak/>
        <w:t xml:space="preserve">En caso de optar por el reúso de dializadores deberá garantizar el correcto tratamiento de </w:t>
      </w:r>
      <w:proofErr w:type="gramStart"/>
      <w:r w:rsidRPr="00D134B8">
        <w:rPr>
          <w:rFonts w:ascii="Noto Sans" w:hAnsi="Noto Sans" w:cs="Noto Sans"/>
          <w:sz w:val="18"/>
          <w:szCs w:val="18"/>
        </w:rPr>
        <w:t>los mismos</w:t>
      </w:r>
      <w:proofErr w:type="gramEnd"/>
      <w:r w:rsidRPr="00D134B8">
        <w:rPr>
          <w:rFonts w:ascii="Noto Sans" w:hAnsi="Noto Sans" w:cs="Noto Sans"/>
          <w:sz w:val="18"/>
          <w:szCs w:val="18"/>
        </w:rPr>
        <w:t xml:space="preserve"> con base al Apéndice Normativo B de la NORMA Oficial Mexicana NOM-003-SSA3-2010, para la práctica de la hemodiálisis</w:t>
      </w:r>
      <w:r w:rsidR="00AE6CF7" w:rsidRPr="00D134B8">
        <w:rPr>
          <w:rFonts w:ascii="Noto Sans" w:hAnsi="Noto Sans" w:cs="Noto Sans"/>
          <w:sz w:val="18"/>
          <w:szCs w:val="18"/>
        </w:rPr>
        <w:t xml:space="preserve"> publicada en el DOF el 08 de julio de 2010.</w:t>
      </w:r>
    </w:p>
    <w:p w14:paraId="581C25DA"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es-ES"/>
        </w:rPr>
        <w:t>Los bienes de consumo necesarios para la prestación del servicio deberán ser compatibles con el equipo médico ofertado y deberán cumplir con las especificaciones técnicas solicitadas en el Anexo T2 (T-dos) del presente documento.</w:t>
      </w:r>
    </w:p>
    <w:p w14:paraId="4AE4F80F" w14:textId="6036C17B" w:rsidR="001661E8" w:rsidRPr="00D134B8" w:rsidRDefault="001661E8" w:rsidP="001661E8">
      <w:pPr>
        <w:pStyle w:val="Sinespaciado"/>
        <w:spacing w:before="120" w:after="120"/>
        <w:jc w:val="both"/>
        <w:rPr>
          <w:rFonts w:ascii="Noto Sans" w:hAnsi="Noto Sans" w:cs="Noto Sans"/>
          <w:sz w:val="18"/>
          <w:szCs w:val="18"/>
        </w:rPr>
      </w:pPr>
      <w:r w:rsidRPr="00273F71">
        <w:rPr>
          <w:rFonts w:ascii="Noto Sans" w:hAnsi="Noto Sans" w:cs="Noto Sans"/>
          <w:sz w:val="18"/>
          <w:szCs w:val="18"/>
        </w:rPr>
        <w:t>El jefe o encargado del servicio de Nefrología o de Medicina Interna de la unidad médica del IMSS y el prestador del servicio; determinarán en conjunto, las fechas en que el licitante adjudicado prestador de servicio  determinará y notificará al Administrador del Contrato, las fechas en que éste deberá entregar la copia simple de los reportes originales de los resultados de las pruebas realizadas para asegurar la calidad del agua, presentando los originales de dichos reportes en el mismo momento, para cotejo, con la periodicidad bimestral para el análisis de biológicos y al menos una vez al año para los estudios químicos, así como, para estar en posibilidad de validar que los resultados se encuentren dentro de los parámetros estipulados en la NOM 003-SSA3-2010</w:t>
      </w:r>
      <w:r w:rsidR="00985BE9" w:rsidRPr="00273F71">
        <w:rPr>
          <w:rFonts w:ascii="Noto Sans" w:hAnsi="Noto Sans" w:cs="Noto Sans"/>
          <w:sz w:val="18"/>
          <w:szCs w:val="18"/>
        </w:rPr>
        <w:t xml:space="preserve"> Para la práctica de la hemodiálisis publicada en el DOF el día 08 de julio de 2010,</w:t>
      </w:r>
      <w:r w:rsidRPr="00273F71">
        <w:rPr>
          <w:rFonts w:ascii="Noto Sans" w:hAnsi="Noto Sans" w:cs="Noto Sans"/>
          <w:sz w:val="18"/>
          <w:szCs w:val="18"/>
        </w:rPr>
        <w:t xml:space="preserve"> de los estudios mencionados, mediante y conforme el Anexo T5 (T-cinco) CALENDARIO PARA ENTREGA DE LAS PRUEBAS DE LA CALIDAD DEL AGUA DE HEMODIALISIS SUBROGADA.</w:t>
      </w:r>
    </w:p>
    <w:p w14:paraId="4D0D2573"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t>El administrador del contrato y el licitante adjudicado prestador del servicio determinarán en conjunto, las fechas mensuales en que el prestador de servicio deberá entregar los catéteres, mediante el Anexo T6 (T-seis) CALENDARIO PARA ENTREGA DE CATÉTERES.</w:t>
      </w:r>
    </w:p>
    <w:p w14:paraId="0C6289FE" w14:textId="75855CEC"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es-ES"/>
        </w:rPr>
        <w:t xml:space="preserve">El </w:t>
      </w:r>
      <w:r w:rsidRPr="00D134B8">
        <w:rPr>
          <w:rFonts w:ascii="Noto Sans" w:eastAsia="Times New Roman" w:hAnsi="Noto Sans" w:cs="Noto Sans"/>
          <w:sz w:val="18"/>
          <w:szCs w:val="18"/>
          <w:lang w:val="es-ES" w:eastAsia="es-ES"/>
        </w:rPr>
        <w:t>licitante adjudicado</w:t>
      </w:r>
      <w:r w:rsidRPr="00D134B8">
        <w:rPr>
          <w:rFonts w:ascii="Noto Sans" w:eastAsia="Times New Roman" w:hAnsi="Noto Sans" w:cs="Noto Sans"/>
          <w:sz w:val="18"/>
          <w:szCs w:val="18"/>
          <w:lang w:eastAsia="es-ES"/>
        </w:rPr>
        <w:t xml:space="preserve"> entregará un reporte mensual a la Unidad Médica a través del </w:t>
      </w:r>
      <w:r w:rsidR="008735F3" w:rsidRPr="00D134B8">
        <w:rPr>
          <w:rFonts w:ascii="Noto Sans" w:eastAsia="Times New Roman" w:hAnsi="Noto Sans" w:cs="Noto Sans"/>
          <w:sz w:val="18"/>
          <w:szCs w:val="18"/>
          <w:lang w:eastAsia="es-ES"/>
        </w:rPr>
        <w:t>jefe</w:t>
      </w:r>
      <w:r w:rsidRPr="00D134B8">
        <w:rPr>
          <w:rFonts w:ascii="Noto Sans" w:eastAsia="Times New Roman" w:hAnsi="Noto Sans" w:cs="Noto Sans"/>
          <w:sz w:val="18"/>
          <w:szCs w:val="18"/>
          <w:lang w:eastAsia="es-ES"/>
        </w:rPr>
        <w:t xml:space="preserve"> o encargado del Servicio de Hemodiálisis, según corresponda. La información deberá ser registrada en una hoja de cálculo (Excel) tal y como se especifica en el Anexo T7 (T- siete) Tabla de control de Registro Nominal Hemodiálisis Subrogado. El medio de entrega deberá ser indicado por la Unidad Médica, para el Programa de Hemodiálisis Subrogado. </w:t>
      </w:r>
      <w:r w:rsidRPr="00D134B8">
        <w:rPr>
          <w:rFonts w:ascii="Noto Sans" w:eastAsia="Times New Roman" w:hAnsi="Noto Sans" w:cs="Noto Sans"/>
          <w:sz w:val="18"/>
          <w:szCs w:val="18"/>
          <w:lang w:eastAsia="ar-SA"/>
        </w:rPr>
        <w:t xml:space="preserve">En atención al numeral 7.2.16 de la </w:t>
      </w:r>
      <w:r w:rsidRPr="00D134B8">
        <w:rPr>
          <w:rFonts w:ascii="Noto Sans" w:eastAsia="Times New Roman" w:hAnsi="Noto Sans" w:cs="Noto Sans"/>
          <w:bCs/>
          <w:sz w:val="18"/>
          <w:szCs w:val="18"/>
          <w:lang w:eastAsia="ar-SA"/>
        </w:rPr>
        <w:t xml:space="preserve">Norma </w:t>
      </w:r>
      <w:r w:rsidRPr="00D134B8">
        <w:rPr>
          <w:rStyle w:val="cf01"/>
          <w:rFonts w:ascii="Noto Sans" w:hAnsi="Noto Sans" w:cs="Noto Sans"/>
          <w:bCs/>
        </w:rPr>
        <w:t>que Establece las Disposiciones Generales para la Planeación, Obtención y el Control de los Servicios Subrogados de Atención Médica</w:t>
      </w:r>
      <w:r w:rsidRPr="00D134B8">
        <w:rPr>
          <w:rFonts w:ascii="Noto Sans" w:eastAsia="Times New Roman" w:hAnsi="Noto Sans" w:cs="Noto Sans"/>
          <w:sz w:val="18"/>
          <w:szCs w:val="18"/>
          <w:lang w:eastAsia="ar-SA"/>
        </w:rPr>
        <w:t xml:space="preserve"> </w:t>
      </w:r>
    </w:p>
    <w:p w14:paraId="3B548740"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ar-SA"/>
        </w:rPr>
        <w:t>Los administradores de los contratos deberán registrar el consumo de los servicios en los sistemas institucionales; así mismo deberán informar trimestralmente a la CTSMI los resultados de la aplicación de los mecanismos de control y supervisión de la calidad implementados de los servicios subrogados contratados. Con base en los siguientes perfiles:</w:t>
      </w:r>
    </w:p>
    <w:p w14:paraId="34D58202" w14:textId="77777777" w:rsidR="001661E8" w:rsidRPr="00D134B8" w:rsidRDefault="001661E8" w:rsidP="001661E8">
      <w:pPr>
        <w:pStyle w:val="Sinespaciado"/>
        <w:numPr>
          <w:ilvl w:val="0"/>
          <w:numId w:val="32"/>
        </w:numPr>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Administrador de Cargas de Información.</w:t>
      </w:r>
    </w:p>
    <w:p w14:paraId="7DE965CF" w14:textId="77777777" w:rsidR="001661E8" w:rsidRPr="00D134B8" w:rsidRDefault="001661E8" w:rsidP="001661E8">
      <w:pPr>
        <w:pStyle w:val="Sinespaciado"/>
        <w:numPr>
          <w:ilvl w:val="0"/>
          <w:numId w:val="32"/>
        </w:numPr>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Registrar la información requerida por los sistemas del Instituto, generada en los servicios de Hemodiálisis Subrogada en cada Unidad Médica.</w:t>
      </w:r>
    </w:p>
    <w:p w14:paraId="7DF3A34B" w14:textId="77777777" w:rsidR="001661E8" w:rsidRPr="00D134B8" w:rsidRDefault="001661E8" w:rsidP="00DC450E">
      <w:pPr>
        <w:pStyle w:val="Ttulo1"/>
        <w:numPr>
          <w:ilvl w:val="0"/>
          <w:numId w:val="73"/>
        </w:numPr>
        <w:ind w:left="713"/>
        <w:rPr>
          <w:rFonts w:ascii="Noto Sans" w:hAnsi="Noto Sans" w:cs="Noto Sans"/>
          <w:i/>
          <w:iCs/>
          <w:sz w:val="18"/>
          <w:szCs w:val="18"/>
        </w:rPr>
      </w:pPr>
      <w:bookmarkStart w:id="63" w:name="_Toc162337481"/>
      <w:r w:rsidRPr="00D134B8">
        <w:rPr>
          <w:rFonts w:ascii="Noto Sans" w:hAnsi="Noto Sans" w:cs="Noto Sans"/>
          <w:i/>
          <w:iCs/>
          <w:sz w:val="18"/>
          <w:szCs w:val="18"/>
        </w:rPr>
        <w:t>Criterio de evaluación de proposiciones conforme a lo dispuesto por los artículos 51, 52 y 53 del RLAASSP.</w:t>
      </w:r>
      <w:bookmarkEnd w:id="63"/>
    </w:p>
    <w:p w14:paraId="06CC6012" w14:textId="77777777" w:rsidR="001661E8" w:rsidRPr="00D134B8" w:rsidRDefault="001661E8" w:rsidP="00DC450E">
      <w:pPr>
        <w:pStyle w:val="Ttulo1"/>
        <w:numPr>
          <w:ilvl w:val="0"/>
          <w:numId w:val="67"/>
        </w:numPr>
        <w:spacing w:before="120" w:after="120"/>
        <w:ind w:left="360"/>
        <w:rPr>
          <w:rFonts w:ascii="Noto Sans" w:hAnsi="Noto Sans" w:cs="Noto Sans"/>
          <w:b w:val="0"/>
          <w:bCs w:val="0"/>
          <w:sz w:val="18"/>
          <w:szCs w:val="18"/>
        </w:rPr>
      </w:pPr>
      <w:bookmarkStart w:id="64" w:name="_Toc162337482"/>
      <w:r w:rsidRPr="00D134B8">
        <w:rPr>
          <w:rFonts w:ascii="Noto Sans" w:hAnsi="Noto Sans" w:cs="Noto Sans"/>
          <w:b w:val="0"/>
          <w:sz w:val="18"/>
          <w:szCs w:val="18"/>
        </w:rPr>
        <w:t>Con fundamento en lo dispuesto por el artículo 36, de la Ley de Adquisiciones, Arrendamientos y Servicios del Sector Público, se evaluará mediante el criterio de evaluación BINARIO.</w:t>
      </w:r>
      <w:bookmarkEnd w:id="64"/>
      <w:r w:rsidRPr="00D134B8">
        <w:rPr>
          <w:rFonts w:ascii="Noto Sans" w:hAnsi="Noto Sans" w:cs="Noto Sans"/>
          <w:b w:val="0"/>
          <w:sz w:val="18"/>
          <w:szCs w:val="18"/>
        </w:rPr>
        <w:t xml:space="preserve"> </w:t>
      </w:r>
    </w:p>
    <w:p w14:paraId="698E54B3" w14:textId="77777777" w:rsidR="001661E8" w:rsidRPr="00D134B8" w:rsidRDefault="001661E8" w:rsidP="001661E8">
      <w:pPr>
        <w:pStyle w:val="Ttulo1"/>
        <w:keepNext w:val="0"/>
        <w:spacing w:before="120" w:after="120"/>
        <w:rPr>
          <w:rFonts w:ascii="Noto Sans" w:hAnsi="Noto Sans" w:cs="Noto Sans"/>
          <w:b w:val="0"/>
          <w:bCs w:val="0"/>
          <w:sz w:val="18"/>
          <w:szCs w:val="18"/>
        </w:rPr>
      </w:pPr>
      <w:bookmarkStart w:id="65" w:name="_Toc162337483"/>
      <w:r w:rsidRPr="00D134B8">
        <w:rPr>
          <w:rFonts w:ascii="Noto Sans" w:hAnsi="Noto Sans" w:cs="Noto Sans"/>
          <w:b w:val="0"/>
          <w:sz w:val="18"/>
          <w:szCs w:val="18"/>
        </w:rPr>
        <w:t>En este supuesto, la convocante evaluará al menos las dos proposiciones cuyo precio resulte ser más bajo; de no resultar estas solventes, se evaluarán las que les sigan en precio.</w:t>
      </w:r>
      <w:bookmarkEnd w:id="65"/>
    </w:p>
    <w:p w14:paraId="14543FC8" w14:textId="77777777" w:rsidR="001661E8" w:rsidRPr="00D134B8" w:rsidRDefault="001661E8" w:rsidP="00DC450E">
      <w:pPr>
        <w:pStyle w:val="Ttulo1"/>
        <w:numPr>
          <w:ilvl w:val="0"/>
          <w:numId w:val="73"/>
        </w:numPr>
        <w:spacing w:before="120" w:after="120"/>
        <w:ind w:left="713"/>
        <w:rPr>
          <w:rFonts w:ascii="Noto Sans" w:hAnsi="Noto Sans" w:cs="Noto Sans"/>
          <w:i/>
          <w:iCs/>
          <w:sz w:val="18"/>
          <w:szCs w:val="18"/>
        </w:rPr>
      </w:pPr>
      <w:bookmarkStart w:id="66" w:name="_Toc162337484"/>
      <w:r w:rsidRPr="00D134B8">
        <w:rPr>
          <w:rFonts w:ascii="Noto Sans" w:hAnsi="Noto Sans" w:cs="Noto Sans"/>
          <w:i/>
          <w:iCs/>
          <w:sz w:val="18"/>
          <w:szCs w:val="18"/>
        </w:rPr>
        <w:t>Licencias, permisos, registros, certificados o autorizaciones que debe cumplir o aplicarse al bien o servicio a contratar.</w:t>
      </w:r>
      <w:bookmarkEnd w:id="66"/>
    </w:p>
    <w:p w14:paraId="7F1F8C95" w14:textId="3B47282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eastAsia="Times New Roman" w:hAnsi="Noto Sans" w:cs="Noto Sans"/>
          <w:bCs/>
          <w:sz w:val="18"/>
          <w:szCs w:val="18"/>
          <w:lang w:eastAsia="ar-SA"/>
        </w:rPr>
        <w:t xml:space="preserve">Licencia sanitaria o Aviso de Funcionamiento vigente y a nombre del licitante y de </w:t>
      </w:r>
      <w:r w:rsidR="00273F71" w:rsidRPr="00D134B8">
        <w:rPr>
          <w:rFonts w:ascii="Noto Sans" w:eastAsia="Times New Roman" w:hAnsi="Noto Sans" w:cs="Noto Sans"/>
          <w:bCs/>
          <w:sz w:val="18"/>
          <w:szCs w:val="18"/>
          <w:lang w:eastAsia="ar-SA"/>
        </w:rPr>
        <w:t>responsable</w:t>
      </w:r>
      <w:r w:rsidRPr="00D134B8">
        <w:rPr>
          <w:rFonts w:ascii="Noto Sans" w:eastAsia="Times New Roman" w:hAnsi="Noto Sans" w:cs="Noto Sans"/>
          <w:bCs/>
          <w:sz w:val="18"/>
          <w:szCs w:val="18"/>
          <w:lang w:eastAsia="ar-SA"/>
        </w:rPr>
        <w:t xml:space="preserve"> Sanitario ante la COFEPRIS actualizado de la unidad de hemodiálisis subrogada.</w:t>
      </w:r>
      <w:bookmarkStart w:id="67" w:name="_Toc162337485"/>
    </w:p>
    <w:p w14:paraId="7861216B" w14:textId="77777777" w:rsidR="001661E8" w:rsidRPr="00D134B8" w:rsidRDefault="001661E8" w:rsidP="00DC450E">
      <w:pPr>
        <w:pStyle w:val="Ttulo1"/>
        <w:numPr>
          <w:ilvl w:val="0"/>
          <w:numId w:val="73"/>
        </w:numPr>
        <w:spacing w:before="120" w:after="120"/>
        <w:ind w:left="713"/>
        <w:rPr>
          <w:rFonts w:ascii="Noto Sans" w:hAnsi="Noto Sans" w:cs="Noto Sans"/>
          <w:i/>
          <w:iCs/>
          <w:sz w:val="18"/>
          <w:szCs w:val="18"/>
        </w:rPr>
      </w:pPr>
      <w:r w:rsidRPr="00D134B8">
        <w:rPr>
          <w:rFonts w:ascii="Noto Sans" w:hAnsi="Noto Sans" w:cs="Noto Sans"/>
          <w:i/>
          <w:iCs/>
          <w:sz w:val="18"/>
          <w:szCs w:val="18"/>
        </w:rPr>
        <w:lastRenderedPageBreak/>
        <w:t>Documentación técnica necesaria como pueden ser: folletos, catálogos, fotografías, manuales entre otros, en caso de que se requieran para comprobar sus especificaciones.</w:t>
      </w:r>
      <w:bookmarkEnd w:id="67"/>
    </w:p>
    <w:p w14:paraId="414BF849" w14:textId="77777777" w:rsidR="001661E8" w:rsidRPr="00D134B8" w:rsidRDefault="001661E8" w:rsidP="00DC450E">
      <w:pPr>
        <w:pStyle w:val="Ttulo1"/>
        <w:keepNext w:val="0"/>
        <w:numPr>
          <w:ilvl w:val="0"/>
          <w:numId w:val="67"/>
        </w:numPr>
        <w:spacing w:before="120" w:after="120"/>
        <w:ind w:left="360"/>
        <w:rPr>
          <w:rFonts w:ascii="Noto Sans" w:hAnsi="Noto Sans" w:cs="Noto Sans"/>
          <w:sz w:val="18"/>
          <w:szCs w:val="18"/>
        </w:rPr>
      </w:pPr>
      <w:bookmarkStart w:id="68" w:name="_Toc162337486"/>
      <w:r w:rsidRPr="00D134B8">
        <w:rPr>
          <w:rFonts w:ascii="Noto Sans" w:hAnsi="Noto Sans" w:cs="Noto Sans"/>
          <w:sz w:val="18"/>
          <w:szCs w:val="18"/>
        </w:rPr>
        <w:t>MECANISMO DE EVALUACIÓN DE LAS PROPOSICIONES TÉCNICAS</w:t>
      </w:r>
      <w:bookmarkStart w:id="69" w:name="_Toc367205791"/>
      <w:r w:rsidRPr="00D134B8">
        <w:rPr>
          <w:rFonts w:ascii="Noto Sans" w:hAnsi="Noto Sans" w:cs="Noto Sans"/>
          <w:sz w:val="18"/>
          <w:szCs w:val="18"/>
        </w:rPr>
        <w:t>.</w:t>
      </w:r>
      <w:bookmarkEnd w:id="68"/>
    </w:p>
    <w:bookmarkEnd w:id="69"/>
    <w:p w14:paraId="1A80F073" w14:textId="77777777" w:rsidR="001661E8" w:rsidRPr="00D134B8" w:rsidRDefault="001661E8" w:rsidP="001661E8">
      <w:pPr>
        <w:pStyle w:val="Sinespaciado"/>
        <w:spacing w:before="120" w:after="120"/>
        <w:jc w:val="both"/>
        <w:rPr>
          <w:rFonts w:ascii="Noto Sans" w:hAnsi="Noto Sans" w:cs="Noto Sans"/>
          <w:bCs/>
          <w:sz w:val="18"/>
          <w:szCs w:val="18"/>
        </w:rPr>
      </w:pPr>
      <w:r w:rsidRPr="00D134B8">
        <w:rPr>
          <w:rFonts w:ascii="Noto Sans" w:hAnsi="Noto Sans" w:cs="Noto Sans"/>
          <w:bCs/>
          <w:sz w:val="18"/>
          <w:szCs w:val="18"/>
        </w:rPr>
        <w:t xml:space="preserve">Con fundamento en lo dispuesto por el artículo 36, de la Ley de Adquisiciones, Arrendamientos y Servicios del Sector Público, se evaluará mediante el criterio de evaluación </w:t>
      </w:r>
      <w:r w:rsidRPr="00D134B8">
        <w:rPr>
          <w:rFonts w:ascii="Noto Sans" w:hAnsi="Noto Sans" w:cs="Noto Sans"/>
          <w:b/>
          <w:sz w:val="18"/>
          <w:szCs w:val="18"/>
        </w:rPr>
        <w:t>BINARIO.</w:t>
      </w:r>
      <w:r w:rsidRPr="00D134B8">
        <w:rPr>
          <w:rFonts w:ascii="Noto Sans" w:hAnsi="Noto Sans" w:cs="Noto Sans"/>
          <w:bCs/>
          <w:sz w:val="18"/>
          <w:szCs w:val="18"/>
        </w:rPr>
        <w:t xml:space="preserve"> </w:t>
      </w:r>
    </w:p>
    <w:p w14:paraId="5F951CC7" w14:textId="77777777" w:rsidR="001661E8" w:rsidRPr="00D134B8" w:rsidRDefault="001661E8" w:rsidP="001661E8">
      <w:pPr>
        <w:pStyle w:val="Sinespaciado"/>
        <w:spacing w:before="120" w:after="120"/>
        <w:jc w:val="both"/>
        <w:rPr>
          <w:rFonts w:ascii="Noto Sans" w:hAnsi="Noto Sans" w:cs="Noto Sans"/>
          <w:bCs/>
          <w:sz w:val="18"/>
          <w:szCs w:val="18"/>
        </w:rPr>
      </w:pPr>
      <w:r w:rsidRPr="00D134B8">
        <w:rPr>
          <w:rFonts w:ascii="Noto Sans" w:hAnsi="Noto Sans" w:cs="Noto Sans"/>
          <w:bCs/>
          <w:sz w:val="18"/>
          <w:szCs w:val="18"/>
        </w:rPr>
        <w:t>En este supuesto, la convocante evaluará al menos las dos proposiciones cuyo precio resulte ser más bajo; de no resultar estas solventes, se evaluarán las que les sigan en precio.</w:t>
      </w:r>
    </w:p>
    <w:p w14:paraId="767DF68D" w14:textId="77777777" w:rsidR="001661E8" w:rsidRPr="00D134B8" w:rsidRDefault="001661E8" w:rsidP="001661E8">
      <w:pPr>
        <w:pStyle w:val="Sinespaciado"/>
        <w:spacing w:before="120" w:after="120"/>
        <w:jc w:val="both"/>
        <w:rPr>
          <w:rFonts w:ascii="Noto Sans" w:hAnsi="Noto Sans" w:cs="Noto Sans"/>
          <w:bCs/>
          <w:sz w:val="18"/>
          <w:szCs w:val="18"/>
        </w:rPr>
      </w:pPr>
      <w:r w:rsidRPr="00D134B8">
        <w:rPr>
          <w:rFonts w:ascii="Noto Sans" w:hAnsi="Noto Sans" w:cs="Noto Sans"/>
          <w:bCs/>
          <w:sz w:val="18"/>
          <w:szCs w:val="18"/>
        </w:rPr>
        <w:t>Los licitantes deberán cumplir con la documentación solicitada, ya que se verificará documentalmente que se incluya la información, documentos y requisitos solicitados, así como con la Propuesta de las especificaciones Técnico-Médicas con descripción amplia y detallada del servicio. Los criterios que se aplicarán para evaluar las proposiciones se basarán en la información documental presentada por los licitantes observando para ello lo previsto en el artículo 36 en lo relativo al criterio binario y 36 Bis, fracción II, de la Ley de Adquisiciones, Arrendamientos y Servicios del Sector Público y 51 de su Reglamento.</w:t>
      </w:r>
    </w:p>
    <w:p w14:paraId="59686D84" w14:textId="77777777" w:rsidR="001661E8" w:rsidRPr="00D134B8" w:rsidRDefault="001661E8" w:rsidP="001661E8">
      <w:pPr>
        <w:pStyle w:val="Sinespaciado"/>
        <w:spacing w:before="120" w:after="120"/>
        <w:jc w:val="both"/>
        <w:rPr>
          <w:rFonts w:ascii="Noto Sans" w:hAnsi="Noto Sans" w:cs="Noto Sans"/>
          <w:bCs/>
          <w:sz w:val="18"/>
          <w:szCs w:val="18"/>
        </w:rPr>
      </w:pPr>
      <w:r w:rsidRPr="00D134B8">
        <w:rPr>
          <w:rFonts w:ascii="Noto Sans" w:hAnsi="Noto Sans" w:cs="Noto Sans"/>
          <w:bCs/>
          <w:sz w:val="18"/>
          <w:szCs w:val="18"/>
        </w:rPr>
        <w:t>Se corroborará la inclusión y legibilidad de la totalidad de la documentación técnica del licitante, remitida a través del sistema CompraNet, solicitada en el presente procedimiento, considerando las modificaciones que deriven de la o las juntas de aclaraciones.</w:t>
      </w:r>
    </w:p>
    <w:p w14:paraId="163E492E" w14:textId="77777777" w:rsidR="001661E8" w:rsidRPr="00D134B8" w:rsidRDefault="001661E8" w:rsidP="00DC450E">
      <w:pPr>
        <w:pStyle w:val="Ttulo2"/>
        <w:numPr>
          <w:ilvl w:val="0"/>
          <w:numId w:val="70"/>
        </w:numPr>
        <w:spacing w:before="120" w:after="120"/>
        <w:rPr>
          <w:rFonts w:ascii="Noto Sans" w:eastAsia="Calibri" w:hAnsi="Noto Sans" w:cs="Noto Sans"/>
          <w:sz w:val="18"/>
          <w:szCs w:val="18"/>
        </w:rPr>
      </w:pPr>
      <w:bookmarkStart w:id="70" w:name="_Toc162337487"/>
      <w:r w:rsidRPr="00D134B8">
        <w:rPr>
          <w:rFonts w:ascii="Noto Sans" w:hAnsi="Noto Sans" w:cs="Noto Sans"/>
          <w:sz w:val="18"/>
          <w:szCs w:val="18"/>
        </w:rPr>
        <w:t>Adjudicación.</w:t>
      </w:r>
      <w:bookmarkEnd w:id="70"/>
    </w:p>
    <w:p w14:paraId="6E8A3696" w14:textId="77777777" w:rsidR="001661E8" w:rsidRPr="00D134B8" w:rsidRDefault="001661E8" w:rsidP="001661E8">
      <w:pPr>
        <w:pStyle w:val="Sinespaciado"/>
        <w:spacing w:before="120" w:after="120"/>
        <w:jc w:val="both"/>
        <w:rPr>
          <w:rFonts w:ascii="Noto Sans" w:hAnsi="Noto Sans" w:cs="Noto Sans"/>
          <w:sz w:val="18"/>
          <w:szCs w:val="18"/>
          <w:lang w:val="es-ES"/>
        </w:rPr>
      </w:pPr>
      <w:r w:rsidRPr="00D134B8">
        <w:rPr>
          <w:rFonts w:ascii="Noto Sans" w:hAnsi="Noto Sans" w:cs="Noto Sans"/>
          <w:sz w:val="18"/>
          <w:szCs w:val="18"/>
          <w:lang w:val="es-ES"/>
        </w:rPr>
        <w:t>La adjudicación será por Unidad Médica a un solo licitante, para lo cual se celebrará contrato por partida.</w:t>
      </w:r>
    </w:p>
    <w:p w14:paraId="475D0045" w14:textId="77777777" w:rsidR="001661E8" w:rsidRPr="00D134B8" w:rsidRDefault="001661E8" w:rsidP="001661E8">
      <w:pPr>
        <w:pStyle w:val="Sinespaciado"/>
        <w:spacing w:before="120" w:after="120"/>
        <w:jc w:val="both"/>
        <w:rPr>
          <w:rFonts w:ascii="Noto Sans" w:hAnsi="Noto Sans" w:cs="Noto Sans"/>
          <w:bCs/>
          <w:sz w:val="18"/>
          <w:szCs w:val="18"/>
        </w:rPr>
      </w:pPr>
      <w:r w:rsidRPr="00D134B8">
        <w:rPr>
          <w:rFonts w:ascii="Noto Sans" w:hAnsi="Noto Sans" w:cs="Noto Sans"/>
          <w:bCs/>
          <w:sz w:val="18"/>
          <w:szCs w:val="18"/>
        </w:rPr>
        <w:t>Se corroborará la inclusión y legibilidad de la totalidad de la documentación técnica del licitante, remitida a través del sistema CompraNet, solicitada en el presente procedimiento, considerando las modificaciones que deriven de la o las juntas de aclaraciones.</w:t>
      </w:r>
    </w:p>
    <w:p w14:paraId="55E02092" w14:textId="77777777" w:rsidR="001661E8" w:rsidRPr="00D134B8" w:rsidRDefault="001661E8" w:rsidP="00DC450E">
      <w:pPr>
        <w:pStyle w:val="Sinespaciado"/>
        <w:numPr>
          <w:ilvl w:val="0"/>
          <w:numId w:val="70"/>
        </w:numPr>
        <w:spacing w:before="120" w:after="120"/>
        <w:jc w:val="both"/>
        <w:rPr>
          <w:rFonts w:ascii="Noto Sans" w:hAnsi="Noto Sans" w:cs="Noto Sans"/>
          <w:b/>
          <w:bCs/>
          <w:sz w:val="18"/>
          <w:szCs w:val="18"/>
        </w:rPr>
      </w:pPr>
      <w:bookmarkStart w:id="71" w:name="_Toc162337488"/>
      <w:r w:rsidRPr="00D134B8">
        <w:rPr>
          <w:rStyle w:val="Ttulo2Car"/>
          <w:rFonts w:ascii="Noto Sans" w:eastAsia="Calibri" w:hAnsi="Noto Sans" w:cs="Noto Sans"/>
          <w:sz w:val="18"/>
          <w:szCs w:val="18"/>
        </w:rPr>
        <w:t>Se verificará la descripción técnica del servicio ofertado por el licitante</w:t>
      </w:r>
      <w:bookmarkEnd w:id="71"/>
      <w:r w:rsidRPr="00D134B8">
        <w:rPr>
          <w:rFonts w:ascii="Noto Sans" w:hAnsi="Noto Sans" w:cs="Noto Sans"/>
          <w:b/>
          <w:bCs/>
          <w:sz w:val="18"/>
          <w:szCs w:val="18"/>
        </w:rPr>
        <w:t>.</w:t>
      </w:r>
    </w:p>
    <w:p w14:paraId="124E6226" w14:textId="77777777" w:rsidR="001661E8" w:rsidRPr="00D134B8" w:rsidRDefault="001661E8" w:rsidP="001661E8">
      <w:pPr>
        <w:pStyle w:val="Sinespaciado"/>
        <w:spacing w:before="120" w:after="120"/>
        <w:jc w:val="both"/>
        <w:rPr>
          <w:rFonts w:ascii="Noto Sans" w:hAnsi="Noto Sans" w:cs="Noto Sans"/>
          <w:bCs/>
          <w:sz w:val="18"/>
          <w:szCs w:val="18"/>
          <w:lang w:val="es-ES"/>
        </w:rPr>
      </w:pPr>
      <w:r w:rsidRPr="00D134B8">
        <w:rPr>
          <w:rFonts w:ascii="Noto Sans" w:hAnsi="Noto Sans" w:cs="Noto Sans"/>
          <w:bCs/>
          <w:sz w:val="18"/>
          <w:szCs w:val="18"/>
        </w:rPr>
        <w:t>La cual deberá ser legible, amplia y detallada incluyendo los equipos y bienes de consumo ofertados, conforme a lo solicitado en el Anexo Técnico, en el que el licitante deberá puntualizar las partidas en las que participa, los equipos y consumibles, solicitados para la prestación del servicio debidamente referenciados por partida, solicitado, especificando las características y requisitos obligatorios señalados en el Anexo T2 “</w:t>
      </w:r>
      <w:r w:rsidRPr="00D134B8">
        <w:rPr>
          <w:rFonts w:ascii="Noto Sans" w:hAnsi="Noto Sans" w:cs="Noto Sans"/>
          <w:bCs/>
          <w:sz w:val="18"/>
          <w:szCs w:val="18"/>
          <w:lang w:val="es-ES"/>
        </w:rPr>
        <w:t>ESPECIFICACIONES DEL EQUIPO MÉDICO E INSUMOS PARA HEMODIÁLISIS,</w:t>
      </w:r>
      <w:r w:rsidRPr="00D134B8">
        <w:rPr>
          <w:rFonts w:ascii="Noto Sans" w:eastAsia="Times New Roman" w:hAnsi="Noto Sans" w:cs="Noto Sans"/>
          <w:sz w:val="18"/>
          <w:szCs w:val="18"/>
          <w:lang w:eastAsia="es-ES"/>
        </w:rPr>
        <w:t xml:space="preserve"> A) </w:t>
      </w:r>
      <w:r w:rsidRPr="00D134B8">
        <w:rPr>
          <w:rFonts w:ascii="Noto Sans" w:hAnsi="Noto Sans" w:cs="Noto Sans"/>
          <w:bCs/>
          <w:sz w:val="18"/>
          <w:szCs w:val="18"/>
        </w:rPr>
        <w:t>CARACTERÍSTICAS DE LA MÁQUINA DE HEMODIÁLISIS,</w:t>
      </w:r>
      <w:r w:rsidRPr="00D134B8">
        <w:rPr>
          <w:rFonts w:ascii="Noto Sans" w:hAnsi="Noto Sans" w:cs="Noto Sans"/>
          <w:bCs/>
          <w:sz w:val="18"/>
          <w:szCs w:val="18"/>
          <w:lang w:val="es-ES"/>
        </w:rPr>
        <w:t xml:space="preserve"> </w:t>
      </w:r>
      <w:r w:rsidRPr="00D134B8">
        <w:rPr>
          <w:rFonts w:ascii="Noto Sans" w:hAnsi="Noto Sans" w:cs="Noto Sans"/>
          <w:bCs/>
          <w:sz w:val="18"/>
          <w:szCs w:val="18"/>
        </w:rPr>
        <w:t>B) UNIDAD DE REPROCESAMIENTO DE DIALIZADORES (EN CASO DE OPTAR POR REPROCESAMIENTO DE DIALIZADORES),</w:t>
      </w:r>
      <w:r w:rsidRPr="00D134B8">
        <w:rPr>
          <w:rFonts w:ascii="Noto Sans" w:hAnsi="Noto Sans" w:cs="Noto Sans"/>
          <w:bCs/>
          <w:sz w:val="18"/>
          <w:szCs w:val="18"/>
          <w:lang w:val="es-ES"/>
        </w:rPr>
        <w:t xml:space="preserve"> C) CONSUMIBLES PARA HEMODIÁLISIS DE ADULTO Y PEDIÁTRICO, D) ACCESOS VASCULARES; CATÉTERES TEMPORALES, PERMANENTE E INJERTOS VASCULARES TUBULARES HETEROLÓGOS DE ACUERDO AL CUADRO BÁSICO DE MATERIAL DE CURACIÓN VIGENTE, E) DESCRIPCIÓN TÉCNICA DEL SILLÓN CLÍNICO.</w:t>
      </w:r>
    </w:p>
    <w:p w14:paraId="64180EDD" w14:textId="77777777" w:rsidR="001661E8" w:rsidRPr="00D134B8" w:rsidRDefault="001661E8" w:rsidP="001661E8">
      <w:pPr>
        <w:pStyle w:val="Sinespaciado"/>
        <w:spacing w:before="120" w:after="120"/>
        <w:jc w:val="both"/>
        <w:rPr>
          <w:rFonts w:ascii="Noto Sans" w:hAnsi="Noto Sans" w:cs="Noto Sans"/>
          <w:bCs/>
          <w:sz w:val="18"/>
          <w:szCs w:val="18"/>
        </w:rPr>
      </w:pPr>
      <w:r w:rsidRPr="00D134B8">
        <w:rPr>
          <w:rFonts w:ascii="Noto Sans" w:hAnsi="Noto Sans" w:cs="Noto Sans"/>
          <w:bCs/>
          <w:sz w:val="18"/>
          <w:szCs w:val="18"/>
        </w:rPr>
        <w:t>Se comprobará la congruencia que guarda con los anexos técnicos, folletos, catálogos, fotografías, instructivos y/o manuales del fabricante, que envíe el licitante como sustento.</w:t>
      </w:r>
    </w:p>
    <w:p w14:paraId="09FF23EF" w14:textId="77777777" w:rsidR="001661E8" w:rsidRPr="00D134B8" w:rsidRDefault="001661E8" w:rsidP="00DC450E">
      <w:pPr>
        <w:pStyle w:val="Sinespaciado"/>
        <w:numPr>
          <w:ilvl w:val="2"/>
          <w:numId w:val="71"/>
        </w:numPr>
        <w:spacing w:before="120" w:after="120"/>
        <w:ind w:left="1134"/>
        <w:jc w:val="both"/>
        <w:rPr>
          <w:rFonts w:ascii="Noto Sans" w:hAnsi="Noto Sans" w:cs="Noto Sans"/>
          <w:bCs/>
          <w:sz w:val="18"/>
          <w:szCs w:val="18"/>
          <w:lang w:val="es-ES"/>
        </w:rPr>
      </w:pPr>
      <w:r w:rsidRPr="00D134B8">
        <w:rPr>
          <w:rFonts w:ascii="Noto Sans" w:hAnsi="Noto Sans" w:cs="Noto Sans"/>
          <w:sz w:val="18"/>
          <w:szCs w:val="18"/>
        </w:rPr>
        <w:t>Se v</w:t>
      </w:r>
      <w:r w:rsidRPr="00D134B8">
        <w:rPr>
          <w:rFonts w:ascii="Noto Sans" w:hAnsi="Noto Sans" w:cs="Noto Sans"/>
          <w:bCs/>
          <w:sz w:val="18"/>
          <w:szCs w:val="18"/>
        </w:rPr>
        <w:t>erificará la correspondencia entre la descripción técnica del licitante, indicada en el Anexo T2 “</w:t>
      </w:r>
      <w:r w:rsidRPr="00D134B8">
        <w:rPr>
          <w:rFonts w:ascii="Noto Sans" w:hAnsi="Noto Sans" w:cs="Noto Sans"/>
          <w:bCs/>
          <w:sz w:val="18"/>
          <w:szCs w:val="18"/>
          <w:lang w:val="es-ES"/>
        </w:rPr>
        <w:t xml:space="preserve">ESPECIFICACIONES DEL EQUIPO MÉDICO E INSUMOS PARA HEMODIÁLISIS. </w:t>
      </w:r>
      <w:r w:rsidRPr="00D134B8">
        <w:rPr>
          <w:rFonts w:ascii="Noto Sans" w:hAnsi="Noto Sans" w:cs="Noto Sans"/>
          <w:bCs/>
          <w:sz w:val="18"/>
          <w:szCs w:val="18"/>
        </w:rPr>
        <w:t>A) CARACTERÍSTICAS DE LA MÁQUINA DE HEMODIÁLISIS, B) UNIDAD DE REPROCESAMIENTO DE DIALIZADORES (EN CASO DE OPTAR POR REPROCESAMIENTO DE DIALIZADORES),</w:t>
      </w:r>
      <w:r w:rsidRPr="00D134B8">
        <w:rPr>
          <w:rFonts w:ascii="Noto Sans" w:hAnsi="Noto Sans" w:cs="Noto Sans"/>
          <w:bCs/>
          <w:sz w:val="18"/>
          <w:szCs w:val="18"/>
          <w:lang w:val="es-ES"/>
        </w:rPr>
        <w:t xml:space="preserve"> C) CONSUMIBLES PARA HEMODIÁLISIS DE ADULTO Y PEDIÁTRICO, D) ACCESOS VASCULARES; CATÉTERES TEMPORALES, PERMANENTE E INJERTOS VASCULARES TUBULARES HETEROLÓGOS DE ACUERDO AL CUADRO BÁSICO DE MATERIAL DE CURACIÓN VIGENTE,, E) DESCRIPCIÓN TÉCNICA DEL SILLÓN CLÍNICO), </w:t>
      </w:r>
      <w:r w:rsidRPr="00D134B8">
        <w:rPr>
          <w:rFonts w:ascii="Noto Sans" w:hAnsi="Noto Sans" w:cs="Noto Sans"/>
          <w:bCs/>
          <w:sz w:val="18"/>
          <w:szCs w:val="18"/>
        </w:rPr>
        <w:t>con los anexos técnicos, folletos, catálogos, fotografías, imágenes, instructivos y/o manuales del fabricante, que envíe el licitante como sustento.</w:t>
      </w:r>
    </w:p>
    <w:p w14:paraId="1C122DAA" w14:textId="77777777" w:rsidR="001661E8" w:rsidRPr="00D134B8" w:rsidRDefault="001661E8" w:rsidP="00DC450E">
      <w:pPr>
        <w:pStyle w:val="Sinespaciado"/>
        <w:numPr>
          <w:ilvl w:val="2"/>
          <w:numId w:val="71"/>
        </w:numPr>
        <w:spacing w:before="120" w:after="120"/>
        <w:ind w:left="1134"/>
        <w:jc w:val="both"/>
        <w:rPr>
          <w:rFonts w:ascii="Noto Sans" w:hAnsi="Noto Sans" w:cs="Noto Sans"/>
          <w:bCs/>
          <w:sz w:val="18"/>
          <w:szCs w:val="18"/>
          <w:lang w:val="es-ES"/>
        </w:rPr>
      </w:pPr>
      <w:r w:rsidRPr="00D134B8">
        <w:rPr>
          <w:rFonts w:ascii="Noto Sans" w:hAnsi="Noto Sans" w:cs="Noto Sans"/>
          <w:bCs/>
          <w:sz w:val="18"/>
          <w:szCs w:val="18"/>
        </w:rPr>
        <w:lastRenderedPageBreak/>
        <w:t>Se comprobará la congruencia entre la descripción técnica del licitante, indicada en el Anexo T2“</w:t>
      </w:r>
      <w:r w:rsidRPr="00D134B8">
        <w:rPr>
          <w:rFonts w:ascii="Noto Sans" w:hAnsi="Noto Sans" w:cs="Noto Sans"/>
          <w:bCs/>
          <w:sz w:val="18"/>
          <w:szCs w:val="18"/>
          <w:lang w:val="es-ES"/>
        </w:rPr>
        <w:t xml:space="preserve">ESPECIFICACIONES DEL EQUIPO MÉDICO E INSUMOS PARA </w:t>
      </w:r>
      <w:r w:rsidR="00543AE6" w:rsidRPr="00D134B8">
        <w:rPr>
          <w:rFonts w:ascii="Noto Sans" w:hAnsi="Noto Sans" w:cs="Noto Sans"/>
          <w:bCs/>
          <w:sz w:val="18"/>
          <w:szCs w:val="18"/>
          <w:lang w:val="es-ES"/>
        </w:rPr>
        <w:t>HEMODIÁLISIS,</w:t>
      </w:r>
      <w:r w:rsidRPr="00D134B8">
        <w:rPr>
          <w:rFonts w:ascii="Noto Sans" w:hAnsi="Noto Sans" w:cs="Noto Sans"/>
          <w:bCs/>
          <w:sz w:val="18"/>
          <w:szCs w:val="18"/>
        </w:rPr>
        <w:t xml:space="preserve"> A) CARACTERÍSTICAS DE LA MÁQUINA DE HEMODIÁLISIS,</w:t>
      </w:r>
      <w:r w:rsidRPr="00D134B8">
        <w:rPr>
          <w:rFonts w:ascii="Noto Sans" w:hAnsi="Noto Sans" w:cs="Noto Sans"/>
          <w:bCs/>
          <w:sz w:val="18"/>
          <w:szCs w:val="18"/>
          <w:lang w:val="es-ES"/>
        </w:rPr>
        <w:t xml:space="preserve"> </w:t>
      </w:r>
      <w:r w:rsidRPr="00D134B8">
        <w:rPr>
          <w:rFonts w:ascii="Noto Sans" w:hAnsi="Noto Sans" w:cs="Noto Sans"/>
          <w:bCs/>
          <w:sz w:val="18"/>
          <w:szCs w:val="18"/>
        </w:rPr>
        <w:t>B) UNIDAD DE REPROCESAMIENTO DE DIALIZADORES (EN CASO DE OPTAR POR REPROCESAMIENTO DE DIALIZADORES),</w:t>
      </w:r>
      <w:r w:rsidRPr="00D134B8">
        <w:rPr>
          <w:rFonts w:ascii="Noto Sans" w:hAnsi="Noto Sans" w:cs="Noto Sans"/>
          <w:bCs/>
          <w:sz w:val="18"/>
          <w:szCs w:val="18"/>
          <w:lang w:val="es-ES"/>
        </w:rPr>
        <w:t xml:space="preserve"> C) </w:t>
      </w:r>
    </w:p>
    <w:p w14:paraId="72D9A1E7" w14:textId="77777777" w:rsidR="001661E8" w:rsidRPr="00D134B8" w:rsidRDefault="001661E8" w:rsidP="00DC450E">
      <w:pPr>
        <w:pStyle w:val="Sinespaciado"/>
        <w:numPr>
          <w:ilvl w:val="2"/>
          <w:numId w:val="71"/>
        </w:numPr>
        <w:spacing w:before="120" w:after="120"/>
        <w:ind w:left="1134"/>
        <w:jc w:val="both"/>
        <w:rPr>
          <w:rFonts w:ascii="Noto Sans" w:hAnsi="Noto Sans" w:cs="Noto Sans"/>
          <w:bCs/>
          <w:sz w:val="18"/>
          <w:szCs w:val="18"/>
          <w:lang w:val="es-ES"/>
        </w:rPr>
      </w:pPr>
      <w:r w:rsidRPr="00D134B8">
        <w:rPr>
          <w:rFonts w:ascii="Noto Sans" w:hAnsi="Noto Sans" w:cs="Noto Sans"/>
          <w:bCs/>
          <w:sz w:val="18"/>
          <w:szCs w:val="18"/>
          <w:lang w:val="es-ES"/>
        </w:rPr>
        <w:t xml:space="preserve">CONSUMIBLES PARA HEMODIÁLISIS DE ADULTO Y PEDIÁTRICO, D) ACCESOS VASCULARES; CATÉTERES TEMPORALES, PERMANENTE E INJERTOS VASCULARES TUBULARES HETEROLÓGOS </w:t>
      </w:r>
      <w:proofErr w:type="gramStart"/>
      <w:r w:rsidRPr="00D134B8">
        <w:rPr>
          <w:rFonts w:ascii="Noto Sans" w:hAnsi="Noto Sans" w:cs="Noto Sans"/>
          <w:bCs/>
          <w:sz w:val="18"/>
          <w:szCs w:val="18"/>
          <w:lang w:val="es-ES"/>
        </w:rPr>
        <w:t>DE ACUERDO AL</w:t>
      </w:r>
      <w:proofErr w:type="gramEnd"/>
      <w:r w:rsidRPr="00D134B8">
        <w:rPr>
          <w:rFonts w:ascii="Noto Sans" w:hAnsi="Noto Sans" w:cs="Noto Sans"/>
          <w:bCs/>
          <w:sz w:val="18"/>
          <w:szCs w:val="18"/>
          <w:lang w:val="es-ES"/>
        </w:rPr>
        <w:t xml:space="preserve"> CUADRO BÁSICO DE MATERIAL DE CURACIÓN VIGENTE, E) DESCRIPCIÓN TÉCNICA DEL SILLÓN CLÍNICO)</w:t>
      </w:r>
      <w:r w:rsidRPr="00D134B8">
        <w:rPr>
          <w:rFonts w:ascii="Noto Sans" w:hAnsi="Noto Sans" w:cs="Noto Sans"/>
          <w:bCs/>
          <w:sz w:val="18"/>
          <w:szCs w:val="18"/>
        </w:rPr>
        <w:t xml:space="preserve"> y los documentos presentados para acreditar el registro sanitario y los certificados de calidad solicitados en el Anexo Técnico.</w:t>
      </w:r>
    </w:p>
    <w:p w14:paraId="22251281" w14:textId="77777777" w:rsidR="001661E8" w:rsidRPr="00D134B8" w:rsidRDefault="001661E8" w:rsidP="00DC450E">
      <w:pPr>
        <w:pStyle w:val="Sinespaciado"/>
        <w:numPr>
          <w:ilvl w:val="2"/>
          <w:numId w:val="71"/>
        </w:numPr>
        <w:spacing w:before="120" w:after="120"/>
        <w:ind w:left="1134"/>
        <w:jc w:val="both"/>
        <w:rPr>
          <w:rFonts w:ascii="Noto Sans" w:hAnsi="Noto Sans" w:cs="Noto Sans"/>
          <w:bCs/>
          <w:sz w:val="18"/>
          <w:szCs w:val="18"/>
          <w:lang w:val="es-ES"/>
        </w:rPr>
      </w:pPr>
      <w:r w:rsidRPr="00D134B8">
        <w:rPr>
          <w:rFonts w:ascii="Noto Sans" w:hAnsi="Noto Sans" w:cs="Noto Sans"/>
          <w:bCs/>
          <w:sz w:val="18"/>
          <w:szCs w:val="18"/>
          <w:lang w:val="es-ES"/>
        </w:rPr>
        <w:t xml:space="preserve">Se verificará que se presente el documento establecido en el presente numeral, en el  apartado “Documentación Técnica” de los presentes Términos y Condiciones, o en su caso que se actualice el supuesto establecido en </w:t>
      </w:r>
      <w:r w:rsidRPr="00D134B8">
        <w:rPr>
          <w:rFonts w:ascii="Noto Sans" w:hAnsi="Noto Sans" w:cs="Noto Sans"/>
          <w:bCs/>
          <w:sz w:val="18"/>
          <w:szCs w:val="18"/>
        </w:rPr>
        <w:t xml:space="preserve">el numeral SEXTO del ACUERDO por el que se establece como obligatorio, a partir del 1 de enero de 2012, el requisito de certificación del Consejo de Salubridad General a los servicios médicos hospitalarios y de hemodiálisis privados que celebren contratos de prestación de servicios con las dependencias y entidades de las administraciones públicas de los gobiernos federal, estatales, de la Ciudad de México y municipales, </w:t>
      </w:r>
      <w:r w:rsidRPr="00D134B8">
        <w:rPr>
          <w:rFonts w:ascii="Noto Sans" w:hAnsi="Noto Sans" w:cs="Noto Sans"/>
          <w:bCs/>
          <w:sz w:val="18"/>
          <w:szCs w:val="18"/>
          <w:lang w:val="es-ES"/>
        </w:rPr>
        <w:t xml:space="preserve">del apartado Criterios de evaluación, del presente documento, con la finalidad de poder declarar solvente técnicamente las propuestas presentadas por los  licitantes. </w:t>
      </w:r>
    </w:p>
    <w:p w14:paraId="0343B4CF" w14:textId="77777777" w:rsidR="001661E8" w:rsidRPr="00D134B8" w:rsidRDefault="001661E8" w:rsidP="001661E8">
      <w:pPr>
        <w:pStyle w:val="Sinespaciado"/>
        <w:spacing w:before="120" w:after="120"/>
        <w:ind w:left="1134"/>
        <w:jc w:val="both"/>
        <w:rPr>
          <w:rFonts w:ascii="Noto Sans" w:hAnsi="Noto Sans" w:cs="Noto Sans"/>
          <w:bCs/>
          <w:sz w:val="18"/>
          <w:szCs w:val="18"/>
        </w:rPr>
      </w:pPr>
      <w:r w:rsidRPr="00D134B8">
        <w:rPr>
          <w:rFonts w:ascii="Noto Sans" w:hAnsi="Noto Sans" w:cs="Noto Sans"/>
          <w:bCs/>
          <w:sz w:val="18"/>
          <w:szCs w:val="18"/>
        </w:rPr>
        <w:t>La evaluación de la documentación Legal y Administrativa se realizará por la Coordinación de Atención y Prevención a la Salud, por conducto de personal que sea designado.</w:t>
      </w:r>
    </w:p>
    <w:p w14:paraId="577C29C9" w14:textId="77777777" w:rsidR="001661E8" w:rsidRPr="00D134B8" w:rsidRDefault="001661E8" w:rsidP="001661E8">
      <w:pPr>
        <w:pStyle w:val="Sinespaciado"/>
        <w:spacing w:before="120" w:after="120"/>
        <w:ind w:left="1134"/>
        <w:jc w:val="both"/>
        <w:rPr>
          <w:rFonts w:ascii="Noto Sans" w:hAnsi="Noto Sans" w:cs="Noto Sans"/>
          <w:bCs/>
          <w:sz w:val="18"/>
          <w:szCs w:val="18"/>
        </w:rPr>
      </w:pPr>
      <w:r w:rsidRPr="00D134B8">
        <w:rPr>
          <w:rFonts w:ascii="Noto Sans" w:hAnsi="Noto Sans" w:cs="Noto Sans"/>
          <w:bCs/>
          <w:sz w:val="18"/>
          <w:szCs w:val="18"/>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515BF3E4" w14:textId="77777777" w:rsidR="001661E8" w:rsidRPr="00D134B8" w:rsidRDefault="001661E8" w:rsidP="001661E8">
      <w:pPr>
        <w:pStyle w:val="Sinespaciado"/>
        <w:spacing w:before="120" w:after="120"/>
        <w:ind w:left="1134"/>
        <w:jc w:val="both"/>
        <w:rPr>
          <w:rFonts w:ascii="Noto Sans" w:hAnsi="Noto Sans" w:cs="Noto Sans"/>
          <w:bCs/>
          <w:sz w:val="18"/>
          <w:szCs w:val="18"/>
        </w:rPr>
      </w:pPr>
      <w:r w:rsidRPr="00D134B8">
        <w:rPr>
          <w:rFonts w:ascii="Noto Sans" w:hAnsi="Noto Sans" w:cs="Noto Sans"/>
          <w:bCs/>
          <w:sz w:val="18"/>
          <w:szCs w:val="18"/>
        </w:rPr>
        <w:t>La evaluación de la documentación técnica se realizará por el personal que designen las siguientes áreas:</w:t>
      </w:r>
    </w:p>
    <w:tbl>
      <w:tblPr>
        <w:tblW w:w="4477"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6980"/>
      </w:tblGrid>
      <w:tr w:rsidR="0053574E" w:rsidRPr="00D134B8" w14:paraId="05353EC4" w14:textId="77777777">
        <w:trPr>
          <w:trHeight w:val="70"/>
        </w:trPr>
        <w:tc>
          <w:tcPr>
            <w:tcW w:w="5000" w:type="pct"/>
            <w:gridSpan w:val="2"/>
            <w:shd w:val="clear" w:color="auto" w:fill="auto"/>
          </w:tcPr>
          <w:p w14:paraId="4FA84393" w14:textId="77777777" w:rsidR="001661E8" w:rsidRPr="00D134B8" w:rsidRDefault="001661E8">
            <w:pPr>
              <w:pStyle w:val="Sinespaciado"/>
              <w:suppressAutoHyphens/>
              <w:spacing w:before="120" w:after="120"/>
              <w:ind w:left="1134"/>
              <w:jc w:val="center"/>
              <w:rPr>
                <w:rFonts w:ascii="Noto Sans" w:eastAsia="Times New Roman" w:hAnsi="Noto Sans" w:cs="Noto Sans"/>
                <w:b/>
                <w:bCs/>
                <w:sz w:val="18"/>
                <w:szCs w:val="18"/>
                <w:lang w:eastAsia="ar-SA"/>
              </w:rPr>
            </w:pPr>
            <w:r w:rsidRPr="00D134B8">
              <w:rPr>
                <w:rFonts w:ascii="Noto Sans" w:eastAsia="Times New Roman" w:hAnsi="Noto Sans" w:cs="Noto Sans"/>
                <w:b/>
                <w:bCs/>
                <w:sz w:val="18"/>
                <w:szCs w:val="18"/>
                <w:lang w:eastAsia="ar-SA"/>
              </w:rPr>
              <w:t>PROPUESTA TÉCNICA</w:t>
            </w:r>
          </w:p>
        </w:tc>
      </w:tr>
      <w:tr w:rsidR="0053574E" w:rsidRPr="00D134B8" w14:paraId="66310673" w14:textId="77777777">
        <w:trPr>
          <w:trHeight w:val="1090"/>
        </w:trPr>
        <w:tc>
          <w:tcPr>
            <w:tcW w:w="1174" w:type="pct"/>
            <w:shd w:val="clear" w:color="auto" w:fill="auto"/>
            <w:vAlign w:val="center"/>
          </w:tcPr>
          <w:p w14:paraId="66B588F1" w14:textId="77777777" w:rsidR="001661E8" w:rsidRPr="00D134B8" w:rsidRDefault="001661E8">
            <w:pPr>
              <w:pStyle w:val="Sinespaciado"/>
              <w:suppressAutoHyphens/>
              <w:spacing w:before="120" w:after="120"/>
              <w:ind w:left="-101"/>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Aspectos Técnico-Médicos</w:t>
            </w:r>
          </w:p>
        </w:tc>
        <w:tc>
          <w:tcPr>
            <w:tcW w:w="3826" w:type="pct"/>
            <w:shd w:val="clear" w:color="auto" w:fill="auto"/>
          </w:tcPr>
          <w:p w14:paraId="5D53780A" w14:textId="77777777" w:rsidR="001661E8" w:rsidRPr="00D134B8" w:rsidRDefault="001661E8">
            <w:pPr>
              <w:pStyle w:val="Sinespaciado"/>
              <w:suppressAutoHyphens/>
              <w:spacing w:before="120" w:after="120"/>
              <w:ind w:left="29"/>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La evaluación </w:t>
            </w:r>
            <w:r w:rsidR="00543AE6" w:rsidRPr="00D134B8">
              <w:rPr>
                <w:rFonts w:ascii="Noto Sans" w:eastAsia="Times New Roman" w:hAnsi="Noto Sans" w:cs="Noto Sans"/>
                <w:sz w:val="18"/>
                <w:szCs w:val="18"/>
                <w:lang w:eastAsia="ar-SA"/>
              </w:rPr>
              <w:t>técnico-médica</w:t>
            </w:r>
            <w:r w:rsidRPr="00D134B8">
              <w:rPr>
                <w:rFonts w:ascii="Noto Sans" w:eastAsia="Times New Roman" w:hAnsi="Noto Sans" w:cs="Noto Sans"/>
                <w:sz w:val="18"/>
                <w:szCs w:val="18"/>
                <w:lang w:eastAsia="ar-SA"/>
              </w:rPr>
              <w:t xml:space="preserve"> se realizará con el apoyo de personal operativo designado por la CPAS</w:t>
            </w:r>
          </w:p>
        </w:tc>
      </w:tr>
      <w:tr w:rsidR="0053574E" w:rsidRPr="00D134B8" w14:paraId="5FFB33BD" w14:textId="77777777">
        <w:tc>
          <w:tcPr>
            <w:tcW w:w="1174" w:type="pct"/>
            <w:shd w:val="clear" w:color="auto" w:fill="auto"/>
            <w:vAlign w:val="center"/>
          </w:tcPr>
          <w:p w14:paraId="01D15C6C" w14:textId="77777777" w:rsidR="001661E8" w:rsidRPr="00D134B8" w:rsidRDefault="001661E8">
            <w:pPr>
              <w:pStyle w:val="Sinespaciado"/>
              <w:suppressAutoHyphens/>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Aspectos de Protección Civil </w:t>
            </w:r>
          </w:p>
        </w:tc>
        <w:tc>
          <w:tcPr>
            <w:tcW w:w="3826" w:type="pct"/>
            <w:shd w:val="clear" w:color="auto" w:fill="auto"/>
          </w:tcPr>
          <w:p w14:paraId="57D34B43" w14:textId="77777777" w:rsidR="001661E8" w:rsidRPr="00D134B8" w:rsidRDefault="001661E8">
            <w:pPr>
              <w:pStyle w:val="Sinespaciado"/>
              <w:suppressAutoHyphens/>
              <w:spacing w:before="120" w:after="120"/>
              <w:ind w:left="29"/>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La evaluación se realizará por el </w:t>
            </w:r>
            <w:r w:rsidR="00543AE6" w:rsidRPr="00D134B8">
              <w:rPr>
                <w:rFonts w:ascii="Noto Sans" w:eastAsia="Times New Roman" w:hAnsi="Noto Sans" w:cs="Noto Sans"/>
                <w:sz w:val="18"/>
                <w:szCs w:val="18"/>
                <w:lang w:eastAsia="ar-SA"/>
              </w:rPr>
              <w:t>jefe</w:t>
            </w:r>
            <w:r w:rsidRPr="00D134B8">
              <w:rPr>
                <w:rFonts w:ascii="Noto Sans" w:eastAsia="Times New Roman" w:hAnsi="Noto Sans" w:cs="Noto Sans"/>
                <w:sz w:val="18"/>
                <w:szCs w:val="18"/>
                <w:lang w:eastAsia="ar-SA"/>
              </w:rPr>
              <w:t xml:space="preserve"> del Departamento de Conservación y Servicios Generales de OOAD </w:t>
            </w:r>
          </w:p>
        </w:tc>
      </w:tr>
    </w:tbl>
    <w:p w14:paraId="42FCC7CE" w14:textId="77777777" w:rsidR="001661E8" w:rsidRPr="00D134B8" w:rsidRDefault="001661E8" w:rsidP="001661E8">
      <w:pPr>
        <w:pStyle w:val="Sinespaciado"/>
        <w:spacing w:before="120" w:after="120"/>
        <w:ind w:left="1134"/>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El área encargada de concentrar la información relativa a las evaluaciones técnicas elaboradas por cada una de las áreas técnicas anteriormente enunciadas será la </w:t>
      </w:r>
      <w:r w:rsidR="00543AE6" w:rsidRPr="00D134B8">
        <w:rPr>
          <w:rFonts w:ascii="Noto Sans" w:eastAsia="Times New Roman" w:hAnsi="Noto Sans" w:cs="Noto Sans"/>
          <w:sz w:val="18"/>
          <w:szCs w:val="18"/>
          <w:lang w:eastAsia="ar-SA"/>
        </w:rPr>
        <w:t>Coordinación de</w:t>
      </w:r>
      <w:r w:rsidRPr="00D134B8">
        <w:rPr>
          <w:rFonts w:ascii="Noto Sans" w:eastAsia="Times New Roman" w:hAnsi="Noto Sans" w:cs="Noto Sans"/>
          <w:sz w:val="18"/>
          <w:szCs w:val="18"/>
          <w:lang w:eastAsia="ar-SA"/>
        </w:rPr>
        <w:t xml:space="preserve"> Atención y Prevención a la Salud del OOAD Jalisco.</w:t>
      </w:r>
    </w:p>
    <w:p w14:paraId="768A041F" w14:textId="77777777" w:rsidR="001661E8" w:rsidRPr="00D134B8" w:rsidRDefault="001661E8" w:rsidP="001661E8">
      <w:pPr>
        <w:pStyle w:val="Sinespaciado"/>
        <w:spacing w:before="120" w:after="120"/>
        <w:ind w:left="1134"/>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Para efectos de la evaluación de la propuesta técnica, el licitante deberá cumplir con la documentación solicitada en el presente numeral, apartado Documentación Técnica del presente documento, ya que se verificará documentalmente que se incluya la información, documentos y requisitos solicitados.</w:t>
      </w:r>
    </w:p>
    <w:p w14:paraId="27CD14BF" w14:textId="77777777" w:rsidR="001661E8" w:rsidRPr="00D134B8" w:rsidRDefault="001661E8" w:rsidP="001661E8">
      <w:pPr>
        <w:pStyle w:val="Sinespaciado"/>
        <w:spacing w:before="120" w:after="120"/>
        <w:ind w:left="1134"/>
        <w:jc w:val="both"/>
        <w:rPr>
          <w:rFonts w:ascii="Noto Sans" w:eastAsia="Times New Roman" w:hAnsi="Noto Sans" w:cs="Noto Sans"/>
          <w:sz w:val="18"/>
          <w:szCs w:val="18"/>
          <w:lang w:val="es-ES" w:eastAsia="es-ES"/>
        </w:rPr>
      </w:pPr>
      <w:r w:rsidRPr="00D134B8">
        <w:rPr>
          <w:rFonts w:ascii="Noto Sans" w:eastAsia="Times New Roman" w:hAnsi="Noto Sans" w:cs="Noto Sans"/>
          <w:sz w:val="18"/>
          <w:szCs w:val="18"/>
          <w:lang w:val="es-ES" w:eastAsia="es-ES"/>
        </w:rPr>
        <w:t xml:space="preserve">De actualizarse el supuesto establecido en </w:t>
      </w:r>
      <w:r w:rsidRPr="00D134B8">
        <w:rPr>
          <w:rFonts w:ascii="Noto Sans" w:hAnsi="Noto Sans" w:cs="Noto Sans"/>
          <w:bCs/>
          <w:sz w:val="18"/>
          <w:szCs w:val="18"/>
        </w:rPr>
        <w:t xml:space="preserve">el numeral SEXTO del ACUERDO por el que se establece como obligatorio, a partir del 1 de enero de 2012, el requisito de certificación del Consejo de Salubridad General a los servicios médicos hospitalarios y de hemodiálisis privados que celebren contratos de prestación de servicios con las dependencias y entidades de las administraciones públicas de los </w:t>
      </w:r>
      <w:r w:rsidRPr="00D134B8">
        <w:rPr>
          <w:rFonts w:ascii="Noto Sans" w:hAnsi="Noto Sans" w:cs="Noto Sans"/>
          <w:bCs/>
          <w:sz w:val="18"/>
          <w:szCs w:val="18"/>
        </w:rPr>
        <w:lastRenderedPageBreak/>
        <w:t>gobiernos federal, estatales del Distrito Federal y municipales, el Instituto</w:t>
      </w:r>
      <w:r w:rsidRPr="00D134B8">
        <w:rPr>
          <w:rFonts w:ascii="Noto Sans" w:eastAsia="Times New Roman" w:hAnsi="Noto Sans" w:cs="Noto Sans"/>
          <w:sz w:val="18"/>
          <w:szCs w:val="18"/>
          <w:lang w:val="es-ES" w:eastAsia="es-ES"/>
        </w:rPr>
        <w:t xml:space="preserve"> podrá declarar solventes las propuestas técnicas presentadas por los  licitantes, cuando únicamente incumplan con el requisito establecido en el Documento emitido por el Secretario del Consejo de Salubridad General en el que conste que cada una de la (s) unidad (es) de hemodiálisis subrogada (s) ofertada (s) se encuentra (n) certificada (s) o en proceso de certificación por dicho Consejo, en atención al Acuerdo publicado en el Diario Oficial de la Federación el 29 de diciembre de 2011, siempre y cuando en la evaluación técnica se compruebe que concurren las siguientes circunstancias:</w:t>
      </w:r>
    </w:p>
    <w:p w14:paraId="01A1A40E" w14:textId="77777777" w:rsidR="001661E8" w:rsidRPr="00D134B8" w:rsidRDefault="001661E8" w:rsidP="001661E8">
      <w:pPr>
        <w:pStyle w:val="Sinespaciado"/>
        <w:numPr>
          <w:ilvl w:val="0"/>
          <w:numId w:val="33"/>
        </w:numPr>
        <w:spacing w:before="120" w:after="120"/>
        <w:ind w:left="1134"/>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val="es-ES" w:eastAsia="es-ES"/>
        </w:rPr>
        <w:t>Que dentro de la Localidad correspondiente a la Unidad Médica a la que se prestará el servicio, no existan proveedores de servicios médicos hospitalarios o de hemodiálisis privados.</w:t>
      </w:r>
    </w:p>
    <w:p w14:paraId="311F5732" w14:textId="77777777" w:rsidR="001661E8" w:rsidRPr="00D134B8" w:rsidRDefault="001661E8" w:rsidP="001661E8">
      <w:pPr>
        <w:pStyle w:val="Sinespaciado"/>
        <w:numPr>
          <w:ilvl w:val="0"/>
          <w:numId w:val="33"/>
        </w:numPr>
        <w:spacing w:before="120" w:after="120"/>
        <w:ind w:left="1134"/>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val="es-ES" w:eastAsia="es-ES"/>
        </w:rPr>
        <w:t>Que la Clínica Subrogada ofertada que no cuente con certificación y no se encuentre en proceso de certificación por el Consejo de Salubridad General, se localice dentro de la localidad que corresponde a la Unidad Médica a la que se prestará el servicio o dentro de los límites máximos establecidos en el apartado Descripción del Servicio de Hemodiálisis Subrogada a Contratar de este documento.</w:t>
      </w:r>
      <w:bookmarkStart w:id="72" w:name="_Hlk130739703"/>
    </w:p>
    <w:p w14:paraId="1A60F627" w14:textId="77777777" w:rsidR="001661E8" w:rsidRPr="00D134B8" w:rsidRDefault="001661E8" w:rsidP="00595A6F">
      <w:pPr>
        <w:pStyle w:val="Sinespaciado"/>
        <w:numPr>
          <w:ilvl w:val="0"/>
          <w:numId w:val="33"/>
        </w:numPr>
        <w:spacing w:before="120" w:after="120"/>
        <w:ind w:left="1134"/>
        <w:jc w:val="both"/>
        <w:rPr>
          <w:rFonts w:ascii="Noto Sans" w:eastAsia="Times New Roman" w:hAnsi="Noto Sans" w:cs="Noto Sans"/>
          <w:sz w:val="18"/>
          <w:szCs w:val="18"/>
          <w:lang w:eastAsia="ar-SA"/>
        </w:rPr>
      </w:pPr>
      <w:r w:rsidRPr="00D134B8">
        <w:rPr>
          <w:rFonts w:ascii="Noto Sans" w:eastAsia="Times New Roman" w:hAnsi="Noto Sans" w:cs="Noto Sans"/>
          <w:bCs/>
          <w:sz w:val="18"/>
          <w:szCs w:val="18"/>
          <w:lang w:val="es-ES" w:eastAsia="ar-SA"/>
        </w:rPr>
        <w:t>L</w:t>
      </w:r>
      <w:r w:rsidRPr="00D134B8">
        <w:rPr>
          <w:rFonts w:ascii="Noto Sans" w:eastAsia="Times New Roman" w:hAnsi="Noto Sans" w:cs="Noto Sans"/>
          <w:bCs/>
          <w:sz w:val="18"/>
          <w:szCs w:val="18"/>
          <w:lang w:eastAsia="ar-SA"/>
        </w:rPr>
        <w:t>as Clínicas Subrogadas ofertadas deben ubicarse dentro de</w:t>
      </w:r>
      <w:r w:rsidRPr="00D134B8">
        <w:rPr>
          <w:rFonts w:ascii="Noto Sans" w:eastAsia="Times New Roman" w:hAnsi="Noto Sans" w:cs="Noto Sans"/>
          <w:sz w:val="18"/>
          <w:szCs w:val="18"/>
          <w:lang w:val="es-ES" w:eastAsia="es-ES"/>
        </w:rPr>
        <w:t xml:space="preserve"> un radio de distancia terrestre máxima 20 kilómetros de la Unidad Médica del Instituto a la que se prestará el servicio, </w:t>
      </w:r>
      <w:r w:rsidRPr="00D134B8">
        <w:rPr>
          <w:rFonts w:ascii="Noto Sans" w:eastAsia="Times New Roman" w:hAnsi="Noto Sans" w:cs="Noto Sans"/>
          <w:sz w:val="18"/>
          <w:szCs w:val="18"/>
          <w:lang w:eastAsia="ar-SA"/>
        </w:rPr>
        <w:t xml:space="preserve">por lo que deberá presentar mapa de ubicación generada a través de la plataforma electrónica de Google </w:t>
      </w:r>
      <w:proofErr w:type="spellStart"/>
      <w:r w:rsidRPr="00D134B8">
        <w:rPr>
          <w:rFonts w:ascii="Noto Sans" w:eastAsia="Times New Roman" w:hAnsi="Noto Sans" w:cs="Noto Sans"/>
          <w:sz w:val="18"/>
          <w:szCs w:val="18"/>
          <w:lang w:eastAsia="ar-SA"/>
        </w:rPr>
        <w:t>Maps</w:t>
      </w:r>
      <w:proofErr w:type="spellEnd"/>
      <w:r w:rsidRPr="00D134B8">
        <w:rPr>
          <w:rFonts w:ascii="Noto Sans" w:eastAsia="Times New Roman" w:hAnsi="Noto Sans" w:cs="Noto Sans"/>
          <w:sz w:val="18"/>
          <w:szCs w:val="18"/>
          <w:lang w:eastAsia="ar-SA"/>
        </w:rPr>
        <w:t xml:space="preserve"> o análoga</w:t>
      </w:r>
      <w:r w:rsidRPr="00D134B8">
        <w:rPr>
          <w:rFonts w:ascii="Noto Sans" w:eastAsia="Times New Roman" w:hAnsi="Noto Sans" w:cs="Noto Sans"/>
          <w:sz w:val="18"/>
          <w:szCs w:val="18"/>
          <w:lang w:val="es-ES" w:eastAsia="es-ES"/>
        </w:rPr>
        <w:t>.</w:t>
      </w:r>
    </w:p>
    <w:bookmarkEnd w:id="72"/>
    <w:p w14:paraId="14D0051C" w14:textId="77777777" w:rsidR="001661E8" w:rsidRPr="00D134B8" w:rsidRDefault="001661E8" w:rsidP="001661E8">
      <w:pPr>
        <w:pStyle w:val="Sinespaciado"/>
        <w:numPr>
          <w:ilvl w:val="0"/>
          <w:numId w:val="33"/>
        </w:numPr>
        <w:spacing w:before="120" w:after="120"/>
        <w:ind w:left="1134"/>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De existir unidad de hemodiálisis subrogada certificadas o en proceso de certificación y que se encuentren dentro de las distancias máximas establecidas en el apartado Descripción del Servicio de Hemodiálisis Subrogada a Contratar de este documento, estás no presenten proposición para la Unidad Médica a adjudicarse. </w:t>
      </w:r>
    </w:p>
    <w:p w14:paraId="0B60B138" w14:textId="335FF1CF" w:rsidR="001661E8" w:rsidRPr="00D134B8" w:rsidRDefault="001661E8" w:rsidP="001661E8">
      <w:pPr>
        <w:pStyle w:val="Sinespaciado"/>
        <w:spacing w:before="120" w:after="120"/>
        <w:ind w:left="1134"/>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Como parte de la evaluación técnica, el Instituto verificará el cumplimiento de todos y cada uno de los requisitos señalados en el Anexo T3 (T tres) </w:t>
      </w:r>
      <w:r w:rsidRPr="00D134B8">
        <w:rPr>
          <w:rFonts w:ascii="Noto Sans" w:eastAsia="Times New Roman" w:hAnsi="Noto Sans" w:cs="Noto Sans"/>
          <w:sz w:val="18"/>
          <w:szCs w:val="18"/>
          <w:lang w:val="es-ES" w:eastAsia="es-ES"/>
        </w:rPr>
        <w:t>Cédula de verificación de las instalaciones en las unidades de hemodiálisis subrogada</w:t>
      </w:r>
      <w:r w:rsidRPr="00D134B8">
        <w:rPr>
          <w:rFonts w:ascii="Noto Sans" w:eastAsia="Times New Roman" w:hAnsi="Noto Sans" w:cs="Noto Sans"/>
          <w:sz w:val="18"/>
          <w:szCs w:val="18"/>
          <w:lang w:eastAsia="ar-SA"/>
        </w:rPr>
        <w:t>, a cargo del personal designado por OOAD.</w:t>
      </w:r>
    </w:p>
    <w:p w14:paraId="177B695B" w14:textId="77777777" w:rsidR="001661E8" w:rsidRPr="00D134B8" w:rsidRDefault="001661E8" w:rsidP="001661E8">
      <w:pPr>
        <w:pStyle w:val="Sinespaciado"/>
        <w:spacing w:before="120" w:after="120"/>
        <w:ind w:left="1134"/>
        <w:jc w:val="both"/>
        <w:rPr>
          <w:rFonts w:ascii="Noto Sans" w:hAnsi="Noto Sans" w:cs="Noto Sans"/>
          <w:sz w:val="18"/>
          <w:szCs w:val="18"/>
          <w:lang w:eastAsia="ar-SA"/>
        </w:rPr>
      </w:pPr>
      <w:r w:rsidRPr="00D134B8">
        <w:rPr>
          <w:rFonts w:ascii="Noto Sans" w:hAnsi="Noto Sans" w:cs="Noto Sans"/>
          <w:sz w:val="18"/>
          <w:szCs w:val="18"/>
          <w:lang w:eastAsia="ar-SA"/>
        </w:rPr>
        <w:t>El licitante deberá presentar escrito de manifestación de que cumple con los requisitos señalados en el Anexo T3 (T tres) Cédula de verificación de las instalaciones en las unidades de hemodiálisis subrogadas, con su respectivo soporte documental y fotográfico, de todos los conceptos y apartados que integran el citado anexo (excepto cuando estén marcados como (O) de Opcionales,).</w:t>
      </w:r>
    </w:p>
    <w:p w14:paraId="74858622" w14:textId="77777777" w:rsidR="001661E8" w:rsidRPr="00D134B8" w:rsidRDefault="001661E8" w:rsidP="001661E8">
      <w:pPr>
        <w:pStyle w:val="Sinespaciado"/>
        <w:spacing w:before="120" w:after="120"/>
        <w:ind w:left="1134"/>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Para los efectos antes señalados, una Comisión integrada por representantes del OOAD, se dirigirá al domicilio de las instalaciones propuestas por los licitantes, </w:t>
      </w:r>
      <w:r w:rsidRPr="00D134B8">
        <w:rPr>
          <w:rFonts w:ascii="Noto Sans" w:eastAsia="Times New Roman" w:hAnsi="Noto Sans" w:cs="Noto Sans"/>
          <w:sz w:val="18"/>
          <w:szCs w:val="18"/>
          <w:lang w:val="es-ES" w:eastAsia="ar-SA"/>
        </w:rPr>
        <w:t xml:space="preserve">que podrá realizarse </w:t>
      </w:r>
      <w:r w:rsidRPr="00D134B8">
        <w:rPr>
          <w:rFonts w:ascii="Noto Sans" w:eastAsia="Times New Roman" w:hAnsi="Noto Sans" w:cs="Noto Sans"/>
          <w:sz w:val="18"/>
          <w:szCs w:val="18"/>
          <w:lang w:eastAsia="ar-SA"/>
        </w:rPr>
        <w:t xml:space="preserve">a partir del día hábil siguiente </w:t>
      </w:r>
      <w:r w:rsidRPr="00D134B8">
        <w:rPr>
          <w:rFonts w:ascii="Noto Sans" w:eastAsia="Times New Roman" w:hAnsi="Noto Sans" w:cs="Noto Sans"/>
          <w:sz w:val="18"/>
          <w:szCs w:val="18"/>
          <w:lang w:val="es-ES" w:eastAsia="ar-SA"/>
        </w:rPr>
        <w:t xml:space="preserve">del acto de presentación y apertura de proposiciones y </w:t>
      </w:r>
      <w:r w:rsidRPr="00D134B8">
        <w:rPr>
          <w:rFonts w:ascii="Noto Sans" w:eastAsia="Times New Roman" w:hAnsi="Noto Sans" w:cs="Noto Sans"/>
          <w:sz w:val="18"/>
          <w:szCs w:val="18"/>
          <w:lang w:eastAsia="ar-SA"/>
        </w:rPr>
        <w:t xml:space="preserve">hasta 3 días hábiles antes previos al acto de fallo, mismos que establecerán comunicación con el licitante para hacerle del conocimiento de la fecha programada. </w:t>
      </w:r>
    </w:p>
    <w:p w14:paraId="4177C624" w14:textId="77777777" w:rsidR="001661E8" w:rsidRPr="00D134B8" w:rsidRDefault="001661E8" w:rsidP="001661E8">
      <w:pPr>
        <w:pStyle w:val="Sinespaciado"/>
        <w:spacing w:before="120" w:after="120"/>
        <w:ind w:left="1134"/>
        <w:jc w:val="both"/>
        <w:rPr>
          <w:rFonts w:ascii="Noto Sans" w:hAnsi="Noto Sans" w:cs="Noto Sans"/>
          <w:bCs/>
          <w:sz w:val="18"/>
          <w:szCs w:val="18"/>
        </w:rPr>
      </w:pPr>
      <w:r w:rsidRPr="00D134B8">
        <w:rPr>
          <w:rFonts w:ascii="Noto Sans" w:hAnsi="Noto Sans" w:cs="Noto Sans"/>
          <w:bCs/>
          <w:sz w:val="18"/>
          <w:szCs w:val="18"/>
        </w:rPr>
        <w:t xml:space="preserve">Tratándose de los documentos o manifiestos presentados bajo protesta de decir verdad, de conformidad con lo previsto en el artículo 39, último párrafo del Reglamento de la </w:t>
      </w:r>
      <w:proofErr w:type="gramStart"/>
      <w:r w:rsidRPr="00D134B8">
        <w:rPr>
          <w:rFonts w:ascii="Noto Sans" w:hAnsi="Noto Sans" w:cs="Noto Sans"/>
          <w:bCs/>
          <w:sz w:val="18"/>
          <w:szCs w:val="18"/>
        </w:rPr>
        <w:t>LAASSP,</w:t>
      </w:r>
      <w:proofErr w:type="gramEnd"/>
      <w:r w:rsidRPr="00D134B8">
        <w:rPr>
          <w:rFonts w:ascii="Noto Sans" w:hAnsi="Noto Sans" w:cs="Noto Sans"/>
          <w:bCs/>
          <w:sz w:val="18"/>
          <w:szCs w:val="18"/>
        </w:rPr>
        <w:t xml:space="preserve"> se verificará que dichos documentos cumplan con los requisitos solicitados.</w:t>
      </w:r>
    </w:p>
    <w:p w14:paraId="2AF93802" w14:textId="77777777" w:rsidR="001661E8" w:rsidRPr="00D134B8" w:rsidRDefault="001661E8" w:rsidP="001661E8">
      <w:pPr>
        <w:pStyle w:val="Sinespaciado"/>
        <w:spacing w:before="120" w:after="120"/>
        <w:ind w:left="1134"/>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Los servicios ofertados se deberán apegar a la descripción del servicio establecida en el presente documento y sus anexos.</w:t>
      </w:r>
      <w:bookmarkStart w:id="73" w:name="_Toc336900057"/>
    </w:p>
    <w:p w14:paraId="35E671E7" w14:textId="77777777" w:rsidR="001661E8" w:rsidRPr="00D134B8" w:rsidRDefault="001661E8" w:rsidP="001661E8">
      <w:pPr>
        <w:pStyle w:val="Sinespaciado"/>
        <w:spacing w:before="120" w:after="120"/>
        <w:ind w:left="1134"/>
        <w:jc w:val="both"/>
        <w:rPr>
          <w:rFonts w:ascii="Noto Sans" w:eastAsia="Times New Roman" w:hAnsi="Noto Sans" w:cs="Noto Sans"/>
          <w:bCs/>
          <w:sz w:val="18"/>
          <w:szCs w:val="18"/>
          <w:lang w:val="es-ES" w:eastAsia="es-ES"/>
        </w:rPr>
      </w:pPr>
      <w:r w:rsidRPr="00D134B8">
        <w:rPr>
          <w:rFonts w:ascii="Noto Sans" w:eastAsia="Times New Roman" w:hAnsi="Noto Sans" w:cs="Noto Sans"/>
          <w:kern w:val="1"/>
          <w:sz w:val="18"/>
          <w:szCs w:val="18"/>
          <w:lang w:val="es-ES" w:eastAsia="ar-SA"/>
        </w:rPr>
        <w:t xml:space="preserve">La evaluación de las Proposiciones </w:t>
      </w:r>
      <w:bookmarkEnd w:id="73"/>
      <w:r w:rsidRPr="00D134B8">
        <w:rPr>
          <w:rFonts w:ascii="Noto Sans" w:eastAsia="Times New Roman" w:hAnsi="Noto Sans" w:cs="Noto Sans"/>
          <w:kern w:val="1"/>
          <w:sz w:val="18"/>
          <w:szCs w:val="18"/>
          <w:lang w:val="es-ES" w:eastAsia="ar-SA"/>
        </w:rPr>
        <w:t xml:space="preserve">Técnicas </w:t>
      </w:r>
      <w:r w:rsidRPr="00D134B8">
        <w:rPr>
          <w:rFonts w:ascii="Noto Sans" w:eastAsia="Times New Roman" w:hAnsi="Noto Sans" w:cs="Noto Sans"/>
          <w:sz w:val="18"/>
          <w:szCs w:val="18"/>
          <w:lang w:val="es-ES" w:eastAsia="es-ES"/>
        </w:rPr>
        <w:t>se</w:t>
      </w:r>
      <w:r w:rsidRPr="00D134B8">
        <w:rPr>
          <w:rFonts w:ascii="Noto Sans" w:eastAsia="Times New Roman" w:hAnsi="Noto Sans" w:cs="Noto Sans"/>
          <w:bCs/>
          <w:sz w:val="18"/>
          <w:szCs w:val="18"/>
          <w:lang w:val="es-ES" w:eastAsia="es-ES"/>
        </w:rPr>
        <w:t xml:space="preserve"> verificará que presenten la totalidad de los escritos y documentos obligatorios que se encuentran referenciados del numeral 4.2 al 4.2.22 que de no cumplir afectan la solvencia de las propuestas, requeridos en los apartados de la Documentación Técnica del presente documento y que éstos se apeguen a las características solicitadas.</w:t>
      </w:r>
    </w:p>
    <w:p w14:paraId="64AC8834" w14:textId="77777777" w:rsidR="001661E8" w:rsidRPr="00D134B8" w:rsidRDefault="001661E8" w:rsidP="001661E8">
      <w:pPr>
        <w:pStyle w:val="Sinespaciado"/>
        <w:spacing w:before="120" w:after="120"/>
        <w:ind w:left="1134"/>
        <w:jc w:val="both"/>
        <w:rPr>
          <w:rFonts w:ascii="Noto Sans" w:hAnsi="Noto Sans" w:cs="Noto Sans"/>
          <w:bCs/>
          <w:sz w:val="18"/>
          <w:szCs w:val="18"/>
        </w:rPr>
      </w:pPr>
      <w:r w:rsidRPr="00D134B8">
        <w:rPr>
          <w:rFonts w:ascii="Noto Sans" w:hAnsi="Noto Sans" w:cs="Noto Sans"/>
          <w:bCs/>
          <w:sz w:val="18"/>
          <w:szCs w:val="18"/>
        </w:rPr>
        <w:lastRenderedPageBreak/>
        <w:t>La determinación de quién es el licitante adjudicado, se llevará a cabo con base en el resultado de la evaluación técnica y económica, debiendo obtener de parte de las áreas técnicas la evaluación favorable por haber cumplido con todos los requisitos solicitados.</w:t>
      </w:r>
    </w:p>
    <w:p w14:paraId="49F21233" w14:textId="77777777" w:rsidR="001661E8" w:rsidRPr="00D134B8" w:rsidRDefault="001661E8" w:rsidP="001661E8">
      <w:pPr>
        <w:pStyle w:val="Sinespaciado"/>
        <w:numPr>
          <w:ilvl w:val="2"/>
          <w:numId w:val="33"/>
        </w:numPr>
        <w:spacing w:before="120" w:after="120"/>
        <w:jc w:val="both"/>
        <w:rPr>
          <w:rFonts w:ascii="Noto Sans" w:eastAsia="Times New Roman" w:hAnsi="Noto Sans" w:cs="Noto Sans"/>
          <w:b/>
          <w:kern w:val="1"/>
          <w:sz w:val="18"/>
          <w:szCs w:val="18"/>
          <w:lang w:val="es-ES" w:eastAsia="ar-SA"/>
        </w:rPr>
      </w:pPr>
      <w:r w:rsidRPr="00D134B8">
        <w:rPr>
          <w:rFonts w:ascii="Noto Sans" w:eastAsia="Times New Roman" w:hAnsi="Noto Sans" w:cs="Noto Sans"/>
          <w:b/>
          <w:kern w:val="1"/>
          <w:sz w:val="18"/>
          <w:szCs w:val="18"/>
          <w:lang w:val="es-ES" w:eastAsia="ar-SA"/>
        </w:rPr>
        <w:t>Licencias, permisos, registros, certificados o autorizaciones que deben cumplir o aplicarse al bien o servicio a contratar.</w:t>
      </w:r>
    </w:p>
    <w:p w14:paraId="66B10A2A" w14:textId="07E1518F" w:rsidR="001661E8" w:rsidRPr="00D134B8" w:rsidRDefault="001661E8" w:rsidP="001661E8">
      <w:pPr>
        <w:pStyle w:val="Sinespaciado"/>
        <w:spacing w:before="120" w:after="120"/>
        <w:ind w:left="1134"/>
        <w:jc w:val="both"/>
        <w:rPr>
          <w:rFonts w:ascii="Noto Sans" w:hAnsi="Noto Sans" w:cs="Noto Sans"/>
          <w:sz w:val="18"/>
          <w:szCs w:val="18"/>
        </w:rPr>
      </w:pPr>
      <w:r w:rsidRPr="00D134B8">
        <w:rPr>
          <w:rFonts w:ascii="Noto Sans" w:eastAsia="Times New Roman" w:hAnsi="Noto Sans" w:cs="Noto Sans"/>
          <w:bCs/>
          <w:kern w:val="1"/>
          <w:sz w:val="18"/>
          <w:szCs w:val="18"/>
          <w:lang w:val="es-ES" w:eastAsia="ar-SA"/>
        </w:rPr>
        <w:t xml:space="preserve">Documentación Técnica. </w:t>
      </w:r>
      <w:r w:rsidRPr="00D134B8">
        <w:rPr>
          <w:rFonts w:ascii="Noto Sans" w:eastAsia="Times New Roman" w:hAnsi="Noto Sans" w:cs="Noto Sans"/>
          <w:bCs/>
          <w:sz w:val="18"/>
          <w:szCs w:val="18"/>
          <w:lang w:eastAsia="ar-SA"/>
        </w:rPr>
        <w:t xml:space="preserve">Licencia sanitaria o Aviso de Funcionamiento vigente y a nombre del licitante y de </w:t>
      </w:r>
      <w:r w:rsidR="008735F3" w:rsidRPr="00D134B8">
        <w:rPr>
          <w:rFonts w:ascii="Noto Sans" w:eastAsia="Times New Roman" w:hAnsi="Noto Sans" w:cs="Noto Sans"/>
          <w:bCs/>
          <w:sz w:val="18"/>
          <w:szCs w:val="18"/>
          <w:lang w:eastAsia="ar-SA"/>
        </w:rPr>
        <w:t>responsable</w:t>
      </w:r>
      <w:r w:rsidRPr="00D134B8">
        <w:rPr>
          <w:rFonts w:ascii="Noto Sans" w:eastAsia="Times New Roman" w:hAnsi="Noto Sans" w:cs="Noto Sans"/>
          <w:bCs/>
          <w:sz w:val="18"/>
          <w:szCs w:val="18"/>
          <w:lang w:eastAsia="ar-SA"/>
        </w:rPr>
        <w:t xml:space="preserve"> Sanitario ante la COFEPRIS actualizado de la unidad de hemodiálisis subrogada de hemodiálisis.</w:t>
      </w:r>
    </w:p>
    <w:p w14:paraId="30DFCCB8" w14:textId="77777777" w:rsidR="001661E8" w:rsidRPr="00D134B8" w:rsidRDefault="001661E8" w:rsidP="001661E8">
      <w:pPr>
        <w:pStyle w:val="Sinespaciado"/>
        <w:numPr>
          <w:ilvl w:val="2"/>
          <w:numId w:val="33"/>
        </w:numPr>
        <w:spacing w:before="120" w:after="120"/>
        <w:jc w:val="both"/>
        <w:rPr>
          <w:rFonts w:ascii="Noto Sans" w:eastAsia="Times New Roman" w:hAnsi="Noto Sans" w:cs="Noto Sans"/>
          <w:b/>
          <w:bCs/>
          <w:kern w:val="1"/>
          <w:sz w:val="18"/>
          <w:szCs w:val="18"/>
          <w:lang w:val="es-ES" w:eastAsia="ar-SA"/>
        </w:rPr>
      </w:pPr>
      <w:r w:rsidRPr="00D134B8">
        <w:rPr>
          <w:rFonts w:ascii="Noto Sans" w:eastAsia="Times New Roman" w:hAnsi="Noto Sans" w:cs="Noto Sans"/>
          <w:b/>
          <w:bCs/>
          <w:kern w:val="1"/>
          <w:sz w:val="18"/>
          <w:szCs w:val="18"/>
          <w:lang w:val="es-ES" w:eastAsia="ar-SA"/>
        </w:rPr>
        <w:t xml:space="preserve">Para la presentación de la propuesta de las especificaciones técnicas deberá </w:t>
      </w:r>
      <w:proofErr w:type="spellStart"/>
      <w:r w:rsidRPr="00D134B8">
        <w:rPr>
          <w:rFonts w:ascii="Noto Sans" w:eastAsia="Times New Roman" w:hAnsi="Noto Sans" w:cs="Noto Sans"/>
          <w:b/>
          <w:bCs/>
          <w:kern w:val="1"/>
          <w:sz w:val="18"/>
          <w:szCs w:val="18"/>
          <w:lang w:val="es-ES" w:eastAsia="ar-SA"/>
        </w:rPr>
        <w:t>requisitar</w:t>
      </w:r>
      <w:proofErr w:type="spellEnd"/>
      <w:r w:rsidRPr="00D134B8">
        <w:rPr>
          <w:rFonts w:ascii="Noto Sans" w:eastAsia="Times New Roman" w:hAnsi="Noto Sans" w:cs="Noto Sans"/>
          <w:b/>
          <w:bCs/>
          <w:kern w:val="1"/>
          <w:sz w:val="18"/>
          <w:szCs w:val="18"/>
          <w:lang w:val="es-ES" w:eastAsia="ar-SA"/>
        </w:rPr>
        <w:t xml:space="preserve"> el Anexo T 0 (T-cero) Oferta Técnica: </w:t>
      </w:r>
      <w:r w:rsidRPr="00D134B8">
        <w:rPr>
          <w:rFonts w:ascii="Noto Sans" w:hAnsi="Noto Sans" w:cs="Noto Sans"/>
          <w:bCs/>
          <w:sz w:val="18"/>
          <w:szCs w:val="18"/>
          <w:lang w:val="es-ES" w:eastAsia="es-ES"/>
        </w:rPr>
        <w:t>Propuesta de las especificaciones técnico-médicas de la unidad ofertada que cumplan estrictamente con lo señalado en los Anexos T1 (T-uno) Requerimiento. Anexos T2 (T dos) ESPECIFICACIONES DEL EQUIPO MÉDICO E INSUMOS PARA HEMODIÁLISIS,</w:t>
      </w:r>
      <w:r w:rsidRPr="00D134B8">
        <w:rPr>
          <w:rFonts w:ascii="Noto Sans" w:hAnsi="Noto Sans" w:cs="Noto Sans"/>
          <w:bCs/>
          <w:sz w:val="18"/>
          <w:szCs w:val="18"/>
          <w:lang w:eastAsia="es-ES"/>
        </w:rPr>
        <w:t xml:space="preserve"> A) CARACTERÍSTICAS DE LA MÁQUINA DE HEMODIÁLISIS, B) UNIDAD DE REPROCESAMIENTO DE DIALIZADORES (EN CASO DE OPTAR POR REPROCESAMIENTO DE DIALIZADORES),</w:t>
      </w:r>
      <w:r w:rsidRPr="00D134B8">
        <w:rPr>
          <w:rFonts w:ascii="Noto Sans" w:hAnsi="Noto Sans" w:cs="Noto Sans"/>
          <w:bCs/>
          <w:sz w:val="18"/>
          <w:szCs w:val="18"/>
          <w:lang w:val="es-ES" w:eastAsia="es-ES"/>
        </w:rPr>
        <w:t xml:space="preserve"> C) CONSUMIBLES PARA HEMODIÁLISIS DE ADULTO Y PEDIÁTRICO, D) ACCESOS VASCULARES; CATÉTERES TEMPORALES, PERMANENTE E INJERTOS VASCULARES TUBULARES HETEROLÓGOS </w:t>
      </w:r>
      <w:proofErr w:type="gramStart"/>
      <w:r w:rsidRPr="00D134B8">
        <w:rPr>
          <w:rFonts w:ascii="Noto Sans" w:hAnsi="Noto Sans" w:cs="Noto Sans"/>
          <w:bCs/>
          <w:sz w:val="18"/>
          <w:szCs w:val="18"/>
          <w:lang w:val="es-ES" w:eastAsia="es-ES"/>
        </w:rPr>
        <w:t>DE ACUERDO AL</w:t>
      </w:r>
      <w:proofErr w:type="gramEnd"/>
      <w:r w:rsidRPr="00D134B8">
        <w:rPr>
          <w:rFonts w:ascii="Noto Sans" w:hAnsi="Noto Sans" w:cs="Noto Sans"/>
          <w:bCs/>
          <w:sz w:val="18"/>
          <w:szCs w:val="18"/>
          <w:lang w:val="es-ES" w:eastAsia="es-ES"/>
        </w:rPr>
        <w:t xml:space="preserve"> CUADRO BÁSICO DE MATERIAL DE CURACIÓN VIGENTE y E) DESCRIPCIÓN TÉCNICA DEL SILLÓN CLÍNICO.</w:t>
      </w:r>
    </w:p>
    <w:p w14:paraId="14BD720F" w14:textId="77777777" w:rsidR="001661E8" w:rsidRPr="00D134B8" w:rsidRDefault="001661E8" w:rsidP="001661E8">
      <w:pPr>
        <w:pStyle w:val="Sinespaciado"/>
        <w:numPr>
          <w:ilvl w:val="2"/>
          <w:numId w:val="33"/>
        </w:numPr>
        <w:spacing w:before="120" w:after="120"/>
        <w:ind w:left="851"/>
        <w:jc w:val="both"/>
        <w:rPr>
          <w:rFonts w:ascii="Noto Sans" w:hAnsi="Noto Sans" w:cs="Noto Sans"/>
          <w:bCs/>
          <w:sz w:val="18"/>
          <w:szCs w:val="18"/>
          <w:lang w:val="es-ES" w:eastAsia="es-ES"/>
        </w:rPr>
      </w:pPr>
      <w:r w:rsidRPr="00D134B8">
        <w:rPr>
          <w:rFonts w:ascii="Noto Sans" w:hAnsi="Noto Sans" w:cs="Noto Sans"/>
          <w:bCs/>
          <w:sz w:val="18"/>
          <w:szCs w:val="18"/>
          <w:lang w:val="es-ES" w:eastAsia="es-ES"/>
        </w:rPr>
        <w:t>Presentar folletos, catálogos, instructivos y en su caso, fotografías de los equipos necesarios para corroborar las especificaciones, características y calidad de los bienes necesarios para otorgar el servicio, debidamente referenciados en idioma español, de lo solicitado en los Anexos T2 (T dos) ESPECIFICACIONES DEL EQUIPO MÉDICO E INSUMOS PARA HEMODIÁLISIS ,</w:t>
      </w:r>
      <w:r w:rsidRPr="00D134B8">
        <w:rPr>
          <w:rFonts w:ascii="Noto Sans" w:hAnsi="Noto Sans" w:cs="Noto Sans"/>
          <w:bCs/>
          <w:sz w:val="18"/>
          <w:szCs w:val="18"/>
          <w:lang w:eastAsia="es-ES"/>
        </w:rPr>
        <w:t xml:space="preserve"> A) CARACTERÍSTICAS DE LA MÁQUINA DE HEMODIÁLISIS, B) UNIDAD DE REPROCESAMIENTO DE DIALIZADORES ( EN CASO DE OPTAR POR REPROCESAMIENTO DE DIALIZADORES),</w:t>
      </w:r>
      <w:r w:rsidRPr="00D134B8">
        <w:rPr>
          <w:rFonts w:ascii="Noto Sans" w:hAnsi="Noto Sans" w:cs="Noto Sans"/>
          <w:bCs/>
          <w:sz w:val="18"/>
          <w:szCs w:val="18"/>
          <w:lang w:val="es-ES" w:eastAsia="es-ES"/>
        </w:rPr>
        <w:t xml:space="preserve"> C) CONSUMIBLES PARA HEMODIÁLISIS DE ADULTO Y PEDIÁTRICO, D) ACCESOS VASCULARES; CATÉTERES TEMPORALES, PERMANENTE E INJERTOS VASCULARES TUBULARES HETEROLÓGOS DE ACUERDO AL CUADRO BÁSICO DE MATERIAL DE CURACIÓN VIGENTE, E) DESCRIPCIÓN TÉCNICA DEL SILLÓN CLÍNICO).</w:t>
      </w:r>
    </w:p>
    <w:p w14:paraId="42CD5A4D" w14:textId="77777777" w:rsidR="001661E8" w:rsidRPr="00D134B8" w:rsidRDefault="001661E8" w:rsidP="001661E8">
      <w:pPr>
        <w:pStyle w:val="Sinespaciado"/>
        <w:spacing w:before="120" w:after="120"/>
        <w:ind w:left="1080"/>
        <w:jc w:val="both"/>
        <w:rPr>
          <w:rFonts w:ascii="Noto Sans" w:hAnsi="Noto Sans" w:cs="Noto Sans"/>
          <w:bCs/>
          <w:sz w:val="18"/>
          <w:szCs w:val="18"/>
          <w:lang w:val="es-ES" w:eastAsia="es-ES"/>
        </w:rPr>
      </w:pPr>
      <w:r w:rsidRPr="00D134B8">
        <w:rPr>
          <w:rFonts w:ascii="Noto Sans" w:hAnsi="Noto Sans" w:cs="Noto Sans"/>
          <w:bCs/>
          <w:sz w:val="18"/>
          <w:szCs w:val="18"/>
          <w:lang w:val="es-ES" w:eastAsia="es-ES"/>
        </w:rPr>
        <w:t>Se aclara que los folletos, catálogos, instructivos y en su caso, fotografías de los equipos necesarios para corroborar las especificaciones, características y calidad de los bienes, deberán ser entregados por los licitantes participantes y podrán corresponder a los fabricantes y/o titulares de los Registros Sanitarios.</w:t>
      </w:r>
    </w:p>
    <w:p w14:paraId="5B0E264B" w14:textId="77777777" w:rsidR="001661E8" w:rsidRPr="00D134B8" w:rsidRDefault="001661E8" w:rsidP="001661E8">
      <w:pPr>
        <w:pStyle w:val="Sinespaciado"/>
        <w:spacing w:before="120" w:after="120"/>
        <w:ind w:left="1134"/>
        <w:jc w:val="both"/>
        <w:rPr>
          <w:rFonts w:ascii="Noto Sans" w:hAnsi="Noto Sans" w:cs="Noto Sans"/>
          <w:sz w:val="18"/>
          <w:szCs w:val="18"/>
          <w:lang w:eastAsia="ar-SA"/>
        </w:rPr>
      </w:pPr>
      <w:r w:rsidRPr="00D134B8">
        <w:rPr>
          <w:rFonts w:ascii="Noto Sans" w:hAnsi="Noto Sans" w:cs="Noto Sans"/>
          <w:sz w:val="18"/>
          <w:szCs w:val="18"/>
          <w:lang w:eastAsia="ar-SA"/>
        </w:rPr>
        <w:t>El idioma en que se deberán presentar las Proposiciones, los Anexos Legales, Administrativos y Técnicos, así como en su caso los Folletos que se acompañen:</w:t>
      </w:r>
    </w:p>
    <w:p w14:paraId="48E001C8" w14:textId="77777777" w:rsidR="001661E8" w:rsidRPr="00D134B8" w:rsidRDefault="001661E8" w:rsidP="001661E8">
      <w:pPr>
        <w:pStyle w:val="Sinespaciado"/>
        <w:spacing w:before="120" w:after="120"/>
        <w:ind w:left="1134"/>
        <w:jc w:val="both"/>
        <w:rPr>
          <w:rFonts w:ascii="Noto Sans" w:hAnsi="Noto Sans" w:cs="Noto Sans"/>
          <w:sz w:val="18"/>
          <w:szCs w:val="18"/>
          <w:lang w:eastAsia="ar-SA"/>
        </w:rPr>
      </w:pPr>
      <w:r w:rsidRPr="00D134B8">
        <w:rPr>
          <w:rFonts w:ascii="Noto Sans" w:hAnsi="Noto Sans" w:cs="Noto Sans"/>
          <w:sz w:val="18"/>
          <w:szCs w:val="18"/>
          <w:lang w:eastAsia="ar-SA"/>
        </w:rPr>
        <w:t>Las proposiciones deberán presentarse por medios remotos de comunicación electrónica (COMPRANET), preferentemente en papel membretado de la empresa, sólo en idioma español y dirigido al área Convocante</w:t>
      </w:r>
    </w:p>
    <w:p w14:paraId="54B13D22" w14:textId="77777777" w:rsidR="001661E8" w:rsidRPr="00D134B8" w:rsidRDefault="001661E8" w:rsidP="001661E8">
      <w:pPr>
        <w:pStyle w:val="Sinespaciado"/>
        <w:spacing w:before="120" w:after="120"/>
        <w:ind w:left="1134"/>
        <w:jc w:val="both"/>
        <w:rPr>
          <w:rFonts w:ascii="Noto Sans" w:hAnsi="Noto Sans" w:cs="Noto Sans"/>
          <w:sz w:val="18"/>
          <w:szCs w:val="18"/>
          <w:lang w:val="es-ES" w:eastAsia="ar-SA"/>
        </w:rPr>
      </w:pPr>
      <w:r w:rsidRPr="00D134B8">
        <w:rPr>
          <w:rFonts w:ascii="Noto Sans" w:hAnsi="Noto Sans" w:cs="Noto Sans"/>
          <w:sz w:val="18"/>
          <w:szCs w:val="18"/>
          <w:lang w:val="es-ES" w:eastAsia="ar-SA"/>
        </w:rPr>
        <w:t xml:space="preserve">En caso de que los bienes con los que se presten los servicios requieran de anexos técnicos, folletos, catálogos y/o fotografías, instructivos o manuales de uso para corroborar las especificaciones, características y calidad de estos, éstos </w:t>
      </w:r>
    </w:p>
    <w:p w14:paraId="2E831546" w14:textId="77777777" w:rsidR="001661E8" w:rsidRPr="00D134B8" w:rsidRDefault="001661E8" w:rsidP="001661E8">
      <w:pPr>
        <w:pStyle w:val="Sinespaciado"/>
        <w:spacing w:before="120" w:after="120"/>
        <w:ind w:left="1134"/>
        <w:jc w:val="both"/>
        <w:rPr>
          <w:rFonts w:ascii="Noto Sans" w:hAnsi="Noto Sans" w:cs="Noto Sans"/>
          <w:sz w:val="18"/>
          <w:szCs w:val="18"/>
          <w:lang w:val="es-ES" w:eastAsia="ar-SA"/>
        </w:rPr>
      </w:pPr>
      <w:r w:rsidRPr="00D134B8">
        <w:rPr>
          <w:rFonts w:ascii="Noto Sans" w:hAnsi="Noto Sans" w:cs="Noto Sans"/>
          <w:sz w:val="18"/>
          <w:szCs w:val="18"/>
          <w:lang w:val="es-ES" w:eastAsia="ar-SA"/>
        </w:rPr>
        <w:t xml:space="preserve">deberán presentarse en idioma español y en original del fabricante. </w:t>
      </w:r>
      <w:r w:rsidRPr="00D134B8">
        <w:rPr>
          <w:rFonts w:ascii="Noto Sans" w:eastAsia="Times New Roman" w:hAnsi="Noto Sans" w:cs="Noto Sans"/>
          <w:noProof/>
          <w:sz w:val="18"/>
          <w:szCs w:val="18"/>
          <w:lang w:val="es-ES" w:eastAsia="es-ES"/>
        </w:rPr>
        <w:t>En caso de estar en idioma diferente al español deberá presentar la traducción simple al español, en el entendido de que la traducción podrá contener únicamente las páginas, secciones y/o párrafos que soporten sus proposiciones, los cuales</w:t>
      </w:r>
      <w:r w:rsidRPr="00D134B8">
        <w:rPr>
          <w:rFonts w:ascii="Noto Sans" w:eastAsia="Times New Roman" w:hAnsi="Noto Sans" w:cs="Noto Sans"/>
          <w:noProof/>
          <w:sz w:val="18"/>
          <w:szCs w:val="18"/>
          <w:lang w:eastAsia="es-ES"/>
        </w:rPr>
        <w:t xml:space="preserve"> deberán estar debidamente </w:t>
      </w:r>
      <w:r w:rsidRPr="00D134B8">
        <w:rPr>
          <w:rFonts w:ascii="Noto Sans" w:eastAsia="Times New Roman" w:hAnsi="Noto Sans" w:cs="Noto Sans"/>
          <w:noProof/>
          <w:color w:val="000000"/>
          <w:sz w:val="18"/>
          <w:szCs w:val="18"/>
          <w:lang w:eastAsia="es-ES"/>
        </w:rPr>
        <w:t xml:space="preserve">referenciados incluyendo </w:t>
      </w:r>
      <w:r w:rsidRPr="00D134B8">
        <w:rPr>
          <w:rFonts w:ascii="Noto Sans" w:eastAsia="Times New Roman" w:hAnsi="Noto Sans" w:cs="Noto Sans"/>
          <w:noProof/>
          <w:sz w:val="18"/>
          <w:szCs w:val="18"/>
          <w:lang w:eastAsia="es-ES"/>
        </w:rPr>
        <w:t>la clave y descripción de las bolsas solicitadas</w:t>
      </w:r>
      <w:r w:rsidRPr="00D134B8">
        <w:rPr>
          <w:rFonts w:ascii="Noto Sans" w:eastAsia="Times New Roman" w:hAnsi="Noto Sans" w:cs="Noto Sans"/>
          <w:noProof/>
          <w:color w:val="000000"/>
          <w:sz w:val="18"/>
          <w:szCs w:val="18"/>
          <w:lang w:eastAsia="es-ES"/>
        </w:rPr>
        <w:t>.</w:t>
      </w:r>
    </w:p>
    <w:p w14:paraId="75D3E2B0" w14:textId="77777777" w:rsidR="001661E8" w:rsidRPr="00D134B8" w:rsidRDefault="001661E8" w:rsidP="001661E8">
      <w:pPr>
        <w:pStyle w:val="Sinespaciado"/>
        <w:spacing w:before="120" w:after="120"/>
        <w:ind w:left="1134"/>
        <w:jc w:val="both"/>
        <w:rPr>
          <w:rFonts w:ascii="Noto Sans" w:hAnsi="Noto Sans" w:cs="Noto Sans"/>
          <w:sz w:val="18"/>
          <w:szCs w:val="18"/>
          <w:lang w:val="es-ES" w:eastAsia="ar-SA"/>
        </w:rPr>
      </w:pPr>
      <w:r w:rsidRPr="00D134B8">
        <w:rPr>
          <w:rFonts w:ascii="Noto Sans" w:hAnsi="Noto Sans" w:cs="Noto Sans"/>
          <w:sz w:val="18"/>
          <w:szCs w:val="18"/>
          <w:lang w:eastAsia="ar-SA"/>
        </w:rPr>
        <w:lastRenderedPageBreak/>
        <w:t>En tratándose de bienes terapéuticos con los que se presta el servicio requieran de instructivos y manuales de uso, se deberán presentar en idioma español, conforme a los marbetes autorizados por la Comisión Federal para la Protección contra Riesgos Sanitarios.</w:t>
      </w:r>
    </w:p>
    <w:p w14:paraId="5CAC65FC" w14:textId="77777777" w:rsidR="001661E8" w:rsidRPr="00D134B8" w:rsidRDefault="001661E8" w:rsidP="001661E8">
      <w:pPr>
        <w:pStyle w:val="Sinespaciado"/>
        <w:numPr>
          <w:ilvl w:val="2"/>
          <w:numId w:val="33"/>
        </w:numPr>
        <w:spacing w:before="120" w:after="120"/>
        <w:jc w:val="both"/>
        <w:rPr>
          <w:rFonts w:ascii="Noto Sans" w:hAnsi="Noto Sans" w:cs="Noto Sans"/>
          <w:bCs/>
          <w:sz w:val="18"/>
          <w:szCs w:val="18"/>
          <w:lang w:val="es-ES" w:eastAsia="es-ES"/>
        </w:rPr>
      </w:pPr>
      <w:r w:rsidRPr="00D134B8">
        <w:rPr>
          <w:rFonts w:ascii="Noto Sans" w:eastAsia="Times New Roman" w:hAnsi="Noto Sans" w:cs="Noto Sans"/>
          <w:bCs/>
          <w:sz w:val="18"/>
          <w:szCs w:val="18"/>
          <w:lang w:eastAsia="ar-SA"/>
        </w:rPr>
        <w:t>Factura de ambulancia misma, que se verificará que cumpla con los requisitos fiscales vigentes y que esté a nombre del licitante participante, para dar el servicio de traslado o en su caso presentar contrato y/o convenio del servicio correspondiente a nombre del licitante cuya vigencia comprenda como mínimo el término de la prestación del servicio</w:t>
      </w:r>
      <w:r w:rsidR="00843496" w:rsidRPr="00D134B8">
        <w:rPr>
          <w:rFonts w:ascii="Noto Sans" w:hAnsi="Noto Sans" w:cs="Noto Sans"/>
          <w:bCs/>
          <w:sz w:val="18"/>
          <w:szCs w:val="18"/>
          <w:lang w:val="es-ES" w:eastAsia="es-ES"/>
        </w:rPr>
        <w:t xml:space="preserve"> que es al 30 de junio de 2025</w:t>
      </w:r>
      <w:r w:rsidRPr="00D134B8">
        <w:rPr>
          <w:rFonts w:ascii="Noto Sans" w:hAnsi="Noto Sans" w:cs="Noto Sans"/>
          <w:bCs/>
          <w:sz w:val="18"/>
          <w:szCs w:val="18"/>
          <w:lang w:val="es-ES" w:eastAsia="es-ES"/>
        </w:rPr>
        <w:t>.</w:t>
      </w:r>
    </w:p>
    <w:p w14:paraId="5CD14BB0" w14:textId="77777777" w:rsidR="001661E8" w:rsidRPr="00D134B8" w:rsidRDefault="001661E8" w:rsidP="001661E8">
      <w:pPr>
        <w:pStyle w:val="Sinespaciado"/>
        <w:numPr>
          <w:ilvl w:val="2"/>
          <w:numId w:val="33"/>
        </w:numPr>
        <w:spacing w:before="120" w:after="120"/>
        <w:jc w:val="both"/>
        <w:rPr>
          <w:rFonts w:ascii="Noto Sans" w:hAnsi="Noto Sans" w:cs="Noto Sans"/>
          <w:bCs/>
          <w:sz w:val="18"/>
          <w:szCs w:val="18"/>
          <w:lang w:val="es-ES" w:eastAsia="es-ES"/>
        </w:rPr>
      </w:pPr>
      <w:r w:rsidRPr="00D134B8">
        <w:rPr>
          <w:rFonts w:ascii="Noto Sans" w:eastAsia="Times New Roman" w:hAnsi="Noto Sans" w:cs="Noto Sans"/>
          <w:bCs/>
          <w:sz w:val="18"/>
          <w:szCs w:val="18"/>
          <w:lang w:eastAsia="ar-SA"/>
        </w:rPr>
        <w:t>Manual de procedimientos técnicos del Servicio de Hemodiálisis de la unidad en donde se establezca el proceso de Atención al paciente.</w:t>
      </w:r>
    </w:p>
    <w:p w14:paraId="6451824A" w14:textId="77777777" w:rsidR="001661E8" w:rsidRPr="00D134B8" w:rsidRDefault="001661E8" w:rsidP="001661E8">
      <w:pPr>
        <w:pStyle w:val="Sinespaciado"/>
        <w:numPr>
          <w:ilvl w:val="2"/>
          <w:numId w:val="33"/>
        </w:numPr>
        <w:spacing w:before="120" w:after="120"/>
        <w:jc w:val="both"/>
        <w:rPr>
          <w:rFonts w:ascii="Noto Sans" w:hAnsi="Noto Sans" w:cs="Noto Sans"/>
          <w:bCs/>
          <w:sz w:val="18"/>
          <w:szCs w:val="18"/>
          <w:lang w:val="es-ES" w:eastAsia="es-ES"/>
        </w:rPr>
      </w:pPr>
      <w:r w:rsidRPr="00D134B8">
        <w:rPr>
          <w:rFonts w:ascii="Noto Sans" w:eastAsia="Times New Roman" w:hAnsi="Noto Sans" w:cs="Noto Sans"/>
          <w:sz w:val="18"/>
          <w:szCs w:val="18"/>
          <w:lang w:val="es-ES" w:eastAsia="es-ES"/>
        </w:rPr>
        <w:t>Manual de procedimientos técnicos de enfermería, a donde se</w:t>
      </w:r>
      <w:r w:rsidRPr="00D134B8">
        <w:rPr>
          <w:rFonts w:ascii="Noto Sans" w:eastAsia="Times New Roman" w:hAnsi="Noto Sans" w:cs="Noto Sans"/>
          <w:bCs/>
          <w:sz w:val="18"/>
          <w:szCs w:val="18"/>
          <w:lang w:eastAsia="ar-SA"/>
        </w:rPr>
        <w:t xml:space="preserve"> establezca </w:t>
      </w:r>
      <w:r w:rsidRPr="00D134B8">
        <w:rPr>
          <w:rFonts w:ascii="Noto Sans" w:eastAsia="Times New Roman" w:hAnsi="Noto Sans" w:cs="Noto Sans"/>
          <w:sz w:val="18"/>
          <w:szCs w:val="18"/>
          <w:lang w:val="es-ES" w:eastAsia="es-ES"/>
        </w:rPr>
        <w:t>el proceso de atención del paciente.</w:t>
      </w:r>
    </w:p>
    <w:p w14:paraId="26004B8B" w14:textId="77777777" w:rsidR="001661E8" w:rsidRPr="00D134B8" w:rsidRDefault="001661E8" w:rsidP="001661E8">
      <w:pPr>
        <w:pStyle w:val="Sinespaciado"/>
        <w:numPr>
          <w:ilvl w:val="2"/>
          <w:numId w:val="33"/>
        </w:numPr>
        <w:spacing w:before="120" w:after="120"/>
        <w:jc w:val="both"/>
        <w:rPr>
          <w:rFonts w:ascii="Noto Sans" w:hAnsi="Noto Sans" w:cs="Noto Sans"/>
          <w:bCs/>
          <w:sz w:val="18"/>
          <w:szCs w:val="18"/>
          <w:lang w:val="es-ES" w:eastAsia="es-ES"/>
        </w:rPr>
      </w:pPr>
      <w:r w:rsidRPr="00D134B8">
        <w:rPr>
          <w:rFonts w:ascii="Noto Sans" w:eastAsia="Times New Roman" w:hAnsi="Noto Sans" w:cs="Noto Sans"/>
          <w:sz w:val="18"/>
          <w:szCs w:val="18"/>
          <w:lang w:val="es-ES" w:eastAsia="es-ES"/>
        </w:rPr>
        <w:t xml:space="preserve">Copia del contrato de prestación del servicio de laboratorio clínico debidamente firmado, vigente y a nombre del licitante, cuya vigencia deberá ser por lo menos del periodo de prestación del servicio, o en caso de contar </w:t>
      </w:r>
      <w:r w:rsidRPr="00D134B8">
        <w:rPr>
          <w:rFonts w:ascii="Noto Sans" w:eastAsia="Times New Roman" w:hAnsi="Noto Sans" w:cs="Noto Sans"/>
          <w:bCs/>
          <w:sz w:val="18"/>
          <w:szCs w:val="18"/>
          <w:lang w:eastAsia="es-ES"/>
        </w:rPr>
        <w:t>del laboratorio propio, copia del aviso de funcionamiento del laboratorio clínico, vigente y a nombre del licitante participante</w:t>
      </w:r>
      <w:r w:rsidRPr="00D134B8">
        <w:rPr>
          <w:rFonts w:ascii="Noto Sans" w:eastAsia="Times New Roman" w:hAnsi="Noto Sans" w:cs="Noto Sans"/>
          <w:bCs/>
          <w:sz w:val="18"/>
          <w:szCs w:val="18"/>
          <w:lang w:eastAsia="ar-SA"/>
        </w:rPr>
        <w:t>.</w:t>
      </w:r>
      <w:r w:rsidRPr="00D134B8">
        <w:rPr>
          <w:rFonts w:ascii="Noto Sans" w:hAnsi="Noto Sans" w:cs="Noto Sans"/>
          <w:sz w:val="18"/>
          <w:szCs w:val="18"/>
          <w:lang w:eastAsia="ar-SA"/>
        </w:rPr>
        <w:t xml:space="preserve"> </w:t>
      </w:r>
    </w:p>
    <w:p w14:paraId="745ED43B" w14:textId="77777777" w:rsidR="001661E8" w:rsidRPr="00D134B8" w:rsidRDefault="001661E8" w:rsidP="001661E8">
      <w:pPr>
        <w:pStyle w:val="Sinespaciado"/>
        <w:numPr>
          <w:ilvl w:val="2"/>
          <w:numId w:val="33"/>
        </w:numPr>
        <w:spacing w:before="120" w:after="120"/>
        <w:jc w:val="both"/>
        <w:rPr>
          <w:rFonts w:ascii="Noto Sans" w:hAnsi="Noto Sans" w:cs="Noto Sans"/>
          <w:bCs/>
          <w:sz w:val="18"/>
          <w:szCs w:val="18"/>
          <w:lang w:val="es-ES" w:eastAsia="es-ES"/>
        </w:rPr>
      </w:pPr>
      <w:r w:rsidRPr="00D134B8">
        <w:rPr>
          <w:rFonts w:ascii="Noto Sans" w:hAnsi="Noto Sans" w:cs="Noto Sans"/>
          <w:sz w:val="18"/>
          <w:szCs w:val="18"/>
        </w:rPr>
        <w:t>Deberá presentar original o copia del (los) manual(es) de operación en español o en el idioma del país de origen con una traducción simple al español, de la(s) máquina(s) de hemodiálisis del mismo modelo con que prestará el servicio y de la Unidad de reprocesamiento de dializadores, en caso de que opte por reprocesamiento de dializadores.</w:t>
      </w:r>
    </w:p>
    <w:p w14:paraId="7500D93C" w14:textId="77777777" w:rsidR="001661E8" w:rsidRPr="00D134B8" w:rsidRDefault="001661E8" w:rsidP="001661E8">
      <w:pPr>
        <w:pStyle w:val="Sinespaciado"/>
        <w:numPr>
          <w:ilvl w:val="2"/>
          <w:numId w:val="33"/>
        </w:numPr>
        <w:spacing w:before="120" w:after="120"/>
        <w:jc w:val="both"/>
        <w:rPr>
          <w:rFonts w:ascii="Noto Sans" w:hAnsi="Noto Sans" w:cs="Noto Sans"/>
          <w:bCs/>
          <w:sz w:val="18"/>
          <w:szCs w:val="18"/>
          <w:lang w:val="es-ES" w:eastAsia="es-ES"/>
        </w:rPr>
      </w:pPr>
      <w:r w:rsidRPr="00D134B8">
        <w:rPr>
          <w:rFonts w:ascii="Noto Sans" w:eastAsia="Times New Roman" w:hAnsi="Noto Sans" w:cs="Noto Sans"/>
          <w:bCs/>
          <w:sz w:val="18"/>
          <w:szCs w:val="18"/>
          <w:lang w:eastAsia="ar-SA"/>
        </w:rPr>
        <w:t>Deberá presentar original o copia del manual de operación en español de la planta de tratamiento de agua con que cuenta la unidad de hemodiálisis subrogada.</w:t>
      </w:r>
    </w:p>
    <w:p w14:paraId="3C9AD21A" w14:textId="77777777" w:rsidR="001661E8" w:rsidRPr="00D134B8" w:rsidRDefault="001661E8" w:rsidP="001661E8">
      <w:pPr>
        <w:pStyle w:val="Sinespaciado"/>
        <w:numPr>
          <w:ilvl w:val="2"/>
          <w:numId w:val="33"/>
        </w:numPr>
        <w:spacing w:before="120" w:after="120"/>
        <w:jc w:val="both"/>
        <w:rPr>
          <w:rFonts w:ascii="Noto Sans" w:hAnsi="Noto Sans" w:cs="Noto Sans"/>
          <w:bCs/>
          <w:sz w:val="18"/>
          <w:szCs w:val="18"/>
          <w:lang w:val="es-ES" w:eastAsia="es-ES"/>
        </w:rPr>
      </w:pPr>
      <w:r w:rsidRPr="00D134B8">
        <w:rPr>
          <w:rFonts w:ascii="Noto Sans" w:eastAsia="Times New Roman" w:hAnsi="Noto Sans" w:cs="Noto Sans"/>
          <w:bCs/>
          <w:sz w:val="18"/>
          <w:szCs w:val="18"/>
          <w:lang w:eastAsia="ar-SA"/>
        </w:rPr>
        <w:t>Registros Sanitarios de los equipos y de los bienes de consumo requeridos para la prestación del servicio, a excepción de aquellos que no requieran Registro Sanitario, de acuerdo con la COFEPRIS.</w:t>
      </w:r>
      <w:r w:rsidRPr="00D134B8">
        <w:rPr>
          <w:rFonts w:ascii="Noto Sans" w:hAnsi="Noto Sans" w:cs="Noto Sans"/>
          <w:sz w:val="18"/>
          <w:szCs w:val="18"/>
          <w:lang w:val="es-ES"/>
        </w:rPr>
        <w:t>, conforme a lo establecido en el artículo 376 de la Ley General de Salud (vigencia de 5 años), en el que se deberá identificar:</w:t>
      </w:r>
    </w:p>
    <w:p w14:paraId="1A7AFA4D" w14:textId="77777777" w:rsidR="001661E8" w:rsidRPr="00D134B8" w:rsidRDefault="001661E8" w:rsidP="001661E8">
      <w:pPr>
        <w:pStyle w:val="Sinespaciado"/>
        <w:numPr>
          <w:ilvl w:val="0"/>
          <w:numId w:val="34"/>
        </w:numPr>
        <w:spacing w:before="120" w:after="120"/>
        <w:jc w:val="both"/>
        <w:rPr>
          <w:rFonts w:ascii="Noto Sans" w:hAnsi="Noto Sans" w:cs="Noto Sans"/>
          <w:sz w:val="18"/>
          <w:szCs w:val="18"/>
          <w:lang w:val="es-ES"/>
        </w:rPr>
      </w:pPr>
      <w:r w:rsidRPr="00D134B8">
        <w:rPr>
          <w:rFonts w:ascii="Noto Sans" w:hAnsi="Noto Sans" w:cs="Noto Sans"/>
          <w:sz w:val="18"/>
          <w:szCs w:val="18"/>
          <w:lang w:val="es-ES"/>
        </w:rPr>
        <w:t>Número de registro, prórroga o modificación.</w:t>
      </w:r>
    </w:p>
    <w:p w14:paraId="7AE1210E" w14:textId="77777777" w:rsidR="001661E8" w:rsidRPr="00D134B8" w:rsidRDefault="001661E8" w:rsidP="001661E8">
      <w:pPr>
        <w:pStyle w:val="Sinespaciado"/>
        <w:numPr>
          <w:ilvl w:val="0"/>
          <w:numId w:val="34"/>
        </w:numPr>
        <w:spacing w:before="120" w:after="120"/>
        <w:jc w:val="both"/>
        <w:rPr>
          <w:rFonts w:ascii="Noto Sans" w:hAnsi="Noto Sans" w:cs="Noto Sans"/>
          <w:sz w:val="18"/>
          <w:szCs w:val="18"/>
          <w:lang w:val="es-ES"/>
        </w:rPr>
      </w:pPr>
      <w:r w:rsidRPr="00D134B8">
        <w:rPr>
          <w:rFonts w:ascii="Noto Sans" w:hAnsi="Noto Sans" w:cs="Noto Sans"/>
          <w:sz w:val="18"/>
          <w:szCs w:val="18"/>
          <w:lang w:val="es-ES"/>
        </w:rPr>
        <w:t>Titular del registro.</w:t>
      </w:r>
    </w:p>
    <w:p w14:paraId="29BE020F" w14:textId="77777777" w:rsidR="001661E8" w:rsidRPr="00D134B8" w:rsidRDefault="001661E8" w:rsidP="001661E8">
      <w:pPr>
        <w:pStyle w:val="Sinespaciado"/>
        <w:numPr>
          <w:ilvl w:val="0"/>
          <w:numId w:val="34"/>
        </w:numPr>
        <w:spacing w:before="120" w:after="120"/>
        <w:jc w:val="both"/>
        <w:rPr>
          <w:rFonts w:ascii="Noto Sans" w:hAnsi="Noto Sans" w:cs="Noto Sans"/>
          <w:sz w:val="18"/>
          <w:szCs w:val="18"/>
          <w:lang w:val="es-ES"/>
        </w:rPr>
      </w:pPr>
      <w:r w:rsidRPr="00D134B8">
        <w:rPr>
          <w:rFonts w:ascii="Noto Sans" w:hAnsi="Noto Sans" w:cs="Noto Sans"/>
          <w:sz w:val="18"/>
          <w:szCs w:val="18"/>
          <w:lang w:val="es-ES"/>
        </w:rPr>
        <w:t>Nombre y domicilio del fabricante.</w:t>
      </w:r>
    </w:p>
    <w:p w14:paraId="7961C98B" w14:textId="77777777" w:rsidR="001661E8" w:rsidRPr="00D134B8" w:rsidRDefault="001661E8" w:rsidP="001661E8">
      <w:pPr>
        <w:pStyle w:val="Sinespaciado"/>
        <w:numPr>
          <w:ilvl w:val="0"/>
          <w:numId w:val="34"/>
        </w:numPr>
        <w:spacing w:before="120" w:after="120"/>
        <w:jc w:val="both"/>
        <w:rPr>
          <w:rFonts w:ascii="Noto Sans" w:hAnsi="Noto Sans" w:cs="Noto Sans"/>
          <w:sz w:val="18"/>
          <w:szCs w:val="18"/>
          <w:lang w:val="es-ES"/>
        </w:rPr>
      </w:pPr>
      <w:r w:rsidRPr="00D134B8">
        <w:rPr>
          <w:rFonts w:ascii="Noto Sans" w:hAnsi="Noto Sans" w:cs="Noto Sans"/>
          <w:sz w:val="18"/>
          <w:szCs w:val="18"/>
          <w:lang w:val="es-ES"/>
        </w:rPr>
        <w:t>Indicaciones de uso y/o descripción.</w:t>
      </w:r>
    </w:p>
    <w:p w14:paraId="377DE05E" w14:textId="77777777" w:rsidR="001661E8" w:rsidRPr="00D134B8" w:rsidRDefault="001661E8" w:rsidP="001661E8">
      <w:pPr>
        <w:pStyle w:val="Sinespaciado"/>
        <w:numPr>
          <w:ilvl w:val="0"/>
          <w:numId w:val="34"/>
        </w:numPr>
        <w:spacing w:before="120" w:after="120"/>
        <w:jc w:val="both"/>
        <w:rPr>
          <w:rFonts w:ascii="Noto Sans" w:hAnsi="Noto Sans" w:cs="Noto Sans"/>
          <w:sz w:val="18"/>
          <w:szCs w:val="18"/>
          <w:lang w:val="es-ES"/>
        </w:rPr>
      </w:pPr>
      <w:r w:rsidRPr="00D134B8">
        <w:rPr>
          <w:rFonts w:ascii="Noto Sans" w:hAnsi="Noto Sans" w:cs="Noto Sans"/>
          <w:sz w:val="18"/>
          <w:szCs w:val="18"/>
          <w:lang w:val="es-ES"/>
        </w:rPr>
        <w:t>Modelo(s).</w:t>
      </w:r>
    </w:p>
    <w:p w14:paraId="73154E30" w14:textId="77777777" w:rsidR="001661E8" w:rsidRPr="00D134B8" w:rsidRDefault="001661E8" w:rsidP="001661E8">
      <w:pPr>
        <w:pStyle w:val="Sinespaciado"/>
        <w:numPr>
          <w:ilvl w:val="0"/>
          <w:numId w:val="34"/>
        </w:numPr>
        <w:spacing w:before="120" w:after="120"/>
        <w:jc w:val="both"/>
        <w:rPr>
          <w:rFonts w:ascii="Noto Sans" w:hAnsi="Noto Sans" w:cs="Noto Sans"/>
          <w:sz w:val="18"/>
          <w:szCs w:val="18"/>
          <w:lang w:val="es-ES"/>
        </w:rPr>
      </w:pPr>
      <w:r w:rsidRPr="00D134B8">
        <w:rPr>
          <w:rFonts w:ascii="Noto Sans" w:hAnsi="Noto Sans" w:cs="Noto Sans"/>
          <w:sz w:val="18"/>
          <w:szCs w:val="18"/>
          <w:lang w:val="es-ES"/>
        </w:rPr>
        <w:t>Fecha de emisión y de vencimiento.</w:t>
      </w:r>
    </w:p>
    <w:p w14:paraId="136571B0" w14:textId="77777777" w:rsidR="001661E8" w:rsidRPr="00D134B8" w:rsidRDefault="001661E8" w:rsidP="001661E8">
      <w:pPr>
        <w:pStyle w:val="Sinespaciado"/>
        <w:numPr>
          <w:ilvl w:val="0"/>
          <w:numId w:val="34"/>
        </w:numPr>
        <w:spacing w:before="120" w:after="120"/>
        <w:jc w:val="both"/>
        <w:rPr>
          <w:rFonts w:ascii="Noto Sans" w:hAnsi="Noto Sans" w:cs="Noto Sans"/>
          <w:sz w:val="18"/>
          <w:szCs w:val="18"/>
          <w:lang w:val="es-ES"/>
        </w:rPr>
      </w:pPr>
      <w:r w:rsidRPr="00D134B8">
        <w:rPr>
          <w:rFonts w:ascii="Noto Sans" w:hAnsi="Noto Sans" w:cs="Noto Sans"/>
          <w:sz w:val="18"/>
          <w:szCs w:val="18"/>
          <w:lang w:val="es-ES"/>
        </w:rPr>
        <w:t>Nombre, firma autógrafa y cargo del servidor público que la emite.</w:t>
      </w:r>
    </w:p>
    <w:p w14:paraId="35C7364B" w14:textId="77777777" w:rsidR="001661E8" w:rsidRPr="00D134B8" w:rsidRDefault="001661E8" w:rsidP="001661E8">
      <w:pPr>
        <w:pStyle w:val="Sinespaciado"/>
        <w:spacing w:before="120" w:after="120"/>
        <w:ind w:left="993"/>
        <w:jc w:val="both"/>
        <w:rPr>
          <w:rFonts w:ascii="Noto Sans" w:hAnsi="Noto Sans" w:cs="Noto Sans"/>
          <w:sz w:val="18"/>
          <w:szCs w:val="18"/>
          <w:lang w:val="es-ES"/>
        </w:rPr>
      </w:pPr>
      <w:r w:rsidRPr="00D134B8">
        <w:rPr>
          <w:rFonts w:ascii="Noto Sans" w:hAnsi="Noto Sans" w:cs="Noto Sans"/>
          <w:sz w:val="18"/>
          <w:szCs w:val="18"/>
          <w:lang w:val="es-ES"/>
        </w:rPr>
        <w:t>En caso de que el Registro Sanitario no se encuentre dentro del periodo de vigencia de 5 años, conforme al artículo 376 de la Ley General de Salud, el licitante deberá presentar:</w:t>
      </w:r>
    </w:p>
    <w:p w14:paraId="367AAE6B" w14:textId="77777777" w:rsidR="001661E8" w:rsidRPr="00D134B8" w:rsidRDefault="001661E8" w:rsidP="001661E8">
      <w:pPr>
        <w:pStyle w:val="Sinespaciado"/>
        <w:numPr>
          <w:ilvl w:val="0"/>
          <w:numId w:val="35"/>
        </w:numPr>
        <w:spacing w:before="120" w:after="120"/>
        <w:ind w:left="1418"/>
        <w:jc w:val="both"/>
        <w:rPr>
          <w:rFonts w:ascii="Noto Sans" w:hAnsi="Noto Sans" w:cs="Noto Sans"/>
          <w:sz w:val="18"/>
          <w:szCs w:val="18"/>
          <w:lang w:val="es-ES"/>
        </w:rPr>
      </w:pPr>
      <w:r w:rsidRPr="00D134B8">
        <w:rPr>
          <w:rFonts w:ascii="Noto Sans" w:hAnsi="Noto Sans" w:cs="Noto Sans"/>
          <w:sz w:val="18"/>
          <w:szCs w:val="18"/>
          <w:lang w:val="es-ES"/>
        </w:rPr>
        <w:t>Copia simple del Registro Sanitario sometido a prórroga.</w:t>
      </w:r>
    </w:p>
    <w:p w14:paraId="1B820A2D" w14:textId="77777777" w:rsidR="001661E8" w:rsidRPr="00D134B8" w:rsidRDefault="001661E8" w:rsidP="001661E8">
      <w:pPr>
        <w:pStyle w:val="Sinespaciado"/>
        <w:numPr>
          <w:ilvl w:val="0"/>
          <w:numId w:val="35"/>
        </w:numPr>
        <w:spacing w:before="120" w:after="120"/>
        <w:ind w:left="1418"/>
        <w:jc w:val="both"/>
        <w:rPr>
          <w:rFonts w:ascii="Noto Sans" w:hAnsi="Noto Sans" w:cs="Noto Sans"/>
          <w:sz w:val="18"/>
          <w:szCs w:val="18"/>
          <w:lang w:val="es-ES"/>
        </w:rPr>
      </w:pPr>
      <w:r w:rsidRPr="00D134B8">
        <w:rPr>
          <w:rFonts w:ascii="Noto Sans" w:hAnsi="Noto Sans" w:cs="Noto Sans"/>
          <w:sz w:val="18"/>
          <w:szCs w:val="18"/>
          <w:lang w:val="es-ES"/>
        </w:rPr>
        <w:t xml:space="preserve">Copia simple del “Comprobante de Trámite de Prórroga” en el que se acredite el trámite de prórroga del registro sanitario o, en su caso, copia simple de la “Constancia de Prórroga” emitida por la COFEPRIS del Registro Sanitario sometido a prórroga. </w:t>
      </w:r>
    </w:p>
    <w:p w14:paraId="66CD28E0" w14:textId="77777777" w:rsidR="001661E8" w:rsidRPr="00D134B8" w:rsidRDefault="001661E8" w:rsidP="001661E8">
      <w:pPr>
        <w:pStyle w:val="Sinespaciado"/>
        <w:spacing w:before="120" w:after="120"/>
        <w:ind w:left="1134"/>
        <w:jc w:val="both"/>
        <w:rPr>
          <w:rFonts w:ascii="Noto Sans" w:hAnsi="Noto Sans" w:cs="Noto Sans"/>
          <w:sz w:val="18"/>
          <w:szCs w:val="18"/>
        </w:rPr>
      </w:pPr>
      <w:r w:rsidRPr="00D134B8">
        <w:rPr>
          <w:rFonts w:ascii="Noto Sans" w:hAnsi="Noto Sans" w:cs="Noto Sans"/>
          <w:sz w:val="18"/>
          <w:szCs w:val="18"/>
        </w:rPr>
        <w:t xml:space="preserve">De no cumplirse estos requisitos con las condiciones establecidas será causal de </w:t>
      </w:r>
      <w:proofErr w:type="spellStart"/>
      <w:r w:rsidRPr="00D134B8">
        <w:rPr>
          <w:rFonts w:ascii="Noto Sans" w:hAnsi="Noto Sans" w:cs="Noto Sans"/>
          <w:sz w:val="18"/>
          <w:szCs w:val="18"/>
        </w:rPr>
        <w:t>desechamiento</w:t>
      </w:r>
      <w:proofErr w:type="spellEnd"/>
      <w:r w:rsidRPr="00D134B8">
        <w:rPr>
          <w:rFonts w:ascii="Noto Sans" w:hAnsi="Noto Sans" w:cs="Noto Sans"/>
          <w:sz w:val="18"/>
          <w:szCs w:val="18"/>
        </w:rPr>
        <w:t xml:space="preserve"> de la propuesta, toda vez que se afectaría la solvencia de la propuesta.</w:t>
      </w:r>
      <w:r w:rsidRPr="00D134B8" w:rsidDel="00E02347">
        <w:rPr>
          <w:rFonts w:ascii="Noto Sans" w:hAnsi="Noto Sans" w:cs="Noto Sans"/>
          <w:sz w:val="18"/>
          <w:szCs w:val="18"/>
        </w:rPr>
        <w:t xml:space="preserve"> </w:t>
      </w:r>
    </w:p>
    <w:p w14:paraId="67A612FB" w14:textId="77777777" w:rsidR="001661E8" w:rsidRPr="00D134B8" w:rsidRDefault="001661E8" w:rsidP="001661E8">
      <w:pPr>
        <w:pStyle w:val="Sinespaciado"/>
        <w:spacing w:before="120" w:after="120"/>
        <w:ind w:left="1134"/>
        <w:jc w:val="both"/>
        <w:rPr>
          <w:rFonts w:ascii="Noto Sans" w:eastAsia="MS Mincho" w:hAnsi="Noto Sans" w:cs="Noto Sans"/>
          <w:sz w:val="18"/>
          <w:szCs w:val="18"/>
        </w:rPr>
      </w:pPr>
      <w:r w:rsidRPr="00D134B8">
        <w:rPr>
          <w:rFonts w:ascii="Noto Sans" w:hAnsi="Noto Sans" w:cs="Noto Sans"/>
          <w:sz w:val="18"/>
          <w:szCs w:val="18"/>
        </w:rPr>
        <w:lastRenderedPageBreak/>
        <w:t xml:space="preserve">En caso de que los bienes ofertados no requieran de Registro Sanitario, deberá anexar constancia oficial, expedida por COFEPRIS, con firma y cargo del servidor público que la emite, que lo exima del mismo, </w:t>
      </w:r>
      <w:r w:rsidRPr="00D134B8">
        <w:rPr>
          <w:rFonts w:ascii="Noto Sans" w:eastAsia="MS Mincho" w:hAnsi="Noto Sans" w:cs="Noto Sans"/>
          <w:sz w:val="18"/>
          <w:szCs w:val="18"/>
        </w:rPr>
        <w:t>o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del 2014, en el que identifique aquellos que oferte.</w:t>
      </w:r>
    </w:p>
    <w:p w14:paraId="69331FD1" w14:textId="77777777" w:rsidR="001661E8" w:rsidRPr="00D134B8" w:rsidRDefault="001661E8" w:rsidP="001661E8">
      <w:pPr>
        <w:pStyle w:val="Sinespaciado"/>
        <w:spacing w:before="120" w:after="120"/>
        <w:ind w:left="1134"/>
        <w:jc w:val="both"/>
        <w:rPr>
          <w:rFonts w:ascii="Noto Sans" w:hAnsi="Noto Sans" w:cs="Noto Sans"/>
          <w:sz w:val="18"/>
          <w:szCs w:val="18"/>
        </w:rPr>
      </w:pPr>
      <w:r w:rsidRPr="00D134B8">
        <w:rPr>
          <w:rFonts w:ascii="Noto Sans" w:hAnsi="Noto Sans" w:cs="Noto Sans"/>
          <w:sz w:val="18"/>
          <w:szCs w:val="18"/>
        </w:rPr>
        <w:t>Para cualquiera de los casos indicados, la documentación que acredite lo solicitado, deberá ser completa y, en caso de estar en idioma diferente al español deberá presentar la traducción simple al español, en el entendido de que la traducción podrá contener únicamente las páginas, secciones y/o párrafos que soporten sus proposiciones. Asimismo, la documentación presentada, deberá estar vigentes al Acto de Presentación y Apertura de Proposiciones.</w:t>
      </w:r>
    </w:p>
    <w:p w14:paraId="69587FB2" w14:textId="77777777" w:rsidR="001661E8" w:rsidRPr="00D134B8" w:rsidRDefault="001661E8" w:rsidP="001661E8">
      <w:pPr>
        <w:pStyle w:val="Sinespaciado"/>
        <w:numPr>
          <w:ilvl w:val="2"/>
          <w:numId w:val="33"/>
        </w:numPr>
        <w:spacing w:before="120" w:after="120"/>
        <w:jc w:val="both"/>
        <w:rPr>
          <w:rFonts w:ascii="Noto Sans" w:hAnsi="Noto Sans" w:cs="Noto Sans"/>
          <w:sz w:val="18"/>
          <w:szCs w:val="18"/>
        </w:rPr>
      </w:pPr>
      <w:r w:rsidRPr="00D134B8">
        <w:rPr>
          <w:rFonts w:ascii="Noto Sans" w:eastAsia="Times New Roman" w:hAnsi="Noto Sans" w:cs="Noto Sans"/>
          <w:bCs/>
          <w:sz w:val="18"/>
          <w:szCs w:val="18"/>
          <w:lang w:eastAsia="ar-SA"/>
        </w:rPr>
        <w:t xml:space="preserve">Licencia sanitaria o Aviso de Funcionamiento vigente y a nombre del licitante y de </w:t>
      </w:r>
      <w:proofErr w:type="gramStart"/>
      <w:r w:rsidRPr="00D134B8">
        <w:rPr>
          <w:rFonts w:ascii="Noto Sans" w:eastAsia="Times New Roman" w:hAnsi="Noto Sans" w:cs="Noto Sans"/>
          <w:bCs/>
          <w:sz w:val="18"/>
          <w:szCs w:val="18"/>
          <w:lang w:eastAsia="ar-SA"/>
        </w:rPr>
        <w:t>Responsable</w:t>
      </w:r>
      <w:proofErr w:type="gramEnd"/>
      <w:r w:rsidRPr="00D134B8">
        <w:rPr>
          <w:rFonts w:ascii="Noto Sans" w:eastAsia="Times New Roman" w:hAnsi="Noto Sans" w:cs="Noto Sans"/>
          <w:bCs/>
          <w:sz w:val="18"/>
          <w:szCs w:val="18"/>
          <w:lang w:eastAsia="ar-SA"/>
        </w:rPr>
        <w:t xml:space="preserve"> Sanitario ante la COFEPRIS actualizado de la unidad de hemodiálisis subrogada de hemodiálisis.</w:t>
      </w:r>
    </w:p>
    <w:p w14:paraId="0327C9A7" w14:textId="77777777" w:rsidR="001661E8" w:rsidRPr="00D134B8" w:rsidRDefault="001661E8" w:rsidP="001661E8">
      <w:pPr>
        <w:pStyle w:val="Sinespaciado"/>
        <w:numPr>
          <w:ilvl w:val="2"/>
          <w:numId w:val="33"/>
        </w:numPr>
        <w:spacing w:before="120" w:after="120"/>
        <w:jc w:val="both"/>
        <w:rPr>
          <w:rFonts w:ascii="Noto Sans" w:hAnsi="Noto Sans" w:cs="Noto Sans"/>
          <w:sz w:val="18"/>
          <w:szCs w:val="18"/>
        </w:rPr>
      </w:pPr>
      <w:r w:rsidRPr="00D134B8">
        <w:rPr>
          <w:rFonts w:ascii="Noto Sans" w:eastAsia="Times New Roman" w:hAnsi="Noto Sans" w:cs="Noto Sans"/>
          <w:sz w:val="18"/>
          <w:szCs w:val="18"/>
          <w:lang w:val="es-ES" w:eastAsia="es-ES"/>
        </w:rPr>
        <w:t>Certificado de especialización, y cédula profesional del (los) médico(s) nefrólogo(s) que quedará(n) como responsable(s) de la unidad de hemodiálisis que coticen</w:t>
      </w:r>
      <w:r w:rsidRPr="00D134B8">
        <w:rPr>
          <w:rFonts w:ascii="Noto Sans" w:hAnsi="Noto Sans" w:cs="Noto Sans"/>
          <w:sz w:val="18"/>
          <w:szCs w:val="18"/>
        </w:rPr>
        <w:t>.</w:t>
      </w:r>
    </w:p>
    <w:p w14:paraId="286FB40E" w14:textId="77777777" w:rsidR="001661E8" w:rsidRPr="00D134B8" w:rsidRDefault="001661E8" w:rsidP="001661E8">
      <w:pPr>
        <w:pStyle w:val="Sinespaciado"/>
        <w:numPr>
          <w:ilvl w:val="2"/>
          <w:numId w:val="33"/>
        </w:numPr>
        <w:spacing w:before="120" w:after="120"/>
        <w:jc w:val="both"/>
        <w:rPr>
          <w:rFonts w:ascii="Noto Sans" w:hAnsi="Noto Sans" w:cs="Noto Sans"/>
          <w:sz w:val="18"/>
          <w:szCs w:val="18"/>
        </w:rPr>
      </w:pPr>
      <w:r w:rsidRPr="00D134B8">
        <w:rPr>
          <w:rFonts w:ascii="Noto Sans" w:eastAsia="Times New Roman" w:hAnsi="Noto Sans" w:cs="Noto Sans"/>
          <w:bCs/>
          <w:sz w:val="18"/>
          <w:szCs w:val="18"/>
          <w:lang w:eastAsia="ar-SA"/>
        </w:rPr>
        <w:t>Copia de los certificados de especialidad en Nefrología o constancias de haber recibido cursos de capacitación y adiestramiento en hemodiálisis por un periodo mínimo de 6 meses impartidos en un centro de atención médica o unidad de hemodiálisis certificada, para el caso de las enfermeras.</w:t>
      </w:r>
    </w:p>
    <w:p w14:paraId="6B45BA2E" w14:textId="5A911038" w:rsidR="00E9100C" w:rsidRPr="00D134B8" w:rsidRDefault="001661E8" w:rsidP="00E9100C">
      <w:pPr>
        <w:pStyle w:val="Sinespaciado"/>
        <w:numPr>
          <w:ilvl w:val="2"/>
          <w:numId w:val="33"/>
        </w:numPr>
        <w:spacing w:before="120" w:after="120"/>
        <w:jc w:val="both"/>
        <w:rPr>
          <w:rFonts w:ascii="Noto Sans" w:hAnsi="Noto Sans" w:cs="Noto Sans"/>
          <w:sz w:val="18"/>
          <w:szCs w:val="18"/>
        </w:rPr>
      </w:pPr>
      <w:r w:rsidRPr="00D134B8">
        <w:rPr>
          <w:rFonts w:ascii="Noto Sans" w:hAnsi="Noto Sans" w:cs="Noto Sans"/>
          <w:sz w:val="18"/>
          <w:szCs w:val="18"/>
        </w:rPr>
        <w:t>Escrito libre donde señale que cumple con las disposiciones de la Norma Oficial Mexicana NOM-087-SEMARNAT-SSA1-2002, Protección ambiental-Salud ambiental-Residuos peligrosos biológico-infecciosos-Clasificación y especificaciones de manejo.</w:t>
      </w:r>
      <w:r w:rsidRPr="00D134B8">
        <w:rPr>
          <w:rFonts w:ascii="Noto Sans" w:eastAsia="Times New Roman" w:hAnsi="Noto Sans" w:cs="Noto Sans"/>
          <w:bCs/>
          <w:sz w:val="18"/>
          <w:szCs w:val="18"/>
          <w:lang w:eastAsia="ar-SA"/>
        </w:rPr>
        <w:t xml:space="preserve"> </w:t>
      </w:r>
      <w:r w:rsidR="00E9100C" w:rsidRPr="00D134B8">
        <w:rPr>
          <w:rFonts w:ascii="Noto Sans" w:eastAsia="Times New Roman" w:hAnsi="Noto Sans" w:cs="Noto Sans"/>
          <w:bCs/>
          <w:sz w:val="18"/>
          <w:szCs w:val="18"/>
          <w:lang w:eastAsia="ar-SA"/>
        </w:rPr>
        <w:t>Publicada en el DOF el 17 de febrero de 2003</w:t>
      </w:r>
    </w:p>
    <w:p w14:paraId="2A95D11C" w14:textId="77777777" w:rsidR="001661E8" w:rsidRPr="00D134B8" w:rsidRDefault="001661E8" w:rsidP="001661E8">
      <w:pPr>
        <w:pStyle w:val="Sinespaciado"/>
        <w:numPr>
          <w:ilvl w:val="2"/>
          <w:numId w:val="33"/>
        </w:numPr>
        <w:spacing w:before="120" w:after="120"/>
        <w:jc w:val="both"/>
        <w:rPr>
          <w:rFonts w:ascii="Noto Sans" w:hAnsi="Noto Sans" w:cs="Noto Sans"/>
          <w:sz w:val="18"/>
          <w:szCs w:val="18"/>
        </w:rPr>
      </w:pPr>
      <w:r w:rsidRPr="00D134B8">
        <w:rPr>
          <w:rFonts w:ascii="Noto Sans" w:eastAsia="Times New Roman" w:hAnsi="Noto Sans" w:cs="Noto Sans"/>
          <w:bCs/>
          <w:sz w:val="18"/>
          <w:szCs w:val="18"/>
          <w:lang w:eastAsia="ar-SA"/>
        </w:rPr>
        <w:t>Copia del certificado de buenas prácticas de manufactura, en el idioma del país de origen de los equipos y bienes de consumo ofertados, acompañado de su traducción al español y expedido por las autoridades sanitarias u organismos de control del país de origen o copia simple del certificado FDA o Comunidad Económica Europea vigente de los equipos y bienes de consumo ofertados.</w:t>
      </w:r>
    </w:p>
    <w:p w14:paraId="5083F99C" w14:textId="77777777" w:rsidR="001661E8" w:rsidRPr="00D134B8" w:rsidRDefault="001661E8" w:rsidP="001661E8">
      <w:pPr>
        <w:pStyle w:val="Sinespaciado"/>
        <w:numPr>
          <w:ilvl w:val="2"/>
          <w:numId w:val="33"/>
        </w:numPr>
        <w:spacing w:before="120" w:after="120"/>
        <w:jc w:val="both"/>
        <w:rPr>
          <w:rFonts w:ascii="Noto Sans" w:hAnsi="Noto Sans" w:cs="Noto Sans"/>
          <w:sz w:val="18"/>
          <w:szCs w:val="18"/>
        </w:rPr>
      </w:pPr>
      <w:r w:rsidRPr="00D134B8">
        <w:rPr>
          <w:rFonts w:ascii="Noto Sans" w:eastAsia="Times New Roman" w:hAnsi="Noto Sans" w:cs="Noto Sans"/>
          <w:bCs/>
          <w:sz w:val="18"/>
          <w:szCs w:val="18"/>
          <w:lang w:eastAsia="ar-SA"/>
        </w:rPr>
        <w:t>Copia simple del certificado de libre venta vigente emitido por las autoridades sanitarias u organismos de control del país de origen, en el que se señale que los equipos y bienes de consumo necesarios para la prestación del servicio pueden ser usados sin restricción de uso en el país de origen, acompañado de traducción simple al español.</w:t>
      </w:r>
    </w:p>
    <w:p w14:paraId="720BB8B9" w14:textId="00245181" w:rsidR="001661E8" w:rsidRPr="00D134B8" w:rsidRDefault="001661E8" w:rsidP="001661E8">
      <w:pPr>
        <w:pStyle w:val="Sinespaciado"/>
        <w:numPr>
          <w:ilvl w:val="2"/>
          <w:numId w:val="33"/>
        </w:numPr>
        <w:spacing w:before="120" w:after="120"/>
        <w:jc w:val="both"/>
        <w:rPr>
          <w:rFonts w:ascii="Noto Sans" w:hAnsi="Noto Sans" w:cs="Noto Sans"/>
          <w:sz w:val="18"/>
          <w:szCs w:val="18"/>
        </w:rPr>
      </w:pPr>
      <w:r w:rsidRPr="00D134B8">
        <w:rPr>
          <w:rFonts w:ascii="Noto Sans" w:eastAsia="Times New Roman" w:hAnsi="Noto Sans" w:cs="Noto Sans"/>
          <w:bCs/>
          <w:sz w:val="18"/>
          <w:szCs w:val="18"/>
          <w:lang w:eastAsia="ar-SA"/>
        </w:rPr>
        <w:t xml:space="preserve">Documento emitido por el </w:t>
      </w:r>
      <w:r w:rsidR="008735F3" w:rsidRPr="00D134B8">
        <w:rPr>
          <w:rFonts w:ascii="Noto Sans" w:eastAsia="Times New Roman" w:hAnsi="Noto Sans" w:cs="Noto Sans"/>
          <w:bCs/>
          <w:sz w:val="18"/>
          <w:szCs w:val="18"/>
          <w:lang w:eastAsia="ar-SA"/>
        </w:rPr>
        <w:t>secretario</w:t>
      </w:r>
      <w:r w:rsidRPr="00D134B8">
        <w:rPr>
          <w:rFonts w:ascii="Noto Sans" w:eastAsia="Times New Roman" w:hAnsi="Noto Sans" w:cs="Noto Sans"/>
          <w:bCs/>
          <w:sz w:val="18"/>
          <w:szCs w:val="18"/>
          <w:lang w:eastAsia="ar-SA"/>
        </w:rPr>
        <w:t xml:space="preserve"> del Consejo de Salubridad General vigente y a nombre del licitante en el que conste que cada una de la (s) unidad (es) de hemodiálisis subrogada (s) ofertada (s) se encuentra (n) certificada (s) o en proceso de certificación por dicho Consejo, en atención al Acuerdo publicado en el Diario Oficial de la Federación el 29 de diciembre de 2011.</w:t>
      </w:r>
    </w:p>
    <w:p w14:paraId="46BA965B" w14:textId="77777777" w:rsidR="001661E8" w:rsidRPr="00D134B8" w:rsidRDefault="001661E8" w:rsidP="001661E8">
      <w:pPr>
        <w:pStyle w:val="Sinespaciado"/>
        <w:numPr>
          <w:ilvl w:val="2"/>
          <w:numId w:val="33"/>
        </w:numPr>
        <w:spacing w:before="120" w:after="120"/>
        <w:jc w:val="both"/>
        <w:rPr>
          <w:rFonts w:ascii="Noto Sans" w:hAnsi="Noto Sans" w:cs="Noto Sans"/>
          <w:sz w:val="18"/>
          <w:szCs w:val="18"/>
        </w:rPr>
      </w:pPr>
      <w:r w:rsidRPr="00D134B8">
        <w:rPr>
          <w:rFonts w:ascii="Noto Sans" w:eastAsia="Times New Roman" w:hAnsi="Noto Sans" w:cs="Noto Sans"/>
          <w:bCs/>
          <w:sz w:val="18"/>
          <w:szCs w:val="18"/>
          <w:lang w:eastAsia="ar-SA"/>
        </w:rPr>
        <w:t>Escrito por parte del  licitante en el que manifieste que cuenta con los equipos necesarios para la prestación del servicio de acuerdo a lo solicitado, los que deberán estar en óptimas condiciones de funcionamiento,  cumplir con las especificaciones técnicas establecidas en el Anexo T2 (T-dos), y  haber sido ensamblados de manera integral en el país de origen y que los bienes no correspondiente a saldos o remanentes ni ostentan las leyendas “</w:t>
      </w:r>
      <w:proofErr w:type="spellStart"/>
      <w:r w:rsidRPr="00D134B8">
        <w:rPr>
          <w:rFonts w:ascii="Noto Sans" w:eastAsia="Times New Roman" w:hAnsi="Noto Sans" w:cs="Noto Sans"/>
          <w:bCs/>
          <w:sz w:val="18"/>
          <w:szCs w:val="18"/>
          <w:lang w:eastAsia="ar-SA"/>
        </w:rPr>
        <w:t>only</w:t>
      </w:r>
      <w:proofErr w:type="spellEnd"/>
      <w:r w:rsidRPr="00D134B8">
        <w:rPr>
          <w:rFonts w:ascii="Noto Sans" w:eastAsia="Times New Roman" w:hAnsi="Noto Sans" w:cs="Noto Sans"/>
          <w:bCs/>
          <w:sz w:val="18"/>
          <w:szCs w:val="18"/>
          <w:lang w:eastAsia="ar-SA"/>
        </w:rPr>
        <w:t xml:space="preserve"> </w:t>
      </w:r>
      <w:proofErr w:type="spellStart"/>
      <w:r w:rsidRPr="00D134B8">
        <w:rPr>
          <w:rFonts w:ascii="Noto Sans" w:eastAsia="Times New Roman" w:hAnsi="Noto Sans" w:cs="Noto Sans"/>
          <w:bCs/>
          <w:sz w:val="18"/>
          <w:szCs w:val="18"/>
          <w:lang w:eastAsia="ar-SA"/>
        </w:rPr>
        <w:t>export</w:t>
      </w:r>
      <w:proofErr w:type="spellEnd"/>
      <w:r w:rsidRPr="00D134B8">
        <w:rPr>
          <w:rFonts w:ascii="Noto Sans" w:eastAsia="Times New Roman" w:hAnsi="Noto Sans" w:cs="Noto Sans"/>
          <w:bCs/>
          <w:sz w:val="18"/>
          <w:szCs w:val="18"/>
          <w:lang w:eastAsia="ar-SA"/>
        </w:rPr>
        <w:t>” ni “</w:t>
      </w:r>
      <w:proofErr w:type="spellStart"/>
      <w:r w:rsidRPr="00D134B8">
        <w:rPr>
          <w:rFonts w:ascii="Noto Sans" w:eastAsia="Times New Roman" w:hAnsi="Noto Sans" w:cs="Noto Sans"/>
          <w:bCs/>
          <w:sz w:val="18"/>
          <w:szCs w:val="18"/>
          <w:lang w:eastAsia="ar-SA"/>
        </w:rPr>
        <w:t>only</w:t>
      </w:r>
      <w:proofErr w:type="spellEnd"/>
      <w:r w:rsidRPr="00D134B8">
        <w:rPr>
          <w:rFonts w:ascii="Noto Sans" w:eastAsia="Times New Roman" w:hAnsi="Noto Sans" w:cs="Noto Sans"/>
          <w:bCs/>
          <w:sz w:val="18"/>
          <w:szCs w:val="18"/>
          <w:lang w:eastAsia="ar-SA"/>
        </w:rPr>
        <w:t xml:space="preserve"> </w:t>
      </w:r>
      <w:proofErr w:type="spellStart"/>
      <w:r w:rsidRPr="00D134B8">
        <w:rPr>
          <w:rFonts w:ascii="Noto Sans" w:eastAsia="Times New Roman" w:hAnsi="Noto Sans" w:cs="Noto Sans"/>
          <w:bCs/>
          <w:sz w:val="18"/>
          <w:szCs w:val="18"/>
          <w:lang w:eastAsia="ar-SA"/>
        </w:rPr>
        <w:t>investigation</w:t>
      </w:r>
      <w:proofErr w:type="spellEnd"/>
      <w:r w:rsidRPr="00D134B8">
        <w:rPr>
          <w:rFonts w:ascii="Noto Sans" w:eastAsia="Times New Roman" w:hAnsi="Noto Sans" w:cs="Noto Sans"/>
          <w:bCs/>
          <w:sz w:val="18"/>
          <w:szCs w:val="18"/>
          <w:lang w:eastAsia="ar-SA"/>
        </w:rPr>
        <w:t>”, se encuentran descontinuados o no se autoriza su uso en el país de origen.</w:t>
      </w:r>
    </w:p>
    <w:p w14:paraId="7F26F25A" w14:textId="77777777" w:rsidR="001661E8" w:rsidRPr="00D134B8" w:rsidRDefault="001661E8" w:rsidP="001661E8">
      <w:pPr>
        <w:pStyle w:val="Sinespaciado"/>
        <w:spacing w:before="120" w:after="120"/>
        <w:ind w:left="1080"/>
        <w:jc w:val="both"/>
        <w:rPr>
          <w:rFonts w:ascii="Noto Sans" w:hAnsi="Noto Sans" w:cs="Noto Sans"/>
          <w:sz w:val="18"/>
          <w:szCs w:val="18"/>
        </w:rPr>
      </w:pPr>
      <w:r w:rsidRPr="00D134B8">
        <w:rPr>
          <w:rFonts w:ascii="Noto Sans" w:eastAsia="Times New Roman" w:hAnsi="Noto Sans" w:cs="Noto Sans"/>
          <w:bCs/>
          <w:sz w:val="18"/>
          <w:szCs w:val="18"/>
          <w:lang w:eastAsia="ar-SA"/>
        </w:rPr>
        <w:t xml:space="preserve">Cuando se trate de un procedimiento de Licitación Pública de Carácter  Internacional bajo Cobertura de tratados, las personas físicas deben acreditar ser de nacionalidad mexicana o de alguno de los países con los que México tiene un tratado de libre comercio con capítulo de compras  gubernamentales y en el caso de personas morales, deberán acreditar su existencia legal con las escrituras públicas </w:t>
      </w:r>
      <w:r w:rsidRPr="00D134B8">
        <w:rPr>
          <w:rFonts w:ascii="Noto Sans" w:eastAsia="Times New Roman" w:hAnsi="Noto Sans" w:cs="Noto Sans"/>
          <w:bCs/>
          <w:sz w:val="18"/>
          <w:szCs w:val="18"/>
          <w:lang w:eastAsia="ar-SA"/>
        </w:rPr>
        <w:lastRenderedPageBreak/>
        <w:t>correspondientes, esto es acreditar que fueron constituidas conforma a las leyes mexicanas o a las leyes de alguno de los países con los que México tiene celebrado un tratado de libre comercio con capítulo de compras gubernamentales.</w:t>
      </w:r>
    </w:p>
    <w:p w14:paraId="142C69F9" w14:textId="77777777" w:rsidR="001661E8" w:rsidRPr="00D134B8" w:rsidRDefault="001661E8" w:rsidP="001661E8">
      <w:pPr>
        <w:pStyle w:val="Sinespaciado"/>
        <w:numPr>
          <w:ilvl w:val="2"/>
          <w:numId w:val="33"/>
        </w:numPr>
        <w:spacing w:before="120" w:after="120"/>
        <w:jc w:val="both"/>
        <w:rPr>
          <w:rFonts w:ascii="Noto Sans" w:hAnsi="Noto Sans" w:cs="Noto Sans"/>
          <w:sz w:val="18"/>
          <w:szCs w:val="18"/>
        </w:rPr>
      </w:pPr>
      <w:r w:rsidRPr="00D134B8">
        <w:rPr>
          <w:rFonts w:ascii="Noto Sans" w:eastAsia="Times New Roman" w:hAnsi="Noto Sans" w:cs="Noto Sans"/>
          <w:bCs/>
          <w:sz w:val="18"/>
          <w:szCs w:val="18"/>
          <w:lang w:eastAsia="ar-SA"/>
        </w:rPr>
        <w:t xml:space="preserve">Escrito donde manifieste que los bienes (equipos y bienes de consumo) que usará para la prestación del servicio no cuentan con alertas médicas tipo I y II que sean reconocidas por organismos internacionales como la FDA y por las OOAD de los ministerios de salud de cada país de origen durante los últimos 3 años. En el caso de los equipos que hayan presentado alerta médica el licitante deberá adjuntar a este escrito el alta o resolución de </w:t>
      </w:r>
      <w:proofErr w:type="gramStart"/>
      <w:r w:rsidRPr="00D134B8">
        <w:rPr>
          <w:rFonts w:ascii="Noto Sans" w:eastAsia="Times New Roman" w:hAnsi="Noto Sans" w:cs="Noto Sans"/>
          <w:bCs/>
          <w:sz w:val="18"/>
          <w:szCs w:val="18"/>
          <w:lang w:eastAsia="ar-SA"/>
        </w:rPr>
        <w:t>la misma</w:t>
      </w:r>
      <w:proofErr w:type="gramEnd"/>
      <w:r w:rsidRPr="00D134B8">
        <w:rPr>
          <w:rFonts w:ascii="Noto Sans" w:eastAsia="Times New Roman" w:hAnsi="Noto Sans" w:cs="Noto Sans"/>
          <w:bCs/>
          <w:sz w:val="18"/>
          <w:szCs w:val="18"/>
          <w:lang w:eastAsia="ar-SA"/>
        </w:rPr>
        <w:t>.</w:t>
      </w:r>
      <w:bookmarkStart w:id="74" w:name="_Hlk119589298"/>
    </w:p>
    <w:p w14:paraId="06EA31EE" w14:textId="77777777" w:rsidR="001661E8" w:rsidRPr="00D134B8" w:rsidRDefault="001661E8" w:rsidP="001661E8">
      <w:pPr>
        <w:pStyle w:val="Sinespaciado"/>
        <w:numPr>
          <w:ilvl w:val="2"/>
          <w:numId w:val="33"/>
        </w:numPr>
        <w:spacing w:before="120" w:after="120"/>
        <w:jc w:val="both"/>
        <w:rPr>
          <w:rFonts w:ascii="Noto Sans" w:eastAsia="Times New Roman" w:hAnsi="Noto Sans" w:cs="Noto Sans"/>
          <w:bCs/>
          <w:sz w:val="18"/>
          <w:szCs w:val="18"/>
          <w:lang w:eastAsia="ar-SA"/>
        </w:rPr>
      </w:pPr>
      <w:r w:rsidRPr="00D134B8">
        <w:rPr>
          <w:rFonts w:ascii="Noto Sans" w:eastAsia="Times New Roman" w:hAnsi="Noto Sans" w:cs="Noto Sans"/>
          <w:bCs/>
          <w:sz w:val="18"/>
          <w:szCs w:val="18"/>
          <w:lang w:val="es-ES" w:eastAsia="ar-SA"/>
        </w:rPr>
        <w:t>L</w:t>
      </w:r>
      <w:r w:rsidRPr="00D134B8">
        <w:rPr>
          <w:rFonts w:ascii="Noto Sans" w:eastAsia="Times New Roman" w:hAnsi="Noto Sans" w:cs="Noto Sans"/>
          <w:bCs/>
          <w:sz w:val="18"/>
          <w:szCs w:val="18"/>
          <w:lang w:eastAsia="ar-SA"/>
        </w:rPr>
        <w:t>as Clínicas Subrogadas ofertadas deben ubicarse dentro de</w:t>
      </w:r>
      <w:r w:rsidRPr="00D134B8">
        <w:rPr>
          <w:rFonts w:ascii="Noto Sans" w:eastAsia="Times New Roman" w:hAnsi="Noto Sans" w:cs="Noto Sans"/>
          <w:sz w:val="18"/>
          <w:szCs w:val="18"/>
          <w:lang w:val="es-ES" w:eastAsia="es-ES"/>
        </w:rPr>
        <w:t xml:space="preserve"> un radio de distancia terrestre máxima de 20 kilómetros de la Unidad Médica del Instituto a la que se prestará el servicio, </w:t>
      </w:r>
      <w:r w:rsidRPr="00D134B8">
        <w:rPr>
          <w:rFonts w:ascii="Noto Sans" w:eastAsia="Times New Roman" w:hAnsi="Noto Sans" w:cs="Noto Sans"/>
          <w:sz w:val="18"/>
          <w:szCs w:val="18"/>
          <w:lang w:eastAsia="ar-SA"/>
        </w:rPr>
        <w:t xml:space="preserve">por lo que deberá presentar mapa de ubicación generada a través de la plataforma electrónica de Google </w:t>
      </w:r>
      <w:proofErr w:type="spellStart"/>
      <w:r w:rsidRPr="00D134B8">
        <w:rPr>
          <w:rFonts w:ascii="Noto Sans" w:eastAsia="Times New Roman" w:hAnsi="Noto Sans" w:cs="Noto Sans"/>
          <w:sz w:val="18"/>
          <w:szCs w:val="18"/>
          <w:lang w:eastAsia="ar-SA"/>
        </w:rPr>
        <w:t>Maps</w:t>
      </w:r>
      <w:proofErr w:type="spellEnd"/>
      <w:r w:rsidRPr="00D134B8">
        <w:rPr>
          <w:rFonts w:ascii="Noto Sans" w:eastAsia="Times New Roman" w:hAnsi="Noto Sans" w:cs="Noto Sans"/>
          <w:sz w:val="18"/>
          <w:szCs w:val="18"/>
          <w:lang w:eastAsia="ar-SA"/>
        </w:rPr>
        <w:t xml:space="preserve"> o análoga</w:t>
      </w:r>
      <w:r w:rsidRPr="00D134B8">
        <w:rPr>
          <w:rFonts w:ascii="Noto Sans" w:eastAsia="Times New Roman" w:hAnsi="Noto Sans" w:cs="Noto Sans"/>
          <w:sz w:val="18"/>
          <w:szCs w:val="18"/>
          <w:lang w:val="es-ES" w:eastAsia="es-ES"/>
        </w:rPr>
        <w:t>.</w:t>
      </w:r>
    </w:p>
    <w:p w14:paraId="618A1AFA" w14:textId="77777777" w:rsidR="001661E8" w:rsidRPr="00D134B8" w:rsidRDefault="001661E8" w:rsidP="001661E8">
      <w:pPr>
        <w:pStyle w:val="Sinespaciado"/>
        <w:numPr>
          <w:ilvl w:val="2"/>
          <w:numId w:val="33"/>
        </w:numPr>
        <w:spacing w:before="120" w:after="120"/>
        <w:jc w:val="both"/>
        <w:rPr>
          <w:rFonts w:ascii="Noto Sans" w:hAnsi="Noto Sans" w:cs="Noto Sans"/>
          <w:sz w:val="18"/>
          <w:szCs w:val="18"/>
        </w:rPr>
      </w:pPr>
      <w:r w:rsidRPr="00D134B8">
        <w:rPr>
          <w:rFonts w:ascii="Noto Sans" w:eastAsia="Times New Roman" w:hAnsi="Noto Sans" w:cs="Noto Sans"/>
          <w:sz w:val="18"/>
          <w:szCs w:val="18"/>
          <w:lang w:val="es-ES" w:eastAsia="es-ES"/>
        </w:rPr>
        <w:t xml:space="preserve">Como parte de su propuesta técnica, los licitantes deberán integrar </w:t>
      </w:r>
      <w:r w:rsidRPr="00D134B8">
        <w:rPr>
          <w:rFonts w:ascii="Noto Sans" w:hAnsi="Noto Sans" w:cs="Noto Sans"/>
          <w:sz w:val="18"/>
          <w:szCs w:val="18"/>
          <w:lang w:eastAsia="ar-SA"/>
        </w:rPr>
        <w:t xml:space="preserve">deberá integrar en su propuesta técnica la documentación correspondiente al sistema de información ofertado  por partida, pudiendo ofertar una o más opciones, con el cual proporcionará el servicio, el cual, describirá en el </w:t>
      </w:r>
      <w:r w:rsidRPr="00D134B8">
        <w:rPr>
          <w:rFonts w:ascii="Noto Sans" w:hAnsi="Noto Sans" w:cs="Noto Sans"/>
          <w:bCs/>
          <w:sz w:val="18"/>
          <w:szCs w:val="18"/>
          <w:lang w:eastAsia="ar-SA"/>
        </w:rPr>
        <w:t xml:space="preserve">Anexo TI.2 (TI. dos) </w:t>
      </w:r>
      <w:r w:rsidRPr="00D134B8">
        <w:rPr>
          <w:rFonts w:ascii="Noto Sans" w:hAnsi="Noto Sans" w:cs="Noto Sans"/>
          <w:sz w:val="18"/>
          <w:szCs w:val="18"/>
          <w:lang w:eastAsia="ar-SA"/>
        </w:rPr>
        <w:t xml:space="preserve">consistente en un escrito en formato libre, en hoja membretada del licitante y debidamente firmado por su representante legal, en el cual manifiesta que cuenta con la capacidad de desarrollar e implementar dicho sistema de información para proporcionar el servicio en tiempo y forma conforme a lo establecido en el anexo técnico así como términos y condiciones del   presente procedimiento de contratación, en apego a la </w:t>
      </w:r>
      <w:r w:rsidRPr="00D134B8">
        <w:rPr>
          <w:rFonts w:ascii="Noto Sans" w:hAnsi="Noto Sans" w:cs="Noto Sans"/>
          <w:b/>
          <w:sz w:val="18"/>
          <w:szCs w:val="18"/>
          <w:lang w:eastAsia="ar-SA"/>
        </w:rPr>
        <w:t>ETIMSS (vigente) para el Sistema de Información de Hemodiálisis</w:t>
      </w:r>
      <w:r w:rsidRPr="00D134B8">
        <w:rPr>
          <w:rFonts w:ascii="Noto Sans" w:hAnsi="Noto Sans" w:cs="Noto Sans"/>
          <w:sz w:val="18"/>
          <w:szCs w:val="18"/>
          <w:lang w:eastAsia="ar-SA"/>
        </w:rPr>
        <w:t>, los cuales conoce y acepta en su totalidad.</w:t>
      </w:r>
      <w:bookmarkEnd w:id="74"/>
    </w:p>
    <w:p w14:paraId="0A39C669" w14:textId="77777777" w:rsidR="001661E8" w:rsidRPr="00D134B8" w:rsidRDefault="001661E8" w:rsidP="001661E8">
      <w:pPr>
        <w:pStyle w:val="Sinespaciado"/>
        <w:spacing w:before="120" w:after="120"/>
        <w:jc w:val="both"/>
        <w:rPr>
          <w:rFonts w:ascii="Noto Sans" w:hAnsi="Noto Sans" w:cs="Noto Sans"/>
          <w:sz w:val="18"/>
          <w:szCs w:val="18"/>
          <w:lang w:val="es-ES" w:eastAsia="ar-SA"/>
        </w:rPr>
      </w:pPr>
      <w:r w:rsidRPr="00D134B8">
        <w:rPr>
          <w:rFonts w:ascii="Noto Sans" w:hAnsi="Noto Sans" w:cs="Noto Sans"/>
          <w:sz w:val="18"/>
          <w:szCs w:val="18"/>
          <w:lang w:val="es-ES" w:eastAsia="ar-SA"/>
        </w:rPr>
        <w:t xml:space="preserve">                     Referente a </w:t>
      </w:r>
      <w:r w:rsidRPr="00D134B8">
        <w:rPr>
          <w:rFonts w:ascii="Noto Sans" w:hAnsi="Noto Sans" w:cs="Noto Sans"/>
          <w:b/>
          <w:bCs/>
          <w:sz w:val="18"/>
          <w:szCs w:val="18"/>
          <w:lang w:val="es-ES" w:eastAsia="ar-SA"/>
        </w:rPr>
        <w:t>Protección Civil,</w:t>
      </w:r>
      <w:r w:rsidRPr="00D134B8">
        <w:rPr>
          <w:rFonts w:ascii="Noto Sans" w:hAnsi="Noto Sans" w:cs="Noto Sans"/>
          <w:sz w:val="18"/>
          <w:szCs w:val="18"/>
          <w:lang w:val="es-ES" w:eastAsia="ar-SA"/>
        </w:rPr>
        <w:t xml:space="preserve"> se solicita lo siguiente:</w:t>
      </w:r>
    </w:p>
    <w:p w14:paraId="657D5899" w14:textId="755963B6" w:rsidR="001661E8" w:rsidRPr="00D134B8" w:rsidRDefault="001661E8" w:rsidP="001661E8">
      <w:pPr>
        <w:pStyle w:val="Sinespaciado"/>
        <w:numPr>
          <w:ilvl w:val="2"/>
          <w:numId w:val="33"/>
        </w:numPr>
        <w:spacing w:before="120" w:after="120"/>
        <w:jc w:val="both"/>
        <w:rPr>
          <w:rFonts w:ascii="Noto Sans" w:hAnsi="Noto Sans" w:cs="Noto Sans"/>
          <w:sz w:val="18"/>
          <w:szCs w:val="18"/>
          <w:lang w:val="es-ES" w:eastAsia="ar-SA"/>
        </w:rPr>
      </w:pPr>
      <w:r w:rsidRPr="00D134B8">
        <w:rPr>
          <w:rFonts w:ascii="Noto Sans" w:hAnsi="Noto Sans" w:cs="Noto Sans"/>
          <w:sz w:val="18"/>
          <w:szCs w:val="18"/>
          <w:lang w:val="es-ES" w:eastAsia="ar-SA"/>
        </w:rPr>
        <w:t xml:space="preserve">Evaluación vigente a nombre del licitante en Conformidad y Cumplimiento a la Norma Oficial Mexicana NOM-002-STPS-2010, Condiciones de seguridad-Prevención y protección contra incendios en los centros de trabajo, </w:t>
      </w:r>
      <w:r w:rsidR="008F372B" w:rsidRPr="00D134B8">
        <w:rPr>
          <w:rFonts w:ascii="Noto Sans" w:hAnsi="Noto Sans" w:cs="Noto Sans"/>
          <w:sz w:val="18"/>
          <w:szCs w:val="18"/>
          <w:lang w:val="es-ES" w:eastAsia="ar-SA"/>
        </w:rPr>
        <w:t xml:space="preserve">publicada en el DOF el 09 de diciembre de 2010 </w:t>
      </w:r>
      <w:r w:rsidRPr="00D134B8">
        <w:rPr>
          <w:rFonts w:ascii="Noto Sans" w:hAnsi="Noto Sans" w:cs="Noto Sans"/>
          <w:sz w:val="18"/>
          <w:szCs w:val="18"/>
          <w:lang w:val="es-ES" w:eastAsia="ar-SA"/>
        </w:rPr>
        <w:t>en los términos que establece la Secretaría de trabajo y Previsión Social.</w:t>
      </w:r>
    </w:p>
    <w:p w14:paraId="14BCD71A" w14:textId="77777777" w:rsidR="001661E8" w:rsidRPr="00D134B8" w:rsidRDefault="001661E8" w:rsidP="001661E8">
      <w:pPr>
        <w:pStyle w:val="Sinespaciado"/>
        <w:numPr>
          <w:ilvl w:val="0"/>
          <w:numId w:val="36"/>
        </w:numPr>
        <w:spacing w:before="120" w:after="120"/>
        <w:ind w:left="1428"/>
        <w:jc w:val="both"/>
        <w:rPr>
          <w:rFonts w:ascii="Noto Sans" w:hAnsi="Noto Sans" w:cs="Noto Sans"/>
          <w:sz w:val="18"/>
          <w:szCs w:val="18"/>
          <w:lang w:val="es-ES" w:eastAsia="ar-SA"/>
        </w:rPr>
      </w:pPr>
      <w:r w:rsidRPr="00D134B8">
        <w:rPr>
          <w:rFonts w:ascii="Noto Sans" w:hAnsi="Noto Sans" w:cs="Noto Sans"/>
          <w:sz w:val="18"/>
          <w:szCs w:val="18"/>
          <w:lang w:val="es-ES" w:eastAsia="ar-SA"/>
        </w:rPr>
        <w:t>La vigilancia del cumplimiento de la Norma corresponde a la Secretaría del Trabajo y Previsión Social en su ámbito de competencia.</w:t>
      </w:r>
    </w:p>
    <w:p w14:paraId="2B94BB0A" w14:textId="77777777" w:rsidR="001661E8" w:rsidRPr="00D134B8" w:rsidRDefault="001661E8" w:rsidP="001661E8">
      <w:pPr>
        <w:pStyle w:val="Sinespaciado"/>
        <w:numPr>
          <w:ilvl w:val="0"/>
          <w:numId w:val="36"/>
        </w:numPr>
        <w:spacing w:before="120" w:after="120"/>
        <w:ind w:left="1428"/>
        <w:jc w:val="both"/>
        <w:rPr>
          <w:rFonts w:ascii="Noto Sans" w:hAnsi="Noto Sans" w:cs="Noto Sans"/>
          <w:sz w:val="18"/>
          <w:szCs w:val="18"/>
          <w:lang w:val="es-ES" w:eastAsia="ar-SA"/>
        </w:rPr>
      </w:pPr>
      <w:r w:rsidRPr="00D134B8">
        <w:rPr>
          <w:rFonts w:ascii="Noto Sans" w:hAnsi="Noto Sans" w:cs="Noto Sans"/>
          <w:sz w:val="18"/>
          <w:szCs w:val="18"/>
          <w:lang w:val="es-ES" w:eastAsia="ar-SA"/>
        </w:rPr>
        <w:t>El procedimiento para la evaluación de la conformidad aplica tanto para la autoridad laboral, en ejercicio de sus facultades de vigilaría o al verificar el cumplimiento de la Norma, en el marco de las evaluaciones integrales del programa de Autogestión en Seguridad y Salud en el Trabajo, así como para las unidades de verificación.</w:t>
      </w:r>
    </w:p>
    <w:p w14:paraId="03D84A20" w14:textId="19B537B7" w:rsidR="001661E8" w:rsidRPr="00D134B8" w:rsidRDefault="001661E8" w:rsidP="001661E8">
      <w:pPr>
        <w:pStyle w:val="Sinespaciado"/>
        <w:numPr>
          <w:ilvl w:val="0"/>
          <w:numId w:val="36"/>
        </w:numPr>
        <w:spacing w:before="120" w:after="120"/>
        <w:ind w:left="1428"/>
        <w:jc w:val="both"/>
        <w:rPr>
          <w:rFonts w:ascii="Noto Sans" w:hAnsi="Noto Sans" w:cs="Noto Sans"/>
          <w:sz w:val="18"/>
          <w:szCs w:val="18"/>
          <w:lang w:val="es-ES" w:eastAsia="ar-SA"/>
        </w:rPr>
      </w:pPr>
      <w:r w:rsidRPr="00D134B8">
        <w:rPr>
          <w:rFonts w:ascii="Noto Sans" w:hAnsi="Noto Sans" w:cs="Noto Sans"/>
          <w:sz w:val="18"/>
          <w:szCs w:val="18"/>
          <w:lang w:val="es-ES" w:eastAsia="ar-SA"/>
        </w:rPr>
        <w:t xml:space="preserve">Documento probatorio: </w:t>
      </w:r>
      <w:r w:rsidRPr="00D134B8">
        <w:rPr>
          <w:rFonts w:ascii="Noto Sans" w:hAnsi="Noto Sans" w:cs="Noto Sans"/>
          <w:b/>
          <w:bCs/>
          <w:sz w:val="18"/>
          <w:szCs w:val="18"/>
          <w:lang w:val="es-ES" w:eastAsia="ar-SA"/>
        </w:rPr>
        <w:t>Dictamen del cumplimiento de la NOM-002-STPS-2010</w:t>
      </w:r>
      <w:r w:rsidR="008F372B" w:rsidRPr="00D134B8">
        <w:rPr>
          <w:rFonts w:ascii="Noto Sans" w:hAnsi="Noto Sans" w:cs="Noto Sans"/>
          <w:b/>
          <w:bCs/>
          <w:sz w:val="18"/>
          <w:szCs w:val="18"/>
          <w:lang w:val="es-ES" w:eastAsia="ar-SA"/>
        </w:rPr>
        <w:t xml:space="preserve"> </w:t>
      </w:r>
      <w:r w:rsidR="008F372B" w:rsidRPr="00D134B8">
        <w:rPr>
          <w:rFonts w:ascii="Noto Sans" w:hAnsi="Noto Sans" w:cs="Noto Sans"/>
          <w:sz w:val="18"/>
          <w:szCs w:val="18"/>
          <w:lang w:val="es-ES" w:eastAsia="ar-SA"/>
        </w:rPr>
        <w:t xml:space="preserve">Condiciones de seguridad-Prevención y protección contra incendios en los centros de trabajo, publicada en el DOF el 09 de diciembre de 2010 </w:t>
      </w:r>
      <w:r w:rsidRPr="00D134B8">
        <w:rPr>
          <w:rFonts w:ascii="Noto Sans" w:hAnsi="Noto Sans" w:cs="Noto Sans"/>
          <w:sz w:val="18"/>
          <w:szCs w:val="18"/>
          <w:lang w:val="es-ES" w:eastAsia="ar-SA"/>
        </w:rPr>
        <w:t>vigente y a nombre del licitante, por parte de la inspección federal del trabajo o en su caso, por parte de unidad de verificación acreditada. misma que deberá presentar su acreditamiento de parte de una autoridad competente.</w:t>
      </w:r>
    </w:p>
    <w:p w14:paraId="1BA058C9" w14:textId="77777777" w:rsidR="001661E8" w:rsidRPr="00D134B8" w:rsidRDefault="001661E8" w:rsidP="001661E8">
      <w:pPr>
        <w:pStyle w:val="Sinespaciado"/>
        <w:spacing w:before="120" w:after="120"/>
        <w:ind w:left="1428"/>
        <w:jc w:val="both"/>
        <w:rPr>
          <w:rFonts w:ascii="Noto Sans" w:hAnsi="Noto Sans" w:cs="Noto Sans"/>
          <w:sz w:val="18"/>
          <w:szCs w:val="18"/>
          <w:lang w:val="es-ES" w:eastAsia="ar-SA"/>
        </w:rPr>
      </w:pPr>
      <w:r w:rsidRPr="00D134B8">
        <w:rPr>
          <w:rFonts w:ascii="Noto Sans" w:hAnsi="Noto Sans" w:cs="Noto Sans"/>
          <w:sz w:val="18"/>
          <w:szCs w:val="18"/>
          <w:lang w:eastAsia="ar-SA"/>
        </w:rPr>
        <w:t xml:space="preserve">El documento presentado para acreditar el cumplimiento de este requisito </w:t>
      </w:r>
      <w:r w:rsidRPr="00D134B8">
        <w:rPr>
          <w:rFonts w:ascii="Noto Sans" w:hAnsi="Noto Sans" w:cs="Noto Sans"/>
          <w:b/>
          <w:bCs/>
          <w:sz w:val="18"/>
          <w:szCs w:val="18"/>
          <w:lang w:eastAsia="ar-SA"/>
        </w:rPr>
        <w:t>deberá incluir la descripción clara y específica de la Norma solicitada</w:t>
      </w:r>
      <w:r w:rsidRPr="00D134B8">
        <w:rPr>
          <w:rFonts w:ascii="Noto Sans" w:hAnsi="Noto Sans" w:cs="Noto Sans"/>
          <w:sz w:val="18"/>
          <w:szCs w:val="18"/>
          <w:lang w:eastAsia="ar-SA"/>
        </w:rPr>
        <w:t>.</w:t>
      </w:r>
    </w:p>
    <w:p w14:paraId="717AE278" w14:textId="77777777" w:rsidR="001661E8" w:rsidRPr="00D134B8" w:rsidRDefault="001661E8" w:rsidP="001661E8">
      <w:pPr>
        <w:pStyle w:val="Sinespaciado"/>
        <w:numPr>
          <w:ilvl w:val="2"/>
          <w:numId w:val="33"/>
        </w:numPr>
        <w:spacing w:before="120" w:after="120"/>
        <w:jc w:val="both"/>
        <w:rPr>
          <w:rFonts w:ascii="Noto Sans" w:hAnsi="Noto Sans" w:cs="Noto Sans"/>
          <w:sz w:val="18"/>
          <w:szCs w:val="18"/>
          <w:lang w:val="es-ES" w:eastAsia="ar-SA"/>
        </w:rPr>
      </w:pPr>
      <w:r w:rsidRPr="00D134B8">
        <w:rPr>
          <w:rFonts w:ascii="Noto Sans" w:hAnsi="Noto Sans" w:cs="Noto Sans"/>
          <w:sz w:val="18"/>
          <w:szCs w:val="18"/>
          <w:lang w:val="es-ES" w:eastAsia="ar-SA"/>
        </w:rPr>
        <w:t>Acreditación vigente a nombre del licitante del Programa Interno de Protección Civil, en los términos establecidos y reglamentados por la autoridad de Protección Civil estatal o municipal, según corresponda por la ubicación geográfica del inmueble.</w:t>
      </w:r>
    </w:p>
    <w:p w14:paraId="124F126D" w14:textId="77777777" w:rsidR="001661E8" w:rsidRPr="00D134B8" w:rsidRDefault="001661E8" w:rsidP="001661E8">
      <w:pPr>
        <w:pStyle w:val="Sinespaciado"/>
        <w:numPr>
          <w:ilvl w:val="0"/>
          <w:numId w:val="37"/>
        </w:numPr>
        <w:spacing w:before="120" w:after="120"/>
        <w:ind w:left="1428"/>
        <w:jc w:val="both"/>
        <w:rPr>
          <w:rFonts w:ascii="Noto Sans" w:hAnsi="Noto Sans" w:cs="Noto Sans"/>
          <w:sz w:val="18"/>
          <w:szCs w:val="18"/>
          <w:lang w:val="es-ES" w:eastAsia="ar-SA"/>
        </w:rPr>
      </w:pPr>
      <w:r w:rsidRPr="00D134B8">
        <w:rPr>
          <w:rFonts w:ascii="Noto Sans" w:hAnsi="Noto Sans" w:cs="Noto Sans"/>
          <w:sz w:val="18"/>
          <w:szCs w:val="18"/>
          <w:lang w:val="es-ES" w:eastAsia="ar-SA"/>
        </w:rPr>
        <w:t>La vigilancia del cumplimiento del Programa Interno de Protección Civil corresponde a las autoridades del Protección Civil estatal o municipal.</w:t>
      </w:r>
    </w:p>
    <w:p w14:paraId="7E82AABF" w14:textId="77777777" w:rsidR="001661E8" w:rsidRPr="00D134B8" w:rsidRDefault="001661E8" w:rsidP="001661E8">
      <w:pPr>
        <w:pStyle w:val="Sinespaciado"/>
        <w:numPr>
          <w:ilvl w:val="0"/>
          <w:numId w:val="37"/>
        </w:numPr>
        <w:spacing w:before="120" w:after="120"/>
        <w:ind w:left="1428"/>
        <w:jc w:val="both"/>
        <w:rPr>
          <w:rFonts w:ascii="Noto Sans" w:hAnsi="Noto Sans" w:cs="Noto Sans"/>
          <w:sz w:val="18"/>
          <w:szCs w:val="18"/>
          <w:lang w:val="es-ES" w:eastAsia="ar-SA"/>
        </w:rPr>
      </w:pPr>
      <w:r w:rsidRPr="00D134B8">
        <w:rPr>
          <w:rFonts w:ascii="Noto Sans" w:hAnsi="Noto Sans" w:cs="Noto Sans"/>
          <w:sz w:val="18"/>
          <w:szCs w:val="18"/>
          <w:lang w:val="es-ES" w:eastAsia="ar-SA"/>
        </w:rPr>
        <w:lastRenderedPageBreak/>
        <w:t>El procedimiento para la evaluación del Programa de Protección Civil en establecimientos mercantiles aplica a la autoridad de protección Civil estatal o municipal, en el ejercicio de sus facultades de inspección y verificación.</w:t>
      </w:r>
    </w:p>
    <w:p w14:paraId="75DD68B4" w14:textId="77777777" w:rsidR="001661E8" w:rsidRPr="00D134B8" w:rsidRDefault="001661E8" w:rsidP="001661E8">
      <w:pPr>
        <w:pStyle w:val="Sinespaciado"/>
        <w:numPr>
          <w:ilvl w:val="0"/>
          <w:numId w:val="37"/>
        </w:numPr>
        <w:spacing w:before="120" w:after="120"/>
        <w:ind w:left="1428"/>
        <w:jc w:val="both"/>
        <w:rPr>
          <w:rFonts w:ascii="Noto Sans" w:hAnsi="Noto Sans" w:cs="Noto Sans"/>
          <w:sz w:val="18"/>
          <w:szCs w:val="18"/>
          <w:lang w:val="es-ES" w:eastAsia="ar-SA"/>
        </w:rPr>
      </w:pPr>
      <w:r w:rsidRPr="00D134B8">
        <w:rPr>
          <w:rFonts w:ascii="Noto Sans" w:hAnsi="Noto Sans" w:cs="Noto Sans"/>
          <w:sz w:val="18"/>
          <w:szCs w:val="18"/>
          <w:lang w:val="es-ES" w:eastAsia="ar-SA"/>
        </w:rPr>
        <w:t>Documento probatorio que acredite la verificación satisfactoria del Programa Interno de Protección Civil, vigente y a nombre del licitante, expedido por la autoridad local de Protección Civil.</w:t>
      </w:r>
    </w:p>
    <w:p w14:paraId="4A06C364" w14:textId="77777777" w:rsidR="001661E8" w:rsidRPr="00D134B8" w:rsidRDefault="001661E8" w:rsidP="001661E8">
      <w:pPr>
        <w:pStyle w:val="Sinespaciado"/>
        <w:spacing w:before="120" w:after="120"/>
        <w:jc w:val="both"/>
        <w:rPr>
          <w:rFonts w:ascii="Noto Sans" w:hAnsi="Noto Sans" w:cs="Noto Sans"/>
          <w:sz w:val="18"/>
          <w:szCs w:val="18"/>
          <w:lang w:eastAsia="ar-SA"/>
        </w:rPr>
      </w:pPr>
      <w:r w:rsidRPr="00D134B8">
        <w:rPr>
          <w:rFonts w:ascii="Noto Sans" w:hAnsi="Noto Sans" w:cs="Noto Sans"/>
          <w:sz w:val="18"/>
          <w:szCs w:val="18"/>
          <w:lang w:eastAsia="ar-SA"/>
        </w:rPr>
        <w:t xml:space="preserve">El documento presentado deberá incluir la </w:t>
      </w:r>
      <w:r w:rsidRPr="00D134B8">
        <w:rPr>
          <w:rFonts w:ascii="Noto Sans" w:hAnsi="Noto Sans" w:cs="Noto Sans"/>
          <w:b/>
          <w:bCs/>
          <w:sz w:val="18"/>
          <w:szCs w:val="18"/>
          <w:lang w:eastAsia="ar-SA"/>
        </w:rPr>
        <w:t>descripción clara y específica del Programa solicitado</w:t>
      </w:r>
      <w:r w:rsidRPr="00D134B8">
        <w:rPr>
          <w:rFonts w:ascii="Noto Sans" w:hAnsi="Noto Sans" w:cs="Noto Sans"/>
          <w:sz w:val="18"/>
          <w:szCs w:val="18"/>
          <w:lang w:eastAsia="ar-SA"/>
        </w:rPr>
        <w:t xml:space="preserve">, adicionalmente </w:t>
      </w:r>
      <w:r w:rsidRPr="00D134B8">
        <w:rPr>
          <w:rFonts w:ascii="Noto Sans" w:hAnsi="Noto Sans" w:cs="Noto Sans"/>
          <w:b/>
          <w:bCs/>
          <w:sz w:val="18"/>
          <w:szCs w:val="18"/>
          <w:lang w:eastAsia="ar-SA"/>
        </w:rPr>
        <w:t>deberá presentar el Programa Interno de Protección Civil, mismo que fue sujeto a verificación</w:t>
      </w:r>
      <w:r w:rsidRPr="00D134B8">
        <w:rPr>
          <w:rFonts w:ascii="Noto Sans" w:hAnsi="Noto Sans" w:cs="Noto Sans"/>
          <w:sz w:val="18"/>
          <w:szCs w:val="18"/>
          <w:lang w:eastAsia="ar-SA"/>
        </w:rPr>
        <w:t>.</w:t>
      </w:r>
    </w:p>
    <w:p w14:paraId="0082B2DE" w14:textId="77777777" w:rsidR="001661E8" w:rsidRPr="00D134B8" w:rsidRDefault="001661E8" w:rsidP="001661E8">
      <w:pPr>
        <w:pStyle w:val="Sinespaciado"/>
        <w:spacing w:before="120" w:after="120"/>
        <w:jc w:val="both"/>
        <w:rPr>
          <w:rFonts w:ascii="Noto Sans" w:hAnsi="Noto Sans" w:cs="Noto Sans"/>
          <w:sz w:val="18"/>
          <w:szCs w:val="18"/>
          <w:lang w:val="es-ES" w:eastAsia="ar-SA"/>
        </w:rPr>
      </w:pPr>
      <w:r w:rsidRPr="00D134B8">
        <w:rPr>
          <w:rFonts w:ascii="Noto Sans" w:hAnsi="Noto Sans" w:cs="Noto Sans"/>
          <w:sz w:val="18"/>
          <w:szCs w:val="18"/>
          <w:lang w:eastAsia="ar-SA"/>
        </w:rPr>
        <w:t>El o los licitantes que resulten adjudicados, se obligan a mantener actualizados, y vigentes los documentos a que aluden los numerales 4.2.25 al 4.2.26 anteriores, durante la vigencia del contrato respectivo.</w:t>
      </w:r>
    </w:p>
    <w:p w14:paraId="31149277" w14:textId="77777777" w:rsidR="001661E8" w:rsidRPr="00D134B8" w:rsidRDefault="001661E8" w:rsidP="001661E8">
      <w:pPr>
        <w:pStyle w:val="Sinespaciado"/>
        <w:spacing w:before="120" w:after="120"/>
        <w:jc w:val="both"/>
        <w:rPr>
          <w:rFonts w:ascii="Noto Sans" w:eastAsia="Times New Roman" w:hAnsi="Noto Sans" w:cs="Noto Sans"/>
          <w:bCs/>
          <w:sz w:val="18"/>
          <w:szCs w:val="18"/>
          <w:lang w:val="es-ES" w:eastAsia="es-ES"/>
        </w:rPr>
      </w:pPr>
      <w:r w:rsidRPr="00D134B8">
        <w:rPr>
          <w:rFonts w:ascii="Noto Sans" w:eastAsia="Times New Roman" w:hAnsi="Noto Sans" w:cs="Noto Sans"/>
          <w:bCs/>
          <w:sz w:val="18"/>
          <w:szCs w:val="18"/>
          <w:lang w:val="es-ES" w:eastAsia="es-ES"/>
        </w:rPr>
        <w:t>La falta de presentación de los escritos y documentos obligatorios señalados en el apartado “Licencias, permisos, registros, certificados o autorizaciones que deben cumplir o aplicarse al bien o servicio a contratar”, afecta la solvencia de las propuestas, o que éstos no se apeguen a las características solicitadas”, o que éstos no se apeguen a las características solicitadas., afecta la solvencia de las propuestas.</w:t>
      </w:r>
    </w:p>
    <w:p w14:paraId="7D43B253" w14:textId="77777777" w:rsidR="001661E8" w:rsidRPr="00D134B8" w:rsidRDefault="001661E8" w:rsidP="00DC450E">
      <w:pPr>
        <w:pStyle w:val="Ttulo1"/>
        <w:numPr>
          <w:ilvl w:val="0"/>
          <w:numId w:val="73"/>
        </w:numPr>
        <w:spacing w:before="120" w:after="120"/>
        <w:ind w:left="713"/>
        <w:rPr>
          <w:rFonts w:ascii="Noto Sans" w:hAnsi="Noto Sans" w:cs="Noto Sans"/>
          <w:i/>
          <w:iCs/>
          <w:sz w:val="18"/>
          <w:szCs w:val="18"/>
        </w:rPr>
      </w:pPr>
      <w:bookmarkStart w:id="75" w:name="_Toc162337489"/>
      <w:r w:rsidRPr="00D134B8">
        <w:rPr>
          <w:rFonts w:ascii="Noto Sans" w:hAnsi="Noto Sans" w:cs="Noto Sans"/>
          <w:i/>
          <w:iCs/>
          <w:sz w:val="18"/>
          <w:szCs w:val="18"/>
        </w:rPr>
        <w:t>Visitas a las instalaciones institucionales, donde se suministrarán o colocarán los bienes o donde se prestarán los servicios, en su caso.</w:t>
      </w:r>
      <w:bookmarkEnd w:id="75"/>
    </w:p>
    <w:p w14:paraId="291D105A" w14:textId="77777777" w:rsidR="001661E8" w:rsidRPr="00D134B8" w:rsidRDefault="001661E8" w:rsidP="001661E8">
      <w:pPr>
        <w:rPr>
          <w:rFonts w:ascii="Noto Sans" w:hAnsi="Noto Sans" w:cs="Noto Sans"/>
          <w:bCs/>
          <w:sz w:val="18"/>
          <w:szCs w:val="18"/>
          <w:lang w:eastAsia="es-ES"/>
        </w:rPr>
      </w:pPr>
      <w:r w:rsidRPr="00D134B8">
        <w:rPr>
          <w:rFonts w:ascii="Noto Sans" w:hAnsi="Noto Sans" w:cs="Noto Sans"/>
          <w:bCs/>
          <w:sz w:val="18"/>
          <w:szCs w:val="18"/>
          <w:lang w:eastAsia="es-ES"/>
        </w:rPr>
        <w:t>No aplica.</w:t>
      </w:r>
    </w:p>
    <w:p w14:paraId="5B092808" w14:textId="77777777" w:rsidR="001661E8" w:rsidRPr="00D134B8" w:rsidRDefault="001661E8" w:rsidP="001661E8">
      <w:pPr>
        <w:rPr>
          <w:rFonts w:ascii="Noto Sans" w:hAnsi="Noto Sans" w:cs="Noto Sans"/>
          <w:bCs/>
          <w:sz w:val="18"/>
          <w:szCs w:val="18"/>
          <w:lang w:eastAsia="es-ES"/>
        </w:rPr>
      </w:pPr>
    </w:p>
    <w:p w14:paraId="0951A4DC" w14:textId="77777777" w:rsidR="001661E8" w:rsidRPr="00D134B8" w:rsidRDefault="001661E8" w:rsidP="00DC450E">
      <w:pPr>
        <w:pStyle w:val="Ttulo1"/>
        <w:numPr>
          <w:ilvl w:val="0"/>
          <w:numId w:val="73"/>
        </w:numPr>
        <w:spacing w:before="120" w:after="120"/>
        <w:ind w:left="713"/>
        <w:rPr>
          <w:rFonts w:ascii="Noto Sans" w:hAnsi="Noto Sans" w:cs="Noto Sans"/>
          <w:i/>
          <w:iCs/>
          <w:sz w:val="18"/>
          <w:szCs w:val="18"/>
        </w:rPr>
      </w:pPr>
      <w:bookmarkStart w:id="76" w:name="_Toc162337490"/>
      <w:r w:rsidRPr="00D134B8">
        <w:rPr>
          <w:rFonts w:ascii="Noto Sans" w:hAnsi="Noto Sans" w:cs="Noto Sans"/>
          <w:i/>
          <w:iCs/>
          <w:sz w:val="18"/>
          <w:szCs w:val="18"/>
        </w:rPr>
        <w:t>Si se requiere efectuar visitas a las instalaciones de los licitantes. Se deberá precisar puntualmente, el objeto y el resultado que se espera obtener de la misma, a efecto de que se plasme en la convocatoria.</w:t>
      </w:r>
      <w:bookmarkEnd w:id="76"/>
    </w:p>
    <w:p w14:paraId="1C2E3942" w14:textId="77777777" w:rsidR="001661E8" w:rsidRPr="00D134B8" w:rsidRDefault="001661E8" w:rsidP="00DC450E">
      <w:pPr>
        <w:pStyle w:val="Ttulo1"/>
        <w:keepNext w:val="0"/>
        <w:numPr>
          <w:ilvl w:val="0"/>
          <w:numId w:val="67"/>
        </w:numPr>
        <w:spacing w:before="120" w:after="120"/>
        <w:ind w:left="360"/>
        <w:rPr>
          <w:rFonts w:ascii="Noto Sans" w:hAnsi="Noto Sans" w:cs="Noto Sans"/>
          <w:bCs w:val="0"/>
          <w:sz w:val="18"/>
          <w:szCs w:val="18"/>
        </w:rPr>
      </w:pPr>
      <w:bookmarkStart w:id="77" w:name="_Toc162337491"/>
      <w:r w:rsidRPr="00D134B8">
        <w:rPr>
          <w:rFonts w:ascii="Noto Sans" w:hAnsi="Noto Sans" w:cs="Noto Sans"/>
          <w:sz w:val="18"/>
          <w:szCs w:val="18"/>
        </w:rPr>
        <w:t>VISITAS A LAS INSTALACIONES DE LOS LICITANTES.</w:t>
      </w:r>
      <w:bookmarkEnd w:id="77"/>
      <w:r w:rsidRPr="00D134B8">
        <w:rPr>
          <w:rFonts w:ascii="Noto Sans" w:hAnsi="Noto Sans" w:cs="Noto Sans"/>
          <w:sz w:val="18"/>
          <w:szCs w:val="18"/>
        </w:rPr>
        <w:t xml:space="preserve"> </w:t>
      </w:r>
    </w:p>
    <w:p w14:paraId="34574855"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t>El Instituto realizará visitas a las instalaciones de los licitantes de acuerdo con lo siguiente:</w:t>
      </w:r>
    </w:p>
    <w:p w14:paraId="137EB6EE"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t>Durante el periodo de evaluación el Instituto realizará la verificación de la Unidad Médica Subrogada de Hemodiálisis, con base al Anexo T3 (T-tres) Cédula de verificación de las instalaciones en las unidades de Hemodiálisis subrogada, a cargo del personal designado por los OOAD; se llevará a cabo en los domicilios de las instalaciones de los licitantes, donde se ubica la Unidad Médica de Hemodiálisis Subrogada ofertada en su propuesta técnica.</w:t>
      </w:r>
    </w:p>
    <w:p w14:paraId="7F3C77F6" w14:textId="77777777" w:rsidR="001661E8" w:rsidRPr="00D134B8" w:rsidRDefault="001661E8" w:rsidP="001661E8">
      <w:pPr>
        <w:pStyle w:val="Sinespaciado"/>
        <w:spacing w:before="120" w:after="120"/>
        <w:jc w:val="both"/>
        <w:rPr>
          <w:rFonts w:ascii="Noto Sans" w:hAnsi="Noto Sans" w:cs="Noto Sans"/>
          <w:bCs/>
          <w:sz w:val="18"/>
          <w:szCs w:val="18"/>
          <w:lang w:eastAsia="ar-SA"/>
        </w:rPr>
      </w:pPr>
      <w:r w:rsidRPr="00D134B8">
        <w:rPr>
          <w:rFonts w:ascii="Noto Sans" w:hAnsi="Noto Sans" w:cs="Noto Sans"/>
          <w:bCs/>
          <w:sz w:val="18"/>
          <w:szCs w:val="18"/>
          <w:lang w:eastAsia="ar-SA"/>
        </w:rPr>
        <w:t xml:space="preserve">Como parte de la evaluación técnica, el Instituto verificará el cumplimiento de todos y cada uno de los requisitos señalados en el Anexo T3 (T tres) </w:t>
      </w:r>
      <w:r w:rsidRPr="00D134B8">
        <w:rPr>
          <w:rFonts w:ascii="Noto Sans" w:hAnsi="Noto Sans" w:cs="Noto Sans"/>
          <w:bCs/>
          <w:sz w:val="18"/>
          <w:szCs w:val="18"/>
          <w:lang w:val="es-ES" w:eastAsia="ar-SA"/>
        </w:rPr>
        <w:t>Cédula de verificación de las instalaciones en las unidades de hemodiálisis</w:t>
      </w:r>
      <w:r w:rsidRPr="00D134B8">
        <w:rPr>
          <w:rFonts w:ascii="Noto Sans" w:hAnsi="Noto Sans" w:cs="Noto Sans"/>
          <w:bCs/>
          <w:sz w:val="18"/>
          <w:szCs w:val="18"/>
          <w:lang w:eastAsia="ar-SA"/>
        </w:rPr>
        <w:t>, a cargo del personal designado por OOAD.</w:t>
      </w:r>
    </w:p>
    <w:p w14:paraId="4DD31EB7" w14:textId="3313CB62" w:rsidR="001661E8" w:rsidRPr="00D134B8" w:rsidRDefault="001661E8" w:rsidP="001661E8">
      <w:pPr>
        <w:pStyle w:val="Sinespaciado"/>
        <w:spacing w:before="120" w:after="120"/>
        <w:jc w:val="both"/>
        <w:rPr>
          <w:rFonts w:ascii="Noto Sans" w:hAnsi="Noto Sans" w:cs="Noto Sans"/>
          <w:bCs/>
          <w:sz w:val="18"/>
          <w:szCs w:val="18"/>
          <w:lang w:eastAsia="ar-SA"/>
        </w:rPr>
      </w:pPr>
      <w:r w:rsidRPr="00D134B8">
        <w:rPr>
          <w:rFonts w:ascii="Noto Sans" w:hAnsi="Noto Sans" w:cs="Noto Sans"/>
          <w:bCs/>
          <w:sz w:val="18"/>
          <w:szCs w:val="18"/>
          <w:lang w:eastAsia="ar-SA"/>
        </w:rPr>
        <w:t>Para los efectos antes señalados, una Comisión integrada por representantes de la OOAD, se dirigirá al domicilio de las instalaciones propuestas por los licitantes, a partir del día siguiente</w:t>
      </w:r>
      <w:r w:rsidR="00C83A0B" w:rsidRPr="00D134B8">
        <w:rPr>
          <w:rFonts w:ascii="Noto Sans" w:hAnsi="Noto Sans" w:cs="Noto Sans"/>
          <w:bCs/>
          <w:sz w:val="18"/>
          <w:szCs w:val="18"/>
          <w:lang w:eastAsia="ar-SA"/>
        </w:rPr>
        <w:t xml:space="preserve"> </w:t>
      </w:r>
      <w:proofErr w:type="gramStart"/>
      <w:r w:rsidR="00C83A0B" w:rsidRPr="00D134B8">
        <w:rPr>
          <w:rFonts w:ascii="Noto Sans" w:hAnsi="Noto Sans" w:cs="Noto Sans"/>
          <w:bCs/>
          <w:sz w:val="18"/>
          <w:szCs w:val="18"/>
          <w:lang w:eastAsia="ar-SA"/>
        </w:rPr>
        <w:t xml:space="preserve">hábil </w:t>
      </w:r>
      <w:r w:rsidRPr="00D134B8">
        <w:rPr>
          <w:rFonts w:ascii="Noto Sans" w:hAnsi="Noto Sans" w:cs="Noto Sans"/>
          <w:bCs/>
          <w:sz w:val="18"/>
          <w:szCs w:val="18"/>
          <w:lang w:eastAsia="ar-SA"/>
        </w:rPr>
        <w:t xml:space="preserve"> </w:t>
      </w:r>
      <w:r w:rsidR="00C83A0B" w:rsidRPr="00D134B8">
        <w:rPr>
          <w:rFonts w:ascii="Noto Sans" w:hAnsi="Noto Sans" w:cs="Noto Sans"/>
          <w:bCs/>
          <w:sz w:val="18"/>
          <w:szCs w:val="18"/>
          <w:lang w:eastAsia="ar-SA"/>
        </w:rPr>
        <w:t>de</w:t>
      </w:r>
      <w:proofErr w:type="gramEnd"/>
      <w:r w:rsidR="00C83A0B" w:rsidRPr="00D134B8">
        <w:rPr>
          <w:rFonts w:ascii="Noto Sans" w:hAnsi="Noto Sans" w:cs="Noto Sans"/>
          <w:bCs/>
          <w:sz w:val="18"/>
          <w:szCs w:val="18"/>
          <w:lang w:eastAsia="ar-SA"/>
        </w:rPr>
        <w:t xml:space="preserve"> la presentación de propuestas</w:t>
      </w:r>
      <w:r w:rsidRPr="00D134B8">
        <w:rPr>
          <w:rFonts w:ascii="Noto Sans" w:hAnsi="Noto Sans" w:cs="Noto Sans"/>
          <w:bCs/>
          <w:sz w:val="18"/>
          <w:szCs w:val="18"/>
          <w:lang w:eastAsia="ar-SA"/>
        </w:rPr>
        <w:t xml:space="preserve"> y hasta tres días hábiles previos a acto de comunicación de la adjudicación, mismos que establecerán comunicación con el licitante para hacerle del conocimiento de la fecha programada.</w:t>
      </w:r>
    </w:p>
    <w:p w14:paraId="374E202F" w14:textId="77777777" w:rsidR="001661E8" w:rsidRPr="00D134B8" w:rsidRDefault="001661E8" w:rsidP="00DC450E">
      <w:pPr>
        <w:pStyle w:val="Ttulo2"/>
        <w:numPr>
          <w:ilvl w:val="1"/>
          <w:numId w:val="67"/>
        </w:numPr>
        <w:spacing w:before="120" w:after="120"/>
        <w:ind w:left="709"/>
        <w:rPr>
          <w:rFonts w:ascii="Noto Sans" w:eastAsia="Calibri" w:hAnsi="Noto Sans" w:cs="Noto Sans"/>
          <w:sz w:val="18"/>
          <w:szCs w:val="18"/>
        </w:rPr>
      </w:pPr>
      <w:bookmarkStart w:id="78" w:name="_Toc162337492"/>
      <w:r w:rsidRPr="00D134B8">
        <w:rPr>
          <w:rFonts w:ascii="Noto Sans" w:eastAsia="Calibri" w:hAnsi="Noto Sans" w:cs="Noto Sans"/>
          <w:sz w:val="18"/>
          <w:szCs w:val="18"/>
        </w:rPr>
        <w:t>La realización de visitas a las instalaciones de los licitantes en las unidades de hemodiálisis subrogadas.</w:t>
      </w:r>
      <w:bookmarkEnd w:id="78"/>
    </w:p>
    <w:p w14:paraId="4B356C69"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hAnsi="Noto Sans" w:cs="Noto Sans"/>
          <w:sz w:val="18"/>
          <w:szCs w:val="18"/>
        </w:rPr>
        <w:t>Para tal efecto respecto de la Visita a las instalaciones de los Unidades de hemodiálisis subrogadas, se deberá observar</w:t>
      </w:r>
      <w:r w:rsidRPr="00D134B8">
        <w:rPr>
          <w:rFonts w:ascii="Noto Sans" w:eastAsia="Times New Roman" w:hAnsi="Noto Sans" w:cs="Noto Sans"/>
          <w:sz w:val="18"/>
          <w:szCs w:val="18"/>
          <w:lang w:eastAsia="ar-SA"/>
        </w:rPr>
        <w:t>.</w:t>
      </w:r>
    </w:p>
    <w:p w14:paraId="5B8CE0F8" w14:textId="77777777" w:rsidR="001661E8" w:rsidRPr="00D134B8" w:rsidRDefault="001661E8" w:rsidP="001661E8">
      <w:pPr>
        <w:pStyle w:val="Sinespaciado"/>
        <w:spacing w:before="120" w:after="120"/>
        <w:jc w:val="both"/>
        <w:rPr>
          <w:rFonts w:ascii="Noto Sans" w:hAnsi="Noto Sans" w:cs="Noto Sans"/>
          <w:bCs/>
          <w:sz w:val="18"/>
          <w:szCs w:val="18"/>
          <w:lang w:eastAsia="ar-SA"/>
        </w:rPr>
      </w:pPr>
      <w:r w:rsidRPr="00D134B8">
        <w:rPr>
          <w:rFonts w:ascii="Noto Sans" w:hAnsi="Noto Sans" w:cs="Noto Sans"/>
          <w:bCs/>
          <w:sz w:val="18"/>
          <w:szCs w:val="18"/>
          <w:lang w:eastAsia="ar-SA"/>
        </w:rPr>
        <w:t xml:space="preserve">Así mismo, durante la vigencia de la prestación del servicio contratado, la verificación se realizará, con base al Anexo T4 (T cuatro) </w:t>
      </w:r>
      <w:r w:rsidRPr="00D134B8">
        <w:rPr>
          <w:rFonts w:ascii="Noto Sans" w:hAnsi="Noto Sans" w:cs="Noto Sans"/>
          <w:bCs/>
          <w:sz w:val="18"/>
          <w:szCs w:val="18"/>
          <w:lang w:val="es-ES" w:eastAsia="ar-SA"/>
        </w:rPr>
        <w:t>CÉDULA DE SUPERVISIÓN DE LAS UNIDADESDE HEMODIÁLISIS SUBROGADA</w:t>
      </w:r>
      <w:r w:rsidRPr="00D134B8">
        <w:rPr>
          <w:rFonts w:ascii="Noto Sans" w:hAnsi="Noto Sans" w:cs="Noto Sans"/>
          <w:bCs/>
          <w:sz w:val="18"/>
          <w:szCs w:val="18"/>
          <w:lang w:eastAsia="ar-SA"/>
        </w:rPr>
        <w:t>, misma que estará a cargo del personal designado por OOAD; se llevará a cabo en los domicilios de las instalaciones de los licitantes adjudicados, y en caso de incumplimientos se iniciará el proceso de rescisión del contrato correspondiente.</w:t>
      </w:r>
    </w:p>
    <w:p w14:paraId="469F685A" w14:textId="77777777" w:rsidR="001661E8" w:rsidRPr="00D134B8" w:rsidRDefault="001661E8" w:rsidP="001661E8">
      <w:pPr>
        <w:tabs>
          <w:tab w:val="left" w:pos="-284"/>
          <w:tab w:val="left" w:pos="1080"/>
          <w:tab w:val="left" w:pos="9498"/>
        </w:tabs>
        <w:spacing w:before="120" w:after="120"/>
        <w:ind w:right="51"/>
        <w:jc w:val="both"/>
        <w:rPr>
          <w:rFonts w:ascii="Noto Sans" w:eastAsia="MS Mincho" w:hAnsi="Noto Sans" w:cs="Noto Sans"/>
          <w:sz w:val="18"/>
          <w:szCs w:val="18"/>
          <w:lang w:val="es-MX"/>
        </w:rPr>
      </w:pPr>
      <w:r w:rsidRPr="00D134B8">
        <w:rPr>
          <w:rFonts w:ascii="Noto Sans" w:eastAsia="MS Mincho" w:hAnsi="Noto Sans" w:cs="Noto Sans"/>
          <w:sz w:val="18"/>
          <w:szCs w:val="18"/>
          <w:lang w:val="es-MX"/>
        </w:rPr>
        <w:t xml:space="preserve">Para el caso en el que las Unidades Subrogadas se encuentren certificadas por el Consejo de Salubridad General, las visitas de supervisión se realizarán cada 6 meses, en el caso de que la Unidad Subrogada se encuentre en proceso de </w:t>
      </w:r>
      <w:r w:rsidRPr="00D134B8">
        <w:rPr>
          <w:rFonts w:ascii="Noto Sans" w:eastAsia="MS Mincho" w:hAnsi="Noto Sans" w:cs="Noto Sans"/>
          <w:sz w:val="18"/>
          <w:szCs w:val="18"/>
          <w:lang w:val="es-MX"/>
        </w:rPr>
        <w:lastRenderedPageBreak/>
        <w:t xml:space="preserve">Certificación, las visitas se realizarán cada 4 meses y en el caso de que la Unidad Subrogada no se encuentre ni en proceso de certificación ni certificada, las visitas se realizarán cada 2 meses. </w:t>
      </w:r>
    </w:p>
    <w:p w14:paraId="6C7331DD" w14:textId="77777777" w:rsidR="001661E8" w:rsidRPr="00D134B8" w:rsidRDefault="001661E8" w:rsidP="00DC450E">
      <w:pPr>
        <w:pStyle w:val="Sinespaciado"/>
        <w:numPr>
          <w:ilvl w:val="1"/>
          <w:numId w:val="67"/>
        </w:numPr>
        <w:spacing w:before="120" w:after="120"/>
        <w:jc w:val="both"/>
        <w:rPr>
          <w:rFonts w:ascii="Noto Sans" w:hAnsi="Noto Sans" w:cs="Noto Sans"/>
          <w:b/>
          <w:bCs/>
          <w:sz w:val="18"/>
          <w:szCs w:val="18"/>
        </w:rPr>
      </w:pPr>
      <w:bookmarkStart w:id="79" w:name="_Toc162337493"/>
      <w:r w:rsidRPr="00D134B8">
        <w:rPr>
          <w:rStyle w:val="Ttulo2Car"/>
          <w:rFonts w:ascii="Noto Sans" w:eastAsia="Calibri" w:hAnsi="Noto Sans" w:cs="Noto Sans"/>
          <w:sz w:val="18"/>
          <w:szCs w:val="18"/>
        </w:rPr>
        <w:t>Procedimiento para la realización de visitas a las instalaciones de los licitantes en las unidades de hemodiálisis subrogadas</w:t>
      </w:r>
      <w:bookmarkEnd w:id="79"/>
      <w:r w:rsidRPr="00D134B8">
        <w:rPr>
          <w:rFonts w:ascii="Noto Sans" w:hAnsi="Noto Sans" w:cs="Noto Sans"/>
          <w:b/>
          <w:bCs/>
          <w:sz w:val="18"/>
          <w:szCs w:val="18"/>
        </w:rPr>
        <w:t>, para dar cumplimiento a los requisitos establecidos en el Anexo T3 (T Tres) “Cédula de verificación de las instalaciones en las unidades de hemodiálisis subrogada”.</w:t>
      </w:r>
    </w:p>
    <w:p w14:paraId="1A4CDE14" w14:textId="77777777" w:rsidR="001661E8" w:rsidRPr="00D134B8" w:rsidRDefault="001661E8" w:rsidP="001661E8">
      <w:pPr>
        <w:pStyle w:val="Sinespaciado"/>
        <w:spacing w:before="120" w:after="120"/>
        <w:jc w:val="both"/>
        <w:rPr>
          <w:rFonts w:ascii="Noto Sans" w:hAnsi="Noto Sans" w:cs="Noto Sans"/>
          <w:sz w:val="18"/>
          <w:szCs w:val="18"/>
          <w:lang w:eastAsia="ar-SA"/>
        </w:rPr>
      </w:pPr>
      <w:r w:rsidRPr="00D134B8">
        <w:rPr>
          <w:rFonts w:ascii="Noto Sans" w:hAnsi="Noto Sans" w:cs="Noto Sans"/>
          <w:sz w:val="18"/>
          <w:szCs w:val="18"/>
          <w:lang w:eastAsia="ar-SA"/>
        </w:rPr>
        <w:t xml:space="preserve">Como parte de la propuesta técnica del licitante, deberá cumplir con los requisitos de ponderación señalados en el Anexo T3 (T tres) Cédula de verificación de las instalaciones en las unidades de hemodiálisis subrogadas, cuya verificación de cumplimiento de todos y cada uno de los requisitos será durante el periodo de evaluación por parte del Instituto. </w:t>
      </w:r>
    </w:p>
    <w:p w14:paraId="11F0633C" w14:textId="77777777" w:rsidR="001661E8" w:rsidRPr="00D134B8" w:rsidRDefault="001661E8" w:rsidP="001661E8">
      <w:pPr>
        <w:pStyle w:val="Sinespaciado"/>
        <w:spacing w:before="120" w:after="120"/>
        <w:jc w:val="both"/>
        <w:rPr>
          <w:rFonts w:ascii="Noto Sans" w:hAnsi="Noto Sans" w:cs="Noto Sans"/>
          <w:sz w:val="18"/>
          <w:szCs w:val="18"/>
          <w:lang w:eastAsia="ar-SA"/>
        </w:rPr>
      </w:pPr>
      <w:r w:rsidRPr="00D134B8">
        <w:rPr>
          <w:rFonts w:ascii="Noto Sans" w:hAnsi="Noto Sans" w:cs="Noto Sans"/>
          <w:sz w:val="18"/>
          <w:szCs w:val="18"/>
          <w:lang w:eastAsia="ar-SA"/>
        </w:rPr>
        <w:t>El licitante deberá presentar escrito de manifestación de que cumple con los requisitos señalados en el Anexo T3 (T tres) Cédula de verificación de las instalaciones en las unidades de hemodiálisis subrogadas, con su respectivo soporte documental y fotográfico, de todos los conceptos y apartados que integran el citado anexo (excepto cuando estén marcados como (O) de Opcionales).</w:t>
      </w:r>
    </w:p>
    <w:p w14:paraId="4E1BB097" w14:textId="77777777" w:rsidR="001661E8" w:rsidRPr="00D134B8" w:rsidRDefault="001661E8" w:rsidP="00DC450E">
      <w:pPr>
        <w:pStyle w:val="Sinespaciado"/>
        <w:numPr>
          <w:ilvl w:val="2"/>
          <w:numId w:val="67"/>
        </w:numPr>
        <w:spacing w:before="120" w:after="120"/>
        <w:ind w:left="1418" w:hanging="284"/>
        <w:jc w:val="both"/>
        <w:rPr>
          <w:rFonts w:ascii="Noto Sans" w:hAnsi="Noto Sans" w:cs="Noto Sans"/>
          <w:sz w:val="18"/>
          <w:szCs w:val="18"/>
          <w:lang w:eastAsia="ar-SA"/>
        </w:rPr>
      </w:pPr>
      <w:r w:rsidRPr="00D134B8">
        <w:rPr>
          <w:rFonts w:ascii="Noto Sans" w:hAnsi="Noto Sans" w:cs="Noto Sans"/>
          <w:sz w:val="18"/>
          <w:szCs w:val="18"/>
          <w:lang w:eastAsia="ar-SA"/>
        </w:rPr>
        <w:t>Instalaciones físicas.</w:t>
      </w:r>
    </w:p>
    <w:p w14:paraId="175268C0" w14:textId="77777777" w:rsidR="001661E8" w:rsidRPr="00D134B8" w:rsidRDefault="001661E8" w:rsidP="00DC450E">
      <w:pPr>
        <w:pStyle w:val="Sinespaciado"/>
        <w:numPr>
          <w:ilvl w:val="2"/>
          <w:numId w:val="67"/>
        </w:numPr>
        <w:spacing w:before="120" w:after="120"/>
        <w:ind w:left="1134" w:firstLine="54"/>
        <w:jc w:val="both"/>
        <w:rPr>
          <w:rFonts w:ascii="Noto Sans" w:hAnsi="Noto Sans" w:cs="Noto Sans"/>
          <w:sz w:val="18"/>
          <w:szCs w:val="18"/>
          <w:lang w:eastAsia="ar-SA"/>
        </w:rPr>
      </w:pPr>
      <w:r w:rsidRPr="00D134B8">
        <w:rPr>
          <w:rFonts w:ascii="Noto Sans" w:hAnsi="Noto Sans" w:cs="Noto Sans"/>
          <w:sz w:val="18"/>
          <w:szCs w:val="18"/>
          <w:lang w:eastAsia="ar-SA"/>
        </w:rPr>
        <w:t>Área de tratamiento dialítico por cada estación-paciente (Unidad).</w:t>
      </w:r>
    </w:p>
    <w:p w14:paraId="4F8943B3" w14:textId="77777777" w:rsidR="001661E8" w:rsidRPr="00D134B8" w:rsidRDefault="001661E8" w:rsidP="00DC450E">
      <w:pPr>
        <w:pStyle w:val="Sinespaciado"/>
        <w:numPr>
          <w:ilvl w:val="2"/>
          <w:numId w:val="67"/>
        </w:numPr>
        <w:spacing w:before="120" w:after="120"/>
        <w:ind w:left="1276" w:hanging="87"/>
        <w:jc w:val="both"/>
        <w:rPr>
          <w:rFonts w:ascii="Noto Sans" w:hAnsi="Noto Sans" w:cs="Noto Sans"/>
          <w:sz w:val="18"/>
          <w:szCs w:val="18"/>
          <w:lang w:eastAsia="ar-SA"/>
        </w:rPr>
      </w:pPr>
      <w:r w:rsidRPr="00D134B8">
        <w:rPr>
          <w:rFonts w:ascii="Noto Sans" w:hAnsi="Noto Sans" w:cs="Noto Sans"/>
          <w:sz w:val="18"/>
          <w:szCs w:val="18"/>
          <w:lang w:eastAsia="ar-SA"/>
        </w:rPr>
        <w:t>Área de tratamiento de agua para hemodiálisis.</w:t>
      </w:r>
    </w:p>
    <w:p w14:paraId="5FF6FB79" w14:textId="77777777" w:rsidR="001661E8" w:rsidRPr="00D134B8" w:rsidRDefault="001661E8" w:rsidP="00DC450E">
      <w:pPr>
        <w:pStyle w:val="Sinespaciado"/>
        <w:numPr>
          <w:ilvl w:val="2"/>
          <w:numId w:val="67"/>
        </w:numPr>
        <w:spacing w:before="120" w:after="120"/>
        <w:ind w:left="1276" w:hanging="87"/>
        <w:jc w:val="both"/>
        <w:rPr>
          <w:rFonts w:ascii="Noto Sans" w:hAnsi="Noto Sans" w:cs="Noto Sans"/>
          <w:sz w:val="18"/>
          <w:szCs w:val="18"/>
          <w:lang w:eastAsia="ar-SA"/>
        </w:rPr>
      </w:pPr>
      <w:r w:rsidRPr="00D134B8">
        <w:rPr>
          <w:rFonts w:ascii="Noto Sans" w:hAnsi="Noto Sans" w:cs="Noto Sans"/>
          <w:sz w:val="18"/>
          <w:szCs w:val="18"/>
          <w:lang w:eastAsia="ar-SA"/>
        </w:rPr>
        <w:t>Servicios Auxiliares.</w:t>
      </w:r>
    </w:p>
    <w:p w14:paraId="211A3BCF" w14:textId="77777777" w:rsidR="001661E8" w:rsidRPr="00D134B8" w:rsidRDefault="001661E8" w:rsidP="00DC450E">
      <w:pPr>
        <w:pStyle w:val="Sinespaciado"/>
        <w:numPr>
          <w:ilvl w:val="2"/>
          <w:numId w:val="67"/>
        </w:numPr>
        <w:spacing w:before="120" w:after="120"/>
        <w:ind w:left="1276" w:hanging="87"/>
        <w:jc w:val="both"/>
        <w:rPr>
          <w:rFonts w:ascii="Noto Sans" w:hAnsi="Noto Sans" w:cs="Noto Sans"/>
          <w:sz w:val="18"/>
          <w:szCs w:val="18"/>
          <w:lang w:eastAsia="ar-SA"/>
        </w:rPr>
      </w:pPr>
      <w:r w:rsidRPr="00D134B8">
        <w:rPr>
          <w:rFonts w:ascii="Noto Sans" w:hAnsi="Noto Sans" w:cs="Noto Sans"/>
          <w:sz w:val="18"/>
          <w:szCs w:val="18"/>
          <w:lang w:eastAsia="ar-SA"/>
        </w:rPr>
        <w:t>Manuales y Registros.</w:t>
      </w:r>
    </w:p>
    <w:p w14:paraId="0675286E" w14:textId="77777777" w:rsidR="001661E8" w:rsidRPr="00D134B8" w:rsidRDefault="001661E8" w:rsidP="00DC450E">
      <w:pPr>
        <w:pStyle w:val="Sinespaciado"/>
        <w:numPr>
          <w:ilvl w:val="2"/>
          <w:numId w:val="67"/>
        </w:numPr>
        <w:spacing w:before="120" w:after="120"/>
        <w:ind w:left="1276" w:hanging="87"/>
        <w:jc w:val="both"/>
        <w:rPr>
          <w:rFonts w:ascii="Noto Sans" w:hAnsi="Noto Sans" w:cs="Noto Sans"/>
          <w:sz w:val="18"/>
          <w:szCs w:val="18"/>
          <w:lang w:eastAsia="ar-SA"/>
        </w:rPr>
      </w:pPr>
      <w:r w:rsidRPr="00D134B8">
        <w:rPr>
          <w:rFonts w:ascii="Noto Sans" w:hAnsi="Noto Sans" w:cs="Noto Sans"/>
          <w:sz w:val="18"/>
          <w:szCs w:val="18"/>
          <w:lang w:eastAsia="ar-SA"/>
        </w:rPr>
        <w:t>Mantenimiento preventivo y correctivo.</w:t>
      </w:r>
    </w:p>
    <w:p w14:paraId="579CA83A" w14:textId="77777777" w:rsidR="001661E8" w:rsidRPr="00D134B8" w:rsidRDefault="001661E8" w:rsidP="00DC450E">
      <w:pPr>
        <w:pStyle w:val="Sinespaciado"/>
        <w:numPr>
          <w:ilvl w:val="2"/>
          <w:numId w:val="67"/>
        </w:numPr>
        <w:spacing w:before="120" w:after="120"/>
        <w:ind w:left="1276" w:hanging="87"/>
        <w:jc w:val="both"/>
        <w:rPr>
          <w:rFonts w:ascii="Noto Sans" w:hAnsi="Noto Sans" w:cs="Noto Sans"/>
          <w:sz w:val="18"/>
          <w:szCs w:val="18"/>
          <w:lang w:eastAsia="ar-SA"/>
        </w:rPr>
      </w:pPr>
      <w:r w:rsidRPr="00D134B8">
        <w:rPr>
          <w:rFonts w:ascii="Noto Sans" w:hAnsi="Noto Sans" w:cs="Noto Sans"/>
          <w:sz w:val="18"/>
          <w:szCs w:val="18"/>
          <w:lang w:eastAsia="ar-SA"/>
        </w:rPr>
        <w:t>Equipamiento de la Unidad de hemodiálisis.</w:t>
      </w:r>
    </w:p>
    <w:p w14:paraId="2FEE8F9D" w14:textId="77777777" w:rsidR="001661E8" w:rsidRPr="00D134B8" w:rsidRDefault="001661E8" w:rsidP="00DC450E">
      <w:pPr>
        <w:pStyle w:val="Sinespaciado"/>
        <w:numPr>
          <w:ilvl w:val="2"/>
          <w:numId w:val="67"/>
        </w:numPr>
        <w:spacing w:before="120" w:after="120"/>
        <w:ind w:left="1276" w:hanging="87"/>
        <w:jc w:val="both"/>
        <w:rPr>
          <w:rFonts w:ascii="Noto Sans" w:hAnsi="Noto Sans" w:cs="Noto Sans"/>
          <w:sz w:val="18"/>
          <w:szCs w:val="18"/>
          <w:lang w:eastAsia="ar-SA"/>
        </w:rPr>
      </w:pPr>
      <w:r w:rsidRPr="00D134B8">
        <w:rPr>
          <w:rFonts w:ascii="Noto Sans" w:hAnsi="Noto Sans" w:cs="Noto Sans"/>
          <w:sz w:val="18"/>
          <w:szCs w:val="18"/>
          <w:lang w:eastAsia="ar-SA"/>
        </w:rPr>
        <w:t xml:space="preserve">Área de consulta médica/Sala de procedimientos para las unidades que no se      </w:t>
      </w:r>
    </w:p>
    <w:p w14:paraId="6E084C01" w14:textId="77777777" w:rsidR="001661E8" w:rsidRPr="00D134B8" w:rsidRDefault="001661E8" w:rsidP="001661E8">
      <w:pPr>
        <w:pStyle w:val="Sinespaciado"/>
        <w:spacing w:before="120" w:after="120"/>
        <w:ind w:left="1080"/>
        <w:jc w:val="both"/>
        <w:rPr>
          <w:rFonts w:ascii="Noto Sans" w:hAnsi="Noto Sans" w:cs="Noto Sans"/>
          <w:sz w:val="18"/>
          <w:szCs w:val="18"/>
          <w:lang w:eastAsia="ar-SA"/>
        </w:rPr>
      </w:pPr>
      <w:r w:rsidRPr="00D134B8">
        <w:rPr>
          <w:rFonts w:ascii="Noto Sans" w:hAnsi="Noto Sans" w:cs="Noto Sans"/>
          <w:sz w:val="18"/>
          <w:szCs w:val="18"/>
          <w:lang w:eastAsia="ar-SA"/>
        </w:rPr>
        <w:t xml:space="preserve">                     encuentren dentro del hospital.</w:t>
      </w:r>
    </w:p>
    <w:p w14:paraId="4F58B7A0" w14:textId="77777777" w:rsidR="001661E8" w:rsidRPr="00D134B8" w:rsidRDefault="001661E8" w:rsidP="00DC450E">
      <w:pPr>
        <w:pStyle w:val="Sinespaciado"/>
        <w:numPr>
          <w:ilvl w:val="2"/>
          <w:numId w:val="67"/>
        </w:numPr>
        <w:spacing w:before="120" w:after="120"/>
        <w:ind w:left="1276" w:hanging="87"/>
        <w:jc w:val="both"/>
        <w:rPr>
          <w:rFonts w:ascii="Noto Sans" w:hAnsi="Noto Sans" w:cs="Noto Sans"/>
          <w:sz w:val="18"/>
          <w:szCs w:val="18"/>
          <w:lang w:eastAsia="ar-SA"/>
        </w:rPr>
      </w:pPr>
      <w:r w:rsidRPr="00D134B8">
        <w:rPr>
          <w:rFonts w:ascii="Noto Sans" w:hAnsi="Noto Sans" w:cs="Noto Sans"/>
          <w:sz w:val="18"/>
          <w:szCs w:val="18"/>
          <w:lang w:eastAsia="ar-SA"/>
        </w:rPr>
        <w:t xml:space="preserve">Recursos Humanos. </w:t>
      </w:r>
    </w:p>
    <w:p w14:paraId="1989594F" w14:textId="77777777" w:rsidR="001661E8" w:rsidRPr="00D134B8" w:rsidRDefault="001661E8" w:rsidP="00DC450E">
      <w:pPr>
        <w:pStyle w:val="Sinespaciado"/>
        <w:numPr>
          <w:ilvl w:val="2"/>
          <w:numId w:val="67"/>
        </w:numPr>
        <w:spacing w:before="120" w:after="120"/>
        <w:ind w:firstLine="54"/>
        <w:jc w:val="both"/>
        <w:rPr>
          <w:rFonts w:ascii="Noto Sans" w:hAnsi="Noto Sans" w:cs="Noto Sans"/>
          <w:sz w:val="18"/>
          <w:szCs w:val="18"/>
          <w:lang w:eastAsia="ar-SA"/>
        </w:rPr>
      </w:pPr>
      <w:r w:rsidRPr="00D134B8">
        <w:rPr>
          <w:rFonts w:ascii="Noto Sans" w:hAnsi="Noto Sans" w:cs="Noto Sans"/>
          <w:sz w:val="18"/>
          <w:szCs w:val="18"/>
          <w:lang w:eastAsia="ar-SA"/>
        </w:rPr>
        <w:t>Insumos.</w:t>
      </w:r>
    </w:p>
    <w:p w14:paraId="4533D98E" w14:textId="77777777" w:rsidR="001661E8" w:rsidRPr="00D134B8" w:rsidRDefault="001661E8" w:rsidP="00DC450E">
      <w:pPr>
        <w:pStyle w:val="Sinespaciado"/>
        <w:numPr>
          <w:ilvl w:val="2"/>
          <w:numId w:val="67"/>
        </w:numPr>
        <w:spacing w:before="120" w:after="120"/>
        <w:ind w:firstLine="54"/>
        <w:jc w:val="both"/>
        <w:rPr>
          <w:rFonts w:ascii="Noto Sans" w:hAnsi="Noto Sans" w:cs="Noto Sans"/>
          <w:sz w:val="18"/>
          <w:szCs w:val="18"/>
          <w:lang w:eastAsia="ar-SA"/>
        </w:rPr>
      </w:pPr>
      <w:r w:rsidRPr="00D134B8">
        <w:rPr>
          <w:rFonts w:ascii="Noto Sans" w:hAnsi="Noto Sans" w:cs="Noto Sans"/>
          <w:sz w:val="18"/>
          <w:szCs w:val="18"/>
          <w:lang w:eastAsia="ar-SA"/>
        </w:rPr>
        <w:t>EL licitante deberá incluir en su propuesta técnica:</w:t>
      </w:r>
    </w:p>
    <w:p w14:paraId="712DFCB7" w14:textId="77777777" w:rsidR="001661E8" w:rsidRPr="00D134B8" w:rsidRDefault="001661E8" w:rsidP="001661E8">
      <w:pPr>
        <w:pStyle w:val="Sinespaciado"/>
        <w:spacing w:before="120" w:after="120"/>
        <w:jc w:val="both"/>
        <w:rPr>
          <w:rFonts w:ascii="Noto Sans" w:hAnsi="Noto Sans" w:cs="Noto Sans"/>
          <w:sz w:val="18"/>
          <w:szCs w:val="18"/>
          <w:lang w:eastAsia="ar-SA"/>
        </w:rPr>
      </w:pPr>
    </w:p>
    <w:p w14:paraId="0C44FA69" w14:textId="434E8686" w:rsidR="001661E8" w:rsidRPr="00D134B8" w:rsidRDefault="001661E8" w:rsidP="00DC450E">
      <w:pPr>
        <w:pStyle w:val="Sinespaciado"/>
        <w:numPr>
          <w:ilvl w:val="0"/>
          <w:numId w:val="72"/>
        </w:numPr>
        <w:spacing w:before="120" w:after="120"/>
        <w:ind w:left="1417"/>
        <w:jc w:val="both"/>
        <w:rPr>
          <w:rFonts w:ascii="Noto Sans" w:hAnsi="Noto Sans" w:cs="Noto Sans"/>
          <w:sz w:val="18"/>
          <w:szCs w:val="18"/>
          <w:lang w:eastAsia="ar-SA"/>
        </w:rPr>
      </w:pPr>
      <w:r w:rsidRPr="00D134B8">
        <w:rPr>
          <w:rFonts w:ascii="Noto Sans" w:hAnsi="Noto Sans" w:cs="Noto Sans"/>
          <w:b/>
          <w:bCs/>
          <w:sz w:val="18"/>
          <w:szCs w:val="18"/>
          <w:lang w:eastAsia="ar-SA"/>
        </w:rPr>
        <w:t>Dictamen</w:t>
      </w:r>
      <w:r w:rsidRPr="00D134B8">
        <w:rPr>
          <w:rFonts w:ascii="Noto Sans" w:hAnsi="Noto Sans" w:cs="Noto Sans"/>
          <w:sz w:val="18"/>
          <w:szCs w:val="18"/>
          <w:lang w:eastAsia="ar-SA"/>
        </w:rPr>
        <w:t xml:space="preserve"> del cumplimiento de la NOM-002-STPS-2010, (</w:t>
      </w:r>
      <w:r w:rsidRPr="00D134B8">
        <w:rPr>
          <w:rFonts w:ascii="Noto Sans" w:hAnsi="Noto Sans" w:cs="Noto Sans"/>
          <w:b/>
          <w:bCs/>
          <w:sz w:val="18"/>
          <w:szCs w:val="18"/>
          <w:lang w:eastAsia="ar-SA"/>
        </w:rPr>
        <w:t>CONDICIONES DE SEGURIDAD - PREVENCION Y PROTECCION CONTRA INCENDIOS EN LOS CENTROS DE TRABAJO</w:t>
      </w:r>
      <w:r w:rsidR="008F372B" w:rsidRPr="00D134B8">
        <w:rPr>
          <w:rFonts w:ascii="Noto Sans" w:hAnsi="Noto Sans" w:cs="Noto Sans"/>
          <w:b/>
          <w:bCs/>
          <w:sz w:val="18"/>
          <w:szCs w:val="18"/>
          <w:lang w:eastAsia="ar-SA"/>
        </w:rPr>
        <w:t xml:space="preserve"> publicada en el DOF el 09 de diciembre de 2010</w:t>
      </w:r>
      <w:r w:rsidRPr="00D134B8">
        <w:rPr>
          <w:rFonts w:ascii="Noto Sans" w:hAnsi="Noto Sans" w:cs="Noto Sans"/>
          <w:b/>
          <w:bCs/>
          <w:sz w:val="18"/>
          <w:szCs w:val="18"/>
          <w:lang w:eastAsia="ar-SA"/>
        </w:rPr>
        <w:t xml:space="preserve">), </w:t>
      </w:r>
      <w:r w:rsidRPr="00D134B8">
        <w:rPr>
          <w:rFonts w:ascii="Noto Sans" w:hAnsi="Noto Sans" w:cs="Noto Sans"/>
          <w:sz w:val="18"/>
          <w:szCs w:val="18"/>
          <w:lang w:eastAsia="ar-SA"/>
        </w:rPr>
        <w:t>vigente y a nombre del licitante por parte de la inspección federal del trabajo o en su caso, por parte de una unidad de verificación acreditada debidamente por una autoridad competente.</w:t>
      </w:r>
    </w:p>
    <w:p w14:paraId="4D47406C" w14:textId="77777777" w:rsidR="001661E8" w:rsidRPr="00D134B8" w:rsidRDefault="001661E8" w:rsidP="001661E8">
      <w:pPr>
        <w:pStyle w:val="Sinespaciado"/>
        <w:spacing w:before="120" w:after="120"/>
        <w:ind w:left="1406"/>
        <w:jc w:val="both"/>
        <w:rPr>
          <w:rFonts w:ascii="Noto Sans" w:hAnsi="Noto Sans" w:cs="Noto Sans"/>
          <w:sz w:val="18"/>
          <w:szCs w:val="18"/>
          <w:lang w:eastAsia="ar-SA"/>
        </w:rPr>
      </w:pPr>
      <w:r w:rsidRPr="00D134B8">
        <w:rPr>
          <w:rFonts w:ascii="Noto Sans" w:hAnsi="Noto Sans" w:cs="Noto Sans"/>
          <w:sz w:val="18"/>
          <w:szCs w:val="18"/>
          <w:lang w:eastAsia="ar-SA"/>
        </w:rPr>
        <w:t xml:space="preserve"> El documento presentado para acreditar el cumplimiento de este requisito deberá incluir la </w:t>
      </w:r>
      <w:r w:rsidRPr="00D134B8">
        <w:rPr>
          <w:rFonts w:ascii="Noto Sans" w:hAnsi="Noto Sans" w:cs="Noto Sans"/>
          <w:b/>
          <w:bCs/>
          <w:sz w:val="18"/>
          <w:szCs w:val="18"/>
          <w:lang w:eastAsia="ar-SA"/>
        </w:rPr>
        <w:t>descripción clara y específica de la Norma solicitada</w:t>
      </w:r>
      <w:r w:rsidRPr="00D134B8">
        <w:rPr>
          <w:rFonts w:ascii="Noto Sans" w:hAnsi="Noto Sans" w:cs="Noto Sans"/>
          <w:sz w:val="18"/>
          <w:szCs w:val="18"/>
          <w:lang w:eastAsia="ar-SA"/>
        </w:rPr>
        <w:t>.</w:t>
      </w:r>
    </w:p>
    <w:p w14:paraId="417F4481" w14:textId="77777777" w:rsidR="001661E8" w:rsidRPr="00D134B8" w:rsidRDefault="001661E8" w:rsidP="00DC450E">
      <w:pPr>
        <w:pStyle w:val="Sinespaciado"/>
        <w:numPr>
          <w:ilvl w:val="0"/>
          <w:numId w:val="72"/>
        </w:numPr>
        <w:spacing w:before="120" w:after="120"/>
        <w:ind w:left="1417"/>
        <w:jc w:val="both"/>
        <w:rPr>
          <w:rFonts w:ascii="Noto Sans" w:hAnsi="Noto Sans" w:cs="Noto Sans"/>
          <w:sz w:val="18"/>
          <w:szCs w:val="18"/>
          <w:lang w:eastAsia="ar-SA"/>
        </w:rPr>
      </w:pPr>
      <w:r w:rsidRPr="00D134B8">
        <w:rPr>
          <w:rFonts w:ascii="Noto Sans" w:hAnsi="Noto Sans" w:cs="Noto Sans"/>
          <w:b/>
          <w:bCs/>
          <w:sz w:val="18"/>
          <w:szCs w:val="18"/>
          <w:lang w:eastAsia="ar-SA"/>
        </w:rPr>
        <w:t>Documento</w:t>
      </w:r>
      <w:r w:rsidRPr="00D134B8">
        <w:rPr>
          <w:rFonts w:ascii="Noto Sans" w:hAnsi="Noto Sans" w:cs="Noto Sans"/>
          <w:sz w:val="18"/>
          <w:szCs w:val="18"/>
          <w:lang w:eastAsia="ar-SA"/>
        </w:rPr>
        <w:t xml:space="preserve"> con el cual acredite la verificación vigente y satisfactoria, a nombre del licitante, del </w:t>
      </w:r>
      <w:r w:rsidRPr="00D134B8">
        <w:rPr>
          <w:rFonts w:ascii="Noto Sans" w:hAnsi="Noto Sans" w:cs="Noto Sans"/>
          <w:b/>
          <w:bCs/>
          <w:sz w:val="18"/>
          <w:szCs w:val="18"/>
          <w:lang w:eastAsia="ar-SA"/>
        </w:rPr>
        <w:t>Programa Interno de Protección Civil</w:t>
      </w:r>
      <w:r w:rsidRPr="00D134B8">
        <w:rPr>
          <w:rFonts w:ascii="Noto Sans" w:hAnsi="Noto Sans" w:cs="Noto Sans"/>
          <w:sz w:val="18"/>
          <w:szCs w:val="18"/>
          <w:lang w:eastAsia="ar-SA"/>
        </w:rPr>
        <w:t>, expedido por la autoridad local de Protección Civil.</w:t>
      </w:r>
    </w:p>
    <w:p w14:paraId="4A73D776" w14:textId="77777777" w:rsidR="001661E8" w:rsidRPr="00D134B8" w:rsidRDefault="001661E8" w:rsidP="001661E8">
      <w:pPr>
        <w:pStyle w:val="Sinespaciado"/>
        <w:spacing w:before="120" w:after="120"/>
        <w:ind w:left="1276"/>
        <w:jc w:val="both"/>
        <w:rPr>
          <w:rFonts w:ascii="Noto Sans" w:hAnsi="Noto Sans" w:cs="Noto Sans"/>
          <w:b/>
          <w:bCs/>
          <w:sz w:val="18"/>
          <w:szCs w:val="18"/>
          <w:lang w:eastAsia="ar-SA"/>
        </w:rPr>
      </w:pPr>
      <w:r w:rsidRPr="00D134B8">
        <w:rPr>
          <w:rFonts w:ascii="Noto Sans" w:hAnsi="Noto Sans" w:cs="Noto Sans"/>
          <w:sz w:val="18"/>
          <w:szCs w:val="18"/>
          <w:lang w:eastAsia="ar-SA"/>
        </w:rPr>
        <w:t xml:space="preserve">El documento presentado deberá incluir la </w:t>
      </w:r>
      <w:r w:rsidRPr="00D134B8">
        <w:rPr>
          <w:rFonts w:ascii="Noto Sans" w:hAnsi="Noto Sans" w:cs="Noto Sans"/>
          <w:b/>
          <w:bCs/>
          <w:sz w:val="18"/>
          <w:szCs w:val="18"/>
          <w:lang w:eastAsia="ar-SA"/>
        </w:rPr>
        <w:t>descripción clara y específica del Programa   solicitado.</w:t>
      </w:r>
    </w:p>
    <w:p w14:paraId="591DB876" w14:textId="77777777" w:rsidR="001661E8" w:rsidRPr="00D134B8" w:rsidRDefault="001661E8" w:rsidP="001661E8">
      <w:pPr>
        <w:pStyle w:val="Sinespaciado"/>
        <w:spacing w:before="120" w:after="120"/>
        <w:ind w:left="697"/>
        <w:jc w:val="both"/>
        <w:rPr>
          <w:rFonts w:ascii="Noto Sans" w:hAnsi="Noto Sans" w:cs="Noto Sans"/>
          <w:sz w:val="18"/>
          <w:szCs w:val="18"/>
          <w:lang w:eastAsia="ar-SA"/>
        </w:rPr>
      </w:pPr>
    </w:p>
    <w:p w14:paraId="643A649A" w14:textId="77777777" w:rsidR="001661E8" w:rsidRPr="00D134B8" w:rsidRDefault="001661E8" w:rsidP="00DC450E">
      <w:pPr>
        <w:pStyle w:val="Sinespaciado"/>
        <w:numPr>
          <w:ilvl w:val="0"/>
          <w:numId w:val="72"/>
        </w:numPr>
        <w:spacing w:before="120" w:after="120"/>
        <w:ind w:left="1417"/>
        <w:jc w:val="both"/>
        <w:rPr>
          <w:rFonts w:ascii="Noto Sans" w:hAnsi="Noto Sans" w:cs="Noto Sans"/>
          <w:sz w:val="18"/>
          <w:szCs w:val="18"/>
          <w:lang w:eastAsia="ar-SA"/>
        </w:rPr>
      </w:pPr>
      <w:r w:rsidRPr="00D134B8">
        <w:rPr>
          <w:rFonts w:ascii="Noto Sans" w:hAnsi="Noto Sans" w:cs="Noto Sans"/>
          <w:b/>
          <w:bCs/>
          <w:sz w:val="18"/>
          <w:szCs w:val="18"/>
          <w:lang w:eastAsia="ar-SA"/>
        </w:rPr>
        <w:lastRenderedPageBreak/>
        <w:t>Programa Interno de Protección Civil</w:t>
      </w:r>
      <w:r w:rsidRPr="00D134B8">
        <w:rPr>
          <w:rFonts w:ascii="Noto Sans" w:hAnsi="Noto Sans" w:cs="Noto Sans"/>
          <w:sz w:val="18"/>
          <w:szCs w:val="18"/>
          <w:lang w:eastAsia="ar-SA"/>
        </w:rPr>
        <w:t>, vigente, mismo que fue sujeto a verificación y avalado por lo solicitado en el inciso anterior.</w:t>
      </w:r>
    </w:p>
    <w:p w14:paraId="2F324AB4" w14:textId="77777777" w:rsidR="001661E8" w:rsidRPr="00D134B8" w:rsidRDefault="001661E8" w:rsidP="001661E8">
      <w:pPr>
        <w:pStyle w:val="Sinespaciado"/>
        <w:spacing w:before="120" w:after="120"/>
        <w:ind w:left="1417"/>
        <w:jc w:val="both"/>
        <w:rPr>
          <w:rFonts w:ascii="Noto Sans" w:hAnsi="Noto Sans" w:cs="Noto Sans"/>
          <w:sz w:val="18"/>
          <w:szCs w:val="18"/>
          <w:lang w:eastAsia="ar-SA"/>
        </w:rPr>
      </w:pPr>
      <w:r w:rsidRPr="00D134B8">
        <w:rPr>
          <w:rFonts w:ascii="Noto Sans" w:hAnsi="Noto Sans" w:cs="Noto Sans"/>
          <w:sz w:val="18"/>
          <w:szCs w:val="18"/>
          <w:lang w:eastAsia="ar-SA"/>
        </w:rPr>
        <w:t xml:space="preserve">Los elementos solicitados referentes a protección </w:t>
      </w:r>
      <w:r w:rsidR="00543AE6" w:rsidRPr="00D134B8">
        <w:rPr>
          <w:rFonts w:ascii="Noto Sans" w:hAnsi="Noto Sans" w:cs="Noto Sans"/>
          <w:sz w:val="18"/>
          <w:szCs w:val="18"/>
          <w:lang w:eastAsia="ar-SA"/>
        </w:rPr>
        <w:t>civil</w:t>
      </w:r>
      <w:r w:rsidRPr="00D134B8">
        <w:rPr>
          <w:rFonts w:ascii="Noto Sans" w:hAnsi="Noto Sans" w:cs="Noto Sans"/>
          <w:sz w:val="18"/>
          <w:szCs w:val="18"/>
          <w:lang w:eastAsia="ar-SA"/>
        </w:rPr>
        <w:t xml:space="preserve"> se deben presentar en su Propuesta Técnica, no se realizarán visitas para estos incisos.</w:t>
      </w:r>
    </w:p>
    <w:p w14:paraId="37689E4D" w14:textId="77777777" w:rsidR="001661E8" w:rsidRPr="00D134B8" w:rsidRDefault="001661E8" w:rsidP="00DC450E">
      <w:pPr>
        <w:pStyle w:val="Ttulo2"/>
        <w:numPr>
          <w:ilvl w:val="1"/>
          <w:numId w:val="67"/>
        </w:numPr>
        <w:spacing w:before="120" w:after="120"/>
        <w:ind w:left="1440"/>
        <w:jc w:val="both"/>
        <w:rPr>
          <w:rFonts w:ascii="Noto Sans" w:hAnsi="Noto Sans" w:cs="Noto Sans"/>
          <w:sz w:val="18"/>
          <w:szCs w:val="18"/>
        </w:rPr>
      </w:pPr>
      <w:bookmarkStart w:id="80" w:name="_Toc162337494"/>
      <w:r w:rsidRPr="00D134B8">
        <w:rPr>
          <w:rFonts w:ascii="Noto Sans" w:hAnsi="Noto Sans" w:cs="Noto Sans"/>
          <w:sz w:val="18"/>
          <w:szCs w:val="18"/>
        </w:rPr>
        <w:t>Requisitos sobre las condiciones que deben considerarse para la realización de visitas a las instalaciones de las unidades a subrogar.</w:t>
      </w:r>
      <w:bookmarkEnd w:id="80"/>
    </w:p>
    <w:p w14:paraId="438DD1AE" w14:textId="77777777" w:rsidR="001661E8" w:rsidRPr="00D134B8" w:rsidRDefault="001661E8" w:rsidP="001661E8">
      <w:pPr>
        <w:pStyle w:val="Sinespaciado"/>
        <w:spacing w:before="120" w:after="120"/>
        <w:jc w:val="both"/>
        <w:rPr>
          <w:rFonts w:ascii="Noto Sans" w:hAnsi="Noto Sans" w:cs="Noto Sans"/>
          <w:sz w:val="18"/>
          <w:szCs w:val="18"/>
          <w:lang w:eastAsia="ar-SA"/>
        </w:rPr>
      </w:pPr>
      <w:r w:rsidRPr="00D134B8">
        <w:rPr>
          <w:rFonts w:ascii="Noto Sans" w:hAnsi="Noto Sans" w:cs="Noto Sans"/>
          <w:sz w:val="18"/>
          <w:szCs w:val="18"/>
          <w:lang w:eastAsia="ar-SA"/>
        </w:rPr>
        <w:t xml:space="preserve">Los servidores públicos responsables de realizar la visita a las instalaciones de las Unidades a subrogar deberán estar designados mediante oficio de autorización que podrá ser firmado, en el numeral 3 de los presentes Términos y Condiciones, </w:t>
      </w:r>
      <w:proofErr w:type="gramStart"/>
      <w:r w:rsidRPr="00D134B8">
        <w:rPr>
          <w:rFonts w:ascii="Noto Sans" w:hAnsi="Noto Sans" w:cs="Noto Sans"/>
          <w:sz w:val="18"/>
          <w:szCs w:val="18"/>
          <w:lang w:eastAsia="ar-SA"/>
        </w:rPr>
        <w:t>de acuerdo al</w:t>
      </w:r>
      <w:proofErr w:type="gramEnd"/>
      <w:r w:rsidRPr="00D134B8">
        <w:rPr>
          <w:rFonts w:ascii="Noto Sans" w:hAnsi="Noto Sans" w:cs="Noto Sans"/>
          <w:sz w:val="18"/>
          <w:szCs w:val="18"/>
          <w:lang w:eastAsia="ar-SA"/>
        </w:rPr>
        <w:t xml:space="preserve"> nivel jerárquico siguiente: </w:t>
      </w:r>
    </w:p>
    <w:p w14:paraId="32B1D4A8" w14:textId="77777777" w:rsidR="001661E8" w:rsidRPr="00D134B8" w:rsidRDefault="001661E8" w:rsidP="00DC450E">
      <w:pPr>
        <w:pStyle w:val="Ttulo2"/>
        <w:numPr>
          <w:ilvl w:val="1"/>
          <w:numId w:val="67"/>
        </w:numPr>
        <w:spacing w:before="120" w:after="120"/>
        <w:ind w:left="1440"/>
        <w:jc w:val="both"/>
        <w:rPr>
          <w:rFonts w:ascii="Noto Sans" w:hAnsi="Noto Sans" w:cs="Noto Sans"/>
          <w:sz w:val="18"/>
          <w:szCs w:val="18"/>
        </w:rPr>
      </w:pPr>
      <w:bookmarkStart w:id="81" w:name="_Toc162337495"/>
      <w:r w:rsidRPr="00D134B8">
        <w:rPr>
          <w:rFonts w:ascii="Noto Sans" w:hAnsi="Noto Sans" w:cs="Noto Sans"/>
          <w:sz w:val="18"/>
          <w:szCs w:val="18"/>
        </w:rPr>
        <w:t>Modo de notificar al servidor público del encargo y su aceptación para realizar las visitas.</w:t>
      </w:r>
      <w:bookmarkEnd w:id="81"/>
    </w:p>
    <w:p w14:paraId="6B37FFB4"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t xml:space="preserve">El oficio de designación para efectuar las visitas a las instalaciones de los licitantes deberá precisar lo siguiente: </w:t>
      </w:r>
    </w:p>
    <w:p w14:paraId="5E5991F4" w14:textId="77777777" w:rsidR="001661E8" w:rsidRPr="00D134B8" w:rsidRDefault="001661E8" w:rsidP="00DC450E">
      <w:pPr>
        <w:pStyle w:val="Sinespaciado"/>
        <w:numPr>
          <w:ilvl w:val="2"/>
          <w:numId w:val="67"/>
        </w:numPr>
        <w:spacing w:before="120" w:after="120"/>
        <w:ind w:hanging="654"/>
        <w:jc w:val="both"/>
        <w:rPr>
          <w:rFonts w:ascii="Noto Sans" w:hAnsi="Noto Sans" w:cs="Noto Sans"/>
          <w:sz w:val="18"/>
          <w:szCs w:val="18"/>
        </w:rPr>
      </w:pPr>
      <w:r w:rsidRPr="00D134B8">
        <w:rPr>
          <w:rFonts w:ascii="Noto Sans" w:hAnsi="Noto Sans" w:cs="Noto Sans"/>
          <w:sz w:val="18"/>
          <w:szCs w:val="18"/>
        </w:rPr>
        <w:t>Objeto de la visita.</w:t>
      </w:r>
    </w:p>
    <w:p w14:paraId="2D411755" w14:textId="77777777" w:rsidR="001661E8" w:rsidRPr="00D134B8" w:rsidRDefault="001661E8" w:rsidP="00DC450E">
      <w:pPr>
        <w:pStyle w:val="Sinespaciado"/>
        <w:numPr>
          <w:ilvl w:val="2"/>
          <w:numId w:val="67"/>
        </w:numPr>
        <w:spacing w:before="120" w:after="120"/>
        <w:ind w:left="1134"/>
        <w:jc w:val="both"/>
        <w:rPr>
          <w:rFonts w:ascii="Noto Sans" w:hAnsi="Noto Sans" w:cs="Noto Sans"/>
          <w:sz w:val="18"/>
          <w:szCs w:val="18"/>
        </w:rPr>
      </w:pPr>
      <w:r w:rsidRPr="00D134B8">
        <w:rPr>
          <w:rFonts w:ascii="Noto Sans" w:hAnsi="Noto Sans" w:cs="Noto Sans"/>
          <w:sz w:val="18"/>
          <w:szCs w:val="18"/>
        </w:rPr>
        <w:t>Día, hora, fecha, lugar, persona o (as) con quien se atenderá la revisión de las instalaciones de los licitantes.</w:t>
      </w:r>
    </w:p>
    <w:p w14:paraId="3528DB9D" w14:textId="77777777" w:rsidR="001661E8" w:rsidRPr="00D134B8" w:rsidRDefault="001661E8" w:rsidP="00DC450E">
      <w:pPr>
        <w:pStyle w:val="Sinespaciado"/>
        <w:numPr>
          <w:ilvl w:val="2"/>
          <w:numId w:val="67"/>
        </w:numPr>
        <w:spacing w:before="120" w:after="120"/>
        <w:ind w:left="1134"/>
        <w:jc w:val="both"/>
        <w:rPr>
          <w:rFonts w:ascii="Noto Sans" w:hAnsi="Noto Sans" w:cs="Noto Sans"/>
          <w:sz w:val="18"/>
          <w:szCs w:val="18"/>
        </w:rPr>
      </w:pPr>
      <w:r w:rsidRPr="00D134B8">
        <w:rPr>
          <w:rFonts w:ascii="Noto Sans" w:hAnsi="Noto Sans" w:cs="Noto Sans"/>
          <w:sz w:val="18"/>
          <w:szCs w:val="18"/>
        </w:rPr>
        <w:t>El resultado que se espera obtener de la misma.</w:t>
      </w:r>
    </w:p>
    <w:p w14:paraId="7B7DF7AA" w14:textId="77777777" w:rsidR="00543AE6" w:rsidRPr="00D134B8" w:rsidRDefault="001661E8" w:rsidP="00DC450E">
      <w:pPr>
        <w:pStyle w:val="Sinespaciado"/>
        <w:numPr>
          <w:ilvl w:val="2"/>
          <w:numId w:val="67"/>
        </w:numPr>
        <w:spacing w:before="120" w:after="120"/>
        <w:ind w:left="1134"/>
        <w:jc w:val="both"/>
        <w:rPr>
          <w:rFonts w:ascii="Noto Sans" w:hAnsi="Noto Sans" w:cs="Noto Sans"/>
          <w:sz w:val="18"/>
          <w:szCs w:val="18"/>
        </w:rPr>
      </w:pPr>
      <w:r w:rsidRPr="00D134B8">
        <w:rPr>
          <w:rFonts w:ascii="Noto Sans" w:hAnsi="Noto Sans" w:cs="Noto Sans"/>
          <w:sz w:val="18"/>
          <w:szCs w:val="18"/>
        </w:rPr>
        <w:t xml:space="preserve">El Servidor Público designado para realizar las visitas, deberá firmar de recibido dicho oficio, de conocimiento y como aceptación del encargo. </w:t>
      </w:r>
    </w:p>
    <w:p w14:paraId="2A932899" w14:textId="77777777" w:rsidR="001661E8" w:rsidRPr="00D134B8" w:rsidRDefault="001661E8" w:rsidP="00DC450E">
      <w:pPr>
        <w:pStyle w:val="Ttulo2"/>
        <w:numPr>
          <w:ilvl w:val="1"/>
          <w:numId w:val="67"/>
        </w:numPr>
        <w:spacing w:before="120" w:after="120"/>
        <w:ind w:left="709" w:hanging="425"/>
        <w:jc w:val="both"/>
        <w:rPr>
          <w:rFonts w:ascii="Noto Sans" w:hAnsi="Noto Sans" w:cs="Noto Sans"/>
          <w:sz w:val="18"/>
          <w:szCs w:val="18"/>
        </w:rPr>
      </w:pPr>
      <w:bookmarkStart w:id="82" w:name="_Toc162337496"/>
      <w:r w:rsidRPr="00D134B8">
        <w:rPr>
          <w:rFonts w:ascii="Noto Sans" w:hAnsi="Noto Sans" w:cs="Noto Sans"/>
          <w:sz w:val="18"/>
          <w:szCs w:val="18"/>
        </w:rPr>
        <w:t>Modo de notificar al licitante, representante legal y/o persona autorizada para atender la visita a sus instalaciones.</w:t>
      </w:r>
      <w:bookmarkEnd w:id="82"/>
    </w:p>
    <w:p w14:paraId="6A894886"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t xml:space="preserve">El oficio de notificación (físico o electrónico) que emita el Instituto deberá ser dirigido al licitante, representante legal y/o persona autorizada, precisará lo siguiente: </w:t>
      </w:r>
    </w:p>
    <w:p w14:paraId="2FB03FCE" w14:textId="77777777" w:rsidR="001661E8" w:rsidRPr="00D134B8" w:rsidRDefault="001661E8" w:rsidP="001661E8">
      <w:pPr>
        <w:pStyle w:val="Sinespaciado"/>
        <w:spacing w:before="120" w:after="120"/>
        <w:jc w:val="both"/>
        <w:rPr>
          <w:rFonts w:ascii="Noto Sans" w:hAnsi="Noto Sans" w:cs="Noto Sans"/>
          <w:sz w:val="18"/>
          <w:szCs w:val="18"/>
        </w:rPr>
      </w:pPr>
    </w:p>
    <w:p w14:paraId="178C96BC" w14:textId="77777777" w:rsidR="001661E8" w:rsidRPr="00D134B8" w:rsidRDefault="001661E8" w:rsidP="00DC450E">
      <w:pPr>
        <w:pStyle w:val="Ttulo2"/>
        <w:numPr>
          <w:ilvl w:val="2"/>
          <w:numId w:val="67"/>
        </w:numPr>
        <w:spacing w:before="120" w:after="120"/>
        <w:ind w:left="1134" w:hanging="360"/>
        <w:rPr>
          <w:rFonts w:ascii="Noto Sans" w:hAnsi="Noto Sans" w:cs="Noto Sans"/>
          <w:b w:val="0"/>
          <w:bCs/>
          <w:sz w:val="18"/>
          <w:szCs w:val="18"/>
        </w:rPr>
      </w:pPr>
      <w:bookmarkStart w:id="83" w:name="_Toc162337497"/>
      <w:r w:rsidRPr="00D134B8">
        <w:rPr>
          <w:rFonts w:ascii="Noto Sans" w:hAnsi="Noto Sans" w:cs="Noto Sans"/>
          <w:b w:val="0"/>
          <w:sz w:val="18"/>
          <w:szCs w:val="18"/>
        </w:rPr>
        <w:t>Objeto de la visita.</w:t>
      </w:r>
      <w:bookmarkEnd w:id="83"/>
    </w:p>
    <w:p w14:paraId="077F560F" w14:textId="77777777" w:rsidR="001661E8" w:rsidRPr="00D134B8" w:rsidRDefault="001661E8" w:rsidP="00DC450E">
      <w:pPr>
        <w:pStyle w:val="Ttulo2"/>
        <w:numPr>
          <w:ilvl w:val="2"/>
          <w:numId w:val="67"/>
        </w:numPr>
        <w:spacing w:before="120" w:after="120"/>
        <w:ind w:left="1134" w:hanging="360"/>
        <w:rPr>
          <w:rFonts w:ascii="Noto Sans" w:hAnsi="Noto Sans" w:cs="Noto Sans"/>
          <w:b w:val="0"/>
          <w:bCs/>
          <w:sz w:val="18"/>
          <w:szCs w:val="18"/>
        </w:rPr>
      </w:pPr>
      <w:bookmarkStart w:id="84" w:name="_Toc162337498"/>
      <w:r w:rsidRPr="00D134B8">
        <w:rPr>
          <w:rFonts w:ascii="Noto Sans" w:hAnsi="Noto Sans" w:cs="Noto Sans"/>
          <w:b w:val="0"/>
          <w:sz w:val="18"/>
          <w:szCs w:val="18"/>
        </w:rPr>
        <w:t>Día, hora, fecha, lugar y nombre de los servidores públicos quienes realizarán la revisión de las instalaciones de los licitantes.</w:t>
      </w:r>
      <w:bookmarkEnd w:id="84"/>
    </w:p>
    <w:p w14:paraId="3B1533EC" w14:textId="77777777" w:rsidR="001661E8" w:rsidRPr="00D134B8" w:rsidRDefault="001661E8" w:rsidP="00DC450E">
      <w:pPr>
        <w:pStyle w:val="Ttulo2"/>
        <w:numPr>
          <w:ilvl w:val="2"/>
          <w:numId w:val="67"/>
        </w:numPr>
        <w:spacing w:before="120" w:after="120"/>
        <w:ind w:left="1134" w:hanging="360"/>
        <w:rPr>
          <w:rFonts w:ascii="Noto Sans" w:hAnsi="Noto Sans" w:cs="Noto Sans"/>
          <w:b w:val="0"/>
          <w:bCs/>
          <w:sz w:val="18"/>
          <w:szCs w:val="18"/>
        </w:rPr>
      </w:pPr>
      <w:bookmarkStart w:id="85" w:name="_Toc162337499"/>
      <w:r w:rsidRPr="00D134B8">
        <w:rPr>
          <w:rFonts w:ascii="Noto Sans" w:hAnsi="Noto Sans" w:cs="Noto Sans"/>
          <w:b w:val="0"/>
          <w:sz w:val="18"/>
          <w:szCs w:val="18"/>
        </w:rPr>
        <w:t>El representante legal del licitante y/o persona autorizada para atender la visita a las instalaciones a subrogar, deberán confirmar y acusar de recibido el comunicado, por el mismo medio en que se realizó el procedimiento licitatorio, es decir, de manera presencial o medio electrónico.</w:t>
      </w:r>
      <w:bookmarkEnd w:id="85"/>
      <w:r w:rsidRPr="00D134B8">
        <w:rPr>
          <w:rFonts w:ascii="Noto Sans" w:hAnsi="Noto Sans" w:cs="Noto Sans"/>
          <w:b w:val="0"/>
          <w:sz w:val="18"/>
          <w:szCs w:val="18"/>
        </w:rPr>
        <w:t xml:space="preserve"> </w:t>
      </w:r>
    </w:p>
    <w:p w14:paraId="3775C099" w14:textId="77777777" w:rsidR="001661E8" w:rsidRPr="00D134B8" w:rsidRDefault="001661E8" w:rsidP="00DC450E">
      <w:pPr>
        <w:pStyle w:val="Ttulo2"/>
        <w:numPr>
          <w:ilvl w:val="2"/>
          <w:numId w:val="67"/>
        </w:numPr>
        <w:spacing w:before="120" w:after="120"/>
        <w:ind w:left="1134" w:hanging="360"/>
        <w:rPr>
          <w:rFonts w:ascii="Noto Sans" w:hAnsi="Noto Sans" w:cs="Noto Sans"/>
          <w:sz w:val="18"/>
          <w:szCs w:val="18"/>
        </w:rPr>
      </w:pPr>
      <w:bookmarkStart w:id="86" w:name="_Toc162337500"/>
      <w:r w:rsidRPr="00D134B8">
        <w:rPr>
          <w:rFonts w:ascii="Noto Sans" w:hAnsi="Noto Sans" w:cs="Noto Sans"/>
          <w:b w:val="0"/>
          <w:sz w:val="18"/>
          <w:szCs w:val="18"/>
        </w:rPr>
        <w:t>El resultado que se espera obtener de la misma, en términos del Anexo T3, Cédula de Verificación de las Instalaciones en las Unidades de Hemodiálisis Subrogada</w:t>
      </w:r>
      <w:r w:rsidRPr="00D134B8">
        <w:rPr>
          <w:rFonts w:ascii="Noto Sans" w:hAnsi="Noto Sans" w:cs="Noto Sans"/>
          <w:sz w:val="18"/>
          <w:szCs w:val="18"/>
        </w:rPr>
        <w:t>.</w:t>
      </w:r>
      <w:bookmarkEnd w:id="86"/>
    </w:p>
    <w:p w14:paraId="7F13E056" w14:textId="196E382F" w:rsidR="001661E8" w:rsidRPr="00D134B8" w:rsidRDefault="001661E8" w:rsidP="00DC450E">
      <w:pPr>
        <w:pStyle w:val="Ttulo2"/>
        <w:numPr>
          <w:ilvl w:val="1"/>
          <w:numId w:val="67"/>
        </w:numPr>
        <w:spacing w:before="120" w:after="120"/>
        <w:ind w:left="709"/>
        <w:rPr>
          <w:rFonts w:ascii="Noto Sans" w:hAnsi="Noto Sans" w:cs="Noto Sans"/>
          <w:sz w:val="18"/>
          <w:szCs w:val="18"/>
        </w:rPr>
      </w:pPr>
      <w:bookmarkStart w:id="87" w:name="_Toc162337501"/>
      <w:r w:rsidRPr="00D134B8">
        <w:rPr>
          <w:rFonts w:ascii="Noto Sans" w:hAnsi="Noto Sans" w:cs="Noto Sans"/>
          <w:sz w:val="18"/>
          <w:szCs w:val="18"/>
        </w:rPr>
        <w:t>Los Servidores Públicos responsables, por parte de OOAD, de llevar a cabo la visita a instalaciones de los licitantes, serán los designados por:</w:t>
      </w:r>
      <w:bookmarkEnd w:id="87"/>
      <w:r w:rsidRPr="00D134B8">
        <w:rPr>
          <w:rFonts w:ascii="Noto Sans" w:hAnsi="Noto Sans" w:cs="Noto Sans"/>
          <w:sz w:val="18"/>
          <w:szCs w:val="18"/>
        </w:rPr>
        <w:t xml:space="preserve"> </w:t>
      </w:r>
    </w:p>
    <w:p w14:paraId="389241F2" w14:textId="1376AE2F" w:rsidR="001661E8" w:rsidRPr="00D134B8" w:rsidRDefault="001661E8" w:rsidP="00DC450E">
      <w:pPr>
        <w:pStyle w:val="Sinespaciado"/>
        <w:numPr>
          <w:ilvl w:val="2"/>
          <w:numId w:val="67"/>
        </w:numPr>
        <w:spacing w:before="120" w:after="120"/>
        <w:ind w:left="1134"/>
        <w:jc w:val="both"/>
        <w:rPr>
          <w:rFonts w:ascii="Noto Sans" w:hAnsi="Noto Sans" w:cs="Noto Sans"/>
          <w:sz w:val="18"/>
          <w:szCs w:val="18"/>
        </w:rPr>
      </w:pPr>
      <w:r w:rsidRPr="00D134B8">
        <w:rPr>
          <w:rFonts w:ascii="Noto Sans" w:hAnsi="Noto Sans" w:cs="Noto Sans"/>
          <w:sz w:val="18"/>
          <w:szCs w:val="18"/>
        </w:rPr>
        <w:t xml:space="preserve">En OOAD. El Titular, el </w:t>
      </w:r>
      <w:r w:rsidR="00273F71" w:rsidRPr="00D134B8">
        <w:rPr>
          <w:rFonts w:ascii="Noto Sans" w:hAnsi="Noto Sans" w:cs="Noto Sans"/>
          <w:sz w:val="18"/>
          <w:szCs w:val="18"/>
        </w:rPr>
        <w:t>jefe</w:t>
      </w:r>
      <w:r w:rsidRPr="00D134B8">
        <w:rPr>
          <w:rFonts w:ascii="Noto Sans" w:hAnsi="Noto Sans" w:cs="Noto Sans"/>
          <w:sz w:val="18"/>
          <w:szCs w:val="18"/>
        </w:rPr>
        <w:t xml:space="preserve"> de Servicios, el </w:t>
      </w:r>
      <w:r w:rsidR="008735F3" w:rsidRPr="00D134B8">
        <w:rPr>
          <w:rFonts w:ascii="Noto Sans" w:hAnsi="Noto Sans" w:cs="Noto Sans"/>
          <w:sz w:val="18"/>
          <w:szCs w:val="18"/>
        </w:rPr>
        <w:t>jefe</w:t>
      </w:r>
      <w:r w:rsidRPr="00D134B8">
        <w:rPr>
          <w:rFonts w:ascii="Noto Sans" w:hAnsi="Noto Sans" w:cs="Noto Sans"/>
          <w:sz w:val="18"/>
          <w:szCs w:val="18"/>
        </w:rPr>
        <w:t xml:space="preserve"> de Departamento o el </w:t>
      </w:r>
      <w:proofErr w:type="gramStart"/>
      <w:r w:rsidRPr="00D134B8">
        <w:rPr>
          <w:rFonts w:ascii="Noto Sans" w:hAnsi="Noto Sans" w:cs="Noto Sans"/>
          <w:sz w:val="18"/>
          <w:szCs w:val="18"/>
        </w:rPr>
        <w:t>Jefe</w:t>
      </w:r>
      <w:proofErr w:type="gramEnd"/>
      <w:r w:rsidRPr="00D134B8">
        <w:rPr>
          <w:rFonts w:ascii="Noto Sans" w:hAnsi="Noto Sans" w:cs="Noto Sans"/>
          <w:sz w:val="18"/>
          <w:szCs w:val="18"/>
        </w:rPr>
        <w:t xml:space="preserve"> de Oficina de que se trate.</w:t>
      </w:r>
    </w:p>
    <w:p w14:paraId="50FFC2A9" w14:textId="77777777" w:rsidR="001661E8" w:rsidRPr="00D134B8" w:rsidRDefault="001661E8" w:rsidP="00DC450E">
      <w:pPr>
        <w:pStyle w:val="Ttulo2"/>
        <w:numPr>
          <w:ilvl w:val="1"/>
          <w:numId w:val="67"/>
        </w:numPr>
        <w:spacing w:before="120" w:after="120"/>
        <w:ind w:left="709"/>
        <w:rPr>
          <w:rFonts w:ascii="Noto Sans" w:hAnsi="Noto Sans" w:cs="Noto Sans"/>
          <w:sz w:val="18"/>
          <w:szCs w:val="18"/>
        </w:rPr>
      </w:pPr>
      <w:bookmarkStart w:id="88" w:name="_Toc162337502"/>
      <w:r w:rsidRPr="00D134B8">
        <w:rPr>
          <w:rFonts w:ascii="Noto Sans" w:hAnsi="Noto Sans" w:cs="Noto Sans"/>
          <w:sz w:val="18"/>
          <w:szCs w:val="18"/>
        </w:rPr>
        <w:t>Las personas responsables, por parte de los licitantes, para atender la visita a sus instalaciones, serán:</w:t>
      </w:r>
      <w:bookmarkEnd w:id="88"/>
      <w:r w:rsidRPr="00D134B8">
        <w:rPr>
          <w:rFonts w:ascii="Noto Sans" w:hAnsi="Noto Sans" w:cs="Noto Sans"/>
          <w:sz w:val="18"/>
          <w:szCs w:val="18"/>
        </w:rPr>
        <w:t xml:space="preserve"> </w:t>
      </w:r>
    </w:p>
    <w:p w14:paraId="7EDBB996"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t xml:space="preserve">Las que designe el representante legal y/o persona autorizada del licitante para tal fin, que deberán obrar con tal carácter en la respuesta al oficio de notificación de visita a sus instalaciones   </w:t>
      </w:r>
    </w:p>
    <w:p w14:paraId="15E97E46" w14:textId="77777777" w:rsidR="001661E8" w:rsidRPr="00D134B8" w:rsidRDefault="001661E8" w:rsidP="00DC450E">
      <w:pPr>
        <w:pStyle w:val="Ttulo2"/>
        <w:numPr>
          <w:ilvl w:val="1"/>
          <w:numId w:val="67"/>
        </w:numPr>
        <w:spacing w:before="120" w:after="120"/>
        <w:ind w:left="709"/>
        <w:rPr>
          <w:rFonts w:ascii="Noto Sans" w:hAnsi="Noto Sans" w:cs="Noto Sans"/>
          <w:sz w:val="18"/>
          <w:szCs w:val="18"/>
        </w:rPr>
      </w:pPr>
      <w:bookmarkStart w:id="89" w:name="_Toc162337503"/>
      <w:r w:rsidRPr="00D134B8">
        <w:rPr>
          <w:rFonts w:ascii="Noto Sans" w:hAnsi="Noto Sans" w:cs="Noto Sans"/>
          <w:sz w:val="18"/>
          <w:szCs w:val="18"/>
        </w:rPr>
        <w:lastRenderedPageBreak/>
        <w:t>Plazos para realizar las visitas a las instalaciones del licitante</w:t>
      </w:r>
      <w:bookmarkEnd w:id="89"/>
      <w:r w:rsidRPr="00D134B8">
        <w:rPr>
          <w:rFonts w:ascii="Noto Sans" w:hAnsi="Noto Sans" w:cs="Noto Sans"/>
          <w:sz w:val="18"/>
          <w:szCs w:val="18"/>
        </w:rPr>
        <w:t xml:space="preserve"> </w:t>
      </w:r>
    </w:p>
    <w:p w14:paraId="399E0152" w14:textId="77777777" w:rsidR="001661E8" w:rsidRPr="00D134B8" w:rsidRDefault="001661E8" w:rsidP="001661E8">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Como parte de la evaluación técnica, el Instituto verificará el cumplimiento de todos y cada uno de los requisitos señalados en el Anexo T3 (T tres) Cédula de verificación de las instalaciones en las unidades de hemodiálisis subrogadas, a cargo del personal designado por OOAD. Verificación </w:t>
      </w:r>
      <w:bookmarkStart w:id="90" w:name="_Hlk151994299"/>
      <w:r w:rsidRPr="00D134B8">
        <w:rPr>
          <w:rFonts w:ascii="Noto Sans" w:eastAsia="Times New Roman" w:hAnsi="Noto Sans" w:cs="Noto Sans"/>
          <w:sz w:val="18"/>
          <w:szCs w:val="18"/>
          <w:lang w:val="es-ES" w:eastAsia="ar-SA"/>
        </w:rPr>
        <w:t>que podrá realizarse a partir del día siguiente a la celebración del acto de presentación y apertura de proposiciones y hasta 5 días hábiles antes previos al acto de fallo</w:t>
      </w:r>
      <w:bookmarkEnd w:id="90"/>
      <w:r w:rsidRPr="00D134B8">
        <w:rPr>
          <w:rFonts w:ascii="Noto Sans" w:eastAsia="Times New Roman" w:hAnsi="Noto Sans" w:cs="Noto Sans"/>
          <w:sz w:val="18"/>
          <w:szCs w:val="18"/>
          <w:lang w:val="es-ES" w:eastAsia="ar-SA"/>
        </w:rPr>
        <w:t>.</w:t>
      </w:r>
    </w:p>
    <w:p w14:paraId="51782FD5" w14:textId="77777777" w:rsidR="001661E8" w:rsidRPr="00D134B8" w:rsidRDefault="001661E8" w:rsidP="00DC450E">
      <w:pPr>
        <w:pStyle w:val="Ttulo2"/>
        <w:numPr>
          <w:ilvl w:val="1"/>
          <w:numId w:val="67"/>
        </w:numPr>
        <w:spacing w:before="120" w:after="120"/>
        <w:ind w:left="709"/>
        <w:rPr>
          <w:rFonts w:ascii="Noto Sans" w:hAnsi="Noto Sans" w:cs="Noto Sans"/>
          <w:sz w:val="18"/>
          <w:szCs w:val="18"/>
        </w:rPr>
      </w:pPr>
      <w:bookmarkStart w:id="91" w:name="_Toc162337504"/>
      <w:r w:rsidRPr="00D134B8">
        <w:rPr>
          <w:rFonts w:ascii="Noto Sans" w:hAnsi="Noto Sans" w:cs="Noto Sans"/>
          <w:sz w:val="18"/>
          <w:szCs w:val="18"/>
        </w:rPr>
        <w:t>Lugar en donde se realizarán las visitas</w:t>
      </w:r>
      <w:bookmarkEnd w:id="91"/>
    </w:p>
    <w:p w14:paraId="0ACFDA52"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lang w:val="es-ES"/>
        </w:rPr>
        <w:t xml:space="preserve">La ubicación de los lugares donde se realizarán las visitas, son los establecidos por los licitantes y que se indican en su propuesta, que serán señalados en el documento </w:t>
      </w:r>
      <w:r w:rsidRPr="00D134B8">
        <w:rPr>
          <w:rFonts w:ascii="Noto Sans" w:hAnsi="Noto Sans" w:cs="Noto Sans"/>
          <w:sz w:val="18"/>
          <w:szCs w:val="18"/>
        </w:rPr>
        <w:t>Anexo T 0 (T cero) Oferta Técnica.</w:t>
      </w:r>
    </w:p>
    <w:p w14:paraId="3F223DC8" w14:textId="77777777" w:rsidR="001661E8" w:rsidRPr="00D134B8" w:rsidRDefault="001661E8" w:rsidP="00DC450E">
      <w:pPr>
        <w:pStyle w:val="Ttulo2"/>
        <w:numPr>
          <w:ilvl w:val="1"/>
          <w:numId w:val="67"/>
        </w:numPr>
        <w:spacing w:before="120" w:after="120"/>
        <w:ind w:left="709"/>
        <w:rPr>
          <w:rFonts w:ascii="Noto Sans" w:hAnsi="Noto Sans" w:cs="Noto Sans"/>
          <w:sz w:val="18"/>
          <w:szCs w:val="18"/>
        </w:rPr>
      </w:pPr>
      <w:r w:rsidRPr="00D134B8">
        <w:rPr>
          <w:rFonts w:ascii="Noto Sans" w:hAnsi="Noto Sans" w:cs="Noto Sans"/>
          <w:sz w:val="18"/>
          <w:szCs w:val="18"/>
        </w:rPr>
        <w:t xml:space="preserve"> </w:t>
      </w:r>
      <w:bookmarkStart w:id="92" w:name="_Toc162337505"/>
      <w:r w:rsidRPr="00D134B8">
        <w:rPr>
          <w:rFonts w:ascii="Noto Sans" w:hAnsi="Noto Sans" w:cs="Noto Sans"/>
          <w:sz w:val="18"/>
          <w:szCs w:val="18"/>
        </w:rPr>
        <w:t>Objeto o finalidad de las visitas</w:t>
      </w:r>
      <w:bookmarkEnd w:id="92"/>
      <w:r w:rsidRPr="00D134B8">
        <w:rPr>
          <w:rFonts w:ascii="Noto Sans" w:hAnsi="Noto Sans" w:cs="Noto Sans"/>
          <w:sz w:val="18"/>
          <w:szCs w:val="18"/>
        </w:rPr>
        <w:t xml:space="preserve"> </w:t>
      </w:r>
    </w:p>
    <w:p w14:paraId="1FA8FA60"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t>El Instituto por conducto de su personal autorizado, realizará visitas a las instalaciones de los licitantes de acuerdo con lo siguiente:</w:t>
      </w:r>
    </w:p>
    <w:p w14:paraId="3099EAC0"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t>Durante el periodo de evaluación el Instituto realizará la verificación de la Unidad Médica Subrogada de Hemodiálisis, con base en el Anexo T3 (T Tres) Cédula de verificación de las instalaciones en las unidades de Hemodiálisis subrogada, a cargo del personal designado por los OOAD; se llevará a cabo en los domicilios de las instalaciones ofertadas por los licitantes.</w:t>
      </w:r>
    </w:p>
    <w:p w14:paraId="1BCF923B"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Como parte de la evaluación técnica, el Instituto verificará el cumplimiento de todos y cada uno de los requisitos señalados en el Anexo T3 (T tres) </w:t>
      </w:r>
      <w:r w:rsidRPr="00D134B8">
        <w:rPr>
          <w:rFonts w:ascii="Noto Sans" w:eastAsia="Times New Roman" w:hAnsi="Noto Sans" w:cs="Noto Sans"/>
          <w:sz w:val="18"/>
          <w:szCs w:val="18"/>
          <w:lang w:val="es-ES" w:eastAsia="es-ES"/>
        </w:rPr>
        <w:t>Cédula de verificación de las instalaciones en las unidades de hemodiálisis subrogada</w:t>
      </w:r>
      <w:r w:rsidRPr="00D134B8">
        <w:rPr>
          <w:rFonts w:ascii="Noto Sans" w:eastAsia="Times New Roman" w:hAnsi="Noto Sans" w:cs="Noto Sans"/>
          <w:sz w:val="18"/>
          <w:szCs w:val="18"/>
          <w:lang w:eastAsia="ar-SA"/>
        </w:rPr>
        <w:t>, a cargo del personal designado por OOAD.</w:t>
      </w:r>
    </w:p>
    <w:p w14:paraId="0529AA0B" w14:textId="0D084362" w:rsidR="001661E8" w:rsidRPr="00D134B8" w:rsidRDefault="001661E8" w:rsidP="001661E8">
      <w:pPr>
        <w:pStyle w:val="Sinespaciado"/>
        <w:spacing w:before="120" w:after="120"/>
        <w:jc w:val="both"/>
        <w:rPr>
          <w:rFonts w:ascii="Noto Sans" w:hAnsi="Noto Sans" w:cs="Noto Sans"/>
          <w:b/>
          <w:bCs/>
          <w:sz w:val="18"/>
          <w:szCs w:val="18"/>
          <w:lang w:eastAsia="ar-SA"/>
        </w:rPr>
      </w:pPr>
      <w:r w:rsidRPr="00D134B8">
        <w:rPr>
          <w:rFonts w:ascii="Noto Sans" w:hAnsi="Noto Sans" w:cs="Noto Sans"/>
          <w:bCs/>
          <w:sz w:val="18"/>
          <w:szCs w:val="18"/>
          <w:lang w:eastAsia="ar-SA"/>
        </w:rPr>
        <w:t>Para los efectos antes señalados, una Comisión integrada por representantes de la OOAD se dirigirá al domicilio de las instalaciones propuestas por los licitantes, a partir del día siguiente</w:t>
      </w:r>
      <w:r w:rsidR="00C83A0B" w:rsidRPr="00D134B8">
        <w:rPr>
          <w:rFonts w:ascii="Noto Sans" w:hAnsi="Noto Sans" w:cs="Noto Sans"/>
          <w:bCs/>
          <w:sz w:val="18"/>
          <w:szCs w:val="18"/>
          <w:lang w:eastAsia="ar-SA"/>
        </w:rPr>
        <w:t xml:space="preserve"> hábil de la presentación de propuestas</w:t>
      </w:r>
      <w:r w:rsidRPr="00D134B8">
        <w:rPr>
          <w:rFonts w:ascii="Noto Sans" w:hAnsi="Noto Sans" w:cs="Noto Sans"/>
          <w:bCs/>
          <w:sz w:val="18"/>
          <w:szCs w:val="18"/>
          <w:lang w:eastAsia="ar-SA"/>
        </w:rPr>
        <w:t xml:space="preserve"> y hasta tres días hábiles previos a acto de comunicación de la adjudicación, mismos que establecerán comunicación con el licitante para hacerle del conocimiento de la fecha programada, en términos de lo establecido por el  </w:t>
      </w:r>
      <w:r w:rsidRPr="00D134B8">
        <w:rPr>
          <w:rFonts w:ascii="Noto Sans" w:hAnsi="Noto Sans" w:cs="Noto Sans"/>
          <w:b/>
          <w:bCs/>
          <w:sz w:val="18"/>
          <w:szCs w:val="18"/>
        </w:rPr>
        <w:t>PROCEDIMIENTO PARA LA REALIZACIÓN DE VISITAS A LAS INSTALACIONES DE LOS LICITANTES EN LAS UNIDADES DE HEMODIÁLISIS SUBROGADAS.</w:t>
      </w:r>
    </w:p>
    <w:p w14:paraId="2A6D1BD9"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Adicionalmente se informa que, en la visita a las Instalaciones de los Licitantes, con base en” EL PROTOCOLO DE ACTUACIÓN EN MATERIA DE CONTRATACIONES PÚBLICAS, OTORGAMIENTO Y PRÓRROGA DE LICENCIAS, PERMISOS, AUTORIZACIONES Y CONCESIONES” se incluye lo siguiente:</w:t>
      </w:r>
    </w:p>
    <w:p w14:paraId="36D221FC"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En la visita a las instalaciones de la Unidad Médica Subrogada, el servidor público responsable, deberá llevar a cabo la formalización de una minuta que deberá ser firmada por los participantes y contendrá al menos: la fecha, la hora de inicio y de conclusión, los nombres completos de todas las personas que estuvieron presentes y el carácter, cargo o puesto directivo con el que participaron, del personal del Instituto (Jefe de Servicio o Encargado del Área de Hemodiálisis o Director de la Unidad Médica), nombre, cargo y firma del personal de la empresa licitante asistente, así como los temas tratados, conforme a lo señalado en el numeral 14 del “PROTOCOLO DE ACTUACIÓN EN MATERIA DE CONTRATACIONES PÚBLICAS, OTORGAMIENTO Y PRÓRROGA DE LICENCIAS, PERMISOS, AUTORIZACIONES Y CONCESIONES” publicado en el Diario Oficial de la Federación (DOF) 20 de agosto de 2015, y sus reformas de fechas de publicación en el DOF el 19 de febrero de 2016 y el 28 de febrero 2017, para lo cual previamente el servidor público del IMSS deberá realizar la invitación al personal del Órgano Interno de Control (OIC), remitiéndole a este último copia simple de la minuta que se levante del acto, en un plazo no mayor a dos días hábiles para el Instituto, contados a partir de su formalización.</w:t>
      </w:r>
    </w:p>
    <w:p w14:paraId="366E8555" w14:textId="77777777" w:rsidR="001661E8" w:rsidRPr="00D134B8" w:rsidRDefault="001661E8" w:rsidP="00543AE6">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Dicha minuta NO servirá de constancia de haber realizado la visita a las instalaciones de cada sitio que se visite, solo es para el debido cumplimiento del protocolo señalado y no es objeto de evaluación técnica alguna, por lo que no será motivo de </w:t>
      </w:r>
      <w:proofErr w:type="spellStart"/>
      <w:r w:rsidRPr="00D134B8">
        <w:rPr>
          <w:rFonts w:ascii="Noto Sans" w:eastAsia="Times New Roman" w:hAnsi="Noto Sans" w:cs="Noto Sans"/>
          <w:sz w:val="18"/>
          <w:szCs w:val="18"/>
          <w:lang w:eastAsia="ar-SA"/>
        </w:rPr>
        <w:t>desechamiento</w:t>
      </w:r>
      <w:proofErr w:type="spellEnd"/>
      <w:r w:rsidRPr="00D134B8">
        <w:rPr>
          <w:rFonts w:ascii="Noto Sans" w:eastAsia="Times New Roman" w:hAnsi="Noto Sans" w:cs="Noto Sans"/>
          <w:sz w:val="18"/>
          <w:szCs w:val="18"/>
          <w:lang w:eastAsia="ar-SA"/>
        </w:rPr>
        <w:t xml:space="preserve"> de la propuesta.</w:t>
      </w:r>
      <w:bookmarkStart w:id="93" w:name="_Toc367205789"/>
    </w:p>
    <w:p w14:paraId="4E39A054" w14:textId="77777777" w:rsidR="001661E8" w:rsidRPr="00D134B8" w:rsidRDefault="001661E8" w:rsidP="00DC450E">
      <w:pPr>
        <w:pStyle w:val="Ttulo1"/>
        <w:numPr>
          <w:ilvl w:val="0"/>
          <w:numId w:val="73"/>
        </w:numPr>
        <w:spacing w:before="120" w:after="120"/>
        <w:ind w:left="713"/>
        <w:rPr>
          <w:rFonts w:ascii="Noto Sans" w:hAnsi="Noto Sans" w:cs="Noto Sans"/>
          <w:i/>
          <w:iCs/>
          <w:sz w:val="18"/>
          <w:szCs w:val="18"/>
        </w:rPr>
      </w:pPr>
      <w:bookmarkStart w:id="94" w:name="_Toc162337506"/>
      <w:r w:rsidRPr="00D134B8">
        <w:rPr>
          <w:rFonts w:ascii="Noto Sans" w:hAnsi="Noto Sans" w:cs="Noto Sans"/>
          <w:i/>
          <w:iCs/>
          <w:sz w:val="18"/>
          <w:szCs w:val="18"/>
        </w:rPr>
        <w:lastRenderedPageBreak/>
        <w:t>Las penas convencionales y deducciones al pago de conformidad con lo dispuesto en el lineamiento 5.5.8 de las presentes POBALINES.</w:t>
      </w:r>
      <w:bookmarkEnd w:id="94"/>
    </w:p>
    <w:p w14:paraId="13C88E8F" w14:textId="77777777" w:rsidR="001661E8" w:rsidRPr="00D134B8" w:rsidRDefault="001661E8" w:rsidP="00DC450E">
      <w:pPr>
        <w:pStyle w:val="Ttulo1"/>
        <w:keepNext w:val="0"/>
        <w:numPr>
          <w:ilvl w:val="0"/>
          <w:numId w:val="67"/>
        </w:numPr>
        <w:spacing w:before="120" w:after="120"/>
        <w:ind w:left="360"/>
        <w:rPr>
          <w:rFonts w:ascii="Noto Sans" w:hAnsi="Noto Sans" w:cs="Noto Sans"/>
          <w:sz w:val="18"/>
          <w:szCs w:val="18"/>
        </w:rPr>
      </w:pPr>
      <w:bookmarkStart w:id="95" w:name="_Toc162337507"/>
      <w:r w:rsidRPr="00D134B8">
        <w:rPr>
          <w:rFonts w:ascii="Noto Sans" w:hAnsi="Noto Sans" w:cs="Noto Sans"/>
          <w:sz w:val="18"/>
          <w:szCs w:val="18"/>
        </w:rPr>
        <w:t>NIVELES DE SERVICIO, PENAS CONVENCIONALES Y DEDUCTIVAS</w:t>
      </w:r>
      <w:bookmarkEnd w:id="95"/>
      <w:r w:rsidRPr="00D134B8">
        <w:rPr>
          <w:rFonts w:ascii="Noto Sans" w:hAnsi="Noto Sans" w:cs="Noto Sans"/>
          <w:sz w:val="18"/>
          <w:szCs w:val="18"/>
        </w:rPr>
        <w:t xml:space="preserve"> </w:t>
      </w:r>
      <w:bookmarkEnd w:id="93"/>
    </w:p>
    <w:p w14:paraId="152C25F3" w14:textId="77777777" w:rsidR="001661E8" w:rsidRPr="00D134B8" w:rsidRDefault="001661E8" w:rsidP="00DC450E">
      <w:pPr>
        <w:pStyle w:val="Ttulo2"/>
        <w:numPr>
          <w:ilvl w:val="1"/>
          <w:numId w:val="67"/>
        </w:numPr>
        <w:spacing w:before="120" w:after="120"/>
        <w:ind w:left="1440"/>
        <w:rPr>
          <w:rFonts w:ascii="Noto Sans" w:hAnsi="Noto Sans" w:cs="Noto Sans"/>
          <w:sz w:val="18"/>
          <w:szCs w:val="18"/>
        </w:rPr>
      </w:pPr>
      <w:bookmarkStart w:id="96" w:name="_Toc162337508"/>
      <w:r w:rsidRPr="00D134B8">
        <w:rPr>
          <w:rFonts w:ascii="Noto Sans" w:hAnsi="Noto Sans" w:cs="Noto Sans"/>
          <w:sz w:val="18"/>
          <w:szCs w:val="18"/>
        </w:rPr>
        <w:t>Niveles de servicio</w:t>
      </w:r>
      <w:bookmarkEnd w:id="96"/>
    </w:p>
    <w:p w14:paraId="59B8A083"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bCs/>
          <w:sz w:val="18"/>
          <w:szCs w:val="18"/>
          <w:lang w:val="es-ES" w:eastAsia="ar-SA"/>
        </w:rPr>
        <w:t xml:space="preserve">EL LICITANTE ADJUDICADO, </w:t>
      </w:r>
      <w:r w:rsidRPr="00D134B8">
        <w:rPr>
          <w:rFonts w:ascii="Noto Sans" w:eastAsia="Times New Roman" w:hAnsi="Noto Sans" w:cs="Noto Sans"/>
          <w:sz w:val="18"/>
          <w:szCs w:val="18"/>
          <w:lang w:eastAsia="es-ES"/>
        </w:rPr>
        <w:t>durante la vigencia del contrato, deberá cumplir con los niveles de servicio descritos a continuación: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7"/>
        <w:gridCol w:w="3501"/>
      </w:tblGrid>
      <w:tr w:rsidR="001661E8" w:rsidRPr="00D134B8" w14:paraId="09080D6E" w14:textId="77777777" w:rsidTr="008735F3">
        <w:trPr>
          <w:trHeight w:val="20"/>
          <w:tblHeader/>
          <w:jc w:val="center"/>
        </w:trPr>
        <w:tc>
          <w:tcPr>
            <w:tcW w:w="3282" w:type="pct"/>
            <w:shd w:val="clear" w:color="auto" w:fill="95B3D7"/>
            <w:vAlign w:val="center"/>
          </w:tcPr>
          <w:p w14:paraId="1AF29523" w14:textId="77777777" w:rsidR="001661E8" w:rsidRPr="00D134B8" w:rsidRDefault="001661E8" w:rsidP="008735F3">
            <w:pPr>
              <w:pStyle w:val="Sinespaciado"/>
              <w:spacing w:before="120" w:after="120"/>
              <w:jc w:val="both"/>
              <w:rPr>
                <w:rFonts w:ascii="Noto Sans" w:hAnsi="Noto Sans" w:cs="Noto Sans"/>
                <w:bCs/>
                <w:sz w:val="18"/>
                <w:szCs w:val="18"/>
                <w:lang w:val="es-ES" w:eastAsia="es-ES"/>
              </w:rPr>
            </w:pPr>
            <w:r w:rsidRPr="00D134B8">
              <w:rPr>
                <w:rFonts w:ascii="Noto Sans" w:hAnsi="Noto Sans" w:cs="Noto Sans"/>
                <w:bCs/>
                <w:sz w:val="18"/>
                <w:szCs w:val="18"/>
                <w:lang w:val="es-ES" w:eastAsia="es-ES"/>
              </w:rPr>
              <w:t>Concepto</w:t>
            </w:r>
          </w:p>
        </w:tc>
        <w:tc>
          <w:tcPr>
            <w:tcW w:w="1718" w:type="pct"/>
            <w:shd w:val="clear" w:color="auto" w:fill="95B3D7"/>
            <w:vAlign w:val="center"/>
          </w:tcPr>
          <w:p w14:paraId="6750277E" w14:textId="77777777" w:rsidR="001661E8" w:rsidRPr="00D134B8" w:rsidRDefault="001661E8" w:rsidP="008735F3">
            <w:pPr>
              <w:pStyle w:val="Sinespaciado"/>
              <w:spacing w:before="120" w:after="120"/>
              <w:jc w:val="both"/>
              <w:rPr>
                <w:rFonts w:ascii="Noto Sans" w:hAnsi="Noto Sans" w:cs="Noto Sans"/>
                <w:bCs/>
                <w:sz w:val="18"/>
                <w:szCs w:val="18"/>
                <w:lang w:val="es-ES" w:eastAsia="es-ES"/>
              </w:rPr>
            </w:pPr>
            <w:r w:rsidRPr="00D134B8">
              <w:rPr>
                <w:rFonts w:ascii="Noto Sans" w:hAnsi="Noto Sans" w:cs="Noto Sans"/>
                <w:bCs/>
                <w:sz w:val="18"/>
                <w:szCs w:val="18"/>
                <w:lang w:val="es-ES" w:eastAsia="es-ES"/>
              </w:rPr>
              <w:t>Niveles de Servicio</w:t>
            </w:r>
          </w:p>
        </w:tc>
      </w:tr>
      <w:tr w:rsidR="001661E8" w:rsidRPr="00D134B8" w14:paraId="4B50ADB3" w14:textId="77777777" w:rsidTr="008735F3">
        <w:trPr>
          <w:trHeight w:val="20"/>
          <w:jc w:val="center"/>
        </w:trPr>
        <w:tc>
          <w:tcPr>
            <w:tcW w:w="3282" w:type="pct"/>
            <w:shd w:val="clear" w:color="auto" w:fill="auto"/>
          </w:tcPr>
          <w:p w14:paraId="14F7E3B8"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bCs/>
                <w:color w:val="000000"/>
                <w:sz w:val="18"/>
                <w:szCs w:val="18"/>
                <w:lang w:eastAsia="es-MX"/>
              </w:rPr>
              <w:t xml:space="preserve">El plazo para la prestación del Servicio </w:t>
            </w:r>
            <w:r w:rsidRPr="00D134B8">
              <w:rPr>
                <w:rFonts w:ascii="Noto Sans" w:hAnsi="Noto Sans" w:cs="Noto Sans"/>
                <w:bCs/>
                <w:color w:val="000000"/>
                <w:sz w:val="18"/>
                <w:szCs w:val="18"/>
                <w:lang w:eastAsia="es-MX"/>
              </w:rPr>
              <w:t>será a más tardar el día de inicio de vigencia y hasta el 30 de junio del 2025.</w:t>
            </w:r>
          </w:p>
        </w:tc>
        <w:tc>
          <w:tcPr>
            <w:tcW w:w="1718" w:type="pct"/>
            <w:shd w:val="clear" w:color="auto" w:fill="auto"/>
            <w:vAlign w:val="center"/>
          </w:tcPr>
          <w:p w14:paraId="04E7CA83"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A partir del día 15 natural contados a partir del día natural siguiente del inicio de vigencia.</w:t>
            </w:r>
          </w:p>
        </w:tc>
      </w:tr>
      <w:tr w:rsidR="001661E8" w:rsidRPr="00D134B8" w14:paraId="7085ED95" w14:textId="77777777" w:rsidTr="008735F3">
        <w:trPr>
          <w:trHeight w:val="20"/>
          <w:jc w:val="center"/>
        </w:trPr>
        <w:tc>
          <w:tcPr>
            <w:tcW w:w="3282" w:type="pct"/>
            <w:shd w:val="clear" w:color="auto" w:fill="auto"/>
          </w:tcPr>
          <w:p w14:paraId="71248903"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ar-SA"/>
              </w:rPr>
              <w:t>La transición del acceso vascular temporal por un acceso vascular definitivo para los pacientes con permanencia en el programa no deberá ser por un tiempo mayor de:</w:t>
            </w:r>
          </w:p>
        </w:tc>
        <w:tc>
          <w:tcPr>
            <w:tcW w:w="1718" w:type="pct"/>
            <w:shd w:val="clear" w:color="auto" w:fill="auto"/>
            <w:vAlign w:val="center"/>
          </w:tcPr>
          <w:p w14:paraId="21A921E4"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ar-SA"/>
              </w:rPr>
              <w:t>3 (tres) meses de haber ingresado a la unidad de hemodiálisis subrogada.</w:t>
            </w:r>
          </w:p>
        </w:tc>
      </w:tr>
      <w:tr w:rsidR="001661E8" w:rsidRPr="00D134B8" w14:paraId="6772D531" w14:textId="77777777" w:rsidTr="008735F3">
        <w:trPr>
          <w:trHeight w:val="20"/>
          <w:jc w:val="center"/>
        </w:trPr>
        <w:tc>
          <w:tcPr>
            <w:tcW w:w="3282" w:type="pct"/>
            <w:shd w:val="clear" w:color="auto" w:fill="auto"/>
          </w:tcPr>
          <w:p w14:paraId="5CF87173" w14:textId="73EBC4A0"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Reporte original por un laboratorio acreditado, de las pruebas realizadas para asegurar la calidad del “Agua de Diálisis” de acuerdo con las especificaciones de la NOM-003-SSA3-2010</w:t>
            </w:r>
            <w:r w:rsidR="000D32E8" w:rsidRPr="00D134B8">
              <w:rPr>
                <w:rFonts w:ascii="Noto Sans" w:eastAsia="Times New Roman" w:hAnsi="Noto Sans" w:cs="Noto Sans"/>
                <w:sz w:val="18"/>
                <w:szCs w:val="18"/>
                <w:lang w:eastAsia="ar-SA"/>
              </w:rPr>
              <w:t xml:space="preserve"> Para la práctica de la hemodiálisis publicada en el DOF el día 08 de julio de 2010</w:t>
            </w:r>
            <w:r w:rsidRPr="00D134B8">
              <w:rPr>
                <w:rFonts w:ascii="Noto Sans" w:eastAsia="Times New Roman" w:hAnsi="Noto Sans" w:cs="Noto Sans"/>
                <w:sz w:val="18"/>
                <w:szCs w:val="18"/>
                <w:lang w:eastAsia="ar-SA"/>
              </w:rPr>
              <w:t xml:space="preserve"> y las recomendaciones de la AAMI.</w:t>
            </w:r>
          </w:p>
          <w:p w14:paraId="42254096"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ar-SA"/>
              </w:rPr>
              <w:t>La unidad en funcionamiento deberá contar con un resultado de análisis bacteriológico.</w:t>
            </w:r>
          </w:p>
        </w:tc>
        <w:tc>
          <w:tcPr>
            <w:tcW w:w="1718" w:type="pct"/>
            <w:shd w:val="clear" w:color="auto" w:fill="auto"/>
            <w:vAlign w:val="center"/>
          </w:tcPr>
          <w:p w14:paraId="2A2BA557"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ar-SA"/>
              </w:rPr>
              <w:t>Al menos una vez durante la vigencia del contrato.</w:t>
            </w:r>
            <w:r w:rsidRPr="00D134B8">
              <w:rPr>
                <w:rFonts w:ascii="Noto Sans" w:hAnsi="Noto Sans" w:cs="Noto Sans"/>
                <w:sz w:val="18"/>
                <w:szCs w:val="18"/>
                <w:lang w:eastAsia="ar-SA"/>
              </w:rPr>
              <w:t xml:space="preserve">  </w:t>
            </w:r>
          </w:p>
        </w:tc>
      </w:tr>
      <w:tr w:rsidR="001661E8" w:rsidRPr="00D134B8" w14:paraId="02160776" w14:textId="77777777" w:rsidTr="008735F3">
        <w:trPr>
          <w:trHeight w:val="20"/>
          <w:jc w:val="center"/>
        </w:trPr>
        <w:tc>
          <w:tcPr>
            <w:tcW w:w="3282" w:type="pct"/>
            <w:shd w:val="clear" w:color="auto" w:fill="auto"/>
          </w:tcPr>
          <w:p w14:paraId="3B69A9CB" w14:textId="36E316F3"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Reporte de laboratorio acreditado, de las pruebas realizadas para asegurar la calidad del “Agua de Diálisis” de acuerdo con las especificaciones de la NOM-003-SSA3-2010</w:t>
            </w:r>
            <w:r w:rsidR="000D32E8" w:rsidRPr="00D134B8">
              <w:rPr>
                <w:rFonts w:ascii="Noto Sans" w:eastAsia="Times New Roman" w:hAnsi="Noto Sans" w:cs="Noto Sans"/>
                <w:sz w:val="18"/>
                <w:szCs w:val="18"/>
                <w:lang w:eastAsia="ar-SA"/>
              </w:rPr>
              <w:t xml:space="preserve"> Para la práctica de la hemodiálisis publicada en el DOF el día 08 de julio de 2010</w:t>
            </w:r>
            <w:r w:rsidRPr="00D134B8">
              <w:rPr>
                <w:rFonts w:ascii="Noto Sans" w:eastAsia="Times New Roman" w:hAnsi="Noto Sans" w:cs="Noto Sans"/>
                <w:sz w:val="18"/>
                <w:szCs w:val="18"/>
                <w:lang w:eastAsia="ar-SA"/>
              </w:rPr>
              <w:t>.</w:t>
            </w:r>
          </w:p>
          <w:p w14:paraId="5FA3A749" w14:textId="77777777" w:rsidR="001661E8" w:rsidRPr="00D134B8" w:rsidRDefault="001661E8" w:rsidP="008735F3">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eastAsia="ar-SA"/>
              </w:rPr>
              <w:t>La unidad en funcionamiento deberá contar con un resultado de análisis bacteriológico.</w:t>
            </w:r>
          </w:p>
        </w:tc>
        <w:tc>
          <w:tcPr>
            <w:tcW w:w="1718" w:type="pct"/>
            <w:shd w:val="clear" w:color="auto" w:fill="auto"/>
            <w:vAlign w:val="center"/>
          </w:tcPr>
          <w:p w14:paraId="245593DB" w14:textId="1B36C26E"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Resultados de análisis bacteriológico dentro de los parámetros solicitados por la</w:t>
            </w:r>
            <w:r w:rsidRPr="00D134B8">
              <w:rPr>
                <w:rFonts w:ascii="Noto Sans" w:hAnsi="Noto Sans" w:cs="Noto Sans"/>
                <w:sz w:val="18"/>
                <w:szCs w:val="18"/>
                <w:lang w:eastAsia="ar-SA"/>
              </w:rPr>
              <w:t xml:space="preserve"> NOM-003-SSA3-2010</w:t>
            </w:r>
            <w:r w:rsidR="000D32E8" w:rsidRPr="00D134B8">
              <w:rPr>
                <w:rFonts w:ascii="Noto Sans" w:hAnsi="Noto Sans" w:cs="Noto Sans"/>
                <w:sz w:val="18"/>
                <w:szCs w:val="18"/>
                <w:lang w:eastAsia="ar-SA"/>
              </w:rPr>
              <w:t xml:space="preserve"> </w:t>
            </w:r>
            <w:r w:rsidR="000D32E8" w:rsidRPr="00D134B8">
              <w:rPr>
                <w:rFonts w:ascii="Noto Sans" w:eastAsia="Times New Roman" w:hAnsi="Noto Sans" w:cs="Noto Sans"/>
                <w:sz w:val="18"/>
                <w:szCs w:val="18"/>
                <w:lang w:eastAsia="ar-SA"/>
              </w:rPr>
              <w:t>Para la práctica de la hemodiálisis publicada en el DOF el día 08 de julio de 2010</w:t>
            </w:r>
            <w:r w:rsidRPr="00D134B8">
              <w:rPr>
                <w:rFonts w:ascii="Noto Sans" w:hAnsi="Noto Sans" w:cs="Noto Sans"/>
                <w:sz w:val="18"/>
                <w:szCs w:val="18"/>
                <w:lang w:eastAsia="ar-SA"/>
              </w:rPr>
              <w:t>.</w:t>
            </w:r>
          </w:p>
        </w:tc>
      </w:tr>
      <w:tr w:rsidR="001661E8" w:rsidRPr="00D134B8" w14:paraId="01380266" w14:textId="77777777" w:rsidTr="008735F3">
        <w:trPr>
          <w:trHeight w:val="20"/>
          <w:jc w:val="center"/>
        </w:trPr>
        <w:tc>
          <w:tcPr>
            <w:tcW w:w="3282" w:type="pct"/>
            <w:shd w:val="clear" w:color="auto" w:fill="auto"/>
          </w:tcPr>
          <w:p w14:paraId="2228F79C" w14:textId="45D7F842"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Reporte original por un laboratorio acreditado, de las pruebas realizadas para asegurar la calidad del “Agua de Diálisis” de acuerdo con las especificaciones de la </w:t>
            </w:r>
            <w:r w:rsidR="00C83A0B" w:rsidRPr="00D134B8">
              <w:rPr>
                <w:rFonts w:ascii="Noto Sans" w:eastAsia="Times New Roman" w:hAnsi="Noto Sans" w:cs="Noto Sans"/>
                <w:sz w:val="18"/>
                <w:szCs w:val="18"/>
                <w:lang w:eastAsia="ar-SA"/>
              </w:rPr>
              <w:t xml:space="preserve">NOM-003-SSA3-2010 Para la práctica de la hemodiálisis publicada en el DOF el día 08 de julio de </w:t>
            </w:r>
            <w:r w:rsidR="00C967D3" w:rsidRPr="00D134B8">
              <w:rPr>
                <w:rFonts w:ascii="Noto Sans" w:eastAsia="Times New Roman" w:hAnsi="Noto Sans" w:cs="Noto Sans"/>
                <w:sz w:val="18"/>
                <w:szCs w:val="18"/>
                <w:lang w:eastAsia="ar-SA"/>
              </w:rPr>
              <w:t>2010 y</w:t>
            </w:r>
            <w:r w:rsidRPr="00D134B8">
              <w:rPr>
                <w:rFonts w:ascii="Noto Sans" w:eastAsia="Times New Roman" w:hAnsi="Noto Sans" w:cs="Noto Sans"/>
                <w:sz w:val="18"/>
                <w:szCs w:val="18"/>
                <w:lang w:eastAsia="ar-SA"/>
              </w:rPr>
              <w:t xml:space="preserve"> las recomendaciones de la AAMI.</w:t>
            </w:r>
          </w:p>
          <w:p w14:paraId="18AFE8EE"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La calidad de agua deberá contar con resultado de análisis químico.</w:t>
            </w:r>
          </w:p>
        </w:tc>
        <w:tc>
          <w:tcPr>
            <w:tcW w:w="1718" w:type="pct"/>
            <w:shd w:val="clear" w:color="auto" w:fill="auto"/>
            <w:vAlign w:val="center"/>
          </w:tcPr>
          <w:p w14:paraId="2F87A0FE" w14:textId="49C95EF1" w:rsidR="001661E8" w:rsidRPr="00D134B8" w:rsidRDefault="00C967D3" w:rsidP="008735F3">
            <w:pPr>
              <w:pStyle w:val="Sinespaciado"/>
              <w:spacing w:before="120" w:after="120"/>
              <w:jc w:val="both"/>
              <w:rPr>
                <w:rFonts w:ascii="Noto Sans" w:eastAsia="Times New Roman" w:hAnsi="Noto Sans" w:cs="Noto Sans"/>
                <w:sz w:val="18"/>
                <w:szCs w:val="18"/>
                <w:lang w:eastAsia="ar-SA"/>
              </w:rPr>
            </w:pPr>
            <w:r>
              <w:rPr>
                <w:rFonts w:ascii="Noto Sans" w:hAnsi="Noto Sans" w:cs="Noto Sans"/>
                <w:sz w:val="18"/>
                <w:szCs w:val="18"/>
                <w:lang w:eastAsia="ar-SA"/>
              </w:rPr>
              <w:t>De acuerdo con el calendario de la entrega de análisis para asegurar la calidad del agua de diálisis</w:t>
            </w:r>
            <w:r w:rsidR="001661E8" w:rsidRPr="00D134B8">
              <w:rPr>
                <w:rFonts w:ascii="Noto Sans" w:hAnsi="Noto Sans" w:cs="Noto Sans"/>
                <w:sz w:val="18"/>
                <w:szCs w:val="18"/>
                <w:lang w:eastAsia="ar-SA"/>
              </w:rPr>
              <w:t xml:space="preserve">  </w:t>
            </w:r>
          </w:p>
        </w:tc>
      </w:tr>
      <w:tr w:rsidR="001661E8" w:rsidRPr="00D134B8" w14:paraId="386C357C" w14:textId="77777777" w:rsidTr="008735F3">
        <w:trPr>
          <w:trHeight w:val="20"/>
          <w:jc w:val="center"/>
        </w:trPr>
        <w:tc>
          <w:tcPr>
            <w:tcW w:w="3282" w:type="pct"/>
            <w:shd w:val="clear" w:color="auto" w:fill="auto"/>
          </w:tcPr>
          <w:p w14:paraId="2950FBC4"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Dotación del mismo número de catéteres temporales o permanentes que fueron colocados a pacientes referidos a subrogación el mes inmediato anterior más 2(dos) catéteres temporales o permanentes como lo solicite el jefe de servicio</w:t>
            </w:r>
          </w:p>
        </w:tc>
        <w:tc>
          <w:tcPr>
            <w:tcW w:w="1718" w:type="pct"/>
            <w:shd w:val="clear" w:color="auto" w:fill="auto"/>
            <w:vAlign w:val="center"/>
          </w:tcPr>
          <w:p w14:paraId="22D74B30"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Mensualmente</w:t>
            </w:r>
            <w:r w:rsidRPr="00D134B8">
              <w:rPr>
                <w:rFonts w:ascii="Noto Sans" w:eastAsia="Times New Roman" w:hAnsi="Noto Sans" w:cs="Noto Sans"/>
                <w:sz w:val="18"/>
                <w:szCs w:val="18"/>
                <w:lang w:val="es-ES" w:eastAsia="ar-SA"/>
              </w:rPr>
              <w:t>. (dentro de los primeros 5 días hábiles de cada mes)</w:t>
            </w:r>
          </w:p>
        </w:tc>
      </w:tr>
      <w:tr w:rsidR="001661E8" w:rsidRPr="00D134B8" w14:paraId="439FA6A8" w14:textId="77777777" w:rsidTr="008735F3">
        <w:trPr>
          <w:trHeight w:val="20"/>
          <w:jc w:val="center"/>
        </w:trPr>
        <w:tc>
          <w:tcPr>
            <w:tcW w:w="3282" w:type="pct"/>
            <w:shd w:val="clear" w:color="auto" w:fill="auto"/>
          </w:tcPr>
          <w:p w14:paraId="2A4CAB5B" w14:textId="77777777" w:rsidR="001661E8" w:rsidRPr="00C967D3" w:rsidRDefault="001661E8" w:rsidP="008735F3">
            <w:pPr>
              <w:pStyle w:val="Sinespaciado"/>
              <w:spacing w:before="120" w:after="120"/>
              <w:jc w:val="both"/>
              <w:rPr>
                <w:rFonts w:ascii="Noto Sans" w:eastAsia="Times New Roman" w:hAnsi="Noto Sans" w:cs="Noto Sans"/>
                <w:sz w:val="18"/>
                <w:szCs w:val="18"/>
                <w:lang w:eastAsia="ar-SA"/>
              </w:rPr>
            </w:pPr>
            <w:r w:rsidRPr="00C967D3">
              <w:rPr>
                <w:rFonts w:ascii="Noto Sans" w:eastAsia="Times New Roman" w:hAnsi="Noto Sans" w:cs="Noto Sans"/>
                <w:sz w:val="18"/>
                <w:szCs w:val="18"/>
                <w:lang w:eastAsia="ar-SA"/>
              </w:rPr>
              <w:t>Canje – Reposición de bienes por vicios ocultos o problemas de calidad.</w:t>
            </w:r>
          </w:p>
        </w:tc>
        <w:tc>
          <w:tcPr>
            <w:tcW w:w="1718" w:type="pct"/>
            <w:shd w:val="clear" w:color="auto" w:fill="auto"/>
          </w:tcPr>
          <w:p w14:paraId="5A5680FF" w14:textId="77777777" w:rsidR="001661E8" w:rsidRPr="00C967D3" w:rsidRDefault="001661E8" w:rsidP="008735F3">
            <w:pPr>
              <w:pStyle w:val="Sinespaciado"/>
              <w:spacing w:before="120" w:after="120"/>
              <w:jc w:val="both"/>
              <w:rPr>
                <w:rFonts w:ascii="Noto Sans" w:eastAsia="Times New Roman" w:hAnsi="Noto Sans" w:cs="Noto Sans"/>
                <w:sz w:val="18"/>
                <w:szCs w:val="18"/>
                <w:lang w:eastAsia="ar-SA"/>
              </w:rPr>
            </w:pPr>
            <w:r w:rsidRPr="00C967D3">
              <w:rPr>
                <w:rFonts w:ascii="Noto Sans" w:eastAsia="Times New Roman" w:hAnsi="Noto Sans" w:cs="Noto Sans"/>
                <w:sz w:val="18"/>
                <w:szCs w:val="18"/>
                <w:lang w:eastAsia="ar-SA"/>
              </w:rPr>
              <w:t xml:space="preserve">Cuando excede de 7 (siete) días </w:t>
            </w:r>
            <w:r w:rsidRPr="00C967D3">
              <w:rPr>
                <w:rFonts w:ascii="Noto Sans" w:eastAsia="Times New Roman" w:hAnsi="Noto Sans" w:cs="Noto Sans"/>
                <w:sz w:val="18"/>
                <w:szCs w:val="18"/>
                <w:lang w:eastAsia="ar-SA"/>
              </w:rPr>
              <w:lastRenderedPageBreak/>
              <w:t>naturales, contados a partir de la fecha de notificación de la solicitud de canje-reposición.</w:t>
            </w:r>
          </w:p>
        </w:tc>
      </w:tr>
      <w:tr w:rsidR="001661E8" w:rsidRPr="00D134B8" w14:paraId="172C2864" w14:textId="77777777" w:rsidTr="008735F3">
        <w:trPr>
          <w:trHeight w:val="20"/>
          <w:jc w:val="center"/>
        </w:trPr>
        <w:tc>
          <w:tcPr>
            <w:tcW w:w="3282" w:type="pct"/>
            <w:shd w:val="clear" w:color="auto" w:fill="auto"/>
          </w:tcPr>
          <w:p w14:paraId="5EC943B6"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hAnsi="Noto Sans" w:cs="Noto Sans"/>
                <w:sz w:val="18"/>
                <w:szCs w:val="18"/>
                <w:lang w:eastAsia="ar-SA"/>
              </w:rPr>
              <w:lastRenderedPageBreak/>
              <w:t xml:space="preserve">El licitante adjudicado realizará la entrega en las oficinas del Administrador del contrato con copia a la CPAS conforme al </w:t>
            </w:r>
            <w:r w:rsidRPr="00D134B8">
              <w:rPr>
                <w:rFonts w:ascii="Noto Sans" w:eastAsia="Times New Roman" w:hAnsi="Noto Sans" w:cs="Noto Sans"/>
                <w:sz w:val="18"/>
                <w:szCs w:val="18"/>
                <w:lang w:eastAsia="ar-SA"/>
              </w:rPr>
              <w:t>inciso</w:t>
            </w:r>
          </w:p>
          <w:p w14:paraId="6A377E4C" w14:textId="77777777" w:rsidR="001661E8" w:rsidRPr="00D134B8" w:rsidRDefault="001661E8" w:rsidP="008735F3">
            <w:pPr>
              <w:pStyle w:val="Sinespaciado"/>
              <w:spacing w:before="120" w:after="120"/>
              <w:jc w:val="both"/>
              <w:rPr>
                <w:rFonts w:ascii="Noto Sans" w:hAnsi="Noto Sans" w:cs="Noto Sans"/>
                <w:sz w:val="18"/>
                <w:szCs w:val="18"/>
                <w:lang w:eastAsia="ar-SA"/>
              </w:rPr>
            </w:pPr>
            <w:r w:rsidRPr="00D134B8">
              <w:rPr>
                <w:rFonts w:ascii="Noto Sans" w:eastAsia="Times New Roman" w:hAnsi="Noto Sans" w:cs="Noto Sans"/>
                <w:sz w:val="18"/>
                <w:szCs w:val="18"/>
                <w:lang w:eastAsia="ar-SA"/>
              </w:rPr>
              <w:t xml:space="preserve"> b) numeral 1 del anexo técnico</w:t>
            </w:r>
            <w:r w:rsidRPr="00D134B8">
              <w:rPr>
                <w:rFonts w:ascii="Noto Sans" w:hAnsi="Noto Sans" w:cs="Noto Sans"/>
                <w:sz w:val="18"/>
                <w:szCs w:val="18"/>
                <w:lang w:eastAsia="ar-SA"/>
              </w:rPr>
              <w:t xml:space="preserve"> de los siguientes puntos:</w:t>
            </w:r>
          </w:p>
          <w:p w14:paraId="6DF51A00" w14:textId="77777777" w:rsidR="001661E8" w:rsidRPr="00D134B8" w:rsidRDefault="001661E8" w:rsidP="008735F3">
            <w:pPr>
              <w:pStyle w:val="Sinespaciado"/>
              <w:numPr>
                <w:ilvl w:val="0"/>
                <w:numId w:val="74"/>
              </w:numPr>
              <w:spacing w:before="120" w:after="120"/>
              <w:ind w:left="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Firma del Acuerdo de Confidencialidad</w:t>
            </w:r>
          </w:p>
          <w:p w14:paraId="6EF35D85" w14:textId="77777777" w:rsidR="001661E8" w:rsidRPr="00D134B8" w:rsidRDefault="001661E8" w:rsidP="008735F3">
            <w:pPr>
              <w:pStyle w:val="Sinespaciado"/>
              <w:numPr>
                <w:ilvl w:val="0"/>
                <w:numId w:val="74"/>
              </w:numPr>
              <w:spacing w:before="120" w:after="120"/>
              <w:ind w:left="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Designación de contacto responsable con sus datos.</w:t>
            </w:r>
          </w:p>
          <w:p w14:paraId="032E51D4" w14:textId="35E9CA47" w:rsidR="001661E8" w:rsidRPr="008735F3" w:rsidRDefault="001661E8" w:rsidP="008735F3">
            <w:pPr>
              <w:pStyle w:val="Sinespaciado"/>
              <w:numPr>
                <w:ilvl w:val="0"/>
                <w:numId w:val="74"/>
              </w:numPr>
              <w:spacing w:before="120" w:after="120"/>
              <w:ind w:left="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Designación de sistema y empresa soporte</w:t>
            </w:r>
          </w:p>
          <w:p w14:paraId="34B1FF68" w14:textId="6485C32D"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bookmarkStart w:id="97" w:name="_Hlk154501702"/>
            <w:r w:rsidRPr="00D134B8">
              <w:rPr>
                <w:rFonts w:ascii="Noto Sans" w:eastAsia="Times New Roman" w:hAnsi="Noto Sans" w:cs="Noto Sans"/>
                <w:sz w:val="18"/>
                <w:szCs w:val="18"/>
                <w:lang w:eastAsia="ar-SA"/>
              </w:rPr>
              <w:t xml:space="preserve">Respecto a la Solicitud de Pruebas de funcionalidad y envío de mensajería HL7, </w:t>
            </w:r>
            <w:r w:rsidRPr="00D134B8">
              <w:rPr>
                <w:rFonts w:ascii="Noto Sans" w:hAnsi="Noto Sans" w:cs="Noto Sans"/>
                <w:sz w:val="18"/>
                <w:szCs w:val="18"/>
                <w:lang w:eastAsia="ar-SA"/>
              </w:rPr>
              <w:t>el licitante adjudicado realizará la entrega al Administrador del contrato</w:t>
            </w:r>
            <w:r w:rsidRPr="00D134B8">
              <w:rPr>
                <w:rFonts w:ascii="Noto Sans" w:eastAsia="Times New Roman" w:hAnsi="Noto Sans" w:cs="Noto Sans"/>
                <w:sz w:val="18"/>
                <w:szCs w:val="18"/>
                <w:lang w:eastAsia="ar-SA"/>
              </w:rPr>
              <w:t xml:space="preserve"> </w:t>
            </w:r>
            <w:bookmarkEnd w:id="97"/>
            <w:r w:rsidRPr="00D134B8">
              <w:rPr>
                <w:rFonts w:ascii="Noto Sans" w:eastAsia="Times New Roman" w:hAnsi="Noto Sans" w:cs="Noto Sans"/>
                <w:sz w:val="18"/>
                <w:szCs w:val="18"/>
                <w:lang w:eastAsia="ar-SA"/>
              </w:rPr>
              <w:t xml:space="preserve">y este a su vez, entregará la solicitud por escrito en las oficinas de la Jefatura de Prestaciones médicas del OOAD y por correo electrónico dirigido al Dr. Julio Agustin Bueno Ledesma: </w:t>
            </w:r>
            <w:hyperlink r:id="rId32" w:history="1">
              <w:r w:rsidRPr="00D134B8">
                <w:rPr>
                  <w:rStyle w:val="Hipervnculo"/>
                  <w:rFonts w:ascii="Noto Sans" w:eastAsia="Times New Roman" w:hAnsi="Noto Sans" w:cs="Noto Sans"/>
                  <w:sz w:val="18"/>
                  <w:szCs w:val="18"/>
                  <w:lang w:eastAsia="ar-SA"/>
                </w:rPr>
                <w:t>julio.buenol@imss.gob.mx</w:t>
              </w:r>
            </w:hyperlink>
            <w:r w:rsidRPr="00D134B8">
              <w:rPr>
                <w:rFonts w:ascii="Noto Sans" w:eastAsia="Times New Roman" w:hAnsi="Noto Sans" w:cs="Noto Sans"/>
                <w:sz w:val="18"/>
                <w:szCs w:val="18"/>
                <w:lang w:eastAsia="ar-SA"/>
              </w:rPr>
              <w:t xml:space="preserve">, Dra. Sandra Judith Vazquez Avelar </w:t>
            </w:r>
            <w:hyperlink r:id="rId33" w:history="1">
              <w:r w:rsidRPr="00D134B8">
                <w:rPr>
                  <w:rStyle w:val="Hipervnculo"/>
                  <w:rFonts w:ascii="Noto Sans" w:eastAsia="Times New Roman" w:hAnsi="Noto Sans" w:cs="Noto Sans"/>
                  <w:sz w:val="18"/>
                  <w:szCs w:val="18"/>
                  <w:lang w:eastAsia="ar-SA"/>
                </w:rPr>
                <w:t>sandra.vazquezav@imss.gob.mx</w:t>
              </w:r>
            </w:hyperlink>
            <w:r w:rsidRPr="00D134B8">
              <w:rPr>
                <w:rFonts w:ascii="Noto Sans" w:eastAsia="Times New Roman" w:hAnsi="Noto Sans" w:cs="Noto Sans"/>
                <w:sz w:val="18"/>
                <w:szCs w:val="18"/>
                <w:lang w:eastAsia="ar-SA"/>
              </w:rPr>
              <w:t xml:space="preserve"> y a ING. Luis De Jesus Vargas Jimenez  </w:t>
            </w:r>
            <w:hyperlink r:id="rId34" w:history="1">
              <w:r w:rsidRPr="00D134B8">
                <w:rPr>
                  <w:rStyle w:val="Hipervnculo"/>
                  <w:rFonts w:ascii="Noto Sans" w:eastAsia="Times New Roman" w:hAnsi="Noto Sans" w:cs="Noto Sans"/>
                  <w:sz w:val="18"/>
                  <w:szCs w:val="18"/>
                  <w:lang w:eastAsia="ar-SA"/>
                </w:rPr>
                <w:t>luis.vargasj@imss.gob.mx</w:t>
              </w:r>
            </w:hyperlink>
            <w:r w:rsidRPr="00D134B8">
              <w:rPr>
                <w:rFonts w:ascii="Noto Sans" w:eastAsia="Times New Roman" w:hAnsi="Noto Sans" w:cs="Noto Sans"/>
                <w:sz w:val="18"/>
                <w:szCs w:val="18"/>
                <w:lang w:eastAsia="ar-SA"/>
              </w:rPr>
              <w:t xml:space="preserve"> </w:t>
            </w:r>
          </w:p>
        </w:tc>
        <w:tc>
          <w:tcPr>
            <w:tcW w:w="1718" w:type="pct"/>
            <w:shd w:val="clear" w:color="auto" w:fill="auto"/>
            <w:vAlign w:val="center"/>
          </w:tcPr>
          <w:p w14:paraId="2B9FFB8B" w14:textId="77777777" w:rsidR="001661E8" w:rsidRPr="00D134B8" w:rsidRDefault="001661E8" w:rsidP="008735F3">
            <w:pPr>
              <w:pStyle w:val="Sinespaciado"/>
              <w:spacing w:before="120" w:after="120"/>
              <w:jc w:val="both"/>
              <w:rPr>
                <w:rFonts w:ascii="Noto Sans" w:hAnsi="Noto Sans" w:cs="Noto Sans"/>
                <w:sz w:val="18"/>
                <w:szCs w:val="18"/>
              </w:rPr>
            </w:pPr>
            <w:r w:rsidRPr="00D134B8">
              <w:rPr>
                <w:rFonts w:ascii="Noto Sans" w:hAnsi="Noto Sans" w:cs="Noto Sans"/>
                <w:sz w:val="18"/>
                <w:szCs w:val="18"/>
              </w:rPr>
              <w:t>Dentro de los 5 (cinco) días hábiles siguientes a la fecha de inicio de la vigencia</w:t>
            </w:r>
          </w:p>
          <w:p w14:paraId="3381D744"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p>
        </w:tc>
      </w:tr>
      <w:tr w:rsidR="001661E8" w:rsidRPr="00D134B8" w14:paraId="3A437705" w14:textId="77777777" w:rsidTr="008735F3">
        <w:trPr>
          <w:trHeight w:val="20"/>
          <w:jc w:val="center"/>
        </w:trPr>
        <w:tc>
          <w:tcPr>
            <w:tcW w:w="3282" w:type="pct"/>
            <w:shd w:val="clear" w:color="auto" w:fill="auto"/>
          </w:tcPr>
          <w:p w14:paraId="14165242" w14:textId="5F356874" w:rsidR="001661E8" w:rsidRPr="00D134B8" w:rsidRDefault="001661E8" w:rsidP="008735F3">
            <w:pPr>
              <w:pStyle w:val="Sinespaciado"/>
              <w:spacing w:before="120" w:after="120"/>
              <w:jc w:val="both"/>
              <w:rPr>
                <w:rFonts w:ascii="Noto Sans" w:hAnsi="Noto Sans" w:cs="Noto Sans"/>
                <w:sz w:val="18"/>
                <w:szCs w:val="18"/>
                <w:lang w:eastAsia="ar-SA"/>
              </w:rPr>
            </w:pPr>
            <w:r w:rsidRPr="00D134B8">
              <w:rPr>
                <w:rFonts w:ascii="Noto Sans" w:hAnsi="Noto Sans" w:cs="Noto Sans"/>
                <w:bCs/>
                <w:sz w:val="18"/>
                <w:szCs w:val="18"/>
                <w:lang w:eastAsia="ar-SA"/>
              </w:rPr>
              <w:t>CAPACITACIÓN PREVIA DEL SISTEMA DE INFORMACIÓN.</w:t>
            </w:r>
            <w:r w:rsidRPr="00D134B8">
              <w:rPr>
                <w:rFonts w:ascii="Noto Sans" w:hAnsi="Noto Sans" w:cs="Noto Sans"/>
                <w:sz w:val="18"/>
                <w:szCs w:val="18"/>
                <w:lang w:eastAsia="ar-SA"/>
              </w:rPr>
              <w:br/>
              <w:t>El(los) licitante(s) adjudicado(s) deberá(n) realizar la capacitación del sistema de información para el personal que el Instituto designe, conforme al programa de capacitación. Asimismo, entregarán una copia del manual de usuario impreso o electrónico con acuse de recibo en formato libre a cada participante, y llevará listas de asistencia, evaluaciones y firma de conformidad por parte del usuario, al término de la capacitación extenderá constancia de esta.</w:t>
            </w:r>
          </w:p>
        </w:tc>
        <w:tc>
          <w:tcPr>
            <w:tcW w:w="1718" w:type="pct"/>
            <w:shd w:val="clear" w:color="auto" w:fill="auto"/>
            <w:vAlign w:val="center"/>
          </w:tcPr>
          <w:p w14:paraId="375E5DDB" w14:textId="7B893D13" w:rsidR="001661E8" w:rsidRPr="00D134B8" w:rsidRDefault="001661E8" w:rsidP="008735F3">
            <w:pPr>
              <w:pStyle w:val="Sinespaciado"/>
              <w:spacing w:before="120" w:after="120"/>
              <w:jc w:val="both"/>
              <w:rPr>
                <w:rFonts w:ascii="Noto Sans" w:hAnsi="Noto Sans" w:cs="Noto Sans"/>
                <w:sz w:val="18"/>
                <w:szCs w:val="18"/>
              </w:rPr>
            </w:pPr>
            <w:r w:rsidRPr="00D134B8">
              <w:rPr>
                <w:rFonts w:ascii="Noto Sans" w:hAnsi="Noto Sans" w:cs="Noto Sans"/>
                <w:sz w:val="18"/>
                <w:szCs w:val="18"/>
              </w:rPr>
              <w:t>A más tardar el </w:t>
            </w:r>
            <w:r w:rsidRPr="00D134B8">
              <w:rPr>
                <w:rFonts w:ascii="Noto Sans" w:hAnsi="Noto Sans" w:cs="Noto Sans"/>
                <w:bCs/>
                <w:sz w:val="18"/>
                <w:szCs w:val="18"/>
              </w:rPr>
              <w:t>día 15 (quince) natural</w:t>
            </w:r>
            <w:r w:rsidRPr="00D134B8">
              <w:rPr>
                <w:rFonts w:ascii="Noto Sans" w:hAnsi="Noto Sans" w:cs="Noto Sans"/>
                <w:sz w:val="18"/>
                <w:szCs w:val="18"/>
              </w:rPr>
              <w:t xml:space="preserve"> contado a partir del inicio de la </w:t>
            </w:r>
            <w:r w:rsidR="00C967D3" w:rsidRPr="00D134B8">
              <w:rPr>
                <w:rFonts w:ascii="Noto Sans" w:hAnsi="Noto Sans" w:cs="Noto Sans"/>
                <w:sz w:val="18"/>
                <w:szCs w:val="18"/>
              </w:rPr>
              <w:t>vigencia</w:t>
            </w:r>
            <w:r w:rsidRPr="00D134B8">
              <w:rPr>
                <w:rFonts w:ascii="Noto Sans" w:hAnsi="Noto Sans" w:cs="Noto Sans"/>
                <w:sz w:val="18"/>
                <w:szCs w:val="18"/>
              </w:rPr>
              <w:t xml:space="preserve"> </w:t>
            </w:r>
            <w:r w:rsidRPr="00D134B8">
              <w:rPr>
                <w:rFonts w:ascii="Noto Sans" w:eastAsia="Times New Roman" w:hAnsi="Noto Sans" w:cs="Noto Sans"/>
                <w:sz w:val="18"/>
                <w:szCs w:val="18"/>
                <w:lang w:eastAsia="ar-SA"/>
              </w:rPr>
              <w:t xml:space="preserve">(de acuerdo con el inciso </w:t>
            </w:r>
            <w:proofErr w:type="spellStart"/>
            <w:r w:rsidR="0000247D" w:rsidRPr="00D134B8">
              <w:rPr>
                <w:rFonts w:ascii="Noto Sans" w:eastAsia="Times New Roman" w:hAnsi="Noto Sans" w:cs="Noto Sans"/>
                <w:sz w:val="18"/>
                <w:szCs w:val="18"/>
                <w:lang w:eastAsia="ar-SA"/>
              </w:rPr>
              <w:t>iii</w:t>
            </w:r>
            <w:proofErr w:type="spellEnd"/>
            <w:r w:rsidRPr="00D134B8">
              <w:rPr>
                <w:rFonts w:ascii="Noto Sans" w:eastAsia="Times New Roman" w:hAnsi="Noto Sans" w:cs="Noto Sans"/>
                <w:sz w:val="18"/>
                <w:szCs w:val="18"/>
                <w:lang w:eastAsia="ar-SA"/>
              </w:rPr>
              <w:t xml:space="preserve"> numeral 5 del Anexo técnico).</w:t>
            </w:r>
          </w:p>
        </w:tc>
      </w:tr>
      <w:tr w:rsidR="001661E8" w:rsidRPr="00D134B8" w14:paraId="57EF28B0" w14:textId="77777777" w:rsidTr="008735F3">
        <w:trPr>
          <w:trHeight w:val="20"/>
          <w:jc w:val="center"/>
        </w:trPr>
        <w:tc>
          <w:tcPr>
            <w:tcW w:w="3282" w:type="pct"/>
            <w:shd w:val="clear" w:color="auto" w:fill="auto"/>
          </w:tcPr>
          <w:p w14:paraId="4939DA33" w14:textId="1EF51C69"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bCs/>
                <w:sz w:val="18"/>
                <w:szCs w:val="18"/>
                <w:lang w:eastAsia="ar-SA"/>
              </w:rPr>
              <w:t>CAPACITACIÓN CONTINUA DEL SISTEMA DE INFORMACIÓN.</w:t>
            </w:r>
            <w:r w:rsidRPr="00D134B8">
              <w:rPr>
                <w:rFonts w:ascii="Noto Sans" w:eastAsia="Times New Roman" w:hAnsi="Noto Sans" w:cs="Noto Sans"/>
                <w:sz w:val="18"/>
                <w:szCs w:val="18"/>
                <w:lang w:eastAsia="ar-SA"/>
              </w:rPr>
              <w:br/>
              <w:t>El(los) licitante(s) adjudicado(s) a las Partidas deberá realizar la capacitación del sistema de información para el personal designado por el Instituto, cuando exista rotación de personal, llegada de nuevo personal a los servicios, o cuando el Instituto considere necesaria una recapacitación. Asimismo, entregarán una copia del manual de usuario impreso o electrónico con acuse de recibo en formato libre a cada participante, y llevará listas de asistencia, evaluaciones y firma de conformidad por parte del usuario, al término de la capacitación extenderá constancia de esta.</w:t>
            </w:r>
          </w:p>
        </w:tc>
        <w:tc>
          <w:tcPr>
            <w:tcW w:w="1718" w:type="pct"/>
            <w:shd w:val="clear" w:color="auto" w:fill="auto"/>
            <w:vAlign w:val="center"/>
          </w:tcPr>
          <w:p w14:paraId="4B74B922"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En un plazo máximo de </w:t>
            </w:r>
            <w:r w:rsidRPr="00D134B8">
              <w:rPr>
                <w:rFonts w:ascii="Noto Sans" w:eastAsia="Times New Roman" w:hAnsi="Noto Sans" w:cs="Noto Sans"/>
                <w:bCs/>
                <w:sz w:val="18"/>
                <w:szCs w:val="18"/>
                <w:lang w:eastAsia="ar-SA"/>
              </w:rPr>
              <w:t>7 (siete) días hábiles</w:t>
            </w:r>
            <w:r w:rsidRPr="00D134B8">
              <w:rPr>
                <w:rFonts w:ascii="Noto Sans" w:eastAsia="Times New Roman" w:hAnsi="Noto Sans" w:cs="Noto Sans"/>
                <w:sz w:val="18"/>
                <w:szCs w:val="18"/>
                <w:lang w:eastAsia="ar-SA"/>
              </w:rPr>
              <w:t> después de haberse solicitado al Licitante Adjudicado (de acuerdo con el inciso b) numeral 5 del Anexo técnico).</w:t>
            </w:r>
          </w:p>
        </w:tc>
      </w:tr>
      <w:tr w:rsidR="001661E8" w:rsidRPr="00D134B8" w14:paraId="3FD08B9D" w14:textId="77777777" w:rsidTr="008735F3">
        <w:trPr>
          <w:trHeight w:val="20"/>
          <w:jc w:val="center"/>
        </w:trPr>
        <w:tc>
          <w:tcPr>
            <w:tcW w:w="3282" w:type="pct"/>
            <w:shd w:val="clear" w:color="auto" w:fill="auto"/>
          </w:tcPr>
          <w:p w14:paraId="0CF8D1E4"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Instalación y puesta en operación, del Sistema de Información Conforme al Anexo Técnico y la ETIMSS </w:t>
            </w:r>
            <w:r w:rsidRPr="00D134B8">
              <w:rPr>
                <w:rFonts w:ascii="Noto Sans" w:hAnsi="Noto Sans" w:cs="Noto Sans"/>
                <w:sz w:val="18"/>
                <w:szCs w:val="18"/>
              </w:rPr>
              <w:t xml:space="preserve">5640-023-004 </w:t>
            </w:r>
            <w:r w:rsidRPr="00D134B8">
              <w:rPr>
                <w:rFonts w:ascii="Noto Sans" w:eastAsia="Times New Roman" w:hAnsi="Noto Sans" w:cs="Noto Sans"/>
                <w:sz w:val="18"/>
                <w:szCs w:val="18"/>
                <w:lang w:eastAsia="ar-SA"/>
              </w:rPr>
              <w:t>- vigente</w:t>
            </w:r>
          </w:p>
        </w:tc>
        <w:tc>
          <w:tcPr>
            <w:tcW w:w="1718" w:type="pct"/>
            <w:shd w:val="clear" w:color="auto" w:fill="auto"/>
            <w:vAlign w:val="center"/>
          </w:tcPr>
          <w:p w14:paraId="4098C529"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Dentro de los 15 (quince) días naturales contados a partir del </w:t>
            </w:r>
            <w:r w:rsidRPr="00D134B8">
              <w:rPr>
                <w:rFonts w:ascii="Noto Sans" w:hAnsi="Noto Sans" w:cs="Noto Sans"/>
                <w:sz w:val="18"/>
                <w:szCs w:val="18"/>
              </w:rPr>
              <w:t>inicio de vigencia</w:t>
            </w:r>
            <w:r w:rsidRPr="00D134B8">
              <w:rPr>
                <w:rFonts w:ascii="Noto Sans" w:eastAsia="Times New Roman" w:hAnsi="Noto Sans" w:cs="Noto Sans"/>
                <w:sz w:val="18"/>
                <w:szCs w:val="18"/>
                <w:lang w:eastAsia="ar-SA"/>
              </w:rPr>
              <w:t>.</w:t>
            </w:r>
          </w:p>
        </w:tc>
      </w:tr>
      <w:tr w:rsidR="001661E8" w:rsidRPr="00D134B8" w14:paraId="1819AF1F" w14:textId="77777777" w:rsidTr="008735F3">
        <w:trPr>
          <w:trHeight w:val="20"/>
          <w:jc w:val="center"/>
        </w:trPr>
        <w:tc>
          <w:tcPr>
            <w:tcW w:w="3282" w:type="pct"/>
            <w:shd w:val="clear" w:color="auto" w:fill="auto"/>
          </w:tcPr>
          <w:p w14:paraId="3E88D815"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hAnsi="Noto Sans" w:cs="Noto Sans"/>
                <w:sz w:val="18"/>
                <w:szCs w:val="18"/>
              </w:rPr>
              <w:t xml:space="preserve">El licitante adjudicado proporcionará al Administrador del Contrato con copia a la CPAS conforme al anexo técnico un Calendario de Despliegue del Sistema Evaluado considerando todas las Unidades de Hemodiálisis </w:t>
            </w:r>
            <w:r w:rsidRPr="00D134B8">
              <w:rPr>
                <w:rFonts w:ascii="Noto Sans" w:hAnsi="Noto Sans" w:cs="Noto Sans"/>
                <w:sz w:val="18"/>
                <w:szCs w:val="18"/>
              </w:rPr>
              <w:lastRenderedPageBreak/>
              <w:t>incluidas en el contrato.</w:t>
            </w:r>
            <w:r w:rsidRPr="00D134B8">
              <w:rPr>
                <w:rFonts w:ascii="Noto Sans" w:hAnsi="Noto Sans" w:cs="Noto Sans"/>
                <w:sz w:val="18"/>
                <w:szCs w:val="18"/>
              </w:rPr>
              <w:tab/>
            </w:r>
          </w:p>
        </w:tc>
        <w:tc>
          <w:tcPr>
            <w:tcW w:w="1718" w:type="pct"/>
            <w:shd w:val="clear" w:color="auto" w:fill="auto"/>
            <w:vAlign w:val="center"/>
          </w:tcPr>
          <w:p w14:paraId="22D67380"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hAnsi="Noto Sans" w:cs="Noto Sans"/>
                <w:sz w:val="18"/>
                <w:szCs w:val="18"/>
              </w:rPr>
              <w:lastRenderedPageBreak/>
              <w:t xml:space="preserve">Dentro de los 2 (dos) días hábiles posteriores a la fecha de aprobación exitosa en sitio del sistema de </w:t>
            </w:r>
            <w:r w:rsidRPr="00D134B8">
              <w:rPr>
                <w:rFonts w:ascii="Noto Sans" w:hAnsi="Noto Sans" w:cs="Noto Sans"/>
                <w:sz w:val="18"/>
                <w:szCs w:val="18"/>
              </w:rPr>
              <w:lastRenderedPageBreak/>
              <w:t>información evaluado.</w:t>
            </w:r>
          </w:p>
        </w:tc>
      </w:tr>
      <w:tr w:rsidR="001661E8" w:rsidRPr="00D134B8" w14:paraId="6730891C" w14:textId="77777777" w:rsidTr="008735F3">
        <w:trPr>
          <w:trHeight w:val="20"/>
          <w:jc w:val="center"/>
        </w:trPr>
        <w:tc>
          <w:tcPr>
            <w:tcW w:w="3282" w:type="pct"/>
            <w:shd w:val="clear" w:color="auto" w:fill="auto"/>
          </w:tcPr>
          <w:p w14:paraId="2C6005E4"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hAnsi="Noto Sans" w:cs="Noto Sans"/>
                <w:sz w:val="18"/>
                <w:szCs w:val="18"/>
              </w:rPr>
              <w:lastRenderedPageBreak/>
              <w:t>Envío de mensajería HL7 a la base de datos central del Instituto, conforme a la ETIMSS 5640-023-004 vigente necesario para la transmisión de datos a la base de datos central del Instituto.</w:t>
            </w:r>
          </w:p>
        </w:tc>
        <w:tc>
          <w:tcPr>
            <w:tcW w:w="1718" w:type="pct"/>
            <w:shd w:val="clear" w:color="auto" w:fill="auto"/>
            <w:vAlign w:val="center"/>
          </w:tcPr>
          <w:p w14:paraId="7ACEB632" w14:textId="77777777" w:rsidR="001661E8" w:rsidRPr="00D134B8" w:rsidRDefault="001661E8" w:rsidP="008735F3">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val="es-ES" w:eastAsia="es-ES"/>
              </w:rPr>
              <w:t>El(los) Licitante(s) Adjudicado(s) deberán enviar y recibir la totalidad (Respuesta exitosa por parte de los servicios web del Instituto) de la mensajería HL7 a la base de datos central del Instituto conforme a la ETIMSS vigente.</w:t>
            </w:r>
          </w:p>
        </w:tc>
      </w:tr>
    </w:tbl>
    <w:p w14:paraId="4C08D535" w14:textId="77777777" w:rsidR="001661E8" w:rsidRPr="00D134B8" w:rsidRDefault="001661E8" w:rsidP="00DC450E">
      <w:pPr>
        <w:pStyle w:val="Ttulo2"/>
        <w:numPr>
          <w:ilvl w:val="1"/>
          <w:numId w:val="67"/>
        </w:numPr>
        <w:spacing w:before="120" w:after="120"/>
        <w:ind w:left="1440"/>
        <w:rPr>
          <w:rFonts w:ascii="Noto Sans" w:hAnsi="Noto Sans" w:cs="Noto Sans"/>
          <w:sz w:val="18"/>
          <w:szCs w:val="18"/>
        </w:rPr>
      </w:pPr>
      <w:bookmarkStart w:id="98" w:name="_Toc162337509"/>
      <w:r w:rsidRPr="00D134B8">
        <w:rPr>
          <w:rFonts w:ascii="Noto Sans" w:hAnsi="Noto Sans" w:cs="Noto Sans"/>
          <w:sz w:val="18"/>
          <w:szCs w:val="18"/>
        </w:rPr>
        <w:t>Penas convencionales por atraso en la prestación de los servicios.</w:t>
      </w:r>
      <w:bookmarkEnd w:id="98"/>
      <w:r w:rsidRPr="00D134B8">
        <w:rPr>
          <w:rFonts w:ascii="Noto Sans" w:hAnsi="Noto Sans" w:cs="Noto Sans"/>
          <w:sz w:val="18"/>
          <w:szCs w:val="18"/>
        </w:rPr>
        <w:t xml:space="preserve"> </w:t>
      </w:r>
    </w:p>
    <w:p w14:paraId="09E82A86"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 La pena convencional por atraso se calculará por cada día de atraso en el cumplimiento de las fechas pactadas, de acuerdo con el porcentaje de penalización establecido, aplicado al valor de la sesión programada con atraso y/o por las sesiones no transmitidas, y de manera proporcional al importe de la garantía de cumplimiento que corresponda. La suma de las penas convencionales no deberá exceder el importe de dicha garantía.</w:t>
      </w:r>
    </w:p>
    <w:p w14:paraId="2AB4091C"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p>
    <w:p w14:paraId="57CE3403"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El pago de los servicios quedará condicionado, proporcionalmente al pago que el licitante adjudicado deba efectuar por concepto de penas convencionales.</w:t>
      </w:r>
    </w:p>
    <w:p w14:paraId="1CAE43D0"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Conforme a lo previsto en el último párrafo del artículo 96, del Reglamento la Ley de Adquisiciones, Arrendamientos y Servicios del Sector Público, no se aceptará la estipulación de penas convencionales, ni intereses moratorios a cargo del Instituto.</w:t>
      </w:r>
    </w:p>
    <w:p w14:paraId="646C4B8A"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El Administrador del Contrato será el responsable de calcular, aplicar y dar seguimiento a las penas convencionales, previstas, así como de notificarlas al licitante adjudicado para que éste realice el pago correspondiente. </w:t>
      </w:r>
    </w:p>
    <w:p w14:paraId="299AEA31"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La pena convencional se calculará de acuerdo con los siguientes términos y condiciones expresados en la fórmula que se detalla a continuación: </w:t>
      </w:r>
    </w:p>
    <w:p w14:paraId="37171359" w14:textId="77777777" w:rsidR="001661E8" w:rsidRPr="00D134B8" w:rsidRDefault="001661E8" w:rsidP="001661E8">
      <w:pPr>
        <w:pStyle w:val="Sinespaciado"/>
        <w:spacing w:before="120" w:after="120"/>
        <w:jc w:val="both"/>
        <w:rPr>
          <w:rFonts w:ascii="Noto Sans" w:hAnsi="Noto Sans" w:cs="Noto Sans"/>
          <w:sz w:val="18"/>
          <w:szCs w:val="18"/>
        </w:rPr>
      </w:pPr>
      <w:proofErr w:type="spellStart"/>
      <w:r w:rsidRPr="00D134B8">
        <w:rPr>
          <w:rFonts w:ascii="Noto Sans" w:hAnsi="Noto Sans" w:cs="Noto Sans"/>
          <w:sz w:val="18"/>
          <w:szCs w:val="18"/>
        </w:rPr>
        <w:t>Pca</w:t>
      </w:r>
      <w:proofErr w:type="spellEnd"/>
      <w:r w:rsidRPr="00D134B8">
        <w:rPr>
          <w:rFonts w:ascii="Noto Sans" w:hAnsi="Noto Sans" w:cs="Noto Sans"/>
          <w:sz w:val="18"/>
          <w:szCs w:val="18"/>
        </w:rPr>
        <w:t xml:space="preserve"> = (%d) (</w:t>
      </w:r>
      <w:proofErr w:type="spellStart"/>
      <w:r w:rsidRPr="00D134B8">
        <w:rPr>
          <w:rFonts w:ascii="Noto Sans" w:hAnsi="Noto Sans" w:cs="Noto Sans"/>
          <w:sz w:val="18"/>
          <w:szCs w:val="18"/>
        </w:rPr>
        <w:t>npa</w:t>
      </w:r>
      <w:proofErr w:type="spellEnd"/>
      <w:r w:rsidRPr="00D134B8">
        <w:rPr>
          <w:rFonts w:ascii="Noto Sans" w:hAnsi="Noto Sans" w:cs="Noto Sans"/>
          <w:sz w:val="18"/>
          <w:szCs w:val="18"/>
        </w:rPr>
        <w:t xml:space="preserve">) </w:t>
      </w:r>
      <w:proofErr w:type="gramStart"/>
      <w:r w:rsidRPr="00D134B8">
        <w:rPr>
          <w:rFonts w:ascii="Noto Sans" w:hAnsi="Noto Sans" w:cs="Noto Sans"/>
          <w:sz w:val="18"/>
          <w:szCs w:val="18"/>
        </w:rPr>
        <w:t xml:space="preserve">( </w:t>
      </w:r>
      <w:proofErr w:type="spellStart"/>
      <w:r w:rsidRPr="00D134B8">
        <w:rPr>
          <w:rFonts w:ascii="Noto Sans" w:hAnsi="Noto Sans" w:cs="Noto Sans"/>
          <w:sz w:val="18"/>
          <w:szCs w:val="18"/>
        </w:rPr>
        <w:t>vbspa</w:t>
      </w:r>
      <w:proofErr w:type="spellEnd"/>
      <w:proofErr w:type="gramEnd"/>
      <w:r w:rsidRPr="00D134B8">
        <w:rPr>
          <w:rFonts w:ascii="Noto Sans" w:hAnsi="Noto Sans" w:cs="Noto Sans"/>
          <w:sz w:val="18"/>
          <w:szCs w:val="18"/>
        </w:rPr>
        <w:t xml:space="preserve">) </w:t>
      </w:r>
    </w:p>
    <w:p w14:paraId="0B4E03FE"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t xml:space="preserve">Dónde: </w:t>
      </w:r>
    </w:p>
    <w:p w14:paraId="4AFBE5C3" w14:textId="77777777" w:rsidR="001661E8" w:rsidRPr="00D134B8" w:rsidRDefault="001661E8" w:rsidP="001661E8">
      <w:pPr>
        <w:pStyle w:val="Sinespaciado"/>
        <w:spacing w:before="120" w:after="120"/>
        <w:ind w:left="708"/>
        <w:jc w:val="both"/>
        <w:rPr>
          <w:rFonts w:ascii="Noto Sans" w:hAnsi="Noto Sans" w:cs="Noto Sans"/>
          <w:sz w:val="18"/>
          <w:szCs w:val="18"/>
        </w:rPr>
      </w:pPr>
      <w:r w:rsidRPr="00D134B8">
        <w:rPr>
          <w:rFonts w:ascii="Noto Sans" w:hAnsi="Noto Sans" w:cs="Noto Sans"/>
          <w:sz w:val="18"/>
          <w:szCs w:val="18"/>
        </w:rPr>
        <w:t>%d=porcentaje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14:paraId="3CAA5669" w14:textId="77777777" w:rsidR="001661E8" w:rsidRPr="00D134B8" w:rsidRDefault="001661E8" w:rsidP="001661E8">
      <w:pPr>
        <w:pStyle w:val="Sinespaciado"/>
        <w:spacing w:before="120" w:after="120"/>
        <w:ind w:left="708"/>
        <w:jc w:val="both"/>
        <w:rPr>
          <w:rFonts w:ascii="Noto Sans" w:hAnsi="Noto Sans" w:cs="Noto Sans"/>
          <w:sz w:val="18"/>
          <w:szCs w:val="18"/>
        </w:rPr>
      </w:pPr>
      <w:proofErr w:type="spellStart"/>
      <w:r w:rsidRPr="00D134B8">
        <w:rPr>
          <w:rFonts w:ascii="Noto Sans" w:hAnsi="Noto Sans" w:cs="Noto Sans"/>
          <w:sz w:val="18"/>
          <w:szCs w:val="18"/>
        </w:rPr>
        <w:t>Pca</w:t>
      </w:r>
      <w:proofErr w:type="spellEnd"/>
      <w:r w:rsidRPr="00D134B8">
        <w:rPr>
          <w:rFonts w:ascii="Noto Sans" w:hAnsi="Noto Sans" w:cs="Noto Sans"/>
          <w:sz w:val="18"/>
          <w:szCs w:val="18"/>
        </w:rPr>
        <w:t xml:space="preserve"> = pena convencional aplicable.</w:t>
      </w:r>
    </w:p>
    <w:p w14:paraId="6DC1DB8D" w14:textId="77777777" w:rsidR="001661E8" w:rsidRPr="00D134B8" w:rsidRDefault="001661E8" w:rsidP="001661E8">
      <w:pPr>
        <w:pStyle w:val="Sinespaciado"/>
        <w:spacing w:before="120" w:after="120"/>
        <w:ind w:left="708"/>
        <w:jc w:val="both"/>
        <w:rPr>
          <w:rFonts w:ascii="Noto Sans" w:hAnsi="Noto Sans" w:cs="Noto Sans"/>
          <w:sz w:val="18"/>
          <w:szCs w:val="18"/>
        </w:rPr>
      </w:pPr>
      <w:proofErr w:type="spellStart"/>
      <w:r w:rsidRPr="00D134B8">
        <w:rPr>
          <w:rFonts w:ascii="Noto Sans" w:hAnsi="Noto Sans" w:cs="Noto Sans"/>
          <w:sz w:val="18"/>
          <w:szCs w:val="18"/>
        </w:rPr>
        <w:t>npa</w:t>
      </w:r>
      <w:proofErr w:type="spellEnd"/>
      <w:r w:rsidRPr="00D134B8">
        <w:rPr>
          <w:rFonts w:ascii="Noto Sans" w:hAnsi="Noto Sans" w:cs="Noto Sans"/>
          <w:sz w:val="18"/>
          <w:szCs w:val="18"/>
        </w:rPr>
        <w:t xml:space="preserve"> = número de periodo de tiempo de atraso contabilizado según corresponda</w:t>
      </w:r>
    </w:p>
    <w:p w14:paraId="41108F28" w14:textId="77777777" w:rsidR="001661E8" w:rsidRPr="00D134B8" w:rsidRDefault="001661E8" w:rsidP="001661E8">
      <w:pPr>
        <w:pStyle w:val="Sinespaciado"/>
        <w:spacing w:before="120" w:after="120"/>
        <w:ind w:left="708"/>
        <w:jc w:val="both"/>
        <w:rPr>
          <w:rFonts w:ascii="Noto Sans" w:hAnsi="Noto Sans" w:cs="Noto Sans"/>
          <w:sz w:val="18"/>
          <w:szCs w:val="18"/>
        </w:rPr>
      </w:pPr>
      <w:proofErr w:type="spellStart"/>
      <w:r w:rsidRPr="00D134B8">
        <w:rPr>
          <w:rFonts w:ascii="Noto Sans" w:hAnsi="Noto Sans" w:cs="Noto Sans"/>
          <w:sz w:val="18"/>
          <w:szCs w:val="18"/>
        </w:rPr>
        <w:t>vbspa</w:t>
      </w:r>
      <w:proofErr w:type="spellEnd"/>
      <w:r w:rsidRPr="00D134B8">
        <w:rPr>
          <w:rFonts w:ascii="Noto Sans" w:hAnsi="Noto Sans" w:cs="Noto Sans"/>
          <w:sz w:val="18"/>
          <w:szCs w:val="18"/>
        </w:rPr>
        <w:t xml:space="preserve"> = valor de los bienes o servicios prestados con atraso, sin IVA.</w:t>
      </w:r>
    </w:p>
    <w:p w14:paraId="3350D0C4" w14:textId="77777777" w:rsidR="001661E8" w:rsidRPr="00D134B8" w:rsidRDefault="001661E8" w:rsidP="001661E8">
      <w:pPr>
        <w:pStyle w:val="Sinespaciado"/>
        <w:spacing w:before="120" w:after="120"/>
        <w:jc w:val="both"/>
        <w:rPr>
          <w:rFonts w:ascii="Noto Sans" w:hAnsi="Noto Sans" w:cs="Noto Sans"/>
          <w:sz w:val="18"/>
          <w:szCs w:val="18"/>
        </w:rPr>
      </w:pPr>
    </w:p>
    <w:p w14:paraId="3E65C3DF" w14:textId="77777777" w:rsidR="001661E8" w:rsidRPr="00D134B8" w:rsidRDefault="001661E8" w:rsidP="001661E8">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El Instituto, aplicará una pena convencional por cada día natural de atraso en el inicio de la prestación de los servicios, en cada uno de los supuestos incluidos en la siguiente tabla: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3"/>
        <w:gridCol w:w="1714"/>
        <w:gridCol w:w="1797"/>
        <w:gridCol w:w="1705"/>
        <w:gridCol w:w="1659"/>
      </w:tblGrid>
      <w:tr w:rsidR="001661E8" w:rsidRPr="00D134B8" w14:paraId="6F8239B3" w14:textId="77777777" w:rsidTr="0039093A">
        <w:trPr>
          <w:trHeight w:val="436"/>
          <w:tblHeader/>
          <w:jc w:val="center"/>
        </w:trPr>
        <w:tc>
          <w:tcPr>
            <w:tcW w:w="1626" w:type="pct"/>
            <w:shd w:val="clear" w:color="auto" w:fill="95B3D7"/>
            <w:vAlign w:val="center"/>
          </w:tcPr>
          <w:p w14:paraId="61182597"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bookmarkStart w:id="99" w:name="_Toc358635146"/>
            <w:bookmarkStart w:id="100" w:name="_Toc367205784"/>
            <w:r w:rsidRPr="00D134B8">
              <w:rPr>
                <w:rFonts w:ascii="Noto Sans" w:eastAsia="Times New Roman" w:hAnsi="Noto Sans" w:cs="Noto Sans"/>
                <w:sz w:val="18"/>
                <w:szCs w:val="18"/>
                <w:lang w:val="es-ES" w:eastAsia="ar-SA"/>
              </w:rPr>
              <w:lastRenderedPageBreak/>
              <w:t>Concepto</w:t>
            </w:r>
          </w:p>
        </w:tc>
        <w:tc>
          <w:tcPr>
            <w:tcW w:w="841" w:type="pct"/>
            <w:shd w:val="clear" w:color="auto" w:fill="95B3D7"/>
            <w:vAlign w:val="center"/>
          </w:tcPr>
          <w:p w14:paraId="7666FB0D"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Unidad de medida</w:t>
            </w:r>
          </w:p>
        </w:tc>
        <w:tc>
          <w:tcPr>
            <w:tcW w:w="882" w:type="pct"/>
            <w:shd w:val="clear" w:color="auto" w:fill="95B3D7"/>
            <w:vAlign w:val="center"/>
          </w:tcPr>
          <w:p w14:paraId="67BA22D2"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Penalización</w:t>
            </w:r>
          </w:p>
        </w:tc>
        <w:tc>
          <w:tcPr>
            <w:tcW w:w="837" w:type="pct"/>
            <w:shd w:val="clear" w:color="auto" w:fill="95B3D7"/>
            <w:vAlign w:val="center"/>
          </w:tcPr>
          <w:p w14:paraId="6AD6D14A"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Responsable de reportar el incumplimiento</w:t>
            </w:r>
          </w:p>
        </w:tc>
        <w:tc>
          <w:tcPr>
            <w:tcW w:w="814" w:type="pct"/>
            <w:shd w:val="clear" w:color="auto" w:fill="95B3D7"/>
          </w:tcPr>
          <w:p w14:paraId="4E27FF84"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Administrador del contrato será el </w:t>
            </w:r>
            <w:r w:rsidR="00543AE6" w:rsidRPr="00D134B8">
              <w:rPr>
                <w:rFonts w:ascii="Noto Sans" w:eastAsia="Times New Roman" w:hAnsi="Noto Sans" w:cs="Noto Sans"/>
                <w:sz w:val="18"/>
                <w:szCs w:val="18"/>
                <w:lang w:val="es-ES" w:eastAsia="ar-SA"/>
              </w:rPr>
              <w:t>responsable</w:t>
            </w:r>
            <w:r w:rsidRPr="00D134B8">
              <w:rPr>
                <w:rFonts w:ascii="Noto Sans" w:eastAsia="Times New Roman" w:hAnsi="Noto Sans" w:cs="Noto Sans"/>
                <w:sz w:val="18"/>
                <w:szCs w:val="18"/>
                <w:lang w:val="es-ES" w:eastAsia="ar-SA"/>
              </w:rPr>
              <w:t xml:space="preserve"> del cálculo, notificación de la pena</w:t>
            </w:r>
          </w:p>
        </w:tc>
      </w:tr>
      <w:tr w:rsidR="001661E8" w:rsidRPr="00D134B8" w14:paraId="51769826" w14:textId="77777777" w:rsidTr="0039093A">
        <w:trPr>
          <w:trHeight w:val="436"/>
          <w:jc w:val="center"/>
        </w:trPr>
        <w:tc>
          <w:tcPr>
            <w:tcW w:w="1626" w:type="pct"/>
            <w:shd w:val="clear" w:color="auto" w:fill="auto"/>
          </w:tcPr>
          <w:p w14:paraId="71EC848E"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bCs/>
                <w:color w:val="000000"/>
                <w:sz w:val="18"/>
                <w:szCs w:val="18"/>
                <w:lang w:eastAsia="es-MX"/>
              </w:rPr>
              <w:t xml:space="preserve">El plazo para la prestación del Servicio </w:t>
            </w:r>
            <w:r w:rsidRPr="00D134B8">
              <w:rPr>
                <w:rFonts w:ascii="Noto Sans" w:hAnsi="Noto Sans" w:cs="Noto Sans"/>
                <w:bCs/>
                <w:color w:val="000000"/>
                <w:sz w:val="18"/>
                <w:szCs w:val="18"/>
                <w:lang w:eastAsia="es-MX"/>
              </w:rPr>
              <w:t xml:space="preserve">será a más tardar el día de inicio de vigencia y hasta el 30 de </w:t>
            </w:r>
            <w:r w:rsidR="00543AE6" w:rsidRPr="00D134B8">
              <w:rPr>
                <w:rFonts w:ascii="Noto Sans" w:hAnsi="Noto Sans" w:cs="Noto Sans"/>
                <w:bCs/>
                <w:color w:val="000000"/>
                <w:sz w:val="18"/>
                <w:szCs w:val="18"/>
                <w:lang w:eastAsia="es-MX"/>
              </w:rPr>
              <w:t>junio</w:t>
            </w:r>
            <w:r w:rsidRPr="00D134B8">
              <w:rPr>
                <w:rFonts w:ascii="Noto Sans" w:hAnsi="Noto Sans" w:cs="Noto Sans"/>
                <w:bCs/>
                <w:color w:val="000000"/>
                <w:sz w:val="18"/>
                <w:szCs w:val="18"/>
                <w:lang w:eastAsia="es-MX"/>
              </w:rPr>
              <w:t xml:space="preserve"> del 2025.</w:t>
            </w:r>
          </w:p>
        </w:tc>
        <w:tc>
          <w:tcPr>
            <w:tcW w:w="841" w:type="pct"/>
            <w:shd w:val="clear" w:color="auto" w:fill="auto"/>
            <w:vAlign w:val="center"/>
          </w:tcPr>
          <w:p w14:paraId="19A63798"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Por cada día natural de atraso, a partir del día 16 del inicio de vigencia, en que no se haya puesto a punto para la prestación del servicio.</w:t>
            </w:r>
          </w:p>
        </w:tc>
        <w:tc>
          <w:tcPr>
            <w:tcW w:w="882" w:type="pct"/>
            <w:shd w:val="clear" w:color="auto" w:fill="auto"/>
            <w:vAlign w:val="center"/>
          </w:tcPr>
          <w:p w14:paraId="18AF8D60"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1% diario sobre el valor total de los servicios no prestados con base en el requerimiento del Anexo T1 y del monto adjudicado sin incluir el IVA</w:t>
            </w:r>
          </w:p>
        </w:tc>
        <w:tc>
          <w:tcPr>
            <w:tcW w:w="837" w:type="pct"/>
            <w:shd w:val="clear" w:color="auto" w:fill="auto"/>
            <w:vAlign w:val="center"/>
          </w:tcPr>
          <w:p w14:paraId="21CF5679" w14:textId="5514D44E"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Jefe de Servicio de </w:t>
            </w:r>
            <w:r w:rsidR="00543AE6" w:rsidRPr="00D134B8">
              <w:rPr>
                <w:rFonts w:ascii="Noto Sans" w:eastAsia="Times New Roman" w:hAnsi="Noto Sans" w:cs="Noto Sans"/>
                <w:sz w:val="18"/>
                <w:szCs w:val="18"/>
                <w:lang w:val="es-ES" w:eastAsia="ar-SA"/>
              </w:rPr>
              <w:t>Nefrología, de</w:t>
            </w:r>
            <w:r w:rsidRPr="00D134B8">
              <w:rPr>
                <w:rFonts w:ascii="Noto Sans" w:eastAsia="Times New Roman" w:hAnsi="Noto Sans" w:cs="Noto Sans"/>
                <w:sz w:val="18"/>
                <w:szCs w:val="18"/>
                <w:lang w:val="es-ES" w:eastAsia="ar-SA"/>
              </w:rPr>
              <w:t xml:space="preserve"> Medicina Interna O </w:t>
            </w:r>
            <w:r w:rsidR="008735F3" w:rsidRPr="00D134B8">
              <w:rPr>
                <w:rFonts w:ascii="Noto Sans" w:eastAsia="Times New Roman" w:hAnsi="Noto Sans" w:cs="Noto Sans"/>
                <w:sz w:val="18"/>
                <w:szCs w:val="18"/>
                <w:lang w:val="es-ES" w:eastAsia="ar-SA"/>
              </w:rPr>
              <w:t>director</w:t>
            </w:r>
            <w:r w:rsidRPr="00D134B8">
              <w:rPr>
                <w:rFonts w:ascii="Noto Sans" w:eastAsia="Times New Roman" w:hAnsi="Noto Sans" w:cs="Noto Sans"/>
                <w:sz w:val="18"/>
                <w:szCs w:val="18"/>
                <w:lang w:val="es-ES" w:eastAsia="ar-SA"/>
              </w:rPr>
              <w:t xml:space="preserve"> de Unidad </w:t>
            </w:r>
            <w:r w:rsidR="00543AE6" w:rsidRPr="00D134B8">
              <w:rPr>
                <w:rFonts w:ascii="Noto Sans" w:eastAsia="Times New Roman" w:hAnsi="Noto Sans" w:cs="Noto Sans"/>
                <w:sz w:val="18"/>
                <w:szCs w:val="18"/>
                <w:lang w:val="es-ES" w:eastAsia="ar-SA"/>
              </w:rPr>
              <w:t>Médica en</w:t>
            </w:r>
            <w:r w:rsidRPr="00D134B8">
              <w:rPr>
                <w:rFonts w:ascii="Noto Sans" w:eastAsia="Times New Roman" w:hAnsi="Noto Sans" w:cs="Noto Sans"/>
                <w:sz w:val="18"/>
                <w:szCs w:val="18"/>
                <w:lang w:val="es-ES" w:eastAsia="ar-SA"/>
              </w:rPr>
              <w:t xml:space="preserve"> OOAD   </w:t>
            </w:r>
          </w:p>
        </w:tc>
        <w:tc>
          <w:tcPr>
            <w:tcW w:w="814" w:type="pct"/>
            <w:shd w:val="clear" w:color="auto" w:fill="auto"/>
            <w:vAlign w:val="center"/>
          </w:tcPr>
          <w:p w14:paraId="2A351515"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eastAsia="ar-SA"/>
              </w:rPr>
              <w:t>Jefe de Servicios Prestaciones Medicas</w:t>
            </w:r>
          </w:p>
        </w:tc>
      </w:tr>
      <w:tr w:rsidR="001661E8" w:rsidRPr="00D134B8" w14:paraId="027B4C57" w14:textId="77777777" w:rsidTr="0039093A">
        <w:trPr>
          <w:jc w:val="center"/>
        </w:trPr>
        <w:tc>
          <w:tcPr>
            <w:tcW w:w="1626" w:type="pct"/>
            <w:shd w:val="clear" w:color="auto" w:fill="auto"/>
          </w:tcPr>
          <w:p w14:paraId="4DB7DB9F" w14:textId="5155C41A"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Reporte original por un laboratorio acreditado, de las pruebas realizadas para asegurar la calidad del “Agua de Diálisis” de acuerdo con las especificaciones de la NOM-003-SSA3-2010</w:t>
            </w:r>
            <w:r w:rsidR="000D32E8" w:rsidRPr="00D134B8">
              <w:rPr>
                <w:rFonts w:ascii="Noto Sans" w:eastAsia="Times New Roman" w:hAnsi="Noto Sans" w:cs="Noto Sans"/>
                <w:sz w:val="18"/>
                <w:szCs w:val="18"/>
                <w:lang w:val="es-ES" w:eastAsia="ar-SA"/>
              </w:rPr>
              <w:t xml:space="preserve"> </w:t>
            </w:r>
            <w:r w:rsidR="000D32E8" w:rsidRPr="00D134B8">
              <w:rPr>
                <w:rFonts w:ascii="Noto Sans" w:eastAsia="Times New Roman" w:hAnsi="Noto Sans" w:cs="Noto Sans"/>
                <w:sz w:val="18"/>
                <w:szCs w:val="18"/>
                <w:lang w:eastAsia="ar-SA"/>
              </w:rPr>
              <w:t>Para la práctica de la hemodiálisis publicada en el DOF el día 08 de julio de 2010.</w:t>
            </w:r>
            <w:r w:rsidRPr="00D134B8">
              <w:rPr>
                <w:rFonts w:ascii="Noto Sans" w:eastAsia="Times New Roman" w:hAnsi="Noto Sans" w:cs="Noto Sans"/>
                <w:sz w:val="18"/>
                <w:szCs w:val="18"/>
                <w:lang w:val="es-ES" w:eastAsia="ar-SA"/>
              </w:rPr>
              <w:t xml:space="preserve"> </w:t>
            </w:r>
          </w:p>
          <w:p w14:paraId="2171393B"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La unidad en </w:t>
            </w:r>
            <w:r w:rsidR="00543AE6" w:rsidRPr="00D134B8">
              <w:rPr>
                <w:rFonts w:ascii="Noto Sans" w:eastAsia="Times New Roman" w:hAnsi="Noto Sans" w:cs="Noto Sans"/>
                <w:sz w:val="18"/>
                <w:szCs w:val="18"/>
                <w:lang w:eastAsia="ar-SA"/>
              </w:rPr>
              <w:t>funcionamiento</w:t>
            </w:r>
            <w:r w:rsidRPr="00D134B8">
              <w:rPr>
                <w:rFonts w:ascii="Noto Sans" w:eastAsia="Times New Roman" w:hAnsi="Noto Sans" w:cs="Noto Sans"/>
                <w:sz w:val="18"/>
                <w:szCs w:val="18"/>
                <w:lang w:eastAsia="ar-SA"/>
              </w:rPr>
              <w:t xml:space="preserve"> deberá contar con un resultado de análisis bacteriológico.</w:t>
            </w:r>
          </w:p>
          <w:p w14:paraId="0FAD5771"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p>
        </w:tc>
        <w:tc>
          <w:tcPr>
            <w:tcW w:w="841" w:type="pct"/>
            <w:tcBorders>
              <w:top w:val="single" w:sz="4" w:space="0" w:color="auto"/>
              <w:left w:val="single" w:sz="4" w:space="0" w:color="auto"/>
              <w:bottom w:val="single" w:sz="4" w:space="0" w:color="auto"/>
              <w:right w:val="single" w:sz="4" w:space="0" w:color="auto"/>
            </w:tcBorders>
          </w:tcPr>
          <w:p w14:paraId="080036B6" w14:textId="11FB5B6B"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eastAsia="ar-SA"/>
              </w:rPr>
              <w:t>Por cada día natural de atraso en la entrega del reporte resultados de acuerdo con las especificaciones de la NOM 003-SSA3-2010</w:t>
            </w:r>
            <w:r w:rsidR="000D32E8" w:rsidRPr="00D134B8">
              <w:rPr>
                <w:rFonts w:ascii="Noto Sans" w:eastAsia="Times New Roman" w:hAnsi="Noto Sans" w:cs="Noto Sans"/>
                <w:sz w:val="18"/>
                <w:szCs w:val="18"/>
                <w:lang w:eastAsia="ar-SA"/>
              </w:rPr>
              <w:t xml:space="preserve"> Para la práctica de la hemodiálisis publicada en el DOF el día 08 de julio de 2010</w:t>
            </w:r>
            <w:r w:rsidRPr="00D134B8">
              <w:rPr>
                <w:rFonts w:ascii="Noto Sans" w:eastAsia="Times New Roman" w:hAnsi="Noto Sans" w:cs="Noto Sans"/>
                <w:sz w:val="18"/>
                <w:szCs w:val="18"/>
                <w:lang w:eastAsia="ar-SA"/>
              </w:rPr>
              <w:t xml:space="preserve">, con base en la fecha que se haya determinado en conjunto entre el licitante adjudicado y el Administrador de contrato, las fechas en que el licitante adjudicado prestador de servicio  determinará y notificará al Administrador </w:t>
            </w:r>
            <w:r w:rsidRPr="00D134B8">
              <w:rPr>
                <w:rFonts w:ascii="Noto Sans" w:eastAsia="Times New Roman" w:hAnsi="Noto Sans" w:cs="Noto Sans"/>
                <w:sz w:val="18"/>
                <w:szCs w:val="18"/>
                <w:lang w:eastAsia="ar-SA"/>
              </w:rPr>
              <w:lastRenderedPageBreak/>
              <w:t>del Contrato, las fechas en que éste deberá entregar la copia simple de los reportes originales de los resultados de las pruebas realizadas para asegurar la calidad del agua</w:t>
            </w:r>
          </w:p>
        </w:tc>
        <w:tc>
          <w:tcPr>
            <w:tcW w:w="882" w:type="pct"/>
            <w:tcBorders>
              <w:top w:val="single" w:sz="4" w:space="0" w:color="auto"/>
              <w:left w:val="single" w:sz="4" w:space="0" w:color="auto"/>
              <w:bottom w:val="single" w:sz="4" w:space="0" w:color="auto"/>
              <w:right w:val="single" w:sz="4" w:space="0" w:color="auto"/>
            </w:tcBorders>
          </w:tcPr>
          <w:p w14:paraId="0B3FA17D"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1% diario sobre el valor total de la factura mensual sin incluir el IVA</w:t>
            </w:r>
          </w:p>
        </w:tc>
        <w:tc>
          <w:tcPr>
            <w:tcW w:w="837" w:type="pct"/>
          </w:tcPr>
          <w:p w14:paraId="2322E2D2" w14:textId="70A8CDE8"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Jefe de Servicio de </w:t>
            </w:r>
            <w:r w:rsidR="00543AE6" w:rsidRPr="00D134B8">
              <w:rPr>
                <w:rFonts w:ascii="Noto Sans" w:eastAsia="Times New Roman" w:hAnsi="Noto Sans" w:cs="Noto Sans"/>
                <w:sz w:val="18"/>
                <w:szCs w:val="18"/>
                <w:lang w:val="es-ES" w:eastAsia="ar-SA"/>
              </w:rPr>
              <w:t>Nefrología, de</w:t>
            </w:r>
            <w:r w:rsidRPr="00D134B8">
              <w:rPr>
                <w:rFonts w:ascii="Noto Sans" w:eastAsia="Times New Roman" w:hAnsi="Noto Sans" w:cs="Noto Sans"/>
                <w:sz w:val="18"/>
                <w:szCs w:val="18"/>
                <w:lang w:val="es-ES" w:eastAsia="ar-SA"/>
              </w:rPr>
              <w:t xml:space="preserve"> Medicina Interna O </w:t>
            </w:r>
            <w:r w:rsidR="008735F3" w:rsidRPr="00D134B8">
              <w:rPr>
                <w:rFonts w:ascii="Noto Sans" w:eastAsia="Times New Roman" w:hAnsi="Noto Sans" w:cs="Noto Sans"/>
                <w:sz w:val="18"/>
                <w:szCs w:val="18"/>
                <w:lang w:val="es-ES" w:eastAsia="ar-SA"/>
              </w:rPr>
              <w:t>director</w:t>
            </w:r>
            <w:r w:rsidRPr="00D134B8">
              <w:rPr>
                <w:rFonts w:ascii="Noto Sans" w:eastAsia="Times New Roman" w:hAnsi="Noto Sans" w:cs="Noto Sans"/>
                <w:sz w:val="18"/>
                <w:szCs w:val="18"/>
                <w:lang w:val="es-ES" w:eastAsia="ar-SA"/>
              </w:rPr>
              <w:t xml:space="preserve"> de Unidad </w:t>
            </w:r>
            <w:r w:rsidR="00543AE6" w:rsidRPr="00D134B8">
              <w:rPr>
                <w:rFonts w:ascii="Noto Sans" w:eastAsia="Times New Roman" w:hAnsi="Noto Sans" w:cs="Noto Sans"/>
                <w:sz w:val="18"/>
                <w:szCs w:val="18"/>
                <w:lang w:val="es-ES" w:eastAsia="ar-SA"/>
              </w:rPr>
              <w:t>Médica en</w:t>
            </w:r>
            <w:r w:rsidRPr="00D134B8">
              <w:rPr>
                <w:rFonts w:ascii="Noto Sans" w:eastAsia="Times New Roman" w:hAnsi="Noto Sans" w:cs="Noto Sans"/>
                <w:sz w:val="18"/>
                <w:szCs w:val="18"/>
                <w:lang w:val="es-ES" w:eastAsia="ar-SA"/>
              </w:rPr>
              <w:t xml:space="preserve"> OOAD   </w:t>
            </w:r>
          </w:p>
        </w:tc>
        <w:tc>
          <w:tcPr>
            <w:tcW w:w="814" w:type="pct"/>
          </w:tcPr>
          <w:p w14:paraId="0C6464CA"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eastAsia="ar-SA"/>
              </w:rPr>
              <w:t>Jefe de Servicios Prestaciones Medicas</w:t>
            </w:r>
          </w:p>
        </w:tc>
      </w:tr>
      <w:tr w:rsidR="001661E8" w:rsidRPr="00D134B8" w14:paraId="2A39EB46" w14:textId="77777777" w:rsidTr="0039093A">
        <w:trPr>
          <w:jc w:val="center"/>
        </w:trPr>
        <w:tc>
          <w:tcPr>
            <w:tcW w:w="1626" w:type="pct"/>
            <w:shd w:val="clear" w:color="auto" w:fill="auto"/>
          </w:tcPr>
          <w:p w14:paraId="4F2C4680" w14:textId="52595303"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val="es-ES" w:eastAsia="ar-SA"/>
              </w:rPr>
              <w:t>Reporte</w:t>
            </w:r>
            <w:r w:rsidRPr="00D134B8">
              <w:rPr>
                <w:rFonts w:ascii="Noto Sans" w:eastAsia="Times New Roman" w:hAnsi="Noto Sans" w:cs="Noto Sans"/>
                <w:sz w:val="18"/>
                <w:szCs w:val="18"/>
                <w:lang w:eastAsia="ar-SA"/>
              </w:rPr>
              <w:t xml:space="preserve"> original por un laboratorio acreditado, de las pruebas realizadas para asegurar la calidad del “Agua de Diálisis” de acuerdo con las especificaciones de la NOM-003-SSA3-2010</w:t>
            </w:r>
            <w:r w:rsidR="000D32E8" w:rsidRPr="00D134B8">
              <w:rPr>
                <w:rFonts w:ascii="Noto Sans" w:eastAsia="Times New Roman" w:hAnsi="Noto Sans" w:cs="Noto Sans"/>
                <w:sz w:val="18"/>
                <w:szCs w:val="18"/>
                <w:lang w:eastAsia="ar-SA"/>
              </w:rPr>
              <w:t xml:space="preserve"> Para la práctica de la hemodiálisis publicada en el DOF el día 08 de julio de 2010</w:t>
            </w:r>
            <w:r w:rsidRPr="00D134B8">
              <w:rPr>
                <w:rFonts w:ascii="Noto Sans" w:eastAsia="Times New Roman" w:hAnsi="Noto Sans" w:cs="Noto Sans"/>
                <w:sz w:val="18"/>
                <w:szCs w:val="18"/>
                <w:lang w:eastAsia="ar-SA"/>
              </w:rPr>
              <w:t xml:space="preserve"> y las recomendaciones de la AAMI.</w:t>
            </w:r>
          </w:p>
          <w:p w14:paraId="70996C60"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La calidad de agua deberá contar con resultado de análisis químico.</w:t>
            </w:r>
          </w:p>
        </w:tc>
        <w:tc>
          <w:tcPr>
            <w:tcW w:w="841" w:type="pct"/>
            <w:tcBorders>
              <w:top w:val="single" w:sz="4" w:space="0" w:color="auto"/>
              <w:left w:val="single" w:sz="4" w:space="0" w:color="auto"/>
              <w:bottom w:val="single" w:sz="4" w:space="0" w:color="auto"/>
              <w:right w:val="single" w:sz="4" w:space="0" w:color="auto"/>
            </w:tcBorders>
          </w:tcPr>
          <w:p w14:paraId="48DF817B" w14:textId="27673CD4"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eastAsia="ar-SA"/>
              </w:rPr>
              <w:t>Por cada día natural de atraso en la entrega del reporte resultados químicos, de acuerdo con las especificaciones de la NOM 003-SSA3-2010</w:t>
            </w:r>
            <w:r w:rsidR="000D32E8" w:rsidRPr="00D134B8">
              <w:rPr>
                <w:rFonts w:ascii="Noto Sans" w:eastAsia="Times New Roman" w:hAnsi="Noto Sans" w:cs="Noto Sans"/>
                <w:sz w:val="18"/>
                <w:szCs w:val="18"/>
                <w:lang w:eastAsia="ar-SA"/>
              </w:rPr>
              <w:t xml:space="preserve"> Para la práctica de la hemodiálisis publicada en el DOF el día 08 de julio de 2010</w:t>
            </w:r>
            <w:r w:rsidRPr="00D134B8">
              <w:rPr>
                <w:rFonts w:ascii="Noto Sans" w:eastAsia="Times New Roman" w:hAnsi="Noto Sans" w:cs="Noto Sans"/>
                <w:sz w:val="18"/>
                <w:szCs w:val="18"/>
                <w:lang w:eastAsia="ar-SA"/>
              </w:rPr>
              <w:t xml:space="preserve">, con base en la fecha que se haya determinado en conjunto entre el licitante adjudicado y el Administrador de contrato, las fechas en que el licitante adjudicado prestador de servicio  </w:t>
            </w:r>
            <w:r w:rsidRPr="00D134B8">
              <w:rPr>
                <w:rFonts w:ascii="Noto Sans" w:eastAsia="Times New Roman" w:hAnsi="Noto Sans" w:cs="Noto Sans"/>
                <w:sz w:val="18"/>
                <w:szCs w:val="18"/>
                <w:lang w:eastAsia="ar-SA"/>
              </w:rPr>
              <w:lastRenderedPageBreak/>
              <w:t xml:space="preserve">determinará y notificará al Administrador del Contrato, las fechas en que éste deberá entregar la copia simple de los reportes originales de los resultados de las pruebas realizadas para asegurar la calidad del agua </w:t>
            </w:r>
          </w:p>
        </w:tc>
        <w:tc>
          <w:tcPr>
            <w:tcW w:w="882" w:type="pct"/>
            <w:tcBorders>
              <w:top w:val="single" w:sz="4" w:space="0" w:color="auto"/>
              <w:left w:val="single" w:sz="4" w:space="0" w:color="auto"/>
              <w:bottom w:val="single" w:sz="4" w:space="0" w:color="auto"/>
              <w:right w:val="single" w:sz="4" w:space="0" w:color="auto"/>
            </w:tcBorders>
          </w:tcPr>
          <w:p w14:paraId="41772705"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1% diario sobre el valor total de la factura mensual sin incluir el IVA</w:t>
            </w:r>
          </w:p>
        </w:tc>
        <w:tc>
          <w:tcPr>
            <w:tcW w:w="837" w:type="pct"/>
          </w:tcPr>
          <w:p w14:paraId="1320D4C5" w14:textId="16D00E1D"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val="es-ES" w:eastAsia="ar-SA"/>
              </w:rPr>
              <w:t xml:space="preserve">Jefe de Servicio de </w:t>
            </w:r>
            <w:r w:rsidR="00543AE6" w:rsidRPr="00D134B8">
              <w:rPr>
                <w:rFonts w:ascii="Noto Sans" w:eastAsia="Times New Roman" w:hAnsi="Noto Sans" w:cs="Noto Sans"/>
                <w:sz w:val="18"/>
                <w:szCs w:val="18"/>
                <w:lang w:val="es-ES" w:eastAsia="ar-SA"/>
              </w:rPr>
              <w:t>Nefrología, de</w:t>
            </w:r>
            <w:r w:rsidRPr="00D134B8">
              <w:rPr>
                <w:rFonts w:ascii="Noto Sans" w:eastAsia="Times New Roman" w:hAnsi="Noto Sans" w:cs="Noto Sans"/>
                <w:sz w:val="18"/>
                <w:szCs w:val="18"/>
                <w:lang w:val="es-ES" w:eastAsia="ar-SA"/>
              </w:rPr>
              <w:t xml:space="preserve"> Medicina Interna O </w:t>
            </w:r>
            <w:proofErr w:type="gramStart"/>
            <w:r w:rsidRPr="00D134B8">
              <w:rPr>
                <w:rFonts w:ascii="Noto Sans" w:eastAsia="Times New Roman" w:hAnsi="Noto Sans" w:cs="Noto Sans"/>
                <w:sz w:val="18"/>
                <w:szCs w:val="18"/>
                <w:lang w:val="es-ES" w:eastAsia="ar-SA"/>
              </w:rPr>
              <w:t>Director</w:t>
            </w:r>
            <w:proofErr w:type="gramEnd"/>
            <w:r w:rsidRPr="00D134B8">
              <w:rPr>
                <w:rFonts w:ascii="Noto Sans" w:eastAsia="Times New Roman" w:hAnsi="Noto Sans" w:cs="Noto Sans"/>
                <w:sz w:val="18"/>
                <w:szCs w:val="18"/>
                <w:lang w:val="es-ES" w:eastAsia="ar-SA"/>
              </w:rPr>
              <w:t xml:space="preserve"> de Unidad </w:t>
            </w:r>
            <w:r w:rsidR="008735F3" w:rsidRPr="00D134B8">
              <w:rPr>
                <w:rFonts w:ascii="Noto Sans" w:eastAsia="Times New Roman" w:hAnsi="Noto Sans" w:cs="Noto Sans"/>
                <w:sz w:val="18"/>
                <w:szCs w:val="18"/>
                <w:lang w:val="es-ES" w:eastAsia="ar-SA"/>
              </w:rPr>
              <w:t>Médica en</w:t>
            </w:r>
            <w:r w:rsidRPr="00D134B8">
              <w:rPr>
                <w:rFonts w:ascii="Noto Sans" w:eastAsia="Times New Roman" w:hAnsi="Noto Sans" w:cs="Noto Sans"/>
                <w:sz w:val="18"/>
                <w:szCs w:val="18"/>
                <w:lang w:val="es-ES" w:eastAsia="ar-SA"/>
              </w:rPr>
              <w:t xml:space="preserve"> OOAD   </w:t>
            </w:r>
          </w:p>
        </w:tc>
        <w:tc>
          <w:tcPr>
            <w:tcW w:w="814" w:type="pct"/>
          </w:tcPr>
          <w:p w14:paraId="6D8F36E5"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Jefe de Servicios Prestaciones Medicas</w:t>
            </w:r>
          </w:p>
        </w:tc>
      </w:tr>
      <w:tr w:rsidR="001661E8" w:rsidRPr="00D134B8" w14:paraId="4801309D" w14:textId="77777777" w:rsidTr="0039093A">
        <w:trPr>
          <w:jc w:val="center"/>
        </w:trPr>
        <w:tc>
          <w:tcPr>
            <w:tcW w:w="1626" w:type="pct"/>
            <w:shd w:val="clear" w:color="auto" w:fill="auto"/>
          </w:tcPr>
          <w:p w14:paraId="0B03AE7B"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Canje-Reposición de bienes por vicios ocultos o problemas de calidad. En un plazo que no exceda de 7 (siete) días naturales, contados a partir de la fecha de su notificación por parte del Instituto.</w:t>
            </w:r>
          </w:p>
        </w:tc>
        <w:tc>
          <w:tcPr>
            <w:tcW w:w="841" w:type="pct"/>
            <w:tcBorders>
              <w:top w:val="single" w:sz="4" w:space="0" w:color="auto"/>
              <w:left w:val="single" w:sz="4" w:space="0" w:color="auto"/>
              <w:bottom w:val="single" w:sz="4" w:space="0" w:color="auto"/>
              <w:right w:val="single" w:sz="4" w:space="0" w:color="auto"/>
            </w:tcBorders>
          </w:tcPr>
          <w:p w14:paraId="27495431"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Por cada día natural de atraso a partir de que exceda el nivel de servicio.</w:t>
            </w:r>
          </w:p>
        </w:tc>
        <w:tc>
          <w:tcPr>
            <w:tcW w:w="882" w:type="pct"/>
            <w:tcBorders>
              <w:top w:val="single" w:sz="4" w:space="0" w:color="auto"/>
              <w:left w:val="single" w:sz="4" w:space="0" w:color="auto"/>
              <w:bottom w:val="single" w:sz="4" w:space="0" w:color="auto"/>
              <w:right w:val="single" w:sz="4" w:space="0" w:color="auto"/>
            </w:tcBorders>
          </w:tcPr>
          <w:p w14:paraId="432F956C"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1% (</w:t>
            </w:r>
            <w:r w:rsidR="00543AE6" w:rsidRPr="00D134B8">
              <w:rPr>
                <w:rFonts w:ascii="Noto Sans" w:eastAsia="Times New Roman" w:hAnsi="Noto Sans" w:cs="Noto Sans"/>
                <w:sz w:val="18"/>
                <w:szCs w:val="18"/>
                <w:lang w:eastAsia="ar-SA"/>
              </w:rPr>
              <w:t>un</w:t>
            </w:r>
            <w:r w:rsidRPr="00D134B8">
              <w:rPr>
                <w:rFonts w:ascii="Noto Sans" w:eastAsia="Times New Roman" w:hAnsi="Noto Sans" w:cs="Noto Sans"/>
                <w:sz w:val="18"/>
                <w:szCs w:val="18"/>
                <w:lang w:eastAsia="ar-SA"/>
              </w:rPr>
              <w:t xml:space="preserve"> por ciento) diario, sin </w:t>
            </w:r>
            <w:r w:rsidR="00543AE6" w:rsidRPr="00D134B8">
              <w:rPr>
                <w:rFonts w:ascii="Noto Sans" w:eastAsia="Times New Roman" w:hAnsi="Noto Sans" w:cs="Noto Sans"/>
                <w:sz w:val="18"/>
                <w:szCs w:val="18"/>
                <w:lang w:eastAsia="ar-SA"/>
              </w:rPr>
              <w:t>IVA, sobre</w:t>
            </w:r>
            <w:r w:rsidRPr="00D134B8">
              <w:rPr>
                <w:rFonts w:ascii="Noto Sans" w:eastAsia="Times New Roman" w:hAnsi="Noto Sans" w:cs="Noto Sans"/>
                <w:sz w:val="18"/>
                <w:szCs w:val="18"/>
                <w:lang w:eastAsia="ar-SA"/>
              </w:rPr>
              <w:t xml:space="preserve"> la factura del mes en que ocurra la incidencia.</w:t>
            </w:r>
          </w:p>
        </w:tc>
        <w:tc>
          <w:tcPr>
            <w:tcW w:w="837" w:type="pct"/>
          </w:tcPr>
          <w:p w14:paraId="13841DDD" w14:textId="6F0DAF5F"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val="es-ES" w:eastAsia="ar-SA"/>
              </w:rPr>
              <w:t xml:space="preserve">Jefe de Servicio de </w:t>
            </w:r>
            <w:r w:rsidR="00543AE6" w:rsidRPr="00D134B8">
              <w:rPr>
                <w:rFonts w:ascii="Noto Sans" w:eastAsia="Times New Roman" w:hAnsi="Noto Sans" w:cs="Noto Sans"/>
                <w:sz w:val="18"/>
                <w:szCs w:val="18"/>
                <w:lang w:val="es-ES" w:eastAsia="ar-SA"/>
              </w:rPr>
              <w:t>Nefrología, de</w:t>
            </w:r>
            <w:r w:rsidRPr="00D134B8">
              <w:rPr>
                <w:rFonts w:ascii="Noto Sans" w:eastAsia="Times New Roman" w:hAnsi="Noto Sans" w:cs="Noto Sans"/>
                <w:sz w:val="18"/>
                <w:szCs w:val="18"/>
                <w:lang w:val="es-ES" w:eastAsia="ar-SA"/>
              </w:rPr>
              <w:t xml:space="preserve"> Medicina Interna O </w:t>
            </w:r>
            <w:proofErr w:type="gramStart"/>
            <w:r w:rsidRPr="00D134B8">
              <w:rPr>
                <w:rFonts w:ascii="Noto Sans" w:eastAsia="Times New Roman" w:hAnsi="Noto Sans" w:cs="Noto Sans"/>
                <w:sz w:val="18"/>
                <w:szCs w:val="18"/>
                <w:lang w:val="es-ES" w:eastAsia="ar-SA"/>
              </w:rPr>
              <w:t>Director</w:t>
            </w:r>
            <w:proofErr w:type="gramEnd"/>
            <w:r w:rsidRPr="00D134B8">
              <w:rPr>
                <w:rFonts w:ascii="Noto Sans" w:eastAsia="Times New Roman" w:hAnsi="Noto Sans" w:cs="Noto Sans"/>
                <w:sz w:val="18"/>
                <w:szCs w:val="18"/>
                <w:lang w:val="es-ES" w:eastAsia="ar-SA"/>
              </w:rPr>
              <w:t xml:space="preserve"> de Unidad </w:t>
            </w:r>
            <w:r w:rsidR="008735F3" w:rsidRPr="00D134B8">
              <w:rPr>
                <w:rFonts w:ascii="Noto Sans" w:eastAsia="Times New Roman" w:hAnsi="Noto Sans" w:cs="Noto Sans"/>
                <w:sz w:val="18"/>
                <w:szCs w:val="18"/>
                <w:lang w:val="es-ES" w:eastAsia="ar-SA"/>
              </w:rPr>
              <w:t>Médica en</w:t>
            </w:r>
            <w:r w:rsidRPr="00D134B8">
              <w:rPr>
                <w:rFonts w:ascii="Noto Sans" w:eastAsia="Times New Roman" w:hAnsi="Noto Sans" w:cs="Noto Sans"/>
                <w:sz w:val="18"/>
                <w:szCs w:val="18"/>
                <w:lang w:val="es-ES" w:eastAsia="ar-SA"/>
              </w:rPr>
              <w:t xml:space="preserve"> OOAD   </w:t>
            </w:r>
          </w:p>
        </w:tc>
        <w:tc>
          <w:tcPr>
            <w:tcW w:w="814" w:type="pct"/>
          </w:tcPr>
          <w:p w14:paraId="4E7A61A7"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Jefe de Servicios Prestaciones Medicas</w:t>
            </w:r>
          </w:p>
        </w:tc>
      </w:tr>
      <w:tr w:rsidR="001661E8" w:rsidRPr="00D134B8" w14:paraId="6921554D" w14:textId="77777777" w:rsidTr="0039093A">
        <w:trPr>
          <w:jc w:val="center"/>
        </w:trPr>
        <w:tc>
          <w:tcPr>
            <w:tcW w:w="1626" w:type="pct"/>
            <w:shd w:val="clear" w:color="auto" w:fill="auto"/>
          </w:tcPr>
          <w:p w14:paraId="70B2D4EB" w14:textId="77777777" w:rsidR="001661E8" w:rsidRPr="00D134B8" w:rsidRDefault="001661E8" w:rsidP="0039093A">
            <w:pPr>
              <w:pStyle w:val="Sinespaciado"/>
              <w:spacing w:before="120" w:after="120"/>
              <w:jc w:val="both"/>
              <w:rPr>
                <w:rFonts w:ascii="Noto Sans" w:hAnsi="Noto Sans" w:cs="Noto Sans"/>
                <w:sz w:val="18"/>
                <w:szCs w:val="18"/>
                <w:lang w:eastAsia="ar-SA"/>
              </w:rPr>
            </w:pPr>
            <w:r w:rsidRPr="00D134B8">
              <w:rPr>
                <w:rFonts w:ascii="Noto Sans" w:hAnsi="Noto Sans" w:cs="Noto Sans"/>
                <w:sz w:val="18"/>
                <w:szCs w:val="18"/>
                <w:lang w:eastAsia="ar-SA"/>
              </w:rPr>
              <w:t>El licitante adjudicado realizara la entrega en las oficinas del Administrador del Contrato con copia a la CPAS conforme al inciso b) numeral 1 del Anexo Técnico, de los siguientes puntos:</w:t>
            </w:r>
          </w:p>
          <w:p w14:paraId="179F2C11"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Firma del Acuerdo de Confidencialidad</w:t>
            </w:r>
          </w:p>
          <w:p w14:paraId="506A42D8"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Designación de contacto responsable con sus datos.</w:t>
            </w:r>
          </w:p>
          <w:p w14:paraId="17933AED"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Designación de sistema y empresa soporte</w:t>
            </w:r>
          </w:p>
          <w:p w14:paraId="06486381"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La Solicitud de Pruebas de funcionalidad y envío de mensajería HL7.</w:t>
            </w:r>
          </w:p>
          <w:p w14:paraId="221DF154"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p>
          <w:p w14:paraId="71BFF675"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Respecto a la Solicitud de Pruebas de funcionalidad y envío de mensajería HL7, </w:t>
            </w:r>
            <w:r w:rsidRPr="00D134B8">
              <w:rPr>
                <w:rFonts w:ascii="Noto Sans" w:hAnsi="Noto Sans" w:cs="Noto Sans"/>
                <w:sz w:val="18"/>
                <w:szCs w:val="18"/>
                <w:lang w:eastAsia="ar-SA"/>
              </w:rPr>
              <w:t>el licitante adjudicado realizará la entrega al Administrador del contrato</w:t>
            </w:r>
            <w:r w:rsidRPr="00D134B8">
              <w:rPr>
                <w:rFonts w:ascii="Noto Sans" w:eastAsia="Times New Roman" w:hAnsi="Noto Sans" w:cs="Noto Sans"/>
                <w:sz w:val="18"/>
                <w:szCs w:val="18"/>
                <w:lang w:eastAsia="ar-SA"/>
              </w:rPr>
              <w:t xml:space="preserve"> y al Coordinador de CDI, les entregará la solicitud por escrito en las oficinas de la Coordinación y por correo electrónico dirigido al Dr. Julio Agustin Bueno Ledesma </w:t>
            </w:r>
            <w:hyperlink r:id="rId35" w:history="1">
              <w:r w:rsidRPr="00D134B8">
                <w:rPr>
                  <w:rStyle w:val="Hipervnculo"/>
                  <w:rFonts w:ascii="Noto Sans" w:eastAsia="Times New Roman" w:hAnsi="Noto Sans" w:cs="Noto Sans"/>
                  <w:sz w:val="18"/>
                  <w:szCs w:val="18"/>
                  <w:lang w:eastAsia="ar-SA"/>
                </w:rPr>
                <w:t>julio.buenol@imss.gob.mx</w:t>
              </w:r>
            </w:hyperlink>
            <w:r w:rsidRPr="00D134B8">
              <w:rPr>
                <w:rStyle w:val="Hipervnculo"/>
                <w:rFonts w:ascii="Noto Sans" w:eastAsia="Times New Roman" w:hAnsi="Noto Sans" w:cs="Noto Sans"/>
                <w:sz w:val="18"/>
                <w:szCs w:val="18"/>
                <w:lang w:eastAsia="ar-SA"/>
              </w:rPr>
              <w:t>,</w:t>
            </w:r>
            <w:r w:rsidRPr="00D134B8">
              <w:rPr>
                <w:rFonts w:ascii="Noto Sans" w:eastAsia="Times New Roman" w:hAnsi="Noto Sans" w:cs="Noto Sans"/>
                <w:sz w:val="18"/>
                <w:szCs w:val="18"/>
                <w:lang w:eastAsia="ar-SA"/>
              </w:rPr>
              <w:t xml:space="preserve"> Dra. Sandra Judith Vazquez Avelar </w:t>
            </w:r>
            <w:hyperlink r:id="rId36" w:history="1">
              <w:r w:rsidRPr="00D134B8">
                <w:rPr>
                  <w:rStyle w:val="Hipervnculo"/>
                  <w:rFonts w:ascii="Noto Sans" w:eastAsia="Times New Roman" w:hAnsi="Noto Sans" w:cs="Noto Sans"/>
                  <w:sz w:val="18"/>
                  <w:szCs w:val="18"/>
                  <w:lang w:eastAsia="ar-SA"/>
                </w:rPr>
                <w:t>sandra.vazquezav@imss.gob.mx</w:t>
              </w:r>
            </w:hyperlink>
            <w:r w:rsidRPr="00D134B8">
              <w:rPr>
                <w:rFonts w:ascii="Noto Sans" w:eastAsia="Times New Roman" w:hAnsi="Noto Sans" w:cs="Noto Sans"/>
                <w:sz w:val="18"/>
                <w:szCs w:val="18"/>
                <w:lang w:eastAsia="ar-SA"/>
              </w:rPr>
              <w:t xml:space="preserve">  y ING. Luis De Jesus Vargas Jimenez </w:t>
            </w:r>
            <w:hyperlink r:id="rId37" w:history="1">
              <w:r w:rsidRPr="00D134B8">
                <w:rPr>
                  <w:rStyle w:val="Hipervnculo"/>
                  <w:rFonts w:ascii="Noto Sans" w:eastAsia="Times New Roman" w:hAnsi="Noto Sans" w:cs="Noto Sans"/>
                  <w:sz w:val="18"/>
                  <w:szCs w:val="18"/>
                  <w:lang w:eastAsia="ar-SA"/>
                </w:rPr>
                <w:t>luis.vargasj@imss.gob.mx</w:t>
              </w:r>
            </w:hyperlink>
            <w:r w:rsidRPr="00D134B8">
              <w:rPr>
                <w:rFonts w:ascii="Noto Sans" w:eastAsia="Times New Roman" w:hAnsi="Noto Sans" w:cs="Noto Sans"/>
                <w:sz w:val="18"/>
                <w:szCs w:val="18"/>
                <w:lang w:eastAsia="ar-SA"/>
              </w:rPr>
              <w:t xml:space="preserve">  </w:t>
            </w:r>
          </w:p>
        </w:tc>
        <w:tc>
          <w:tcPr>
            <w:tcW w:w="841" w:type="pct"/>
            <w:tcBorders>
              <w:top w:val="single" w:sz="4" w:space="0" w:color="auto"/>
              <w:left w:val="single" w:sz="4" w:space="0" w:color="auto"/>
              <w:bottom w:val="single" w:sz="4" w:space="0" w:color="auto"/>
              <w:right w:val="single" w:sz="4" w:space="0" w:color="auto"/>
            </w:tcBorders>
          </w:tcPr>
          <w:p w14:paraId="6C5EE9A0"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 xml:space="preserve">Por cada día natural de atraso a partir de que se exceda el plazo establecido de los </w:t>
            </w:r>
            <w:r w:rsidRPr="00D134B8">
              <w:rPr>
                <w:rFonts w:ascii="Noto Sans" w:eastAsia="Times New Roman" w:hAnsi="Noto Sans" w:cs="Noto Sans"/>
                <w:bCs/>
                <w:sz w:val="18"/>
                <w:szCs w:val="18"/>
                <w:lang w:val="es-ES" w:eastAsia="ar-SA"/>
              </w:rPr>
              <w:t>05 (cinco) días hábiles</w:t>
            </w:r>
            <w:r w:rsidRPr="00D134B8">
              <w:rPr>
                <w:rFonts w:ascii="Noto Sans" w:eastAsia="Times New Roman" w:hAnsi="Noto Sans" w:cs="Noto Sans"/>
                <w:sz w:val="18"/>
                <w:szCs w:val="18"/>
                <w:lang w:val="es-ES" w:eastAsia="ar-SA"/>
              </w:rPr>
              <w:t xml:space="preserve"> siguientes al inicio de la vigencia.</w:t>
            </w:r>
          </w:p>
        </w:tc>
        <w:tc>
          <w:tcPr>
            <w:tcW w:w="882" w:type="pct"/>
            <w:tcBorders>
              <w:top w:val="single" w:sz="4" w:space="0" w:color="auto"/>
              <w:left w:val="single" w:sz="4" w:space="0" w:color="auto"/>
              <w:bottom w:val="single" w:sz="4" w:space="0" w:color="auto"/>
              <w:right w:val="single" w:sz="4" w:space="0" w:color="auto"/>
            </w:tcBorders>
          </w:tcPr>
          <w:p w14:paraId="10359A89"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hAnsi="Noto Sans" w:cs="Noto Sans"/>
                <w:bCs/>
                <w:sz w:val="18"/>
                <w:szCs w:val="18"/>
              </w:rPr>
              <w:t>0.2% diario sobre el valor de la garantía del contrato, en su proporcionalidad por Unidad Médica, sin incluir el IVA.</w:t>
            </w:r>
          </w:p>
        </w:tc>
        <w:tc>
          <w:tcPr>
            <w:tcW w:w="837" w:type="pct"/>
          </w:tcPr>
          <w:p w14:paraId="73763389"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Administrador del contrato.</w:t>
            </w:r>
          </w:p>
        </w:tc>
        <w:tc>
          <w:tcPr>
            <w:tcW w:w="814" w:type="pct"/>
          </w:tcPr>
          <w:p w14:paraId="18A410B3"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eastAsia="ar-SA"/>
              </w:rPr>
              <w:t>Jefe de Servicios Prestaciones Medicas</w:t>
            </w:r>
          </w:p>
        </w:tc>
      </w:tr>
      <w:tr w:rsidR="001661E8" w:rsidRPr="00D134B8" w14:paraId="12164860" w14:textId="77777777" w:rsidTr="0039093A">
        <w:trPr>
          <w:jc w:val="center"/>
        </w:trPr>
        <w:tc>
          <w:tcPr>
            <w:tcW w:w="1626" w:type="pct"/>
            <w:shd w:val="clear" w:color="auto" w:fill="auto"/>
          </w:tcPr>
          <w:p w14:paraId="3ED2669B" w14:textId="77777777" w:rsidR="001661E8" w:rsidRPr="00C967D3" w:rsidRDefault="001661E8" w:rsidP="0039093A">
            <w:pPr>
              <w:pStyle w:val="Sinespaciado"/>
              <w:spacing w:before="120" w:after="120"/>
              <w:jc w:val="both"/>
              <w:rPr>
                <w:rFonts w:ascii="Noto Sans" w:eastAsia="Times New Roman" w:hAnsi="Noto Sans" w:cs="Noto Sans"/>
                <w:sz w:val="18"/>
                <w:szCs w:val="18"/>
                <w:lang w:val="es-ES" w:eastAsia="ar-SA"/>
              </w:rPr>
            </w:pPr>
            <w:r w:rsidRPr="00C967D3">
              <w:rPr>
                <w:rFonts w:ascii="Noto Sans" w:eastAsia="Times New Roman" w:hAnsi="Noto Sans" w:cs="Noto Sans"/>
                <w:sz w:val="18"/>
                <w:szCs w:val="18"/>
                <w:lang w:eastAsia="ar-SA"/>
              </w:rPr>
              <w:t>Cuando se realicen más de tres intentos para acreditar las pruebas de funcionalidad y envío de mensajería HL7 en oficina, de conformidad con el Anexo Técnico.</w:t>
            </w:r>
          </w:p>
        </w:tc>
        <w:tc>
          <w:tcPr>
            <w:tcW w:w="841" w:type="pct"/>
            <w:tcBorders>
              <w:top w:val="single" w:sz="4" w:space="0" w:color="auto"/>
              <w:left w:val="single" w:sz="4" w:space="0" w:color="auto"/>
              <w:bottom w:val="single" w:sz="4" w:space="0" w:color="auto"/>
              <w:right w:val="single" w:sz="4" w:space="0" w:color="auto"/>
            </w:tcBorders>
          </w:tcPr>
          <w:p w14:paraId="28B716E9" w14:textId="77777777" w:rsidR="001661E8" w:rsidRPr="00C967D3" w:rsidRDefault="001661E8" w:rsidP="0039093A">
            <w:pPr>
              <w:pStyle w:val="Sinespaciado"/>
              <w:spacing w:before="120" w:after="120"/>
              <w:jc w:val="both"/>
              <w:rPr>
                <w:rFonts w:ascii="Noto Sans" w:hAnsi="Noto Sans" w:cs="Noto Sans"/>
                <w:sz w:val="18"/>
                <w:szCs w:val="18"/>
              </w:rPr>
            </w:pPr>
            <w:r w:rsidRPr="00C967D3">
              <w:rPr>
                <w:rFonts w:ascii="Noto Sans" w:eastAsia="Times New Roman" w:hAnsi="Noto Sans" w:cs="Noto Sans"/>
                <w:sz w:val="18"/>
                <w:szCs w:val="18"/>
                <w:lang w:eastAsia="ar-SA"/>
              </w:rPr>
              <w:t>Por cada evaluación excedente que se realice posterior al tercer intento.</w:t>
            </w:r>
          </w:p>
        </w:tc>
        <w:tc>
          <w:tcPr>
            <w:tcW w:w="882" w:type="pct"/>
            <w:tcBorders>
              <w:top w:val="single" w:sz="4" w:space="0" w:color="auto"/>
              <w:left w:val="single" w:sz="4" w:space="0" w:color="auto"/>
              <w:bottom w:val="single" w:sz="4" w:space="0" w:color="auto"/>
              <w:right w:val="single" w:sz="4" w:space="0" w:color="auto"/>
            </w:tcBorders>
          </w:tcPr>
          <w:p w14:paraId="12F6B0E1" w14:textId="77777777" w:rsidR="001661E8" w:rsidRPr="00C967D3" w:rsidRDefault="001661E8" w:rsidP="0039093A">
            <w:pPr>
              <w:pStyle w:val="Sinespaciado"/>
              <w:spacing w:before="120" w:after="120"/>
              <w:jc w:val="both"/>
              <w:rPr>
                <w:rFonts w:ascii="Noto Sans" w:hAnsi="Noto Sans" w:cs="Noto Sans"/>
                <w:sz w:val="18"/>
                <w:szCs w:val="18"/>
              </w:rPr>
            </w:pPr>
            <w:r w:rsidRPr="00C967D3">
              <w:rPr>
                <w:rFonts w:ascii="Noto Sans" w:hAnsi="Noto Sans" w:cs="Noto Sans"/>
                <w:sz w:val="18"/>
                <w:szCs w:val="18"/>
              </w:rPr>
              <w:t>0.5% sobre el valor de la garantía del contrato, por cada intento adicional, en su proporcionalidad por Unidad Médica, sin incluir el IVA.</w:t>
            </w:r>
          </w:p>
        </w:tc>
        <w:tc>
          <w:tcPr>
            <w:tcW w:w="837" w:type="pct"/>
          </w:tcPr>
          <w:p w14:paraId="1CEC5F1D" w14:textId="77777777" w:rsidR="001661E8" w:rsidRPr="00C967D3" w:rsidRDefault="001661E8" w:rsidP="0039093A">
            <w:pPr>
              <w:pStyle w:val="Sinespaciado"/>
              <w:spacing w:before="120" w:after="120"/>
              <w:jc w:val="both"/>
              <w:rPr>
                <w:rFonts w:ascii="Noto Sans" w:eastAsia="Times New Roman" w:hAnsi="Noto Sans" w:cs="Noto Sans"/>
                <w:sz w:val="18"/>
                <w:szCs w:val="18"/>
                <w:lang w:val="es-ES" w:eastAsia="ar-SA"/>
              </w:rPr>
            </w:pPr>
            <w:r w:rsidRPr="00C967D3">
              <w:rPr>
                <w:rFonts w:ascii="Noto Sans" w:eastAsia="Times New Roman" w:hAnsi="Noto Sans" w:cs="Noto Sans"/>
                <w:sz w:val="18"/>
                <w:szCs w:val="18"/>
                <w:lang w:eastAsia="ar-SA"/>
              </w:rPr>
              <w:t>CPAS/CDI</w:t>
            </w:r>
          </w:p>
        </w:tc>
        <w:tc>
          <w:tcPr>
            <w:tcW w:w="814" w:type="pct"/>
          </w:tcPr>
          <w:p w14:paraId="330997EE" w14:textId="77777777" w:rsidR="001661E8" w:rsidRPr="00C967D3" w:rsidRDefault="001661E8" w:rsidP="0039093A">
            <w:pPr>
              <w:pStyle w:val="Sinespaciado"/>
              <w:spacing w:before="120" w:after="120"/>
              <w:jc w:val="both"/>
              <w:rPr>
                <w:rFonts w:ascii="Noto Sans" w:eastAsia="Times New Roman" w:hAnsi="Noto Sans" w:cs="Noto Sans"/>
                <w:sz w:val="18"/>
                <w:szCs w:val="18"/>
                <w:lang w:val="es-ES" w:eastAsia="ar-SA"/>
              </w:rPr>
            </w:pPr>
            <w:r w:rsidRPr="00C967D3">
              <w:rPr>
                <w:rFonts w:ascii="Noto Sans" w:eastAsia="Times New Roman" w:hAnsi="Noto Sans" w:cs="Noto Sans"/>
                <w:sz w:val="18"/>
                <w:szCs w:val="18"/>
                <w:lang w:eastAsia="ar-SA"/>
              </w:rPr>
              <w:t>Administrador del Contrato.</w:t>
            </w:r>
          </w:p>
        </w:tc>
      </w:tr>
      <w:tr w:rsidR="001661E8" w:rsidRPr="00D134B8" w14:paraId="60F087B4" w14:textId="77777777" w:rsidTr="0039093A">
        <w:trPr>
          <w:jc w:val="center"/>
        </w:trPr>
        <w:tc>
          <w:tcPr>
            <w:tcW w:w="1626" w:type="pct"/>
            <w:shd w:val="clear" w:color="auto" w:fill="auto"/>
            <w:vAlign w:val="center"/>
          </w:tcPr>
          <w:p w14:paraId="7BE34637" w14:textId="77777777" w:rsidR="001661E8" w:rsidRPr="00C967D3" w:rsidRDefault="001661E8" w:rsidP="0039093A">
            <w:pPr>
              <w:pStyle w:val="Sinespaciado"/>
              <w:spacing w:before="120" w:after="120"/>
              <w:jc w:val="both"/>
              <w:rPr>
                <w:rFonts w:ascii="Noto Sans" w:eastAsia="Times New Roman" w:hAnsi="Noto Sans" w:cs="Noto Sans"/>
                <w:sz w:val="18"/>
                <w:szCs w:val="18"/>
                <w:lang w:val="es-ES" w:eastAsia="ar-SA"/>
              </w:rPr>
            </w:pPr>
            <w:r w:rsidRPr="00C967D3">
              <w:rPr>
                <w:rFonts w:ascii="Noto Sans" w:eastAsia="Times New Roman" w:hAnsi="Noto Sans" w:cs="Noto Sans"/>
                <w:sz w:val="18"/>
                <w:szCs w:val="18"/>
                <w:lang w:eastAsia="ar-SA"/>
              </w:rPr>
              <w:t>Cuando se realicen más de dos intentos para acreditar las pruebas de funcionalidad y envío de mensajería HL7 en sitio, de conformidad con el Anexo Técnico.</w:t>
            </w:r>
          </w:p>
        </w:tc>
        <w:tc>
          <w:tcPr>
            <w:tcW w:w="841" w:type="pct"/>
            <w:tcBorders>
              <w:top w:val="single" w:sz="4" w:space="0" w:color="auto"/>
              <w:left w:val="single" w:sz="4" w:space="0" w:color="auto"/>
              <w:bottom w:val="single" w:sz="4" w:space="0" w:color="auto"/>
              <w:right w:val="single" w:sz="4" w:space="0" w:color="auto"/>
            </w:tcBorders>
          </w:tcPr>
          <w:p w14:paraId="5909A6C9" w14:textId="77777777" w:rsidR="001661E8" w:rsidRPr="00C967D3" w:rsidRDefault="001661E8" w:rsidP="0039093A">
            <w:pPr>
              <w:pStyle w:val="Sinespaciado"/>
              <w:spacing w:before="120" w:after="120"/>
              <w:jc w:val="both"/>
              <w:rPr>
                <w:rFonts w:ascii="Noto Sans" w:hAnsi="Noto Sans" w:cs="Noto Sans"/>
                <w:sz w:val="18"/>
                <w:szCs w:val="18"/>
              </w:rPr>
            </w:pPr>
            <w:r w:rsidRPr="00C967D3">
              <w:rPr>
                <w:rFonts w:ascii="Noto Sans" w:eastAsia="Times New Roman" w:hAnsi="Noto Sans" w:cs="Noto Sans"/>
                <w:sz w:val="18"/>
                <w:szCs w:val="18"/>
                <w:lang w:eastAsia="ar-SA"/>
              </w:rPr>
              <w:t>Por cada evaluación excedente que se realice posterior al segundo intento.</w:t>
            </w:r>
          </w:p>
        </w:tc>
        <w:tc>
          <w:tcPr>
            <w:tcW w:w="882" w:type="pct"/>
            <w:tcBorders>
              <w:top w:val="single" w:sz="4" w:space="0" w:color="auto"/>
              <w:left w:val="single" w:sz="4" w:space="0" w:color="auto"/>
              <w:bottom w:val="single" w:sz="4" w:space="0" w:color="auto"/>
              <w:right w:val="single" w:sz="4" w:space="0" w:color="auto"/>
            </w:tcBorders>
          </w:tcPr>
          <w:p w14:paraId="62506221" w14:textId="77777777" w:rsidR="001661E8" w:rsidRPr="00C967D3" w:rsidRDefault="001661E8" w:rsidP="0039093A">
            <w:pPr>
              <w:pStyle w:val="Sinespaciado"/>
              <w:spacing w:before="120" w:after="120"/>
              <w:jc w:val="both"/>
              <w:rPr>
                <w:rFonts w:ascii="Noto Sans" w:hAnsi="Noto Sans" w:cs="Noto Sans"/>
                <w:sz w:val="18"/>
                <w:szCs w:val="18"/>
              </w:rPr>
            </w:pPr>
            <w:r w:rsidRPr="00C967D3">
              <w:rPr>
                <w:rFonts w:ascii="Noto Sans" w:hAnsi="Noto Sans" w:cs="Noto Sans"/>
                <w:sz w:val="18"/>
                <w:szCs w:val="18"/>
              </w:rPr>
              <w:t>0.5% sobre el valor de la garantía del contrato, por cada intento adicional, en su proporcionalidad por Unidad Médica, sin incluir el IVA.</w:t>
            </w:r>
          </w:p>
        </w:tc>
        <w:tc>
          <w:tcPr>
            <w:tcW w:w="837" w:type="pct"/>
          </w:tcPr>
          <w:p w14:paraId="40D18885" w14:textId="77777777" w:rsidR="001661E8" w:rsidRPr="00C967D3" w:rsidRDefault="001661E8" w:rsidP="0039093A">
            <w:pPr>
              <w:pStyle w:val="Sinespaciado"/>
              <w:spacing w:before="120" w:after="120"/>
              <w:jc w:val="both"/>
              <w:rPr>
                <w:rFonts w:ascii="Noto Sans" w:eastAsia="Times New Roman" w:hAnsi="Noto Sans" w:cs="Noto Sans"/>
                <w:sz w:val="18"/>
                <w:szCs w:val="18"/>
                <w:lang w:val="es-ES" w:eastAsia="ar-SA"/>
              </w:rPr>
            </w:pPr>
            <w:r w:rsidRPr="00C967D3">
              <w:rPr>
                <w:rFonts w:ascii="Noto Sans" w:eastAsia="Times New Roman" w:hAnsi="Noto Sans" w:cs="Noto Sans"/>
                <w:sz w:val="18"/>
                <w:szCs w:val="18"/>
                <w:lang w:eastAsia="ar-SA"/>
              </w:rPr>
              <w:t>CPAS/CDI</w:t>
            </w:r>
          </w:p>
        </w:tc>
        <w:tc>
          <w:tcPr>
            <w:tcW w:w="814" w:type="pct"/>
          </w:tcPr>
          <w:p w14:paraId="416F2BCF" w14:textId="77777777" w:rsidR="001661E8" w:rsidRPr="00C967D3" w:rsidRDefault="001661E8" w:rsidP="0039093A">
            <w:pPr>
              <w:pStyle w:val="Sinespaciado"/>
              <w:spacing w:before="120" w:after="120"/>
              <w:jc w:val="both"/>
              <w:rPr>
                <w:rFonts w:ascii="Noto Sans" w:eastAsia="Times New Roman" w:hAnsi="Noto Sans" w:cs="Noto Sans"/>
                <w:sz w:val="18"/>
                <w:szCs w:val="18"/>
                <w:lang w:val="es-ES" w:eastAsia="ar-SA"/>
              </w:rPr>
            </w:pPr>
            <w:r w:rsidRPr="00C967D3">
              <w:rPr>
                <w:rFonts w:ascii="Noto Sans" w:eastAsia="Times New Roman" w:hAnsi="Noto Sans" w:cs="Noto Sans"/>
                <w:sz w:val="18"/>
                <w:szCs w:val="18"/>
                <w:lang w:eastAsia="ar-SA"/>
              </w:rPr>
              <w:t>Administrador del Contrato.</w:t>
            </w:r>
          </w:p>
        </w:tc>
      </w:tr>
      <w:tr w:rsidR="001661E8" w:rsidRPr="00D134B8" w14:paraId="1DEC44A3" w14:textId="77777777" w:rsidTr="0039093A">
        <w:trPr>
          <w:jc w:val="center"/>
        </w:trPr>
        <w:tc>
          <w:tcPr>
            <w:tcW w:w="1626" w:type="pct"/>
            <w:shd w:val="clear" w:color="auto" w:fill="auto"/>
          </w:tcPr>
          <w:p w14:paraId="0692E6A0"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CAPACITACIÓN PREVIA DEL </w:t>
            </w:r>
            <w:r w:rsidRPr="00D134B8">
              <w:rPr>
                <w:rFonts w:ascii="Noto Sans" w:eastAsia="Times New Roman" w:hAnsi="Noto Sans" w:cs="Noto Sans"/>
                <w:sz w:val="18"/>
                <w:szCs w:val="18"/>
                <w:lang w:val="es-ES" w:eastAsia="ar-SA"/>
              </w:rPr>
              <w:lastRenderedPageBreak/>
              <w:t>SISTEMA DE INFORMACIÓN.</w:t>
            </w:r>
          </w:p>
          <w:p w14:paraId="4CA6409F"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p>
          <w:p w14:paraId="2109EBF4"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El(los) licitante(s) adjudicado(s) deberá(n) realizar la capacitación del sistema de información para el personal del Instituto designado al servicio, conforme al programa de capacitación. Asimismo, entregarán una copia del manual de usuario impreso o electrónico con acuse de recibo en formato libre a cada participante, y llevará listas de asistencia, evaluaciones y firma de conformidad por parte del usuario, al término de la capacitación extenderá constancia de esta.</w:t>
            </w:r>
          </w:p>
        </w:tc>
        <w:tc>
          <w:tcPr>
            <w:tcW w:w="841" w:type="pct"/>
            <w:tcBorders>
              <w:top w:val="single" w:sz="4" w:space="0" w:color="auto"/>
              <w:left w:val="single" w:sz="4" w:space="0" w:color="auto"/>
              <w:bottom w:val="single" w:sz="4" w:space="0" w:color="auto"/>
              <w:right w:val="single" w:sz="4" w:space="0" w:color="auto"/>
            </w:tcBorders>
          </w:tcPr>
          <w:p w14:paraId="14ADC177" w14:textId="77777777" w:rsidR="001661E8" w:rsidRPr="00D134B8" w:rsidRDefault="001661E8" w:rsidP="0055382B">
            <w:pPr>
              <w:pStyle w:val="Sinespaciado"/>
              <w:spacing w:before="120" w:after="120"/>
              <w:rPr>
                <w:rFonts w:ascii="Noto Sans" w:hAnsi="Noto Sans" w:cs="Noto Sans"/>
                <w:sz w:val="18"/>
                <w:szCs w:val="18"/>
              </w:rPr>
            </w:pPr>
            <w:r w:rsidRPr="00D134B8">
              <w:rPr>
                <w:rFonts w:ascii="Noto Sans" w:hAnsi="Noto Sans" w:cs="Noto Sans"/>
                <w:sz w:val="18"/>
                <w:szCs w:val="18"/>
              </w:rPr>
              <w:lastRenderedPageBreak/>
              <w:t xml:space="preserve">Por cada día natural que </w:t>
            </w:r>
            <w:r w:rsidRPr="00D134B8">
              <w:rPr>
                <w:rFonts w:ascii="Noto Sans" w:hAnsi="Noto Sans" w:cs="Noto Sans"/>
                <w:sz w:val="18"/>
                <w:szCs w:val="18"/>
              </w:rPr>
              <w:lastRenderedPageBreak/>
              <w:t xml:space="preserve">exceda </w:t>
            </w:r>
            <w:r w:rsidRPr="00D134B8">
              <w:rPr>
                <w:rFonts w:ascii="Noto Sans" w:hAnsi="Noto Sans" w:cs="Noto Sans"/>
                <w:bCs/>
                <w:sz w:val="18"/>
                <w:szCs w:val="18"/>
              </w:rPr>
              <w:t>los 15 (</w:t>
            </w:r>
            <w:r w:rsidR="0055382B" w:rsidRPr="00D134B8">
              <w:rPr>
                <w:rFonts w:ascii="Noto Sans" w:hAnsi="Noto Sans" w:cs="Noto Sans"/>
                <w:bCs/>
                <w:sz w:val="18"/>
                <w:szCs w:val="18"/>
              </w:rPr>
              <w:t>quince</w:t>
            </w:r>
            <w:r w:rsidRPr="00D134B8">
              <w:rPr>
                <w:rFonts w:ascii="Noto Sans" w:hAnsi="Noto Sans" w:cs="Noto Sans"/>
                <w:bCs/>
                <w:sz w:val="18"/>
                <w:szCs w:val="18"/>
              </w:rPr>
              <w:t>)</w:t>
            </w:r>
            <w:r w:rsidRPr="00D134B8">
              <w:rPr>
                <w:rFonts w:ascii="Noto Sans" w:hAnsi="Noto Sans" w:cs="Noto Sans"/>
                <w:sz w:val="18"/>
                <w:szCs w:val="18"/>
              </w:rPr>
              <w:t xml:space="preserve"> días naturales contados a partir del inicio de la vigencia (de acuerdo con el inciso b) numeral 5 del Anexo técnico.</w:t>
            </w:r>
          </w:p>
        </w:tc>
        <w:tc>
          <w:tcPr>
            <w:tcW w:w="882" w:type="pct"/>
            <w:tcBorders>
              <w:top w:val="single" w:sz="4" w:space="0" w:color="auto"/>
              <w:left w:val="single" w:sz="4" w:space="0" w:color="auto"/>
              <w:bottom w:val="single" w:sz="4" w:space="0" w:color="auto"/>
              <w:right w:val="single" w:sz="4" w:space="0" w:color="auto"/>
            </w:tcBorders>
          </w:tcPr>
          <w:p w14:paraId="68E3B331" w14:textId="77777777" w:rsidR="001661E8" w:rsidRPr="00D134B8" w:rsidRDefault="001661E8" w:rsidP="0039093A">
            <w:pPr>
              <w:pStyle w:val="Sinespaciado"/>
              <w:spacing w:before="120" w:after="120"/>
              <w:jc w:val="both"/>
              <w:rPr>
                <w:rFonts w:ascii="Noto Sans" w:hAnsi="Noto Sans" w:cs="Noto Sans"/>
                <w:sz w:val="18"/>
                <w:szCs w:val="18"/>
              </w:rPr>
            </w:pPr>
            <w:r w:rsidRPr="00D134B8">
              <w:rPr>
                <w:rFonts w:ascii="Noto Sans" w:hAnsi="Noto Sans" w:cs="Noto Sans"/>
                <w:sz w:val="18"/>
                <w:szCs w:val="18"/>
              </w:rPr>
              <w:lastRenderedPageBreak/>
              <w:t xml:space="preserve">0.2% diario sobre el valor de la </w:t>
            </w:r>
            <w:r w:rsidRPr="00D134B8">
              <w:rPr>
                <w:rFonts w:ascii="Noto Sans" w:hAnsi="Noto Sans" w:cs="Noto Sans"/>
                <w:sz w:val="18"/>
                <w:szCs w:val="18"/>
              </w:rPr>
              <w:lastRenderedPageBreak/>
              <w:t>garantía del contrato, en su proporcionalidad por Unidad Médica, sin incluir el IVA.</w:t>
            </w:r>
          </w:p>
        </w:tc>
        <w:tc>
          <w:tcPr>
            <w:tcW w:w="837" w:type="pct"/>
          </w:tcPr>
          <w:p w14:paraId="025E4B27"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 xml:space="preserve">Jefe de Servicio en conjunto con </w:t>
            </w:r>
            <w:r w:rsidRPr="00D134B8">
              <w:rPr>
                <w:rFonts w:ascii="Noto Sans" w:eastAsia="Times New Roman" w:hAnsi="Noto Sans" w:cs="Noto Sans"/>
                <w:sz w:val="18"/>
                <w:szCs w:val="18"/>
                <w:lang w:val="es-ES" w:eastAsia="ar-SA"/>
              </w:rPr>
              <w:lastRenderedPageBreak/>
              <w:t>CDI,</w:t>
            </w:r>
          </w:p>
        </w:tc>
        <w:tc>
          <w:tcPr>
            <w:tcW w:w="814" w:type="pct"/>
          </w:tcPr>
          <w:p w14:paraId="7675BD4E"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 xml:space="preserve">Administrador </w:t>
            </w:r>
            <w:r w:rsidRPr="00D134B8">
              <w:rPr>
                <w:rFonts w:ascii="Noto Sans" w:eastAsia="Times New Roman" w:hAnsi="Noto Sans" w:cs="Noto Sans"/>
                <w:sz w:val="18"/>
                <w:szCs w:val="18"/>
                <w:lang w:val="es-ES" w:eastAsia="ar-SA"/>
              </w:rPr>
              <w:lastRenderedPageBreak/>
              <w:t>del contrato.</w:t>
            </w:r>
          </w:p>
        </w:tc>
      </w:tr>
      <w:tr w:rsidR="001661E8" w:rsidRPr="00D134B8" w14:paraId="14C4FAD1" w14:textId="77777777" w:rsidTr="0039093A">
        <w:trPr>
          <w:jc w:val="center"/>
        </w:trPr>
        <w:tc>
          <w:tcPr>
            <w:tcW w:w="1626" w:type="pct"/>
            <w:shd w:val="clear" w:color="auto" w:fill="auto"/>
          </w:tcPr>
          <w:p w14:paraId="0C11EFF8"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bCs/>
                <w:sz w:val="18"/>
                <w:szCs w:val="18"/>
                <w:lang w:eastAsia="ar-SA"/>
              </w:rPr>
              <w:lastRenderedPageBreak/>
              <w:t>CAPACITACIÓN CONTINUA DEL SISTEMA DE INFORMACIÓN.</w:t>
            </w:r>
            <w:r w:rsidRPr="00D134B8">
              <w:rPr>
                <w:rFonts w:ascii="Noto Sans" w:eastAsia="Times New Roman" w:hAnsi="Noto Sans" w:cs="Noto Sans"/>
                <w:sz w:val="18"/>
                <w:szCs w:val="18"/>
                <w:lang w:eastAsia="ar-SA"/>
              </w:rPr>
              <w:br/>
            </w:r>
            <w:r w:rsidRPr="00D134B8">
              <w:rPr>
                <w:rFonts w:ascii="Noto Sans" w:eastAsia="Times New Roman" w:hAnsi="Noto Sans" w:cs="Noto Sans"/>
                <w:sz w:val="18"/>
                <w:szCs w:val="18"/>
                <w:lang w:eastAsia="ar-SA"/>
              </w:rPr>
              <w:br/>
              <w:t>El(los) licitante(s) adjudicado(s) a las Partidas deberá realizar la capacitación del sistema de información para el personal designado por el Instituto, cuando exista rotación de personal, llegada de nuevo personal a los servicios, o cuando el Instituto considere necesaria una recapacitación. Asimismo, entregarán una copia del manual de usuario impreso o electrónico con acuse de recibo en formato libre a cada participante, y llevará listas de asistencia, evaluaciones y firma de conformidad por parte del usuario, al término de la capacitación extenderá constancia de esta.</w:t>
            </w:r>
          </w:p>
        </w:tc>
        <w:tc>
          <w:tcPr>
            <w:tcW w:w="841" w:type="pct"/>
            <w:tcBorders>
              <w:top w:val="single" w:sz="4" w:space="0" w:color="auto"/>
              <w:left w:val="single" w:sz="4" w:space="0" w:color="auto"/>
              <w:bottom w:val="single" w:sz="4" w:space="0" w:color="auto"/>
              <w:right w:val="single" w:sz="4" w:space="0" w:color="auto"/>
            </w:tcBorders>
          </w:tcPr>
          <w:p w14:paraId="272FACE6" w14:textId="77777777" w:rsidR="001661E8" w:rsidRPr="00D134B8" w:rsidRDefault="001661E8" w:rsidP="0039093A">
            <w:pPr>
              <w:pStyle w:val="Sinespaciado"/>
              <w:spacing w:before="120" w:after="120"/>
              <w:jc w:val="both"/>
              <w:rPr>
                <w:rFonts w:ascii="Noto Sans" w:hAnsi="Noto Sans" w:cs="Noto Sans"/>
                <w:sz w:val="18"/>
                <w:szCs w:val="18"/>
              </w:rPr>
            </w:pPr>
            <w:r w:rsidRPr="00D134B8">
              <w:rPr>
                <w:rFonts w:ascii="Noto Sans" w:hAnsi="Noto Sans" w:cs="Noto Sans"/>
                <w:sz w:val="18"/>
                <w:szCs w:val="18"/>
              </w:rPr>
              <w:t xml:space="preserve">Por cada día de atraso que exceda el nivel de servicio. </w:t>
            </w:r>
          </w:p>
        </w:tc>
        <w:tc>
          <w:tcPr>
            <w:tcW w:w="882" w:type="pct"/>
            <w:tcBorders>
              <w:top w:val="single" w:sz="4" w:space="0" w:color="auto"/>
              <w:left w:val="single" w:sz="4" w:space="0" w:color="auto"/>
              <w:bottom w:val="single" w:sz="4" w:space="0" w:color="auto"/>
              <w:right w:val="single" w:sz="4" w:space="0" w:color="auto"/>
            </w:tcBorders>
          </w:tcPr>
          <w:p w14:paraId="6B08C90C" w14:textId="77777777" w:rsidR="001661E8" w:rsidRPr="00D134B8" w:rsidRDefault="001661E8" w:rsidP="0039093A">
            <w:pPr>
              <w:pStyle w:val="Sinespaciado"/>
              <w:spacing w:before="120" w:after="120"/>
              <w:jc w:val="both"/>
              <w:rPr>
                <w:rFonts w:ascii="Noto Sans" w:hAnsi="Noto Sans" w:cs="Noto Sans"/>
                <w:sz w:val="18"/>
                <w:szCs w:val="18"/>
              </w:rPr>
            </w:pPr>
            <w:r w:rsidRPr="00D134B8">
              <w:rPr>
                <w:rFonts w:ascii="Noto Sans" w:hAnsi="Noto Sans" w:cs="Noto Sans"/>
                <w:sz w:val="18"/>
                <w:szCs w:val="18"/>
              </w:rPr>
              <w:t>0.2% diario sobre el valor de la garantía del contrato, en su proporcionalidad por Unidad Médica, sin incluir el IVA.</w:t>
            </w:r>
          </w:p>
        </w:tc>
        <w:tc>
          <w:tcPr>
            <w:tcW w:w="837" w:type="pct"/>
          </w:tcPr>
          <w:p w14:paraId="4B15B4DD"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Jefe de Servicio en conjunto con CDI </w:t>
            </w:r>
          </w:p>
        </w:tc>
        <w:tc>
          <w:tcPr>
            <w:tcW w:w="814" w:type="pct"/>
          </w:tcPr>
          <w:p w14:paraId="1AC86485"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Administrador del contrato.</w:t>
            </w:r>
          </w:p>
        </w:tc>
      </w:tr>
      <w:tr w:rsidR="001661E8" w:rsidRPr="00D134B8" w14:paraId="67A9436B" w14:textId="77777777" w:rsidTr="0039093A">
        <w:trPr>
          <w:jc w:val="center"/>
        </w:trPr>
        <w:tc>
          <w:tcPr>
            <w:tcW w:w="1626" w:type="pct"/>
            <w:shd w:val="clear" w:color="auto" w:fill="auto"/>
          </w:tcPr>
          <w:p w14:paraId="63D6D5C0"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eastAsia="ar-SA"/>
              </w:rPr>
              <w:t xml:space="preserve">Instalación y puesta en operación, </w:t>
            </w:r>
            <w:r w:rsidRPr="00D134B8">
              <w:rPr>
                <w:rFonts w:ascii="Noto Sans" w:eastAsia="Times New Roman" w:hAnsi="Noto Sans" w:cs="Noto Sans"/>
                <w:sz w:val="18"/>
                <w:szCs w:val="18"/>
                <w:lang w:eastAsia="ar-SA"/>
              </w:rPr>
              <w:lastRenderedPageBreak/>
              <w:t xml:space="preserve">del Sistema de Información Conforme al Anexo Técnico y la ETIMSS </w:t>
            </w:r>
            <w:r w:rsidRPr="00D134B8">
              <w:rPr>
                <w:rFonts w:ascii="Noto Sans" w:hAnsi="Noto Sans" w:cs="Noto Sans"/>
                <w:sz w:val="18"/>
                <w:szCs w:val="18"/>
              </w:rPr>
              <w:t xml:space="preserve">5640-023-004 </w:t>
            </w:r>
            <w:r w:rsidRPr="00D134B8">
              <w:rPr>
                <w:rFonts w:ascii="Noto Sans" w:eastAsia="Times New Roman" w:hAnsi="Noto Sans" w:cs="Noto Sans"/>
                <w:sz w:val="18"/>
                <w:szCs w:val="18"/>
                <w:lang w:eastAsia="ar-SA"/>
              </w:rPr>
              <w:t>– vigente</w:t>
            </w:r>
            <w:r w:rsidRPr="00D134B8">
              <w:rPr>
                <w:rFonts w:ascii="Noto Sans" w:eastAsia="Times New Roman" w:hAnsi="Noto Sans" w:cs="Noto Sans"/>
                <w:sz w:val="18"/>
                <w:szCs w:val="18"/>
                <w:lang w:val="es-ES" w:eastAsia="ar-SA"/>
              </w:rPr>
              <w:t>.</w:t>
            </w:r>
          </w:p>
        </w:tc>
        <w:tc>
          <w:tcPr>
            <w:tcW w:w="841" w:type="pct"/>
            <w:tcBorders>
              <w:top w:val="single" w:sz="4" w:space="0" w:color="auto"/>
              <w:left w:val="single" w:sz="4" w:space="0" w:color="auto"/>
              <w:bottom w:val="single" w:sz="4" w:space="0" w:color="auto"/>
              <w:right w:val="single" w:sz="4" w:space="0" w:color="auto"/>
            </w:tcBorders>
          </w:tcPr>
          <w:p w14:paraId="43D31EEF" w14:textId="77777777" w:rsidR="001661E8" w:rsidRPr="00D134B8" w:rsidRDefault="001661E8" w:rsidP="0039093A">
            <w:pPr>
              <w:pStyle w:val="Sinespaciado"/>
              <w:spacing w:before="120" w:after="120"/>
              <w:jc w:val="both"/>
              <w:rPr>
                <w:rFonts w:ascii="Noto Sans" w:hAnsi="Noto Sans" w:cs="Noto Sans"/>
                <w:sz w:val="18"/>
                <w:szCs w:val="18"/>
                <w:lang w:eastAsia="ar-SA"/>
              </w:rPr>
            </w:pPr>
            <w:r w:rsidRPr="00D134B8">
              <w:rPr>
                <w:rFonts w:ascii="Noto Sans" w:hAnsi="Noto Sans" w:cs="Noto Sans"/>
                <w:sz w:val="18"/>
                <w:szCs w:val="18"/>
              </w:rPr>
              <w:lastRenderedPageBreak/>
              <w:t xml:space="preserve">Por cada día </w:t>
            </w:r>
            <w:r w:rsidRPr="00D134B8">
              <w:rPr>
                <w:rFonts w:ascii="Noto Sans" w:hAnsi="Noto Sans" w:cs="Noto Sans"/>
                <w:sz w:val="18"/>
                <w:szCs w:val="18"/>
              </w:rPr>
              <w:lastRenderedPageBreak/>
              <w:t>natural de atraso a partir de que se exceda el plazo de los 15</w:t>
            </w:r>
            <w:r w:rsidRPr="00D134B8">
              <w:rPr>
                <w:rFonts w:ascii="Noto Sans" w:hAnsi="Noto Sans" w:cs="Noto Sans"/>
                <w:bCs/>
                <w:sz w:val="18"/>
                <w:szCs w:val="18"/>
              </w:rPr>
              <w:t xml:space="preserve"> (quince) días</w:t>
            </w:r>
            <w:r w:rsidRPr="00D134B8">
              <w:rPr>
                <w:rFonts w:ascii="Noto Sans" w:hAnsi="Noto Sans" w:cs="Noto Sans"/>
                <w:sz w:val="18"/>
                <w:szCs w:val="18"/>
              </w:rPr>
              <w:t xml:space="preserve"> contados a partir del inicio de la vigencia.</w:t>
            </w:r>
          </w:p>
        </w:tc>
        <w:tc>
          <w:tcPr>
            <w:tcW w:w="882" w:type="pct"/>
            <w:tcBorders>
              <w:top w:val="single" w:sz="4" w:space="0" w:color="auto"/>
              <w:left w:val="single" w:sz="4" w:space="0" w:color="auto"/>
              <w:bottom w:val="single" w:sz="4" w:space="0" w:color="auto"/>
              <w:right w:val="single" w:sz="4" w:space="0" w:color="auto"/>
            </w:tcBorders>
          </w:tcPr>
          <w:p w14:paraId="15569E27" w14:textId="77777777" w:rsidR="001661E8" w:rsidRPr="00D134B8" w:rsidRDefault="001661E8" w:rsidP="0039093A">
            <w:pPr>
              <w:pStyle w:val="Sinespaciado"/>
              <w:spacing w:before="120" w:after="120"/>
              <w:jc w:val="both"/>
              <w:rPr>
                <w:rFonts w:ascii="Noto Sans" w:hAnsi="Noto Sans" w:cs="Noto Sans"/>
                <w:sz w:val="18"/>
                <w:szCs w:val="18"/>
                <w:lang w:eastAsia="ar-SA"/>
              </w:rPr>
            </w:pPr>
            <w:r w:rsidRPr="00D134B8">
              <w:rPr>
                <w:rFonts w:ascii="Noto Sans" w:hAnsi="Noto Sans" w:cs="Noto Sans"/>
                <w:sz w:val="18"/>
                <w:szCs w:val="18"/>
              </w:rPr>
              <w:lastRenderedPageBreak/>
              <w:t xml:space="preserve">0.5% diario sobre </w:t>
            </w:r>
            <w:r w:rsidRPr="00D134B8">
              <w:rPr>
                <w:rFonts w:ascii="Noto Sans" w:hAnsi="Noto Sans" w:cs="Noto Sans"/>
                <w:sz w:val="18"/>
                <w:szCs w:val="18"/>
              </w:rPr>
              <w:lastRenderedPageBreak/>
              <w:t>el valor de la garantía del contrato, en su proporcionalidad por Unidad Médica, sin incluir el IVA.</w:t>
            </w:r>
          </w:p>
        </w:tc>
        <w:tc>
          <w:tcPr>
            <w:tcW w:w="837" w:type="pct"/>
          </w:tcPr>
          <w:p w14:paraId="36FE0427"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 xml:space="preserve">Jefe de Servicio </w:t>
            </w:r>
            <w:r w:rsidRPr="00D134B8">
              <w:rPr>
                <w:rFonts w:ascii="Noto Sans" w:eastAsia="Times New Roman" w:hAnsi="Noto Sans" w:cs="Noto Sans"/>
                <w:sz w:val="18"/>
                <w:szCs w:val="18"/>
                <w:lang w:val="es-ES" w:eastAsia="ar-SA"/>
              </w:rPr>
              <w:lastRenderedPageBreak/>
              <w:t>de Nefrología o medicina interna en conjunto con CDI,</w:t>
            </w:r>
          </w:p>
        </w:tc>
        <w:tc>
          <w:tcPr>
            <w:tcW w:w="814" w:type="pct"/>
          </w:tcPr>
          <w:p w14:paraId="49F218AB"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val="es-ES" w:eastAsia="ar-SA"/>
              </w:rPr>
              <w:lastRenderedPageBreak/>
              <w:t xml:space="preserve">Administrador </w:t>
            </w:r>
            <w:r w:rsidRPr="00D134B8">
              <w:rPr>
                <w:rFonts w:ascii="Noto Sans" w:eastAsia="Times New Roman" w:hAnsi="Noto Sans" w:cs="Noto Sans"/>
                <w:sz w:val="18"/>
                <w:szCs w:val="18"/>
                <w:lang w:val="es-ES" w:eastAsia="ar-SA"/>
              </w:rPr>
              <w:lastRenderedPageBreak/>
              <w:t>del contrato.</w:t>
            </w:r>
          </w:p>
        </w:tc>
      </w:tr>
      <w:tr w:rsidR="001661E8" w:rsidRPr="00D134B8" w14:paraId="46A1AD42" w14:textId="77777777" w:rsidTr="0039093A">
        <w:trPr>
          <w:jc w:val="center"/>
        </w:trPr>
        <w:tc>
          <w:tcPr>
            <w:tcW w:w="1626" w:type="pct"/>
            <w:shd w:val="clear" w:color="auto" w:fill="auto"/>
          </w:tcPr>
          <w:p w14:paraId="638C3DE7"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hAnsi="Noto Sans" w:cs="Noto Sans"/>
                <w:sz w:val="18"/>
                <w:szCs w:val="18"/>
              </w:rPr>
              <w:lastRenderedPageBreak/>
              <w:t>El licitante adjudicado proporcionará al Administrador del Contrato con copia a la CPSMA conforme al anexo técnico un Calendario de Despliegue del Sistema Evaluado considerando todas las Unidades de Hemodiálisis incluidas en el contrato</w:t>
            </w:r>
            <w:r w:rsidRPr="00D134B8">
              <w:rPr>
                <w:rFonts w:ascii="Noto Sans" w:hAnsi="Noto Sans" w:cs="Noto Sans"/>
                <w:sz w:val="18"/>
                <w:szCs w:val="18"/>
              </w:rPr>
              <w:tab/>
            </w:r>
          </w:p>
        </w:tc>
        <w:tc>
          <w:tcPr>
            <w:tcW w:w="841" w:type="pct"/>
            <w:tcBorders>
              <w:top w:val="single" w:sz="4" w:space="0" w:color="auto"/>
              <w:left w:val="single" w:sz="4" w:space="0" w:color="auto"/>
              <w:bottom w:val="single" w:sz="4" w:space="0" w:color="auto"/>
              <w:right w:val="single" w:sz="4" w:space="0" w:color="auto"/>
            </w:tcBorders>
          </w:tcPr>
          <w:p w14:paraId="162FC58D" w14:textId="77777777" w:rsidR="001661E8" w:rsidRPr="00D134B8" w:rsidRDefault="001661E8" w:rsidP="0039093A">
            <w:pPr>
              <w:pStyle w:val="Sinespaciado"/>
              <w:spacing w:before="120" w:after="120"/>
              <w:jc w:val="both"/>
              <w:rPr>
                <w:rFonts w:ascii="Noto Sans" w:hAnsi="Noto Sans" w:cs="Noto Sans"/>
                <w:sz w:val="18"/>
                <w:szCs w:val="18"/>
              </w:rPr>
            </w:pPr>
            <w:r w:rsidRPr="00D134B8">
              <w:rPr>
                <w:rFonts w:ascii="Noto Sans" w:eastAsia="Times New Roman" w:hAnsi="Noto Sans" w:cs="Noto Sans"/>
                <w:sz w:val="18"/>
                <w:szCs w:val="18"/>
                <w:lang w:val="es-ES" w:eastAsia="ar-SA"/>
              </w:rPr>
              <w:t>Por cada día natural de atraso a partir de que se exceda el plazo de 2 (dos) días hábiles posteriores a la fecha de aprobación del sistema de información en sitio</w:t>
            </w:r>
          </w:p>
        </w:tc>
        <w:tc>
          <w:tcPr>
            <w:tcW w:w="882" w:type="pct"/>
            <w:tcBorders>
              <w:top w:val="single" w:sz="4" w:space="0" w:color="auto"/>
              <w:left w:val="single" w:sz="4" w:space="0" w:color="auto"/>
              <w:bottom w:val="single" w:sz="4" w:space="0" w:color="auto"/>
              <w:right w:val="single" w:sz="4" w:space="0" w:color="auto"/>
            </w:tcBorders>
          </w:tcPr>
          <w:p w14:paraId="41BA64A6" w14:textId="77777777" w:rsidR="001661E8" w:rsidRPr="00D134B8" w:rsidRDefault="001661E8" w:rsidP="0039093A">
            <w:pPr>
              <w:pStyle w:val="Sinespaciado"/>
              <w:spacing w:before="120" w:after="120"/>
              <w:jc w:val="both"/>
              <w:rPr>
                <w:rFonts w:ascii="Noto Sans" w:hAnsi="Noto Sans" w:cs="Noto Sans"/>
                <w:sz w:val="18"/>
                <w:szCs w:val="18"/>
              </w:rPr>
            </w:pPr>
            <w:r w:rsidRPr="00D134B8">
              <w:rPr>
                <w:rFonts w:ascii="Noto Sans" w:hAnsi="Noto Sans" w:cs="Noto Sans"/>
                <w:sz w:val="18"/>
                <w:szCs w:val="18"/>
              </w:rPr>
              <w:t>0.2% diario sobre el valor de la garantía del contrato, en su proporcionalidad por Unidad Médica, sin incluir el IVA.</w:t>
            </w:r>
          </w:p>
        </w:tc>
        <w:tc>
          <w:tcPr>
            <w:tcW w:w="837" w:type="pct"/>
          </w:tcPr>
          <w:p w14:paraId="26B41783"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Administrador del Contrato.</w:t>
            </w:r>
          </w:p>
        </w:tc>
        <w:tc>
          <w:tcPr>
            <w:tcW w:w="814" w:type="pct"/>
          </w:tcPr>
          <w:p w14:paraId="65F6C2F2"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Administrador del contrato.</w:t>
            </w:r>
          </w:p>
        </w:tc>
      </w:tr>
    </w:tbl>
    <w:p w14:paraId="438093AB" w14:textId="77777777" w:rsidR="001661E8" w:rsidRPr="00D134B8" w:rsidRDefault="001661E8" w:rsidP="00DC450E">
      <w:pPr>
        <w:pStyle w:val="Ttulo2"/>
        <w:numPr>
          <w:ilvl w:val="1"/>
          <w:numId w:val="67"/>
        </w:numPr>
        <w:spacing w:before="120" w:after="120"/>
        <w:ind w:left="1440"/>
        <w:rPr>
          <w:rFonts w:ascii="Noto Sans" w:hAnsi="Noto Sans" w:cs="Noto Sans"/>
          <w:sz w:val="18"/>
          <w:szCs w:val="18"/>
        </w:rPr>
      </w:pPr>
      <w:bookmarkStart w:id="101" w:name="_Toc162337510"/>
      <w:r w:rsidRPr="00D134B8">
        <w:rPr>
          <w:rFonts w:ascii="Noto Sans" w:hAnsi="Noto Sans" w:cs="Noto Sans"/>
          <w:sz w:val="18"/>
          <w:szCs w:val="18"/>
        </w:rPr>
        <w:t>Deducciones por incumplimiento parcial o deficiente en la prestación del servicio de hemodiálisis.</w:t>
      </w:r>
      <w:bookmarkEnd w:id="99"/>
      <w:bookmarkEnd w:id="100"/>
      <w:bookmarkEnd w:id="101"/>
    </w:p>
    <w:p w14:paraId="36ADE708" w14:textId="77777777" w:rsidR="001661E8" w:rsidRPr="00D134B8" w:rsidRDefault="001661E8" w:rsidP="001661E8">
      <w:pPr>
        <w:pStyle w:val="Sinespaciado"/>
        <w:spacing w:before="120" w:after="120"/>
        <w:jc w:val="both"/>
        <w:rPr>
          <w:rFonts w:ascii="Noto Sans" w:eastAsia="Times New Roman" w:hAnsi="Noto Sans" w:cs="Noto Sans"/>
          <w:bCs/>
          <w:sz w:val="18"/>
          <w:szCs w:val="18"/>
          <w:lang w:val="es-ES" w:eastAsia="ar-SA"/>
        </w:rPr>
      </w:pPr>
      <w:r w:rsidRPr="00D134B8">
        <w:rPr>
          <w:rFonts w:ascii="Noto Sans" w:eastAsia="Times New Roman" w:hAnsi="Noto Sans" w:cs="Noto Sans"/>
          <w:bCs/>
          <w:sz w:val="18"/>
          <w:szCs w:val="18"/>
          <w:lang w:val="es-ES" w:eastAsia="ar-SA"/>
        </w:rPr>
        <w:t>De conformidad con el artículo 53 Bis de la Ley de Adquisiciones, Arrendamientos y Servicios del Sector Público, el Instituto podrá aplicar deducciones al pago de los servicios con motivo del incumplimiento total parcial o deficiente en que pudiera incurrir el licitante adjudicado respecto de las partidas o conceptos que integran el contrato, las cuales no excederán del monto de la garantía de cumplimiento establecida en el mismo.</w:t>
      </w:r>
    </w:p>
    <w:p w14:paraId="4884E490" w14:textId="77777777" w:rsidR="001661E8" w:rsidRPr="00D134B8" w:rsidRDefault="001661E8" w:rsidP="001661E8">
      <w:pPr>
        <w:pStyle w:val="Sinespaciado"/>
        <w:spacing w:before="120" w:after="120"/>
        <w:jc w:val="both"/>
        <w:rPr>
          <w:rFonts w:ascii="Noto Sans" w:eastAsia="Times New Roman" w:hAnsi="Noto Sans" w:cs="Noto Sans"/>
          <w:bCs/>
          <w:sz w:val="18"/>
          <w:szCs w:val="18"/>
          <w:lang w:val="es-ES" w:eastAsia="ar-SA"/>
        </w:rPr>
      </w:pPr>
      <w:r w:rsidRPr="00D134B8">
        <w:rPr>
          <w:rFonts w:ascii="Noto Sans" w:eastAsia="Times New Roman" w:hAnsi="Noto Sans" w:cs="Noto Sans"/>
          <w:bCs/>
          <w:sz w:val="18"/>
          <w:szCs w:val="18"/>
          <w:lang w:val="es-ES" w:eastAsia="ar-SA"/>
        </w:rPr>
        <w:t xml:space="preserve">Dichas deductivas serán determinadas en función de los servicios que hayan sido prestados deficientemente y deberán ser calculadas </w:t>
      </w:r>
      <w:proofErr w:type="gramStart"/>
      <w:r w:rsidRPr="00D134B8">
        <w:rPr>
          <w:rFonts w:ascii="Noto Sans" w:eastAsia="Times New Roman" w:hAnsi="Noto Sans" w:cs="Noto Sans"/>
          <w:bCs/>
          <w:sz w:val="18"/>
          <w:szCs w:val="18"/>
          <w:lang w:val="es-ES" w:eastAsia="ar-SA"/>
        </w:rPr>
        <w:t>de acuerdo a</w:t>
      </w:r>
      <w:proofErr w:type="gramEnd"/>
      <w:r w:rsidRPr="00D134B8">
        <w:rPr>
          <w:rFonts w:ascii="Noto Sans" w:eastAsia="Times New Roman" w:hAnsi="Noto Sans" w:cs="Noto Sans"/>
          <w:bCs/>
          <w:sz w:val="18"/>
          <w:szCs w:val="18"/>
          <w:lang w:val="es-ES" w:eastAsia="ar-SA"/>
        </w:rPr>
        <w:t xml:space="preserve"> lo establecido en los artículos 53 Bis de la Ley de Adquisiciones, Arrendamientos y Servicios del Sector Público, 97 de su Reglamento y 4.3.3 del Manual Administrativo de Aplicación General en Materia de Adquisiciones, Arrendamientos y Servicios del Sector Público.</w:t>
      </w:r>
    </w:p>
    <w:p w14:paraId="2D414D2B" w14:textId="77777777" w:rsidR="001661E8" w:rsidRPr="00D134B8" w:rsidRDefault="001661E8" w:rsidP="001661E8">
      <w:pPr>
        <w:pStyle w:val="Sinespaciado"/>
        <w:spacing w:before="120" w:after="120"/>
        <w:jc w:val="both"/>
        <w:rPr>
          <w:rFonts w:ascii="Noto Sans" w:eastAsia="Times New Roman" w:hAnsi="Noto Sans" w:cs="Noto Sans"/>
          <w:bCs/>
          <w:sz w:val="18"/>
          <w:szCs w:val="18"/>
          <w:lang w:val="es-ES" w:eastAsia="ar-SA"/>
        </w:rPr>
      </w:pPr>
      <w:r w:rsidRPr="00D134B8">
        <w:rPr>
          <w:rFonts w:ascii="Noto Sans" w:eastAsia="Times New Roman" w:hAnsi="Noto Sans" w:cs="Noto Sans"/>
          <w:bCs/>
          <w:sz w:val="18"/>
          <w:szCs w:val="18"/>
          <w:lang w:val="es-ES" w:eastAsia="ar-SA"/>
        </w:rPr>
        <w:t>En ningún caso las deducciones podrán negociarse en especie.</w:t>
      </w:r>
    </w:p>
    <w:p w14:paraId="3D3A30D4" w14:textId="77777777" w:rsidR="001661E8" w:rsidRPr="00D134B8" w:rsidRDefault="001661E8" w:rsidP="001661E8">
      <w:pPr>
        <w:pStyle w:val="Sinespaciado"/>
        <w:spacing w:before="120" w:after="120"/>
        <w:jc w:val="both"/>
        <w:rPr>
          <w:rFonts w:ascii="Noto Sans" w:eastAsia="Times New Roman" w:hAnsi="Noto Sans" w:cs="Noto Sans"/>
          <w:bCs/>
          <w:sz w:val="18"/>
          <w:szCs w:val="18"/>
          <w:lang w:val="es-ES" w:eastAsia="ar-SA"/>
        </w:rPr>
      </w:pPr>
      <w:r w:rsidRPr="00D134B8">
        <w:rPr>
          <w:rFonts w:ascii="Noto Sans" w:eastAsia="Times New Roman" w:hAnsi="Noto Sans" w:cs="Noto Sans"/>
          <w:bCs/>
          <w:sz w:val="18"/>
          <w:szCs w:val="18"/>
          <w:lang w:val="es-ES" w:eastAsia="ar-SA"/>
        </w:rPr>
        <w:t>El Administrador del Contrato será el responsable de calcular, aplicar y dar seguimiento a las penas convencionales y deducciones, según sea el caso, así como de notificarlas al licitante adjudicado para que éste realice el pago correspondiente y le notifique las deducciones que en su caso se haya hecho acreedor.</w:t>
      </w:r>
    </w:p>
    <w:p w14:paraId="7C70166B"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Los límites de incumplimiento respecto de las deductivas serán hasta por el monto de la garantía de cumplimiento,</w:t>
      </w:r>
    </w:p>
    <w:p w14:paraId="73190C2A"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Así mismo la deducción deberá considerar que es más IVA.</w:t>
      </w:r>
    </w:p>
    <w:p w14:paraId="22F4ACDB" w14:textId="77777777" w:rsidR="001661E8" w:rsidRPr="00D134B8" w:rsidRDefault="001661E8" w:rsidP="001661E8">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eastAsia="ar-SA"/>
        </w:rPr>
        <w:t xml:space="preserve">El Instituto descontará las cantidades por concepto de deductivas </w:t>
      </w:r>
      <w:r w:rsidRPr="00D134B8">
        <w:rPr>
          <w:rFonts w:ascii="Noto Sans" w:eastAsia="Times New Roman" w:hAnsi="Noto Sans" w:cs="Noto Sans"/>
          <w:sz w:val="18"/>
          <w:szCs w:val="18"/>
          <w:lang w:val="es-ES" w:eastAsia="ar-SA"/>
        </w:rPr>
        <w:t>de la factura</w:t>
      </w:r>
      <w:r w:rsidRPr="00D134B8">
        <w:rPr>
          <w:rFonts w:ascii="Noto Sans" w:eastAsia="Times New Roman" w:hAnsi="Noto Sans" w:cs="Noto Sans"/>
          <w:sz w:val="18"/>
          <w:szCs w:val="18"/>
          <w:lang w:eastAsia="ar-SA"/>
        </w:rPr>
        <w:t xml:space="preserve"> </w:t>
      </w:r>
      <w:r w:rsidRPr="00D134B8">
        <w:rPr>
          <w:rFonts w:ascii="Noto Sans" w:eastAsia="Times New Roman" w:hAnsi="Noto Sans" w:cs="Noto Sans"/>
          <w:sz w:val="18"/>
          <w:szCs w:val="18"/>
          <w:lang w:val="es-ES" w:eastAsia="ar-SA"/>
        </w:rPr>
        <w:t>que el licitante adjudicado presente para su cobro.</w:t>
      </w:r>
    </w:p>
    <w:p w14:paraId="1F98224E" w14:textId="77777777" w:rsidR="001661E8" w:rsidRPr="00D134B8" w:rsidRDefault="001661E8" w:rsidP="001661E8">
      <w:pPr>
        <w:pStyle w:val="Sinespaciado"/>
        <w:spacing w:before="120" w:after="120"/>
        <w:jc w:val="both"/>
        <w:rPr>
          <w:rFonts w:ascii="Noto Sans" w:eastAsia="Times New Roman" w:hAnsi="Noto Sans" w:cs="Noto Sans"/>
          <w:bCs/>
          <w:sz w:val="18"/>
          <w:szCs w:val="18"/>
          <w:lang w:val="es-ES" w:eastAsia="ar-SA"/>
        </w:rPr>
      </w:pPr>
      <w:r w:rsidRPr="00D134B8">
        <w:rPr>
          <w:rFonts w:ascii="Noto Sans" w:eastAsia="Times New Roman" w:hAnsi="Noto Sans" w:cs="Noto Sans"/>
          <w:bCs/>
          <w:sz w:val="18"/>
          <w:szCs w:val="18"/>
          <w:lang w:val="es-ES" w:eastAsia="ar-SA"/>
        </w:rPr>
        <w:lastRenderedPageBreak/>
        <w:t xml:space="preserve">Las deducciones por deficiencias en la prestación del servicio se calcularán, por cada día de atraso en la prestación del servicio, de acuerdo con el porcentaje de penalización establecido, </w:t>
      </w:r>
      <w:proofErr w:type="gramStart"/>
      <w:r w:rsidRPr="00D134B8">
        <w:rPr>
          <w:rFonts w:ascii="Noto Sans" w:eastAsia="Times New Roman" w:hAnsi="Noto Sans" w:cs="Noto Sans"/>
          <w:bCs/>
          <w:sz w:val="18"/>
          <w:szCs w:val="18"/>
          <w:lang w:val="es-ES" w:eastAsia="ar-SA"/>
        </w:rPr>
        <w:t>de acuerdo a</w:t>
      </w:r>
      <w:proofErr w:type="gramEnd"/>
      <w:r w:rsidRPr="00D134B8">
        <w:rPr>
          <w:rFonts w:ascii="Noto Sans" w:eastAsia="Times New Roman" w:hAnsi="Noto Sans" w:cs="Noto Sans"/>
          <w:bCs/>
          <w:sz w:val="18"/>
          <w:szCs w:val="18"/>
          <w:lang w:val="es-ES" w:eastAsia="ar-SA"/>
        </w:rPr>
        <w:t xml:space="preserve"> lo siguiente: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1463"/>
        <w:gridCol w:w="1557"/>
        <w:gridCol w:w="1507"/>
        <w:gridCol w:w="1401"/>
        <w:gridCol w:w="1401"/>
        <w:gridCol w:w="1303"/>
      </w:tblGrid>
      <w:tr w:rsidR="001661E8" w:rsidRPr="00D134B8" w14:paraId="604DD13A" w14:textId="77777777" w:rsidTr="0039093A">
        <w:trPr>
          <w:trHeight w:val="726"/>
          <w:tblHeader/>
          <w:jc w:val="center"/>
        </w:trPr>
        <w:tc>
          <w:tcPr>
            <w:tcW w:w="766" w:type="pct"/>
            <w:shd w:val="clear" w:color="auto" w:fill="B8CCE4"/>
            <w:vAlign w:val="center"/>
          </w:tcPr>
          <w:p w14:paraId="2A68CE86"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Concepto</w:t>
            </w:r>
          </w:p>
        </w:tc>
        <w:tc>
          <w:tcPr>
            <w:tcW w:w="711" w:type="pct"/>
            <w:shd w:val="clear" w:color="auto" w:fill="B8CCE4"/>
            <w:vAlign w:val="center"/>
          </w:tcPr>
          <w:p w14:paraId="11C7A966" w14:textId="77777777" w:rsidR="001661E8" w:rsidRPr="00D134B8" w:rsidRDefault="001661E8" w:rsidP="0039093A">
            <w:pPr>
              <w:pStyle w:val="Sinespaciado"/>
              <w:spacing w:before="120" w:after="120"/>
              <w:jc w:val="both"/>
              <w:rPr>
                <w:rFonts w:ascii="Noto Sans" w:eastAsia="Times New Roman" w:hAnsi="Noto Sans" w:cs="Noto Sans"/>
                <w:bCs/>
                <w:sz w:val="18"/>
                <w:szCs w:val="18"/>
                <w:lang w:val="es-ES" w:eastAsia="ar-SA"/>
              </w:rPr>
            </w:pPr>
            <w:r w:rsidRPr="00D134B8">
              <w:rPr>
                <w:rFonts w:ascii="Noto Sans" w:eastAsia="Times New Roman" w:hAnsi="Noto Sans" w:cs="Noto Sans"/>
                <w:sz w:val="18"/>
                <w:szCs w:val="18"/>
                <w:lang w:val="es-ES" w:eastAsia="ar-SA"/>
              </w:rPr>
              <w:t>Niveles de servicio</w:t>
            </w:r>
          </w:p>
        </w:tc>
        <w:tc>
          <w:tcPr>
            <w:tcW w:w="766" w:type="pct"/>
            <w:shd w:val="clear" w:color="auto" w:fill="B8CCE4"/>
            <w:vAlign w:val="center"/>
          </w:tcPr>
          <w:p w14:paraId="33BA62CE"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Unidad de medida</w:t>
            </w:r>
          </w:p>
          <w:p w14:paraId="106D4DE2"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para la deducción</w:t>
            </w:r>
          </w:p>
        </w:tc>
        <w:tc>
          <w:tcPr>
            <w:tcW w:w="726" w:type="pct"/>
            <w:shd w:val="clear" w:color="auto" w:fill="B8CCE4"/>
            <w:vAlign w:val="center"/>
          </w:tcPr>
          <w:p w14:paraId="4C5190CC"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Deducción</w:t>
            </w:r>
          </w:p>
        </w:tc>
        <w:tc>
          <w:tcPr>
            <w:tcW w:w="698" w:type="pct"/>
            <w:shd w:val="clear" w:color="auto" w:fill="B8CCE4"/>
            <w:vAlign w:val="center"/>
          </w:tcPr>
          <w:p w14:paraId="702CB6B3"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Límite de incumplimiento motivo de rescisión del contrato</w:t>
            </w:r>
          </w:p>
        </w:tc>
        <w:tc>
          <w:tcPr>
            <w:tcW w:w="698" w:type="pct"/>
            <w:shd w:val="clear" w:color="auto" w:fill="B8CCE4"/>
            <w:vAlign w:val="center"/>
          </w:tcPr>
          <w:p w14:paraId="7E69F400"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Responsable de reportar el incumplimiento</w:t>
            </w:r>
          </w:p>
        </w:tc>
        <w:tc>
          <w:tcPr>
            <w:tcW w:w="635" w:type="pct"/>
            <w:shd w:val="clear" w:color="auto" w:fill="B8CCE4"/>
            <w:vAlign w:val="center"/>
          </w:tcPr>
          <w:p w14:paraId="41C29152"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Administrador del contrato será Responsable del cálculo, notificación de la deducción</w:t>
            </w:r>
          </w:p>
        </w:tc>
      </w:tr>
      <w:tr w:rsidR="001661E8" w:rsidRPr="00D134B8" w14:paraId="70E3000F" w14:textId="77777777" w:rsidTr="0039093A">
        <w:trPr>
          <w:trHeight w:val="313"/>
          <w:jc w:val="center"/>
        </w:trPr>
        <w:tc>
          <w:tcPr>
            <w:tcW w:w="766" w:type="pct"/>
            <w:shd w:val="clear" w:color="auto" w:fill="auto"/>
          </w:tcPr>
          <w:p w14:paraId="24608121"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L</w:t>
            </w:r>
            <w:r w:rsidRPr="00D134B8">
              <w:rPr>
                <w:rFonts w:ascii="Noto Sans" w:eastAsia="Times New Roman" w:hAnsi="Noto Sans" w:cs="Noto Sans"/>
                <w:sz w:val="18"/>
                <w:szCs w:val="18"/>
                <w:lang w:eastAsia="ar-SA"/>
              </w:rPr>
              <w:t xml:space="preserve">a transición del acceso vascular temporal por un acceso vascular definitivo para los pacientes con permanencia en el </w:t>
            </w:r>
            <w:r w:rsidR="00543AE6" w:rsidRPr="00D134B8">
              <w:rPr>
                <w:rFonts w:ascii="Noto Sans" w:eastAsia="Times New Roman" w:hAnsi="Noto Sans" w:cs="Noto Sans"/>
                <w:sz w:val="18"/>
                <w:szCs w:val="18"/>
                <w:lang w:eastAsia="ar-SA"/>
              </w:rPr>
              <w:t>programa</w:t>
            </w:r>
            <w:r w:rsidRPr="00D134B8">
              <w:rPr>
                <w:rFonts w:ascii="Noto Sans" w:eastAsia="Times New Roman" w:hAnsi="Noto Sans" w:cs="Noto Sans"/>
                <w:sz w:val="18"/>
                <w:szCs w:val="18"/>
                <w:lang w:eastAsia="ar-SA"/>
              </w:rPr>
              <w:t xml:space="preserve"> no deberá ser por un tiempo mayor de:</w:t>
            </w:r>
          </w:p>
        </w:tc>
        <w:tc>
          <w:tcPr>
            <w:tcW w:w="711" w:type="pct"/>
            <w:shd w:val="clear" w:color="auto" w:fill="auto"/>
          </w:tcPr>
          <w:p w14:paraId="25468769"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3 (tres) meses de haber ingresado a la unidad de hemodiálisis subrogada.</w:t>
            </w:r>
          </w:p>
        </w:tc>
        <w:tc>
          <w:tcPr>
            <w:tcW w:w="766" w:type="pct"/>
            <w:shd w:val="clear" w:color="auto" w:fill="auto"/>
          </w:tcPr>
          <w:p w14:paraId="1DC5985F"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Falta en el cambio, a algún paciente(</w:t>
            </w:r>
            <w:r w:rsidR="00543AE6" w:rsidRPr="00D134B8">
              <w:rPr>
                <w:rFonts w:ascii="Noto Sans" w:eastAsia="Times New Roman" w:hAnsi="Noto Sans" w:cs="Noto Sans"/>
                <w:sz w:val="18"/>
                <w:szCs w:val="18"/>
                <w:lang w:val="es-ES" w:eastAsia="ar-SA"/>
              </w:rPr>
              <w:t>s) del</w:t>
            </w:r>
            <w:r w:rsidRPr="00D134B8">
              <w:rPr>
                <w:rFonts w:ascii="Noto Sans" w:eastAsia="Times New Roman" w:hAnsi="Noto Sans" w:cs="Noto Sans"/>
                <w:sz w:val="18"/>
                <w:szCs w:val="18"/>
                <w:lang w:val="es-ES" w:eastAsia="ar-SA"/>
              </w:rPr>
              <w:t xml:space="preserve"> acceso vascular temporal por el definitivo en el plazo establecido</w:t>
            </w:r>
          </w:p>
        </w:tc>
        <w:tc>
          <w:tcPr>
            <w:tcW w:w="726" w:type="pct"/>
            <w:shd w:val="clear" w:color="auto" w:fill="auto"/>
          </w:tcPr>
          <w:p w14:paraId="40732417"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El 5% sobre el valor total de la factura mensual sin el IVA, cuando ocurra que a algún paciente(s) no se le haya realizado el cambio.</w:t>
            </w:r>
          </w:p>
        </w:tc>
        <w:tc>
          <w:tcPr>
            <w:tcW w:w="698" w:type="pct"/>
            <w:shd w:val="clear" w:color="auto" w:fill="auto"/>
          </w:tcPr>
          <w:p w14:paraId="1C3C6D4F"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El límite de la deducción será de hasta el 10% del monto </w:t>
            </w:r>
            <w:r w:rsidR="00543AE6" w:rsidRPr="00D134B8">
              <w:rPr>
                <w:rFonts w:ascii="Noto Sans" w:eastAsia="Times New Roman" w:hAnsi="Noto Sans" w:cs="Noto Sans"/>
                <w:sz w:val="18"/>
                <w:szCs w:val="18"/>
                <w:lang w:val="es-ES" w:eastAsia="ar-SA"/>
              </w:rPr>
              <w:t>máximo del</w:t>
            </w:r>
            <w:r w:rsidRPr="00D134B8">
              <w:rPr>
                <w:rFonts w:ascii="Noto Sans" w:eastAsia="Times New Roman" w:hAnsi="Noto Sans" w:cs="Noto Sans"/>
                <w:sz w:val="18"/>
                <w:szCs w:val="18"/>
                <w:lang w:val="es-ES" w:eastAsia="ar-SA"/>
              </w:rPr>
              <w:t xml:space="preserve"> contrato</w:t>
            </w:r>
          </w:p>
        </w:tc>
        <w:tc>
          <w:tcPr>
            <w:tcW w:w="698" w:type="pct"/>
          </w:tcPr>
          <w:p w14:paraId="553A3934"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Jefe de Servicio de </w:t>
            </w:r>
            <w:r w:rsidR="00543AE6" w:rsidRPr="00D134B8">
              <w:rPr>
                <w:rFonts w:ascii="Noto Sans" w:eastAsia="Times New Roman" w:hAnsi="Noto Sans" w:cs="Noto Sans"/>
                <w:sz w:val="18"/>
                <w:szCs w:val="18"/>
                <w:lang w:val="es-ES" w:eastAsia="ar-SA"/>
              </w:rPr>
              <w:t>Nefrología, de</w:t>
            </w:r>
            <w:r w:rsidRPr="00D134B8">
              <w:rPr>
                <w:rFonts w:ascii="Noto Sans" w:eastAsia="Times New Roman" w:hAnsi="Noto Sans" w:cs="Noto Sans"/>
                <w:sz w:val="18"/>
                <w:szCs w:val="18"/>
                <w:lang w:val="es-ES" w:eastAsia="ar-SA"/>
              </w:rPr>
              <w:t xml:space="preserve"> Medicina Interna </w:t>
            </w:r>
            <w:r w:rsidR="00543AE6" w:rsidRPr="00D134B8">
              <w:rPr>
                <w:rFonts w:ascii="Noto Sans" w:eastAsia="Times New Roman" w:hAnsi="Noto Sans" w:cs="Noto Sans"/>
                <w:sz w:val="18"/>
                <w:szCs w:val="18"/>
                <w:lang w:val="es-ES" w:eastAsia="ar-SA"/>
              </w:rPr>
              <w:t>o</w:t>
            </w:r>
            <w:r w:rsidRPr="00D134B8">
              <w:rPr>
                <w:rFonts w:ascii="Noto Sans" w:eastAsia="Times New Roman" w:hAnsi="Noto Sans" w:cs="Noto Sans"/>
                <w:sz w:val="18"/>
                <w:szCs w:val="18"/>
                <w:lang w:val="es-ES" w:eastAsia="ar-SA"/>
              </w:rPr>
              <w:t xml:space="preserve"> </w:t>
            </w:r>
            <w:r w:rsidR="00543AE6" w:rsidRPr="00D134B8">
              <w:rPr>
                <w:rFonts w:ascii="Noto Sans" w:eastAsia="Times New Roman" w:hAnsi="Noto Sans" w:cs="Noto Sans"/>
                <w:sz w:val="18"/>
                <w:szCs w:val="18"/>
                <w:lang w:val="es-ES" w:eastAsia="ar-SA"/>
              </w:rPr>
              <w:t>director</w:t>
            </w:r>
            <w:r w:rsidRPr="00D134B8">
              <w:rPr>
                <w:rFonts w:ascii="Noto Sans" w:eastAsia="Times New Roman" w:hAnsi="Noto Sans" w:cs="Noto Sans"/>
                <w:sz w:val="18"/>
                <w:szCs w:val="18"/>
                <w:lang w:val="es-ES" w:eastAsia="ar-SA"/>
              </w:rPr>
              <w:t xml:space="preserve"> de Unidad </w:t>
            </w:r>
            <w:r w:rsidR="00543AE6" w:rsidRPr="00D134B8">
              <w:rPr>
                <w:rFonts w:ascii="Noto Sans" w:eastAsia="Times New Roman" w:hAnsi="Noto Sans" w:cs="Noto Sans"/>
                <w:sz w:val="18"/>
                <w:szCs w:val="18"/>
                <w:lang w:val="es-ES" w:eastAsia="ar-SA"/>
              </w:rPr>
              <w:t xml:space="preserve">Médica </w:t>
            </w:r>
          </w:p>
        </w:tc>
        <w:tc>
          <w:tcPr>
            <w:tcW w:w="635" w:type="pct"/>
          </w:tcPr>
          <w:p w14:paraId="35B16100"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Jefe de Servicios Prestaciones Medicas</w:t>
            </w:r>
          </w:p>
        </w:tc>
      </w:tr>
      <w:tr w:rsidR="001661E8" w:rsidRPr="00D134B8" w14:paraId="00BF6E16" w14:textId="77777777" w:rsidTr="0039093A">
        <w:trPr>
          <w:trHeight w:val="347"/>
          <w:jc w:val="center"/>
        </w:trPr>
        <w:tc>
          <w:tcPr>
            <w:tcW w:w="766" w:type="pct"/>
            <w:tcBorders>
              <w:top w:val="single" w:sz="4" w:space="0" w:color="auto"/>
              <w:left w:val="single" w:sz="4" w:space="0" w:color="auto"/>
              <w:bottom w:val="single" w:sz="4" w:space="0" w:color="auto"/>
              <w:right w:val="single" w:sz="4" w:space="0" w:color="auto"/>
            </w:tcBorders>
            <w:shd w:val="clear" w:color="auto" w:fill="auto"/>
          </w:tcPr>
          <w:p w14:paraId="4F862F17" w14:textId="399643C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bookmarkStart w:id="102" w:name="precision_33"/>
            <w:bookmarkEnd w:id="102"/>
            <w:r w:rsidRPr="00D134B8">
              <w:rPr>
                <w:rFonts w:ascii="Noto Sans" w:eastAsia="Times New Roman" w:hAnsi="Noto Sans" w:cs="Noto Sans"/>
                <w:sz w:val="18"/>
                <w:szCs w:val="18"/>
                <w:lang w:val="es-ES" w:eastAsia="ar-SA"/>
              </w:rPr>
              <w:t>Reporte de laboratorio acreditado, de las pruebas realizadas para asegurar la calidad del “Agua de Diálisis” de acuerdo con las especificaciones de la NOM-003-SSA3-2010</w:t>
            </w:r>
            <w:r w:rsidR="000D32E8" w:rsidRPr="00D134B8">
              <w:rPr>
                <w:rFonts w:ascii="Noto Sans" w:eastAsia="Times New Roman" w:hAnsi="Noto Sans" w:cs="Noto Sans"/>
                <w:sz w:val="18"/>
                <w:szCs w:val="18"/>
                <w:lang w:val="es-ES" w:eastAsia="ar-SA"/>
              </w:rPr>
              <w:t xml:space="preserve"> </w:t>
            </w:r>
            <w:r w:rsidR="000D32E8" w:rsidRPr="00D134B8">
              <w:rPr>
                <w:rFonts w:ascii="Noto Sans" w:eastAsia="Times New Roman" w:hAnsi="Noto Sans" w:cs="Noto Sans"/>
                <w:sz w:val="18"/>
                <w:szCs w:val="18"/>
                <w:lang w:eastAsia="ar-SA"/>
              </w:rPr>
              <w:t>Para la práctica de la hemodiálisis publicada en el DOF el día 08 de julio de 2010</w:t>
            </w:r>
            <w:r w:rsidRPr="00D134B8">
              <w:rPr>
                <w:rFonts w:ascii="Noto Sans" w:eastAsia="Times New Roman" w:hAnsi="Noto Sans" w:cs="Noto Sans"/>
                <w:sz w:val="18"/>
                <w:szCs w:val="18"/>
                <w:lang w:val="es-ES" w:eastAsia="ar-SA"/>
              </w:rPr>
              <w:t xml:space="preserve"> </w:t>
            </w:r>
          </w:p>
          <w:p w14:paraId="69C97812"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 xml:space="preserve"> </w:t>
            </w:r>
          </w:p>
          <w:p w14:paraId="711027E6"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La unidad en </w:t>
            </w:r>
            <w:r w:rsidR="00543AE6" w:rsidRPr="00D134B8">
              <w:rPr>
                <w:rFonts w:ascii="Noto Sans" w:eastAsia="Times New Roman" w:hAnsi="Noto Sans" w:cs="Noto Sans"/>
                <w:sz w:val="18"/>
                <w:szCs w:val="18"/>
                <w:lang w:val="es-ES" w:eastAsia="ar-SA"/>
              </w:rPr>
              <w:t>funcionamiento</w:t>
            </w:r>
            <w:r w:rsidRPr="00D134B8">
              <w:rPr>
                <w:rFonts w:ascii="Noto Sans" w:eastAsia="Times New Roman" w:hAnsi="Noto Sans" w:cs="Noto Sans"/>
                <w:sz w:val="18"/>
                <w:szCs w:val="18"/>
                <w:lang w:val="es-ES" w:eastAsia="ar-SA"/>
              </w:rPr>
              <w:t xml:space="preserve"> deberá contar con un resultado de análisis bacteriológico.</w:t>
            </w:r>
          </w:p>
          <w:p w14:paraId="13D788D6"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4EA92AF8" w14:textId="22FEE5C1"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Resultados de análisis bacteriológico dentro de los parámetros solicitados por la  NOM-003-SSA3-2010</w:t>
            </w:r>
            <w:r w:rsidR="000D32E8" w:rsidRPr="00D134B8">
              <w:rPr>
                <w:rFonts w:ascii="Noto Sans" w:eastAsia="Times New Roman" w:hAnsi="Noto Sans" w:cs="Noto Sans"/>
                <w:sz w:val="18"/>
                <w:szCs w:val="18"/>
                <w:lang w:val="es-ES" w:eastAsia="ar-SA"/>
              </w:rPr>
              <w:t xml:space="preserve"> </w:t>
            </w:r>
            <w:r w:rsidR="000D32E8" w:rsidRPr="00D134B8">
              <w:rPr>
                <w:rFonts w:ascii="Noto Sans" w:eastAsia="Times New Roman" w:hAnsi="Noto Sans" w:cs="Noto Sans"/>
                <w:sz w:val="18"/>
                <w:szCs w:val="18"/>
                <w:lang w:eastAsia="ar-SA"/>
              </w:rPr>
              <w:t>Para la práctica de la hemodiálisis publicada en el DOF el día 08 de julio de 2010</w:t>
            </w:r>
            <w:r w:rsidRPr="00D134B8">
              <w:rPr>
                <w:rFonts w:ascii="Noto Sans" w:eastAsia="Times New Roman" w:hAnsi="Noto Sans" w:cs="Noto Sans"/>
                <w:sz w:val="18"/>
                <w:szCs w:val="18"/>
                <w:lang w:val="es-ES" w:eastAsia="ar-SA"/>
              </w:rPr>
              <w:t xml:space="preserve">, con base en </w:t>
            </w:r>
            <w:r w:rsidRPr="00D134B8">
              <w:rPr>
                <w:rFonts w:ascii="Noto Sans" w:eastAsia="Times New Roman" w:hAnsi="Noto Sans" w:cs="Noto Sans"/>
                <w:sz w:val="18"/>
                <w:szCs w:val="18"/>
                <w:lang w:eastAsia="ar-SA"/>
              </w:rPr>
              <w:t xml:space="preserve">la fecha que se haya determinado en conjunto </w:t>
            </w:r>
            <w:r w:rsidRPr="00D134B8">
              <w:rPr>
                <w:rFonts w:ascii="Noto Sans" w:eastAsia="Times New Roman" w:hAnsi="Noto Sans" w:cs="Noto Sans"/>
                <w:sz w:val="18"/>
                <w:szCs w:val="18"/>
                <w:lang w:eastAsia="ar-SA"/>
              </w:rPr>
              <w:lastRenderedPageBreak/>
              <w:t>entre el licitante adjudicado y el Administrador de contrato, las fechas en que el licitante adjudicado prestador de servicio  determinará y notificará al Administrador del Contrato, las fechas en que éste deberá entregar la copia simple de los reportes originales de los resultados de las pruebas realizadas para asegurar la calidad del agua</w:t>
            </w:r>
          </w:p>
        </w:tc>
        <w:tc>
          <w:tcPr>
            <w:tcW w:w="766" w:type="pct"/>
            <w:tcBorders>
              <w:top w:val="single" w:sz="4" w:space="0" w:color="auto"/>
              <w:left w:val="single" w:sz="4" w:space="0" w:color="auto"/>
              <w:bottom w:val="single" w:sz="4" w:space="0" w:color="auto"/>
              <w:right w:val="single" w:sz="4" w:space="0" w:color="auto"/>
            </w:tcBorders>
          </w:tcPr>
          <w:p w14:paraId="4AE252E5" w14:textId="4F42F66C"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 xml:space="preserve">Cumplir con las especificaciones </w:t>
            </w:r>
            <w:r w:rsidR="00543AE6" w:rsidRPr="00D134B8">
              <w:rPr>
                <w:rFonts w:ascii="Noto Sans" w:eastAsia="Times New Roman" w:hAnsi="Noto Sans" w:cs="Noto Sans"/>
                <w:sz w:val="18"/>
                <w:szCs w:val="18"/>
                <w:lang w:val="es-ES" w:eastAsia="ar-SA"/>
              </w:rPr>
              <w:t>de la</w:t>
            </w:r>
            <w:r w:rsidRPr="00D134B8">
              <w:rPr>
                <w:rFonts w:ascii="Noto Sans" w:eastAsia="Times New Roman" w:hAnsi="Noto Sans" w:cs="Noto Sans"/>
                <w:sz w:val="18"/>
                <w:szCs w:val="18"/>
                <w:lang w:val="es-ES" w:eastAsia="ar-SA"/>
              </w:rPr>
              <w:t xml:space="preserve"> calidad del agua   de acuerdo </w:t>
            </w:r>
            <w:r w:rsidR="00543AE6" w:rsidRPr="00D134B8">
              <w:rPr>
                <w:rFonts w:ascii="Noto Sans" w:eastAsia="Times New Roman" w:hAnsi="Noto Sans" w:cs="Noto Sans"/>
                <w:sz w:val="18"/>
                <w:szCs w:val="18"/>
                <w:lang w:val="es-ES" w:eastAsia="ar-SA"/>
              </w:rPr>
              <w:t>con la</w:t>
            </w:r>
            <w:r w:rsidRPr="00D134B8">
              <w:rPr>
                <w:rFonts w:ascii="Noto Sans" w:eastAsia="Times New Roman" w:hAnsi="Noto Sans" w:cs="Noto Sans"/>
                <w:sz w:val="18"/>
                <w:szCs w:val="18"/>
                <w:lang w:val="es-ES" w:eastAsia="ar-SA"/>
              </w:rPr>
              <w:t xml:space="preserve"> NOM NOM-003-SSA3-2010</w:t>
            </w:r>
            <w:r w:rsidR="000D32E8" w:rsidRPr="00D134B8">
              <w:rPr>
                <w:rFonts w:ascii="Noto Sans" w:eastAsia="Times New Roman" w:hAnsi="Noto Sans" w:cs="Noto Sans"/>
                <w:sz w:val="18"/>
                <w:szCs w:val="18"/>
                <w:lang w:val="es-ES" w:eastAsia="ar-SA"/>
              </w:rPr>
              <w:t xml:space="preserve"> </w:t>
            </w:r>
            <w:r w:rsidR="000D32E8" w:rsidRPr="00D134B8">
              <w:rPr>
                <w:rFonts w:ascii="Noto Sans" w:eastAsia="Times New Roman" w:hAnsi="Noto Sans" w:cs="Noto Sans"/>
                <w:sz w:val="18"/>
                <w:szCs w:val="18"/>
                <w:lang w:eastAsia="ar-SA"/>
              </w:rPr>
              <w:t>Para la práctica de la hemodiálisis publicada en el DOF el día 08 de julio de 2010</w:t>
            </w:r>
          </w:p>
        </w:tc>
        <w:tc>
          <w:tcPr>
            <w:tcW w:w="726" w:type="pct"/>
            <w:tcBorders>
              <w:top w:val="single" w:sz="4" w:space="0" w:color="auto"/>
              <w:left w:val="single" w:sz="4" w:space="0" w:color="auto"/>
              <w:bottom w:val="single" w:sz="4" w:space="0" w:color="auto"/>
              <w:right w:val="single" w:sz="4" w:space="0" w:color="auto"/>
            </w:tcBorders>
          </w:tcPr>
          <w:p w14:paraId="6792FD1F"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5% sobre el valor total de la factura mensual sin IVA.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D05779D"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El límite de la deducción será de hasta el 10% del monto </w:t>
            </w:r>
            <w:r w:rsidR="00543AE6" w:rsidRPr="00D134B8">
              <w:rPr>
                <w:rFonts w:ascii="Noto Sans" w:eastAsia="Times New Roman" w:hAnsi="Noto Sans" w:cs="Noto Sans"/>
                <w:sz w:val="18"/>
                <w:szCs w:val="18"/>
                <w:lang w:val="es-ES" w:eastAsia="ar-SA"/>
              </w:rPr>
              <w:t>máximo del</w:t>
            </w:r>
            <w:r w:rsidRPr="00D134B8">
              <w:rPr>
                <w:rFonts w:ascii="Noto Sans" w:eastAsia="Times New Roman" w:hAnsi="Noto Sans" w:cs="Noto Sans"/>
                <w:sz w:val="18"/>
                <w:szCs w:val="18"/>
                <w:lang w:val="es-ES" w:eastAsia="ar-SA"/>
              </w:rPr>
              <w:t xml:space="preserve"> contrato</w:t>
            </w:r>
          </w:p>
        </w:tc>
        <w:tc>
          <w:tcPr>
            <w:tcW w:w="698" w:type="pct"/>
            <w:tcBorders>
              <w:top w:val="single" w:sz="4" w:space="0" w:color="auto"/>
              <w:left w:val="single" w:sz="4" w:space="0" w:color="auto"/>
              <w:bottom w:val="single" w:sz="4" w:space="0" w:color="auto"/>
              <w:right w:val="single" w:sz="4" w:space="0" w:color="auto"/>
            </w:tcBorders>
          </w:tcPr>
          <w:p w14:paraId="25CA8459"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Jefe de Servicio de </w:t>
            </w:r>
            <w:r w:rsidR="00543AE6" w:rsidRPr="00D134B8">
              <w:rPr>
                <w:rFonts w:ascii="Noto Sans" w:eastAsia="Times New Roman" w:hAnsi="Noto Sans" w:cs="Noto Sans"/>
                <w:sz w:val="18"/>
                <w:szCs w:val="18"/>
                <w:lang w:val="es-ES" w:eastAsia="ar-SA"/>
              </w:rPr>
              <w:t>Nefrología, de</w:t>
            </w:r>
            <w:r w:rsidRPr="00D134B8">
              <w:rPr>
                <w:rFonts w:ascii="Noto Sans" w:eastAsia="Times New Roman" w:hAnsi="Noto Sans" w:cs="Noto Sans"/>
                <w:sz w:val="18"/>
                <w:szCs w:val="18"/>
                <w:lang w:val="es-ES" w:eastAsia="ar-SA"/>
              </w:rPr>
              <w:t xml:space="preserve"> Medicina Interna O </w:t>
            </w:r>
            <w:r w:rsidR="00543AE6" w:rsidRPr="00D134B8">
              <w:rPr>
                <w:rFonts w:ascii="Noto Sans" w:eastAsia="Times New Roman" w:hAnsi="Noto Sans" w:cs="Noto Sans"/>
                <w:sz w:val="18"/>
                <w:szCs w:val="18"/>
                <w:lang w:val="es-ES" w:eastAsia="ar-SA"/>
              </w:rPr>
              <w:t>director</w:t>
            </w:r>
            <w:r w:rsidRPr="00D134B8">
              <w:rPr>
                <w:rFonts w:ascii="Noto Sans" w:eastAsia="Times New Roman" w:hAnsi="Noto Sans" w:cs="Noto Sans"/>
                <w:sz w:val="18"/>
                <w:szCs w:val="18"/>
                <w:lang w:val="es-ES" w:eastAsia="ar-SA"/>
              </w:rPr>
              <w:t xml:space="preserve"> de Unidad </w:t>
            </w:r>
            <w:r w:rsidR="00543AE6" w:rsidRPr="00D134B8">
              <w:rPr>
                <w:rFonts w:ascii="Noto Sans" w:eastAsia="Times New Roman" w:hAnsi="Noto Sans" w:cs="Noto Sans"/>
                <w:sz w:val="18"/>
                <w:szCs w:val="18"/>
                <w:lang w:val="es-ES" w:eastAsia="ar-SA"/>
              </w:rPr>
              <w:t xml:space="preserve">Médica </w:t>
            </w:r>
          </w:p>
        </w:tc>
        <w:tc>
          <w:tcPr>
            <w:tcW w:w="635" w:type="pct"/>
            <w:tcBorders>
              <w:top w:val="single" w:sz="4" w:space="0" w:color="auto"/>
              <w:left w:val="single" w:sz="4" w:space="0" w:color="auto"/>
              <w:bottom w:val="single" w:sz="4" w:space="0" w:color="auto"/>
              <w:right w:val="single" w:sz="4" w:space="0" w:color="auto"/>
            </w:tcBorders>
          </w:tcPr>
          <w:p w14:paraId="65441AA7" w14:textId="77777777" w:rsidR="001661E8" w:rsidRPr="00D134B8" w:rsidRDefault="001661E8" w:rsidP="0039093A">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val="es-ES" w:eastAsia="ar-SA"/>
              </w:rPr>
              <w:t>Jefe de Servicios Prestaciones Medicas</w:t>
            </w:r>
          </w:p>
        </w:tc>
      </w:tr>
      <w:tr w:rsidR="001661E8" w:rsidRPr="00D134B8" w14:paraId="220C7AD8" w14:textId="77777777" w:rsidTr="0039093A">
        <w:trPr>
          <w:trHeight w:val="347"/>
          <w:jc w:val="center"/>
        </w:trPr>
        <w:tc>
          <w:tcPr>
            <w:tcW w:w="766" w:type="pct"/>
            <w:tcBorders>
              <w:top w:val="single" w:sz="4" w:space="0" w:color="auto"/>
              <w:left w:val="single" w:sz="4" w:space="0" w:color="auto"/>
              <w:bottom w:val="single" w:sz="4" w:space="0" w:color="auto"/>
              <w:right w:val="single" w:sz="4" w:space="0" w:color="auto"/>
            </w:tcBorders>
            <w:shd w:val="clear" w:color="auto" w:fill="auto"/>
          </w:tcPr>
          <w:p w14:paraId="4AEEE74E" w14:textId="73E9A991"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Reporte original por un laboratorio acreditado, de las pruebas realizadas para asegurar la calidad del </w:t>
            </w:r>
            <w:r w:rsidRPr="00D134B8">
              <w:rPr>
                <w:rFonts w:ascii="Noto Sans" w:eastAsia="Times New Roman" w:hAnsi="Noto Sans" w:cs="Noto Sans"/>
                <w:sz w:val="18"/>
                <w:szCs w:val="18"/>
                <w:lang w:val="es-ES" w:eastAsia="ar-SA"/>
              </w:rPr>
              <w:lastRenderedPageBreak/>
              <w:t>“Agua de Diálisis” de acuerdo con las especificaciones de la NOM-003-SSA3-2010</w:t>
            </w:r>
            <w:r w:rsidR="000D32E8" w:rsidRPr="00D134B8">
              <w:rPr>
                <w:rFonts w:ascii="Noto Sans" w:eastAsia="Times New Roman" w:hAnsi="Noto Sans" w:cs="Noto Sans"/>
                <w:sz w:val="18"/>
                <w:szCs w:val="18"/>
                <w:lang w:val="es-ES" w:eastAsia="ar-SA"/>
              </w:rPr>
              <w:t xml:space="preserve"> </w:t>
            </w:r>
            <w:r w:rsidR="000D32E8" w:rsidRPr="00D134B8">
              <w:rPr>
                <w:rFonts w:ascii="Noto Sans" w:eastAsia="Times New Roman" w:hAnsi="Noto Sans" w:cs="Noto Sans"/>
                <w:sz w:val="18"/>
                <w:szCs w:val="18"/>
                <w:lang w:eastAsia="ar-SA"/>
              </w:rPr>
              <w:t>Para la práctica de la hemodiálisis publicada en el DOF el día 08 de julio de 2010</w:t>
            </w:r>
            <w:r w:rsidRPr="00D134B8">
              <w:rPr>
                <w:rFonts w:ascii="Noto Sans" w:eastAsia="Times New Roman" w:hAnsi="Noto Sans" w:cs="Noto Sans"/>
                <w:sz w:val="18"/>
                <w:szCs w:val="18"/>
                <w:lang w:val="es-ES" w:eastAsia="ar-SA"/>
              </w:rPr>
              <w:t xml:space="preserve"> y las recomendaciones de la AAMI.</w:t>
            </w:r>
          </w:p>
          <w:p w14:paraId="4A2C86B6"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La calidad de agua deberá contar con resultado de análisis químico.</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2938BE39" w14:textId="54F760E5"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Resultados de análisis químicos dentro de los parámetros solicitados por la NOM-003-SSA3-2010</w:t>
            </w:r>
            <w:r w:rsidR="000D32E8" w:rsidRPr="00D134B8">
              <w:rPr>
                <w:rFonts w:ascii="Noto Sans" w:eastAsia="Times New Roman" w:hAnsi="Noto Sans" w:cs="Noto Sans"/>
                <w:sz w:val="18"/>
                <w:szCs w:val="18"/>
                <w:lang w:val="es-ES" w:eastAsia="ar-SA"/>
              </w:rPr>
              <w:t xml:space="preserve"> </w:t>
            </w:r>
            <w:r w:rsidR="000D32E8" w:rsidRPr="00D134B8">
              <w:rPr>
                <w:rFonts w:ascii="Noto Sans" w:eastAsia="Times New Roman" w:hAnsi="Noto Sans" w:cs="Noto Sans"/>
                <w:sz w:val="18"/>
                <w:szCs w:val="18"/>
                <w:lang w:eastAsia="ar-SA"/>
              </w:rPr>
              <w:lastRenderedPageBreak/>
              <w:t>Para la práctica de la hemodiálisis publicada en el DOF el día 08 de julio de 2010</w:t>
            </w:r>
          </w:p>
        </w:tc>
        <w:tc>
          <w:tcPr>
            <w:tcW w:w="766" w:type="pct"/>
            <w:tcBorders>
              <w:top w:val="single" w:sz="4" w:space="0" w:color="auto"/>
              <w:left w:val="single" w:sz="4" w:space="0" w:color="auto"/>
              <w:bottom w:val="single" w:sz="4" w:space="0" w:color="auto"/>
              <w:right w:val="single" w:sz="4" w:space="0" w:color="auto"/>
            </w:tcBorders>
          </w:tcPr>
          <w:p w14:paraId="00E65CD7"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 xml:space="preserve">Por cada día de atraso en que no cumpla con las especificaciones de la calidad del agua   de acuerdo con la </w:t>
            </w:r>
            <w:r w:rsidRPr="00D134B8">
              <w:rPr>
                <w:rFonts w:ascii="Noto Sans" w:eastAsia="Times New Roman" w:hAnsi="Noto Sans" w:cs="Noto Sans"/>
                <w:sz w:val="18"/>
                <w:szCs w:val="18"/>
                <w:lang w:val="es-ES" w:eastAsia="ar-SA"/>
              </w:rPr>
              <w:lastRenderedPageBreak/>
              <w:t>NOM y las recomendaciones de la AAMI.</w:t>
            </w:r>
          </w:p>
          <w:p w14:paraId="20844633"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p>
        </w:tc>
        <w:tc>
          <w:tcPr>
            <w:tcW w:w="726" w:type="pct"/>
            <w:tcBorders>
              <w:top w:val="single" w:sz="4" w:space="0" w:color="auto"/>
              <w:left w:val="single" w:sz="4" w:space="0" w:color="auto"/>
              <w:bottom w:val="single" w:sz="4" w:space="0" w:color="auto"/>
              <w:right w:val="single" w:sz="4" w:space="0" w:color="auto"/>
            </w:tcBorders>
          </w:tcPr>
          <w:p w14:paraId="0D85DECF"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 xml:space="preserve">5% sobre el valor total de la factura mensual </w:t>
            </w:r>
            <w:r w:rsidR="00543AE6" w:rsidRPr="00D134B8">
              <w:rPr>
                <w:rFonts w:ascii="Noto Sans" w:eastAsia="Times New Roman" w:hAnsi="Noto Sans" w:cs="Noto Sans"/>
                <w:sz w:val="18"/>
                <w:szCs w:val="18"/>
                <w:lang w:val="es-ES" w:eastAsia="ar-SA"/>
              </w:rPr>
              <w:t>sin IVA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3C166BA"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El límite de la deducción será de hasta el 10% del monto </w:t>
            </w:r>
            <w:r w:rsidR="00543AE6" w:rsidRPr="00D134B8">
              <w:rPr>
                <w:rFonts w:ascii="Noto Sans" w:eastAsia="Times New Roman" w:hAnsi="Noto Sans" w:cs="Noto Sans"/>
                <w:sz w:val="18"/>
                <w:szCs w:val="18"/>
                <w:lang w:val="es-ES" w:eastAsia="ar-SA"/>
              </w:rPr>
              <w:t>máximo del</w:t>
            </w:r>
            <w:r w:rsidRPr="00D134B8">
              <w:rPr>
                <w:rFonts w:ascii="Noto Sans" w:eastAsia="Times New Roman" w:hAnsi="Noto Sans" w:cs="Noto Sans"/>
                <w:sz w:val="18"/>
                <w:szCs w:val="18"/>
                <w:lang w:val="es-ES" w:eastAsia="ar-SA"/>
              </w:rPr>
              <w:t xml:space="preserve"> contrato</w:t>
            </w:r>
          </w:p>
        </w:tc>
        <w:tc>
          <w:tcPr>
            <w:tcW w:w="698" w:type="pct"/>
            <w:tcBorders>
              <w:top w:val="single" w:sz="4" w:space="0" w:color="auto"/>
              <w:left w:val="single" w:sz="4" w:space="0" w:color="auto"/>
              <w:bottom w:val="single" w:sz="4" w:space="0" w:color="auto"/>
              <w:right w:val="single" w:sz="4" w:space="0" w:color="auto"/>
            </w:tcBorders>
          </w:tcPr>
          <w:p w14:paraId="0D8EE69F" w14:textId="575485C9"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Jefe de Servicio de </w:t>
            </w:r>
            <w:r w:rsidR="00543AE6" w:rsidRPr="00D134B8">
              <w:rPr>
                <w:rFonts w:ascii="Noto Sans" w:eastAsia="Times New Roman" w:hAnsi="Noto Sans" w:cs="Noto Sans"/>
                <w:sz w:val="18"/>
                <w:szCs w:val="18"/>
                <w:lang w:val="es-ES" w:eastAsia="ar-SA"/>
              </w:rPr>
              <w:t>Nefrología, de</w:t>
            </w:r>
            <w:r w:rsidRPr="00D134B8">
              <w:rPr>
                <w:rFonts w:ascii="Noto Sans" w:eastAsia="Times New Roman" w:hAnsi="Noto Sans" w:cs="Noto Sans"/>
                <w:sz w:val="18"/>
                <w:szCs w:val="18"/>
                <w:lang w:val="es-ES" w:eastAsia="ar-SA"/>
              </w:rPr>
              <w:t xml:space="preserve"> Medicina Interna O </w:t>
            </w:r>
            <w:r w:rsidR="008735F3" w:rsidRPr="00D134B8">
              <w:rPr>
                <w:rFonts w:ascii="Noto Sans" w:eastAsia="Times New Roman" w:hAnsi="Noto Sans" w:cs="Noto Sans"/>
                <w:sz w:val="18"/>
                <w:szCs w:val="18"/>
                <w:lang w:val="es-ES" w:eastAsia="ar-SA"/>
              </w:rPr>
              <w:t>director</w:t>
            </w:r>
            <w:r w:rsidRPr="00D134B8">
              <w:rPr>
                <w:rFonts w:ascii="Noto Sans" w:eastAsia="Times New Roman" w:hAnsi="Noto Sans" w:cs="Noto Sans"/>
                <w:sz w:val="18"/>
                <w:szCs w:val="18"/>
                <w:lang w:val="es-ES" w:eastAsia="ar-SA"/>
              </w:rPr>
              <w:t xml:space="preserve"> de Unidad </w:t>
            </w:r>
            <w:r w:rsidR="00543AE6" w:rsidRPr="00D134B8">
              <w:rPr>
                <w:rFonts w:ascii="Noto Sans" w:eastAsia="Times New Roman" w:hAnsi="Noto Sans" w:cs="Noto Sans"/>
                <w:sz w:val="18"/>
                <w:szCs w:val="18"/>
                <w:lang w:val="es-ES" w:eastAsia="ar-SA"/>
              </w:rPr>
              <w:t>Médica</w:t>
            </w:r>
          </w:p>
        </w:tc>
        <w:tc>
          <w:tcPr>
            <w:tcW w:w="635" w:type="pct"/>
            <w:tcBorders>
              <w:top w:val="single" w:sz="4" w:space="0" w:color="auto"/>
              <w:left w:val="single" w:sz="4" w:space="0" w:color="auto"/>
              <w:bottom w:val="single" w:sz="4" w:space="0" w:color="auto"/>
              <w:right w:val="single" w:sz="4" w:space="0" w:color="auto"/>
            </w:tcBorders>
          </w:tcPr>
          <w:p w14:paraId="3E3212EA"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Jefe de Servicios Prestaciones Medicas</w:t>
            </w:r>
          </w:p>
        </w:tc>
      </w:tr>
      <w:tr w:rsidR="001661E8" w:rsidRPr="00D134B8" w14:paraId="5DF028B9" w14:textId="77777777" w:rsidTr="0039093A">
        <w:trPr>
          <w:trHeight w:val="347"/>
          <w:jc w:val="center"/>
        </w:trPr>
        <w:tc>
          <w:tcPr>
            <w:tcW w:w="766" w:type="pct"/>
            <w:tcBorders>
              <w:top w:val="single" w:sz="4" w:space="0" w:color="auto"/>
              <w:left w:val="single" w:sz="4" w:space="0" w:color="auto"/>
              <w:bottom w:val="single" w:sz="4" w:space="0" w:color="auto"/>
              <w:right w:val="single" w:sz="4" w:space="0" w:color="auto"/>
            </w:tcBorders>
            <w:shd w:val="clear" w:color="auto" w:fill="auto"/>
          </w:tcPr>
          <w:p w14:paraId="53D17028"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Dotación del mismo número de catéteres temporales o permanentes que fueron colocados a pacientes referidos a subrogación el mes inmediato anterior más 2(dos) catéteres temporales o permanentes </w:t>
            </w:r>
            <w:r w:rsidRPr="00D134B8">
              <w:rPr>
                <w:rFonts w:ascii="Noto Sans" w:eastAsia="Times New Roman" w:hAnsi="Noto Sans" w:cs="Noto Sans"/>
                <w:sz w:val="18"/>
                <w:szCs w:val="18"/>
                <w:lang w:val="es-ES" w:eastAsia="ar-SA"/>
              </w:rPr>
              <w:lastRenderedPageBreak/>
              <w:t>como lo solicite el jefe de servicio</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24C89782"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 xml:space="preserve">Dotación del mismo número de catéteres temporales o permanentes que fueron colocados a pacientes referidos a subrogación el mes inmediato anterior más 2(dos) catéteres </w:t>
            </w:r>
            <w:r w:rsidRPr="00D134B8">
              <w:rPr>
                <w:rFonts w:ascii="Noto Sans" w:eastAsia="Times New Roman" w:hAnsi="Noto Sans" w:cs="Noto Sans"/>
                <w:sz w:val="18"/>
                <w:szCs w:val="18"/>
                <w:lang w:val="es-ES" w:eastAsia="ar-SA"/>
              </w:rPr>
              <w:lastRenderedPageBreak/>
              <w:t>temporales o permanentes como lo solicite el jefe de servicio</w:t>
            </w:r>
          </w:p>
        </w:tc>
        <w:tc>
          <w:tcPr>
            <w:tcW w:w="766" w:type="pct"/>
            <w:tcBorders>
              <w:top w:val="single" w:sz="4" w:space="0" w:color="auto"/>
              <w:left w:val="single" w:sz="4" w:space="0" w:color="auto"/>
              <w:bottom w:val="single" w:sz="4" w:space="0" w:color="auto"/>
              <w:right w:val="single" w:sz="4" w:space="0" w:color="auto"/>
            </w:tcBorders>
          </w:tcPr>
          <w:p w14:paraId="3E691C0F"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Por cada día natural a partir de la fecha en que debió ser entregada la totalidad de dotación de catéteres.</w:t>
            </w:r>
          </w:p>
        </w:tc>
        <w:tc>
          <w:tcPr>
            <w:tcW w:w="726" w:type="pct"/>
            <w:tcBorders>
              <w:top w:val="single" w:sz="4" w:space="0" w:color="auto"/>
              <w:left w:val="single" w:sz="4" w:space="0" w:color="auto"/>
              <w:bottom w:val="single" w:sz="4" w:space="0" w:color="auto"/>
              <w:right w:val="single" w:sz="4" w:space="0" w:color="auto"/>
            </w:tcBorders>
          </w:tcPr>
          <w:p w14:paraId="61665060"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1% </w:t>
            </w:r>
            <w:r w:rsidR="00543AE6" w:rsidRPr="00D134B8">
              <w:rPr>
                <w:rFonts w:ascii="Noto Sans" w:eastAsia="Times New Roman" w:hAnsi="Noto Sans" w:cs="Noto Sans"/>
                <w:sz w:val="18"/>
                <w:szCs w:val="18"/>
                <w:lang w:val="es-ES" w:eastAsia="ar-SA"/>
              </w:rPr>
              <w:t>diario, sobre</w:t>
            </w:r>
            <w:r w:rsidRPr="00D134B8">
              <w:rPr>
                <w:rFonts w:ascii="Noto Sans" w:eastAsia="Times New Roman" w:hAnsi="Noto Sans" w:cs="Noto Sans"/>
                <w:sz w:val="18"/>
                <w:szCs w:val="18"/>
                <w:lang w:val="es-ES" w:eastAsia="ar-SA"/>
              </w:rPr>
              <w:t xml:space="preserve"> el valor total de la factura mensual sin </w:t>
            </w:r>
            <w:r w:rsidR="00543AE6" w:rsidRPr="00D134B8">
              <w:rPr>
                <w:rFonts w:ascii="Noto Sans" w:eastAsia="Times New Roman" w:hAnsi="Noto Sans" w:cs="Noto Sans"/>
                <w:sz w:val="18"/>
                <w:szCs w:val="18"/>
                <w:lang w:val="es-ES" w:eastAsia="ar-SA"/>
              </w:rPr>
              <w:t>incluir IVA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D26666A"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El límite de la deducción será de hasta el 10% del monto </w:t>
            </w:r>
            <w:r w:rsidR="00543AE6" w:rsidRPr="00D134B8">
              <w:rPr>
                <w:rFonts w:ascii="Noto Sans" w:eastAsia="Times New Roman" w:hAnsi="Noto Sans" w:cs="Noto Sans"/>
                <w:sz w:val="18"/>
                <w:szCs w:val="18"/>
                <w:lang w:val="es-ES" w:eastAsia="ar-SA"/>
              </w:rPr>
              <w:t>máximo del</w:t>
            </w:r>
            <w:r w:rsidRPr="00D134B8">
              <w:rPr>
                <w:rFonts w:ascii="Noto Sans" w:eastAsia="Times New Roman" w:hAnsi="Noto Sans" w:cs="Noto Sans"/>
                <w:sz w:val="18"/>
                <w:szCs w:val="18"/>
                <w:lang w:val="es-ES" w:eastAsia="ar-SA"/>
              </w:rPr>
              <w:t xml:space="preserve"> contrato Médico</w:t>
            </w:r>
          </w:p>
        </w:tc>
        <w:tc>
          <w:tcPr>
            <w:tcW w:w="698" w:type="pct"/>
            <w:tcBorders>
              <w:top w:val="single" w:sz="4" w:space="0" w:color="auto"/>
              <w:left w:val="single" w:sz="4" w:space="0" w:color="auto"/>
              <w:bottom w:val="single" w:sz="4" w:space="0" w:color="auto"/>
              <w:right w:val="single" w:sz="4" w:space="0" w:color="auto"/>
            </w:tcBorders>
          </w:tcPr>
          <w:p w14:paraId="3533CDCB"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Jefe de Servicio de </w:t>
            </w:r>
            <w:r w:rsidR="00543AE6" w:rsidRPr="00D134B8">
              <w:rPr>
                <w:rFonts w:ascii="Noto Sans" w:eastAsia="Times New Roman" w:hAnsi="Noto Sans" w:cs="Noto Sans"/>
                <w:sz w:val="18"/>
                <w:szCs w:val="18"/>
                <w:lang w:val="es-ES" w:eastAsia="ar-SA"/>
              </w:rPr>
              <w:t>Nefrología, de</w:t>
            </w:r>
            <w:r w:rsidRPr="00D134B8">
              <w:rPr>
                <w:rFonts w:ascii="Noto Sans" w:eastAsia="Times New Roman" w:hAnsi="Noto Sans" w:cs="Noto Sans"/>
                <w:sz w:val="18"/>
                <w:szCs w:val="18"/>
                <w:lang w:val="es-ES" w:eastAsia="ar-SA"/>
              </w:rPr>
              <w:t xml:space="preserve"> Medicina Interna O </w:t>
            </w:r>
            <w:r w:rsidR="00543AE6" w:rsidRPr="00D134B8">
              <w:rPr>
                <w:rFonts w:ascii="Noto Sans" w:eastAsia="Times New Roman" w:hAnsi="Noto Sans" w:cs="Noto Sans"/>
                <w:sz w:val="18"/>
                <w:szCs w:val="18"/>
                <w:lang w:val="es-ES" w:eastAsia="ar-SA"/>
              </w:rPr>
              <w:t>director</w:t>
            </w:r>
            <w:r w:rsidRPr="00D134B8">
              <w:rPr>
                <w:rFonts w:ascii="Noto Sans" w:eastAsia="Times New Roman" w:hAnsi="Noto Sans" w:cs="Noto Sans"/>
                <w:sz w:val="18"/>
                <w:szCs w:val="18"/>
                <w:lang w:val="es-ES" w:eastAsia="ar-SA"/>
              </w:rPr>
              <w:t xml:space="preserve"> de Unidad Médica</w:t>
            </w:r>
          </w:p>
        </w:tc>
        <w:tc>
          <w:tcPr>
            <w:tcW w:w="635" w:type="pct"/>
            <w:tcBorders>
              <w:top w:val="single" w:sz="4" w:space="0" w:color="auto"/>
              <w:left w:val="single" w:sz="4" w:space="0" w:color="auto"/>
              <w:bottom w:val="single" w:sz="4" w:space="0" w:color="auto"/>
              <w:right w:val="single" w:sz="4" w:space="0" w:color="auto"/>
            </w:tcBorders>
          </w:tcPr>
          <w:p w14:paraId="1F6AC40F"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Jefe de Servicios Prestaciones Medicas</w:t>
            </w:r>
          </w:p>
        </w:tc>
      </w:tr>
      <w:tr w:rsidR="001661E8" w:rsidRPr="00D134B8" w14:paraId="06BB38D8" w14:textId="77777777" w:rsidTr="0039093A">
        <w:trPr>
          <w:trHeight w:val="347"/>
          <w:jc w:val="center"/>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615720AA"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bookmarkStart w:id="103" w:name="_Hlk156578505"/>
            <w:r w:rsidRPr="00D134B8">
              <w:rPr>
                <w:rFonts w:ascii="Noto Sans" w:eastAsia="Times New Roman" w:hAnsi="Noto Sans" w:cs="Noto Sans"/>
                <w:sz w:val="18"/>
                <w:szCs w:val="18"/>
                <w:lang w:val="es-ES" w:eastAsia="ar-SA"/>
              </w:rPr>
              <w:t xml:space="preserve">Envío de Mensajería HL7 </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668D0354"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bookmarkStart w:id="104" w:name="_Hlk118715624"/>
            <w:r w:rsidRPr="00D134B8">
              <w:rPr>
                <w:rFonts w:ascii="Noto Sans" w:eastAsia="Times New Roman" w:hAnsi="Noto Sans" w:cs="Noto Sans"/>
                <w:sz w:val="18"/>
                <w:szCs w:val="18"/>
                <w:lang w:val="es-ES" w:eastAsia="ar-SA"/>
              </w:rPr>
              <w:t>Cuando el licitante adjudicado a cada Partida no envíe la mensajería HL7 a la base de datos central del Instituto correspondiente a la totalidad de las sesiones realizadas, sesiones no otorgadas y resumen clínico durante el periodo de facturación</w:t>
            </w:r>
            <w:bookmarkEnd w:id="104"/>
          </w:p>
        </w:tc>
        <w:tc>
          <w:tcPr>
            <w:tcW w:w="766" w:type="pct"/>
            <w:tcBorders>
              <w:top w:val="single" w:sz="4" w:space="0" w:color="auto"/>
              <w:left w:val="single" w:sz="4" w:space="0" w:color="auto"/>
              <w:bottom w:val="single" w:sz="4" w:space="0" w:color="auto"/>
              <w:right w:val="single" w:sz="4" w:space="0" w:color="auto"/>
            </w:tcBorders>
            <w:vAlign w:val="center"/>
          </w:tcPr>
          <w:p w14:paraId="4AC5AB18"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Ante la deficiencia en la entrega total de la mensajería HL7 de las sesiones realizadas, sesiones no otorgadas y resumen clínico durante el mes de facturación.</w:t>
            </w:r>
          </w:p>
        </w:tc>
        <w:tc>
          <w:tcPr>
            <w:tcW w:w="726" w:type="pct"/>
            <w:tcBorders>
              <w:top w:val="single" w:sz="4" w:space="0" w:color="auto"/>
              <w:left w:val="single" w:sz="4" w:space="0" w:color="auto"/>
              <w:bottom w:val="single" w:sz="4" w:space="0" w:color="auto"/>
              <w:right w:val="single" w:sz="4" w:space="0" w:color="auto"/>
            </w:tcBorders>
            <w:vAlign w:val="center"/>
          </w:tcPr>
          <w:p w14:paraId="1C41A20B" w14:textId="77777777" w:rsidR="001661E8" w:rsidRPr="00D134B8" w:rsidRDefault="001661E8" w:rsidP="0039093A">
            <w:pPr>
              <w:pStyle w:val="Sinespaciado"/>
              <w:spacing w:before="120" w:after="120"/>
              <w:jc w:val="both"/>
              <w:rPr>
                <w:rFonts w:ascii="Noto Sans" w:hAnsi="Noto Sans" w:cs="Noto Sans"/>
                <w:sz w:val="18"/>
                <w:szCs w:val="18"/>
              </w:rPr>
            </w:pPr>
            <w:r w:rsidRPr="00D134B8">
              <w:rPr>
                <w:rFonts w:ascii="Noto Sans" w:hAnsi="Noto Sans" w:cs="Noto Sans"/>
                <w:sz w:val="18"/>
                <w:szCs w:val="18"/>
              </w:rPr>
              <w:t>Se deberán contemplar los siguientes porcentajes de incumplimiento en virtud del conteo total obtenido, conforme a lo siguiente:</w:t>
            </w:r>
          </w:p>
          <w:p w14:paraId="1CF2502C" w14:textId="77777777" w:rsidR="001661E8" w:rsidRPr="00D134B8" w:rsidRDefault="001661E8" w:rsidP="0039093A">
            <w:pPr>
              <w:pStyle w:val="Sinespaciado"/>
              <w:spacing w:before="120" w:after="120"/>
              <w:jc w:val="both"/>
              <w:rPr>
                <w:rFonts w:ascii="Noto Sans" w:hAnsi="Noto Sans" w:cs="Noto Sans"/>
                <w:sz w:val="18"/>
                <w:szCs w:val="18"/>
              </w:rPr>
            </w:pPr>
            <w:r w:rsidRPr="00D134B8">
              <w:rPr>
                <w:rFonts w:ascii="Noto Sans" w:hAnsi="Noto Sans" w:cs="Noto Sans"/>
                <w:sz w:val="18"/>
                <w:szCs w:val="18"/>
              </w:rPr>
              <w:t xml:space="preserve">Del 1% al 25% de incumplimiento: aplicar </w:t>
            </w:r>
            <w:r w:rsidRPr="00D134B8">
              <w:rPr>
                <w:rFonts w:ascii="Noto Sans" w:hAnsi="Noto Sans" w:cs="Noto Sans"/>
                <w:bCs/>
                <w:sz w:val="18"/>
                <w:szCs w:val="18"/>
              </w:rPr>
              <w:t>0.4%</w:t>
            </w:r>
            <w:r w:rsidRPr="00D134B8">
              <w:rPr>
                <w:rFonts w:ascii="Noto Sans" w:hAnsi="Noto Sans" w:cs="Noto Sans"/>
                <w:sz w:val="18"/>
                <w:szCs w:val="18"/>
              </w:rPr>
              <w:t xml:space="preserve"> del valor de la factura que incluya IVA, correspondiente al periodo del incumplimiento en el servicio, sin pasar el monto de la garantía de cumplimiento.</w:t>
            </w:r>
          </w:p>
          <w:p w14:paraId="16FA691A" w14:textId="77777777" w:rsidR="001661E8" w:rsidRPr="00D134B8" w:rsidRDefault="001661E8" w:rsidP="0039093A">
            <w:pPr>
              <w:pStyle w:val="Sinespaciado"/>
              <w:spacing w:before="120" w:after="120"/>
              <w:jc w:val="both"/>
              <w:rPr>
                <w:rFonts w:ascii="Noto Sans" w:hAnsi="Noto Sans" w:cs="Noto Sans"/>
                <w:sz w:val="18"/>
                <w:szCs w:val="18"/>
              </w:rPr>
            </w:pPr>
            <w:r w:rsidRPr="00D134B8">
              <w:rPr>
                <w:rFonts w:ascii="Noto Sans" w:hAnsi="Noto Sans" w:cs="Noto Sans"/>
                <w:sz w:val="18"/>
                <w:szCs w:val="18"/>
              </w:rPr>
              <w:t xml:space="preserve">Del 26% al 50% de incumplimiento: aplicar 0.6% </w:t>
            </w:r>
            <w:r w:rsidRPr="00D134B8">
              <w:rPr>
                <w:rFonts w:ascii="Noto Sans" w:hAnsi="Noto Sans" w:cs="Noto Sans"/>
                <w:sz w:val="18"/>
                <w:szCs w:val="18"/>
              </w:rPr>
              <w:lastRenderedPageBreak/>
              <w:t>del valor de la factura que incluya IVA, correspondiente al periodo</w:t>
            </w:r>
            <w:r w:rsidRPr="00D134B8" w:rsidDel="000F7062">
              <w:rPr>
                <w:rFonts w:ascii="Noto Sans" w:hAnsi="Noto Sans" w:cs="Noto Sans"/>
                <w:sz w:val="18"/>
                <w:szCs w:val="18"/>
              </w:rPr>
              <w:t xml:space="preserve"> </w:t>
            </w:r>
            <w:r w:rsidRPr="00D134B8">
              <w:rPr>
                <w:rFonts w:ascii="Noto Sans" w:hAnsi="Noto Sans" w:cs="Noto Sans"/>
                <w:sz w:val="18"/>
                <w:szCs w:val="18"/>
              </w:rPr>
              <w:t>del incumplimiento en el servicio, sin pasar el monto de la garantía de cumplimiento.</w:t>
            </w:r>
          </w:p>
          <w:p w14:paraId="1F9EB801" w14:textId="77777777" w:rsidR="001661E8" w:rsidRPr="00D134B8" w:rsidRDefault="001661E8" w:rsidP="0039093A">
            <w:pPr>
              <w:pStyle w:val="Sinespaciado"/>
              <w:spacing w:before="120" w:after="120"/>
              <w:jc w:val="both"/>
              <w:rPr>
                <w:rFonts w:ascii="Noto Sans" w:hAnsi="Noto Sans" w:cs="Noto Sans"/>
                <w:sz w:val="18"/>
                <w:szCs w:val="18"/>
              </w:rPr>
            </w:pPr>
            <w:r w:rsidRPr="00D134B8">
              <w:rPr>
                <w:rFonts w:ascii="Noto Sans" w:hAnsi="Noto Sans" w:cs="Noto Sans"/>
                <w:sz w:val="18"/>
                <w:szCs w:val="18"/>
              </w:rPr>
              <w:t>Del 51% al 75% de incumplimiento: aplicar 0.8% del valor de la factura que incluya IVA, correspondiente.</w:t>
            </w:r>
          </w:p>
          <w:p w14:paraId="2705C2A0" w14:textId="77777777" w:rsidR="001661E8" w:rsidRPr="00D134B8" w:rsidRDefault="001661E8" w:rsidP="0039093A">
            <w:pPr>
              <w:pStyle w:val="Sinespaciado"/>
              <w:spacing w:before="120" w:after="120"/>
              <w:jc w:val="both"/>
              <w:rPr>
                <w:rFonts w:ascii="Noto Sans" w:hAnsi="Noto Sans" w:cs="Noto Sans"/>
                <w:sz w:val="18"/>
                <w:szCs w:val="18"/>
              </w:rPr>
            </w:pPr>
            <w:r w:rsidRPr="00D134B8">
              <w:rPr>
                <w:rFonts w:ascii="Noto Sans" w:hAnsi="Noto Sans" w:cs="Noto Sans"/>
                <w:sz w:val="18"/>
                <w:szCs w:val="18"/>
              </w:rPr>
              <w:t>Del 75% al 100% de incumplimiento: aplicar 1.0% del valor de la factura que incluya IVA, correspondiente al periodo</w:t>
            </w:r>
            <w:r w:rsidRPr="00D134B8" w:rsidDel="000F7062">
              <w:rPr>
                <w:rFonts w:ascii="Noto Sans" w:hAnsi="Noto Sans" w:cs="Noto Sans"/>
                <w:sz w:val="18"/>
                <w:szCs w:val="18"/>
              </w:rPr>
              <w:t xml:space="preserve"> </w:t>
            </w:r>
            <w:r w:rsidRPr="00D134B8">
              <w:rPr>
                <w:rFonts w:ascii="Noto Sans" w:hAnsi="Noto Sans" w:cs="Noto Sans"/>
                <w:sz w:val="18"/>
                <w:szCs w:val="18"/>
              </w:rPr>
              <w:t xml:space="preserve">del incumplimiento en la unidad médica, sin pasar el monto de la garantía </w:t>
            </w:r>
            <w:r w:rsidRPr="00D134B8">
              <w:rPr>
                <w:rFonts w:ascii="Noto Sans" w:hAnsi="Noto Sans" w:cs="Noto Sans"/>
                <w:sz w:val="18"/>
                <w:szCs w:val="18"/>
              </w:rPr>
              <w:lastRenderedPageBreak/>
              <w:t>de cumplimiento.</w:t>
            </w:r>
          </w:p>
          <w:p w14:paraId="230839CF" w14:textId="77777777" w:rsidR="001661E8" w:rsidRPr="00D134B8" w:rsidRDefault="001661E8" w:rsidP="0039093A">
            <w:pPr>
              <w:pStyle w:val="Sinespaciado"/>
              <w:spacing w:before="120" w:after="120"/>
              <w:jc w:val="both"/>
              <w:rPr>
                <w:rFonts w:ascii="Noto Sans" w:hAnsi="Noto Sans" w:cs="Noto Sans"/>
                <w:sz w:val="18"/>
                <w:szCs w:val="18"/>
              </w:rPr>
            </w:pPr>
            <w:r w:rsidRPr="00D134B8">
              <w:rPr>
                <w:rFonts w:ascii="Noto Sans" w:hAnsi="Noto Sans" w:cs="Noto Sans"/>
                <w:i/>
                <w:iCs/>
                <w:sz w:val="18"/>
                <w:szCs w:val="18"/>
              </w:rPr>
              <w:t xml:space="preserve">(*Ejemplo: Durante el mes de facturación fueron requeridos 100 mensajes HL7, de los cuales, 80 fueron enviados de forma efectiva y exitosa a la base de datos central del Instituto. </w:t>
            </w:r>
          </w:p>
          <w:p w14:paraId="0D9E9132" w14:textId="77777777" w:rsidR="001661E8" w:rsidRPr="00D134B8" w:rsidRDefault="001661E8" w:rsidP="0039093A">
            <w:pPr>
              <w:pStyle w:val="Sinespaciado"/>
              <w:spacing w:before="120" w:after="120"/>
              <w:jc w:val="both"/>
              <w:rPr>
                <w:rFonts w:ascii="Noto Sans" w:hAnsi="Noto Sans" w:cs="Noto Sans"/>
                <w:sz w:val="18"/>
                <w:szCs w:val="18"/>
                <w:lang w:eastAsia="ar-SA"/>
              </w:rPr>
            </w:pPr>
            <w:r w:rsidRPr="00D134B8">
              <w:rPr>
                <w:rFonts w:ascii="Noto Sans" w:hAnsi="Noto Sans" w:cs="Noto Sans"/>
                <w:i/>
                <w:iCs/>
                <w:sz w:val="18"/>
                <w:szCs w:val="18"/>
              </w:rPr>
              <w:t xml:space="preserve">En ese sentido, será -conforme al 1% al 25% de incumplimiento- aplicado el 0.4% de sanción al valor de la factura que incluya IVA correspondiente al </w:t>
            </w:r>
            <w:r w:rsidRPr="00D134B8">
              <w:rPr>
                <w:rFonts w:ascii="Noto Sans" w:hAnsi="Noto Sans" w:cs="Noto Sans"/>
                <w:sz w:val="18"/>
                <w:szCs w:val="18"/>
              </w:rPr>
              <w:t>periodo</w:t>
            </w:r>
            <w:r w:rsidRPr="00D134B8" w:rsidDel="000F7062">
              <w:rPr>
                <w:rFonts w:ascii="Noto Sans" w:hAnsi="Noto Sans" w:cs="Noto Sans"/>
                <w:i/>
                <w:iCs/>
                <w:sz w:val="18"/>
                <w:szCs w:val="18"/>
              </w:rPr>
              <w:t xml:space="preserve"> </w:t>
            </w:r>
            <w:r w:rsidRPr="00D134B8">
              <w:rPr>
                <w:rFonts w:ascii="Noto Sans" w:hAnsi="Noto Sans" w:cs="Noto Sans"/>
                <w:i/>
                <w:iCs/>
                <w:sz w:val="18"/>
                <w:szCs w:val="18"/>
              </w:rPr>
              <w:t>del incumplimiento, con base en la ETIMSS vigente.)</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1734DA39"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lastRenderedPageBreak/>
              <w:t>Hasta por</w:t>
            </w:r>
            <w:r w:rsidRPr="00D134B8">
              <w:rPr>
                <w:rFonts w:ascii="Noto Sans" w:eastAsia="Times New Roman" w:hAnsi="Noto Sans" w:cs="Noto Sans"/>
                <w:sz w:val="18"/>
                <w:szCs w:val="18"/>
                <w:lang w:val="es-ES" w:eastAsia="ar-SA"/>
              </w:rPr>
              <w:br/>
              <w:t>el monto de la</w:t>
            </w:r>
            <w:r w:rsidRPr="00D134B8">
              <w:rPr>
                <w:rFonts w:ascii="Noto Sans" w:eastAsia="Times New Roman" w:hAnsi="Noto Sans" w:cs="Noto Sans"/>
                <w:sz w:val="18"/>
                <w:szCs w:val="18"/>
                <w:lang w:val="es-ES" w:eastAsia="ar-SA"/>
              </w:rPr>
              <w:br/>
              <w:t>garantía de</w:t>
            </w:r>
            <w:r w:rsidRPr="00D134B8">
              <w:rPr>
                <w:rFonts w:ascii="Noto Sans" w:eastAsia="Times New Roman" w:hAnsi="Noto Sans" w:cs="Noto Sans"/>
                <w:sz w:val="18"/>
                <w:szCs w:val="18"/>
                <w:lang w:val="es-ES" w:eastAsia="ar-SA"/>
              </w:rPr>
              <w:br/>
              <w:t>cumplimiento.</w:t>
            </w:r>
          </w:p>
        </w:tc>
        <w:tc>
          <w:tcPr>
            <w:tcW w:w="698" w:type="pct"/>
            <w:tcBorders>
              <w:top w:val="single" w:sz="4" w:space="0" w:color="auto"/>
              <w:left w:val="single" w:sz="4" w:space="0" w:color="auto"/>
              <w:bottom w:val="single" w:sz="4" w:space="0" w:color="auto"/>
              <w:right w:val="single" w:sz="4" w:space="0" w:color="auto"/>
            </w:tcBorders>
            <w:vAlign w:val="center"/>
          </w:tcPr>
          <w:p w14:paraId="61A472E1"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 xml:space="preserve">Jefe de Nefrología o Medicina Interna en conjunto con el CDI </w:t>
            </w:r>
          </w:p>
        </w:tc>
        <w:tc>
          <w:tcPr>
            <w:tcW w:w="635" w:type="pct"/>
            <w:tcBorders>
              <w:top w:val="single" w:sz="4" w:space="0" w:color="auto"/>
              <w:left w:val="single" w:sz="4" w:space="0" w:color="auto"/>
              <w:bottom w:val="single" w:sz="4" w:space="0" w:color="auto"/>
              <w:right w:val="single" w:sz="4" w:space="0" w:color="auto"/>
            </w:tcBorders>
            <w:vAlign w:val="center"/>
          </w:tcPr>
          <w:p w14:paraId="7CD80816" w14:textId="77777777" w:rsidR="001661E8" w:rsidRPr="00D134B8" w:rsidRDefault="001661E8" w:rsidP="0039093A">
            <w:pPr>
              <w:pStyle w:val="Sinespaciado"/>
              <w:spacing w:before="120" w:after="120"/>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Administrador del Contrato</w:t>
            </w:r>
          </w:p>
        </w:tc>
      </w:tr>
      <w:bookmarkEnd w:id="103"/>
    </w:tbl>
    <w:p w14:paraId="57806BE4" w14:textId="77777777" w:rsidR="001661E8" w:rsidRPr="00D134B8" w:rsidRDefault="001661E8" w:rsidP="001661E8">
      <w:pPr>
        <w:pStyle w:val="Sinespaciado"/>
        <w:spacing w:before="120" w:after="120"/>
        <w:jc w:val="both"/>
        <w:rPr>
          <w:rFonts w:ascii="Noto Sans" w:hAnsi="Noto Sans" w:cs="Noto Sans"/>
          <w:b/>
          <w:bCs/>
          <w:sz w:val="18"/>
          <w:szCs w:val="18"/>
          <w:lang w:val="es-ES"/>
        </w:rPr>
      </w:pPr>
    </w:p>
    <w:p w14:paraId="74B7F738" w14:textId="77777777" w:rsidR="001661E8" w:rsidRPr="00D134B8" w:rsidRDefault="001661E8" w:rsidP="00DC450E">
      <w:pPr>
        <w:pStyle w:val="Ttulo1"/>
        <w:numPr>
          <w:ilvl w:val="0"/>
          <w:numId w:val="73"/>
        </w:numPr>
        <w:spacing w:before="120" w:after="120"/>
        <w:ind w:left="713"/>
        <w:rPr>
          <w:rFonts w:ascii="Noto Sans" w:hAnsi="Noto Sans" w:cs="Noto Sans"/>
          <w:i/>
          <w:iCs/>
          <w:sz w:val="18"/>
          <w:szCs w:val="18"/>
        </w:rPr>
      </w:pPr>
      <w:bookmarkStart w:id="105" w:name="_Toc162337511"/>
      <w:r w:rsidRPr="00D134B8">
        <w:rPr>
          <w:rFonts w:ascii="Noto Sans" w:hAnsi="Noto Sans" w:cs="Noto Sans"/>
          <w:i/>
          <w:iCs/>
          <w:sz w:val="18"/>
          <w:szCs w:val="18"/>
        </w:rPr>
        <w:t>En su caso, mecanismos requeridos al proveedor para responder por defectos o vicios ocultos de los bienes o de la calidad de los servicios.</w:t>
      </w:r>
      <w:bookmarkEnd w:id="105"/>
    </w:p>
    <w:p w14:paraId="5094270A" w14:textId="77777777" w:rsidR="001661E8" w:rsidRPr="00D134B8" w:rsidRDefault="001661E8" w:rsidP="00DC450E">
      <w:pPr>
        <w:pStyle w:val="Ttulo1"/>
        <w:keepNext w:val="0"/>
        <w:numPr>
          <w:ilvl w:val="0"/>
          <w:numId w:val="67"/>
        </w:numPr>
        <w:spacing w:before="120" w:after="120"/>
        <w:ind w:left="360"/>
        <w:rPr>
          <w:rFonts w:ascii="Noto Sans" w:hAnsi="Noto Sans" w:cs="Noto Sans"/>
          <w:sz w:val="18"/>
          <w:szCs w:val="18"/>
        </w:rPr>
      </w:pPr>
      <w:bookmarkStart w:id="106" w:name="_Toc162337512"/>
      <w:r w:rsidRPr="00D134B8">
        <w:rPr>
          <w:rFonts w:ascii="Noto Sans" w:hAnsi="Noto Sans" w:cs="Noto Sans"/>
          <w:sz w:val="18"/>
          <w:szCs w:val="18"/>
        </w:rPr>
        <w:t>DEVOLUCIÓN POR DEFECTOS, VICIOS OCULTOS DE LOS BIENES O DE LA CALIDAD DE LOS SERVICIOS.</w:t>
      </w:r>
      <w:bookmarkEnd w:id="106"/>
    </w:p>
    <w:p w14:paraId="5EAA82AC" w14:textId="77777777" w:rsidR="001661E8" w:rsidRPr="00D134B8" w:rsidRDefault="001661E8" w:rsidP="001661E8">
      <w:pPr>
        <w:pStyle w:val="Sinespaciado"/>
        <w:spacing w:before="120" w:after="120"/>
        <w:jc w:val="both"/>
        <w:rPr>
          <w:rFonts w:ascii="Noto Sans" w:hAnsi="Noto Sans" w:cs="Noto Sans"/>
          <w:sz w:val="18"/>
          <w:szCs w:val="18"/>
          <w:lang w:val="es-ES"/>
        </w:rPr>
      </w:pPr>
      <w:r w:rsidRPr="00D134B8">
        <w:rPr>
          <w:rFonts w:ascii="Noto Sans" w:hAnsi="Noto Sans" w:cs="Noto Sans"/>
          <w:sz w:val="18"/>
          <w:szCs w:val="18"/>
          <w:lang w:val="es-ES"/>
        </w:rPr>
        <w:lastRenderedPageBreak/>
        <w:t>La devolución y reposición de Bienes de Consumo será por cuenta y a cargo del licitante adjudicado.</w:t>
      </w:r>
    </w:p>
    <w:p w14:paraId="4E63EABB" w14:textId="77777777" w:rsidR="001661E8" w:rsidRPr="00D134B8" w:rsidRDefault="001661E8" w:rsidP="001661E8">
      <w:pPr>
        <w:pStyle w:val="Sinespaciado"/>
        <w:spacing w:before="120" w:after="120"/>
        <w:jc w:val="both"/>
        <w:rPr>
          <w:rFonts w:ascii="Noto Sans" w:hAnsi="Noto Sans" w:cs="Noto Sans"/>
          <w:sz w:val="18"/>
          <w:szCs w:val="18"/>
          <w:lang w:val="es-ES"/>
        </w:rPr>
      </w:pPr>
      <w:proofErr w:type="gramStart"/>
      <w:r w:rsidRPr="00D134B8">
        <w:rPr>
          <w:rFonts w:ascii="Noto Sans" w:hAnsi="Noto Sans" w:cs="Noto Sans"/>
          <w:sz w:val="18"/>
          <w:szCs w:val="18"/>
          <w:lang w:val="es-ES"/>
        </w:rPr>
        <w:t>Los montos a deducir</w:t>
      </w:r>
      <w:proofErr w:type="gramEnd"/>
      <w:r w:rsidRPr="00D134B8">
        <w:rPr>
          <w:rFonts w:ascii="Noto Sans" w:hAnsi="Noto Sans" w:cs="Noto Sans"/>
          <w:sz w:val="18"/>
          <w:szCs w:val="18"/>
          <w:lang w:val="es-ES"/>
        </w:rPr>
        <w:t xml:space="preserve"> se aplicarán en la factura que el proveedor presente para su cobro.</w:t>
      </w:r>
    </w:p>
    <w:p w14:paraId="6A30F780"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t>Las deducciones no podrán exceder del 10% del monto máximo total del contrato.</w:t>
      </w:r>
    </w:p>
    <w:p w14:paraId="7393D518" w14:textId="77777777" w:rsidR="001661E8" w:rsidRPr="00D134B8" w:rsidRDefault="001661E8" w:rsidP="001661E8">
      <w:pPr>
        <w:pStyle w:val="Sinespaciado"/>
        <w:spacing w:before="120" w:after="120"/>
        <w:jc w:val="both"/>
        <w:rPr>
          <w:rFonts w:ascii="Noto Sans" w:hAnsi="Noto Sans" w:cs="Noto Sans"/>
          <w:sz w:val="18"/>
          <w:szCs w:val="18"/>
          <w:lang w:val="es-ES"/>
        </w:rPr>
      </w:pPr>
      <w:r w:rsidRPr="00D134B8">
        <w:rPr>
          <w:rFonts w:ascii="Noto Sans" w:hAnsi="Noto Sans" w:cs="Noto Sans"/>
          <w:sz w:val="18"/>
          <w:szCs w:val="18"/>
        </w:rPr>
        <w:t xml:space="preserve">El Instituto descontará las cantidades por concepto de deductivas </w:t>
      </w:r>
      <w:r w:rsidRPr="00D134B8">
        <w:rPr>
          <w:rFonts w:ascii="Noto Sans" w:hAnsi="Noto Sans" w:cs="Noto Sans"/>
          <w:sz w:val="18"/>
          <w:szCs w:val="18"/>
          <w:lang w:val="es-ES"/>
        </w:rPr>
        <w:t>de la factura</w:t>
      </w:r>
      <w:r w:rsidRPr="00D134B8">
        <w:rPr>
          <w:rFonts w:ascii="Noto Sans" w:hAnsi="Noto Sans" w:cs="Noto Sans"/>
          <w:sz w:val="18"/>
          <w:szCs w:val="18"/>
        </w:rPr>
        <w:t xml:space="preserve"> </w:t>
      </w:r>
      <w:r w:rsidRPr="00D134B8">
        <w:rPr>
          <w:rFonts w:ascii="Noto Sans" w:hAnsi="Noto Sans" w:cs="Noto Sans"/>
          <w:sz w:val="18"/>
          <w:szCs w:val="18"/>
          <w:lang w:val="es-ES"/>
        </w:rPr>
        <w:t>que el proveedor presente para su cobro.</w:t>
      </w:r>
    </w:p>
    <w:p w14:paraId="0962F3A1"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bCs/>
          <w:sz w:val="18"/>
          <w:szCs w:val="18"/>
        </w:rPr>
        <w:t xml:space="preserve">El licitante adjudicado </w:t>
      </w:r>
      <w:r w:rsidRPr="00D134B8">
        <w:rPr>
          <w:rFonts w:ascii="Noto Sans" w:hAnsi="Noto Sans" w:cs="Noto Sans"/>
          <w:sz w:val="18"/>
          <w:szCs w:val="18"/>
        </w:rPr>
        <w:t>se obliga a responder por su cuenta y riesgo de los daños y/o perjuicios que, por inobservancia o negligencia de su parte, llegue a causar al Instituto y/o a terceros, con motivo de las obligaciones pactadas en el instrumento jurídico correspondiente o bien, por los defectos o vicios ocultos en los bienes entregados, de conformidad con lo establecido en el artículo 53 de la Ley de Adquisiciones, Arrendamientos y Servicios del Sector Público.</w:t>
      </w:r>
    </w:p>
    <w:p w14:paraId="34292F58" w14:textId="77777777" w:rsidR="001661E8" w:rsidRPr="00D134B8" w:rsidRDefault="001661E8" w:rsidP="001661E8">
      <w:pPr>
        <w:pStyle w:val="Sinespaciado"/>
        <w:spacing w:before="120" w:after="120"/>
        <w:jc w:val="both"/>
        <w:rPr>
          <w:rFonts w:ascii="Noto Sans" w:hAnsi="Noto Sans" w:cs="Noto Sans"/>
          <w:sz w:val="18"/>
          <w:szCs w:val="18"/>
        </w:rPr>
      </w:pPr>
      <w:r w:rsidRPr="00D134B8">
        <w:rPr>
          <w:rFonts w:ascii="Noto Sans" w:hAnsi="Noto Sans" w:cs="Noto Sans"/>
          <w:sz w:val="18"/>
          <w:szCs w:val="18"/>
        </w:rPr>
        <w:t>El Instituto podrá verificar el cumplimiento de los requisitos de calidad de los bienes, a través de la COCTI, cuyas muestras utilizadas para este efecto, deberán ser repuestas por el proveedor sin costo para el Instituto, al área del IMSS que así lo solicite.</w:t>
      </w:r>
    </w:p>
    <w:p w14:paraId="2B0A243A" w14:textId="77777777" w:rsidR="001661E8" w:rsidRPr="00D134B8" w:rsidRDefault="001661E8" w:rsidP="00DC450E">
      <w:pPr>
        <w:pStyle w:val="Ttulo1"/>
        <w:numPr>
          <w:ilvl w:val="0"/>
          <w:numId w:val="73"/>
        </w:numPr>
        <w:ind w:left="713"/>
        <w:rPr>
          <w:rFonts w:ascii="Noto Sans" w:hAnsi="Noto Sans" w:cs="Noto Sans"/>
          <w:i/>
          <w:iCs/>
          <w:sz w:val="18"/>
          <w:szCs w:val="18"/>
        </w:rPr>
      </w:pPr>
      <w:bookmarkStart w:id="107" w:name="_Toc162337513"/>
      <w:r w:rsidRPr="00D134B8">
        <w:rPr>
          <w:rFonts w:ascii="Noto Sans" w:hAnsi="Noto Sans" w:cs="Noto Sans"/>
          <w:i/>
          <w:iCs/>
          <w:sz w:val="18"/>
          <w:szCs w:val="18"/>
        </w:rPr>
        <w:t xml:space="preserve">Las garantías de anticipos y </w:t>
      </w:r>
      <w:r w:rsidR="00090576" w:rsidRPr="00D134B8">
        <w:rPr>
          <w:rFonts w:ascii="Noto Sans" w:hAnsi="Noto Sans" w:cs="Noto Sans"/>
          <w:i/>
          <w:iCs/>
          <w:sz w:val="18"/>
          <w:szCs w:val="18"/>
        </w:rPr>
        <w:t>cumplimiento</w:t>
      </w:r>
      <w:r w:rsidRPr="00D134B8">
        <w:rPr>
          <w:rFonts w:ascii="Noto Sans" w:hAnsi="Noto Sans" w:cs="Noto Sans"/>
          <w:i/>
          <w:iCs/>
          <w:sz w:val="18"/>
          <w:szCs w:val="18"/>
        </w:rPr>
        <w:t xml:space="preserve"> deberán de apegarse al numeral 4.30.1, penúltimo párrafo de estas POBALINES</w:t>
      </w:r>
      <w:bookmarkEnd w:id="107"/>
    </w:p>
    <w:p w14:paraId="3F1C9611" w14:textId="77777777" w:rsidR="001661E8" w:rsidRPr="00D134B8" w:rsidRDefault="001661E8" w:rsidP="00DC450E">
      <w:pPr>
        <w:pStyle w:val="Ttulo1"/>
        <w:keepNext w:val="0"/>
        <w:numPr>
          <w:ilvl w:val="0"/>
          <w:numId w:val="67"/>
        </w:numPr>
        <w:spacing w:before="120" w:after="120"/>
        <w:ind w:left="360"/>
        <w:rPr>
          <w:rFonts w:ascii="Noto Sans" w:hAnsi="Noto Sans" w:cs="Noto Sans"/>
          <w:sz w:val="18"/>
          <w:szCs w:val="18"/>
        </w:rPr>
      </w:pPr>
      <w:bookmarkStart w:id="108" w:name="_Toc162337514"/>
      <w:r w:rsidRPr="00D134B8">
        <w:rPr>
          <w:rFonts w:ascii="Noto Sans" w:hAnsi="Noto Sans" w:cs="Noto Sans"/>
          <w:sz w:val="18"/>
          <w:szCs w:val="18"/>
        </w:rPr>
        <w:t>GARANTÍA DE CUMPLIMIENTO.</w:t>
      </w:r>
      <w:bookmarkEnd w:id="108"/>
    </w:p>
    <w:p w14:paraId="46B5F194" w14:textId="77777777" w:rsidR="001661E8" w:rsidRPr="00D134B8" w:rsidRDefault="001661E8" w:rsidP="001661E8">
      <w:pPr>
        <w:pStyle w:val="Sinespaciado"/>
        <w:spacing w:before="120" w:after="120"/>
        <w:jc w:val="both"/>
        <w:rPr>
          <w:rFonts w:ascii="Noto Sans" w:hAnsi="Noto Sans" w:cs="Noto Sans"/>
          <w:sz w:val="18"/>
          <w:szCs w:val="18"/>
          <w:lang w:val="es-ES"/>
        </w:rPr>
      </w:pPr>
      <w:r w:rsidRPr="00D134B8">
        <w:rPr>
          <w:rFonts w:ascii="Noto Sans" w:hAnsi="Noto Sans" w:cs="Noto Sans"/>
          <w:sz w:val="18"/>
          <w:szCs w:val="18"/>
          <w:lang w:val="es-ES"/>
        </w:rPr>
        <w:t xml:space="preserve">El licitante adjudicado, se obliga a otorgar a el Instituto, </w:t>
      </w:r>
      <w:bookmarkStart w:id="109" w:name="_Hlk162274954"/>
      <w:r w:rsidRPr="00D134B8">
        <w:rPr>
          <w:rFonts w:ascii="Noto Sans" w:hAnsi="Noto Sans" w:cs="Noto Sans"/>
          <w:sz w:val="18"/>
          <w:szCs w:val="18"/>
          <w:lang w:val="es-ES"/>
        </w:rPr>
        <w:t>dentro de los diez días naturales siguientes a la firma del contrato en términos del artículo 48 de la LAASSP</w:t>
      </w:r>
      <w:bookmarkEnd w:id="109"/>
      <w:r w:rsidRPr="00D134B8">
        <w:rPr>
          <w:rFonts w:ascii="Noto Sans" w:hAnsi="Noto Sans" w:cs="Noto Sans"/>
          <w:sz w:val="18"/>
          <w:szCs w:val="18"/>
          <w:lang w:val="es-ES"/>
        </w:rPr>
        <w:t>, una garantía de cumplimiento de todas y cada una de las obligaciones a su cargo derivadas del contrato, mediante fianza expedida por compañía autorizada en los términos de la Ley de Instituciones de Seguros y Fianzas y a favor del “Instituto Mexicano del Seguro Social”, por un monto equivalente al 10% (diez por ciento) del monto total máximo del contrato a erogar en el ejercicio fiscal de que se trate.</w:t>
      </w:r>
    </w:p>
    <w:p w14:paraId="4D0187B7" w14:textId="77777777" w:rsidR="001661E8" w:rsidRPr="00D134B8" w:rsidRDefault="001661E8" w:rsidP="001661E8">
      <w:pPr>
        <w:pStyle w:val="Sinespaciado"/>
        <w:spacing w:before="120" w:after="120"/>
        <w:jc w:val="both"/>
        <w:rPr>
          <w:rFonts w:ascii="Noto Sans" w:hAnsi="Noto Sans" w:cs="Noto Sans"/>
          <w:sz w:val="18"/>
          <w:szCs w:val="18"/>
          <w:lang w:val="es-ES"/>
        </w:rPr>
      </w:pPr>
      <w:r w:rsidRPr="00D134B8">
        <w:rPr>
          <w:rFonts w:ascii="Noto Sans" w:hAnsi="Noto Sans" w:cs="Noto Sans"/>
          <w:sz w:val="18"/>
          <w:szCs w:val="18"/>
          <w:lang w:val="es-ES"/>
        </w:rPr>
        <w:t>Los proveedores quedan obligados a entregar al Instituto la póliza de fianza.</w:t>
      </w:r>
    </w:p>
    <w:p w14:paraId="4EC06639" w14:textId="77777777" w:rsidR="001661E8" w:rsidRPr="00D134B8" w:rsidRDefault="001661E8" w:rsidP="001661E8">
      <w:pPr>
        <w:pStyle w:val="Sinespaciado"/>
        <w:spacing w:before="120" w:after="120"/>
        <w:jc w:val="both"/>
        <w:rPr>
          <w:rFonts w:ascii="Noto Sans" w:hAnsi="Noto Sans" w:cs="Noto Sans"/>
          <w:sz w:val="18"/>
          <w:szCs w:val="18"/>
          <w:lang w:val="es-ES"/>
        </w:rPr>
      </w:pPr>
      <w:r w:rsidRPr="00D134B8">
        <w:rPr>
          <w:rFonts w:ascii="Noto Sans" w:hAnsi="Noto Sans" w:cs="Noto Sans"/>
          <w:sz w:val="18"/>
          <w:szCs w:val="18"/>
          <w:lang w:val="es-ES"/>
        </w:rPr>
        <w:t>Dicha póliza de garantía de cumplimiento del contrato será devuelta al proveedor una vez que el Instituto le otorgue autorización por escrito, para que éste pueda solicitar a la afianzadora correspondiente la cancelación de la fianza, autorización que se entregará al proveedor, siempre que demuestre haber cumplido con la totalidad de las obligaciones adquiridas por virtud del presente contrato, para lo cual deberá de presentar mediante escrito la solicitud de liberación de la fianza al Departamento correspondiente mismo que llevará a cabo el procedimiento para la liberación y entrega de fianza.</w:t>
      </w:r>
    </w:p>
    <w:p w14:paraId="461E8461" w14:textId="77777777" w:rsidR="001661E8" w:rsidRPr="00D134B8" w:rsidRDefault="001661E8" w:rsidP="001661E8">
      <w:pPr>
        <w:pStyle w:val="Sinespaciado"/>
        <w:spacing w:before="120" w:after="120"/>
        <w:jc w:val="both"/>
        <w:rPr>
          <w:rFonts w:ascii="Noto Sans" w:hAnsi="Noto Sans" w:cs="Noto Sans"/>
          <w:sz w:val="18"/>
          <w:szCs w:val="18"/>
          <w:lang w:val="es-ES"/>
        </w:rPr>
      </w:pPr>
      <w:r w:rsidRPr="00D134B8">
        <w:rPr>
          <w:rFonts w:ascii="Noto Sans" w:hAnsi="Noto Sans" w:cs="Noto Sans"/>
          <w:sz w:val="18"/>
          <w:szCs w:val="18"/>
          <w:lang w:val="es-ES"/>
        </w:rPr>
        <w:t>La garantía de cumplimiento será divisible.</w:t>
      </w:r>
    </w:p>
    <w:p w14:paraId="1BC957C1" w14:textId="77777777" w:rsidR="001661E8" w:rsidRPr="00D134B8" w:rsidRDefault="001661E8" w:rsidP="00DC450E">
      <w:pPr>
        <w:pStyle w:val="Ttulo1"/>
        <w:numPr>
          <w:ilvl w:val="0"/>
          <w:numId w:val="73"/>
        </w:numPr>
        <w:ind w:left="713"/>
        <w:rPr>
          <w:rFonts w:ascii="Noto Sans" w:hAnsi="Noto Sans" w:cs="Noto Sans"/>
          <w:i/>
          <w:iCs/>
          <w:sz w:val="18"/>
          <w:szCs w:val="18"/>
        </w:rPr>
      </w:pPr>
      <w:bookmarkStart w:id="110" w:name="_Toc162337515"/>
      <w:r w:rsidRPr="00D134B8">
        <w:rPr>
          <w:rFonts w:ascii="Noto Sans" w:hAnsi="Noto Sans" w:cs="Noto Sans"/>
          <w:i/>
          <w:iCs/>
          <w:sz w:val="18"/>
          <w:szCs w:val="18"/>
        </w:rPr>
        <w:t>Precisar la forma de pago para lo cual deberán especificar el tipo de moneda y si se realizará en una sola exhibición o en pagos progresivos conforme a las entregas programadas en el contrato respectivo.</w:t>
      </w:r>
      <w:bookmarkEnd w:id="110"/>
    </w:p>
    <w:p w14:paraId="16384AC7" w14:textId="77777777" w:rsidR="001661E8" w:rsidRPr="00D134B8" w:rsidRDefault="001661E8" w:rsidP="00DC450E">
      <w:pPr>
        <w:pStyle w:val="Ttulo1"/>
        <w:keepNext w:val="0"/>
        <w:numPr>
          <w:ilvl w:val="0"/>
          <w:numId w:val="67"/>
        </w:numPr>
        <w:spacing w:before="120" w:after="120"/>
        <w:ind w:left="360"/>
        <w:rPr>
          <w:rFonts w:ascii="Noto Sans" w:hAnsi="Noto Sans" w:cs="Noto Sans"/>
          <w:sz w:val="18"/>
          <w:szCs w:val="18"/>
          <w:lang w:eastAsia="es-ES"/>
        </w:rPr>
      </w:pPr>
      <w:bookmarkStart w:id="111" w:name="_Toc162337516"/>
      <w:r w:rsidRPr="00D134B8">
        <w:rPr>
          <w:rFonts w:ascii="Noto Sans" w:hAnsi="Noto Sans" w:cs="Noto Sans"/>
          <w:sz w:val="18"/>
          <w:szCs w:val="18"/>
          <w:lang w:eastAsia="es-ES"/>
        </w:rPr>
        <w:t>FORMA DE PAGO</w:t>
      </w:r>
      <w:bookmarkEnd w:id="111"/>
    </w:p>
    <w:p w14:paraId="08996899"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El licitante adjudicado deberá presentar a la fecha del corte de los servicios, la representación impresa del comprobante fiscal digital (factura electrónica) y el Reporte de Sesiones efectivamente otorgadas, en el periodo obtenido del Sistema del Instituto, en caso de que el licitante adjudicado no cuente con sistema de información y mensajería HL7 certificado y/o documentos que entregarán para su autorización al Administrador del Contrato, internamente serán validados por parte del Jefe del Servicio, el Subdirector Administrativo y el Director Médico de la Unidad, a más tardar 5 (cinco) días hábiles posteriores a la fecha indicada, la presentación impresa del comprobante fiscal digital (factura electrónica)  deberá referir a las sesiones otorgadas que se encuentran señaladas en el reporte.</w:t>
      </w:r>
    </w:p>
    <w:p w14:paraId="004E60D2"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lastRenderedPageBreak/>
        <w:t>El pago de los servicios se efectuará en pesos mexicanos, a los 20  días naturales posteriores a la entrega de la presentación impresa del comprobante fiscal digital y documentación comprobatoria que acredite la entrega de los servicios conforme lo normado en el Procedimiento para la recepción, glosa y aprobación de documentos presentados para trámite de pago y constitución de fondos fijos así como del Reporte de sesiones otorgadas en el periodo,  los anexos T10 “Relación de asistencia de pacientes en hemodiálisis subrogada”, y las solicitudes de subrogación de servicios (4-30-2/03), en caso de que el licitante adjudicado no cuente con sistema de información y mensajería HL7 certificado y  la información se envíe en archivo de texto, adicionalmente entregará documentación de recepción de los servicios por el derechohabiente en donde se haya prestado el servicio, de lunes a viernes en un horario 9:00 a 14:00 horas, previa validación y autorización que para tal efecto realice el Jefe de Servicio, Subdirector Administrativo y/o  Director Médico, dicho reporte deberá ser notificado al Administrador del Contrato.</w:t>
      </w:r>
    </w:p>
    <w:p w14:paraId="59E50458" w14:textId="77777777" w:rsidR="001661E8" w:rsidRPr="00D134B8" w:rsidRDefault="001661E8" w:rsidP="001661E8">
      <w:pPr>
        <w:spacing w:before="120" w:after="120"/>
        <w:jc w:val="both"/>
        <w:rPr>
          <w:rFonts w:ascii="Noto Sans" w:hAnsi="Noto Sans" w:cs="Noto Sans"/>
          <w:sz w:val="18"/>
          <w:szCs w:val="18"/>
        </w:rPr>
      </w:pPr>
      <w:r w:rsidRPr="00D134B8">
        <w:rPr>
          <w:rFonts w:ascii="Noto Sans" w:hAnsi="Noto Sans" w:cs="Noto Sans"/>
          <w:sz w:val="18"/>
          <w:szCs w:val="18"/>
        </w:rPr>
        <w:t>El pago del servicio se efectuará en pesos mexicanos y se realizará mediante pagos progresivos (pagos mensuales).</w:t>
      </w:r>
    </w:p>
    <w:p w14:paraId="41E49CAE"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Lo anterior, con base en lo señalado en el numeral 4.24.4, incisos k y m, de las "Políticas, bases y lineamientos en materia de adquisiciones, arrendamientos y servicios del IMSS" (POBALINES).</w:t>
      </w:r>
    </w:p>
    <w:p w14:paraId="7A5B98F9" w14:textId="77777777" w:rsidR="001661E8" w:rsidRPr="00D134B8" w:rsidRDefault="001661E8" w:rsidP="00DC450E">
      <w:pPr>
        <w:pStyle w:val="Ttulo1"/>
        <w:numPr>
          <w:ilvl w:val="0"/>
          <w:numId w:val="73"/>
        </w:numPr>
        <w:ind w:left="713"/>
        <w:rPr>
          <w:rFonts w:ascii="Noto Sans" w:hAnsi="Noto Sans" w:cs="Noto Sans"/>
          <w:i/>
          <w:iCs/>
          <w:sz w:val="18"/>
          <w:szCs w:val="18"/>
        </w:rPr>
      </w:pPr>
      <w:bookmarkStart w:id="112" w:name="_Toc162337517"/>
      <w:r w:rsidRPr="00D134B8">
        <w:rPr>
          <w:rFonts w:ascii="Noto Sans" w:hAnsi="Noto Sans" w:cs="Noto Sans"/>
          <w:i/>
          <w:iCs/>
          <w:sz w:val="18"/>
          <w:szCs w:val="18"/>
        </w:rPr>
        <w:t>Establecer los mecanismos de comprobación, supervisión y verificación de los bienes o de los servicios contratados y efectivamente entregados o prestados, así como del cumplimiento de las requisiciones de cada entregable.</w:t>
      </w:r>
      <w:bookmarkEnd w:id="112"/>
    </w:p>
    <w:p w14:paraId="27087987" w14:textId="77777777" w:rsidR="001661E8" w:rsidRPr="00D134B8" w:rsidRDefault="001661E8" w:rsidP="001661E8">
      <w:pPr>
        <w:pStyle w:val="Sinespaciado"/>
        <w:spacing w:before="120" w:after="120"/>
        <w:jc w:val="both"/>
        <w:rPr>
          <w:rFonts w:ascii="Noto Sans" w:eastAsia="Times New Roman" w:hAnsi="Noto Sans" w:cs="Noto Sans"/>
          <w:b/>
          <w:bCs/>
          <w:sz w:val="18"/>
          <w:szCs w:val="18"/>
          <w:lang w:val="es-ES" w:eastAsia="ar-SA"/>
        </w:rPr>
      </w:pPr>
    </w:p>
    <w:p w14:paraId="0B2AE745" w14:textId="77777777" w:rsidR="001661E8" w:rsidRPr="00D134B8" w:rsidRDefault="001661E8" w:rsidP="00DC450E">
      <w:pPr>
        <w:pStyle w:val="Ttulo1"/>
        <w:keepNext w:val="0"/>
        <w:numPr>
          <w:ilvl w:val="0"/>
          <w:numId w:val="67"/>
        </w:numPr>
        <w:spacing w:before="120" w:after="120"/>
        <w:ind w:left="360"/>
        <w:jc w:val="both"/>
        <w:rPr>
          <w:rFonts w:ascii="Noto Sans" w:hAnsi="Noto Sans" w:cs="Noto Sans"/>
          <w:sz w:val="18"/>
          <w:szCs w:val="18"/>
        </w:rPr>
      </w:pPr>
      <w:bookmarkStart w:id="113" w:name="_Toc150164096"/>
      <w:bookmarkStart w:id="114" w:name="_Toc162337518"/>
      <w:r w:rsidRPr="00D134B8">
        <w:rPr>
          <w:rFonts w:ascii="Noto Sans" w:hAnsi="Noto Sans" w:cs="Noto Sans"/>
          <w:sz w:val="18"/>
          <w:szCs w:val="18"/>
        </w:rPr>
        <w:t>ESTABLECER LOS MECANISMOS DE COMPROBACIÓN, SUPERVISIÓN Y VERIFICACIÓN DE LOS BIENES O DE LOS SERVICIOS CONTRATADOS Y EFECTIVAMENTE ENTREGADOS O PRESTADOS, ASÍ COMO DEL CUMPLIMIENTO DE LAS REQUISICIONES DE CADA ENTREGABLE.</w:t>
      </w:r>
      <w:bookmarkEnd w:id="113"/>
      <w:bookmarkEnd w:id="114"/>
      <w:r w:rsidRPr="00D134B8">
        <w:rPr>
          <w:rFonts w:ascii="Noto Sans" w:hAnsi="Noto Sans" w:cs="Noto Sans"/>
          <w:sz w:val="18"/>
          <w:szCs w:val="18"/>
        </w:rPr>
        <w:t xml:space="preserve"> </w:t>
      </w:r>
    </w:p>
    <w:p w14:paraId="07F6F087"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Se realiza mediante lo solicitado en el Anexo T3. Cédula de verificación de las instalaciones en las unidades de hemodiálisis subrogadas y el Anexo T4, Cédula de supervisión de las unidades de hemodiálisis subrogada.</w:t>
      </w:r>
    </w:p>
    <w:p w14:paraId="27760FD6" w14:textId="346E24CA"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En caso de que el  licitante adjudicado no cuente con sistema de información y mensajería HL7 certificado y  la información se envíe en archivo de texto, adicionalmente entregará copias de la solicitud de subrogación (4-30-2/03) y documento que incluya la fecha, nombre y firma de recepción de los servicios por el derechohabiente y/o acompañante, en las Áreas de Tramites de Erogación de las OOAD   en donde se haya prestado el servicio, de lunes a viernes en un horario 9:00 a 14:00 horas, previa validación y autorización que para tal efecto realice el (Indicar el cargo del titular que administra el contrato) en su carácter del Administrador.</w:t>
      </w:r>
    </w:p>
    <w:p w14:paraId="774A3F55"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Para verificar la atención del paciente por cada sesión de hemodiálisis se incluye el Anexo T10. Relación de Asistencia de Pacientes en Hemodiálisis Subrogada, así como la certificación de la vigencia de derechos y la identificación de la o el paciente (copia), </w:t>
      </w:r>
      <w:proofErr w:type="gramStart"/>
      <w:r w:rsidRPr="00D134B8">
        <w:rPr>
          <w:rFonts w:ascii="Noto Sans" w:eastAsia="Times New Roman" w:hAnsi="Noto Sans" w:cs="Noto Sans"/>
          <w:sz w:val="18"/>
          <w:szCs w:val="18"/>
          <w:lang w:eastAsia="ar-SA"/>
        </w:rPr>
        <w:t>de acuerdo a</w:t>
      </w:r>
      <w:proofErr w:type="gramEnd"/>
      <w:r w:rsidRPr="00D134B8">
        <w:rPr>
          <w:rFonts w:ascii="Noto Sans" w:eastAsia="Times New Roman" w:hAnsi="Noto Sans" w:cs="Noto Sans"/>
          <w:sz w:val="18"/>
          <w:szCs w:val="18"/>
          <w:lang w:eastAsia="ar-SA"/>
        </w:rPr>
        <w:t xml:space="preserve"> la normatividad en la materia.</w:t>
      </w:r>
    </w:p>
    <w:p w14:paraId="766CA1BA" w14:textId="422725C3"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 xml:space="preserve">Para el otorgamiento de la atención medica de Hemodiálisis Subrogada la Unidad </w:t>
      </w:r>
      <w:r w:rsidR="00C967D3" w:rsidRPr="00D134B8">
        <w:rPr>
          <w:rFonts w:ascii="Noto Sans" w:eastAsia="Times New Roman" w:hAnsi="Noto Sans" w:cs="Noto Sans"/>
          <w:sz w:val="18"/>
          <w:szCs w:val="18"/>
          <w:lang w:eastAsia="ar-SA"/>
        </w:rPr>
        <w:t>Médica</w:t>
      </w:r>
      <w:r w:rsidRPr="00D134B8">
        <w:rPr>
          <w:rFonts w:ascii="Noto Sans" w:eastAsia="Times New Roman" w:hAnsi="Noto Sans" w:cs="Noto Sans"/>
          <w:sz w:val="18"/>
          <w:szCs w:val="18"/>
          <w:lang w:eastAsia="ar-SA"/>
        </w:rPr>
        <w:t xml:space="preserve"> solicitante deberá emitir al paciente original de la “solicitud de subrogación (4-30-2/03) y copia simple para el administrador del contrato y para la unidad </w:t>
      </w:r>
      <w:r w:rsidR="00C967D3" w:rsidRPr="00D134B8">
        <w:rPr>
          <w:rFonts w:ascii="Noto Sans" w:eastAsia="Times New Roman" w:hAnsi="Noto Sans" w:cs="Noto Sans"/>
          <w:sz w:val="18"/>
          <w:szCs w:val="18"/>
          <w:lang w:eastAsia="ar-SA"/>
        </w:rPr>
        <w:t>médica</w:t>
      </w:r>
      <w:r w:rsidRPr="00D134B8">
        <w:rPr>
          <w:rFonts w:ascii="Noto Sans" w:eastAsia="Times New Roman" w:hAnsi="Noto Sans" w:cs="Noto Sans"/>
          <w:sz w:val="18"/>
          <w:szCs w:val="18"/>
          <w:lang w:eastAsia="ar-SA"/>
        </w:rPr>
        <w:t>”</w:t>
      </w:r>
    </w:p>
    <w:p w14:paraId="40855488" w14:textId="77777777" w:rsidR="001661E8" w:rsidRPr="00D134B8" w:rsidRDefault="001661E8" w:rsidP="00DC450E">
      <w:pPr>
        <w:pStyle w:val="Ttulo1"/>
        <w:numPr>
          <w:ilvl w:val="0"/>
          <w:numId w:val="73"/>
        </w:numPr>
        <w:ind w:left="713"/>
        <w:rPr>
          <w:rFonts w:ascii="Noto Sans" w:hAnsi="Noto Sans" w:cs="Noto Sans"/>
          <w:i/>
          <w:iCs/>
          <w:sz w:val="18"/>
          <w:szCs w:val="18"/>
        </w:rPr>
      </w:pPr>
      <w:bookmarkStart w:id="115" w:name="_Toc162337519"/>
      <w:r w:rsidRPr="00D134B8">
        <w:rPr>
          <w:rFonts w:ascii="Noto Sans" w:hAnsi="Noto Sans" w:cs="Noto Sans"/>
          <w:i/>
          <w:iCs/>
          <w:sz w:val="18"/>
          <w:szCs w:val="18"/>
        </w:rPr>
        <w:t xml:space="preserve">En caso de que se solicite el otorgamiento de anticipo, deberá señalarse el porcentaje y forma de amortización </w:t>
      </w:r>
      <w:proofErr w:type="gramStart"/>
      <w:r w:rsidRPr="00D134B8">
        <w:rPr>
          <w:rFonts w:ascii="Noto Sans" w:hAnsi="Noto Sans" w:cs="Noto Sans"/>
          <w:i/>
          <w:iCs/>
          <w:sz w:val="18"/>
          <w:szCs w:val="18"/>
        </w:rPr>
        <w:t>del mismo</w:t>
      </w:r>
      <w:proofErr w:type="gramEnd"/>
      <w:r w:rsidRPr="00D134B8">
        <w:rPr>
          <w:rFonts w:ascii="Noto Sans" w:hAnsi="Noto Sans" w:cs="Noto Sans"/>
          <w:i/>
          <w:iCs/>
          <w:sz w:val="18"/>
          <w:szCs w:val="18"/>
        </w:rPr>
        <w:t>, el cual debe ajustarse a las disposiciones establecidas en los artículos 13, 45 fracciones IX y X de la LAASSP y 81 fracción V del RLAASSP, y el numeral 4.2.7 del MAAGAASSP. Así como la justificación para el otorgamiento del anticipo</w:t>
      </w:r>
      <w:bookmarkEnd w:id="115"/>
    </w:p>
    <w:p w14:paraId="5608B7E7" w14:textId="77777777" w:rsidR="001661E8" w:rsidRPr="00D134B8" w:rsidRDefault="001661E8" w:rsidP="001661E8">
      <w:pPr>
        <w:rPr>
          <w:rFonts w:ascii="Noto Sans" w:hAnsi="Noto Sans" w:cs="Noto Sans"/>
          <w:sz w:val="18"/>
          <w:szCs w:val="18"/>
        </w:rPr>
      </w:pPr>
    </w:p>
    <w:p w14:paraId="2783F23C" w14:textId="77777777" w:rsidR="001661E8" w:rsidRPr="00D134B8" w:rsidRDefault="001661E8" w:rsidP="001661E8">
      <w:pPr>
        <w:pStyle w:val="Sinespaciado"/>
        <w:spacing w:before="120" w:after="120"/>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En el presente procedimiento de contratación, no se considera el otorgamiento de anticipo.</w:t>
      </w:r>
    </w:p>
    <w:p w14:paraId="0BF0AF0F" w14:textId="77777777" w:rsidR="001661E8" w:rsidRPr="00D134B8" w:rsidRDefault="001661E8" w:rsidP="00DC450E">
      <w:pPr>
        <w:pStyle w:val="Ttulo1"/>
        <w:keepNext w:val="0"/>
        <w:numPr>
          <w:ilvl w:val="0"/>
          <w:numId w:val="67"/>
        </w:numPr>
        <w:spacing w:before="120" w:after="120"/>
        <w:ind w:left="360"/>
        <w:rPr>
          <w:rFonts w:ascii="Noto Sans" w:hAnsi="Noto Sans" w:cs="Noto Sans"/>
          <w:sz w:val="18"/>
          <w:szCs w:val="18"/>
        </w:rPr>
      </w:pPr>
      <w:bookmarkStart w:id="116" w:name="_Toc150164100"/>
      <w:bookmarkStart w:id="117" w:name="_Toc162337520"/>
      <w:bookmarkStart w:id="118" w:name="_Hlk144804354"/>
      <w:r w:rsidRPr="00D134B8">
        <w:rPr>
          <w:rFonts w:ascii="Noto Sans" w:hAnsi="Noto Sans" w:cs="Noto Sans"/>
          <w:sz w:val="18"/>
          <w:szCs w:val="18"/>
        </w:rPr>
        <w:lastRenderedPageBreak/>
        <w:t>NORMAS OFICIALES QUE DEBEN CONSIDERAR A CUMPLIR LAS PERSONAS FÍSICAS O MORALES PARA PRESTACIÓN DEL SERVICIO.</w:t>
      </w:r>
      <w:bookmarkEnd w:id="116"/>
      <w:bookmarkEnd w:id="117"/>
    </w:p>
    <w:p w14:paraId="2B787BF6" w14:textId="77777777" w:rsidR="001661E8" w:rsidRPr="00D134B8" w:rsidRDefault="001661E8" w:rsidP="001661E8">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 xml:space="preserve">De conformidad con el artículo 31 del Reglamento de la Ley de Adquisiciones, Arrendamientos y Servicios del Sector Público, y </w:t>
      </w:r>
      <w:r w:rsidRPr="00D134B8">
        <w:rPr>
          <w:rFonts w:ascii="Noto Sans" w:hAnsi="Noto Sans" w:cs="Noto Sans"/>
          <w:color w:val="000000"/>
          <w:sz w:val="18"/>
          <w:szCs w:val="18"/>
          <w:lang w:val="es-MX" w:eastAsia="es-MX"/>
        </w:rPr>
        <w:t>con base en la Ley de Infraestructura de Calidad referente en el Artículo 155, Fracción II</w:t>
      </w:r>
      <w:r w:rsidRPr="00D134B8">
        <w:rPr>
          <w:rFonts w:ascii="Noto Sans" w:hAnsi="Noto Sans" w:cs="Noto Sans"/>
          <w:sz w:val="18"/>
          <w:szCs w:val="18"/>
          <w:lang w:val="es-MX"/>
        </w:rPr>
        <w:t xml:space="preserve">; así como el numeral 4.28.3 de las POBALINES, durante la vigencia de la prestación del servicio </w:t>
      </w:r>
      <w:r w:rsidRPr="00D134B8">
        <w:rPr>
          <w:rFonts w:ascii="Noto Sans" w:hAnsi="Noto Sans" w:cs="Noto Sans"/>
          <w:color w:val="000000"/>
          <w:sz w:val="18"/>
          <w:szCs w:val="18"/>
        </w:rPr>
        <w:t xml:space="preserve">la </w:t>
      </w:r>
      <w:r w:rsidRPr="00D134B8">
        <w:rPr>
          <w:rFonts w:ascii="Noto Sans" w:hAnsi="Noto Sans" w:cs="Noto Sans"/>
          <w:sz w:val="18"/>
          <w:szCs w:val="18"/>
        </w:rPr>
        <w:t>persona física o moral</w:t>
      </w:r>
      <w:r w:rsidRPr="00D134B8">
        <w:rPr>
          <w:rFonts w:ascii="Noto Sans" w:hAnsi="Noto Sans" w:cs="Noto Sans"/>
          <w:sz w:val="18"/>
          <w:szCs w:val="18"/>
          <w:lang w:val="es-MX"/>
        </w:rPr>
        <w:t xml:space="preserve"> adjudicado tendrá la obligación de dar cumplimiento de las Normas Oficiales señaladas en el Anexo Técnico.</w:t>
      </w:r>
    </w:p>
    <w:p w14:paraId="483857F8" w14:textId="77777777" w:rsidR="001661E8" w:rsidRPr="00D134B8" w:rsidRDefault="001661E8" w:rsidP="001661E8">
      <w:pPr>
        <w:spacing w:before="120" w:after="120" w:line="276" w:lineRule="auto"/>
        <w:jc w:val="both"/>
        <w:rPr>
          <w:rFonts w:ascii="Noto Sans" w:eastAsia="Calibri" w:hAnsi="Noto Sans" w:cs="Noto Sans"/>
          <w:sz w:val="18"/>
          <w:szCs w:val="18"/>
        </w:rPr>
      </w:pPr>
      <w:r w:rsidRPr="00D134B8">
        <w:rPr>
          <w:rFonts w:ascii="Noto Sans" w:eastAsia="Calibri" w:hAnsi="Noto Sans" w:cs="Noto Sans"/>
          <w:sz w:val="18"/>
          <w:szCs w:val="18"/>
        </w:rPr>
        <w:t>Por lo anterior, se verificará que presente escrito en papel membretado del fabricante o licitante, en el que manifieste, que los productos cumplen con lo estipulado por la Ley General de Salud, en los artículos aplicables, conforme a lo establecido en la Farmacopea de los Estados Unidos Mexicanos y sus Suplementos, en las Normas Oficiales Mexicanas, Normas Mexicanas, Normas Internacionales, así como las especificaciones técnicas del fabricante.</w:t>
      </w:r>
    </w:p>
    <w:p w14:paraId="3493A980" w14:textId="77777777" w:rsidR="001661E8" w:rsidRPr="00D134B8" w:rsidRDefault="001661E8" w:rsidP="001661E8">
      <w:pPr>
        <w:spacing w:before="120" w:after="120"/>
        <w:jc w:val="both"/>
        <w:rPr>
          <w:rFonts w:ascii="Noto Sans" w:hAnsi="Noto Sans" w:cs="Noto Sans"/>
          <w:sz w:val="18"/>
          <w:szCs w:val="18"/>
          <w:lang w:val="es-MX"/>
        </w:rPr>
      </w:pPr>
      <w:r w:rsidRPr="00D134B8">
        <w:rPr>
          <w:rFonts w:ascii="Noto Sans" w:hAnsi="Noto Sans" w:cs="Noto Sans"/>
          <w:sz w:val="18"/>
          <w:szCs w:val="18"/>
          <w:lang w:val="es-MX"/>
        </w:rPr>
        <w:t>Se solicita que la Unidad de Hemodiálisis Subrogada ofertada por el licitante se encuentre Certificada o en Proceso de Certificación como se establece en el numeral 4.2.3, del presente documento.</w:t>
      </w:r>
    </w:p>
    <w:p w14:paraId="1FDA5643" w14:textId="77777777" w:rsidR="001661E8" w:rsidRPr="00D134B8" w:rsidRDefault="001661E8" w:rsidP="00DC450E">
      <w:pPr>
        <w:pStyle w:val="Ttulo1"/>
        <w:numPr>
          <w:ilvl w:val="0"/>
          <w:numId w:val="73"/>
        </w:numPr>
        <w:ind w:left="713"/>
        <w:jc w:val="both"/>
        <w:rPr>
          <w:rFonts w:ascii="Noto Sans" w:hAnsi="Noto Sans" w:cs="Noto Sans"/>
          <w:i/>
          <w:iCs/>
          <w:sz w:val="18"/>
          <w:szCs w:val="18"/>
        </w:rPr>
      </w:pPr>
      <w:bookmarkStart w:id="119" w:name="_Toc162337521"/>
      <w:bookmarkEnd w:id="118"/>
      <w:r w:rsidRPr="00D134B8">
        <w:rPr>
          <w:rFonts w:ascii="Noto Sans" w:hAnsi="Noto Sans" w:cs="Noto Sans"/>
          <w:i/>
          <w:iCs/>
          <w:sz w:val="18"/>
          <w:szCs w:val="18"/>
        </w:rPr>
        <w:t>Aviso de privacidad, así como la precisión de las medidas de seguridad para el manejo de la información para bienes o servicios de tecnologías de la información y comunicaciones, alineado a la política general de Seguridad de la información en materia de TIC, cuando se considere aplicable.</w:t>
      </w:r>
      <w:bookmarkEnd w:id="119"/>
    </w:p>
    <w:p w14:paraId="162C1C1D" w14:textId="77777777" w:rsidR="001661E8" w:rsidRPr="00D134B8" w:rsidRDefault="001661E8" w:rsidP="00DC450E">
      <w:pPr>
        <w:pStyle w:val="Ttulo1"/>
        <w:keepNext w:val="0"/>
        <w:numPr>
          <w:ilvl w:val="0"/>
          <w:numId w:val="67"/>
        </w:numPr>
        <w:spacing w:before="120" w:after="120"/>
        <w:ind w:left="360"/>
        <w:rPr>
          <w:rFonts w:ascii="Noto Sans" w:hAnsi="Noto Sans" w:cs="Noto Sans"/>
          <w:sz w:val="18"/>
          <w:szCs w:val="18"/>
        </w:rPr>
      </w:pPr>
      <w:bookmarkStart w:id="120" w:name="_Toc150164101"/>
      <w:bookmarkStart w:id="121" w:name="_Toc162337522"/>
      <w:r w:rsidRPr="00D134B8">
        <w:rPr>
          <w:rFonts w:ascii="Noto Sans" w:hAnsi="Noto Sans" w:cs="Noto Sans"/>
          <w:sz w:val="18"/>
          <w:szCs w:val="18"/>
        </w:rPr>
        <w:t>AVISO DE PRIVACIDAD.</w:t>
      </w:r>
      <w:bookmarkEnd w:id="120"/>
      <w:bookmarkEnd w:id="121"/>
    </w:p>
    <w:p w14:paraId="353F3ADC" w14:textId="77777777" w:rsidR="001661E8" w:rsidRPr="00D134B8" w:rsidRDefault="001661E8" w:rsidP="001661E8">
      <w:pPr>
        <w:spacing w:before="120" w:after="120"/>
        <w:ind w:right="27"/>
        <w:jc w:val="both"/>
        <w:rPr>
          <w:rFonts w:ascii="Noto Sans" w:hAnsi="Noto Sans" w:cs="Noto Sans"/>
          <w:bCs/>
          <w:sz w:val="18"/>
          <w:szCs w:val="18"/>
          <w:lang w:eastAsia="es-ES"/>
        </w:rPr>
      </w:pPr>
      <w:r w:rsidRPr="00D134B8">
        <w:rPr>
          <w:rFonts w:ascii="Noto Sans" w:hAnsi="Noto Sans" w:cs="Noto Sans"/>
          <w:bCs/>
          <w:sz w:val="18"/>
          <w:szCs w:val="18"/>
          <w:lang w:eastAsia="es-ES"/>
        </w:rPr>
        <w:t>Con relación a este punto, referente al manejo de Tecnologías de Información, la División de Servicios Digitales y de Información para el Cuidado Digital de la Salud solicita el Anexo Número TI 3 (TI TRES) Acuerdo de Confidencialidad, el cual se encuentra en los Anexos de estos Términos y Condiciones.</w:t>
      </w:r>
    </w:p>
    <w:p w14:paraId="55C1D7D9" w14:textId="77777777" w:rsidR="001661E8" w:rsidRPr="00D134B8" w:rsidRDefault="001661E8" w:rsidP="00DC450E">
      <w:pPr>
        <w:pStyle w:val="Ttulo1"/>
        <w:keepNext w:val="0"/>
        <w:numPr>
          <w:ilvl w:val="0"/>
          <w:numId w:val="73"/>
        </w:numPr>
        <w:spacing w:before="120" w:after="120"/>
        <w:ind w:left="713"/>
        <w:jc w:val="both"/>
        <w:rPr>
          <w:rFonts w:ascii="Noto Sans" w:hAnsi="Noto Sans" w:cs="Noto Sans"/>
          <w:sz w:val="18"/>
          <w:szCs w:val="18"/>
        </w:rPr>
      </w:pPr>
      <w:bookmarkStart w:id="122" w:name="_Toc162337523"/>
      <w:r w:rsidRPr="00D134B8">
        <w:rPr>
          <w:rFonts w:ascii="Noto Sans" w:hAnsi="Noto Sans" w:cs="Noto Sans"/>
          <w:i/>
          <w:iCs/>
          <w:sz w:val="18"/>
          <w:szCs w:val="18"/>
        </w:rPr>
        <w:t>Seguro de Responsabilidad Civil en el caso de adquisición o arrendamiento de bienes o prestación de servicios que así lo ameriten a juicio del Área Requirente y/o Técnica, misma que, bajo su responsabilidad, indicará el monto o porcentaje por el cual deberá constituirse la póliza respectiva, sin que esta pueda ser inferior al 5% (cinco por ciento) del importe total del contrato o, en su caso, del importe máximo del contrato. En estos casos, cuando el proveedor llegase a contar con una póliza de responsabilidad civil global, podrá entregar al Área Contratante el endoso que garantice el contrato o convenio que se celebre, mismo que deberá corresponder al monto o porcentaje que se hubiera establecido, sin que sea necesario exigirle la presentación, exhibición o entrega de la póliza original.</w:t>
      </w:r>
      <w:bookmarkStart w:id="123" w:name="_Toc150164102"/>
      <w:bookmarkEnd w:id="122"/>
    </w:p>
    <w:bookmarkEnd w:id="123"/>
    <w:p w14:paraId="08827614" w14:textId="77777777" w:rsidR="001661E8" w:rsidRPr="00D134B8" w:rsidRDefault="001661E8" w:rsidP="001661E8">
      <w:pPr>
        <w:spacing w:before="120" w:after="120"/>
        <w:rPr>
          <w:rFonts w:ascii="Noto Sans" w:hAnsi="Noto Sans" w:cs="Noto Sans"/>
          <w:bCs/>
          <w:sz w:val="18"/>
          <w:szCs w:val="18"/>
          <w:lang w:eastAsia="es-ES"/>
        </w:rPr>
      </w:pPr>
      <w:r w:rsidRPr="00D134B8">
        <w:rPr>
          <w:rFonts w:ascii="Noto Sans" w:hAnsi="Noto Sans" w:cs="Noto Sans"/>
          <w:bCs/>
          <w:sz w:val="18"/>
          <w:szCs w:val="18"/>
          <w:lang w:eastAsia="es-ES"/>
        </w:rPr>
        <w:t>No aplica.</w:t>
      </w:r>
    </w:p>
    <w:p w14:paraId="0FF8935E" w14:textId="77777777" w:rsidR="001661E8" w:rsidRPr="00D134B8" w:rsidRDefault="001661E8" w:rsidP="00DC450E">
      <w:pPr>
        <w:pStyle w:val="Ttulo1"/>
        <w:numPr>
          <w:ilvl w:val="0"/>
          <w:numId w:val="73"/>
        </w:numPr>
        <w:ind w:left="713"/>
        <w:jc w:val="both"/>
        <w:rPr>
          <w:rFonts w:ascii="Noto Sans" w:hAnsi="Noto Sans" w:cs="Noto Sans"/>
          <w:i/>
          <w:iCs/>
          <w:sz w:val="18"/>
          <w:szCs w:val="18"/>
        </w:rPr>
      </w:pPr>
      <w:bookmarkStart w:id="124" w:name="_Toc162337524"/>
      <w:r w:rsidRPr="00D134B8">
        <w:rPr>
          <w:rFonts w:ascii="Noto Sans" w:hAnsi="Noto Sans" w:cs="Noto Sans"/>
          <w:i/>
          <w:iCs/>
          <w:sz w:val="18"/>
          <w:szCs w:val="18"/>
        </w:rPr>
        <w:t>Tratándose de reuniones, conferencias, seminarios, cursos, capacitaciones, asambleas, justas deportivas y, en general, cualquier tipo de evento o acto en el que personas servidoras públicas participen fuera de las instalaciones del IMSS, se deberá contar con los dictámenes de protección civil emitidos por las autoridades competentes en la materia.</w:t>
      </w:r>
      <w:bookmarkEnd w:id="124"/>
    </w:p>
    <w:p w14:paraId="4E3A362B" w14:textId="77777777" w:rsidR="001661E8" w:rsidRPr="00D134B8" w:rsidRDefault="001661E8" w:rsidP="001661E8">
      <w:pPr>
        <w:rPr>
          <w:rFonts w:ascii="Noto Sans" w:hAnsi="Noto Sans" w:cs="Noto Sans"/>
          <w:sz w:val="18"/>
          <w:szCs w:val="18"/>
        </w:rPr>
      </w:pPr>
    </w:p>
    <w:p w14:paraId="2A3CF23A" w14:textId="77777777" w:rsidR="001661E8" w:rsidRPr="00D134B8" w:rsidRDefault="001661E8" w:rsidP="00DC450E">
      <w:pPr>
        <w:pStyle w:val="Ttulo1"/>
        <w:keepNext w:val="0"/>
        <w:numPr>
          <w:ilvl w:val="0"/>
          <w:numId w:val="67"/>
        </w:numPr>
        <w:spacing w:before="120" w:after="120"/>
        <w:ind w:left="360"/>
        <w:jc w:val="both"/>
        <w:rPr>
          <w:rFonts w:ascii="Noto Sans" w:hAnsi="Noto Sans" w:cs="Noto Sans"/>
          <w:sz w:val="18"/>
          <w:szCs w:val="18"/>
        </w:rPr>
      </w:pPr>
      <w:bookmarkStart w:id="125" w:name="_Toc150164103"/>
      <w:bookmarkStart w:id="126" w:name="_Toc162337525"/>
      <w:r w:rsidRPr="00D134B8">
        <w:rPr>
          <w:rFonts w:ascii="Noto Sans" w:hAnsi="Noto Sans" w:cs="Noto Sans"/>
          <w:sz w:val="18"/>
          <w:szCs w:val="18"/>
        </w:rPr>
        <w:t>TRATÁNDOSE DE REUNIONES, CONFERENCIAS, SEMINARIOS, CURSOS, CAPACITACIONES, ASAMBLEAS, JUSTAS DEPORTIVAS Y, EN GENERAL, CUALQUIER TIPO DE EVENTO O ACTO EN EL QUE PERSONAS SERVIDORAS PÚBLICAS PARTICIPEN FUERA DE LAS INSTALACIONES DEL IMSS.</w:t>
      </w:r>
      <w:bookmarkEnd w:id="125"/>
      <w:bookmarkEnd w:id="126"/>
    </w:p>
    <w:p w14:paraId="7F257668" w14:textId="77777777" w:rsidR="001661E8" w:rsidRPr="00D134B8" w:rsidRDefault="001661E8" w:rsidP="001661E8">
      <w:pPr>
        <w:spacing w:before="120" w:after="120"/>
        <w:jc w:val="both"/>
        <w:rPr>
          <w:rFonts w:ascii="Noto Sans" w:hAnsi="Noto Sans" w:cs="Noto Sans"/>
          <w:bCs/>
          <w:sz w:val="18"/>
          <w:szCs w:val="18"/>
          <w:lang w:eastAsia="es-ES"/>
        </w:rPr>
      </w:pPr>
      <w:r w:rsidRPr="00D134B8">
        <w:rPr>
          <w:rFonts w:ascii="Noto Sans" w:hAnsi="Noto Sans" w:cs="Noto Sans"/>
          <w:bCs/>
          <w:sz w:val="18"/>
          <w:szCs w:val="18"/>
          <w:lang w:eastAsia="es-ES"/>
        </w:rPr>
        <w:t>No aplica.</w:t>
      </w:r>
    </w:p>
    <w:p w14:paraId="5B3C5DBB" w14:textId="77777777" w:rsidR="002F2401" w:rsidRPr="00D134B8" w:rsidRDefault="002F2401" w:rsidP="002F2401">
      <w:pPr>
        <w:pStyle w:val="Sinespaciado"/>
        <w:jc w:val="both"/>
        <w:rPr>
          <w:rFonts w:ascii="Noto Sans" w:eastAsia="Times New Roman" w:hAnsi="Noto Sans" w:cs="Noto Sans"/>
          <w:b/>
          <w:bCs/>
          <w:sz w:val="18"/>
          <w:szCs w:val="18"/>
          <w:lang w:eastAsia="ar-SA"/>
        </w:rPr>
      </w:pPr>
    </w:p>
    <w:p w14:paraId="35E4A2C7" w14:textId="77777777" w:rsidR="002F2401" w:rsidRPr="00D134B8" w:rsidRDefault="002F2401" w:rsidP="00F52627">
      <w:pPr>
        <w:pStyle w:val="Sinespaciado"/>
        <w:numPr>
          <w:ilvl w:val="0"/>
          <w:numId w:val="31"/>
        </w:numPr>
        <w:jc w:val="both"/>
        <w:rPr>
          <w:rFonts w:ascii="Noto Sans" w:eastAsia="Times New Roman" w:hAnsi="Noto Sans" w:cs="Noto Sans"/>
          <w:b/>
          <w:bCs/>
          <w:sz w:val="18"/>
          <w:szCs w:val="18"/>
          <w:lang w:eastAsia="ar-SA"/>
        </w:rPr>
      </w:pPr>
      <w:r w:rsidRPr="00D134B8">
        <w:rPr>
          <w:rFonts w:ascii="Noto Sans" w:eastAsia="Times New Roman" w:hAnsi="Noto Sans" w:cs="Noto Sans"/>
          <w:b/>
          <w:bCs/>
          <w:sz w:val="18"/>
          <w:szCs w:val="18"/>
          <w:lang w:eastAsia="ar-SA"/>
        </w:rPr>
        <w:t>ANEXOS.</w:t>
      </w:r>
    </w:p>
    <w:p w14:paraId="1F458FF3" w14:textId="77777777" w:rsidR="002F2401" w:rsidRPr="00D134B8" w:rsidRDefault="002F2401" w:rsidP="002F2401">
      <w:pPr>
        <w:pStyle w:val="Sinespaciado"/>
        <w:ind w:left="720"/>
        <w:jc w:val="both"/>
        <w:rPr>
          <w:rFonts w:ascii="Noto Sans" w:eastAsia="Times New Roman" w:hAnsi="Noto Sans" w:cs="Noto Sans"/>
          <w:b/>
          <w:bCs/>
          <w:sz w:val="18"/>
          <w:szCs w:val="18"/>
          <w:lang w:eastAsia="ar-SA"/>
        </w:rPr>
      </w:pPr>
    </w:p>
    <w:tbl>
      <w:tblPr>
        <w:tblW w:w="0" w:type="auto"/>
        <w:tblLook w:val="0000" w:firstRow="0" w:lastRow="0" w:firstColumn="0" w:lastColumn="0" w:noHBand="0" w:noVBand="0"/>
      </w:tblPr>
      <w:tblGrid>
        <w:gridCol w:w="648"/>
        <w:gridCol w:w="7965"/>
      </w:tblGrid>
      <w:tr w:rsidR="002F2401" w:rsidRPr="00D134B8" w14:paraId="196674D4" w14:textId="77777777" w:rsidTr="002F2401">
        <w:tc>
          <w:tcPr>
            <w:tcW w:w="648" w:type="dxa"/>
            <w:tcBorders>
              <w:top w:val="single" w:sz="4" w:space="0" w:color="000000"/>
              <w:left w:val="single" w:sz="4" w:space="0" w:color="000000"/>
              <w:bottom w:val="single" w:sz="4" w:space="0" w:color="000000"/>
            </w:tcBorders>
            <w:vAlign w:val="center"/>
          </w:tcPr>
          <w:p w14:paraId="4AB02715"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lastRenderedPageBreak/>
              <w:t>T 0</w:t>
            </w:r>
            <w:r w:rsidRPr="00D134B8">
              <w:rPr>
                <w:rFonts w:ascii="Noto Sans" w:eastAsia="Times New Roman" w:hAnsi="Noto Sans" w:cs="Noto Sans"/>
                <w:i/>
                <w:sz w:val="18"/>
                <w:szCs w:val="18"/>
                <w:lang w:eastAsia="ar-SA"/>
              </w:rPr>
              <w:t xml:space="preserve">  </w:t>
            </w:r>
          </w:p>
        </w:tc>
        <w:tc>
          <w:tcPr>
            <w:tcW w:w="7965" w:type="dxa"/>
            <w:tcBorders>
              <w:top w:val="single" w:sz="4" w:space="0" w:color="000000"/>
              <w:left w:val="single" w:sz="4" w:space="0" w:color="000000"/>
              <w:bottom w:val="single" w:sz="4" w:space="0" w:color="000000"/>
              <w:right w:val="single" w:sz="4" w:space="0" w:color="000000"/>
            </w:tcBorders>
            <w:vAlign w:val="center"/>
          </w:tcPr>
          <w:p w14:paraId="62D8273F"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Oferta Técnica</w:t>
            </w:r>
          </w:p>
        </w:tc>
      </w:tr>
      <w:tr w:rsidR="002F2401" w:rsidRPr="00D134B8" w14:paraId="79E115CC" w14:textId="77777777" w:rsidTr="002F2401">
        <w:tc>
          <w:tcPr>
            <w:tcW w:w="648" w:type="dxa"/>
            <w:tcBorders>
              <w:top w:val="single" w:sz="4" w:space="0" w:color="000000"/>
              <w:left w:val="single" w:sz="4" w:space="0" w:color="000000"/>
              <w:bottom w:val="single" w:sz="4" w:space="0" w:color="000000"/>
            </w:tcBorders>
            <w:vAlign w:val="center"/>
          </w:tcPr>
          <w:p w14:paraId="0A9CB3CC"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T1</w:t>
            </w:r>
          </w:p>
        </w:tc>
        <w:tc>
          <w:tcPr>
            <w:tcW w:w="7965" w:type="dxa"/>
            <w:tcBorders>
              <w:top w:val="single" w:sz="4" w:space="0" w:color="000000"/>
              <w:left w:val="single" w:sz="4" w:space="0" w:color="000000"/>
              <w:bottom w:val="single" w:sz="4" w:space="0" w:color="000000"/>
              <w:right w:val="single" w:sz="4" w:space="0" w:color="000000"/>
            </w:tcBorders>
            <w:vAlign w:val="center"/>
          </w:tcPr>
          <w:p w14:paraId="38AA573A" w14:textId="77777777" w:rsidR="002F2401" w:rsidRPr="00D134B8" w:rsidRDefault="002F2401" w:rsidP="002F2401">
            <w:pPr>
              <w:pStyle w:val="Sinespaciado"/>
              <w:jc w:val="both"/>
              <w:rPr>
                <w:rFonts w:ascii="Noto Sans" w:eastAsia="Times New Roman" w:hAnsi="Noto Sans" w:cs="Noto Sans"/>
                <w:sz w:val="18"/>
                <w:szCs w:val="18"/>
                <w:lang w:val="es-ES" w:eastAsia="es-ES"/>
              </w:rPr>
            </w:pPr>
            <w:r w:rsidRPr="00D134B8">
              <w:rPr>
                <w:rFonts w:ascii="Noto Sans" w:eastAsia="Times New Roman" w:hAnsi="Noto Sans" w:cs="Noto Sans"/>
                <w:sz w:val="18"/>
                <w:szCs w:val="18"/>
                <w:lang w:val="es-ES" w:eastAsia="es-ES"/>
              </w:rPr>
              <w:t xml:space="preserve">" Requerimiento de Sesiones para pacientes en Hemodiálisis Subrogada por Partida"  </w:t>
            </w:r>
          </w:p>
        </w:tc>
      </w:tr>
      <w:tr w:rsidR="002F2401" w:rsidRPr="00D134B8" w14:paraId="1E368AA1" w14:textId="77777777" w:rsidTr="002F2401">
        <w:tc>
          <w:tcPr>
            <w:tcW w:w="648" w:type="dxa"/>
            <w:tcBorders>
              <w:top w:val="single" w:sz="4" w:space="0" w:color="000000"/>
              <w:left w:val="single" w:sz="4" w:space="0" w:color="000000"/>
              <w:bottom w:val="single" w:sz="4" w:space="0" w:color="000000"/>
            </w:tcBorders>
            <w:vAlign w:val="center"/>
          </w:tcPr>
          <w:p w14:paraId="4B0E291F"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T2</w:t>
            </w:r>
          </w:p>
          <w:p w14:paraId="794C6765" w14:textId="77777777" w:rsidR="002F2401" w:rsidRPr="00D134B8" w:rsidRDefault="002F2401" w:rsidP="002F2401">
            <w:pPr>
              <w:pStyle w:val="Sinespaciado"/>
              <w:jc w:val="both"/>
              <w:rPr>
                <w:rFonts w:ascii="Noto Sans" w:eastAsia="Times New Roman" w:hAnsi="Noto Sans" w:cs="Noto Sans"/>
                <w:sz w:val="18"/>
                <w:szCs w:val="18"/>
                <w:lang w:eastAsia="ar-SA"/>
              </w:rPr>
            </w:pPr>
          </w:p>
        </w:tc>
        <w:tc>
          <w:tcPr>
            <w:tcW w:w="7965" w:type="dxa"/>
            <w:tcBorders>
              <w:top w:val="single" w:sz="4" w:space="0" w:color="000000"/>
              <w:left w:val="single" w:sz="4" w:space="0" w:color="000000"/>
              <w:bottom w:val="single" w:sz="4" w:space="0" w:color="000000"/>
              <w:right w:val="single" w:sz="4" w:space="0" w:color="000000"/>
            </w:tcBorders>
          </w:tcPr>
          <w:p w14:paraId="0327856E" w14:textId="113D9F86"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Especificaciones del equipo médico e insumos para hemodiálisis; Características</w:t>
            </w:r>
            <w:r w:rsidRPr="00D134B8">
              <w:rPr>
                <w:rFonts w:ascii="Noto Sans" w:eastAsia="Times New Roman" w:hAnsi="Noto Sans" w:cs="Noto Sans"/>
                <w:bCs/>
                <w:sz w:val="18"/>
                <w:szCs w:val="18"/>
                <w:lang w:eastAsia="ar-SA"/>
              </w:rPr>
              <w:t xml:space="preserve"> de la   máquina de   hemodiálisis; Unidad </w:t>
            </w:r>
            <w:r w:rsidR="00D134B8" w:rsidRPr="00D134B8">
              <w:rPr>
                <w:rFonts w:ascii="Noto Sans" w:eastAsia="Times New Roman" w:hAnsi="Noto Sans" w:cs="Noto Sans"/>
                <w:bCs/>
                <w:sz w:val="18"/>
                <w:szCs w:val="18"/>
                <w:lang w:eastAsia="ar-SA"/>
              </w:rPr>
              <w:t>de reprocesamiento</w:t>
            </w:r>
            <w:r w:rsidRPr="00D134B8">
              <w:rPr>
                <w:rFonts w:ascii="Noto Sans" w:eastAsia="Times New Roman" w:hAnsi="Noto Sans" w:cs="Noto Sans"/>
                <w:bCs/>
                <w:sz w:val="18"/>
                <w:szCs w:val="18"/>
                <w:lang w:eastAsia="ar-SA"/>
              </w:rPr>
              <w:t xml:space="preserve">   de   dializadores </w:t>
            </w:r>
            <w:r w:rsidR="008735F3" w:rsidRPr="00D134B8">
              <w:rPr>
                <w:rFonts w:ascii="Noto Sans" w:eastAsia="Times New Roman" w:hAnsi="Noto Sans" w:cs="Noto Sans"/>
                <w:bCs/>
                <w:sz w:val="18"/>
                <w:szCs w:val="18"/>
                <w:lang w:eastAsia="ar-SA"/>
              </w:rPr>
              <w:t>(en</w:t>
            </w:r>
            <w:r w:rsidRPr="00D134B8">
              <w:rPr>
                <w:rFonts w:ascii="Noto Sans" w:eastAsia="Times New Roman" w:hAnsi="Noto Sans" w:cs="Noto Sans"/>
                <w:bCs/>
                <w:sz w:val="18"/>
                <w:szCs w:val="18"/>
                <w:lang w:eastAsia="ar-SA"/>
              </w:rPr>
              <w:t xml:space="preserve"> caso de optar por reprocesamiento de dializadores);</w:t>
            </w:r>
            <w:r w:rsidRPr="00D134B8">
              <w:rPr>
                <w:rFonts w:ascii="Noto Sans" w:eastAsia="Times New Roman" w:hAnsi="Noto Sans" w:cs="Noto Sans"/>
                <w:bCs/>
                <w:sz w:val="18"/>
                <w:szCs w:val="18"/>
                <w:lang w:val="es-ES" w:eastAsia="ar-SA"/>
              </w:rPr>
              <w:t xml:space="preserve"> </w:t>
            </w:r>
            <w:r w:rsidRPr="00D134B8">
              <w:rPr>
                <w:rFonts w:ascii="Noto Sans" w:eastAsia="Times New Roman" w:hAnsi="Noto Sans" w:cs="Noto Sans"/>
                <w:sz w:val="18"/>
                <w:szCs w:val="18"/>
                <w:lang w:eastAsia="ar-SA"/>
              </w:rPr>
              <w:t>Bienes de Consumo para hemodiálisis de adulto y pediátrico; Accesos vasculares; catéteres temporales, permanente e injertos vasculares tubulares heterólogos; Descripción técnica del sillón clínico</w:t>
            </w:r>
          </w:p>
        </w:tc>
      </w:tr>
      <w:tr w:rsidR="002F2401" w:rsidRPr="00D134B8" w14:paraId="61E251A9" w14:textId="77777777" w:rsidTr="002F2401">
        <w:trPr>
          <w:trHeight w:val="500"/>
        </w:trPr>
        <w:tc>
          <w:tcPr>
            <w:tcW w:w="648" w:type="dxa"/>
            <w:tcBorders>
              <w:top w:val="single" w:sz="4" w:space="0" w:color="000000"/>
              <w:left w:val="single" w:sz="4" w:space="0" w:color="000000"/>
              <w:bottom w:val="single" w:sz="4" w:space="0" w:color="000000"/>
            </w:tcBorders>
            <w:vAlign w:val="center"/>
          </w:tcPr>
          <w:p w14:paraId="2D7108C6"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T3</w:t>
            </w:r>
          </w:p>
        </w:tc>
        <w:tc>
          <w:tcPr>
            <w:tcW w:w="7965" w:type="dxa"/>
            <w:tcBorders>
              <w:top w:val="single" w:sz="4" w:space="0" w:color="000000"/>
              <w:left w:val="single" w:sz="4" w:space="0" w:color="000000"/>
              <w:bottom w:val="single" w:sz="4" w:space="0" w:color="000000"/>
              <w:right w:val="single" w:sz="4" w:space="0" w:color="000000"/>
            </w:tcBorders>
          </w:tcPr>
          <w:p w14:paraId="646A6CF1"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val="es-ES" w:eastAsia="es-ES"/>
              </w:rPr>
              <w:t>Cédula de verificación de las instalaciones en las unidades de hemodiálisis subrogadas</w:t>
            </w:r>
          </w:p>
        </w:tc>
      </w:tr>
      <w:tr w:rsidR="002F2401" w:rsidRPr="00D134B8" w14:paraId="3798EE79" w14:textId="77777777" w:rsidTr="002F2401">
        <w:trPr>
          <w:trHeight w:val="382"/>
        </w:trPr>
        <w:tc>
          <w:tcPr>
            <w:tcW w:w="648" w:type="dxa"/>
            <w:tcBorders>
              <w:top w:val="single" w:sz="4" w:space="0" w:color="000000"/>
              <w:left w:val="single" w:sz="4" w:space="0" w:color="000000"/>
              <w:bottom w:val="single" w:sz="4" w:space="0" w:color="000000"/>
            </w:tcBorders>
            <w:vAlign w:val="center"/>
          </w:tcPr>
          <w:p w14:paraId="4263A0C1"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T4</w:t>
            </w:r>
          </w:p>
        </w:tc>
        <w:tc>
          <w:tcPr>
            <w:tcW w:w="7965" w:type="dxa"/>
            <w:tcBorders>
              <w:top w:val="single" w:sz="4" w:space="0" w:color="000000"/>
              <w:left w:val="single" w:sz="4" w:space="0" w:color="000000"/>
              <w:bottom w:val="single" w:sz="4" w:space="0" w:color="000000"/>
              <w:right w:val="single" w:sz="4" w:space="0" w:color="000000"/>
            </w:tcBorders>
          </w:tcPr>
          <w:p w14:paraId="031AD639"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val="es-ES" w:eastAsia="es-ES"/>
              </w:rPr>
              <w:t>Cédula de supervisión de las unidades de hemodiálisis subrogada</w:t>
            </w:r>
          </w:p>
        </w:tc>
      </w:tr>
      <w:tr w:rsidR="002F2401" w:rsidRPr="00D134B8" w14:paraId="27D103B6" w14:textId="77777777" w:rsidTr="002F2401">
        <w:trPr>
          <w:trHeight w:val="346"/>
        </w:trPr>
        <w:tc>
          <w:tcPr>
            <w:tcW w:w="648" w:type="dxa"/>
            <w:tcBorders>
              <w:top w:val="single" w:sz="4" w:space="0" w:color="000000"/>
              <w:left w:val="single" w:sz="4" w:space="0" w:color="000000"/>
              <w:bottom w:val="single" w:sz="4" w:space="0" w:color="000000"/>
            </w:tcBorders>
            <w:vAlign w:val="center"/>
          </w:tcPr>
          <w:p w14:paraId="0101606B"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T5</w:t>
            </w:r>
          </w:p>
        </w:tc>
        <w:tc>
          <w:tcPr>
            <w:tcW w:w="7965" w:type="dxa"/>
            <w:tcBorders>
              <w:top w:val="single" w:sz="4" w:space="0" w:color="000000"/>
              <w:left w:val="single" w:sz="4" w:space="0" w:color="000000"/>
              <w:bottom w:val="single" w:sz="4" w:space="0" w:color="000000"/>
              <w:right w:val="single" w:sz="4" w:space="0" w:color="000000"/>
            </w:tcBorders>
          </w:tcPr>
          <w:p w14:paraId="2CDCA5CA"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val="es-ES" w:eastAsia="es-ES"/>
              </w:rPr>
              <w:t>Calendario para entrega de las pruebas de la calidad del agua de hemodiálisis subrogada</w:t>
            </w:r>
          </w:p>
        </w:tc>
      </w:tr>
      <w:tr w:rsidR="002F2401" w:rsidRPr="00D134B8" w14:paraId="755A4111" w14:textId="77777777" w:rsidTr="002F2401">
        <w:tc>
          <w:tcPr>
            <w:tcW w:w="648" w:type="dxa"/>
            <w:tcBorders>
              <w:top w:val="single" w:sz="4" w:space="0" w:color="000000"/>
              <w:left w:val="single" w:sz="4" w:space="0" w:color="000000"/>
              <w:bottom w:val="single" w:sz="4" w:space="0" w:color="000000"/>
            </w:tcBorders>
            <w:vAlign w:val="center"/>
          </w:tcPr>
          <w:p w14:paraId="18882D7B"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T6</w:t>
            </w:r>
          </w:p>
        </w:tc>
        <w:tc>
          <w:tcPr>
            <w:tcW w:w="7965" w:type="dxa"/>
            <w:tcBorders>
              <w:top w:val="single" w:sz="4" w:space="0" w:color="000000"/>
              <w:left w:val="single" w:sz="4" w:space="0" w:color="000000"/>
              <w:bottom w:val="single" w:sz="4" w:space="0" w:color="000000"/>
              <w:right w:val="single" w:sz="4" w:space="0" w:color="000000"/>
            </w:tcBorders>
          </w:tcPr>
          <w:p w14:paraId="3B458709" w14:textId="77777777" w:rsidR="002F2401" w:rsidRPr="00D134B8" w:rsidRDefault="002F2401" w:rsidP="002F2401">
            <w:pPr>
              <w:pStyle w:val="Sinespaciado"/>
              <w:jc w:val="both"/>
              <w:rPr>
                <w:rFonts w:ascii="Noto Sans" w:eastAsia="Times New Roman" w:hAnsi="Noto Sans" w:cs="Noto Sans"/>
                <w:sz w:val="18"/>
                <w:szCs w:val="18"/>
                <w:lang w:val="es-ES" w:eastAsia="es-ES"/>
              </w:rPr>
            </w:pPr>
            <w:r w:rsidRPr="00D134B8">
              <w:rPr>
                <w:rFonts w:ascii="Noto Sans" w:eastAsia="Times New Roman" w:hAnsi="Noto Sans" w:cs="Noto Sans"/>
                <w:sz w:val="18"/>
                <w:szCs w:val="18"/>
                <w:lang w:val="es-ES" w:eastAsia="es-ES"/>
              </w:rPr>
              <w:t>Calendario para entrega mensual de catéteres</w:t>
            </w:r>
          </w:p>
        </w:tc>
      </w:tr>
      <w:tr w:rsidR="002F2401" w:rsidRPr="00D134B8" w14:paraId="1BF3E71B" w14:textId="77777777" w:rsidTr="002F2401">
        <w:tc>
          <w:tcPr>
            <w:tcW w:w="648" w:type="dxa"/>
            <w:tcBorders>
              <w:top w:val="single" w:sz="4" w:space="0" w:color="000000"/>
              <w:left w:val="single" w:sz="4" w:space="0" w:color="000000"/>
              <w:bottom w:val="single" w:sz="4" w:space="0" w:color="000000"/>
            </w:tcBorders>
            <w:vAlign w:val="center"/>
          </w:tcPr>
          <w:p w14:paraId="227F14C6"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T7</w:t>
            </w:r>
          </w:p>
        </w:tc>
        <w:tc>
          <w:tcPr>
            <w:tcW w:w="7965" w:type="dxa"/>
            <w:tcBorders>
              <w:top w:val="single" w:sz="4" w:space="0" w:color="000000"/>
              <w:left w:val="single" w:sz="4" w:space="0" w:color="000000"/>
              <w:bottom w:val="single" w:sz="4" w:space="0" w:color="000000"/>
              <w:right w:val="single" w:sz="4" w:space="0" w:color="000000"/>
            </w:tcBorders>
          </w:tcPr>
          <w:p w14:paraId="004CC37B" w14:textId="77777777" w:rsidR="002F2401" w:rsidRPr="00D134B8" w:rsidRDefault="002F2401" w:rsidP="002F2401">
            <w:pPr>
              <w:pStyle w:val="Sinespaciado"/>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es-ES"/>
              </w:rPr>
              <w:t>Tabla cifras de control de registro nominal hemodiálisis subrogado</w:t>
            </w:r>
          </w:p>
        </w:tc>
      </w:tr>
      <w:tr w:rsidR="002F2401" w:rsidRPr="00D134B8" w14:paraId="2CB487B5" w14:textId="77777777" w:rsidTr="002F2401">
        <w:tc>
          <w:tcPr>
            <w:tcW w:w="648" w:type="dxa"/>
            <w:tcBorders>
              <w:top w:val="single" w:sz="4" w:space="0" w:color="000000"/>
              <w:left w:val="single" w:sz="4" w:space="0" w:color="000000"/>
              <w:bottom w:val="single" w:sz="4" w:space="0" w:color="000000"/>
            </w:tcBorders>
            <w:vAlign w:val="center"/>
          </w:tcPr>
          <w:p w14:paraId="76F5AABB"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T8</w:t>
            </w:r>
          </w:p>
        </w:tc>
        <w:tc>
          <w:tcPr>
            <w:tcW w:w="7965" w:type="dxa"/>
            <w:tcBorders>
              <w:top w:val="single" w:sz="4" w:space="0" w:color="000000"/>
              <w:left w:val="single" w:sz="4" w:space="0" w:color="000000"/>
              <w:bottom w:val="single" w:sz="4" w:space="0" w:color="000000"/>
              <w:right w:val="single" w:sz="4" w:space="0" w:color="000000"/>
            </w:tcBorders>
          </w:tcPr>
          <w:p w14:paraId="49A3D1CD" w14:textId="77777777" w:rsidR="002F2401" w:rsidRPr="00D134B8" w:rsidRDefault="002F2401" w:rsidP="002F2401">
            <w:pPr>
              <w:pStyle w:val="Sinespaciado"/>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es-ES"/>
              </w:rPr>
              <w:t>Directorio de Unidades Médicas</w:t>
            </w:r>
          </w:p>
        </w:tc>
      </w:tr>
      <w:tr w:rsidR="002F2401" w:rsidRPr="00D134B8" w14:paraId="597D4EDF" w14:textId="77777777" w:rsidTr="002F2401">
        <w:tc>
          <w:tcPr>
            <w:tcW w:w="648" w:type="dxa"/>
            <w:tcBorders>
              <w:top w:val="single" w:sz="4" w:space="0" w:color="000000"/>
              <w:left w:val="single" w:sz="4" w:space="0" w:color="000000"/>
              <w:bottom w:val="single" w:sz="4" w:space="0" w:color="000000"/>
            </w:tcBorders>
            <w:vAlign w:val="center"/>
          </w:tcPr>
          <w:p w14:paraId="24C6E340"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T9</w:t>
            </w:r>
          </w:p>
        </w:tc>
        <w:tc>
          <w:tcPr>
            <w:tcW w:w="7965" w:type="dxa"/>
            <w:tcBorders>
              <w:top w:val="single" w:sz="4" w:space="0" w:color="000000"/>
              <w:left w:val="single" w:sz="4" w:space="0" w:color="000000"/>
              <w:bottom w:val="single" w:sz="4" w:space="0" w:color="000000"/>
              <w:right w:val="single" w:sz="4" w:space="0" w:color="000000"/>
            </w:tcBorders>
          </w:tcPr>
          <w:p w14:paraId="7D08E670" w14:textId="77777777" w:rsidR="002F2401" w:rsidRPr="00D134B8" w:rsidRDefault="002F2401" w:rsidP="002F2401">
            <w:pPr>
              <w:pStyle w:val="Sinespaciado"/>
              <w:jc w:val="both"/>
              <w:rPr>
                <w:rFonts w:ascii="Noto Sans" w:eastAsia="Times New Roman" w:hAnsi="Noto Sans" w:cs="Noto Sans"/>
                <w:sz w:val="18"/>
                <w:szCs w:val="18"/>
                <w:lang w:val="es-ES" w:eastAsia="es-ES"/>
              </w:rPr>
            </w:pPr>
            <w:r w:rsidRPr="00D134B8">
              <w:rPr>
                <w:rFonts w:ascii="Noto Sans" w:eastAsia="Times New Roman" w:hAnsi="Noto Sans" w:cs="Noto Sans"/>
                <w:sz w:val="18"/>
                <w:szCs w:val="18"/>
                <w:lang w:val="es-ES" w:eastAsia="es-ES"/>
              </w:rPr>
              <w:t>Formato de Solicitud de Subrogación de Servicios (4-30-2/03)</w:t>
            </w:r>
          </w:p>
        </w:tc>
      </w:tr>
      <w:tr w:rsidR="002F2401" w:rsidRPr="00D134B8" w14:paraId="6E88885B" w14:textId="77777777" w:rsidTr="002F2401">
        <w:tc>
          <w:tcPr>
            <w:tcW w:w="648" w:type="dxa"/>
            <w:tcBorders>
              <w:top w:val="single" w:sz="4" w:space="0" w:color="000000"/>
              <w:left w:val="single" w:sz="4" w:space="0" w:color="000000"/>
              <w:bottom w:val="single" w:sz="4" w:space="0" w:color="000000"/>
            </w:tcBorders>
            <w:vAlign w:val="center"/>
          </w:tcPr>
          <w:p w14:paraId="3747A857"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T9 Bis</w:t>
            </w:r>
          </w:p>
        </w:tc>
        <w:tc>
          <w:tcPr>
            <w:tcW w:w="7965" w:type="dxa"/>
            <w:tcBorders>
              <w:top w:val="single" w:sz="4" w:space="0" w:color="000000"/>
              <w:left w:val="single" w:sz="4" w:space="0" w:color="000000"/>
              <w:bottom w:val="single" w:sz="4" w:space="0" w:color="000000"/>
              <w:right w:val="single" w:sz="4" w:space="0" w:color="000000"/>
            </w:tcBorders>
          </w:tcPr>
          <w:p w14:paraId="5311D796" w14:textId="77777777" w:rsidR="002F2401" w:rsidRPr="00D134B8" w:rsidRDefault="002F2401" w:rsidP="002F2401">
            <w:pPr>
              <w:pStyle w:val="Sinespaciado"/>
              <w:jc w:val="both"/>
              <w:rPr>
                <w:rFonts w:ascii="Noto Sans" w:eastAsia="Times New Roman" w:hAnsi="Noto Sans" w:cs="Noto Sans"/>
                <w:sz w:val="18"/>
                <w:szCs w:val="18"/>
                <w:lang w:val="es-ES" w:eastAsia="es-ES"/>
              </w:rPr>
            </w:pPr>
            <w:r w:rsidRPr="00D134B8">
              <w:rPr>
                <w:rFonts w:ascii="Noto Sans" w:eastAsia="Times New Roman" w:hAnsi="Noto Sans" w:cs="Noto Sans"/>
                <w:sz w:val="18"/>
                <w:szCs w:val="18"/>
                <w:lang w:val="es-ES" w:eastAsia="es-ES"/>
              </w:rPr>
              <w:t>Características de operación del Servicio Médico de Hemodiálisis Subrogada.</w:t>
            </w:r>
          </w:p>
        </w:tc>
      </w:tr>
      <w:tr w:rsidR="00CD7A79" w:rsidRPr="00D134B8" w14:paraId="227173FD" w14:textId="77777777" w:rsidTr="002F2401">
        <w:tc>
          <w:tcPr>
            <w:tcW w:w="648" w:type="dxa"/>
            <w:tcBorders>
              <w:top w:val="single" w:sz="4" w:space="0" w:color="000000"/>
              <w:left w:val="single" w:sz="4" w:space="0" w:color="000000"/>
              <w:bottom w:val="single" w:sz="4" w:space="0" w:color="000000"/>
            </w:tcBorders>
            <w:vAlign w:val="center"/>
          </w:tcPr>
          <w:p w14:paraId="06E3F65C" w14:textId="77777777" w:rsidR="00CD7A79" w:rsidRPr="00D134B8" w:rsidRDefault="00CD7A79"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T10</w:t>
            </w:r>
          </w:p>
        </w:tc>
        <w:tc>
          <w:tcPr>
            <w:tcW w:w="7965" w:type="dxa"/>
            <w:tcBorders>
              <w:top w:val="single" w:sz="4" w:space="0" w:color="000000"/>
              <w:left w:val="single" w:sz="4" w:space="0" w:color="000000"/>
              <w:bottom w:val="single" w:sz="4" w:space="0" w:color="000000"/>
              <w:right w:val="single" w:sz="4" w:space="0" w:color="000000"/>
            </w:tcBorders>
          </w:tcPr>
          <w:p w14:paraId="726EDF17" w14:textId="77777777" w:rsidR="00CD7A79" w:rsidRPr="00D134B8" w:rsidRDefault="00CD7A79" w:rsidP="002F2401">
            <w:pPr>
              <w:pStyle w:val="Sinespaciado"/>
              <w:jc w:val="both"/>
              <w:rPr>
                <w:rFonts w:ascii="Noto Sans" w:eastAsia="Times New Roman" w:hAnsi="Noto Sans" w:cs="Noto Sans"/>
                <w:sz w:val="18"/>
                <w:szCs w:val="18"/>
                <w:lang w:val="es-ES" w:eastAsia="es-ES"/>
              </w:rPr>
            </w:pPr>
            <w:r w:rsidRPr="00D134B8">
              <w:rPr>
                <w:rFonts w:ascii="Noto Sans" w:eastAsia="Times New Roman" w:hAnsi="Noto Sans" w:cs="Noto Sans"/>
                <w:sz w:val="18"/>
                <w:szCs w:val="18"/>
                <w:lang w:val="es-ES" w:eastAsia="es-ES"/>
              </w:rPr>
              <w:t>Relación de Asistencia de Pacientes en Hemodiálisis Subrogada.</w:t>
            </w:r>
          </w:p>
        </w:tc>
      </w:tr>
      <w:tr w:rsidR="002F2401" w:rsidRPr="00D134B8" w14:paraId="56637F11" w14:textId="77777777" w:rsidTr="002F2401">
        <w:tc>
          <w:tcPr>
            <w:tcW w:w="648" w:type="dxa"/>
            <w:tcBorders>
              <w:top w:val="single" w:sz="4" w:space="0" w:color="000000"/>
              <w:left w:val="single" w:sz="4" w:space="0" w:color="000000"/>
              <w:bottom w:val="single" w:sz="4" w:space="0" w:color="000000"/>
            </w:tcBorders>
            <w:vAlign w:val="center"/>
          </w:tcPr>
          <w:p w14:paraId="757B637C"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TI.1</w:t>
            </w:r>
          </w:p>
        </w:tc>
        <w:tc>
          <w:tcPr>
            <w:tcW w:w="7965" w:type="dxa"/>
            <w:tcBorders>
              <w:top w:val="single" w:sz="4" w:space="0" w:color="000000"/>
              <w:left w:val="single" w:sz="4" w:space="0" w:color="000000"/>
              <w:bottom w:val="single" w:sz="4" w:space="0" w:color="000000"/>
              <w:right w:val="single" w:sz="4" w:space="0" w:color="000000"/>
            </w:tcBorders>
          </w:tcPr>
          <w:p w14:paraId="19A47D31" w14:textId="77777777" w:rsidR="002F2401" w:rsidRPr="00D134B8" w:rsidRDefault="00CD7A79" w:rsidP="002F2401">
            <w:pPr>
              <w:pStyle w:val="Sinespaciado"/>
              <w:jc w:val="both"/>
              <w:rPr>
                <w:rFonts w:ascii="Noto Sans" w:eastAsia="Times New Roman" w:hAnsi="Noto Sans" w:cs="Noto Sans"/>
                <w:sz w:val="18"/>
                <w:szCs w:val="18"/>
                <w:lang w:val="es-ES" w:eastAsia="es-ES"/>
              </w:rPr>
            </w:pPr>
            <w:r w:rsidRPr="00D134B8">
              <w:rPr>
                <w:rFonts w:ascii="Noto Sans" w:eastAsia="Times New Roman" w:hAnsi="Noto Sans" w:cs="Noto Sans"/>
                <w:sz w:val="18"/>
                <w:szCs w:val="18"/>
                <w:lang w:val="es-ES" w:eastAsia="es-ES"/>
              </w:rPr>
              <w:t>solicitud</w:t>
            </w:r>
            <w:r w:rsidR="002F2401" w:rsidRPr="00D134B8">
              <w:rPr>
                <w:rFonts w:ascii="Noto Sans" w:eastAsia="Times New Roman" w:hAnsi="Noto Sans" w:cs="Noto Sans"/>
                <w:sz w:val="18"/>
                <w:szCs w:val="18"/>
                <w:lang w:val="es-ES" w:eastAsia="es-ES"/>
              </w:rPr>
              <w:t xml:space="preserve"> de pruebas de funcionalidad y envío de mensajería HL7.</w:t>
            </w:r>
          </w:p>
        </w:tc>
      </w:tr>
      <w:tr w:rsidR="002F2401" w:rsidRPr="00D134B8" w14:paraId="3E681630" w14:textId="77777777" w:rsidTr="002F2401">
        <w:tc>
          <w:tcPr>
            <w:tcW w:w="648" w:type="dxa"/>
            <w:tcBorders>
              <w:top w:val="single" w:sz="4" w:space="0" w:color="000000"/>
              <w:left w:val="single" w:sz="4" w:space="0" w:color="000000"/>
              <w:bottom w:val="single" w:sz="4" w:space="0" w:color="000000"/>
            </w:tcBorders>
            <w:vAlign w:val="center"/>
          </w:tcPr>
          <w:p w14:paraId="420E86D8" w14:textId="77777777" w:rsidR="002F2401" w:rsidRPr="00D134B8" w:rsidRDefault="002F2401" w:rsidP="002F2401">
            <w:pPr>
              <w:pStyle w:val="Sinespaciado"/>
              <w:jc w:val="both"/>
              <w:rPr>
                <w:rFonts w:ascii="Noto Sans" w:eastAsia="Times New Roman" w:hAnsi="Noto Sans" w:cs="Noto Sans"/>
                <w:sz w:val="18"/>
                <w:szCs w:val="18"/>
                <w:lang w:val="es-ES" w:eastAsia="ar-SA"/>
              </w:rPr>
            </w:pPr>
            <w:r w:rsidRPr="00D134B8">
              <w:rPr>
                <w:rFonts w:ascii="Noto Sans" w:eastAsia="Times New Roman" w:hAnsi="Noto Sans" w:cs="Noto Sans"/>
                <w:sz w:val="18"/>
                <w:szCs w:val="18"/>
                <w:lang w:val="es-ES" w:eastAsia="ar-SA"/>
              </w:rPr>
              <w:t>TI.2</w:t>
            </w:r>
          </w:p>
        </w:tc>
        <w:tc>
          <w:tcPr>
            <w:tcW w:w="7965" w:type="dxa"/>
            <w:tcBorders>
              <w:top w:val="single" w:sz="4" w:space="0" w:color="000000"/>
              <w:left w:val="single" w:sz="4" w:space="0" w:color="000000"/>
              <w:bottom w:val="single" w:sz="4" w:space="0" w:color="000000"/>
              <w:right w:val="single" w:sz="4" w:space="0" w:color="000000"/>
            </w:tcBorders>
          </w:tcPr>
          <w:p w14:paraId="4257D3E0" w14:textId="77777777" w:rsidR="002F2401" w:rsidRPr="00D134B8" w:rsidRDefault="002F2401" w:rsidP="002F2401">
            <w:pPr>
              <w:pStyle w:val="Sinespaciado"/>
              <w:jc w:val="both"/>
              <w:rPr>
                <w:rFonts w:ascii="Noto Sans" w:eastAsia="Times New Roman" w:hAnsi="Noto Sans" w:cs="Noto Sans"/>
                <w:sz w:val="18"/>
                <w:szCs w:val="18"/>
                <w:lang w:val="es-ES" w:eastAsia="es-ES"/>
              </w:rPr>
            </w:pPr>
            <w:r w:rsidRPr="00D134B8">
              <w:rPr>
                <w:rFonts w:ascii="Noto Sans" w:eastAsia="Times New Roman" w:hAnsi="Noto Sans" w:cs="Noto Sans"/>
                <w:sz w:val="18"/>
                <w:szCs w:val="18"/>
                <w:lang w:val="es-ES" w:eastAsia="es-ES"/>
              </w:rPr>
              <w:t xml:space="preserve">Escrito en formato libre. </w:t>
            </w:r>
          </w:p>
        </w:tc>
      </w:tr>
      <w:tr w:rsidR="002F2401" w:rsidRPr="00D134B8" w14:paraId="2292296C" w14:textId="77777777" w:rsidTr="002F2401">
        <w:tc>
          <w:tcPr>
            <w:tcW w:w="648" w:type="dxa"/>
            <w:tcBorders>
              <w:top w:val="single" w:sz="4" w:space="0" w:color="000000"/>
              <w:left w:val="single" w:sz="4" w:space="0" w:color="000000"/>
              <w:bottom w:val="single" w:sz="4" w:space="0" w:color="000000"/>
            </w:tcBorders>
            <w:vAlign w:val="center"/>
          </w:tcPr>
          <w:p w14:paraId="3A27F2CC"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TI.3</w:t>
            </w:r>
          </w:p>
        </w:tc>
        <w:tc>
          <w:tcPr>
            <w:tcW w:w="7965" w:type="dxa"/>
            <w:tcBorders>
              <w:top w:val="single" w:sz="4" w:space="0" w:color="000000"/>
              <w:left w:val="single" w:sz="4" w:space="0" w:color="000000"/>
              <w:bottom w:val="single" w:sz="4" w:space="0" w:color="000000"/>
              <w:right w:val="single" w:sz="4" w:space="0" w:color="000000"/>
            </w:tcBorders>
          </w:tcPr>
          <w:p w14:paraId="299A6144" w14:textId="77777777" w:rsidR="002F2401" w:rsidRPr="00D134B8" w:rsidRDefault="002F2401" w:rsidP="002F2401">
            <w:pPr>
              <w:pStyle w:val="Sinespaciado"/>
              <w:jc w:val="both"/>
              <w:rPr>
                <w:rFonts w:ascii="Noto Sans" w:eastAsia="Times New Roman" w:hAnsi="Noto Sans" w:cs="Noto Sans"/>
                <w:sz w:val="18"/>
                <w:szCs w:val="18"/>
                <w:lang w:val="es-ES" w:eastAsia="es-ES"/>
              </w:rPr>
            </w:pPr>
            <w:r w:rsidRPr="00D134B8">
              <w:rPr>
                <w:rFonts w:ascii="Noto Sans" w:eastAsia="Times New Roman" w:hAnsi="Noto Sans" w:cs="Noto Sans"/>
                <w:sz w:val="18"/>
                <w:szCs w:val="18"/>
                <w:lang w:val="es-ES" w:eastAsia="es-ES"/>
              </w:rPr>
              <w:t>Acuerdo de Confidencialidad.</w:t>
            </w:r>
          </w:p>
        </w:tc>
      </w:tr>
      <w:tr w:rsidR="002F2401" w:rsidRPr="00D134B8" w14:paraId="18A847CE" w14:textId="77777777" w:rsidTr="002F2401">
        <w:tc>
          <w:tcPr>
            <w:tcW w:w="648" w:type="dxa"/>
            <w:tcBorders>
              <w:top w:val="single" w:sz="4" w:space="0" w:color="000000"/>
              <w:left w:val="single" w:sz="4" w:space="0" w:color="000000"/>
              <w:bottom w:val="single" w:sz="4" w:space="0" w:color="000000"/>
            </w:tcBorders>
            <w:vAlign w:val="center"/>
          </w:tcPr>
          <w:p w14:paraId="5C4BE528"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TI.4</w:t>
            </w:r>
          </w:p>
        </w:tc>
        <w:tc>
          <w:tcPr>
            <w:tcW w:w="7965" w:type="dxa"/>
            <w:tcBorders>
              <w:top w:val="single" w:sz="4" w:space="0" w:color="000000"/>
              <w:left w:val="single" w:sz="4" w:space="0" w:color="000000"/>
              <w:bottom w:val="single" w:sz="4" w:space="0" w:color="000000"/>
              <w:right w:val="single" w:sz="4" w:space="0" w:color="000000"/>
            </w:tcBorders>
          </w:tcPr>
          <w:p w14:paraId="66A30FF6" w14:textId="77777777" w:rsidR="002F2401" w:rsidRPr="00D134B8" w:rsidRDefault="002F2401" w:rsidP="002F2401">
            <w:pPr>
              <w:pStyle w:val="Sinespaciado"/>
              <w:jc w:val="both"/>
              <w:rPr>
                <w:rFonts w:ascii="Noto Sans" w:eastAsia="Times New Roman" w:hAnsi="Noto Sans" w:cs="Noto Sans"/>
                <w:sz w:val="18"/>
                <w:szCs w:val="18"/>
                <w:lang w:val="es-ES" w:eastAsia="es-ES"/>
              </w:rPr>
            </w:pPr>
            <w:r w:rsidRPr="00D134B8">
              <w:rPr>
                <w:rFonts w:ascii="Noto Sans" w:eastAsia="Times New Roman" w:hAnsi="Noto Sans" w:cs="Noto Sans"/>
                <w:sz w:val="18"/>
                <w:szCs w:val="18"/>
                <w:lang w:val="es-ES" w:eastAsia="es-ES"/>
              </w:rPr>
              <w:t>Designación de Contacto responsable.</w:t>
            </w:r>
          </w:p>
        </w:tc>
      </w:tr>
      <w:tr w:rsidR="002F2401" w:rsidRPr="00D134B8" w14:paraId="0EDE36BB" w14:textId="77777777" w:rsidTr="002F2401">
        <w:tc>
          <w:tcPr>
            <w:tcW w:w="648" w:type="dxa"/>
            <w:tcBorders>
              <w:top w:val="single" w:sz="4" w:space="0" w:color="000000"/>
              <w:left w:val="single" w:sz="4" w:space="0" w:color="000000"/>
              <w:bottom w:val="single" w:sz="4" w:space="0" w:color="000000"/>
            </w:tcBorders>
            <w:vAlign w:val="center"/>
          </w:tcPr>
          <w:p w14:paraId="0AD771D8" w14:textId="77777777" w:rsidR="002F2401" w:rsidRPr="00D134B8" w:rsidRDefault="002F2401" w:rsidP="002F2401">
            <w:pPr>
              <w:pStyle w:val="Sinespaciado"/>
              <w:jc w:val="both"/>
              <w:rPr>
                <w:rFonts w:ascii="Noto Sans" w:eastAsia="Times New Roman" w:hAnsi="Noto Sans" w:cs="Noto Sans"/>
                <w:sz w:val="18"/>
                <w:szCs w:val="18"/>
                <w:lang w:eastAsia="ar-SA"/>
              </w:rPr>
            </w:pPr>
            <w:r w:rsidRPr="00D134B8">
              <w:rPr>
                <w:rFonts w:ascii="Noto Sans" w:eastAsia="Times New Roman" w:hAnsi="Noto Sans" w:cs="Noto Sans"/>
                <w:sz w:val="18"/>
                <w:szCs w:val="18"/>
                <w:lang w:eastAsia="ar-SA"/>
              </w:rPr>
              <w:t>TI.5</w:t>
            </w:r>
          </w:p>
        </w:tc>
        <w:tc>
          <w:tcPr>
            <w:tcW w:w="7965" w:type="dxa"/>
            <w:tcBorders>
              <w:top w:val="single" w:sz="4" w:space="0" w:color="000000"/>
              <w:left w:val="single" w:sz="4" w:space="0" w:color="000000"/>
              <w:bottom w:val="single" w:sz="4" w:space="0" w:color="000000"/>
              <w:right w:val="single" w:sz="4" w:space="0" w:color="000000"/>
            </w:tcBorders>
          </w:tcPr>
          <w:p w14:paraId="0637344E" w14:textId="77777777" w:rsidR="002F2401" w:rsidRPr="00D134B8" w:rsidRDefault="002F2401" w:rsidP="002F2401">
            <w:pPr>
              <w:pStyle w:val="Sinespaciado"/>
              <w:jc w:val="both"/>
              <w:rPr>
                <w:rFonts w:ascii="Noto Sans" w:eastAsia="Times New Roman" w:hAnsi="Noto Sans" w:cs="Noto Sans"/>
                <w:sz w:val="18"/>
                <w:szCs w:val="18"/>
                <w:lang w:eastAsia="es-ES"/>
              </w:rPr>
            </w:pPr>
            <w:r w:rsidRPr="00D134B8">
              <w:rPr>
                <w:rFonts w:ascii="Noto Sans" w:eastAsia="Times New Roman" w:hAnsi="Noto Sans" w:cs="Noto Sans"/>
                <w:sz w:val="18"/>
                <w:szCs w:val="18"/>
                <w:lang w:val="es-ES" w:eastAsia="es-ES"/>
              </w:rPr>
              <w:t>Designación de Sistema y Empresa Soporte.</w:t>
            </w:r>
          </w:p>
        </w:tc>
      </w:tr>
    </w:tbl>
    <w:p w14:paraId="7DE665B8" w14:textId="77777777" w:rsidR="00CF2731" w:rsidRPr="004B1211" w:rsidRDefault="00CF2731" w:rsidP="006E5647">
      <w:pPr>
        <w:jc w:val="center"/>
        <w:rPr>
          <w:rFonts w:ascii="Arial" w:eastAsia="Calibri" w:hAnsi="Arial" w:cs="Arial"/>
          <w:b/>
          <w:sz w:val="18"/>
          <w:szCs w:val="18"/>
        </w:rPr>
      </w:pPr>
    </w:p>
    <w:p w14:paraId="48BD995D" w14:textId="77777777" w:rsidR="00120905" w:rsidRPr="00082D12" w:rsidRDefault="00120905" w:rsidP="006E5647">
      <w:pPr>
        <w:jc w:val="center"/>
        <w:rPr>
          <w:rFonts w:ascii="Arial" w:eastAsia="Calibri" w:hAnsi="Arial" w:cs="Arial"/>
          <w:b/>
          <w:i/>
          <w:sz w:val="18"/>
          <w:szCs w:val="18"/>
          <w:lang w:val="pt-PT"/>
        </w:rPr>
      </w:pPr>
      <w:r w:rsidRPr="00082D12">
        <w:rPr>
          <w:rFonts w:ascii="Arial" w:eastAsia="Calibri" w:hAnsi="Arial" w:cs="Arial"/>
          <w:b/>
          <w:i/>
          <w:sz w:val="18"/>
          <w:szCs w:val="18"/>
          <w:lang w:val="pt-PT"/>
        </w:rPr>
        <w:t>Anexo T 0  (T-cero)</w:t>
      </w:r>
    </w:p>
    <w:p w14:paraId="2CB15ABB" w14:textId="77777777" w:rsidR="00120905" w:rsidRPr="00082D12" w:rsidRDefault="00120905" w:rsidP="006E5647">
      <w:pPr>
        <w:jc w:val="center"/>
        <w:rPr>
          <w:rFonts w:ascii="Arial" w:eastAsia="Calibri" w:hAnsi="Arial" w:cs="Arial"/>
          <w:b/>
          <w:sz w:val="18"/>
          <w:szCs w:val="18"/>
          <w:lang w:val="pt-PT"/>
        </w:rPr>
      </w:pPr>
      <w:r w:rsidRPr="00082D12">
        <w:rPr>
          <w:rFonts w:ascii="Arial" w:eastAsia="Calibri" w:hAnsi="Arial" w:cs="Arial"/>
          <w:b/>
          <w:sz w:val="18"/>
          <w:szCs w:val="18"/>
          <w:lang w:val="pt-PT"/>
        </w:rPr>
        <w:t>Oferta Técnica</w:t>
      </w:r>
    </w:p>
    <w:p w14:paraId="2AF27886" w14:textId="77777777" w:rsidR="00120905" w:rsidRPr="00082D12" w:rsidRDefault="00120905" w:rsidP="006E5647">
      <w:pPr>
        <w:jc w:val="center"/>
        <w:rPr>
          <w:rFonts w:ascii="Arial" w:eastAsia="Calibri" w:hAnsi="Arial" w:cs="Arial"/>
          <w:b/>
          <w:sz w:val="18"/>
          <w:szCs w:val="18"/>
          <w:lang w:val="pt-PT"/>
        </w:rPr>
      </w:pPr>
    </w:p>
    <w:p w14:paraId="3306762F" w14:textId="77777777" w:rsidR="00120905" w:rsidRPr="004B1211" w:rsidRDefault="00120905" w:rsidP="006E5647">
      <w:pPr>
        <w:shd w:val="clear" w:color="auto" w:fill="D9D9D9"/>
        <w:ind w:left="360"/>
        <w:jc w:val="center"/>
        <w:rPr>
          <w:rFonts w:ascii="Arial" w:eastAsia="Calibri" w:hAnsi="Arial" w:cs="Arial"/>
          <w:b/>
          <w:sz w:val="18"/>
          <w:szCs w:val="18"/>
        </w:rPr>
      </w:pPr>
      <w:r w:rsidRPr="004B1211">
        <w:rPr>
          <w:rFonts w:ascii="Arial" w:eastAsia="Calibri" w:hAnsi="Arial" w:cs="Arial"/>
          <w:b/>
          <w:sz w:val="18"/>
          <w:szCs w:val="18"/>
        </w:rPr>
        <w:t>Identificación de la Unidad de Hemodiálisis Subrogada</w:t>
      </w:r>
    </w:p>
    <w:p w14:paraId="19F0CA2F" w14:textId="77777777" w:rsidR="00120905" w:rsidRPr="004B1211" w:rsidRDefault="00120905" w:rsidP="006E5647">
      <w:pPr>
        <w:ind w:left="360" w:hanging="502"/>
        <w:rPr>
          <w:rFonts w:ascii="Arial" w:eastAsia="Calibri" w:hAnsi="Arial" w:cs="Arial"/>
          <w:b/>
          <w:sz w:val="18"/>
          <w:szCs w:val="18"/>
        </w:rPr>
      </w:pPr>
      <w:r w:rsidRPr="004B1211">
        <w:rPr>
          <w:rFonts w:ascii="Arial" w:hAnsi="Arial" w:cs="Arial"/>
          <w:b/>
          <w:bCs/>
          <w:color w:val="000000"/>
          <w:sz w:val="18"/>
          <w:szCs w:val="18"/>
          <w:lang w:eastAsia="es-MX"/>
        </w:rPr>
        <w:t>Licitante: _________________________________________________________________________</w:t>
      </w:r>
    </w:p>
    <w:tbl>
      <w:tblPr>
        <w:tblW w:w="5131" w:type="pct"/>
        <w:tblInd w:w="-72" w:type="dxa"/>
        <w:tblCellMar>
          <w:left w:w="70" w:type="dxa"/>
          <w:right w:w="70" w:type="dxa"/>
        </w:tblCellMar>
        <w:tblLook w:val="04A0" w:firstRow="1" w:lastRow="0" w:firstColumn="1" w:lastColumn="0" w:noHBand="0" w:noVBand="1"/>
      </w:tblPr>
      <w:tblGrid>
        <w:gridCol w:w="1278"/>
        <w:gridCol w:w="2461"/>
        <w:gridCol w:w="4132"/>
        <w:gridCol w:w="432"/>
        <w:gridCol w:w="488"/>
        <w:gridCol w:w="623"/>
        <w:gridCol w:w="963"/>
      </w:tblGrid>
      <w:tr w:rsidR="00120905" w:rsidRPr="004B1211" w14:paraId="31230028" w14:textId="77777777" w:rsidTr="001218A2">
        <w:trPr>
          <w:trHeight w:val="300"/>
        </w:trPr>
        <w:tc>
          <w:tcPr>
            <w:tcW w:w="1802" w:type="pct"/>
            <w:gridSpan w:val="2"/>
            <w:tcBorders>
              <w:top w:val="single" w:sz="18" w:space="0" w:color="auto"/>
              <w:left w:val="single" w:sz="18" w:space="0" w:color="auto"/>
              <w:bottom w:val="nil"/>
              <w:right w:val="nil"/>
            </w:tcBorders>
            <w:shd w:val="clear" w:color="auto" w:fill="auto"/>
            <w:noWrap/>
            <w:vAlign w:val="bottom"/>
            <w:hideMark/>
          </w:tcPr>
          <w:p w14:paraId="45893023"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Unidad de Hemodiálisis Subrogada</w:t>
            </w:r>
          </w:p>
        </w:tc>
        <w:tc>
          <w:tcPr>
            <w:tcW w:w="1991" w:type="pct"/>
            <w:tcBorders>
              <w:top w:val="single" w:sz="18" w:space="0" w:color="auto"/>
              <w:left w:val="nil"/>
              <w:bottom w:val="single" w:sz="4" w:space="0" w:color="auto"/>
              <w:right w:val="nil"/>
            </w:tcBorders>
            <w:shd w:val="clear" w:color="auto" w:fill="auto"/>
            <w:noWrap/>
            <w:vAlign w:val="bottom"/>
            <w:hideMark/>
          </w:tcPr>
          <w:p w14:paraId="3B0877FF"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43" w:type="pct"/>
            <w:gridSpan w:val="2"/>
            <w:tcBorders>
              <w:top w:val="single" w:sz="18" w:space="0" w:color="auto"/>
              <w:left w:val="nil"/>
              <w:bottom w:val="single" w:sz="4" w:space="0" w:color="auto"/>
              <w:right w:val="nil"/>
            </w:tcBorders>
            <w:shd w:val="clear" w:color="auto" w:fill="auto"/>
            <w:noWrap/>
            <w:vAlign w:val="bottom"/>
            <w:hideMark/>
          </w:tcPr>
          <w:p w14:paraId="4EF03DD7"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300" w:type="pct"/>
            <w:tcBorders>
              <w:top w:val="single" w:sz="18" w:space="0" w:color="auto"/>
              <w:left w:val="nil"/>
              <w:bottom w:val="single" w:sz="4" w:space="0" w:color="auto"/>
              <w:right w:val="nil"/>
            </w:tcBorders>
            <w:shd w:val="clear" w:color="auto" w:fill="auto"/>
            <w:noWrap/>
            <w:vAlign w:val="bottom"/>
            <w:hideMark/>
          </w:tcPr>
          <w:p w14:paraId="71813087"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64" w:type="pct"/>
            <w:tcBorders>
              <w:top w:val="single" w:sz="18" w:space="0" w:color="auto"/>
              <w:left w:val="nil"/>
              <w:bottom w:val="single" w:sz="4" w:space="0" w:color="auto"/>
              <w:right w:val="single" w:sz="18" w:space="0" w:color="auto"/>
            </w:tcBorders>
            <w:shd w:val="clear" w:color="auto" w:fill="auto"/>
            <w:noWrap/>
            <w:vAlign w:val="bottom"/>
            <w:hideMark/>
          </w:tcPr>
          <w:p w14:paraId="042F9991"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r w:rsidR="00120905" w:rsidRPr="004B1211" w14:paraId="66D30106" w14:textId="77777777" w:rsidTr="001218A2">
        <w:trPr>
          <w:trHeight w:val="300"/>
        </w:trPr>
        <w:tc>
          <w:tcPr>
            <w:tcW w:w="616" w:type="pct"/>
            <w:vMerge w:val="restart"/>
            <w:tcBorders>
              <w:top w:val="nil"/>
              <w:left w:val="single" w:sz="18" w:space="0" w:color="auto"/>
              <w:right w:val="nil"/>
            </w:tcBorders>
            <w:shd w:val="clear" w:color="auto" w:fill="auto"/>
            <w:noWrap/>
            <w:vAlign w:val="center"/>
          </w:tcPr>
          <w:p w14:paraId="26C9C604"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Domicilio:</w:t>
            </w:r>
          </w:p>
        </w:tc>
        <w:tc>
          <w:tcPr>
            <w:tcW w:w="3176" w:type="pct"/>
            <w:gridSpan w:val="2"/>
            <w:tcBorders>
              <w:top w:val="nil"/>
              <w:left w:val="nil"/>
              <w:bottom w:val="single" w:sz="4" w:space="0" w:color="auto"/>
              <w:right w:val="nil"/>
            </w:tcBorders>
            <w:shd w:val="clear" w:color="auto" w:fill="auto"/>
            <w:noWrap/>
            <w:vAlign w:val="bottom"/>
          </w:tcPr>
          <w:p w14:paraId="25BE45DF" w14:textId="77777777" w:rsidR="00120905" w:rsidRPr="004B1211" w:rsidRDefault="00120905" w:rsidP="006E5647">
            <w:pPr>
              <w:rPr>
                <w:rFonts w:ascii="Arial" w:hAnsi="Arial" w:cs="Arial"/>
                <w:b/>
                <w:bCs/>
                <w:color w:val="000000"/>
                <w:sz w:val="18"/>
                <w:szCs w:val="18"/>
                <w:lang w:eastAsia="es-MX"/>
              </w:rPr>
            </w:pPr>
          </w:p>
        </w:tc>
        <w:tc>
          <w:tcPr>
            <w:tcW w:w="443" w:type="pct"/>
            <w:gridSpan w:val="2"/>
            <w:tcBorders>
              <w:top w:val="nil"/>
              <w:left w:val="nil"/>
              <w:bottom w:val="single" w:sz="4" w:space="0" w:color="auto"/>
              <w:right w:val="nil"/>
            </w:tcBorders>
            <w:shd w:val="clear" w:color="auto" w:fill="auto"/>
            <w:noWrap/>
            <w:vAlign w:val="bottom"/>
          </w:tcPr>
          <w:p w14:paraId="0F8B3B41" w14:textId="77777777" w:rsidR="00120905" w:rsidRPr="004B1211" w:rsidRDefault="00120905" w:rsidP="006E5647">
            <w:pPr>
              <w:rPr>
                <w:rFonts w:ascii="Arial" w:hAnsi="Arial" w:cs="Arial"/>
                <w:b/>
                <w:bCs/>
                <w:color w:val="000000"/>
                <w:sz w:val="18"/>
                <w:szCs w:val="18"/>
                <w:lang w:eastAsia="es-MX"/>
              </w:rPr>
            </w:pPr>
          </w:p>
        </w:tc>
        <w:tc>
          <w:tcPr>
            <w:tcW w:w="300" w:type="pct"/>
            <w:tcBorders>
              <w:top w:val="nil"/>
              <w:left w:val="nil"/>
              <w:bottom w:val="single" w:sz="4" w:space="0" w:color="auto"/>
              <w:right w:val="nil"/>
            </w:tcBorders>
            <w:shd w:val="clear" w:color="auto" w:fill="auto"/>
            <w:noWrap/>
            <w:vAlign w:val="bottom"/>
          </w:tcPr>
          <w:p w14:paraId="6B6CEBC7" w14:textId="77777777" w:rsidR="00120905" w:rsidRPr="004B1211" w:rsidRDefault="00120905" w:rsidP="006E5647">
            <w:pPr>
              <w:rPr>
                <w:rFonts w:ascii="Arial" w:hAnsi="Arial" w:cs="Arial"/>
                <w:b/>
                <w:bCs/>
                <w:color w:val="000000"/>
                <w:sz w:val="18"/>
                <w:szCs w:val="18"/>
                <w:lang w:eastAsia="es-MX"/>
              </w:rPr>
            </w:pPr>
          </w:p>
        </w:tc>
        <w:tc>
          <w:tcPr>
            <w:tcW w:w="464" w:type="pct"/>
            <w:tcBorders>
              <w:top w:val="nil"/>
              <w:left w:val="nil"/>
              <w:bottom w:val="single" w:sz="4" w:space="0" w:color="auto"/>
              <w:right w:val="single" w:sz="18" w:space="0" w:color="auto"/>
            </w:tcBorders>
            <w:shd w:val="clear" w:color="auto" w:fill="auto"/>
            <w:noWrap/>
            <w:vAlign w:val="bottom"/>
          </w:tcPr>
          <w:p w14:paraId="4C9E0FDA" w14:textId="77777777" w:rsidR="00120905" w:rsidRPr="004B1211" w:rsidRDefault="00120905" w:rsidP="006E5647">
            <w:pPr>
              <w:rPr>
                <w:rFonts w:ascii="Arial" w:hAnsi="Arial" w:cs="Arial"/>
                <w:b/>
                <w:bCs/>
                <w:color w:val="000000"/>
                <w:sz w:val="18"/>
                <w:szCs w:val="18"/>
                <w:lang w:eastAsia="es-MX"/>
              </w:rPr>
            </w:pPr>
          </w:p>
        </w:tc>
      </w:tr>
      <w:tr w:rsidR="00120905" w:rsidRPr="004B1211" w14:paraId="5A5BA3CF" w14:textId="77777777" w:rsidTr="001218A2">
        <w:trPr>
          <w:trHeight w:val="300"/>
        </w:trPr>
        <w:tc>
          <w:tcPr>
            <w:tcW w:w="616" w:type="pct"/>
            <w:vMerge/>
            <w:tcBorders>
              <w:left w:val="single" w:sz="18" w:space="0" w:color="auto"/>
              <w:bottom w:val="nil"/>
              <w:right w:val="nil"/>
            </w:tcBorders>
            <w:shd w:val="clear" w:color="auto" w:fill="auto"/>
            <w:noWrap/>
            <w:vAlign w:val="bottom"/>
            <w:hideMark/>
          </w:tcPr>
          <w:p w14:paraId="47DB336C" w14:textId="77777777" w:rsidR="00120905" w:rsidRPr="004B1211" w:rsidRDefault="00120905" w:rsidP="006E5647">
            <w:pPr>
              <w:rPr>
                <w:rFonts w:ascii="Arial" w:hAnsi="Arial" w:cs="Arial"/>
                <w:b/>
                <w:bCs/>
                <w:color w:val="000000"/>
                <w:sz w:val="18"/>
                <w:szCs w:val="18"/>
                <w:lang w:eastAsia="es-MX"/>
              </w:rPr>
            </w:pPr>
          </w:p>
        </w:tc>
        <w:tc>
          <w:tcPr>
            <w:tcW w:w="3176" w:type="pct"/>
            <w:gridSpan w:val="2"/>
            <w:tcBorders>
              <w:top w:val="nil"/>
              <w:left w:val="nil"/>
              <w:bottom w:val="single" w:sz="4" w:space="0" w:color="auto"/>
              <w:right w:val="nil"/>
            </w:tcBorders>
            <w:shd w:val="clear" w:color="auto" w:fill="auto"/>
            <w:noWrap/>
            <w:vAlign w:val="bottom"/>
            <w:hideMark/>
          </w:tcPr>
          <w:p w14:paraId="3F5093D2"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208" w:type="pct"/>
            <w:tcBorders>
              <w:top w:val="nil"/>
              <w:left w:val="nil"/>
              <w:bottom w:val="single" w:sz="4" w:space="0" w:color="auto"/>
              <w:right w:val="nil"/>
            </w:tcBorders>
            <w:shd w:val="clear" w:color="auto" w:fill="auto"/>
            <w:noWrap/>
            <w:vAlign w:val="bottom"/>
            <w:hideMark/>
          </w:tcPr>
          <w:p w14:paraId="1143B41C"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535" w:type="pct"/>
            <w:gridSpan w:val="2"/>
            <w:tcBorders>
              <w:top w:val="nil"/>
              <w:left w:val="nil"/>
              <w:bottom w:val="nil"/>
              <w:right w:val="nil"/>
            </w:tcBorders>
            <w:shd w:val="clear" w:color="auto" w:fill="auto"/>
            <w:noWrap/>
            <w:vAlign w:val="bottom"/>
            <w:hideMark/>
          </w:tcPr>
          <w:p w14:paraId="6D616153"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C.P.:</w:t>
            </w:r>
          </w:p>
        </w:tc>
        <w:tc>
          <w:tcPr>
            <w:tcW w:w="464" w:type="pct"/>
            <w:tcBorders>
              <w:top w:val="nil"/>
              <w:left w:val="nil"/>
              <w:bottom w:val="single" w:sz="4" w:space="0" w:color="auto"/>
              <w:right w:val="single" w:sz="18" w:space="0" w:color="auto"/>
            </w:tcBorders>
            <w:shd w:val="clear" w:color="auto" w:fill="auto"/>
            <w:noWrap/>
            <w:vAlign w:val="bottom"/>
            <w:hideMark/>
          </w:tcPr>
          <w:p w14:paraId="4BDF8E1C"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r w:rsidR="00120905" w:rsidRPr="004B1211" w14:paraId="0BE94E66" w14:textId="77777777" w:rsidTr="001218A2">
        <w:trPr>
          <w:trHeight w:val="300"/>
        </w:trPr>
        <w:tc>
          <w:tcPr>
            <w:tcW w:w="1802" w:type="pct"/>
            <w:gridSpan w:val="2"/>
            <w:tcBorders>
              <w:top w:val="nil"/>
              <w:left w:val="single" w:sz="18" w:space="0" w:color="auto"/>
              <w:bottom w:val="single" w:sz="4" w:space="0" w:color="auto"/>
              <w:right w:val="nil"/>
            </w:tcBorders>
            <w:shd w:val="clear" w:color="auto" w:fill="auto"/>
            <w:noWrap/>
            <w:vAlign w:val="bottom"/>
            <w:hideMark/>
          </w:tcPr>
          <w:p w14:paraId="08A81BA9"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1991" w:type="pct"/>
            <w:tcBorders>
              <w:top w:val="nil"/>
              <w:left w:val="nil"/>
              <w:bottom w:val="single" w:sz="4" w:space="0" w:color="auto"/>
              <w:right w:val="nil"/>
            </w:tcBorders>
            <w:shd w:val="clear" w:color="auto" w:fill="auto"/>
            <w:noWrap/>
            <w:vAlign w:val="bottom"/>
            <w:hideMark/>
          </w:tcPr>
          <w:p w14:paraId="3439E59B"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xml:space="preserve">                            Teléfono:                       </w:t>
            </w:r>
          </w:p>
        </w:tc>
        <w:tc>
          <w:tcPr>
            <w:tcW w:w="443" w:type="pct"/>
            <w:gridSpan w:val="2"/>
            <w:tcBorders>
              <w:top w:val="nil"/>
              <w:left w:val="nil"/>
              <w:bottom w:val="single" w:sz="4" w:space="0" w:color="auto"/>
              <w:right w:val="nil"/>
            </w:tcBorders>
            <w:shd w:val="clear" w:color="auto" w:fill="auto"/>
            <w:noWrap/>
            <w:vAlign w:val="bottom"/>
            <w:hideMark/>
          </w:tcPr>
          <w:p w14:paraId="2C2A4287"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xml:space="preserve">       Ext:</w:t>
            </w:r>
          </w:p>
        </w:tc>
        <w:tc>
          <w:tcPr>
            <w:tcW w:w="300" w:type="pct"/>
            <w:tcBorders>
              <w:top w:val="nil"/>
              <w:left w:val="nil"/>
              <w:bottom w:val="nil"/>
              <w:right w:val="nil"/>
            </w:tcBorders>
            <w:shd w:val="clear" w:color="auto" w:fill="auto"/>
            <w:noWrap/>
            <w:vAlign w:val="bottom"/>
            <w:hideMark/>
          </w:tcPr>
          <w:p w14:paraId="6C46F900" w14:textId="77777777" w:rsidR="00120905" w:rsidRPr="004B1211" w:rsidRDefault="00120905" w:rsidP="006E5647">
            <w:pPr>
              <w:rPr>
                <w:rFonts w:ascii="Arial" w:hAnsi="Arial" w:cs="Arial"/>
                <w:b/>
                <w:bCs/>
                <w:color w:val="000000"/>
                <w:sz w:val="18"/>
                <w:szCs w:val="18"/>
                <w:lang w:eastAsia="es-MX"/>
              </w:rPr>
            </w:pPr>
          </w:p>
        </w:tc>
        <w:tc>
          <w:tcPr>
            <w:tcW w:w="464" w:type="pct"/>
            <w:tcBorders>
              <w:top w:val="nil"/>
              <w:left w:val="nil"/>
              <w:bottom w:val="nil"/>
              <w:right w:val="single" w:sz="18" w:space="0" w:color="auto"/>
            </w:tcBorders>
            <w:shd w:val="clear" w:color="auto" w:fill="auto"/>
            <w:noWrap/>
            <w:vAlign w:val="bottom"/>
            <w:hideMark/>
          </w:tcPr>
          <w:p w14:paraId="79CB6B89"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r w:rsidR="00120905" w:rsidRPr="004B1211" w14:paraId="7A7576E1" w14:textId="77777777" w:rsidTr="001218A2">
        <w:trPr>
          <w:trHeight w:val="300"/>
        </w:trPr>
        <w:tc>
          <w:tcPr>
            <w:tcW w:w="1802" w:type="pct"/>
            <w:gridSpan w:val="2"/>
            <w:tcBorders>
              <w:top w:val="nil"/>
              <w:left w:val="single" w:sz="18" w:space="0" w:color="auto"/>
              <w:bottom w:val="nil"/>
              <w:right w:val="nil"/>
            </w:tcBorders>
            <w:shd w:val="clear" w:color="auto" w:fill="auto"/>
            <w:noWrap/>
            <w:vAlign w:val="bottom"/>
            <w:hideMark/>
          </w:tcPr>
          <w:p w14:paraId="10715AA0"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Municipio/Delegación:</w:t>
            </w:r>
          </w:p>
        </w:tc>
        <w:tc>
          <w:tcPr>
            <w:tcW w:w="1991" w:type="pct"/>
            <w:tcBorders>
              <w:top w:val="nil"/>
              <w:left w:val="nil"/>
              <w:bottom w:val="single" w:sz="4" w:space="0" w:color="auto"/>
              <w:right w:val="nil"/>
            </w:tcBorders>
            <w:shd w:val="clear" w:color="auto" w:fill="auto"/>
            <w:noWrap/>
            <w:vAlign w:val="bottom"/>
            <w:hideMark/>
          </w:tcPr>
          <w:p w14:paraId="67AE6F1C"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43" w:type="pct"/>
            <w:gridSpan w:val="2"/>
            <w:tcBorders>
              <w:top w:val="nil"/>
              <w:left w:val="nil"/>
              <w:bottom w:val="nil"/>
              <w:right w:val="nil"/>
            </w:tcBorders>
            <w:shd w:val="clear" w:color="auto" w:fill="auto"/>
            <w:noWrap/>
            <w:vAlign w:val="bottom"/>
            <w:hideMark/>
          </w:tcPr>
          <w:p w14:paraId="29E96DD9"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Estado:</w:t>
            </w:r>
          </w:p>
        </w:tc>
        <w:tc>
          <w:tcPr>
            <w:tcW w:w="300" w:type="pct"/>
            <w:tcBorders>
              <w:top w:val="single" w:sz="4" w:space="0" w:color="auto"/>
              <w:left w:val="nil"/>
              <w:bottom w:val="single" w:sz="4" w:space="0" w:color="auto"/>
              <w:right w:val="nil"/>
            </w:tcBorders>
            <w:shd w:val="clear" w:color="auto" w:fill="auto"/>
            <w:noWrap/>
            <w:vAlign w:val="bottom"/>
            <w:hideMark/>
          </w:tcPr>
          <w:p w14:paraId="7B27EE27"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64" w:type="pct"/>
            <w:tcBorders>
              <w:top w:val="single" w:sz="4" w:space="0" w:color="auto"/>
              <w:left w:val="nil"/>
              <w:bottom w:val="single" w:sz="4" w:space="0" w:color="auto"/>
              <w:right w:val="single" w:sz="18" w:space="0" w:color="auto"/>
            </w:tcBorders>
            <w:shd w:val="clear" w:color="auto" w:fill="auto"/>
            <w:noWrap/>
            <w:vAlign w:val="bottom"/>
            <w:hideMark/>
          </w:tcPr>
          <w:p w14:paraId="45E84395"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r w:rsidR="00120905" w:rsidRPr="004B1211" w14:paraId="7C331629" w14:textId="77777777" w:rsidTr="001218A2">
        <w:trPr>
          <w:trHeight w:val="315"/>
        </w:trPr>
        <w:tc>
          <w:tcPr>
            <w:tcW w:w="1802" w:type="pct"/>
            <w:gridSpan w:val="2"/>
            <w:tcBorders>
              <w:top w:val="nil"/>
              <w:left w:val="single" w:sz="18" w:space="0" w:color="auto"/>
              <w:bottom w:val="single" w:sz="18" w:space="0" w:color="auto"/>
              <w:right w:val="nil"/>
            </w:tcBorders>
            <w:shd w:val="clear" w:color="auto" w:fill="auto"/>
            <w:noWrap/>
            <w:vAlign w:val="bottom"/>
            <w:hideMark/>
          </w:tcPr>
          <w:p w14:paraId="075E8815"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Horario de Atención:</w:t>
            </w:r>
          </w:p>
        </w:tc>
        <w:tc>
          <w:tcPr>
            <w:tcW w:w="1991" w:type="pct"/>
            <w:tcBorders>
              <w:top w:val="nil"/>
              <w:left w:val="nil"/>
              <w:bottom w:val="single" w:sz="18" w:space="0" w:color="auto"/>
              <w:right w:val="nil"/>
            </w:tcBorders>
            <w:shd w:val="clear" w:color="auto" w:fill="auto"/>
            <w:noWrap/>
            <w:vAlign w:val="bottom"/>
            <w:hideMark/>
          </w:tcPr>
          <w:p w14:paraId="5097484C"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43" w:type="pct"/>
            <w:gridSpan w:val="2"/>
            <w:tcBorders>
              <w:top w:val="nil"/>
              <w:left w:val="nil"/>
              <w:bottom w:val="single" w:sz="18" w:space="0" w:color="auto"/>
              <w:right w:val="nil"/>
            </w:tcBorders>
            <w:shd w:val="clear" w:color="auto" w:fill="auto"/>
            <w:noWrap/>
            <w:vAlign w:val="bottom"/>
            <w:hideMark/>
          </w:tcPr>
          <w:p w14:paraId="56BD6E10"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300" w:type="pct"/>
            <w:tcBorders>
              <w:top w:val="nil"/>
              <w:left w:val="nil"/>
              <w:bottom w:val="single" w:sz="18" w:space="0" w:color="auto"/>
              <w:right w:val="nil"/>
            </w:tcBorders>
            <w:shd w:val="clear" w:color="auto" w:fill="auto"/>
            <w:noWrap/>
            <w:vAlign w:val="bottom"/>
            <w:hideMark/>
          </w:tcPr>
          <w:p w14:paraId="3C344F94"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64" w:type="pct"/>
            <w:tcBorders>
              <w:top w:val="nil"/>
              <w:left w:val="nil"/>
              <w:bottom w:val="single" w:sz="18" w:space="0" w:color="auto"/>
              <w:right w:val="single" w:sz="18" w:space="0" w:color="auto"/>
            </w:tcBorders>
            <w:shd w:val="clear" w:color="auto" w:fill="auto"/>
            <w:noWrap/>
            <w:vAlign w:val="bottom"/>
            <w:hideMark/>
          </w:tcPr>
          <w:p w14:paraId="3DDDAC98"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bl>
    <w:p w14:paraId="4EE62605" w14:textId="77777777" w:rsidR="00120905" w:rsidRPr="004B1211" w:rsidRDefault="00120905" w:rsidP="006E5647">
      <w:pPr>
        <w:rPr>
          <w:rFonts w:ascii="Arial" w:eastAsia="Calibri" w:hAnsi="Arial" w:cs="Arial"/>
          <w:sz w:val="18"/>
          <w:szCs w:val="18"/>
        </w:rPr>
      </w:pPr>
    </w:p>
    <w:tbl>
      <w:tblPr>
        <w:tblW w:w="5131" w:type="pct"/>
        <w:tblInd w:w="-72" w:type="dxa"/>
        <w:tblCellMar>
          <w:left w:w="70" w:type="dxa"/>
          <w:right w:w="70" w:type="dxa"/>
        </w:tblCellMar>
        <w:tblLook w:val="04A0" w:firstRow="1" w:lastRow="0" w:firstColumn="1" w:lastColumn="0" w:noHBand="0" w:noVBand="1"/>
      </w:tblPr>
      <w:tblGrid>
        <w:gridCol w:w="3916"/>
        <w:gridCol w:w="880"/>
        <w:gridCol w:w="880"/>
        <w:gridCol w:w="1318"/>
        <w:gridCol w:w="1318"/>
        <w:gridCol w:w="940"/>
        <w:gridCol w:w="1125"/>
      </w:tblGrid>
      <w:tr w:rsidR="00120905" w:rsidRPr="004B1211" w14:paraId="406E3AD0" w14:textId="77777777" w:rsidTr="001218A2">
        <w:trPr>
          <w:trHeight w:val="300"/>
        </w:trPr>
        <w:tc>
          <w:tcPr>
            <w:tcW w:w="1887" w:type="pct"/>
            <w:tcBorders>
              <w:top w:val="single" w:sz="18" w:space="0" w:color="auto"/>
              <w:left w:val="single" w:sz="18" w:space="0" w:color="auto"/>
              <w:bottom w:val="nil"/>
              <w:right w:val="nil"/>
            </w:tcBorders>
            <w:shd w:val="clear" w:color="auto" w:fill="auto"/>
            <w:noWrap/>
            <w:vAlign w:val="bottom"/>
            <w:hideMark/>
          </w:tcPr>
          <w:p w14:paraId="6E4D62DC"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Nombre Médico Nefrólogo:</w:t>
            </w:r>
          </w:p>
        </w:tc>
        <w:tc>
          <w:tcPr>
            <w:tcW w:w="424" w:type="pct"/>
            <w:tcBorders>
              <w:top w:val="single" w:sz="18" w:space="0" w:color="auto"/>
              <w:left w:val="nil"/>
              <w:bottom w:val="single" w:sz="4" w:space="0" w:color="auto"/>
              <w:right w:val="nil"/>
            </w:tcBorders>
            <w:shd w:val="clear" w:color="auto" w:fill="auto"/>
            <w:noWrap/>
            <w:vAlign w:val="bottom"/>
            <w:hideMark/>
          </w:tcPr>
          <w:p w14:paraId="29D671FB"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24" w:type="pct"/>
            <w:tcBorders>
              <w:top w:val="single" w:sz="18" w:space="0" w:color="auto"/>
              <w:left w:val="nil"/>
              <w:bottom w:val="single" w:sz="4" w:space="0" w:color="auto"/>
              <w:right w:val="nil"/>
            </w:tcBorders>
            <w:shd w:val="clear" w:color="auto" w:fill="auto"/>
            <w:noWrap/>
            <w:vAlign w:val="bottom"/>
            <w:hideMark/>
          </w:tcPr>
          <w:p w14:paraId="22DF7EEE"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single" w:sz="18" w:space="0" w:color="auto"/>
              <w:left w:val="nil"/>
              <w:bottom w:val="single" w:sz="4" w:space="0" w:color="auto"/>
              <w:right w:val="nil"/>
            </w:tcBorders>
            <w:shd w:val="clear" w:color="auto" w:fill="auto"/>
            <w:noWrap/>
            <w:vAlign w:val="bottom"/>
            <w:hideMark/>
          </w:tcPr>
          <w:p w14:paraId="731534A5"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single" w:sz="18" w:space="0" w:color="auto"/>
              <w:left w:val="nil"/>
              <w:bottom w:val="single" w:sz="4" w:space="0" w:color="auto"/>
              <w:right w:val="nil"/>
            </w:tcBorders>
            <w:shd w:val="clear" w:color="auto" w:fill="auto"/>
            <w:noWrap/>
            <w:vAlign w:val="bottom"/>
            <w:hideMark/>
          </w:tcPr>
          <w:p w14:paraId="0F91830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53" w:type="pct"/>
            <w:tcBorders>
              <w:top w:val="single" w:sz="18" w:space="0" w:color="auto"/>
              <w:left w:val="nil"/>
              <w:bottom w:val="single" w:sz="4" w:space="0" w:color="auto"/>
              <w:right w:val="nil"/>
            </w:tcBorders>
            <w:shd w:val="clear" w:color="auto" w:fill="auto"/>
            <w:noWrap/>
            <w:vAlign w:val="bottom"/>
            <w:hideMark/>
          </w:tcPr>
          <w:p w14:paraId="5C5C3201"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542" w:type="pct"/>
            <w:tcBorders>
              <w:top w:val="single" w:sz="18" w:space="0" w:color="auto"/>
              <w:left w:val="nil"/>
              <w:bottom w:val="single" w:sz="4" w:space="0" w:color="auto"/>
              <w:right w:val="single" w:sz="18" w:space="0" w:color="auto"/>
            </w:tcBorders>
            <w:shd w:val="clear" w:color="auto" w:fill="auto"/>
            <w:noWrap/>
            <w:vAlign w:val="bottom"/>
            <w:hideMark/>
          </w:tcPr>
          <w:p w14:paraId="57F72C6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7DFEF9DA" w14:textId="77777777" w:rsidTr="001218A2">
        <w:trPr>
          <w:trHeight w:val="300"/>
        </w:trPr>
        <w:tc>
          <w:tcPr>
            <w:tcW w:w="1887" w:type="pct"/>
            <w:tcBorders>
              <w:top w:val="nil"/>
              <w:left w:val="single" w:sz="18" w:space="0" w:color="auto"/>
              <w:bottom w:val="nil"/>
              <w:right w:val="nil"/>
            </w:tcBorders>
            <w:shd w:val="clear" w:color="auto" w:fill="auto"/>
            <w:noWrap/>
            <w:vAlign w:val="bottom"/>
            <w:hideMark/>
          </w:tcPr>
          <w:p w14:paraId="5FD31288"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Número de Cédula Profesional</w:t>
            </w:r>
          </w:p>
        </w:tc>
        <w:tc>
          <w:tcPr>
            <w:tcW w:w="424" w:type="pct"/>
            <w:tcBorders>
              <w:top w:val="nil"/>
              <w:left w:val="nil"/>
              <w:bottom w:val="single" w:sz="4" w:space="0" w:color="auto"/>
              <w:right w:val="nil"/>
            </w:tcBorders>
            <w:shd w:val="clear" w:color="auto" w:fill="auto"/>
            <w:noWrap/>
            <w:vAlign w:val="bottom"/>
            <w:hideMark/>
          </w:tcPr>
          <w:p w14:paraId="3F7AC47F"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24" w:type="pct"/>
            <w:tcBorders>
              <w:top w:val="nil"/>
              <w:left w:val="nil"/>
              <w:bottom w:val="single" w:sz="4" w:space="0" w:color="auto"/>
              <w:right w:val="nil"/>
            </w:tcBorders>
            <w:shd w:val="clear" w:color="auto" w:fill="auto"/>
            <w:noWrap/>
            <w:vAlign w:val="bottom"/>
            <w:hideMark/>
          </w:tcPr>
          <w:p w14:paraId="63D114D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nil"/>
              <w:left w:val="nil"/>
              <w:bottom w:val="single" w:sz="4" w:space="0" w:color="auto"/>
              <w:right w:val="nil"/>
            </w:tcBorders>
            <w:shd w:val="clear" w:color="auto" w:fill="auto"/>
            <w:noWrap/>
            <w:vAlign w:val="bottom"/>
            <w:hideMark/>
          </w:tcPr>
          <w:p w14:paraId="6719CB6E"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nil"/>
              <w:left w:val="nil"/>
              <w:bottom w:val="single" w:sz="4" w:space="0" w:color="auto"/>
              <w:right w:val="nil"/>
            </w:tcBorders>
            <w:shd w:val="clear" w:color="auto" w:fill="auto"/>
            <w:noWrap/>
            <w:vAlign w:val="bottom"/>
            <w:hideMark/>
          </w:tcPr>
          <w:p w14:paraId="639E2BCD"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53" w:type="pct"/>
            <w:tcBorders>
              <w:top w:val="nil"/>
              <w:left w:val="nil"/>
              <w:bottom w:val="nil"/>
              <w:right w:val="nil"/>
            </w:tcBorders>
            <w:shd w:val="clear" w:color="auto" w:fill="auto"/>
            <w:noWrap/>
            <w:vAlign w:val="bottom"/>
            <w:hideMark/>
          </w:tcPr>
          <w:p w14:paraId="46034671" w14:textId="77777777" w:rsidR="00120905" w:rsidRPr="004B1211" w:rsidRDefault="00120905" w:rsidP="006E5647">
            <w:pPr>
              <w:rPr>
                <w:rFonts w:ascii="Arial" w:hAnsi="Arial" w:cs="Arial"/>
                <w:color w:val="000000"/>
                <w:sz w:val="18"/>
                <w:szCs w:val="18"/>
                <w:lang w:eastAsia="es-MX"/>
              </w:rPr>
            </w:pPr>
          </w:p>
        </w:tc>
        <w:tc>
          <w:tcPr>
            <w:tcW w:w="542" w:type="pct"/>
            <w:tcBorders>
              <w:top w:val="nil"/>
              <w:left w:val="nil"/>
              <w:bottom w:val="nil"/>
              <w:right w:val="single" w:sz="18" w:space="0" w:color="auto"/>
            </w:tcBorders>
            <w:shd w:val="clear" w:color="auto" w:fill="auto"/>
            <w:noWrap/>
            <w:vAlign w:val="bottom"/>
            <w:hideMark/>
          </w:tcPr>
          <w:p w14:paraId="06B23745"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37FB00B1" w14:textId="77777777" w:rsidTr="001218A2">
        <w:trPr>
          <w:trHeight w:val="180"/>
        </w:trPr>
        <w:tc>
          <w:tcPr>
            <w:tcW w:w="1887" w:type="pct"/>
            <w:tcBorders>
              <w:top w:val="nil"/>
              <w:left w:val="single" w:sz="18" w:space="0" w:color="auto"/>
              <w:bottom w:val="single" w:sz="18" w:space="0" w:color="auto"/>
              <w:right w:val="nil"/>
            </w:tcBorders>
            <w:shd w:val="clear" w:color="auto" w:fill="auto"/>
            <w:noWrap/>
            <w:vAlign w:val="bottom"/>
            <w:hideMark/>
          </w:tcPr>
          <w:p w14:paraId="39C40B58"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24" w:type="pct"/>
            <w:tcBorders>
              <w:top w:val="nil"/>
              <w:left w:val="nil"/>
              <w:bottom w:val="single" w:sz="18" w:space="0" w:color="auto"/>
              <w:right w:val="nil"/>
            </w:tcBorders>
            <w:shd w:val="clear" w:color="auto" w:fill="auto"/>
            <w:noWrap/>
            <w:vAlign w:val="bottom"/>
            <w:hideMark/>
          </w:tcPr>
          <w:p w14:paraId="30F3FF38"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24" w:type="pct"/>
            <w:tcBorders>
              <w:top w:val="nil"/>
              <w:left w:val="nil"/>
              <w:bottom w:val="single" w:sz="18" w:space="0" w:color="auto"/>
              <w:right w:val="nil"/>
            </w:tcBorders>
            <w:shd w:val="clear" w:color="auto" w:fill="auto"/>
            <w:noWrap/>
            <w:vAlign w:val="bottom"/>
            <w:hideMark/>
          </w:tcPr>
          <w:p w14:paraId="1B92CF6D"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nil"/>
              <w:left w:val="nil"/>
              <w:bottom w:val="single" w:sz="18" w:space="0" w:color="auto"/>
              <w:right w:val="nil"/>
            </w:tcBorders>
            <w:shd w:val="clear" w:color="auto" w:fill="auto"/>
            <w:noWrap/>
            <w:vAlign w:val="bottom"/>
            <w:hideMark/>
          </w:tcPr>
          <w:p w14:paraId="6A2C5865"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nil"/>
              <w:left w:val="nil"/>
              <w:bottom w:val="single" w:sz="18" w:space="0" w:color="auto"/>
              <w:right w:val="nil"/>
            </w:tcBorders>
            <w:shd w:val="clear" w:color="auto" w:fill="auto"/>
            <w:noWrap/>
            <w:vAlign w:val="bottom"/>
            <w:hideMark/>
          </w:tcPr>
          <w:p w14:paraId="424805B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53" w:type="pct"/>
            <w:tcBorders>
              <w:top w:val="nil"/>
              <w:left w:val="nil"/>
              <w:bottom w:val="single" w:sz="18" w:space="0" w:color="auto"/>
              <w:right w:val="nil"/>
            </w:tcBorders>
            <w:shd w:val="clear" w:color="auto" w:fill="auto"/>
            <w:noWrap/>
            <w:vAlign w:val="bottom"/>
            <w:hideMark/>
          </w:tcPr>
          <w:p w14:paraId="600F197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542" w:type="pct"/>
            <w:tcBorders>
              <w:top w:val="nil"/>
              <w:left w:val="nil"/>
              <w:bottom w:val="single" w:sz="18" w:space="0" w:color="auto"/>
              <w:right w:val="single" w:sz="18" w:space="0" w:color="auto"/>
            </w:tcBorders>
            <w:shd w:val="clear" w:color="auto" w:fill="auto"/>
            <w:noWrap/>
            <w:vAlign w:val="bottom"/>
            <w:hideMark/>
          </w:tcPr>
          <w:p w14:paraId="3E50AC9E"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bl>
    <w:p w14:paraId="3356513B" w14:textId="77777777" w:rsidR="00120905" w:rsidRPr="004B1211" w:rsidRDefault="00120905" w:rsidP="006E5647">
      <w:pPr>
        <w:rPr>
          <w:rFonts w:ascii="Arial" w:eastAsia="Calibri" w:hAnsi="Arial" w:cs="Arial"/>
          <w:sz w:val="18"/>
          <w:szCs w:val="18"/>
        </w:rPr>
      </w:pPr>
    </w:p>
    <w:tbl>
      <w:tblPr>
        <w:tblW w:w="9214" w:type="dxa"/>
        <w:tblInd w:w="-72" w:type="dxa"/>
        <w:tblCellMar>
          <w:left w:w="70" w:type="dxa"/>
          <w:right w:w="70" w:type="dxa"/>
        </w:tblCellMar>
        <w:tblLook w:val="04A0" w:firstRow="1" w:lastRow="0" w:firstColumn="1" w:lastColumn="0" w:noHBand="0" w:noVBand="1"/>
      </w:tblPr>
      <w:tblGrid>
        <w:gridCol w:w="5245"/>
        <w:gridCol w:w="1418"/>
        <w:gridCol w:w="1276"/>
        <w:gridCol w:w="141"/>
        <w:gridCol w:w="1134"/>
      </w:tblGrid>
      <w:tr w:rsidR="00120905" w:rsidRPr="004B1211" w14:paraId="19FFDDA9" w14:textId="77777777" w:rsidTr="001218A2">
        <w:trPr>
          <w:trHeight w:val="555"/>
        </w:trPr>
        <w:tc>
          <w:tcPr>
            <w:tcW w:w="5245" w:type="dxa"/>
            <w:tcBorders>
              <w:top w:val="single" w:sz="18" w:space="0" w:color="auto"/>
              <w:left w:val="single" w:sz="18" w:space="0" w:color="auto"/>
              <w:bottom w:val="single" w:sz="8" w:space="0" w:color="auto"/>
              <w:right w:val="single" w:sz="12" w:space="0" w:color="auto"/>
            </w:tcBorders>
            <w:shd w:val="clear" w:color="auto" w:fill="auto"/>
            <w:noWrap/>
            <w:vAlign w:val="center"/>
            <w:hideMark/>
          </w:tcPr>
          <w:p w14:paraId="1177107D"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Unidad de Hemodiálisis Subrogada</w:t>
            </w:r>
          </w:p>
        </w:tc>
        <w:tc>
          <w:tcPr>
            <w:tcW w:w="1418" w:type="dxa"/>
            <w:tcBorders>
              <w:top w:val="single" w:sz="18" w:space="0" w:color="auto"/>
              <w:left w:val="single" w:sz="12" w:space="0" w:color="auto"/>
              <w:bottom w:val="single" w:sz="8" w:space="0" w:color="auto"/>
              <w:right w:val="single" w:sz="8" w:space="0" w:color="auto"/>
            </w:tcBorders>
            <w:shd w:val="clear" w:color="auto" w:fill="auto"/>
            <w:noWrap/>
            <w:vAlign w:val="center"/>
            <w:hideMark/>
          </w:tcPr>
          <w:p w14:paraId="1FC04CE6" w14:textId="77777777" w:rsidR="00120905" w:rsidRPr="004B1211" w:rsidRDefault="00120905" w:rsidP="006E5647">
            <w:pPr>
              <w:jc w:val="center"/>
              <w:rPr>
                <w:rFonts w:ascii="Arial" w:hAnsi="Arial" w:cs="Arial"/>
                <w:b/>
                <w:bCs/>
                <w:color w:val="000000"/>
                <w:sz w:val="18"/>
                <w:szCs w:val="18"/>
                <w:lang w:eastAsia="es-MX"/>
              </w:rPr>
            </w:pPr>
            <w:proofErr w:type="gramStart"/>
            <w:r w:rsidRPr="004B1211">
              <w:rPr>
                <w:rFonts w:ascii="Arial" w:hAnsi="Arial" w:cs="Arial"/>
                <w:b/>
                <w:bCs/>
                <w:color w:val="000000"/>
                <w:sz w:val="18"/>
                <w:szCs w:val="18"/>
                <w:lang w:eastAsia="es-MX"/>
              </w:rPr>
              <w:t>Total</w:t>
            </w:r>
            <w:proofErr w:type="gramEnd"/>
            <w:r w:rsidRPr="004B1211">
              <w:rPr>
                <w:rFonts w:ascii="Arial" w:hAnsi="Arial" w:cs="Arial"/>
                <w:b/>
                <w:bCs/>
                <w:color w:val="000000"/>
                <w:sz w:val="18"/>
                <w:szCs w:val="18"/>
                <w:lang w:eastAsia="es-MX"/>
              </w:rPr>
              <w:t xml:space="preserve"> m</w:t>
            </w:r>
            <w:r w:rsidRPr="004B1211">
              <w:rPr>
                <w:rFonts w:ascii="Arial" w:hAnsi="Arial" w:cs="Arial"/>
                <w:b/>
                <w:bCs/>
                <w:color w:val="000000"/>
                <w:sz w:val="18"/>
                <w:szCs w:val="18"/>
                <w:vertAlign w:val="superscript"/>
                <w:lang w:eastAsia="es-MX"/>
              </w:rPr>
              <w:t>2</w:t>
            </w:r>
          </w:p>
        </w:tc>
        <w:tc>
          <w:tcPr>
            <w:tcW w:w="2551" w:type="dxa"/>
            <w:gridSpan w:val="3"/>
            <w:tcBorders>
              <w:top w:val="single" w:sz="18" w:space="0" w:color="auto"/>
              <w:left w:val="single" w:sz="8" w:space="0" w:color="auto"/>
              <w:bottom w:val="single" w:sz="8" w:space="0" w:color="auto"/>
              <w:right w:val="single" w:sz="18" w:space="0" w:color="auto"/>
            </w:tcBorders>
            <w:shd w:val="clear" w:color="auto" w:fill="auto"/>
            <w:vAlign w:val="center"/>
            <w:hideMark/>
          </w:tcPr>
          <w:p w14:paraId="2F52E3F4"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Se ubica dentro de un Hospital</w:t>
            </w:r>
          </w:p>
        </w:tc>
      </w:tr>
      <w:tr w:rsidR="00120905" w:rsidRPr="004B1211" w14:paraId="6910B3A5" w14:textId="77777777" w:rsidTr="001218A2">
        <w:trPr>
          <w:trHeight w:val="555"/>
        </w:trPr>
        <w:tc>
          <w:tcPr>
            <w:tcW w:w="5245" w:type="dxa"/>
            <w:vMerge w:val="restart"/>
            <w:tcBorders>
              <w:top w:val="single" w:sz="8" w:space="0" w:color="auto"/>
              <w:left w:val="single" w:sz="18" w:space="0" w:color="auto"/>
              <w:bottom w:val="single" w:sz="8" w:space="0" w:color="auto"/>
              <w:right w:val="single" w:sz="12" w:space="0" w:color="auto"/>
            </w:tcBorders>
            <w:shd w:val="clear" w:color="auto" w:fill="auto"/>
            <w:vAlign w:val="center"/>
            <w:hideMark/>
          </w:tcPr>
          <w:p w14:paraId="07E763F4" w14:textId="7FA7599E" w:rsidR="00120905" w:rsidRPr="004B1211" w:rsidRDefault="008735F3" w:rsidP="006E5647">
            <w:pPr>
              <w:rPr>
                <w:rFonts w:ascii="Arial" w:hAnsi="Arial" w:cs="Arial"/>
                <w:color w:val="000000"/>
                <w:sz w:val="18"/>
                <w:szCs w:val="18"/>
                <w:lang w:eastAsia="es-MX"/>
              </w:rPr>
            </w:pPr>
            <w:r w:rsidRPr="004B1211">
              <w:rPr>
                <w:rFonts w:ascii="Arial" w:hAnsi="Arial" w:cs="Arial"/>
                <w:color w:val="000000"/>
                <w:sz w:val="18"/>
                <w:szCs w:val="18"/>
                <w:lang w:eastAsia="es-MX"/>
              </w:rPr>
              <w:t>a) Metros</w:t>
            </w:r>
            <w:r w:rsidR="00120905" w:rsidRPr="004B1211">
              <w:rPr>
                <w:rFonts w:ascii="Arial" w:hAnsi="Arial" w:cs="Arial"/>
                <w:color w:val="000000"/>
                <w:sz w:val="18"/>
                <w:szCs w:val="18"/>
                <w:lang w:eastAsia="es-MX"/>
              </w:rPr>
              <w:t xml:space="preserve"> Cuadrados del área de tratamiento de Hemodiálisis (anexar copia del croquis del área gris)</w:t>
            </w:r>
          </w:p>
        </w:tc>
        <w:tc>
          <w:tcPr>
            <w:tcW w:w="1418" w:type="dxa"/>
            <w:tcBorders>
              <w:top w:val="single" w:sz="8" w:space="0" w:color="auto"/>
              <w:left w:val="single" w:sz="12" w:space="0" w:color="auto"/>
              <w:bottom w:val="single" w:sz="12" w:space="0" w:color="auto"/>
              <w:right w:val="single" w:sz="8" w:space="0" w:color="auto"/>
            </w:tcBorders>
            <w:shd w:val="clear" w:color="auto" w:fill="auto"/>
            <w:vAlign w:val="center"/>
            <w:hideMark/>
          </w:tcPr>
          <w:p w14:paraId="52F24D0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276"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3481C0AA" w14:textId="77777777" w:rsidR="00120905" w:rsidRPr="004B1211" w:rsidRDefault="00120905" w:rsidP="006E5647">
            <w:pPr>
              <w:jc w:val="center"/>
              <w:rPr>
                <w:rFonts w:ascii="Arial" w:hAnsi="Arial" w:cs="Arial"/>
                <w:color w:val="000000"/>
                <w:sz w:val="18"/>
                <w:szCs w:val="18"/>
                <w:lang w:eastAsia="es-MX"/>
              </w:rPr>
            </w:pPr>
            <w:r w:rsidRPr="004B1211">
              <w:rPr>
                <w:rFonts w:ascii="Arial" w:hAnsi="Arial" w:cs="Arial"/>
                <w:color w:val="000000"/>
                <w:sz w:val="18"/>
                <w:szCs w:val="18"/>
                <w:lang w:eastAsia="es-MX"/>
              </w:rPr>
              <w:t>Si</w:t>
            </w:r>
          </w:p>
        </w:tc>
        <w:tc>
          <w:tcPr>
            <w:tcW w:w="1275" w:type="dxa"/>
            <w:gridSpan w:val="2"/>
            <w:tcBorders>
              <w:top w:val="single" w:sz="8" w:space="0" w:color="auto"/>
              <w:left w:val="nil"/>
              <w:bottom w:val="single" w:sz="12" w:space="0" w:color="auto"/>
              <w:right w:val="single" w:sz="18" w:space="0" w:color="auto"/>
            </w:tcBorders>
            <w:shd w:val="clear" w:color="auto" w:fill="auto"/>
            <w:noWrap/>
            <w:vAlign w:val="center"/>
            <w:hideMark/>
          </w:tcPr>
          <w:p w14:paraId="70C8F94B" w14:textId="77777777" w:rsidR="00120905" w:rsidRPr="004B1211" w:rsidRDefault="00120905" w:rsidP="006E5647">
            <w:pPr>
              <w:jc w:val="center"/>
              <w:rPr>
                <w:rFonts w:ascii="Arial" w:hAnsi="Arial" w:cs="Arial"/>
                <w:color w:val="000000"/>
                <w:sz w:val="18"/>
                <w:szCs w:val="18"/>
                <w:lang w:eastAsia="es-MX"/>
              </w:rPr>
            </w:pPr>
            <w:r w:rsidRPr="004B1211">
              <w:rPr>
                <w:rFonts w:ascii="Arial" w:hAnsi="Arial" w:cs="Arial"/>
                <w:color w:val="000000"/>
                <w:sz w:val="18"/>
                <w:szCs w:val="18"/>
                <w:lang w:eastAsia="es-MX"/>
              </w:rPr>
              <w:t>No</w:t>
            </w:r>
          </w:p>
        </w:tc>
      </w:tr>
      <w:tr w:rsidR="00120905" w:rsidRPr="004B1211" w14:paraId="0ABEFCFC" w14:textId="77777777" w:rsidTr="001218A2">
        <w:trPr>
          <w:trHeight w:val="182"/>
        </w:trPr>
        <w:tc>
          <w:tcPr>
            <w:tcW w:w="5245" w:type="dxa"/>
            <w:vMerge/>
            <w:tcBorders>
              <w:top w:val="single" w:sz="8" w:space="0" w:color="auto"/>
              <w:left w:val="single" w:sz="18" w:space="0" w:color="auto"/>
              <w:bottom w:val="single" w:sz="8" w:space="0" w:color="auto"/>
              <w:right w:val="single" w:sz="12" w:space="0" w:color="auto"/>
            </w:tcBorders>
            <w:shd w:val="clear" w:color="auto" w:fill="auto"/>
            <w:vAlign w:val="center"/>
          </w:tcPr>
          <w:p w14:paraId="40C8B575" w14:textId="77777777" w:rsidR="00120905" w:rsidRPr="004B1211" w:rsidRDefault="00120905" w:rsidP="006E5647">
            <w:pPr>
              <w:jc w:val="center"/>
              <w:rPr>
                <w:rFonts w:ascii="Arial" w:hAnsi="Arial" w:cs="Arial"/>
                <w:color w:val="000000"/>
                <w:sz w:val="18"/>
                <w:szCs w:val="18"/>
                <w:lang w:eastAsia="es-MX"/>
              </w:rPr>
            </w:pPr>
          </w:p>
        </w:tc>
        <w:tc>
          <w:tcPr>
            <w:tcW w:w="3969" w:type="dxa"/>
            <w:gridSpan w:val="4"/>
            <w:tcBorders>
              <w:top w:val="single" w:sz="12" w:space="0" w:color="auto"/>
              <w:left w:val="single" w:sz="12" w:space="0" w:color="auto"/>
              <w:bottom w:val="single" w:sz="8" w:space="0" w:color="auto"/>
              <w:right w:val="single" w:sz="18" w:space="0" w:color="auto"/>
            </w:tcBorders>
            <w:shd w:val="clear" w:color="auto" w:fill="auto"/>
            <w:vAlign w:val="center"/>
          </w:tcPr>
          <w:p w14:paraId="6EE60E49"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Máquinas de Hemodiálisis</w:t>
            </w:r>
          </w:p>
        </w:tc>
      </w:tr>
      <w:tr w:rsidR="00120905" w:rsidRPr="004B1211" w14:paraId="6698C7AD" w14:textId="77777777" w:rsidTr="001218A2">
        <w:trPr>
          <w:trHeight w:val="182"/>
        </w:trPr>
        <w:tc>
          <w:tcPr>
            <w:tcW w:w="5245" w:type="dxa"/>
            <w:vMerge w:val="restart"/>
            <w:tcBorders>
              <w:top w:val="single" w:sz="8" w:space="0" w:color="auto"/>
              <w:left w:val="single" w:sz="18" w:space="0" w:color="auto"/>
              <w:bottom w:val="single" w:sz="8" w:space="0" w:color="auto"/>
              <w:right w:val="single" w:sz="12" w:space="0" w:color="auto"/>
            </w:tcBorders>
            <w:shd w:val="clear" w:color="auto" w:fill="auto"/>
            <w:vAlign w:val="center"/>
            <w:hideMark/>
          </w:tcPr>
          <w:p w14:paraId="5BFC09C4" w14:textId="23354A3A" w:rsidR="00120905" w:rsidRPr="004B1211" w:rsidRDefault="008735F3" w:rsidP="006E5647">
            <w:pPr>
              <w:rPr>
                <w:rFonts w:ascii="Arial" w:hAnsi="Arial" w:cs="Arial"/>
                <w:color w:val="000000"/>
                <w:sz w:val="18"/>
                <w:szCs w:val="18"/>
                <w:lang w:eastAsia="es-MX"/>
              </w:rPr>
            </w:pPr>
            <w:r w:rsidRPr="004B1211">
              <w:rPr>
                <w:rFonts w:ascii="Arial" w:hAnsi="Arial" w:cs="Arial"/>
                <w:color w:val="000000"/>
                <w:sz w:val="18"/>
                <w:szCs w:val="18"/>
                <w:lang w:eastAsia="es-MX"/>
              </w:rPr>
              <w:t>b) Número</w:t>
            </w:r>
            <w:r w:rsidR="00120905" w:rsidRPr="004B1211">
              <w:rPr>
                <w:rFonts w:ascii="Arial" w:hAnsi="Arial" w:cs="Arial"/>
                <w:color w:val="000000"/>
                <w:sz w:val="18"/>
                <w:szCs w:val="18"/>
                <w:lang w:eastAsia="es-MX"/>
              </w:rPr>
              <w:t xml:space="preserve"> de máquinas de Hemodiálisis </w:t>
            </w:r>
          </w:p>
        </w:tc>
        <w:tc>
          <w:tcPr>
            <w:tcW w:w="1418"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6F0F8336"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Total</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12994BF" w14:textId="77777777" w:rsidR="00120905" w:rsidRPr="004B1211" w:rsidRDefault="00120905" w:rsidP="006E5647">
            <w:pPr>
              <w:jc w:val="center"/>
              <w:rPr>
                <w:rFonts w:ascii="Arial" w:hAnsi="Arial" w:cs="Arial"/>
                <w:b/>
                <w:bCs/>
                <w:color w:val="000000"/>
                <w:sz w:val="18"/>
                <w:szCs w:val="18"/>
                <w:lang w:eastAsia="es-MX"/>
              </w:rPr>
            </w:pPr>
            <w:proofErr w:type="spellStart"/>
            <w:r w:rsidRPr="004B1211">
              <w:rPr>
                <w:rFonts w:ascii="Arial" w:hAnsi="Arial" w:cs="Arial"/>
                <w:b/>
                <w:bCs/>
                <w:color w:val="000000"/>
                <w:sz w:val="18"/>
                <w:szCs w:val="18"/>
                <w:lang w:eastAsia="es-MX"/>
              </w:rPr>
              <w:t>Sero</w:t>
            </w:r>
            <w:proofErr w:type="spellEnd"/>
            <w:r w:rsidRPr="004B1211">
              <w:rPr>
                <w:rFonts w:ascii="Arial" w:hAnsi="Arial" w:cs="Arial"/>
                <w:b/>
                <w:bCs/>
                <w:color w:val="000000"/>
                <w:sz w:val="18"/>
                <w:szCs w:val="18"/>
                <w:lang w:eastAsia="es-MX"/>
              </w:rPr>
              <w:t xml:space="preserve"> positivo</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hideMark/>
          </w:tcPr>
          <w:p w14:paraId="733C2D0A" w14:textId="77777777" w:rsidR="00120905" w:rsidRPr="004B1211" w:rsidRDefault="00120905" w:rsidP="006E5647">
            <w:pPr>
              <w:jc w:val="center"/>
              <w:rPr>
                <w:rFonts w:ascii="Arial" w:hAnsi="Arial" w:cs="Arial"/>
                <w:b/>
                <w:bCs/>
                <w:color w:val="000000"/>
                <w:sz w:val="18"/>
                <w:szCs w:val="18"/>
                <w:lang w:eastAsia="es-MX"/>
              </w:rPr>
            </w:pPr>
            <w:proofErr w:type="spellStart"/>
            <w:r w:rsidRPr="004B1211">
              <w:rPr>
                <w:rFonts w:ascii="Arial" w:hAnsi="Arial" w:cs="Arial"/>
                <w:b/>
                <w:bCs/>
                <w:color w:val="000000"/>
                <w:sz w:val="18"/>
                <w:szCs w:val="18"/>
                <w:lang w:eastAsia="es-MX"/>
              </w:rPr>
              <w:t>Sero</w:t>
            </w:r>
            <w:proofErr w:type="spellEnd"/>
            <w:r w:rsidRPr="004B1211">
              <w:rPr>
                <w:rFonts w:ascii="Arial" w:hAnsi="Arial" w:cs="Arial"/>
                <w:b/>
                <w:bCs/>
                <w:color w:val="000000"/>
                <w:sz w:val="18"/>
                <w:szCs w:val="18"/>
                <w:lang w:eastAsia="es-MX"/>
              </w:rPr>
              <w:t xml:space="preserve"> negativo</w:t>
            </w:r>
          </w:p>
        </w:tc>
      </w:tr>
      <w:tr w:rsidR="00120905" w:rsidRPr="004B1211" w14:paraId="1955B04A" w14:textId="77777777" w:rsidTr="001218A2">
        <w:trPr>
          <w:trHeight w:val="315"/>
        </w:trPr>
        <w:tc>
          <w:tcPr>
            <w:tcW w:w="5245" w:type="dxa"/>
            <w:vMerge/>
            <w:tcBorders>
              <w:top w:val="single" w:sz="8" w:space="0" w:color="auto"/>
              <w:left w:val="single" w:sz="18" w:space="0" w:color="auto"/>
              <w:bottom w:val="single" w:sz="8" w:space="0" w:color="auto"/>
              <w:right w:val="single" w:sz="12" w:space="0" w:color="auto"/>
            </w:tcBorders>
            <w:shd w:val="clear" w:color="auto" w:fill="auto"/>
            <w:noWrap/>
            <w:vAlign w:val="center"/>
            <w:hideMark/>
          </w:tcPr>
          <w:p w14:paraId="0E31192F" w14:textId="77777777" w:rsidR="00120905" w:rsidRPr="004B1211" w:rsidRDefault="00120905" w:rsidP="006E5647">
            <w:pPr>
              <w:rPr>
                <w:rFonts w:ascii="Arial" w:hAnsi="Arial" w:cs="Arial"/>
                <w:color w:val="000000"/>
                <w:sz w:val="18"/>
                <w:szCs w:val="18"/>
                <w:lang w:eastAsia="es-MX"/>
              </w:rPr>
            </w:pPr>
          </w:p>
        </w:tc>
        <w:tc>
          <w:tcPr>
            <w:tcW w:w="1418" w:type="dxa"/>
            <w:tcBorders>
              <w:top w:val="single" w:sz="8" w:space="0" w:color="auto"/>
              <w:left w:val="single" w:sz="12" w:space="0" w:color="auto"/>
              <w:bottom w:val="single" w:sz="18" w:space="0" w:color="auto"/>
              <w:right w:val="single" w:sz="8" w:space="0" w:color="auto"/>
            </w:tcBorders>
            <w:shd w:val="clear" w:color="auto" w:fill="auto"/>
            <w:vAlign w:val="center"/>
            <w:hideMark/>
          </w:tcPr>
          <w:p w14:paraId="0C9FD1AE"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417" w:type="dxa"/>
            <w:gridSpan w:val="2"/>
            <w:tcBorders>
              <w:top w:val="single" w:sz="8" w:space="0" w:color="auto"/>
              <w:left w:val="single" w:sz="8" w:space="0" w:color="auto"/>
              <w:bottom w:val="single" w:sz="18" w:space="0" w:color="auto"/>
              <w:right w:val="single" w:sz="8" w:space="0" w:color="auto"/>
            </w:tcBorders>
            <w:shd w:val="clear" w:color="auto" w:fill="auto"/>
            <w:vAlign w:val="center"/>
            <w:hideMark/>
          </w:tcPr>
          <w:p w14:paraId="6A3BBD2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hideMark/>
          </w:tcPr>
          <w:p w14:paraId="10D36851"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bl>
    <w:p w14:paraId="0758B797" w14:textId="77777777" w:rsidR="00120905" w:rsidRPr="004B1211" w:rsidRDefault="00120905" w:rsidP="006E5647">
      <w:pPr>
        <w:rPr>
          <w:rFonts w:ascii="Arial" w:eastAsia="Calibri" w:hAnsi="Arial" w:cs="Arial"/>
          <w:sz w:val="18"/>
          <w:szCs w:val="18"/>
        </w:rPr>
      </w:pPr>
    </w:p>
    <w:tbl>
      <w:tblPr>
        <w:tblW w:w="5131" w:type="pct"/>
        <w:tblInd w:w="-72" w:type="dxa"/>
        <w:tblLayout w:type="fixed"/>
        <w:tblCellMar>
          <w:left w:w="70" w:type="dxa"/>
          <w:right w:w="70" w:type="dxa"/>
        </w:tblCellMar>
        <w:tblLook w:val="04A0" w:firstRow="1" w:lastRow="0" w:firstColumn="1" w:lastColumn="0" w:noHBand="0" w:noVBand="1"/>
      </w:tblPr>
      <w:tblGrid>
        <w:gridCol w:w="3513"/>
        <w:gridCol w:w="3354"/>
        <w:gridCol w:w="3510"/>
      </w:tblGrid>
      <w:tr w:rsidR="00120905" w:rsidRPr="004B1211" w14:paraId="77005727" w14:textId="77777777" w:rsidTr="001218A2">
        <w:trPr>
          <w:trHeight w:val="300"/>
        </w:trPr>
        <w:tc>
          <w:tcPr>
            <w:tcW w:w="1693" w:type="pct"/>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7187D1E0" w14:textId="77777777" w:rsidR="00120905" w:rsidRPr="004B1211" w:rsidRDefault="00120905"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Equipamiento</w:t>
            </w:r>
          </w:p>
        </w:tc>
        <w:tc>
          <w:tcPr>
            <w:tcW w:w="1616" w:type="pct"/>
            <w:tcBorders>
              <w:top w:val="single" w:sz="18" w:space="0" w:color="auto"/>
              <w:left w:val="nil"/>
              <w:bottom w:val="single" w:sz="4" w:space="0" w:color="auto"/>
              <w:right w:val="single" w:sz="4" w:space="0" w:color="auto"/>
            </w:tcBorders>
            <w:shd w:val="clear" w:color="auto" w:fill="auto"/>
            <w:vAlign w:val="center"/>
            <w:hideMark/>
          </w:tcPr>
          <w:p w14:paraId="028B7D28" w14:textId="77777777" w:rsidR="00120905" w:rsidRPr="004B1211" w:rsidRDefault="00120905"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Marca (s):</w:t>
            </w:r>
          </w:p>
        </w:tc>
        <w:tc>
          <w:tcPr>
            <w:tcW w:w="1692" w:type="pct"/>
            <w:tcBorders>
              <w:top w:val="single" w:sz="18" w:space="0" w:color="auto"/>
              <w:left w:val="nil"/>
              <w:bottom w:val="single" w:sz="4" w:space="0" w:color="auto"/>
              <w:right w:val="single" w:sz="18" w:space="0" w:color="auto"/>
            </w:tcBorders>
            <w:shd w:val="clear" w:color="auto" w:fill="auto"/>
            <w:noWrap/>
            <w:vAlign w:val="center"/>
            <w:hideMark/>
          </w:tcPr>
          <w:p w14:paraId="3C4D27E5" w14:textId="77777777" w:rsidR="00120905" w:rsidRPr="004B1211" w:rsidRDefault="00120905"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Modelo (s):</w:t>
            </w:r>
          </w:p>
        </w:tc>
      </w:tr>
      <w:tr w:rsidR="00120905" w:rsidRPr="004B1211" w14:paraId="47289003" w14:textId="77777777" w:rsidTr="001218A2">
        <w:trPr>
          <w:trHeight w:val="638"/>
        </w:trPr>
        <w:tc>
          <w:tcPr>
            <w:tcW w:w="1693" w:type="pct"/>
            <w:tcBorders>
              <w:top w:val="nil"/>
              <w:left w:val="single" w:sz="18" w:space="0" w:color="auto"/>
              <w:bottom w:val="single" w:sz="4" w:space="0" w:color="auto"/>
              <w:right w:val="single" w:sz="4" w:space="0" w:color="auto"/>
            </w:tcBorders>
            <w:shd w:val="clear" w:color="auto" w:fill="auto"/>
            <w:noWrap/>
            <w:vAlign w:val="center"/>
            <w:hideMark/>
          </w:tcPr>
          <w:p w14:paraId="631C77A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Máquina de Hemodiálisis</w:t>
            </w:r>
          </w:p>
        </w:tc>
        <w:tc>
          <w:tcPr>
            <w:tcW w:w="1616" w:type="pct"/>
            <w:tcBorders>
              <w:top w:val="nil"/>
              <w:left w:val="nil"/>
              <w:bottom w:val="single" w:sz="4" w:space="0" w:color="auto"/>
              <w:right w:val="single" w:sz="4" w:space="0" w:color="auto"/>
            </w:tcBorders>
            <w:shd w:val="clear" w:color="auto" w:fill="auto"/>
            <w:noWrap/>
            <w:vAlign w:val="center"/>
            <w:hideMark/>
          </w:tcPr>
          <w:p w14:paraId="5626ADD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692" w:type="pct"/>
            <w:tcBorders>
              <w:top w:val="nil"/>
              <w:left w:val="nil"/>
              <w:bottom w:val="single" w:sz="4" w:space="0" w:color="auto"/>
              <w:right w:val="single" w:sz="18" w:space="0" w:color="auto"/>
            </w:tcBorders>
            <w:shd w:val="clear" w:color="auto" w:fill="auto"/>
            <w:noWrap/>
            <w:vAlign w:val="center"/>
            <w:hideMark/>
          </w:tcPr>
          <w:p w14:paraId="24E6D93C"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5FE055AF" w14:textId="77777777" w:rsidTr="001218A2">
        <w:trPr>
          <w:trHeight w:val="689"/>
        </w:trPr>
        <w:tc>
          <w:tcPr>
            <w:tcW w:w="1693" w:type="pct"/>
            <w:tcBorders>
              <w:top w:val="nil"/>
              <w:left w:val="single" w:sz="18" w:space="0" w:color="auto"/>
              <w:bottom w:val="single" w:sz="4" w:space="0" w:color="auto"/>
              <w:right w:val="single" w:sz="4" w:space="0" w:color="auto"/>
            </w:tcBorders>
            <w:shd w:val="clear" w:color="auto" w:fill="auto"/>
            <w:noWrap/>
            <w:vAlign w:val="center"/>
            <w:hideMark/>
          </w:tcPr>
          <w:p w14:paraId="7A29AC49"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Sistema de tratamiento de agua</w:t>
            </w:r>
          </w:p>
        </w:tc>
        <w:tc>
          <w:tcPr>
            <w:tcW w:w="1616" w:type="pct"/>
            <w:tcBorders>
              <w:top w:val="nil"/>
              <w:left w:val="nil"/>
              <w:bottom w:val="single" w:sz="4" w:space="0" w:color="auto"/>
              <w:right w:val="single" w:sz="4" w:space="0" w:color="auto"/>
            </w:tcBorders>
            <w:shd w:val="clear" w:color="auto" w:fill="auto"/>
            <w:noWrap/>
            <w:vAlign w:val="center"/>
            <w:hideMark/>
          </w:tcPr>
          <w:p w14:paraId="2BC36D9F"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692" w:type="pct"/>
            <w:tcBorders>
              <w:top w:val="nil"/>
              <w:left w:val="nil"/>
              <w:bottom w:val="single" w:sz="4" w:space="0" w:color="auto"/>
              <w:right w:val="single" w:sz="18" w:space="0" w:color="auto"/>
            </w:tcBorders>
            <w:shd w:val="clear" w:color="auto" w:fill="auto"/>
            <w:noWrap/>
            <w:vAlign w:val="center"/>
            <w:hideMark/>
          </w:tcPr>
          <w:p w14:paraId="03514568"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6E2C3781" w14:textId="77777777" w:rsidTr="001218A2">
        <w:trPr>
          <w:trHeight w:val="713"/>
        </w:trPr>
        <w:tc>
          <w:tcPr>
            <w:tcW w:w="1693" w:type="pct"/>
            <w:tcBorders>
              <w:top w:val="nil"/>
              <w:left w:val="single" w:sz="18" w:space="0" w:color="auto"/>
              <w:bottom w:val="single" w:sz="18" w:space="0" w:color="auto"/>
              <w:right w:val="single" w:sz="4" w:space="0" w:color="auto"/>
            </w:tcBorders>
            <w:shd w:val="clear" w:color="auto" w:fill="auto"/>
            <w:noWrap/>
            <w:vAlign w:val="center"/>
            <w:hideMark/>
          </w:tcPr>
          <w:p w14:paraId="3C440F8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Equipo de reprocesamiento automático de dializadores (en caso de usarlo)</w:t>
            </w:r>
          </w:p>
        </w:tc>
        <w:tc>
          <w:tcPr>
            <w:tcW w:w="1616" w:type="pct"/>
            <w:tcBorders>
              <w:top w:val="nil"/>
              <w:left w:val="nil"/>
              <w:bottom w:val="single" w:sz="18" w:space="0" w:color="auto"/>
              <w:right w:val="single" w:sz="4" w:space="0" w:color="auto"/>
            </w:tcBorders>
            <w:shd w:val="clear" w:color="auto" w:fill="auto"/>
            <w:noWrap/>
            <w:vAlign w:val="center"/>
            <w:hideMark/>
          </w:tcPr>
          <w:p w14:paraId="1A15005F"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692" w:type="pct"/>
            <w:tcBorders>
              <w:top w:val="nil"/>
              <w:left w:val="nil"/>
              <w:bottom w:val="single" w:sz="18" w:space="0" w:color="auto"/>
              <w:right w:val="single" w:sz="18" w:space="0" w:color="auto"/>
            </w:tcBorders>
            <w:shd w:val="clear" w:color="auto" w:fill="auto"/>
            <w:noWrap/>
            <w:vAlign w:val="center"/>
            <w:hideMark/>
          </w:tcPr>
          <w:p w14:paraId="32BBEAD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bl>
    <w:p w14:paraId="315A3910" w14:textId="77777777" w:rsidR="00120905" w:rsidRPr="004B1211" w:rsidRDefault="00120905" w:rsidP="006E5647">
      <w:pPr>
        <w:rPr>
          <w:rFonts w:ascii="Arial" w:eastAsia="Calibri" w:hAnsi="Arial" w:cs="Arial"/>
          <w:sz w:val="18"/>
          <w:szCs w:val="18"/>
        </w:rPr>
      </w:pPr>
    </w:p>
    <w:tbl>
      <w:tblPr>
        <w:tblW w:w="5131" w:type="pct"/>
        <w:tblInd w:w="-72" w:type="dxa"/>
        <w:tblLayout w:type="fixed"/>
        <w:tblCellMar>
          <w:left w:w="70" w:type="dxa"/>
          <w:right w:w="70" w:type="dxa"/>
        </w:tblCellMar>
        <w:tblLook w:val="04A0" w:firstRow="1" w:lastRow="0" w:firstColumn="1" w:lastColumn="0" w:noHBand="0" w:noVBand="1"/>
      </w:tblPr>
      <w:tblGrid>
        <w:gridCol w:w="6068"/>
        <w:gridCol w:w="4309"/>
      </w:tblGrid>
      <w:tr w:rsidR="00120905" w:rsidRPr="004B1211" w14:paraId="1617FACA" w14:textId="77777777" w:rsidTr="001218A2">
        <w:trPr>
          <w:cantSplit/>
          <w:trHeight w:val="300"/>
          <w:tblHeader/>
        </w:trPr>
        <w:tc>
          <w:tcPr>
            <w:tcW w:w="5000" w:type="pct"/>
            <w:gridSpan w:val="2"/>
            <w:tcBorders>
              <w:top w:val="single" w:sz="18" w:space="0" w:color="auto"/>
              <w:left w:val="single" w:sz="18" w:space="0" w:color="auto"/>
              <w:bottom w:val="single" w:sz="4" w:space="0" w:color="auto"/>
              <w:right w:val="single" w:sz="18" w:space="0" w:color="auto"/>
            </w:tcBorders>
            <w:shd w:val="clear" w:color="auto" w:fill="auto"/>
            <w:vAlign w:val="bottom"/>
            <w:hideMark/>
          </w:tcPr>
          <w:p w14:paraId="6D4BF58C"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Cuenta con:</w:t>
            </w:r>
          </w:p>
        </w:tc>
      </w:tr>
      <w:tr w:rsidR="00120905" w:rsidRPr="004B1211" w14:paraId="273D2840" w14:textId="77777777" w:rsidTr="001218A2">
        <w:trPr>
          <w:trHeight w:val="176"/>
          <w:tblHeader/>
        </w:trPr>
        <w:tc>
          <w:tcPr>
            <w:tcW w:w="2924" w:type="pct"/>
            <w:tcBorders>
              <w:top w:val="nil"/>
              <w:left w:val="single" w:sz="18" w:space="0" w:color="auto"/>
              <w:bottom w:val="nil"/>
              <w:right w:val="single" w:sz="4" w:space="0" w:color="auto"/>
            </w:tcBorders>
            <w:shd w:val="clear" w:color="auto" w:fill="auto"/>
            <w:vAlign w:val="center"/>
            <w:hideMark/>
          </w:tcPr>
          <w:p w14:paraId="30FCE5D5" w14:textId="77777777" w:rsidR="00120905" w:rsidRPr="004B1211" w:rsidRDefault="00120905" w:rsidP="006E5647">
            <w:pPr>
              <w:jc w:val="center"/>
              <w:rPr>
                <w:rFonts w:ascii="Arial" w:hAnsi="Arial" w:cs="Arial"/>
                <w:color w:val="000000"/>
                <w:sz w:val="18"/>
                <w:szCs w:val="18"/>
                <w:lang w:eastAsia="es-MX"/>
              </w:rPr>
            </w:pPr>
            <w:r w:rsidRPr="004B1211">
              <w:rPr>
                <w:rFonts w:ascii="Arial" w:hAnsi="Arial" w:cs="Arial"/>
                <w:color w:val="000000"/>
                <w:sz w:val="18"/>
                <w:szCs w:val="18"/>
                <w:lang w:eastAsia="es-MX"/>
              </w:rPr>
              <w:t xml:space="preserve">Certificación/proceso de certificación por el Consejo de Salubridad General (Anexar documento)  </w:t>
            </w:r>
          </w:p>
        </w:tc>
        <w:tc>
          <w:tcPr>
            <w:tcW w:w="2076" w:type="pct"/>
            <w:tcBorders>
              <w:top w:val="nil"/>
              <w:left w:val="nil"/>
              <w:bottom w:val="nil"/>
              <w:right w:val="single" w:sz="18" w:space="0" w:color="auto"/>
            </w:tcBorders>
            <w:shd w:val="clear" w:color="auto" w:fill="auto"/>
            <w:noWrap/>
            <w:vAlign w:val="center"/>
            <w:hideMark/>
          </w:tcPr>
          <w:p w14:paraId="7109FD09" w14:textId="77777777" w:rsidR="00120905" w:rsidRPr="004B1211" w:rsidRDefault="00120905" w:rsidP="006E5647">
            <w:pPr>
              <w:jc w:val="center"/>
              <w:rPr>
                <w:rFonts w:ascii="Arial" w:hAnsi="Arial" w:cs="Arial"/>
                <w:color w:val="000000"/>
                <w:sz w:val="18"/>
                <w:szCs w:val="18"/>
                <w:lang w:eastAsia="es-MX"/>
              </w:rPr>
            </w:pPr>
            <w:r w:rsidRPr="004B1211">
              <w:rPr>
                <w:rFonts w:ascii="Arial" w:hAnsi="Arial" w:cs="Arial"/>
                <w:color w:val="000000"/>
                <w:sz w:val="18"/>
                <w:szCs w:val="18"/>
                <w:lang w:eastAsia="es-MX"/>
              </w:rPr>
              <w:t>No Certificado</w:t>
            </w:r>
          </w:p>
        </w:tc>
      </w:tr>
      <w:tr w:rsidR="00120905" w:rsidRPr="004B1211" w14:paraId="57F9D2E2" w14:textId="77777777" w:rsidTr="001218A2">
        <w:trPr>
          <w:trHeight w:val="298"/>
          <w:tblHeader/>
        </w:trPr>
        <w:tc>
          <w:tcPr>
            <w:tcW w:w="2924" w:type="pct"/>
            <w:tcBorders>
              <w:top w:val="single" w:sz="8" w:space="0" w:color="auto"/>
              <w:left w:val="single" w:sz="18" w:space="0" w:color="auto"/>
              <w:bottom w:val="single" w:sz="18" w:space="0" w:color="auto"/>
              <w:right w:val="single" w:sz="4" w:space="0" w:color="auto"/>
            </w:tcBorders>
            <w:shd w:val="clear" w:color="auto" w:fill="auto"/>
            <w:vAlign w:val="bottom"/>
          </w:tcPr>
          <w:p w14:paraId="703DDAF7" w14:textId="77777777" w:rsidR="00120905" w:rsidRPr="004B1211" w:rsidRDefault="00120905" w:rsidP="006E5647">
            <w:pPr>
              <w:rPr>
                <w:rFonts w:ascii="Arial" w:hAnsi="Arial" w:cs="Arial"/>
                <w:color w:val="000000"/>
                <w:sz w:val="18"/>
                <w:szCs w:val="18"/>
                <w:lang w:eastAsia="es-MX"/>
              </w:rPr>
            </w:pPr>
          </w:p>
        </w:tc>
        <w:tc>
          <w:tcPr>
            <w:tcW w:w="2076" w:type="pct"/>
            <w:tcBorders>
              <w:top w:val="single" w:sz="8" w:space="0" w:color="auto"/>
              <w:left w:val="nil"/>
              <w:bottom w:val="single" w:sz="18" w:space="0" w:color="auto"/>
              <w:right w:val="single" w:sz="18" w:space="0" w:color="auto"/>
            </w:tcBorders>
            <w:shd w:val="clear" w:color="auto" w:fill="auto"/>
            <w:noWrap/>
            <w:vAlign w:val="bottom"/>
          </w:tcPr>
          <w:p w14:paraId="10062D05" w14:textId="77777777" w:rsidR="00120905" w:rsidRPr="004B1211" w:rsidRDefault="00120905" w:rsidP="006E5647">
            <w:pPr>
              <w:rPr>
                <w:rFonts w:ascii="Arial" w:hAnsi="Arial" w:cs="Arial"/>
                <w:color w:val="000000"/>
                <w:sz w:val="18"/>
                <w:szCs w:val="18"/>
                <w:lang w:eastAsia="es-MX"/>
              </w:rPr>
            </w:pPr>
          </w:p>
        </w:tc>
      </w:tr>
    </w:tbl>
    <w:p w14:paraId="261C1F8A" w14:textId="77777777" w:rsidR="00120905" w:rsidRPr="004B1211" w:rsidRDefault="00120905" w:rsidP="006E5647">
      <w:pPr>
        <w:jc w:val="center"/>
        <w:rPr>
          <w:rFonts w:ascii="Arial" w:eastAsia="Calibri" w:hAnsi="Arial" w:cs="Arial"/>
          <w:b/>
          <w:i/>
          <w:sz w:val="18"/>
          <w:szCs w:val="18"/>
        </w:rPr>
      </w:pPr>
    </w:p>
    <w:p w14:paraId="5E1259BB" w14:textId="77777777" w:rsidR="00120905" w:rsidRPr="004B1211" w:rsidRDefault="00120905" w:rsidP="006E5647">
      <w:pPr>
        <w:jc w:val="center"/>
        <w:rPr>
          <w:rFonts w:ascii="Arial" w:eastAsia="Calibri" w:hAnsi="Arial" w:cs="Arial"/>
          <w:b/>
          <w:i/>
          <w:sz w:val="18"/>
          <w:szCs w:val="18"/>
        </w:rPr>
      </w:pPr>
      <w:r w:rsidRPr="004B1211">
        <w:rPr>
          <w:rFonts w:ascii="Arial" w:eastAsia="Calibri" w:hAnsi="Arial" w:cs="Arial"/>
          <w:b/>
          <w:i/>
          <w:sz w:val="18"/>
          <w:szCs w:val="18"/>
        </w:rPr>
        <w:t xml:space="preserve">Anexo T </w:t>
      </w:r>
      <w:proofErr w:type="gramStart"/>
      <w:r w:rsidRPr="004B1211">
        <w:rPr>
          <w:rFonts w:ascii="Arial" w:eastAsia="Calibri" w:hAnsi="Arial" w:cs="Arial"/>
          <w:b/>
          <w:i/>
          <w:sz w:val="18"/>
          <w:szCs w:val="18"/>
        </w:rPr>
        <w:t>0  (</w:t>
      </w:r>
      <w:proofErr w:type="gramEnd"/>
      <w:r w:rsidRPr="004B1211">
        <w:rPr>
          <w:rFonts w:ascii="Arial" w:eastAsia="Calibri" w:hAnsi="Arial" w:cs="Arial"/>
          <w:b/>
          <w:i/>
          <w:sz w:val="18"/>
          <w:szCs w:val="18"/>
        </w:rPr>
        <w:t>T-cero)</w:t>
      </w:r>
    </w:p>
    <w:p w14:paraId="01094749" w14:textId="77777777" w:rsidR="00120905" w:rsidRPr="004B1211" w:rsidRDefault="00120905" w:rsidP="006E5647">
      <w:pPr>
        <w:shd w:val="clear" w:color="auto" w:fill="D9D9D9"/>
        <w:ind w:left="360"/>
        <w:jc w:val="center"/>
        <w:rPr>
          <w:rFonts w:ascii="Arial" w:eastAsia="Calibri" w:hAnsi="Arial" w:cs="Arial"/>
          <w:b/>
          <w:sz w:val="18"/>
          <w:szCs w:val="18"/>
        </w:rPr>
      </w:pPr>
      <w:r w:rsidRPr="004B1211">
        <w:rPr>
          <w:rFonts w:ascii="Arial" w:eastAsia="Calibri" w:hAnsi="Arial" w:cs="Arial"/>
          <w:b/>
          <w:sz w:val="18"/>
          <w:szCs w:val="18"/>
        </w:rPr>
        <w:t>Servicios</w:t>
      </w:r>
    </w:p>
    <w:p w14:paraId="5C0061A8" w14:textId="77777777" w:rsidR="00120905" w:rsidRPr="004B1211" w:rsidRDefault="00120905" w:rsidP="006E5647">
      <w:pPr>
        <w:rPr>
          <w:rFonts w:ascii="Arial" w:eastAsia="Calibri" w:hAnsi="Arial" w:cs="Arial"/>
          <w:sz w:val="18"/>
          <w:szCs w:val="18"/>
        </w:rPr>
      </w:pPr>
    </w:p>
    <w:tbl>
      <w:tblPr>
        <w:tblW w:w="5131" w:type="pct"/>
        <w:tblInd w:w="-72" w:type="dxa"/>
        <w:tblCellMar>
          <w:left w:w="70" w:type="dxa"/>
          <w:right w:w="70" w:type="dxa"/>
        </w:tblCellMar>
        <w:tblLook w:val="04A0" w:firstRow="1" w:lastRow="0" w:firstColumn="1" w:lastColumn="0" w:noHBand="0" w:noVBand="1"/>
      </w:tblPr>
      <w:tblGrid>
        <w:gridCol w:w="7665"/>
        <w:gridCol w:w="1438"/>
        <w:gridCol w:w="1274"/>
      </w:tblGrid>
      <w:tr w:rsidR="00120905" w:rsidRPr="004B1211" w14:paraId="02696105" w14:textId="77777777" w:rsidTr="001218A2">
        <w:trPr>
          <w:trHeight w:val="300"/>
        </w:trPr>
        <w:tc>
          <w:tcPr>
            <w:tcW w:w="5000" w:type="pct"/>
            <w:gridSpan w:val="3"/>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15AF5555"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Servicios al paciente</w:t>
            </w:r>
          </w:p>
        </w:tc>
      </w:tr>
      <w:tr w:rsidR="00120905" w:rsidRPr="004B1211" w14:paraId="45ADA368" w14:textId="77777777" w:rsidTr="001218A2">
        <w:trPr>
          <w:trHeight w:val="300"/>
        </w:trPr>
        <w:tc>
          <w:tcPr>
            <w:tcW w:w="3693" w:type="pct"/>
            <w:tcBorders>
              <w:top w:val="nil"/>
              <w:left w:val="single" w:sz="18" w:space="0" w:color="auto"/>
              <w:bottom w:val="single" w:sz="4" w:space="0" w:color="auto"/>
              <w:right w:val="single" w:sz="4" w:space="0" w:color="auto"/>
            </w:tcBorders>
            <w:shd w:val="clear" w:color="auto" w:fill="auto"/>
            <w:noWrap/>
            <w:vAlign w:val="bottom"/>
            <w:hideMark/>
          </w:tcPr>
          <w:p w14:paraId="1FBBA6B4"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El servicio incluye:</w:t>
            </w:r>
          </w:p>
        </w:tc>
        <w:tc>
          <w:tcPr>
            <w:tcW w:w="693" w:type="pct"/>
            <w:tcBorders>
              <w:top w:val="nil"/>
              <w:left w:val="nil"/>
              <w:bottom w:val="single" w:sz="4" w:space="0" w:color="auto"/>
              <w:right w:val="single" w:sz="4" w:space="0" w:color="auto"/>
            </w:tcBorders>
            <w:shd w:val="clear" w:color="auto" w:fill="auto"/>
            <w:noWrap/>
            <w:vAlign w:val="bottom"/>
            <w:hideMark/>
          </w:tcPr>
          <w:p w14:paraId="7CF70F78"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 xml:space="preserve">Si </w:t>
            </w:r>
          </w:p>
        </w:tc>
        <w:tc>
          <w:tcPr>
            <w:tcW w:w="614" w:type="pct"/>
            <w:tcBorders>
              <w:top w:val="nil"/>
              <w:left w:val="nil"/>
              <w:bottom w:val="single" w:sz="4" w:space="0" w:color="auto"/>
              <w:right w:val="single" w:sz="18" w:space="0" w:color="auto"/>
            </w:tcBorders>
            <w:shd w:val="clear" w:color="auto" w:fill="auto"/>
            <w:noWrap/>
            <w:vAlign w:val="bottom"/>
            <w:hideMark/>
          </w:tcPr>
          <w:p w14:paraId="2D197BC3"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No</w:t>
            </w:r>
          </w:p>
        </w:tc>
      </w:tr>
      <w:tr w:rsidR="00120905" w:rsidRPr="004B1211" w14:paraId="53088EAD" w14:textId="77777777" w:rsidTr="001218A2">
        <w:trPr>
          <w:trHeight w:val="300"/>
        </w:trPr>
        <w:tc>
          <w:tcPr>
            <w:tcW w:w="3693" w:type="pct"/>
            <w:tcBorders>
              <w:top w:val="nil"/>
              <w:left w:val="single" w:sz="18" w:space="0" w:color="auto"/>
              <w:bottom w:val="single" w:sz="4" w:space="0" w:color="auto"/>
              <w:right w:val="single" w:sz="4" w:space="0" w:color="auto"/>
            </w:tcBorders>
            <w:shd w:val="clear" w:color="auto" w:fill="auto"/>
            <w:vAlign w:val="center"/>
            <w:hideMark/>
          </w:tcPr>
          <w:p w14:paraId="3162B62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Colocación de acceso vascular permanente y mantenerlo funcional</w:t>
            </w:r>
          </w:p>
        </w:tc>
        <w:tc>
          <w:tcPr>
            <w:tcW w:w="693" w:type="pct"/>
            <w:tcBorders>
              <w:top w:val="nil"/>
              <w:left w:val="nil"/>
              <w:bottom w:val="single" w:sz="4" w:space="0" w:color="auto"/>
              <w:right w:val="single" w:sz="4" w:space="0" w:color="auto"/>
            </w:tcBorders>
            <w:shd w:val="clear" w:color="auto" w:fill="auto"/>
            <w:vAlign w:val="center"/>
            <w:hideMark/>
          </w:tcPr>
          <w:p w14:paraId="32F1F8A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14" w:type="pct"/>
            <w:tcBorders>
              <w:top w:val="nil"/>
              <w:left w:val="nil"/>
              <w:bottom w:val="single" w:sz="4" w:space="0" w:color="auto"/>
              <w:right w:val="single" w:sz="18" w:space="0" w:color="auto"/>
            </w:tcBorders>
            <w:shd w:val="clear" w:color="auto" w:fill="auto"/>
            <w:vAlign w:val="center"/>
            <w:hideMark/>
          </w:tcPr>
          <w:p w14:paraId="07DD621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509FBC88" w14:textId="77777777" w:rsidTr="001218A2">
        <w:trPr>
          <w:trHeight w:val="315"/>
        </w:trPr>
        <w:tc>
          <w:tcPr>
            <w:tcW w:w="3693" w:type="pct"/>
            <w:tcBorders>
              <w:top w:val="nil"/>
              <w:left w:val="single" w:sz="18" w:space="0" w:color="auto"/>
              <w:bottom w:val="single" w:sz="18" w:space="0" w:color="auto"/>
              <w:right w:val="single" w:sz="4" w:space="0" w:color="auto"/>
            </w:tcBorders>
            <w:shd w:val="clear" w:color="auto" w:fill="auto"/>
            <w:noWrap/>
            <w:vAlign w:val="bottom"/>
            <w:hideMark/>
          </w:tcPr>
          <w:p w14:paraId="0A5674E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Realización de estudios de laboratorio con la periodicidad solicitada</w:t>
            </w:r>
          </w:p>
        </w:tc>
        <w:tc>
          <w:tcPr>
            <w:tcW w:w="693" w:type="pct"/>
            <w:tcBorders>
              <w:top w:val="nil"/>
              <w:left w:val="nil"/>
              <w:bottom w:val="single" w:sz="18" w:space="0" w:color="auto"/>
              <w:right w:val="single" w:sz="4" w:space="0" w:color="auto"/>
            </w:tcBorders>
            <w:shd w:val="clear" w:color="auto" w:fill="auto"/>
            <w:noWrap/>
            <w:vAlign w:val="bottom"/>
            <w:hideMark/>
          </w:tcPr>
          <w:p w14:paraId="31CF13D7"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14" w:type="pct"/>
            <w:tcBorders>
              <w:top w:val="nil"/>
              <w:left w:val="nil"/>
              <w:bottom w:val="single" w:sz="18" w:space="0" w:color="auto"/>
              <w:right w:val="single" w:sz="18" w:space="0" w:color="auto"/>
            </w:tcBorders>
            <w:shd w:val="clear" w:color="auto" w:fill="auto"/>
            <w:noWrap/>
            <w:vAlign w:val="bottom"/>
            <w:hideMark/>
          </w:tcPr>
          <w:p w14:paraId="7038DDBE"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bl>
    <w:p w14:paraId="1B1086A6" w14:textId="77777777" w:rsidR="00120905" w:rsidRPr="004B1211" w:rsidRDefault="00120905" w:rsidP="006E5647">
      <w:pPr>
        <w:rPr>
          <w:rFonts w:ascii="Arial" w:eastAsia="Calibri" w:hAnsi="Arial" w:cs="Arial"/>
          <w:sz w:val="18"/>
          <w:szCs w:val="18"/>
        </w:rPr>
      </w:pPr>
    </w:p>
    <w:tbl>
      <w:tblPr>
        <w:tblW w:w="5131" w:type="pct"/>
        <w:tblInd w:w="-72" w:type="dxa"/>
        <w:tblCellMar>
          <w:left w:w="70" w:type="dxa"/>
          <w:right w:w="70" w:type="dxa"/>
        </w:tblCellMar>
        <w:tblLook w:val="04A0" w:firstRow="1" w:lastRow="0" w:firstColumn="1" w:lastColumn="0" w:noHBand="0" w:noVBand="1"/>
      </w:tblPr>
      <w:tblGrid>
        <w:gridCol w:w="6866"/>
        <w:gridCol w:w="766"/>
        <w:gridCol w:w="631"/>
        <w:gridCol w:w="838"/>
        <w:gridCol w:w="1276"/>
      </w:tblGrid>
      <w:tr w:rsidR="00120905" w:rsidRPr="004B1211" w14:paraId="5D686C29" w14:textId="77777777" w:rsidTr="001218A2">
        <w:trPr>
          <w:trHeight w:val="300"/>
        </w:trPr>
        <w:tc>
          <w:tcPr>
            <w:tcW w:w="3308" w:type="pct"/>
            <w:tcBorders>
              <w:top w:val="single" w:sz="18" w:space="0" w:color="auto"/>
              <w:left w:val="single" w:sz="18" w:space="0" w:color="auto"/>
              <w:bottom w:val="single" w:sz="4" w:space="0" w:color="auto"/>
              <w:right w:val="single" w:sz="4" w:space="0" w:color="auto"/>
            </w:tcBorders>
            <w:shd w:val="clear" w:color="auto" w:fill="auto"/>
            <w:vAlign w:val="bottom"/>
            <w:hideMark/>
          </w:tcPr>
          <w:p w14:paraId="640A4E97"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Servicios de traslado</w:t>
            </w:r>
          </w:p>
        </w:tc>
        <w:tc>
          <w:tcPr>
            <w:tcW w:w="369" w:type="pct"/>
            <w:tcBorders>
              <w:top w:val="single" w:sz="18" w:space="0" w:color="auto"/>
              <w:left w:val="nil"/>
              <w:bottom w:val="single" w:sz="4" w:space="0" w:color="auto"/>
              <w:right w:val="single" w:sz="4" w:space="0" w:color="auto"/>
            </w:tcBorders>
            <w:shd w:val="clear" w:color="auto" w:fill="auto"/>
            <w:noWrap/>
            <w:vAlign w:val="bottom"/>
            <w:hideMark/>
          </w:tcPr>
          <w:p w14:paraId="7A75F136"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Si</w:t>
            </w:r>
          </w:p>
        </w:tc>
        <w:tc>
          <w:tcPr>
            <w:tcW w:w="304" w:type="pct"/>
            <w:tcBorders>
              <w:top w:val="single" w:sz="18" w:space="0" w:color="auto"/>
              <w:left w:val="nil"/>
              <w:bottom w:val="single" w:sz="4" w:space="0" w:color="auto"/>
              <w:right w:val="single" w:sz="4" w:space="0" w:color="auto"/>
            </w:tcBorders>
            <w:shd w:val="clear" w:color="auto" w:fill="auto"/>
            <w:noWrap/>
            <w:vAlign w:val="bottom"/>
            <w:hideMark/>
          </w:tcPr>
          <w:p w14:paraId="19B39636"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No</w:t>
            </w:r>
          </w:p>
        </w:tc>
        <w:tc>
          <w:tcPr>
            <w:tcW w:w="404" w:type="pct"/>
            <w:tcBorders>
              <w:top w:val="single" w:sz="18" w:space="0" w:color="auto"/>
              <w:left w:val="nil"/>
              <w:bottom w:val="single" w:sz="4" w:space="0" w:color="auto"/>
              <w:right w:val="single" w:sz="4" w:space="0" w:color="auto"/>
            </w:tcBorders>
            <w:shd w:val="clear" w:color="auto" w:fill="auto"/>
            <w:noWrap/>
            <w:vAlign w:val="bottom"/>
            <w:hideMark/>
          </w:tcPr>
          <w:p w14:paraId="1996572F"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 xml:space="preserve">Propio </w:t>
            </w:r>
          </w:p>
        </w:tc>
        <w:tc>
          <w:tcPr>
            <w:tcW w:w="615" w:type="pct"/>
            <w:tcBorders>
              <w:top w:val="single" w:sz="18" w:space="0" w:color="auto"/>
              <w:left w:val="nil"/>
              <w:bottom w:val="single" w:sz="4" w:space="0" w:color="auto"/>
              <w:right w:val="single" w:sz="18" w:space="0" w:color="auto"/>
            </w:tcBorders>
            <w:shd w:val="clear" w:color="auto" w:fill="auto"/>
            <w:noWrap/>
            <w:vAlign w:val="bottom"/>
            <w:hideMark/>
          </w:tcPr>
          <w:p w14:paraId="379B5714"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Subrogado</w:t>
            </w:r>
          </w:p>
        </w:tc>
      </w:tr>
      <w:tr w:rsidR="00120905" w:rsidRPr="004B1211" w14:paraId="08CBBE83" w14:textId="77777777" w:rsidTr="001218A2">
        <w:trPr>
          <w:trHeight w:val="300"/>
        </w:trPr>
        <w:tc>
          <w:tcPr>
            <w:tcW w:w="3308" w:type="pct"/>
            <w:tcBorders>
              <w:top w:val="nil"/>
              <w:left w:val="single" w:sz="18" w:space="0" w:color="auto"/>
              <w:bottom w:val="single" w:sz="18" w:space="0" w:color="auto"/>
              <w:right w:val="single" w:sz="4" w:space="0" w:color="auto"/>
            </w:tcBorders>
            <w:shd w:val="clear" w:color="auto" w:fill="auto"/>
            <w:vAlign w:val="bottom"/>
            <w:hideMark/>
          </w:tcPr>
          <w:p w14:paraId="0A0A4F31"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Cuenta con servicio de traslado en ambulancia</w:t>
            </w:r>
          </w:p>
        </w:tc>
        <w:tc>
          <w:tcPr>
            <w:tcW w:w="369" w:type="pct"/>
            <w:tcBorders>
              <w:top w:val="nil"/>
              <w:left w:val="nil"/>
              <w:bottom w:val="single" w:sz="18" w:space="0" w:color="auto"/>
              <w:right w:val="single" w:sz="4" w:space="0" w:color="auto"/>
            </w:tcBorders>
            <w:shd w:val="clear" w:color="auto" w:fill="auto"/>
            <w:noWrap/>
            <w:vAlign w:val="bottom"/>
            <w:hideMark/>
          </w:tcPr>
          <w:p w14:paraId="488CCCA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304" w:type="pct"/>
            <w:tcBorders>
              <w:top w:val="nil"/>
              <w:left w:val="nil"/>
              <w:bottom w:val="single" w:sz="18" w:space="0" w:color="auto"/>
              <w:right w:val="single" w:sz="4" w:space="0" w:color="auto"/>
            </w:tcBorders>
            <w:shd w:val="clear" w:color="auto" w:fill="auto"/>
            <w:noWrap/>
            <w:vAlign w:val="bottom"/>
            <w:hideMark/>
          </w:tcPr>
          <w:p w14:paraId="5C9462A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04" w:type="pct"/>
            <w:tcBorders>
              <w:top w:val="nil"/>
              <w:left w:val="nil"/>
              <w:bottom w:val="single" w:sz="18" w:space="0" w:color="auto"/>
              <w:right w:val="single" w:sz="4" w:space="0" w:color="auto"/>
            </w:tcBorders>
            <w:shd w:val="clear" w:color="auto" w:fill="auto"/>
            <w:noWrap/>
            <w:vAlign w:val="bottom"/>
            <w:hideMark/>
          </w:tcPr>
          <w:p w14:paraId="4398C8A1"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15" w:type="pct"/>
            <w:tcBorders>
              <w:top w:val="nil"/>
              <w:left w:val="nil"/>
              <w:bottom w:val="single" w:sz="18" w:space="0" w:color="auto"/>
              <w:right w:val="single" w:sz="18" w:space="0" w:color="auto"/>
            </w:tcBorders>
            <w:shd w:val="clear" w:color="auto" w:fill="auto"/>
            <w:noWrap/>
            <w:vAlign w:val="bottom"/>
            <w:hideMark/>
          </w:tcPr>
          <w:p w14:paraId="575591EB"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bl>
    <w:p w14:paraId="0B586EC6" w14:textId="77777777" w:rsidR="00120905" w:rsidRPr="004B1211" w:rsidRDefault="00120905" w:rsidP="006E5647">
      <w:pPr>
        <w:rPr>
          <w:rFonts w:ascii="Arial" w:eastAsia="Calibri" w:hAnsi="Arial" w:cs="Arial"/>
          <w:sz w:val="18"/>
          <w:szCs w:val="18"/>
        </w:rPr>
      </w:pPr>
    </w:p>
    <w:tbl>
      <w:tblPr>
        <w:tblW w:w="5131" w:type="pct"/>
        <w:tblInd w:w="-72" w:type="dxa"/>
        <w:tblCellMar>
          <w:left w:w="70" w:type="dxa"/>
          <w:right w:w="70" w:type="dxa"/>
        </w:tblCellMar>
        <w:tblLook w:val="04A0" w:firstRow="1" w:lastRow="0" w:firstColumn="1" w:lastColumn="0" w:noHBand="0" w:noVBand="1"/>
      </w:tblPr>
      <w:tblGrid>
        <w:gridCol w:w="8461"/>
        <w:gridCol w:w="959"/>
        <w:gridCol w:w="957"/>
      </w:tblGrid>
      <w:tr w:rsidR="00120905" w:rsidRPr="004B1211" w14:paraId="41F7C09F" w14:textId="77777777" w:rsidTr="001218A2">
        <w:trPr>
          <w:trHeight w:val="300"/>
        </w:trPr>
        <w:tc>
          <w:tcPr>
            <w:tcW w:w="4077" w:type="pct"/>
            <w:tcBorders>
              <w:top w:val="single" w:sz="18" w:space="0" w:color="auto"/>
              <w:left w:val="single" w:sz="18" w:space="0" w:color="auto"/>
              <w:bottom w:val="single" w:sz="4" w:space="0" w:color="auto"/>
              <w:right w:val="single" w:sz="4" w:space="0" w:color="auto"/>
            </w:tcBorders>
            <w:shd w:val="clear" w:color="auto" w:fill="auto"/>
            <w:vAlign w:val="bottom"/>
            <w:hideMark/>
          </w:tcPr>
          <w:p w14:paraId="5A9E6AD5"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Otros Servicios</w:t>
            </w:r>
          </w:p>
        </w:tc>
        <w:tc>
          <w:tcPr>
            <w:tcW w:w="462" w:type="pct"/>
            <w:tcBorders>
              <w:top w:val="single" w:sz="18" w:space="0" w:color="auto"/>
              <w:left w:val="nil"/>
              <w:bottom w:val="single" w:sz="4" w:space="0" w:color="auto"/>
              <w:right w:val="single" w:sz="4" w:space="0" w:color="auto"/>
            </w:tcBorders>
            <w:shd w:val="clear" w:color="auto" w:fill="auto"/>
            <w:noWrap/>
            <w:vAlign w:val="bottom"/>
            <w:hideMark/>
          </w:tcPr>
          <w:p w14:paraId="0A756378"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Si</w:t>
            </w:r>
          </w:p>
        </w:tc>
        <w:tc>
          <w:tcPr>
            <w:tcW w:w="461" w:type="pct"/>
            <w:tcBorders>
              <w:top w:val="single" w:sz="18" w:space="0" w:color="auto"/>
              <w:left w:val="nil"/>
              <w:bottom w:val="single" w:sz="4" w:space="0" w:color="auto"/>
              <w:right w:val="single" w:sz="18" w:space="0" w:color="auto"/>
            </w:tcBorders>
            <w:shd w:val="clear" w:color="auto" w:fill="auto"/>
            <w:noWrap/>
            <w:vAlign w:val="bottom"/>
            <w:hideMark/>
          </w:tcPr>
          <w:p w14:paraId="5475B042"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No</w:t>
            </w:r>
          </w:p>
        </w:tc>
      </w:tr>
      <w:tr w:rsidR="00120905" w:rsidRPr="004B1211" w14:paraId="5CCB76F1" w14:textId="77777777" w:rsidTr="001218A2">
        <w:trPr>
          <w:trHeight w:val="300"/>
        </w:trPr>
        <w:tc>
          <w:tcPr>
            <w:tcW w:w="4077" w:type="pct"/>
            <w:tcBorders>
              <w:top w:val="nil"/>
              <w:left w:val="single" w:sz="18" w:space="0" w:color="auto"/>
              <w:bottom w:val="single" w:sz="4" w:space="0" w:color="auto"/>
              <w:right w:val="single" w:sz="4" w:space="0" w:color="auto"/>
            </w:tcBorders>
            <w:shd w:val="clear" w:color="auto" w:fill="auto"/>
            <w:vAlign w:val="center"/>
            <w:hideMark/>
          </w:tcPr>
          <w:p w14:paraId="58A57C23" w14:textId="52ADE9B8"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xml:space="preserve">El área de tratamiento </w:t>
            </w:r>
            <w:r w:rsidR="008735F3" w:rsidRPr="004B1211">
              <w:rPr>
                <w:rFonts w:ascii="Arial" w:hAnsi="Arial" w:cs="Arial"/>
                <w:color w:val="000000"/>
                <w:sz w:val="18"/>
                <w:szCs w:val="18"/>
                <w:lang w:eastAsia="es-MX"/>
              </w:rPr>
              <w:t>es considerada</w:t>
            </w:r>
            <w:r w:rsidRPr="004B1211">
              <w:rPr>
                <w:rFonts w:ascii="Arial" w:hAnsi="Arial" w:cs="Arial"/>
                <w:color w:val="000000"/>
                <w:sz w:val="18"/>
                <w:szCs w:val="18"/>
                <w:lang w:eastAsia="es-MX"/>
              </w:rPr>
              <w:t xml:space="preserve"> </w:t>
            </w:r>
            <w:proofErr w:type="gramStart"/>
            <w:r w:rsidRPr="004B1211">
              <w:rPr>
                <w:rFonts w:ascii="Arial" w:hAnsi="Arial" w:cs="Arial"/>
                <w:color w:val="000000"/>
                <w:sz w:val="18"/>
                <w:szCs w:val="18"/>
                <w:lang w:eastAsia="es-MX"/>
              </w:rPr>
              <w:t xml:space="preserve">como  </w:t>
            </w:r>
            <w:proofErr w:type="spellStart"/>
            <w:r w:rsidRPr="004B1211">
              <w:rPr>
                <w:rFonts w:ascii="Arial" w:hAnsi="Arial" w:cs="Arial"/>
                <w:color w:val="000000"/>
                <w:sz w:val="18"/>
                <w:szCs w:val="18"/>
                <w:lang w:eastAsia="es-MX"/>
              </w:rPr>
              <w:t>semi</w:t>
            </w:r>
            <w:proofErr w:type="gramEnd"/>
            <w:r w:rsidRPr="004B1211">
              <w:rPr>
                <w:rFonts w:ascii="Arial" w:hAnsi="Arial" w:cs="Arial"/>
                <w:color w:val="000000"/>
                <w:sz w:val="18"/>
                <w:szCs w:val="18"/>
                <w:lang w:eastAsia="es-MX"/>
              </w:rPr>
              <w:t>-restringida</w:t>
            </w:r>
            <w:proofErr w:type="spellEnd"/>
            <w:r w:rsidRPr="004B1211">
              <w:rPr>
                <w:rFonts w:ascii="Arial" w:hAnsi="Arial" w:cs="Arial"/>
                <w:color w:val="000000"/>
                <w:sz w:val="18"/>
                <w:szCs w:val="18"/>
                <w:lang w:eastAsia="es-MX"/>
              </w:rPr>
              <w:t xml:space="preserve"> (zona gris)</w:t>
            </w:r>
          </w:p>
        </w:tc>
        <w:tc>
          <w:tcPr>
            <w:tcW w:w="462" w:type="pct"/>
            <w:tcBorders>
              <w:top w:val="nil"/>
              <w:left w:val="nil"/>
              <w:bottom w:val="single" w:sz="4" w:space="0" w:color="auto"/>
              <w:right w:val="single" w:sz="4" w:space="0" w:color="auto"/>
            </w:tcBorders>
            <w:shd w:val="clear" w:color="auto" w:fill="auto"/>
            <w:noWrap/>
            <w:vAlign w:val="center"/>
            <w:hideMark/>
          </w:tcPr>
          <w:p w14:paraId="5F982587"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61" w:type="pct"/>
            <w:tcBorders>
              <w:top w:val="nil"/>
              <w:left w:val="nil"/>
              <w:bottom w:val="single" w:sz="4" w:space="0" w:color="auto"/>
              <w:right w:val="single" w:sz="18" w:space="0" w:color="auto"/>
            </w:tcBorders>
            <w:shd w:val="clear" w:color="auto" w:fill="auto"/>
            <w:noWrap/>
            <w:vAlign w:val="center"/>
            <w:hideMark/>
          </w:tcPr>
          <w:p w14:paraId="6AE48B93"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0BCE5C88" w14:textId="77777777" w:rsidTr="001218A2">
        <w:trPr>
          <w:trHeight w:val="298"/>
        </w:trPr>
        <w:tc>
          <w:tcPr>
            <w:tcW w:w="4077" w:type="pct"/>
            <w:tcBorders>
              <w:top w:val="nil"/>
              <w:left w:val="single" w:sz="18" w:space="0" w:color="auto"/>
              <w:bottom w:val="single" w:sz="4" w:space="0" w:color="auto"/>
              <w:right w:val="single" w:sz="4" w:space="0" w:color="auto"/>
            </w:tcBorders>
            <w:shd w:val="clear" w:color="auto" w:fill="auto"/>
            <w:vAlign w:val="center"/>
            <w:hideMark/>
          </w:tcPr>
          <w:p w14:paraId="049EF52A" w14:textId="3DCF6B5A"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Cuenta con las áreas Infraestructura, Equipamiento y Suministro” del presente documento, en apego a la NOM-003-SSA3-2010, “Para la práctica de la hemodiálisis”</w:t>
            </w:r>
            <w:r w:rsidR="000D32E8">
              <w:rPr>
                <w:rFonts w:ascii="Arial" w:hAnsi="Arial" w:cs="Arial"/>
                <w:color w:val="000000"/>
                <w:sz w:val="18"/>
                <w:szCs w:val="18"/>
                <w:lang w:eastAsia="es-MX"/>
              </w:rPr>
              <w:t xml:space="preserve"> </w:t>
            </w:r>
            <w:r w:rsidR="000D32E8" w:rsidRPr="000D32E8">
              <w:rPr>
                <w:rFonts w:ascii="Arial" w:hAnsi="Arial" w:cs="Arial"/>
                <w:color w:val="000000"/>
                <w:sz w:val="18"/>
                <w:szCs w:val="18"/>
                <w:lang w:eastAsia="es-MX"/>
              </w:rPr>
              <w:t xml:space="preserve">publicada en el DOF el día 08 de julio de 2010  </w:t>
            </w:r>
          </w:p>
        </w:tc>
        <w:tc>
          <w:tcPr>
            <w:tcW w:w="462" w:type="pct"/>
            <w:tcBorders>
              <w:top w:val="nil"/>
              <w:left w:val="nil"/>
              <w:bottom w:val="single" w:sz="4" w:space="0" w:color="auto"/>
              <w:right w:val="single" w:sz="4" w:space="0" w:color="auto"/>
            </w:tcBorders>
            <w:shd w:val="clear" w:color="auto" w:fill="auto"/>
            <w:noWrap/>
            <w:vAlign w:val="center"/>
            <w:hideMark/>
          </w:tcPr>
          <w:p w14:paraId="612FF82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61" w:type="pct"/>
            <w:tcBorders>
              <w:top w:val="nil"/>
              <w:left w:val="nil"/>
              <w:bottom w:val="single" w:sz="4" w:space="0" w:color="auto"/>
              <w:right w:val="single" w:sz="18" w:space="0" w:color="auto"/>
            </w:tcBorders>
            <w:shd w:val="clear" w:color="auto" w:fill="auto"/>
            <w:noWrap/>
            <w:vAlign w:val="center"/>
            <w:hideMark/>
          </w:tcPr>
          <w:p w14:paraId="08504E09"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46C7F201" w14:textId="77777777" w:rsidTr="001218A2">
        <w:trPr>
          <w:trHeight w:val="356"/>
        </w:trPr>
        <w:tc>
          <w:tcPr>
            <w:tcW w:w="4077" w:type="pct"/>
            <w:tcBorders>
              <w:top w:val="single" w:sz="4" w:space="0" w:color="auto"/>
              <w:left w:val="single" w:sz="18" w:space="0" w:color="auto"/>
              <w:bottom w:val="single" w:sz="4" w:space="0" w:color="auto"/>
              <w:right w:val="single" w:sz="4" w:space="0" w:color="auto"/>
            </w:tcBorders>
            <w:shd w:val="clear" w:color="auto" w:fill="auto"/>
            <w:vAlign w:val="center"/>
          </w:tcPr>
          <w:p w14:paraId="06C075CC" w14:textId="0720E1FC"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Se cumple con resultados de análisis bacteriológicos dentro de los parámetros solicitados por la NOM-003-SSA3-2010</w:t>
            </w:r>
            <w:r w:rsidR="000D32E8">
              <w:rPr>
                <w:rFonts w:ascii="Arial" w:hAnsi="Arial" w:cs="Arial"/>
                <w:color w:val="000000"/>
                <w:sz w:val="18"/>
                <w:szCs w:val="18"/>
                <w:lang w:eastAsia="es-MX"/>
              </w:rPr>
              <w:t xml:space="preserve"> </w:t>
            </w:r>
            <w:r w:rsidR="000D32E8" w:rsidRPr="004B1211">
              <w:rPr>
                <w:rFonts w:ascii="Arial" w:hAnsi="Arial" w:cs="Arial"/>
                <w:color w:val="000000"/>
                <w:sz w:val="18"/>
                <w:szCs w:val="18"/>
                <w:lang w:eastAsia="es-MX"/>
              </w:rPr>
              <w:t>“Para la práctica de la hemodiálisis”</w:t>
            </w:r>
            <w:r w:rsidR="000D32E8">
              <w:rPr>
                <w:rFonts w:ascii="Arial" w:hAnsi="Arial" w:cs="Arial"/>
                <w:color w:val="000000"/>
                <w:sz w:val="18"/>
                <w:szCs w:val="18"/>
                <w:lang w:eastAsia="es-MX"/>
              </w:rPr>
              <w:t xml:space="preserve"> </w:t>
            </w:r>
            <w:r w:rsidR="000D32E8" w:rsidRPr="000D32E8">
              <w:rPr>
                <w:rFonts w:ascii="Arial" w:hAnsi="Arial" w:cs="Arial"/>
                <w:color w:val="000000"/>
                <w:sz w:val="18"/>
                <w:szCs w:val="18"/>
                <w:lang w:eastAsia="es-MX"/>
              </w:rPr>
              <w:t xml:space="preserve">publicada en el DOF el día 08 de julio de 2010  </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2073C2EA" w14:textId="77777777" w:rsidR="00120905" w:rsidRPr="004B1211" w:rsidRDefault="00120905" w:rsidP="006E5647">
            <w:pPr>
              <w:rPr>
                <w:rFonts w:ascii="Arial" w:hAnsi="Arial" w:cs="Arial"/>
                <w:color w:val="000000"/>
                <w:sz w:val="18"/>
                <w:szCs w:val="18"/>
                <w:lang w:eastAsia="es-MX"/>
              </w:rPr>
            </w:pPr>
          </w:p>
        </w:tc>
        <w:tc>
          <w:tcPr>
            <w:tcW w:w="461" w:type="pct"/>
            <w:tcBorders>
              <w:top w:val="single" w:sz="4" w:space="0" w:color="auto"/>
              <w:left w:val="nil"/>
              <w:bottom w:val="single" w:sz="4" w:space="0" w:color="auto"/>
              <w:right w:val="single" w:sz="18" w:space="0" w:color="auto"/>
            </w:tcBorders>
            <w:shd w:val="clear" w:color="auto" w:fill="auto"/>
            <w:noWrap/>
            <w:vAlign w:val="center"/>
          </w:tcPr>
          <w:p w14:paraId="14096081" w14:textId="77777777" w:rsidR="00120905" w:rsidRPr="004B1211" w:rsidRDefault="00120905" w:rsidP="006E5647">
            <w:pPr>
              <w:rPr>
                <w:rFonts w:ascii="Arial" w:hAnsi="Arial" w:cs="Arial"/>
                <w:color w:val="000000"/>
                <w:sz w:val="18"/>
                <w:szCs w:val="18"/>
                <w:lang w:eastAsia="es-MX"/>
              </w:rPr>
            </w:pPr>
          </w:p>
        </w:tc>
      </w:tr>
      <w:tr w:rsidR="00120905" w:rsidRPr="004B1211" w14:paraId="0D764512" w14:textId="77777777" w:rsidTr="001218A2">
        <w:trPr>
          <w:trHeight w:val="356"/>
        </w:trPr>
        <w:tc>
          <w:tcPr>
            <w:tcW w:w="4077" w:type="pct"/>
            <w:tcBorders>
              <w:top w:val="single" w:sz="4" w:space="0" w:color="auto"/>
              <w:left w:val="single" w:sz="18" w:space="0" w:color="auto"/>
              <w:bottom w:val="single" w:sz="4" w:space="0" w:color="auto"/>
              <w:right w:val="single" w:sz="4" w:space="0" w:color="auto"/>
            </w:tcBorders>
            <w:shd w:val="clear" w:color="auto" w:fill="auto"/>
            <w:vAlign w:val="center"/>
          </w:tcPr>
          <w:p w14:paraId="7F9BF297" w14:textId="129F5A96"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Se cumple con resultados de análisis químicos dentro de los parámetros solicitados por la NOM-003-SSA3-2010</w:t>
            </w:r>
            <w:r w:rsidR="000D32E8">
              <w:rPr>
                <w:rFonts w:ascii="Arial" w:hAnsi="Arial" w:cs="Arial"/>
                <w:color w:val="000000"/>
                <w:sz w:val="18"/>
                <w:szCs w:val="18"/>
                <w:lang w:eastAsia="es-MX"/>
              </w:rPr>
              <w:t xml:space="preserve"> </w:t>
            </w:r>
            <w:r w:rsidR="000D32E8" w:rsidRPr="004B1211">
              <w:rPr>
                <w:rFonts w:ascii="Arial" w:hAnsi="Arial" w:cs="Arial"/>
                <w:color w:val="000000"/>
                <w:sz w:val="18"/>
                <w:szCs w:val="18"/>
                <w:lang w:eastAsia="es-MX"/>
              </w:rPr>
              <w:t>“Para la práctica de la hemodiálisis”</w:t>
            </w:r>
            <w:r w:rsidR="000D32E8">
              <w:rPr>
                <w:rFonts w:ascii="Arial" w:hAnsi="Arial" w:cs="Arial"/>
                <w:color w:val="000000"/>
                <w:sz w:val="18"/>
                <w:szCs w:val="18"/>
                <w:lang w:eastAsia="es-MX"/>
              </w:rPr>
              <w:t xml:space="preserve"> </w:t>
            </w:r>
            <w:r w:rsidR="000D32E8" w:rsidRPr="000D32E8">
              <w:rPr>
                <w:rFonts w:ascii="Arial" w:hAnsi="Arial" w:cs="Arial"/>
                <w:color w:val="000000"/>
                <w:sz w:val="18"/>
                <w:szCs w:val="18"/>
                <w:lang w:eastAsia="es-MX"/>
              </w:rPr>
              <w:t xml:space="preserve">publicada en el DOF el día 08 de julio de 2010  </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CB69015" w14:textId="77777777" w:rsidR="00120905" w:rsidRPr="004B1211" w:rsidRDefault="00120905" w:rsidP="006E5647">
            <w:pPr>
              <w:rPr>
                <w:rFonts w:ascii="Arial" w:hAnsi="Arial" w:cs="Arial"/>
                <w:color w:val="000000"/>
                <w:sz w:val="18"/>
                <w:szCs w:val="18"/>
                <w:lang w:eastAsia="es-MX"/>
              </w:rPr>
            </w:pPr>
          </w:p>
        </w:tc>
        <w:tc>
          <w:tcPr>
            <w:tcW w:w="461" w:type="pct"/>
            <w:tcBorders>
              <w:top w:val="single" w:sz="4" w:space="0" w:color="auto"/>
              <w:left w:val="nil"/>
              <w:bottom w:val="single" w:sz="4" w:space="0" w:color="auto"/>
              <w:right w:val="single" w:sz="18" w:space="0" w:color="auto"/>
            </w:tcBorders>
            <w:shd w:val="clear" w:color="auto" w:fill="auto"/>
            <w:noWrap/>
            <w:vAlign w:val="center"/>
          </w:tcPr>
          <w:p w14:paraId="22C2279C" w14:textId="77777777" w:rsidR="00120905" w:rsidRPr="004B1211" w:rsidRDefault="00120905" w:rsidP="006E5647">
            <w:pPr>
              <w:rPr>
                <w:rFonts w:ascii="Arial" w:hAnsi="Arial" w:cs="Arial"/>
                <w:color w:val="000000"/>
                <w:sz w:val="18"/>
                <w:szCs w:val="18"/>
                <w:lang w:eastAsia="es-MX"/>
              </w:rPr>
            </w:pPr>
          </w:p>
        </w:tc>
      </w:tr>
      <w:tr w:rsidR="00120905" w:rsidRPr="004B1211" w14:paraId="44A89CDF" w14:textId="77777777" w:rsidTr="001218A2">
        <w:trPr>
          <w:trHeight w:val="356"/>
        </w:trPr>
        <w:tc>
          <w:tcPr>
            <w:tcW w:w="4077"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0D447C43"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Reproceso de Dializadores.</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75FDD13"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61" w:type="pct"/>
            <w:tcBorders>
              <w:top w:val="single" w:sz="4" w:space="0" w:color="auto"/>
              <w:left w:val="nil"/>
              <w:bottom w:val="single" w:sz="4" w:space="0" w:color="auto"/>
              <w:right w:val="single" w:sz="18" w:space="0" w:color="auto"/>
            </w:tcBorders>
            <w:shd w:val="clear" w:color="auto" w:fill="auto"/>
            <w:noWrap/>
            <w:vAlign w:val="center"/>
            <w:hideMark/>
          </w:tcPr>
          <w:p w14:paraId="53B0E75C"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3D91755A" w14:textId="77777777" w:rsidTr="001218A2">
        <w:trPr>
          <w:trHeight w:val="418"/>
        </w:trPr>
        <w:tc>
          <w:tcPr>
            <w:tcW w:w="4077" w:type="pct"/>
            <w:tcBorders>
              <w:top w:val="single" w:sz="4" w:space="0" w:color="auto"/>
              <w:left w:val="single" w:sz="18" w:space="0" w:color="auto"/>
              <w:bottom w:val="single" w:sz="18" w:space="0" w:color="auto"/>
              <w:right w:val="single" w:sz="4" w:space="0" w:color="auto"/>
            </w:tcBorders>
            <w:shd w:val="clear" w:color="auto" w:fill="auto"/>
            <w:vAlign w:val="center"/>
          </w:tcPr>
          <w:p w14:paraId="1396F8CC"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xml:space="preserve">Contar con un sistema de información que incluya datos clínicos y administrativos, como mínimos los establecidos en la </w:t>
            </w:r>
            <w:r w:rsidRPr="004B1211">
              <w:rPr>
                <w:rFonts w:ascii="Arial" w:hAnsi="Arial" w:cs="Arial"/>
                <w:b/>
                <w:color w:val="000000"/>
                <w:sz w:val="18"/>
                <w:szCs w:val="18"/>
                <w:lang w:eastAsia="es-MX"/>
              </w:rPr>
              <w:t>ETIMSS 5640-023-004.</w:t>
            </w:r>
          </w:p>
        </w:tc>
        <w:tc>
          <w:tcPr>
            <w:tcW w:w="462" w:type="pct"/>
            <w:tcBorders>
              <w:top w:val="single" w:sz="4" w:space="0" w:color="auto"/>
              <w:left w:val="nil"/>
              <w:bottom w:val="single" w:sz="18" w:space="0" w:color="auto"/>
              <w:right w:val="single" w:sz="4" w:space="0" w:color="auto"/>
            </w:tcBorders>
            <w:shd w:val="clear" w:color="auto" w:fill="auto"/>
            <w:noWrap/>
            <w:vAlign w:val="center"/>
          </w:tcPr>
          <w:p w14:paraId="21D35F29" w14:textId="77777777" w:rsidR="00120905" w:rsidRPr="004B1211" w:rsidRDefault="00120905" w:rsidP="006E5647">
            <w:pPr>
              <w:rPr>
                <w:rFonts w:ascii="Arial" w:hAnsi="Arial" w:cs="Arial"/>
                <w:color w:val="000000"/>
                <w:sz w:val="18"/>
                <w:szCs w:val="18"/>
                <w:lang w:eastAsia="es-MX"/>
              </w:rPr>
            </w:pPr>
          </w:p>
        </w:tc>
        <w:tc>
          <w:tcPr>
            <w:tcW w:w="461" w:type="pct"/>
            <w:tcBorders>
              <w:top w:val="single" w:sz="4" w:space="0" w:color="auto"/>
              <w:left w:val="nil"/>
              <w:bottom w:val="single" w:sz="18" w:space="0" w:color="auto"/>
              <w:right w:val="single" w:sz="18" w:space="0" w:color="auto"/>
            </w:tcBorders>
            <w:shd w:val="clear" w:color="auto" w:fill="auto"/>
            <w:noWrap/>
            <w:vAlign w:val="center"/>
          </w:tcPr>
          <w:p w14:paraId="44F67273" w14:textId="77777777" w:rsidR="00120905" w:rsidRPr="004B1211" w:rsidRDefault="00120905" w:rsidP="006E5647">
            <w:pPr>
              <w:rPr>
                <w:rFonts w:ascii="Arial" w:hAnsi="Arial" w:cs="Arial"/>
                <w:color w:val="000000"/>
                <w:sz w:val="18"/>
                <w:szCs w:val="18"/>
                <w:lang w:eastAsia="es-MX"/>
              </w:rPr>
            </w:pPr>
          </w:p>
        </w:tc>
      </w:tr>
    </w:tbl>
    <w:p w14:paraId="104FD3CB" w14:textId="77777777" w:rsidR="00120905" w:rsidRPr="004B1211" w:rsidRDefault="00120905" w:rsidP="006E5647">
      <w:pPr>
        <w:rPr>
          <w:rFonts w:ascii="Arial" w:eastAsia="Calibri" w:hAnsi="Arial" w:cs="Arial"/>
          <w:sz w:val="18"/>
          <w:szCs w:val="18"/>
        </w:rPr>
      </w:pPr>
    </w:p>
    <w:tbl>
      <w:tblPr>
        <w:tblW w:w="9498"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993"/>
        <w:gridCol w:w="1842"/>
        <w:gridCol w:w="1276"/>
        <w:gridCol w:w="1418"/>
        <w:gridCol w:w="1559"/>
      </w:tblGrid>
      <w:tr w:rsidR="00120905" w:rsidRPr="004B1211" w14:paraId="3EE0BCC6" w14:textId="77777777" w:rsidTr="001218A2">
        <w:trPr>
          <w:trHeight w:val="338"/>
        </w:trPr>
        <w:tc>
          <w:tcPr>
            <w:tcW w:w="2410" w:type="dxa"/>
            <w:vMerge w:val="restart"/>
            <w:vAlign w:val="center"/>
          </w:tcPr>
          <w:p w14:paraId="617CBAE8"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Delegación</w:t>
            </w:r>
          </w:p>
        </w:tc>
        <w:tc>
          <w:tcPr>
            <w:tcW w:w="2835" w:type="dxa"/>
            <w:gridSpan w:val="2"/>
            <w:shd w:val="clear" w:color="auto" w:fill="auto"/>
            <w:noWrap/>
            <w:vAlign w:val="center"/>
            <w:hideMark/>
          </w:tcPr>
          <w:p w14:paraId="091B3DE9"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Unidad del IMSS</w:t>
            </w:r>
          </w:p>
        </w:tc>
        <w:tc>
          <w:tcPr>
            <w:tcW w:w="1276" w:type="dxa"/>
            <w:vMerge w:val="restart"/>
            <w:shd w:val="clear" w:color="auto" w:fill="auto"/>
            <w:vAlign w:val="center"/>
            <w:hideMark/>
          </w:tcPr>
          <w:p w14:paraId="7522CF22"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 xml:space="preserve">Distancia </w:t>
            </w:r>
            <w:r w:rsidRPr="004B1211">
              <w:rPr>
                <w:rFonts w:ascii="Arial" w:hAnsi="Arial" w:cs="Arial"/>
                <w:b/>
                <w:bCs/>
                <w:color w:val="000000"/>
                <w:sz w:val="18"/>
                <w:szCs w:val="18"/>
                <w:lang w:eastAsia="es-MX"/>
              </w:rPr>
              <w:lastRenderedPageBreak/>
              <w:t>(km) </w:t>
            </w:r>
          </w:p>
        </w:tc>
        <w:tc>
          <w:tcPr>
            <w:tcW w:w="1418" w:type="dxa"/>
            <w:shd w:val="clear" w:color="auto" w:fill="auto"/>
            <w:vAlign w:val="center"/>
            <w:hideMark/>
          </w:tcPr>
          <w:p w14:paraId="53715418"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lastRenderedPageBreak/>
              <w:t xml:space="preserve">Requerimiento </w:t>
            </w:r>
            <w:r w:rsidRPr="004B1211">
              <w:rPr>
                <w:rFonts w:ascii="Arial" w:hAnsi="Arial" w:cs="Arial"/>
                <w:b/>
                <w:bCs/>
                <w:color w:val="000000"/>
                <w:sz w:val="18"/>
                <w:szCs w:val="18"/>
                <w:lang w:eastAsia="es-MX"/>
              </w:rPr>
              <w:lastRenderedPageBreak/>
              <w:t>Anexo T1 Sesiones </w:t>
            </w:r>
          </w:p>
        </w:tc>
        <w:tc>
          <w:tcPr>
            <w:tcW w:w="1559" w:type="dxa"/>
            <w:shd w:val="clear" w:color="auto" w:fill="auto"/>
            <w:vAlign w:val="center"/>
          </w:tcPr>
          <w:p w14:paraId="3DB40997"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lastRenderedPageBreak/>
              <w:t xml:space="preserve">Máquinas </w:t>
            </w:r>
            <w:r w:rsidRPr="004B1211">
              <w:rPr>
                <w:rFonts w:ascii="Arial" w:hAnsi="Arial" w:cs="Arial"/>
                <w:b/>
                <w:bCs/>
                <w:color w:val="000000"/>
                <w:sz w:val="18"/>
                <w:szCs w:val="18"/>
                <w:lang w:eastAsia="es-MX"/>
              </w:rPr>
              <w:lastRenderedPageBreak/>
              <w:t xml:space="preserve">Requeridas para Hemodiálisis por partida </w:t>
            </w:r>
          </w:p>
        </w:tc>
      </w:tr>
      <w:tr w:rsidR="00120905" w:rsidRPr="004B1211" w14:paraId="49247D02" w14:textId="77777777" w:rsidTr="001218A2">
        <w:trPr>
          <w:trHeight w:val="322"/>
        </w:trPr>
        <w:tc>
          <w:tcPr>
            <w:tcW w:w="2410" w:type="dxa"/>
            <w:vMerge/>
          </w:tcPr>
          <w:p w14:paraId="4EB6C661" w14:textId="77777777" w:rsidR="00120905" w:rsidRPr="004B1211" w:rsidRDefault="00120905" w:rsidP="006E5647">
            <w:pPr>
              <w:jc w:val="center"/>
              <w:rPr>
                <w:rFonts w:ascii="Arial" w:hAnsi="Arial" w:cs="Arial"/>
                <w:b/>
                <w:bCs/>
                <w:color w:val="000000"/>
                <w:sz w:val="18"/>
                <w:szCs w:val="18"/>
                <w:lang w:eastAsia="es-MX"/>
              </w:rPr>
            </w:pPr>
          </w:p>
        </w:tc>
        <w:tc>
          <w:tcPr>
            <w:tcW w:w="993" w:type="dxa"/>
            <w:shd w:val="clear" w:color="auto" w:fill="auto"/>
            <w:noWrap/>
            <w:vAlign w:val="center"/>
            <w:hideMark/>
          </w:tcPr>
          <w:p w14:paraId="54E557E5"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Tipo y Número</w:t>
            </w:r>
          </w:p>
        </w:tc>
        <w:tc>
          <w:tcPr>
            <w:tcW w:w="1842" w:type="dxa"/>
            <w:shd w:val="clear" w:color="auto" w:fill="auto"/>
            <w:noWrap/>
            <w:vAlign w:val="center"/>
            <w:hideMark/>
          </w:tcPr>
          <w:p w14:paraId="7D69D22A"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Localidad</w:t>
            </w:r>
          </w:p>
        </w:tc>
        <w:tc>
          <w:tcPr>
            <w:tcW w:w="1276" w:type="dxa"/>
            <w:vMerge/>
            <w:shd w:val="clear" w:color="auto" w:fill="auto"/>
            <w:vAlign w:val="center"/>
            <w:hideMark/>
          </w:tcPr>
          <w:p w14:paraId="5FB09DA0" w14:textId="77777777" w:rsidR="00120905" w:rsidRPr="004B1211" w:rsidRDefault="00120905" w:rsidP="006E5647">
            <w:pPr>
              <w:rPr>
                <w:rFonts w:ascii="Arial" w:hAnsi="Arial" w:cs="Arial"/>
                <w:b/>
                <w:bCs/>
                <w:color w:val="000000"/>
                <w:sz w:val="18"/>
                <w:szCs w:val="18"/>
                <w:lang w:eastAsia="es-MX"/>
              </w:rPr>
            </w:pPr>
          </w:p>
        </w:tc>
        <w:tc>
          <w:tcPr>
            <w:tcW w:w="1418" w:type="dxa"/>
            <w:shd w:val="clear" w:color="auto" w:fill="auto"/>
            <w:vAlign w:val="center"/>
            <w:hideMark/>
          </w:tcPr>
          <w:p w14:paraId="159BF372"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Máximo</w:t>
            </w:r>
          </w:p>
        </w:tc>
        <w:tc>
          <w:tcPr>
            <w:tcW w:w="1559" w:type="dxa"/>
            <w:shd w:val="clear" w:color="auto" w:fill="auto"/>
            <w:vAlign w:val="center"/>
            <w:hideMark/>
          </w:tcPr>
          <w:p w14:paraId="1AD71A9B"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936 sesiones mínimo por máquina</w:t>
            </w:r>
          </w:p>
        </w:tc>
      </w:tr>
      <w:tr w:rsidR="00120905" w:rsidRPr="004B1211" w14:paraId="22138E30" w14:textId="77777777" w:rsidTr="001218A2">
        <w:trPr>
          <w:trHeight w:val="307"/>
        </w:trPr>
        <w:tc>
          <w:tcPr>
            <w:tcW w:w="2410" w:type="dxa"/>
          </w:tcPr>
          <w:p w14:paraId="17DC8142"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hideMark/>
          </w:tcPr>
          <w:p w14:paraId="0157780E"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842" w:type="dxa"/>
            <w:shd w:val="clear" w:color="auto" w:fill="auto"/>
            <w:noWrap/>
            <w:vAlign w:val="center"/>
            <w:hideMark/>
          </w:tcPr>
          <w:p w14:paraId="13A5519C"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276" w:type="dxa"/>
            <w:shd w:val="clear" w:color="auto" w:fill="auto"/>
            <w:noWrap/>
            <w:vAlign w:val="center"/>
            <w:hideMark/>
          </w:tcPr>
          <w:p w14:paraId="48387AB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418" w:type="dxa"/>
            <w:shd w:val="clear" w:color="auto" w:fill="auto"/>
            <w:noWrap/>
            <w:vAlign w:val="center"/>
            <w:hideMark/>
          </w:tcPr>
          <w:p w14:paraId="39C8371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59" w:type="dxa"/>
            <w:shd w:val="clear" w:color="auto" w:fill="auto"/>
            <w:noWrap/>
            <w:vAlign w:val="bottom"/>
            <w:hideMark/>
          </w:tcPr>
          <w:p w14:paraId="50F6AB39"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7FD416F8" w14:textId="77777777" w:rsidTr="001218A2">
        <w:trPr>
          <w:trHeight w:val="307"/>
        </w:trPr>
        <w:tc>
          <w:tcPr>
            <w:tcW w:w="2410" w:type="dxa"/>
          </w:tcPr>
          <w:p w14:paraId="6342912A"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hideMark/>
          </w:tcPr>
          <w:p w14:paraId="0BC7EE4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842" w:type="dxa"/>
            <w:shd w:val="clear" w:color="auto" w:fill="auto"/>
            <w:noWrap/>
            <w:vAlign w:val="center"/>
            <w:hideMark/>
          </w:tcPr>
          <w:p w14:paraId="100CAA21"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276" w:type="dxa"/>
            <w:shd w:val="clear" w:color="auto" w:fill="auto"/>
            <w:noWrap/>
            <w:vAlign w:val="center"/>
            <w:hideMark/>
          </w:tcPr>
          <w:p w14:paraId="50E77E6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418" w:type="dxa"/>
            <w:shd w:val="clear" w:color="auto" w:fill="auto"/>
            <w:noWrap/>
            <w:vAlign w:val="center"/>
            <w:hideMark/>
          </w:tcPr>
          <w:p w14:paraId="5BE8AA5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59" w:type="dxa"/>
            <w:shd w:val="clear" w:color="auto" w:fill="auto"/>
            <w:noWrap/>
            <w:vAlign w:val="bottom"/>
            <w:hideMark/>
          </w:tcPr>
          <w:p w14:paraId="07DB36DB"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5631566E" w14:textId="77777777" w:rsidTr="001218A2">
        <w:trPr>
          <w:trHeight w:val="307"/>
        </w:trPr>
        <w:tc>
          <w:tcPr>
            <w:tcW w:w="2410" w:type="dxa"/>
          </w:tcPr>
          <w:p w14:paraId="068216C4"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hideMark/>
          </w:tcPr>
          <w:p w14:paraId="47B01B9E"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842" w:type="dxa"/>
            <w:shd w:val="clear" w:color="auto" w:fill="auto"/>
            <w:noWrap/>
            <w:vAlign w:val="center"/>
            <w:hideMark/>
          </w:tcPr>
          <w:p w14:paraId="4A20620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276" w:type="dxa"/>
            <w:shd w:val="clear" w:color="auto" w:fill="auto"/>
            <w:noWrap/>
            <w:vAlign w:val="center"/>
            <w:hideMark/>
          </w:tcPr>
          <w:p w14:paraId="575C7F87"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418" w:type="dxa"/>
            <w:shd w:val="clear" w:color="auto" w:fill="auto"/>
            <w:noWrap/>
            <w:vAlign w:val="center"/>
            <w:hideMark/>
          </w:tcPr>
          <w:p w14:paraId="12953C9B"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59" w:type="dxa"/>
            <w:shd w:val="clear" w:color="auto" w:fill="auto"/>
            <w:noWrap/>
            <w:vAlign w:val="bottom"/>
            <w:hideMark/>
          </w:tcPr>
          <w:p w14:paraId="0242C2A1"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22185C55" w14:textId="77777777" w:rsidTr="001218A2">
        <w:trPr>
          <w:trHeight w:val="307"/>
        </w:trPr>
        <w:tc>
          <w:tcPr>
            <w:tcW w:w="2410" w:type="dxa"/>
          </w:tcPr>
          <w:p w14:paraId="3DCD9FCB"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hideMark/>
          </w:tcPr>
          <w:p w14:paraId="1477F375"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842" w:type="dxa"/>
            <w:shd w:val="clear" w:color="auto" w:fill="auto"/>
            <w:noWrap/>
            <w:vAlign w:val="center"/>
            <w:hideMark/>
          </w:tcPr>
          <w:p w14:paraId="58C398A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276" w:type="dxa"/>
            <w:shd w:val="clear" w:color="auto" w:fill="auto"/>
            <w:noWrap/>
            <w:vAlign w:val="center"/>
            <w:hideMark/>
          </w:tcPr>
          <w:p w14:paraId="62C3637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418" w:type="dxa"/>
            <w:shd w:val="clear" w:color="auto" w:fill="auto"/>
            <w:noWrap/>
            <w:vAlign w:val="center"/>
            <w:hideMark/>
          </w:tcPr>
          <w:p w14:paraId="7CCC3D59"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59" w:type="dxa"/>
            <w:shd w:val="clear" w:color="auto" w:fill="auto"/>
            <w:noWrap/>
            <w:vAlign w:val="bottom"/>
            <w:hideMark/>
          </w:tcPr>
          <w:p w14:paraId="425A6D1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53FC6C3E" w14:textId="77777777" w:rsidTr="001218A2">
        <w:trPr>
          <w:trHeight w:val="307"/>
        </w:trPr>
        <w:tc>
          <w:tcPr>
            <w:tcW w:w="2410" w:type="dxa"/>
          </w:tcPr>
          <w:p w14:paraId="1B9AF336"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hideMark/>
          </w:tcPr>
          <w:p w14:paraId="2271194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842" w:type="dxa"/>
            <w:shd w:val="clear" w:color="auto" w:fill="auto"/>
            <w:noWrap/>
            <w:vAlign w:val="center"/>
            <w:hideMark/>
          </w:tcPr>
          <w:p w14:paraId="67E3E7F9"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276" w:type="dxa"/>
            <w:shd w:val="clear" w:color="auto" w:fill="auto"/>
            <w:noWrap/>
            <w:vAlign w:val="center"/>
            <w:hideMark/>
          </w:tcPr>
          <w:p w14:paraId="2D472F39"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418" w:type="dxa"/>
            <w:shd w:val="clear" w:color="auto" w:fill="auto"/>
            <w:noWrap/>
            <w:vAlign w:val="center"/>
            <w:hideMark/>
          </w:tcPr>
          <w:p w14:paraId="1EEB6989"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59" w:type="dxa"/>
            <w:shd w:val="clear" w:color="auto" w:fill="auto"/>
            <w:noWrap/>
            <w:vAlign w:val="bottom"/>
            <w:hideMark/>
          </w:tcPr>
          <w:p w14:paraId="483C7FB7"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5C887722" w14:textId="77777777" w:rsidTr="001218A2">
        <w:trPr>
          <w:trHeight w:val="307"/>
        </w:trPr>
        <w:tc>
          <w:tcPr>
            <w:tcW w:w="2410" w:type="dxa"/>
          </w:tcPr>
          <w:p w14:paraId="15D15B6C"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tcPr>
          <w:p w14:paraId="1BACE9FF" w14:textId="77777777" w:rsidR="00120905" w:rsidRPr="004B1211" w:rsidRDefault="00120905" w:rsidP="006E5647">
            <w:pPr>
              <w:rPr>
                <w:rFonts w:ascii="Arial" w:hAnsi="Arial" w:cs="Arial"/>
                <w:color w:val="000000"/>
                <w:sz w:val="18"/>
                <w:szCs w:val="18"/>
                <w:lang w:eastAsia="es-MX"/>
              </w:rPr>
            </w:pPr>
          </w:p>
        </w:tc>
        <w:tc>
          <w:tcPr>
            <w:tcW w:w="1842" w:type="dxa"/>
            <w:shd w:val="clear" w:color="auto" w:fill="auto"/>
            <w:noWrap/>
            <w:vAlign w:val="center"/>
          </w:tcPr>
          <w:p w14:paraId="5399921C" w14:textId="77777777" w:rsidR="00120905" w:rsidRPr="004B1211" w:rsidRDefault="00120905" w:rsidP="006E5647">
            <w:pPr>
              <w:rPr>
                <w:rFonts w:ascii="Arial" w:hAnsi="Arial" w:cs="Arial"/>
                <w:color w:val="000000"/>
                <w:sz w:val="18"/>
                <w:szCs w:val="18"/>
                <w:lang w:eastAsia="es-MX"/>
              </w:rPr>
            </w:pPr>
          </w:p>
        </w:tc>
        <w:tc>
          <w:tcPr>
            <w:tcW w:w="1276" w:type="dxa"/>
            <w:shd w:val="clear" w:color="auto" w:fill="auto"/>
            <w:noWrap/>
            <w:vAlign w:val="center"/>
          </w:tcPr>
          <w:p w14:paraId="45871809" w14:textId="77777777" w:rsidR="00120905" w:rsidRPr="004B1211" w:rsidRDefault="00120905" w:rsidP="006E5647">
            <w:pPr>
              <w:rPr>
                <w:rFonts w:ascii="Arial" w:hAnsi="Arial" w:cs="Arial"/>
                <w:color w:val="000000"/>
                <w:sz w:val="18"/>
                <w:szCs w:val="18"/>
                <w:lang w:eastAsia="es-MX"/>
              </w:rPr>
            </w:pPr>
          </w:p>
        </w:tc>
        <w:tc>
          <w:tcPr>
            <w:tcW w:w="1418" w:type="dxa"/>
            <w:shd w:val="clear" w:color="auto" w:fill="auto"/>
            <w:noWrap/>
            <w:vAlign w:val="center"/>
          </w:tcPr>
          <w:p w14:paraId="6AB1DF45" w14:textId="77777777" w:rsidR="00120905" w:rsidRPr="004B1211" w:rsidRDefault="00120905" w:rsidP="006E5647">
            <w:pPr>
              <w:rPr>
                <w:rFonts w:ascii="Arial" w:hAnsi="Arial" w:cs="Arial"/>
                <w:color w:val="000000"/>
                <w:sz w:val="18"/>
                <w:szCs w:val="18"/>
                <w:lang w:eastAsia="es-MX"/>
              </w:rPr>
            </w:pPr>
          </w:p>
        </w:tc>
        <w:tc>
          <w:tcPr>
            <w:tcW w:w="1559" w:type="dxa"/>
            <w:shd w:val="clear" w:color="auto" w:fill="auto"/>
            <w:noWrap/>
            <w:vAlign w:val="bottom"/>
          </w:tcPr>
          <w:p w14:paraId="44CF3747" w14:textId="77777777" w:rsidR="00120905" w:rsidRPr="004B1211" w:rsidRDefault="00120905" w:rsidP="006E5647">
            <w:pPr>
              <w:rPr>
                <w:rFonts w:ascii="Arial" w:hAnsi="Arial" w:cs="Arial"/>
                <w:color w:val="000000"/>
                <w:sz w:val="18"/>
                <w:szCs w:val="18"/>
                <w:lang w:eastAsia="es-MX"/>
              </w:rPr>
            </w:pPr>
          </w:p>
        </w:tc>
      </w:tr>
      <w:tr w:rsidR="00120905" w:rsidRPr="004B1211" w14:paraId="7AC36599" w14:textId="77777777" w:rsidTr="001218A2">
        <w:trPr>
          <w:trHeight w:val="307"/>
        </w:trPr>
        <w:tc>
          <w:tcPr>
            <w:tcW w:w="2410" w:type="dxa"/>
          </w:tcPr>
          <w:p w14:paraId="7A4F331B"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tcPr>
          <w:p w14:paraId="4B689841" w14:textId="77777777" w:rsidR="00120905" w:rsidRPr="004B1211" w:rsidRDefault="00120905" w:rsidP="006E5647">
            <w:pPr>
              <w:rPr>
                <w:rFonts w:ascii="Arial" w:hAnsi="Arial" w:cs="Arial"/>
                <w:color w:val="000000"/>
                <w:sz w:val="18"/>
                <w:szCs w:val="18"/>
                <w:lang w:eastAsia="es-MX"/>
              </w:rPr>
            </w:pPr>
          </w:p>
        </w:tc>
        <w:tc>
          <w:tcPr>
            <w:tcW w:w="1842" w:type="dxa"/>
            <w:shd w:val="clear" w:color="auto" w:fill="auto"/>
            <w:noWrap/>
            <w:vAlign w:val="center"/>
          </w:tcPr>
          <w:p w14:paraId="06A5E2CA" w14:textId="77777777" w:rsidR="00120905" w:rsidRPr="004B1211" w:rsidRDefault="00120905" w:rsidP="006E5647">
            <w:pPr>
              <w:rPr>
                <w:rFonts w:ascii="Arial" w:hAnsi="Arial" w:cs="Arial"/>
                <w:color w:val="000000"/>
                <w:sz w:val="18"/>
                <w:szCs w:val="18"/>
                <w:lang w:eastAsia="es-MX"/>
              </w:rPr>
            </w:pPr>
          </w:p>
        </w:tc>
        <w:tc>
          <w:tcPr>
            <w:tcW w:w="1276" w:type="dxa"/>
            <w:shd w:val="clear" w:color="auto" w:fill="auto"/>
            <w:noWrap/>
            <w:vAlign w:val="center"/>
          </w:tcPr>
          <w:p w14:paraId="24FA0573" w14:textId="77777777" w:rsidR="00120905" w:rsidRPr="004B1211" w:rsidRDefault="00120905" w:rsidP="006E5647">
            <w:pPr>
              <w:rPr>
                <w:rFonts w:ascii="Arial" w:hAnsi="Arial" w:cs="Arial"/>
                <w:color w:val="000000"/>
                <w:sz w:val="18"/>
                <w:szCs w:val="18"/>
                <w:lang w:eastAsia="es-MX"/>
              </w:rPr>
            </w:pPr>
          </w:p>
        </w:tc>
        <w:tc>
          <w:tcPr>
            <w:tcW w:w="1418" w:type="dxa"/>
            <w:shd w:val="clear" w:color="auto" w:fill="auto"/>
            <w:noWrap/>
            <w:vAlign w:val="center"/>
          </w:tcPr>
          <w:p w14:paraId="26AFCABF" w14:textId="77777777" w:rsidR="00120905" w:rsidRPr="004B1211" w:rsidRDefault="00120905" w:rsidP="006E5647">
            <w:pPr>
              <w:rPr>
                <w:rFonts w:ascii="Arial" w:hAnsi="Arial" w:cs="Arial"/>
                <w:color w:val="000000"/>
                <w:sz w:val="18"/>
                <w:szCs w:val="18"/>
                <w:lang w:eastAsia="es-MX"/>
              </w:rPr>
            </w:pPr>
          </w:p>
        </w:tc>
        <w:tc>
          <w:tcPr>
            <w:tcW w:w="1559" w:type="dxa"/>
            <w:shd w:val="clear" w:color="auto" w:fill="auto"/>
            <w:noWrap/>
            <w:vAlign w:val="bottom"/>
          </w:tcPr>
          <w:p w14:paraId="4101BD2E" w14:textId="77777777" w:rsidR="00120905" w:rsidRPr="004B1211" w:rsidRDefault="00120905" w:rsidP="006E5647">
            <w:pPr>
              <w:rPr>
                <w:rFonts w:ascii="Arial" w:hAnsi="Arial" w:cs="Arial"/>
                <w:color w:val="000000"/>
                <w:sz w:val="18"/>
                <w:szCs w:val="18"/>
                <w:lang w:eastAsia="es-MX"/>
              </w:rPr>
            </w:pPr>
          </w:p>
        </w:tc>
      </w:tr>
      <w:tr w:rsidR="00120905" w:rsidRPr="004B1211" w14:paraId="74D49EF8" w14:textId="77777777" w:rsidTr="001218A2">
        <w:trPr>
          <w:trHeight w:val="307"/>
        </w:trPr>
        <w:tc>
          <w:tcPr>
            <w:tcW w:w="2410" w:type="dxa"/>
          </w:tcPr>
          <w:p w14:paraId="351DA142"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tcPr>
          <w:p w14:paraId="4CC0326C" w14:textId="77777777" w:rsidR="00120905" w:rsidRPr="004B1211" w:rsidRDefault="00120905" w:rsidP="006E5647">
            <w:pPr>
              <w:rPr>
                <w:rFonts w:ascii="Arial" w:hAnsi="Arial" w:cs="Arial"/>
                <w:color w:val="000000"/>
                <w:sz w:val="18"/>
                <w:szCs w:val="18"/>
                <w:lang w:eastAsia="es-MX"/>
              </w:rPr>
            </w:pPr>
          </w:p>
        </w:tc>
        <w:tc>
          <w:tcPr>
            <w:tcW w:w="1842" w:type="dxa"/>
            <w:shd w:val="clear" w:color="auto" w:fill="auto"/>
            <w:noWrap/>
            <w:vAlign w:val="center"/>
          </w:tcPr>
          <w:p w14:paraId="045B4416" w14:textId="77777777" w:rsidR="00120905" w:rsidRPr="004B1211" w:rsidRDefault="00120905" w:rsidP="006E5647">
            <w:pPr>
              <w:rPr>
                <w:rFonts w:ascii="Arial" w:hAnsi="Arial" w:cs="Arial"/>
                <w:color w:val="000000"/>
                <w:sz w:val="18"/>
                <w:szCs w:val="18"/>
                <w:lang w:eastAsia="es-MX"/>
              </w:rPr>
            </w:pPr>
          </w:p>
        </w:tc>
        <w:tc>
          <w:tcPr>
            <w:tcW w:w="1276" w:type="dxa"/>
            <w:shd w:val="clear" w:color="auto" w:fill="auto"/>
            <w:noWrap/>
            <w:vAlign w:val="center"/>
          </w:tcPr>
          <w:p w14:paraId="3C4FB438" w14:textId="77777777" w:rsidR="00120905" w:rsidRPr="004B1211" w:rsidRDefault="00120905" w:rsidP="006E5647">
            <w:pPr>
              <w:rPr>
                <w:rFonts w:ascii="Arial" w:hAnsi="Arial" w:cs="Arial"/>
                <w:color w:val="000000"/>
                <w:sz w:val="18"/>
                <w:szCs w:val="18"/>
                <w:lang w:eastAsia="es-MX"/>
              </w:rPr>
            </w:pPr>
          </w:p>
        </w:tc>
        <w:tc>
          <w:tcPr>
            <w:tcW w:w="1418" w:type="dxa"/>
            <w:shd w:val="clear" w:color="auto" w:fill="auto"/>
            <w:noWrap/>
            <w:vAlign w:val="center"/>
          </w:tcPr>
          <w:p w14:paraId="58C192F9" w14:textId="77777777" w:rsidR="00120905" w:rsidRPr="004B1211" w:rsidRDefault="00120905" w:rsidP="006E5647">
            <w:pPr>
              <w:rPr>
                <w:rFonts w:ascii="Arial" w:hAnsi="Arial" w:cs="Arial"/>
                <w:color w:val="000000"/>
                <w:sz w:val="18"/>
                <w:szCs w:val="18"/>
                <w:lang w:eastAsia="es-MX"/>
              </w:rPr>
            </w:pPr>
          </w:p>
        </w:tc>
        <w:tc>
          <w:tcPr>
            <w:tcW w:w="1559" w:type="dxa"/>
            <w:shd w:val="clear" w:color="auto" w:fill="auto"/>
            <w:noWrap/>
            <w:vAlign w:val="bottom"/>
          </w:tcPr>
          <w:p w14:paraId="15303101" w14:textId="77777777" w:rsidR="00120905" w:rsidRPr="004B1211" w:rsidRDefault="00120905" w:rsidP="006E5647">
            <w:pPr>
              <w:rPr>
                <w:rFonts w:ascii="Arial" w:hAnsi="Arial" w:cs="Arial"/>
                <w:color w:val="000000"/>
                <w:sz w:val="18"/>
                <w:szCs w:val="18"/>
                <w:lang w:eastAsia="es-MX"/>
              </w:rPr>
            </w:pPr>
          </w:p>
        </w:tc>
      </w:tr>
      <w:tr w:rsidR="00120905" w:rsidRPr="004B1211" w14:paraId="35BF1960" w14:textId="77777777" w:rsidTr="001218A2">
        <w:trPr>
          <w:trHeight w:val="425"/>
        </w:trPr>
        <w:tc>
          <w:tcPr>
            <w:tcW w:w="6521" w:type="dxa"/>
            <w:gridSpan w:val="4"/>
            <w:vAlign w:val="center"/>
          </w:tcPr>
          <w:p w14:paraId="1BE3855C" w14:textId="77777777" w:rsidR="00120905" w:rsidRPr="004B1211" w:rsidRDefault="00120905" w:rsidP="006E5647">
            <w:pPr>
              <w:jc w:val="right"/>
              <w:rPr>
                <w:rFonts w:ascii="Arial" w:hAnsi="Arial" w:cs="Arial"/>
                <w:b/>
                <w:color w:val="000000"/>
                <w:sz w:val="18"/>
                <w:szCs w:val="18"/>
                <w:lang w:eastAsia="es-MX"/>
              </w:rPr>
            </w:pPr>
            <w:r w:rsidRPr="004B1211">
              <w:rPr>
                <w:rFonts w:ascii="Arial" w:hAnsi="Arial" w:cs="Arial"/>
                <w:b/>
                <w:color w:val="000000"/>
                <w:sz w:val="18"/>
                <w:szCs w:val="18"/>
                <w:lang w:eastAsia="es-MX"/>
              </w:rPr>
              <w:t>Total:</w:t>
            </w:r>
          </w:p>
        </w:tc>
        <w:tc>
          <w:tcPr>
            <w:tcW w:w="1418" w:type="dxa"/>
            <w:shd w:val="clear" w:color="auto" w:fill="auto"/>
            <w:noWrap/>
            <w:vAlign w:val="center"/>
          </w:tcPr>
          <w:p w14:paraId="027FD83E" w14:textId="77777777" w:rsidR="00120905" w:rsidRPr="004B1211" w:rsidRDefault="00120905" w:rsidP="006E5647">
            <w:pPr>
              <w:rPr>
                <w:rFonts w:ascii="Arial" w:hAnsi="Arial" w:cs="Arial"/>
                <w:color w:val="000000"/>
                <w:sz w:val="18"/>
                <w:szCs w:val="18"/>
                <w:lang w:eastAsia="es-MX"/>
              </w:rPr>
            </w:pPr>
          </w:p>
        </w:tc>
        <w:tc>
          <w:tcPr>
            <w:tcW w:w="1559" w:type="dxa"/>
            <w:shd w:val="clear" w:color="auto" w:fill="auto"/>
            <w:noWrap/>
            <w:vAlign w:val="bottom"/>
          </w:tcPr>
          <w:p w14:paraId="7D977060" w14:textId="77777777" w:rsidR="00120905" w:rsidRPr="004B1211" w:rsidRDefault="00120905" w:rsidP="006E5647">
            <w:pPr>
              <w:rPr>
                <w:rFonts w:ascii="Arial" w:hAnsi="Arial" w:cs="Arial"/>
                <w:color w:val="000000"/>
                <w:sz w:val="18"/>
                <w:szCs w:val="18"/>
                <w:lang w:eastAsia="es-MX"/>
              </w:rPr>
            </w:pPr>
          </w:p>
        </w:tc>
      </w:tr>
    </w:tbl>
    <w:p w14:paraId="7F3D4413" w14:textId="77777777" w:rsidR="00120905" w:rsidRPr="004B1211" w:rsidRDefault="00120905" w:rsidP="006E5647">
      <w:pPr>
        <w:rPr>
          <w:rFonts w:ascii="Arial" w:eastAsia="Calibri" w:hAnsi="Arial" w:cs="Arial"/>
          <w:sz w:val="18"/>
          <w:szCs w:val="18"/>
        </w:rPr>
      </w:pPr>
      <w:r w:rsidRPr="004B1211">
        <w:rPr>
          <w:rFonts w:ascii="Arial" w:eastAsia="Calibri" w:hAnsi="Arial" w:cs="Arial"/>
          <w:sz w:val="18"/>
          <w:szCs w:val="18"/>
        </w:rPr>
        <w:br w:type="page"/>
      </w:r>
    </w:p>
    <w:p w14:paraId="6C6982B0" w14:textId="77777777" w:rsidR="00120905" w:rsidRPr="004B1211" w:rsidRDefault="00120905" w:rsidP="006E5647">
      <w:pPr>
        <w:jc w:val="center"/>
        <w:rPr>
          <w:rFonts w:ascii="Arial" w:eastAsia="Calibri" w:hAnsi="Arial" w:cs="Arial"/>
          <w:b/>
          <w:i/>
          <w:sz w:val="18"/>
          <w:szCs w:val="18"/>
        </w:rPr>
      </w:pPr>
      <w:r w:rsidRPr="004B1211">
        <w:rPr>
          <w:rFonts w:ascii="Arial" w:eastAsia="Calibri" w:hAnsi="Arial" w:cs="Arial"/>
          <w:b/>
          <w:i/>
          <w:sz w:val="18"/>
          <w:szCs w:val="18"/>
        </w:rPr>
        <w:lastRenderedPageBreak/>
        <w:t>Anexo T 0 (T-cero)</w:t>
      </w:r>
    </w:p>
    <w:p w14:paraId="26C78875" w14:textId="77777777" w:rsidR="00120905" w:rsidRPr="004B1211" w:rsidRDefault="00120905" w:rsidP="006E5647">
      <w:pPr>
        <w:shd w:val="clear" w:color="auto" w:fill="D9D9D9"/>
        <w:ind w:left="360"/>
        <w:jc w:val="center"/>
        <w:rPr>
          <w:rFonts w:ascii="Arial" w:eastAsia="Calibri" w:hAnsi="Arial" w:cs="Arial"/>
          <w:b/>
          <w:sz w:val="18"/>
          <w:szCs w:val="18"/>
        </w:rPr>
      </w:pPr>
      <w:r w:rsidRPr="004B1211">
        <w:rPr>
          <w:rFonts w:ascii="Arial" w:eastAsia="Calibri" w:hAnsi="Arial" w:cs="Arial"/>
          <w:b/>
          <w:sz w:val="18"/>
          <w:szCs w:val="18"/>
        </w:rPr>
        <w:t>Normatividad</w:t>
      </w:r>
    </w:p>
    <w:p w14:paraId="4FCAC758"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Anexar copia legible de la documentación que se señala a continuación.</w:t>
      </w:r>
    </w:p>
    <w:tbl>
      <w:tblPr>
        <w:tblW w:w="9508" w:type="dxa"/>
        <w:tblInd w:w="-72" w:type="dxa"/>
        <w:tblCellMar>
          <w:left w:w="70" w:type="dxa"/>
          <w:right w:w="70" w:type="dxa"/>
        </w:tblCellMar>
        <w:tblLook w:val="04A0" w:firstRow="1" w:lastRow="0" w:firstColumn="1" w:lastColumn="0" w:noHBand="0" w:noVBand="1"/>
      </w:tblPr>
      <w:tblGrid>
        <w:gridCol w:w="4820"/>
        <w:gridCol w:w="1418"/>
        <w:gridCol w:w="1417"/>
        <w:gridCol w:w="1853"/>
      </w:tblGrid>
      <w:tr w:rsidR="00120905" w:rsidRPr="004B1211" w14:paraId="38877437" w14:textId="77777777" w:rsidTr="001218A2">
        <w:trPr>
          <w:trHeight w:val="309"/>
        </w:trPr>
        <w:tc>
          <w:tcPr>
            <w:tcW w:w="4820" w:type="dxa"/>
            <w:tcBorders>
              <w:top w:val="single" w:sz="18" w:space="0" w:color="auto"/>
              <w:left w:val="single" w:sz="18" w:space="0" w:color="auto"/>
              <w:bottom w:val="single" w:sz="4" w:space="0" w:color="auto"/>
              <w:right w:val="single" w:sz="12" w:space="0" w:color="auto"/>
            </w:tcBorders>
            <w:shd w:val="clear" w:color="auto" w:fill="auto"/>
            <w:noWrap/>
            <w:vAlign w:val="center"/>
            <w:hideMark/>
          </w:tcPr>
          <w:p w14:paraId="314E68D1" w14:textId="77777777" w:rsidR="00120905" w:rsidRPr="004B1211" w:rsidRDefault="00120905" w:rsidP="006E5647">
            <w:pPr>
              <w:rPr>
                <w:rFonts w:ascii="Arial" w:hAnsi="Arial" w:cs="Arial"/>
                <w:b/>
                <w:bCs/>
                <w:color w:val="000000"/>
                <w:sz w:val="18"/>
                <w:szCs w:val="18"/>
                <w:lang w:eastAsia="es-MX"/>
              </w:rPr>
            </w:pPr>
          </w:p>
        </w:tc>
        <w:tc>
          <w:tcPr>
            <w:tcW w:w="1418" w:type="dxa"/>
            <w:tcBorders>
              <w:top w:val="single" w:sz="18" w:space="0" w:color="auto"/>
              <w:left w:val="single" w:sz="12" w:space="0" w:color="auto"/>
              <w:bottom w:val="single" w:sz="4" w:space="0" w:color="auto"/>
              <w:right w:val="single" w:sz="4" w:space="0" w:color="auto"/>
            </w:tcBorders>
            <w:shd w:val="clear" w:color="auto" w:fill="auto"/>
            <w:noWrap/>
            <w:vAlign w:val="center"/>
            <w:hideMark/>
          </w:tcPr>
          <w:p w14:paraId="2817D858"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Si</w:t>
            </w:r>
          </w:p>
        </w:tc>
        <w:tc>
          <w:tcPr>
            <w:tcW w:w="1417" w:type="dxa"/>
            <w:tcBorders>
              <w:top w:val="single" w:sz="18" w:space="0" w:color="auto"/>
              <w:left w:val="nil"/>
              <w:bottom w:val="single" w:sz="4" w:space="0" w:color="auto"/>
              <w:right w:val="single" w:sz="4" w:space="0" w:color="auto"/>
            </w:tcBorders>
          </w:tcPr>
          <w:p w14:paraId="35D36736"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No</w:t>
            </w:r>
          </w:p>
        </w:tc>
        <w:tc>
          <w:tcPr>
            <w:tcW w:w="1853" w:type="dxa"/>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0A2B41C9"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Número de Folio</w:t>
            </w:r>
          </w:p>
        </w:tc>
      </w:tr>
      <w:tr w:rsidR="00120905" w:rsidRPr="004B1211" w14:paraId="011BE8B0" w14:textId="77777777" w:rsidTr="001218A2">
        <w:trPr>
          <w:trHeight w:val="324"/>
        </w:trPr>
        <w:tc>
          <w:tcPr>
            <w:tcW w:w="4820" w:type="dxa"/>
            <w:tcBorders>
              <w:top w:val="single" w:sz="4" w:space="0" w:color="auto"/>
              <w:left w:val="single" w:sz="18" w:space="0" w:color="auto"/>
              <w:bottom w:val="single" w:sz="4" w:space="0" w:color="auto"/>
              <w:right w:val="single" w:sz="12" w:space="0" w:color="auto"/>
            </w:tcBorders>
            <w:shd w:val="clear" w:color="auto" w:fill="auto"/>
            <w:noWrap/>
            <w:vAlign w:val="bottom"/>
            <w:hideMark/>
          </w:tcPr>
          <w:p w14:paraId="3F8244A9"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Aviso de Funcionamiento</w:t>
            </w:r>
          </w:p>
        </w:tc>
        <w:tc>
          <w:tcPr>
            <w:tcW w:w="141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390E9B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417" w:type="dxa"/>
            <w:tcBorders>
              <w:top w:val="single" w:sz="4" w:space="0" w:color="auto"/>
              <w:left w:val="nil"/>
              <w:bottom w:val="single" w:sz="4" w:space="0" w:color="auto"/>
              <w:right w:val="single" w:sz="4" w:space="0" w:color="auto"/>
            </w:tcBorders>
          </w:tcPr>
          <w:p w14:paraId="69625DDA" w14:textId="77777777" w:rsidR="00120905" w:rsidRPr="004B1211" w:rsidRDefault="00120905" w:rsidP="006E5647">
            <w:pPr>
              <w:rPr>
                <w:rFonts w:ascii="Arial" w:hAnsi="Arial" w:cs="Arial"/>
                <w:color w:val="000000"/>
                <w:sz w:val="18"/>
                <w:szCs w:val="18"/>
                <w:lang w:eastAsia="es-MX"/>
              </w:rPr>
            </w:pPr>
          </w:p>
        </w:tc>
        <w:tc>
          <w:tcPr>
            <w:tcW w:w="1853"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14:paraId="7DB76EA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62EB3FD5" w14:textId="77777777" w:rsidTr="001218A2">
        <w:trPr>
          <w:trHeight w:val="324"/>
        </w:trPr>
        <w:tc>
          <w:tcPr>
            <w:tcW w:w="4820" w:type="dxa"/>
            <w:tcBorders>
              <w:top w:val="single" w:sz="4" w:space="0" w:color="auto"/>
              <w:left w:val="single" w:sz="18" w:space="0" w:color="auto"/>
              <w:bottom w:val="single" w:sz="18" w:space="0" w:color="auto"/>
              <w:right w:val="single" w:sz="12" w:space="0" w:color="auto"/>
            </w:tcBorders>
            <w:shd w:val="clear" w:color="auto" w:fill="auto"/>
            <w:noWrap/>
            <w:vAlign w:val="bottom"/>
          </w:tcPr>
          <w:p w14:paraId="26BA6575"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Licencia Sanitaria</w:t>
            </w:r>
          </w:p>
        </w:tc>
        <w:tc>
          <w:tcPr>
            <w:tcW w:w="1418" w:type="dxa"/>
            <w:tcBorders>
              <w:top w:val="single" w:sz="4" w:space="0" w:color="auto"/>
              <w:left w:val="single" w:sz="12" w:space="0" w:color="auto"/>
              <w:bottom w:val="single" w:sz="18" w:space="0" w:color="auto"/>
              <w:right w:val="single" w:sz="4" w:space="0" w:color="auto"/>
            </w:tcBorders>
            <w:shd w:val="clear" w:color="auto" w:fill="auto"/>
            <w:noWrap/>
            <w:vAlign w:val="bottom"/>
          </w:tcPr>
          <w:p w14:paraId="57D2F1DA" w14:textId="77777777" w:rsidR="00120905" w:rsidRPr="004B1211" w:rsidRDefault="00120905" w:rsidP="006E5647">
            <w:pPr>
              <w:rPr>
                <w:rFonts w:ascii="Arial" w:hAnsi="Arial" w:cs="Arial"/>
                <w:color w:val="000000"/>
                <w:sz w:val="18"/>
                <w:szCs w:val="18"/>
                <w:lang w:eastAsia="es-MX"/>
              </w:rPr>
            </w:pPr>
          </w:p>
        </w:tc>
        <w:tc>
          <w:tcPr>
            <w:tcW w:w="1417" w:type="dxa"/>
            <w:tcBorders>
              <w:top w:val="single" w:sz="4" w:space="0" w:color="auto"/>
              <w:left w:val="nil"/>
              <w:bottom w:val="single" w:sz="18" w:space="0" w:color="auto"/>
              <w:right w:val="single" w:sz="4" w:space="0" w:color="auto"/>
            </w:tcBorders>
          </w:tcPr>
          <w:p w14:paraId="52950DF3" w14:textId="77777777" w:rsidR="00120905" w:rsidRPr="004B1211" w:rsidRDefault="00120905" w:rsidP="006E5647">
            <w:pPr>
              <w:rPr>
                <w:rFonts w:ascii="Arial" w:hAnsi="Arial" w:cs="Arial"/>
                <w:color w:val="000000"/>
                <w:sz w:val="18"/>
                <w:szCs w:val="18"/>
                <w:lang w:eastAsia="es-MX"/>
              </w:rPr>
            </w:pPr>
          </w:p>
        </w:tc>
        <w:tc>
          <w:tcPr>
            <w:tcW w:w="1853" w:type="dxa"/>
            <w:tcBorders>
              <w:top w:val="single" w:sz="4" w:space="0" w:color="auto"/>
              <w:left w:val="single" w:sz="4" w:space="0" w:color="auto"/>
              <w:bottom w:val="single" w:sz="18" w:space="0" w:color="auto"/>
              <w:right w:val="single" w:sz="18" w:space="0" w:color="auto"/>
            </w:tcBorders>
            <w:shd w:val="clear" w:color="auto" w:fill="auto"/>
            <w:noWrap/>
            <w:vAlign w:val="bottom"/>
          </w:tcPr>
          <w:p w14:paraId="3B450C07" w14:textId="77777777" w:rsidR="00120905" w:rsidRPr="004B1211" w:rsidRDefault="00120905" w:rsidP="006E5647">
            <w:pPr>
              <w:rPr>
                <w:rFonts w:ascii="Arial" w:hAnsi="Arial" w:cs="Arial"/>
                <w:color w:val="000000"/>
                <w:sz w:val="18"/>
                <w:szCs w:val="18"/>
                <w:lang w:eastAsia="es-MX"/>
              </w:rPr>
            </w:pPr>
          </w:p>
        </w:tc>
      </w:tr>
    </w:tbl>
    <w:p w14:paraId="75FCBFAB" w14:textId="77777777" w:rsidR="00120905" w:rsidRPr="004B1211" w:rsidRDefault="00120905" w:rsidP="006E5647">
      <w:pPr>
        <w:jc w:val="center"/>
        <w:rPr>
          <w:rFonts w:ascii="Arial" w:eastAsia="Calibri" w:hAnsi="Arial" w:cs="Arial"/>
          <w:b/>
          <w:sz w:val="18"/>
          <w:szCs w:val="18"/>
        </w:rPr>
      </w:pPr>
    </w:p>
    <w:tbl>
      <w:tblPr>
        <w:tblW w:w="9492"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5"/>
        <w:gridCol w:w="3215"/>
        <w:gridCol w:w="3062"/>
      </w:tblGrid>
      <w:tr w:rsidR="00120905" w:rsidRPr="004B1211" w14:paraId="0738C8C1" w14:textId="77777777" w:rsidTr="001218A2">
        <w:trPr>
          <w:trHeight w:val="309"/>
        </w:trPr>
        <w:tc>
          <w:tcPr>
            <w:tcW w:w="3215" w:type="dxa"/>
            <w:shd w:val="clear" w:color="auto" w:fill="auto"/>
            <w:noWrap/>
            <w:vAlign w:val="center"/>
            <w:hideMark/>
          </w:tcPr>
          <w:p w14:paraId="7C51F589"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Responsable Sanitario</w:t>
            </w:r>
          </w:p>
        </w:tc>
        <w:tc>
          <w:tcPr>
            <w:tcW w:w="3215" w:type="dxa"/>
            <w:shd w:val="clear" w:color="auto" w:fill="auto"/>
            <w:noWrap/>
            <w:vAlign w:val="center"/>
            <w:hideMark/>
          </w:tcPr>
          <w:p w14:paraId="6F4570B1"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Nombre</w:t>
            </w:r>
          </w:p>
        </w:tc>
        <w:tc>
          <w:tcPr>
            <w:tcW w:w="3062" w:type="dxa"/>
            <w:shd w:val="clear" w:color="auto" w:fill="auto"/>
            <w:noWrap/>
            <w:vAlign w:val="center"/>
            <w:hideMark/>
          </w:tcPr>
          <w:p w14:paraId="5601341B"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Número de Folio</w:t>
            </w:r>
          </w:p>
        </w:tc>
      </w:tr>
      <w:tr w:rsidR="00120905" w:rsidRPr="004B1211" w14:paraId="2708A0CC" w14:textId="77777777" w:rsidTr="001218A2">
        <w:trPr>
          <w:trHeight w:val="309"/>
        </w:trPr>
        <w:tc>
          <w:tcPr>
            <w:tcW w:w="3215" w:type="dxa"/>
            <w:shd w:val="clear" w:color="auto" w:fill="auto"/>
            <w:noWrap/>
            <w:vAlign w:val="bottom"/>
            <w:hideMark/>
          </w:tcPr>
          <w:p w14:paraId="287A3888"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De la Unidad de Hemodiálisis</w:t>
            </w:r>
          </w:p>
        </w:tc>
        <w:tc>
          <w:tcPr>
            <w:tcW w:w="3215" w:type="dxa"/>
            <w:shd w:val="clear" w:color="auto" w:fill="auto"/>
            <w:noWrap/>
            <w:vAlign w:val="bottom"/>
            <w:hideMark/>
          </w:tcPr>
          <w:p w14:paraId="73D77785"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3062" w:type="dxa"/>
            <w:shd w:val="clear" w:color="auto" w:fill="auto"/>
            <w:noWrap/>
            <w:vAlign w:val="bottom"/>
            <w:hideMark/>
          </w:tcPr>
          <w:p w14:paraId="2C111969"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bl>
    <w:p w14:paraId="110D68CF" w14:textId="77777777" w:rsidR="00120905" w:rsidRPr="004B1211" w:rsidRDefault="00120905" w:rsidP="006E5647">
      <w:pPr>
        <w:rPr>
          <w:rFonts w:ascii="Arial" w:eastAsia="Calibri" w:hAnsi="Arial" w:cs="Arial"/>
          <w:sz w:val="18"/>
          <w:szCs w:val="18"/>
        </w:rPr>
      </w:pPr>
    </w:p>
    <w:p w14:paraId="4A7A979A" w14:textId="77777777" w:rsidR="00120905" w:rsidRPr="004B1211" w:rsidRDefault="00120905" w:rsidP="006E5647">
      <w:pPr>
        <w:rPr>
          <w:rFonts w:ascii="Arial" w:eastAsia="Calibri" w:hAnsi="Arial" w:cs="Arial"/>
          <w:sz w:val="18"/>
          <w:szCs w:val="18"/>
        </w:rPr>
      </w:pPr>
    </w:p>
    <w:p w14:paraId="5C16D6F2" w14:textId="77777777" w:rsidR="00120905" w:rsidRPr="004B1211" w:rsidRDefault="00120905" w:rsidP="006E5647">
      <w:pPr>
        <w:rPr>
          <w:rFonts w:ascii="Arial" w:eastAsia="Calibri" w:hAnsi="Arial" w:cs="Arial"/>
          <w:sz w:val="18"/>
          <w:szCs w:val="18"/>
        </w:rPr>
      </w:pPr>
    </w:p>
    <w:p w14:paraId="7340E03F" w14:textId="77777777" w:rsidR="00120905" w:rsidRPr="004B1211" w:rsidRDefault="00120905" w:rsidP="006E5647">
      <w:pPr>
        <w:jc w:val="center"/>
        <w:rPr>
          <w:rFonts w:ascii="Arial" w:eastAsia="Calibri" w:hAnsi="Arial" w:cs="Arial"/>
          <w:sz w:val="18"/>
          <w:szCs w:val="18"/>
        </w:rPr>
      </w:pPr>
    </w:p>
    <w:p w14:paraId="1AE7C507" w14:textId="77777777" w:rsidR="00120905" w:rsidRPr="004B1211" w:rsidRDefault="006F31CF" w:rsidP="006E5647">
      <w:pPr>
        <w:tabs>
          <w:tab w:val="left" w:pos="6128"/>
        </w:tabs>
        <w:ind w:firstLine="3540"/>
        <w:rPr>
          <w:rFonts w:ascii="Arial" w:eastAsia="Calibri" w:hAnsi="Arial" w:cs="Arial"/>
          <w:sz w:val="18"/>
          <w:szCs w:val="18"/>
        </w:rPr>
      </w:pPr>
      <w:r>
        <w:rPr>
          <w:rFonts w:ascii="Arial" w:hAnsi="Arial" w:cs="Arial"/>
          <w:noProof/>
          <w:sz w:val="18"/>
          <w:szCs w:val="18"/>
          <w:lang w:val="es-MX" w:eastAsia="es-MX"/>
        </w:rPr>
        <mc:AlternateContent>
          <mc:Choice Requires="wps">
            <w:drawing>
              <wp:anchor distT="4294967292" distB="4294967292" distL="114300" distR="114300" simplePos="0" relativeHeight="251647488" behindDoc="0" locked="0" layoutInCell="1" allowOverlap="1" wp14:anchorId="4013035F" wp14:editId="347518BF">
                <wp:simplePos x="0" y="0"/>
                <wp:positionH relativeFrom="column">
                  <wp:posOffset>4210050</wp:posOffset>
                </wp:positionH>
                <wp:positionV relativeFrom="paragraph">
                  <wp:posOffset>134619</wp:posOffset>
                </wp:positionV>
                <wp:extent cx="1776095" cy="0"/>
                <wp:effectExtent l="0" t="0" r="0" b="0"/>
                <wp:wrapNone/>
                <wp:docPr id="44"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60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F7CAAA" id="Conector recto 28" o:spid="_x0000_s1026" style="position:absolute;flip:x;z-index:251647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331.5pt,10.6pt" to="471.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" strokecolor="windowText">
                <o:lock v:ext="edit" shapetype="f"/>
              </v:line>
            </w:pict>
          </mc:Fallback>
        </mc:AlternateContent>
      </w:r>
      <w:r w:rsidR="00120905" w:rsidRPr="004B1211">
        <w:rPr>
          <w:rFonts w:ascii="Arial" w:eastAsia="Calibri" w:hAnsi="Arial" w:cs="Arial"/>
          <w:sz w:val="18"/>
          <w:szCs w:val="18"/>
        </w:rPr>
        <w:t xml:space="preserve">                                               Fecha:</w:t>
      </w:r>
    </w:p>
    <w:p w14:paraId="487E6600" w14:textId="77777777" w:rsidR="00120905" w:rsidRPr="004B1211" w:rsidRDefault="00120905" w:rsidP="006E5647">
      <w:pPr>
        <w:jc w:val="center"/>
        <w:rPr>
          <w:rFonts w:ascii="Arial" w:eastAsia="Calibri" w:hAnsi="Arial" w:cs="Arial"/>
          <w:sz w:val="18"/>
          <w:szCs w:val="18"/>
        </w:rPr>
      </w:pPr>
    </w:p>
    <w:p w14:paraId="341BDA47" w14:textId="77777777" w:rsidR="00120905" w:rsidRPr="004B1211" w:rsidRDefault="00120905" w:rsidP="006E5647">
      <w:pPr>
        <w:rPr>
          <w:rFonts w:ascii="Arial" w:eastAsia="Calibri" w:hAnsi="Arial" w:cs="Arial"/>
          <w:sz w:val="18"/>
          <w:szCs w:val="18"/>
        </w:rPr>
      </w:pPr>
      <w:r w:rsidRPr="004B1211">
        <w:rPr>
          <w:rFonts w:ascii="Arial" w:eastAsia="Calibri" w:hAnsi="Arial" w:cs="Arial"/>
          <w:sz w:val="18"/>
          <w:szCs w:val="18"/>
        </w:rPr>
        <w:t xml:space="preserve">Nombre y </w:t>
      </w:r>
      <w:proofErr w:type="gramStart"/>
      <w:r w:rsidRPr="004B1211">
        <w:rPr>
          <w:rFonts w:ascii="Arial" w:eastAsia="Calibri" w:hAnsi="Arial" w:cs="Arial"/>
          <w:sz w:val="18"/>
          <w:szCs w:val="18"/>
        </w:rPr>
        <w:t>cargo  del</w:t>
      </w:r>
      <w:proofErr w:type="gramEnd"/>
      <w:r w:rsidRPr="004B1211">
        <w:rPr>
          <w:rFonts w:ascii="Arial" w:eastAsia="Calibri" w:hAnsi="Arial" w:cs="Arial"/>
          <w:sz w:val="18"/>
          <w:szCs w:val="18"/>
        </w:rPr>
        <w:t xml:space="preserve"> médico responsable de la Unidad de Hemodiálisis:</w:t>
      </w:r>
    </w:p>
    <w:p w14:paraId="2B91AC30" w14:textId="77777777" w:rsidR="00120905" w:rsidRPr="004B1211" w:rsidRDefault="00120905" w:rsidP="006E5647">
      <w:pPr>
        <w:rPr>
          <w:rFonts w:ascii="Arial" w:eastAsia="Calibri" w:hAnsi="Arial" w:cs="Arial"/>
          <w:sz w:val="18"/>
          <w:szCs w:val="18"/>
        </w:rPr>
      </w:pPr>
    </w:p>
    <w:p w14:paraId="0E87717A"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4294967292" distB="4294967292" distL="114300" distR="114300" simplePos="0" relativeHeight="251646464" behindDoc="0" locked="0" layoutInCell="1" allowOverlap="1" wp14:anchorId="0B432AEF" wp14:editId="2AD2DA9B">
                <wp:simplePos x="0" y="0"/>
                <wp:positionH relativeFrom="column">
                  <wp:posOffset>2938780</wp:posOffset>
                </wp:positionH>
                <wp:positionV relativeFrom="paragraph">
                  <wp:posOffset>46354</wp:posOffset>
                </wp:positionV>
                <wp:extent cx="3049905" cy="0"/>
                <wp:effectExtent l="0" t="0" r="0" b="0"/>
                <wp:wrapNone/>
                <wp:docPr id="43"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99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D673EE" id="Conector recto 27" o:spid="_x0000_s1026" style="position:absolute;z-index:251646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231.4pt,3.65pt" to="471.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" strokecolor="windowText">
                <o:lock v:ext="edit" shapetype="f"/>
              </v:line>
            </w:pict>
          </mc:Fallback>
        </mc:AlternateContent>
      </w:r>
    </w:p>
    <w:p w14:paraId="7D190618" w14:textId="77777777" w:rsidR="00120905" w:rsidRPr="004B1211" w:rsidRDefault="00120905" w:rsidP="006E5647">
      <w:pPr>
        <w:rPr>
          <w:rFonts w:ascii="Arial" w:eastAsia="Calibri" w:hAnsi="Arial" w:cs="Arial"/>
          <w:sz w:val="18"/>
          <w:szCs w:val="18"/>
        </w:rPr>
      </w:pPr>
    </w:p>
    <w:p w14:paraId="440BD070" w14:textId="77777777" w:rsidR="00120905" w:rsidRPr="004B1211" w:rsidRDefault="00120905" w:rsidP="006E5647">
      <w:pPr>
        <w:rPr>
          <w:rFonts w:ascii="Arial" w:eastAsia="Calibri" w:hAnsi="Arial" w:cs="Arial"/>
          <w:sz w:val="18"/>
          <w:szCs w:val="18"/>
        </w:rPr>
      </w:pPr>
      <w:r w:rsidRPr="004B1211">
        <w:rPr>
          <w:rFonts w:ascii="Arial" w:eastAsia="Calibri" w:hAnsi="Arial" w:cs="Arial"/>
          <w:sz w:val="18"/>
          <w:szCs w:val="18"/>
        </w:rPr>
        <w:br w:type="page"/>
      </w:r>
    </w:p>
    <w:p w14:paraId="14482D22"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w:lastRenderedPageBreak/>
        <mc:AlternateContent>
          <mc:Choice Requires="wps">
            <w:drawing>
              <wp:anchor distT="0" distB="0" distL="114300" distR="114300" simplePos="0" relativeHeight="251648512" behindDoc="0" locked="0" layoutInCell="1" allowOverlap="1" wp14:anchorId="76194698" wp14:editId="42B630B3">
                <wp:simplePos x="0" y="0"/>
                <wp:positionH relativeFrom="column">
                  <wp:posOffset>-7620</wp:posOffset>
                </wp:positionH>
                <wp:positionV relativeFrom="paragraph">
                  <wp:posOffset>-290195</wp:posOffset>
                </wp:positionV>
                <wp:extent cx="5953125" cy="571500"/>
                <wp:effectExtent l="0" t="0" r="9525" b="0"/>
                <wp:wrapNone/>
                <wp:docPr id="39"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71500"/>
                        </a:xfrm>
                        <a:prstGeom prst="rect">
                          <a:avLst/>
                        </a:prstGeom>
                        <a:solidFill>
                          <a:sysClr val="window" lastClr="FFFFFF">
                            <a:lumMod val="85000"/>
                            <a:lumOff val="0"/>
                          </a:sysClr>
                        </a:solidFill>
                        <a:ln w="9525">
                          <a:solidFill>
                            <a:srgbClr val="000000"/>
                          </a:solidFill>
                          <a:miter lim="800000"/>
                          <a:headEnd/>
                          <a:tailEnd/>
                        </a:ln>
                      </wps:spPr>
                      <wps:txbx>
                        <w:txbxContent>
                          <w:p w14:paraId="0790994A" w14:textId="77777777" w:rsidR="00595A6F" w:rsidRPr="00AB0B30" w:rsidRDefault="00595A6F" w:rsidP="00120905">
                            <w:pPr>
                              <w:jc w:val="center"/>
                              <w:rPr>
                                <w:rFonts w:ascii="Arial" w:hAnsi="Arial" w:cs="Arial"/>
                                <w:b/>
                              </w:rPr>
                            </w:pPr>
                            <w:r w:rsidRPr="00AB0B30">
                              <w:rPr>
                                <w:rFonts w:ascii="Arial" w:hAnsi="Arial" w:cs="Arial"/>
                                <w:b/>
                              </w:rPr>
                              <w:t>Formato de Oferta</w:t>
                            </w:r>
                          </w:p>
                          <w:p w14:paraId="515556F7" w14:textId="77777777" w:rsidR="00595A6F" w:rsidRPr="00AB0B30" w:rsidRDefault="00595A6F" w:rsidP="00120905">
                            <w:pPr>
                              <w:jc w:val="center"/>
                              <w:rPr>
                                <w:rFonts w:ascii="Arial" w:hAnsi="Arial" w:cs="Arial"/>
                                <w:b/>
                              </w:rPr>
                            </w:pPr>
                            <w:r w:rsidRPr="00AB0B30">
                              <w:rPr>
                                <w:rFonts w:ascii="Arial" w:hAnsi="Arial" w:cs="Arial"/>
                                <w:b/>
                              </w:rPr>
                              <w:t>Servicio de Hemodiálisis Subrogada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194698" id="_x0000_t202" coordsize="21600,21600" o:spt="202" path="m,l,21600r21600,l21600,xe">
                <v:stroke joinstyle="miter"/>
                <v:path gradientshapeok="t" o:connecttype="rect"/>
              </v:shapetype>
              <v:shape id="Cuadro de texto 26" o:spid="_x0000_s1026" type="#_x0000_t202" style="position:absolute;margin-left:-.6pt;margin-top:-22.85pt;width:468.7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" fillcolor="#d9d9d9">
                <v:textbox>
                  <w:txbxContent>
                    <w:p w14:paraId="0790994A" w14:textId="77777777" w:rsidR="00595A6F" w:rsidRPr="00AB0B30" w:rsidRDefault="00595A6F" w:rsidP="00120905">
                      <w:pPr>
                        <w:jc w:val="center"/>
                        <w:rPr>
                          <w:rFonts w:ascii="Arial" w:hAnsi="Arial" w:cs="Arial"/>
                          <w:b/>
                        </w:rPr>
                      </w:pPr>
                      <w:r w:rsidRPr="00AB0B30">
                        <w:rPr>
                          <w:rFonts w:ascii="Arial" w:hAnsi="Arial" w:cs="Arial"/>
                          <w:b/>
                        </w:rPr>
                        <w:t>Formato de Oferta</w:t>
                      </w:r>
                    </w:p>
                    <w:p w14:paraId="515556F7" w14:textId="77777777" w:rsidR="00595A6F" w:rsidRPr="00AB0B30" w:rsidRDefault="00595A6F" w:rsidP="00120905">
                      <w:pPr>
                        <w:jc w:val="center"/>
                        <w:rPr>
                          <w:rFonts w:ascii="Arial" w:hAnsi="Arial" w:cs="Arial"/>
                          <w:b/>
                        </w:rPr>
                      </w:pPr>
                      <w:r w:rsidRPr="00AB0B30">
                        <w:rPr>
                          <w:rFonts w:ascii="Arial" w:hAnsi="Arial" w:cs="Arial"/>
                          <w:b/>
                        </w:rPr>
                        <w:t>Servicio de Hemodiálisis Subrogada</w:t>
                      </w:r>
                    </w:p>
                  </w:txbxContent>
                </v:textbox>
              </v:shape>
            </w:pict>
          </mc:Fallback>
        </mc:AlternateContent>
      </w:r>
    </w:p>
    <w:p w14:paraId="2FF84007" w14:textId="77777777" w:rsidR="00120905" w:rsidRPr="004B1211" w:rsidRDefault="00120905" w:rsidP="006E5647">
      <w:pPr>
        <w:rPr>
          <w:rFonts w:ascii="Arial" w:eastAsia="Calibri" w:hAnsi="Arial" w:cs="Arial"/>
          <w:sz w:val="18"/>
          <w:szCs w:val="18"/>
        </w:rPr>
      </w:pPr>
    </w:p>
    <w:p w14:paraId="61BD1BBE" w14:textId="77777777" w:rsidR="00120905" w:rsidRPr="004B1211" w:rsidRDefault="00120905" w:rsidP="006E5647">
      <w:pPr>
        <w:shd w:val="clear" w:color="auto" w:fill="D9D9D9"/>
        <w:jc w:val="center"/>
        <w:rPr>
          <w:rFonts w:ascii="Arial" w:eastAsia="Calibri" w:hAnsi="Arial" w:cs="Arial"/>
          <w:b/>
          <w:sz w:val="18"/>
          <w:szCs w:val="18"/>
        </w:rPr>
      </w:pPr>
      <w:r w:rsidRPr="004B1211">
        <w:rPr>
          <w:rFonts w:ascii="Arial" w:eastAsia="Calibri" w:hAnsi="Arial" w:cs="Arial"/>
          <w:b/>
          <w:sz w:val="18"/>
          <w:szCs w:val="18"/>
        </w:rPr>
        <w:t>Instrucciones de llenado:</w:t>
      </w:r>
    </w:p>
    <w:p w14:paraId="2EDE21A4" w14:textId="1F91B6B2"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 xml:space="preserve"> Deberá anotar el nombre del licitante y el nombre de la unidad de Hemodiálisis Subrogada exactamente como aparece en el Acta Constitutiva del Establecimiento o en la Cédula del Registro Federal de Contribuyentes, El domicilio debe ser proporcionado de forma completa, incluyendo número exterior, código postal, (Lote y Manzana, en su caso), Colonia y entre </w:t>
      </w:r>
      <w:r w:rsidR="008735F3" w:rsidRPr="004B1211">
        <w:rPr>
          <w:rFonts w:ascii="Arial" w:eastAsia="Calibri" w:hAnsi="Arial" w:cs="Arial"/>
          <w:sz w:val="18"/>
          <w:szCs w:val="18"/>
        </w:rPr>
        <w:t>calles, para</w:t>
      </w:r>
      <w:r w:rsidRPr="004B1211">
        <w:rPr>
          <w:rFonts w:ascii="Arial" w:eastAsia="Calibri" w:hAnsi="Arial" w:cs="Arial"/>
          <w:sz w:val="18"/>
          <w:szCs w:val="18"/>
        </w:rPr>
        <w:t xml:space="preserve"> una mejor ubicación </w:t>
      </w:r>
      <w:proofErr w:type="gramStart"/>
      <w:r w:rsidRPr="004B1211">
        <w:rPr>
          <w:rFonts w:ascii="Arial" w:eastAsia="Calibri" w:hAnsi="Arial" w:cs="Arial"/>
          <w:sz w:val="18"/>
          <w:szCs w:val="18"/>
        </w:rPr>
        <w:t>del mismo</w:t>
      </w:r>
      <w:proofErr w:type="gramEnd"/>
      <w:r w:rsidRPr="004B1211">
        <w:rPr>
          <w:rFonts w:ascii="Arial" w:eastAsia="Calibri" w:hAnsi="Arial" w:cs="Arial"/>
          <w:sz w:val="18"/>
          <w:szCs w:val="18"/>
        </w:rPr>
        <w:t>.</w:t>
      </w:r>
    </w:p>
    <w:p w14:paraId="1ABD4D59" w14:textId="77777777" w:rsidR="00120905" w:rsidRPr="004B1211" w:rsidRDefault="00120905" w:rsidP="006E5647">
      <w:pPr>
        <w:ind w:left="426" w:hanging="567"/>
        <w:contextualSpacing/>
        <w:jc w:val="both"/>
        <w:rPr>
          <w:rFonts w:ascii="Arial" w:eastAsia="Calibri" w:hAnsi="Arial" w:cs="Arial"/>
          <w:sz w:val="18"/>
          <w:szCs w:val="18"/>
        </w:rPr>
      </w:pPr>
    </w:p>
    <w:p w14:paraId="6B4D0EB8" w14:textId="77777777"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Anotar el nombre completo del Médico Nefrólogo, Numero de Cedula Profesional.</w:t>
      </w:r>
    </w:p>
    <w:p w14:paraId="063A9C50" w14:textId="77777777" w:rsidR="00120905" w:rsidRPr="004B1211" w:rsidRDefault="00120905" w:rsidP="006E5647">
      <w:pPr>
        <w:ind w:left="426" w:hanging="567"/>
        <w:contextualSpacing/>
        <w:jc w:val="both"/>
        <w:rPr>
          <w:rFonts w:ascii="Arial" w:eastAsia="Calibri" w:hAnsi="Arial" w:cs="Arial"/>
          <w:sz w:val="18"/>
          <w:szCs w:val="18"/>
        </w:rPr>
      </w:pPr>
    </w:p>
    <w:p w14:paraId="118B5918" w14:textId="77777777"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 xml:space="preserve">Deberá anotar los metros cuadrados del área gris, el número de máquinas de hemodiálisis </w:t>
      </w:r>
    </w:p>
    <w:p w14:paraId="29E5B1C1" w14:textId="77777777"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Deberá anotar la(s) marca(s) y modelo(s) del equipamiento.</w:t>
      </w:r>
    </w:p>
    <w:p w14:paraId="6BE11041" w14:textId="77777777" w:rsidR="00120905" w:rsidRPr="004B1211" w:rsidRDefault="00120905" w:rsidP="006E5647">
      <w:pPr>
        <w:ind w:left="426" w:hanging="567"/>
        <w:contextualSpacing/>
        <w:rPr>
          <w:rFonts w:ascii="Arial" w:eastAsia="Calibri" w:hAnsi="Arial" w:cs="Arial"/>
          <w:sz w:val="18"/>
          <w:szCs w:val="18"/>
        </w:rPr>
      </w:pPr>
    </w:p>
    <w:p w14:paraId="343970F8" w14:textId="77777777"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Marcar con una X si cuenta con “certificación / proceso de certificación por el consejo de salubridad General” o “No Certificado”.</w:t>
      </w:r>
    </w:p>
    <w:p w14:paraId="1AAFAE8A" w14:textId="77777777" w:rsidR="00120905" w:rsidRPr="004B1211" w:rsidRDefault="00120905" w:rsidP="006E5647">
      <w:pPr>
        <w:ind w:left="426" w:hanging="567"/>
        <w:contextualSpacing/>
        <w:rPr>
          <w:rFonts w:ascii="Arial" w:eastAsia="Calibri" w:hAnsi="Arial" w:cs="Arial"/>
          <w:sz w:val="18"/>
          <w:szCs w:val="18"/>
        </w:rPr>
      </w:pPr>
    </w:p>
    <w:p w14:paraId="60C7B2CE" w14:textId="7B70CE30"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 xml:space="preserve">Marcar con una X si los servicios </w:t>
      </w:r>
      <w:r w:rsidR="008735F3" w:rsidRPr="004B1211">
        <w:rPr>
          <w:rFonts w:ascii="Arial" w:eastAsia="Calibri" w:hAnsi="Arial" w:cs="Arial"/>
          <w:sz w:val="18"/>
          <w:szCs w:val="18"/>
        </w:rPr>
        <w:t>al paciente</w:t>
      </w:r>
      <w:r w:rsidRPr="004B1211">
        <w:rPr>
          <w:rFonts w:ascii="Arial" w:eastAsia="Calibri" w:hAnsi="Arial" w:cs="Arial"/>
          <w:sz w:val="18"/>
          <w:szCs w:val="18"/>
        </w:rPr>
        <w:t xml:space="preserve"> incluyen o no:</w:t>
      </w:r>
    </w:p>
    <w:p w14:paraId="68237E65" w14:textId="77777777" w:rsidR="00120905" w:rsidRPr="004B1211" w:rsidRDefault="00120905" w:rsidP="00F52627">
      <w:pPr>
        <w:numPr>
          <w:ilvl w:val="1"/>
          <w:numId w:val="30"/>
        </w:numPr>
        <w:suppressAutoHyphens w:val="0"/>
        <w:ind w:left="426" w:hanging="142"/>
        <w:contextualSpacing/>
        <w:jc w:val="both"/>
        <w:rPr>
          <w:rFonts w:ascii="Arial" w:eastAsia="Calibri" w:hAnsi="Arial" w:cs="Arial"/>
          <w:sz w:val="18"/>
          <w:szCs w:val="18"/>
        </w:rPr>
      </w:pPr>
      <w:r w:rsidRPr="004B1211">
        <w:rPr>
          <w:rFonts w:ascii="Arial" w:eastAsia="Calibri" w:hAnsi="Arial" w:cs="Arial"/>
          <w:sz w:val="18"/>
          <w:szCs w:val="18"/>
        </w:rPr>
        <w:t>Colocación de acceso vascular permanente y mantenerlo funcional.</w:t>
      </w:r>
    </w:p>
    <w:p w14:paraId="34B4E8AC" w14:textId="77777777" w:rsidR="00120905" w:rsidRPr="004B1211" w:rsidRDefault="00120905" w:rsidP="00F52627">
      <w:pPr>
        <w:numPr>
          <w:ilvl w:val="1"/>
          <w:numId w:val="30"/>
        </w:numPr>
        <w:suppressAutoHyphens w:val="0"/>
        <w:ind w:left="426" w:hanging="142"/>
        <w:contextualSpacing/>
        <w:jc w:val="both"/>
        <w:rPr>
          <w:rFonts w:ascii="Arial" w:eastAsia="Calibri" w:hAnsi="Arial" w:cs="Arial"/>
          <w:sz w:val="18"/>
          <w:szCs w:val="18"/>
        </w:rPr>
      </w:pPr>
      <w:r w:rsidRPr="004B1211">
        <w:rPr>
          <w:rFonts w:ascii="Arial" w:eastAsia="Calibri" w:hAnsi="Arial" w:cs="Arial"/>
          <w:sz w:val="18"/>
          <w:szCs w:val="18"/>
        </w:rPr>
        <w:t>Realización de estudios de laboratorio con periodicidad solicitada.</w:t>
      </w:r>
    </w:p>
    <w:p w14:paraId="1B4ECB41" w14:textId="77777777" w:rsidR="00120905" w:rsidRPr="004B1211" w:rsidRDefault="00120905" w:rsidP="006E5647">
      <w:pPr>
        <w:ind w:left="426" w:hanging="567"/>
        <w:contextualSpacing/>
        <w:jc w:val="both"/>
        <w:rPr>
          <w:rFonts w:ascii="Arial" w:eastAsia="Calibri" w:hAnsi="Arial" w:cs="Arial"/>
          <w:sz w:val="18"/>
          <w:szCs w:val="18"/>
        </w:rPr>
      </w:pPr>
    </w:p>
    <w:p w14:paraId="38D83C01" w14:textId="77777777"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Marcar con una X la respuesta (Si) (No) (Propio) (Subrogado) según cumpla la afirmación: “Cuenta con servicio de traslado en ambulancia”</w:t>
      </w:r>
    </w:p>
    <w:p w14:paraId="5A82BF77" w14:textId="77777777" w:rsidR="00120905" w:rsidRPr="004B1211" w:rsidRDefault="00120905" w:rsidP="006E5647">
      <w:pPr>
        <w:ind w:left="426" w:hanging="567"/>
        <w:contextualSpacing/>
        <w:jc w:val="both"/>
        <w:rPr>
          <w:rFonts w:ascii="Arial" w:eastAsia="Calibri" w:hAnsi="Arial" w:cs="Arial"/>
          <w:sz w:val="18"/>
          <w:szCs w:val="18"/>
        </w:rPr>
      </w:pPr>
    </w:p>
    <w:p w14:paraId="64F80E8C" w14:textId="77777777"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Marcar con una X (Si) (No) para las afirmaciones siguientes:</w:t>
      </w:r>
    </w:p>
    <w:p w14:paraId="1B52F44B" w14:textId="77777777" w:rsidR="00120905" w:rsidRPr="004B1211" w:rsidRDefault="00120905" w:rsidP="00F52627">
      <w:pPr>
        <w:numPr>
          <w:ilvl w:val="1"/>
          <w:numId w:val="30"/>
        </w:numPr>
        <w:suppressAutoHyphens w:val="0"/>
        <w:ind w:left="426" w:hanging="142"/>
        <w:contextualSpacing/>
        <w:jc w:val="both"/>
        <w:rPr>
          <w:rFonts w:ascii="Arial" w:eastAsia="Calibri" w:hAnsi="Arial" w:cs="Arial"/>
          <w:sz w:val="18"/>
          <w:szCs w:val="18"/>
        </w:rPr>
      </w:pPr>
      <w:r w:rsidRPr="004B1211">
        <w:rPr>
          <w:rFonts w:ascii="Arial" w:eastAsia="Calibri" w:hAnsi="Arial" w:cs="Arial"/>
          <w:sz w:val="18"/>
          <w:szCs w:val="18"/>
        </w:rPr>
        <w:t xml:space="preserve">El área de tratamiento deberá ser considerada área </w:t>
      </w:r>
      <w:proofErr w:type="spellStart"/>
      <w:r w:rsidRPr="004B1211">
        <w:rPr>
          <w:rFonts w:ascii="Arial" w:eastAsia="Calibri" w:hAnsi="Arial" w:cs="Arial"/>
          <w:sz w:val="18"/>
          <w:szCs w:val="18"/>
        </w:rPr>
        <w:t>semi-restringida</w:t>
      </w:r>
      <w:proofErr w:type="spellEnd"/>
      <w:r w:rsidRPr="004B1211">
        <w:rPr>
          <w:rFonts w:ascii="Arial" w:eastAsia="Calibri" w:hAnsi="Arial" w:cs="Arial"/>
          <w:sz w:val="18"/>
          <w:szCs w:val="18"/>
        </w:rPr>
        <w:t xml:space="preserve"> (área gris)</w:t>
      </w:r>
    </w:p>
    <w:p w14:paraId="58729625" w14:textId="1AA159FC" w:rsidR="00120905" w:rsidRPr="004B1211" w:rsidRDefault="00120905" w:rsidP="00F52627">
      <w:pPr>
        <w:numPr>
          <w:ilvl w:val="1"/>
          <w:numId w:val="30"/>
        </w:numPr>
        <w:suppressAutoHyphens w:val="0"/>
        <w:ind w:left="426" w:hanging="142"/>
        <w:contextualSpacing/>
        <w:jc w:val="both"/>
        <w:rPr>
          <w:rFonts w:ascii="Arial" w:eastAsia="Calibri" w:hAnsi="Arial" w:cs="Arial"/>
          <w:sz w:val="18"/>
          <w:szCs w:val="18"/>
        </w:rPr>
      </w:pPr>
      <w:r w:rsidRPr="004B1211">
        <w:rPr>
          <w:rFonts w:ascii="Arial" w:eastAsia="Calibri" w:hAnsi="Arial" w:cs="Arial"/>
          <w:sz w:val="18"/>
          <w:szCs w:val="18"/>
        </w:rPr>
        <w:t xml:space="preserve">Cuenta con las áreas Infraestructura, Equipamiento y Suministro” del presente documento, en apego a la NOM-003-SSA3-2010, </w:t>
      </w:r>
      <w:r w:rsidR="000D32E8" w:rsidRPr="004B1211">
        <w:rPr>
          <w:rFonts w:ascii="Arial" w:hAnsi="Arial" w:cs="Arial"/>
          <w:color w:val="000000"/>
          <w:sz w:val="18"/>
          <w:szCs w:val="18"/>
          <w:lang w:eastAsia="es-MX"/>
        </w:rPr>
        <w:t>“Para la práctica de la hemodiálisis”</w:t>
      </w:r>
      <w:r w:rsidR="000D32E8">
        <w:rPr>
          <w:rFonts w:ascii="Arial" w:hAnsi="Arial" w:cs="Arial"/>
          <w:color w:val="000000"/>
          <w:sz w:val="18"/>
          <w:szCs w:val="18"/>
          <w:lang w:eastAsia="es-MX"/>
        </w:rPr>
        <w:t xml:space="preserve"> </w:t>
      </w:r>
      <w:r w:rsidR="000D32E8" w:rsidRPr="000D32E8">
        <w:rPr>
          <w:rFonts w:ascii="Arial" w:hAnsi="Arial" w:cs="Arial"/>
          <w:color w:val="000000"/>
          <w:sz w:val="18"/>
          <w:szCs w:val="18"/>
          <w:lang w:eastAsia="es-MX"/>
        </w:rPr>
        <w:t xml:space="preserve">publicada en el DOF el día 08 de julio de 2010  </w:t>
      </w:r>
    </w:p>
    <w:p w14:paraId="3EF6EC6C" w14:textId="6884F2F2" w:rsidR="00120905" w:rsidRPr="004B1211" w:rsidRDefault="00120905" w:rsidP="00F52627">
      <w:pPr>
        <w:numPr>
          <w:ilvl w:val="1"/>
          <w:numId w:val="30"/>
        </w:numPr>
        <w:suppressAutoHyphens w:val="0"/>
        <w:ind w:left="426" w:hanging="142"/>
        <w:contextualSpacing/>
        <w:jc w:val="both"/>
        <w:rPr>
          <w:rFonts w:ascii="Arial" w:eastAsia="Calibri" w:hAnsi="Arial" w:cs="Arial"/>
          <w:sz w:val="18"/>
          <w:szCs w:val="18"/>
        </w:rPr>
      </w:pPr>
      <w:r w:rsidRPr="004B1211">
        <w:rPr>
          <w:rFonts w:ascii="Arial" w:hAnsi="Arial" w:cs="Arial"/>
          <w:color w:val="000000"/>
          <w:sz w:val="18"/>
          <w:szCs w:val="18"/>
          <w:lang w:eastAsia="es-MX"/>
        </w:rPr>
        <w:t>Se cumple con resultados de análisis bacteriológicos dentro de los parámetros solicitados por la NOM-003-SSA3-2010</w:t>
      </w:r>
      <w:r w:rsidR="000D32E8">
        <w:rPr>
          <w:rFonts w:ascii="Arial" w:hAnsi="Arial" w:cs="Arial"/>
          <w:color w:val="000000"/>
          <w:sz w:val="18"/>
          <w:szCs w:val="18"/>
          <w:lang w:eastAsia="es-MX"/>
        </w:rPr>
        <w:t xml:space="preserve"> </w:t>
      </w:r>
      <w:r w:rsidR="000D32E8" w:rsidRPr="004B1211">
        <w:rPr>
          <w:rFonts w:ascii="Arial" w:hAnsi="Arial" w:cs="Arial"/>
          <w:color w:val="000000"/>
          <w:sz w:val="18"/>
          <w:szCs w:val="18"/>
          <w:lang w:eastAsia="es-MX"/>
        </w:rPr>
        <w:t>“Para la práctica de la hemodiálisis”</w:t>
      </w:r>
      <w:r w:rsidR="000D32E8">
        <w:rPr>
          <w:rFonts w:ascii="Arial" w:hAnsi="Arial" w:cs="Arial"/>
          <w:color w:val="000000"/>
          <w:sz w:val="18"/>
          <w:szCs w:val="18"/>
          <w:lang w:eastAsia="es-MX"/>
        </w:rPr>
        <w:t xml:space="preserve"> </w:t>
      </w:r>
      <w:r w:rsidR="000D32E8" w:rsidRPr="000D32E8">
        <w:rPr>
          <w:rFonts w:ascii="Arial" w:hAnsi="Arial" w:cs="Arial"/>
          <w:color w:val="000000"/>
          <w:sz w:val="18"/>
          <w:szCs w:val="18"/>
          <w:lang w:eastAsia="es-MX"/>
        </w:rPr>
        <w:t xml:space="preserve">publicada en el DOF el día 08 de julio de 2010  </w:t>
      </w:r>
    </w:p>
    <w:p w14:paraId="21D8C30D" w14:textId="4F6910D2" w:rsidR="00120905" w:rsidRPr="004B1211" w:rsidRDefault="00120905" w:rsidP="00F52627">
      <w:pPr>
        <w:numPr>
          <w:ilvl w:val="1"/>
          <w:numId w:val="30"/>
        </w:numPr>
        <w:suppressAutoHyphens w:val="0"/>
        <w:ind w:left="426" w:hanging="142"/>
        <w:contextualSpacing/>
        <w:jc w:val="both"/>
        <w:rPr>
          <w:rFonts w:ascii="Arial" w:eastAsia="Calibri" w:hAnsi="Arial" w:cs="Arial"/>
          <w:sz w:val="18"/>
          <w:szCs w:val="18"/>
        </w:rPr>
      </w:pPr>
      <w:r w:rsidRPr="004B1211">
        <w:rPr>
          <w:rFonts w:ascii="Arial" w:hAnsi="Arial" w:cs="Arial"/>
          <w:color w:val="000000"/>
          <w:sz w:val="18"/>
          <w:szCs w:val="18"/>
          <w:lang w:eastAsia="es-MX"/>
        </w:rPr>
        <w:t>Se cumple con resultados de análisis químicos dentro de los parámetros solicitados por la NOM-003-SSA3-2010</w:t>
      </w:r>
      <w:r w:rsidR="000D32E8" w:rsidRPr="004B1211">
        <w:rPr>
          <w:rFonts w:ascii="Arial" w:hAnsi="Arial" w:cs="Arial"/>
          <w:color w:val="000000"/>
          <w:sz w:val="18"/>
          <w:szCs w:val="18"/>
          <w:lang w:eastAsia="es-MX"/>
        </w:rPr>
        <w:t>“Para la práctica de la hemodiálisis”</w:t>
      </w:r>
      <w:r w:rsidR="000D32E8">
        <w:rPr>
          <w:rFonts w:ascii="Arial" w:hAnsi="Arial" w:cs="Arial"/>
          <w:color w:val="000000"/>
          <w:sz w:val="18"/>
          <w:szCs w:val="18"/>
          <w:lang w:eastAsia="es-MX"/>
        </w:rPr>
        <w:t xml:space="preserve"> </w:t>
      </w:r>
      <w:r w:rsidR="000D32E8" w:rsidRPr="000D32E8">
        <w:rPr>
          <w:rFonts w:ascii="Arial" w:hAnsi="Arial" w:cs="Arial"/>
          <w:color w:val="000000"/>
          <w:sz w:val="18"/>
          <w:szCs w:val="18"/>
          <w:lang w:eastAsia="es-MX"/>
        </w:rPr>
        <w:t xml:space="preserve">publicada en el DOF el día 08 de julio de 2010  </w:t>
      </w:r>
    </w:p>
    <w:p w14:paraId="13BF9F12" w14:textId="77777777" w:rsidR="00120905" w:rsidRPr="004B1211" w:rsidRDefault="00120905" w:rsidP="00F52627">
      <w:pPr>
        <w:numPr>
          <w:ilvl w:val="1"/>
          <w:numId w:val="30"/>
        </w:numPr>
        <w:suppressAutoHyphens w:val="0"/>
        <w:ind w:left="426" w:hanging="142"/>
        <w:contextualSpacing/>
        <w:jc w:val="both"/>
        <w:rPr>
          <w:rFonts w:ascii="Arial" w:eastAsia="Calibri" w:hAnsi="Arial" w:cs="Arial"/>
          <w:sz w:val="18"/>
          <w:szCs w:val="18"/>
        </w:rPr>
      </w:pPr>
      <w:r w:rsidRPr="004B1211">
        <w:rPr>
          <w:rFonts w:ascii="Arial" w:hAnsi="Arial" w:cs="Arial"/>
          <w:color w:val="000000"/>
          <w:sz w:val="18"/>
          <w:szCs w:val="18"/>
          <w:lang w:eastAsia="es-MX"/>
        </w:rPr>
        <w:t xml:space="preserve">Reproceso de Dializadores  </w:t>
      </w:r>
    </w:p>
    <w:p w14:paraId="394624BF" w14:textId="77777777" w:rsidR="00120905" w:rsidRPr="004B1211" w:rsidRDefault="00120905" w:rsidP="00F52627">
      <w:pPr>
        <w:numPr>
          <w:ilvl w:val="1"/>
          <w:numId w:val="30"/>
        </w:numPr>
        <w:suppressAutoHyphens w:val="0"/>
        <w:ind w:left="426" w:hanging="142"/>
        <w:contextualSpacing/>
        <w:jc w:val="both"/>
        <w:rPr>
          <w:rFonts w:ascii="Arial" w:eastAsia="Calibri" w:hAnsi="Arial" w:cs="Arial"/>
          <w:sz w:val="18"/>
          <w:szCs w:val="18"/>
        </w:rPr>
      </w:pPr>
      <w:r w:rsidRPr="004B1211">
        <w:rPr>
          <w:rFonts w:ascii="Arial" w:eastAsia="Calibri" w:hAnsi="Arial" w:cs="Arial"/>
          <w:sz w:val="18"/>
          <w:szCs w:val="18"/>
        </w:rPr>
        <w:t xml:space="preserve">Contar con un sistema de información que incluya datos clínicos y administrativos, como mínimos los establecidos en la </w:t>
      </w:r>
      <w:r w:rsidRPr="004B1211">
        <w:rPr>
          <w:rFonts w:ascii="Arial" w:eastAsia="Calibri" w:hAnsi="Arial" w:cs="Arial"/>
          <w:b/>
          <w:sz w:val="18"/>
          <w:szCs w:val="18"/>
        </w:rPr>
        <w:t>ETIMSS 5640-023-004.</w:t>
      </w:r>
    </w:p>
    <w:p w14:paraId="52FC777F" w14:textId="77777777" w:rsidR="00120905" w:rsidRPr="004B1211" w:rsidRDefault="00120905" w:rsidP="006E5647">
      <w:pPr>
        <w:ind w:left="426" w:hanging="567"/>
        <w:contextualSpacing/>
        <w:jc w:val="both"/>
        <w:rPr>
          <w:rFonts w:ascii="Arial" w:eastAsia="Calibri" w:hAnsi="Arial" w:cs="Arial"/>
          <w:sz w:val="18"/>
          <w:szCs w:val="18"/>
        </w:rPr>
      </w:pPr>
    </w:p>
    <w:p w14:paraId="3A81213F" w14:textId="77777777"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 xml:space="preserve">Anotar los requerimientos del T1 en Sesiones (máximo) y hacer el cálculo para las máquinas requeridas por partida de Hemodiálisis </w:t>
      </w:r>
      <w:proofErr w:type="gramStart"/>
      <w:r w:rsidRPr="004B1211">
        <w:rPr>
          <w:rFonts w:ascii="Arial" w:eastAsia="Calibri" w:hAnsi="Arial" w:cs="Arial"/>
          <w:sz w:val="18"/>
          <w:szCs w:val="18"/>
        </w:rPr>
        <w:t>de acuerdo a</w:t>
      </w:r>
      <w:proofErr w:type="gramEnd"/>
      <w:r w:rsidRPr="004B1211">
        <w:rPr>
          <w:rFonts w:ascii="Arial" w:eastAsia="Calibri" w:hAnsi="Arial" w:cs="Arial"/>
          <w:sz w:val="18"/>
          <w:szCs w:val="18"/>
        </w:rPr>
        <w:t xml:space="preserve"> la siguiente formula: máximo/936=Número de máquinas; también anotar la unidad del IMSS (Delegación, Tipo y número, localidad y distancia en km) La Distancia corresponderá en un radio de distancia en kilómetros de la Unidad Médica a la que pretenda prestarse el servicio.</w:t>
      </w:r>
    </w:p>
    <w:p w14:paraId="06E54D20" w14:textId="77777777" w:rsidR="00120905" w:rsidRPr="004B1211" w:rsidRDefault="00120905" w:rsidP="006E5647">
      <w:pPr>
        <w:ind w:left="426" w:hanging="567"/>
        <w:contextualSpacing/>
        <w:jc w:val="both"/>
        <w:rPr>
          <w:rFonts w:ascii="Arial" w:eastAsia="Calibri" w:hAnsi="Arial" w:cs="Arial"/>
          <w:sz w:val="18"/>
          <w:szCs w:val="18"/>
        </w:rPr>
      </w:pPr>
    </w:p>
    <w:p w14:paraId="25CC72EF" w14:textId="77777777"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Anotar en “aviso de funcionamiento” de la unidad de Hemodiálisis y la licencia Sanitaria, (Si) (No), y el Número de folio.</w:t>
      </w:r>
    </w:p>
    <w:p w14:paraId="2F61F80B" w14:textId="77777777" w:rsidR="00120905" w:rsidRPr="004B1211" w:rsidRDefault="00120905" w:rsidP="006E5647">
      <w:pPr>
        <w:ind w:left="426" w:hanging="567"/>
        <w:contextualSpacing/>
        <w:rPr>
          <w:rFonts w:ascii="Arial" w:eastAsia="Calibri" w:hAnsi="Arial" w:cs="Arial"/>
          <w:sz w:val="18"/>
          <w:szCs w:val="18"/>
        </w:rPr>
      </w:pPr>
    </w:p>
    <w:p w14:paraId="5C7580D5" w14:textId="583A9B5F"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Anotar en “</w:t>
      </w:r>
      <w:r w:rsidR="008735F3" w:rsidRPr="004B1211">
        <w:rPr>
          <w:rFonts w:ascii="Arial" w:eastAsia="Calibri" w:hAnsi="Arial" w:cs="Arial"/>
          <w:sz w:val="18"/>
          <w:szCs w:val="18"/>
        </w:rPr>
        <w:t>responsable</w:t>
      </w:r>
      <w:r w:rsidRPr="004B1211">
        <w:rPr>
          <w:rFonts w:ascii="Arial" w:eastAsia="Calibri" w:hAnsi="Arial" w:cs="Arial"/>
          <w:sz w:val="18"/>
          <w:szCs w:val="18"/>
        </w:rPr>
        <w:t xml:space="preserve"> Sanitario” de la unidad de Hemodiálisis u otras el nombre y Número de folio.</w:t>
      </w:r>
    </w:p>
    <w:p w14:paraId="22DC461F" w14:textId="77777777" w:rsidR="00120905" w:rsidRPr="004B1211" w:rsidRDefault="00120905" w:rsidP="006E5647">
      <w:pPr>
        <w:ind w:left="426" w:hanging="567"/>
        <w:contextualSpacing/>
        <w:rPr>
          <w:rFonts w:ascii="Arial" w:eastAsia="Calibri" w:hAnsi="Arial" w:cs="Arial"/>
          <w:sz w:val="18"/>
          <w:szCs w:val="18"/>
        </w:rPr>
      </w:pPr>
    </w:p>
    <w:p w14:paraId="777AC576" w14:textId="77777777" w:rsidR="00120905" w:rsidRPr="004B1211" w:rsidRDefault="00120905" w:rsidP="006E5647">
      <w:pPr>
        <w:ind w:left="426" w:hanging="567"/>
        <w:contextualSpacing/>
        <w:rPr>
          <w:rFonts w:ascii="Arial" w:eastAsia="Calibri" w:hAnsi="Arial" w:cs="Arial"/>
          <w:sz w:val="18"/>
          <w:szCs w:val="18"/>
        </w:rPr>
      </w:pPr>
    </w:p>
    <w:p w14:paraId="3BF63488" w14:textId="2D11AC8B" w:rsidR="00120905" w:rsidRPr="004B1211" w:rsidRDefault="00120905" w:rsidP="00F52627">
      <w:pPr>
        <w:numPr>
          <w:ilvl w:val="0"/>
          <w:numId w:val="30"/>
        </w:numPr>
        <w:suppressAutoHyphens w:val="0"/>
        <w:ind w:left="426" w:hanging="567"/>
        <w:contextualSpacing/>
        <w:jc w:val="both"/>
        <w:rPr>
          <w:rFonts w:ascii="Arial" w:eastAsia="Calibri" w:hAnsi="Arial" w:cs="Arial"/>
          <w:sz w:val="18"/>
          <w:szCs w:val="18"/>
        </w:rPr>
      </w:pPr>
      <w:r w:rsidRPr="004B1211">
        <w:rPr>
          <w:rFonts w:ascii="Arial" w:eastAsia="Calibri" w:hAnsi="Arial" w:cs="Arial"/>
          <w:sz w:val="18"/>
          <w:szCs w:val="18"/>
        </w:rPr>
        <w:t xml:space="preserve">Al Final Anotar la fecha, Nombre del </w:t>
      </w:r>
      <w:r w:rsidR="008735F3" w:rsidRPr="004B1211">
        <w:rPr>
          <w:rFonts w:ascii="Arial" w:eastAsia="Calibri" w:hAnsi="Arial" w:cs="Arial"/>
          <w:sz w:val="18"/>
          <w:szCs w:val="18"/>
        </w:rPr>
        <w:t>director</w:t>
      </w:r>
      <w:r w:rsidRPr="004B1211">
        <w:rPr>
          <w:rFonts w:ascii="Arial" w:eastAsia="Calibri" w:hAnsi="Arial" w:cs="Arial"/>
          <w:sz w:val="18"/>
          <w:szCs w:val="18"/>
        </w:rPr>
        <w:t xml:space="preserve"> de la unidad de Hemodiálisis </w:t>
      </w:r>
      <w:r w:rsidRPr="004B1211">
        <w:rPr>
          <w:rFonts w:ascii="Arial" w:eastAsia="Calibri" w:hAnsi="Arial" w:cs="Arial"/>
          <w:sz w:val="18"/>
          <w:szCs w:val="18"/>
        </w:rPr>
        <w:br w:type="page"/>
      </w:r>
    </w:p>
    <w:p w14:paraId="6F4A1833" w14:textId="77777777" w:rsidR="00120905" w:rsidRPr="004B1211" w:rsidRDefault="00120905" w:rsidP="006E5647">
      <w:pPr>
        <w:jc w:val="center"/>
        <w:rPr>
          <w:rFonts w:ascii="Arial" w:eastAsia="Calibri" w:hAnsi="Arial" w:cs="Arial"/>
          <w:b/>
          <w:i/>
          <w:sz w:val="18"/>
          <w:szCs w:val="18"/>
        </w:rPr>
      </w:pPr>
      <w:r w:rsidRPr="004B1211">
        <w:rPr>
          <w:rFonts w:ascii="Arial" w:eastAsia="Calibri" w:hAnsi="Arial" w:cs="Arial"/>
          <w:b/>
          <w:i/>
          <w:sz w:val="18"/>
          <w:szCs w:val="18"/>
        </w:rPr>
        <w:lastRenderedPageBreak/>
        <w:t xml:space="preserve">Anexo T </w:t>
      </w:r>
      <w:proofErr w:type="gramStart"/>
      <w:r w:rsidRPr="004B1211">
        <w:rPr>
          <w:rFonts w:ascii="Arial" w:eastAsia="Calibri" w:hAnsi="Arial" w:cs="Arial"/>
          <w:b/>
          <w:i/>
          <w:sz w:val="18"/>
          <w:szCs w:val="18"/>
        </w:rPr>
        <w:t>0  (</w:t>
      </w:r>
      <w:proofErr w:type="gramEnd"/>
      <w:r w:rsidRPr="004B1211">
        <w:rPr>
          <w:rFonts w:ascii="Arial" w:eastAsia="Calibri" w:hAnsi="Arial" w:cs="Arial"/>
          <w:b/>
          <w:i/>
          <w:sz w:val="18"/>
          <w:szCs w:val="18"/>
        </w:rPr>
        <w:t>T-cero)</w:t>
      </w:r>
    </w:p>
    <w:p w14:paraId="088F51B8" w14:textId="77777777" w:rsidR="00120905" w:rsidRPr="004B1211" w:rsidRDefault="00120905" w:rsidP="006E5647">
      <w:pPr>
        <w:shd w:val="clear" w:color="auto" w:fill="D9D9D9"/>
        <w:ind w:left="360"/>
        <w:jc w:val="center"/>
        <w:rPr>
          <w:rFonts w:ascii="Arial" w:eastAsia="Calibri" w:hAnsi="Arial" w:cs="Arial"/>
          <w:b/>
          <w:sz w:val="18"/>
          <w:szCs w:val="18"/>
        </w:rPr>
      </w:pPr>
      <w:r w:rsidRPr="004B1211">
        <w:rPr>
          <w:rFonts w:ascii="Arial" w:eastAsia="Calibri" w:hAnsi="Arial" w:cs="Arial"/>
          <w:b/>
          <w:sz w:val="18"/>
          <w:szCs w:val="18"/>
        </w:rPr>
        <w:t>Identificación de la Unidad de Hemodiálisis Subrogada</w:t>
      </w:r>
    </w:p>
    <w:p w14:paraId="7D3EB69D" w14:textId="77777777" w:rsidR="00120905" w:rsidRPr="004B1211" w:rsidRDefault="006F31CF" w:rsidP="006E5647">
      <w:pPr>
        <w:ind w:left="360" w:hanging="502"/>
        <w:rPr>
          <w:rFonts w:ascii="Arial" w:eastAsia="Calibri" w:hAnsi="Arial" w:cs="Arial"/>
          <w:b/>
          <w:sz w:val="18"/>
          <w:szCs w:val="18"/>
        </w:rPr>
      </w:pPr>
      <w:r>
        <w:rPr>
          <w:rFonts w:ascii="Arial" w:hAnsi="Arial" w:cs="Arial"/>
          <w:noProof/>
          <w:sz w:val="18"/>
          <w:szCs w:val="18"/>
          <w:lang w:val="es-MX" w:eastAsia="es-MX"/>
        </w:rPr>
        <mc:AlternateContent>
          <mc:Choice Requires="wps">
            <w:drawing>
              <wp:anchor distT="0" distB="0" distL="114300" distR="114300" simplePos="0" relativeHeight="251651584" behindDoc="0" locked="0" layoutInCell="1" allowOverlap="1" wp14:anchorId="62772A0D" wp14:editId="10952B90">
                <wp:simplePos x="0" y="0"/>
                <wp:positionH relativeFrom="column">
                  <wp:posOffset>-429260</wp:posOffset>
                </wp:positionH>
                <wp:positionV relativeFrom="paragraph">
                  <wp:posOffset>156845</wp:posOffset>
                </wp:positionV>
                <wp:extent cx="403860" cy="287020"/>
                <wp:effectExtent l="0" t="0" r="0" b="0"/>
                <wp:wrapNone/>
                <wp:docPr id="38" name="E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0DFCD43" id="Elipse 25" o:spid="_x0000_s1026" style="position:absolute;margin-left:-33.8pt;margin-top:12.35pt;width:31.8pt;height:2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" filled="f" strokecolor="windowText" strokeweight="2pt">
                <v:path arrowok="t"/>
              </v:oval>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52608" behindDoc="0" locked="0" layoutInCell="1" allowOverlap="1" wp14:anchorId="45B4E9EF" wp14:editId="487F5F9F">
                <wp:simplePos x="0" y="0"/>
                <wp:positionH relativeFrom="column">
                  <wp:posOffset>-397510</wp:posOffset>
                </wp:positionH>
                <wp:positionV relativeFrom="paragraph">
                  <wp:posOffset>156845</wp:posOffset>
                </wp:positionV>
                <wp:extent cx="254635" cy="287020"/>
                <wp:effectExtent l="0" t="0" r="0" b="0"/>
                <wp:wrapNone/>
                <wp:docPr id="37"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87020"/>
                        </a:xfrm>
                        <a:prstGeom prst="rect">
                          <a:avLst/>
                        </a:prstGeom>
                        <a:noFill/>
                        <a:ln w="6350">
                          <a:noFill/>
                        </a:ln>
                        <a:effectLst/>
                      </wps:spPr>
                      <wps:txbx>
                        <w:txbxContent>
                          <w:p w14:paraId="6C19045A" w14:textId="77777777" w:rsidR="00595A6F" w:rsidRDefault="00595A6F" w:rsidP="00120905">
                            <w:pPr>
                              <w:rPr>
                                <w:b/>
                              </w:rPr>
                            </w:pPr>
                            <w:r w:rsidRPr="00802E27">
                              <w:rPr>
                                <w:b/>
                              </w:rPr>
                              <w:t>1</w:t>
                            </w:r>
                          </w:p>
                          <w:p w14:paraId="16C8E1B1"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4E9EF" id="Cuadro de texto 24" o:spid="_x0000_s1027" type="#_x0000_t202" style="position:absolute;left:0;text-align:left;margin-left:-31.3pt;margin-top:12.35pt;width:20.05pt;height: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" filled="f" stroked="f" strokeweight=".5pt">
                <v:textbox>
                  <w:txbxContent>
                    <w:p w14:paraId="6C19045A" w14:textId="77777777" w:rsidR="00595A6F" w:rsidRDefault="00595A6F" w:rsidP="00120905">
                      <w:pPr>
                        <w:rPr>
                          <w:b/>
                        </w:rPr>
                      </w:pPr>
                      <w:r w:rsidRPr="00802E27">
                        <w:rPr>
                          <w:b/>
                        </w:rPr>
                        <w:t>1</w:t>
                      </w:r>
                    </w:p>
                    <w:p w14:paraId="16C8E1B1" w14:textId="77777777" w:rsidR="00595A6F" w:rsidRPr="00802E27" w:rsidRDefault="00595A6F" w:rsidP="00120905">
                      <w:pPr>
                        <w:rPr>
                          <w:b/>
                        </w:rPr>
                      </w:pPr>
                    </w:p>
                  </w:txbxContent>
                </v:textbox>
              </v:shape>
            </w:pict>
          </mc:Fallback>
        </mc:AlternateContent>
      </w:r>
      <w:r w:rsidR="00120905" w:rsidRPr="004B1211">
        <w:rPr>
          <w:rFonts w:ascii="Arial" w:hAnsi="Arial" w:cs="Arial"/>
          <w:b/>
          <w:bCs/>
          <w:color w:val="000000"/>
          <w:sz w:val="18"/>
          <w:szCs w:val="18"/>
          <w:lang w:eastAsia="es-MX"/>
        </w:rPr>
        <w:t>Licitante: _________________________________________________________________________</w:t>
      </w:r>
    </w:p>
    <w:tbl>
      <w:tblPr>
        <w:tblW w:w="5131" w:type="pct"/>
        <w:tblInd w:w="-72" w:type="dxa"/>
        <w:tblCellMar>
          <w:left w:w="70" w:type="dxa"/>
          <w:right w:w="70" w:type="dxa"/>
        </w:tblCellMar>
        <w:tblLook w:val="04A0" w:firstRow="1" w:lastRow="0" w:firstColumn="1" w:lastColumn="0" w:noHBand="0" w:noVBand="1"/>
      </w:tblPr>
      <w:tblGrid>
        <w:gridCol w:w="1278"/>
        <w:gridCol w:w="2461"/>
        <w:gridCol w:w="4132"/>
        <w:gridCol w:w="432"/>
        <w:gridCol w:w="488"/>
        <w:gridCol w:w="623"/>
        <w:gridCol w:w="963"/>
      </w:tblGrid>
      <w:tr w:rsidR="00120905" w:rsidRPr="004B1211" w14:paraId="0F14C0A9" w14:textId="77777777" w:rsidTr="001218A2">
        <w:trPr>
          <w:trHeight w:val="300"/>
        </w:trPr>
        <w:tc>
          <w:tcPr>
            <w:tcW w:w="1802" w:type="pct"/>
            <w:gridSpan w:val="2"/>
            <w:tcBorders>
              <w:top w:val="single" w:sz="18" w:space="0" w:color="auto"/>
              <w:left w:val="single" w:sz="18" w:space="0" w:color="auto"/>
              <w:bottom w:val="nil"/>
              <w:right w:val="nil"/>
            </w:tcBorders>
            <w:shd w:val="clear" w:color="auto" w:fill="auto"/>
            <w:noWrap/>
            <w:vAlign w:val="bottom"/>
            <w:hideMark/>
          </w:tcPr>
          <w:p w14:paraId="69F09CC5"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Unidad de Hemodiálisis Subrogada</w:t>
            </w:r>
          </w:p>
        </w:tc>
        <w:tc>
          <w:tcPr>
            <w:tcW w:w="1991" w:type="pct"/>
            <w:tcBorders>
              <w:top w:val="single" w:sz="18" w:space="0" w:color="auto"/>
              <w:left w:val="nil"/>
              <w:bottom w:val="single" w:sz="4" w:space="0" w:color="auto"/>
              <w:right w:val="nil"/>
            </w:tcBorders>
            <w:shd w:val="clear" w:color="auto" w:fill="auto"/>
            <w:noWrap/>
            <w:vAlign w:val="bottom"/>
            <w:hideMark/>
          </w:tcPr>
          <w:p w14:paraId="4EBB1598"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43" w:type="pct"/>
            <w:gridSpan w:val="2"/>
            <w:tcBorders>
              <w:top w:val="single" w:sz="18" w:space="0" w:color="auto"/>
              <w:left w:val="nil"/>
              <w:bottom w:val="single" w:sz="4" w:space="0" w:color="auto"/>
              <w:right w:val="nil"/>
            </w:tcBorders>
            <w:shd w:val="clear" w:color="auto" w:fill="auto"/>
            <w:noWrap/>
            <w:vAlign w:val="bottom"/>
            <w:hideMark/>
          </w:tcPr>
          <w:p w14:paraId="7A3854DD"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300" w:type="pct"/>
            <w:tcBorders>
              <w:top w:val="single" w:sz="18" w:space="0" w:color="auto"/>
              <w:left w:val="nil"/>
              <w:bottom w:val="single" w:sz="4" w:space="0" w:color="auto"/>
              <w:right w:val="nil"/>
            </w:tcBorders>
            <w:shd w:val="clear" w:color="auto" w:fill="auto"/>
            <w:noWrap/>
            <w:vAlign w:val="bottom"/>
            <w:hideMark/>
          </w:tcPr>
          <w:p w14:paraId="5E1C8AA9"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64" w:type="pct"/>
            <w:tcBorders>
              <w:top w:val="single" w:sz="18" w:space="0" w:color="auto"/>
              <w:left w:val="nil"/>
              <w:bottom w:val="single" w:sz="4" w:space="0" w:color="auto"/>
              <w:right w:val="single" w:sz="18" w:space="0" w:color="auto"/>
            </w:tcBorders>
            <w:shd w:val="clear" w:color="auto" w:fill="auto"/>
            <w:noWrap/>
            <w:vAlign w:val="bottom"/>
            <w:hideMark/>
          </w:tcPr>
          <w:p w14:paraId="08005049"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r w:rsidR="00120905" w:rsidRPr="004B1211" w14:paraId="6F45A640" w14:textId="77777777" w:rsidTr="001218A2">
        <w:trPr>
          <w:trHeight w:val="300"/>
        </w:trPr>
        <w:tc>
          <w:tcPr>
            <w:tcW w:w="616" w:type="pct"/>
            <w:vMerge w:val="restart"/>
            <w:tcBorders>
              <w:top w:val="nil"/>
              <w:left w:val="single" w:sz="18" w:space="0" w:color="auto"/>
              <w:right w:val="nil"/>
            </w:tcBorders>
            <w:shd w:val="clear" w:color="auto" w:fill="auto"/>
            <w:noWrap/>
            <w:vAlign w:val="center"/>
          </w:tcPr>
          <w:p w14:paraId="2A2FD974"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Domicilio:</w:t>
            </w:r>
          </w:p>
        </w:tc>
        <w:tc>
          <w:tcPr>
            <w:tcW w:w="3176" w:type="pct"/>
            <w:gridSpan w:val="2"/>
            <w:tcBorders>
              <w:top w:val="nil"/>
              <w:left w:val="nil"/>
              <w:bottom w:val="single" w:sz="4" w:space="0" w:color="auto"/>
              <w:right w:val="nil"/>
            </w:tcBorders>
            <w:shd w:val="clear" w:color="auto" w:fill="auto"/>
            <w:noWrap/>
            <w:vAlign w:val="bottom"/>
          </w:tcPr>
          <w:p w14:paraId="08B60A9D" w14:textId="77777777" w:rsidR="00120905" w:rsidRPr="004B1211" w:rsidRDefault="00120905" w:rsidP="006E5647">
            <w:pPr>
              <w:rPr>
                <w:rFonts w:ascii="Arial" w:hAnsi="Arial" w:cs="Arial"/>
                <w:b/>
                <w:bCs/>
                <w:color w:val="000000"/>
                <w:sz w:val="18"/>
                <w:szCs w:val="18"/>
                <w:lang w:eastAsia="es-MX"/>
              </w:rPr>
            </w:pPr>
          </w:p>
        </w:tc>
        <w:tc>
          <w:tcPr>
            <w:tcW w:w="443" w:type="pct"/>
            <w:gridSpan w:val="2"/>
            <w:tcBorders>
              <w:top w:val="nil"/>
              <w:left w:val="nil"/>
              <w:bottom w:val="single" w:sz="4" w:space="0" w:color="auto"/>
              <w:right w:val="nil"/>
            </w:tcBorders>
            <w:shd w:val="clear" w:color="auto" w:fill="auto"/>
            <w:noWrap/>
            <w:vAlign w:val="bottom"/>
          </w:tcPr>
          <w:p w14:paraId="4AC1E9D9" w14:textId="77777777" w:rsidR="00120905" w:rsidRPr="004B1211" w:rsidRDefault="00120905" w:rsidP="006E5647">
            <w:pPr>
              <w:rPr>
                <w:rFonts w:ascii="Arial" w:hAnsi="Arial" w:cs="Arial"/>
                <w:b/>
                <w:bCs/>
                <w:color w:val="000000"/>
                <w:sz w:val="18"/>
                <w:szCs w:val="18"/>
                <w:lang w:eastAsia="es-MX"/>
              </w:rPr>
            </w:pPr>
          </w:p>
        </w:tc>
        <w:tc>
          <w:tcPr>
            <w:tcW w:w="300" w:type="pct"/>
            <w:tcBorders>
              <w:top w:val="nil"/>
              <w:left w:val="nil"/>
              <w:bottom w:val="single" w:sz="4" w:space="0" w:color="auto"/>
              <w:right w:val="nil"/>
            </w:tcBorders>
            <w:shd w:val="clear" w:color="auto" w:fill="auto"/>
            <w:noWrap/>
            <w:vAlign w:val="bottom"/>
          </w:tcPr>
          <w:p w14:paraId="0C35083F" w14:textId="77777777" w:rsidR="00120905" w:rsidRPr="004B1211" w:rsidRDefault="00120905" w:rsidP="006E5647">
            <w:pPr>
              <w:rPr>
                <w:rFonts w:ascii="Arial" w:hAnsi="Arial" w:cs="Arial"/>
                <w:b/>
                <w:bCs/>
                <w:color w:val="000000"/>
                <w:sz w:val="18"/>
                <w:szCs w:val="18"/>
                <w:lang w:eastAsia="es-MX"/>
              </w:rPr>
            </w:pPr>
          </w:p>
        </w:tc>
        <w:tc>
          <w:tcPr>
            <w:tcW w:w="464" w:type="pct"/>
            <w:tcBorders>
              <w:top w:val="nil"/>
              <w:left w:val="nil"/>
              <w:bottom w:val="single" w:sz="4" w:space="0" w:color="auto"/>
              <w:right w:val="single" w:sz="18" w:space="0" w:color="auto"/>
            </w:tcBorders>
            <w:shd w:val="clear" w:color="auto" w:fill="auto"/>
            <w:noWrap/>
            <w:vAlign w:val="bottom"/>
          </w:tcPr>
          <w:p w14:paraId="698A0744" w14:textId="77777777" w:rsidR="00120905" w:rsidRPr="004B1211" w:rsidRDefault="00120905" w:rsidP="006E5647">
            <w:pPr>
              <w:rPr>
                <w:rFonts w:ascii="Arial" w:hAnsi="Arial" w:cs="Arial"/>
                <w:b/>
                <w:bCs/>
                <w:color w:val="000000"/>
                <w:sz w:val="18"/>
                <w:szCs w:val="18"/>
                <w:lang w:eastAsia="es-MX"/>
              </w:rPr>
            </w:pPr>
          </w:p>
        </w:tc>
      </w:tr>
      <w:tr w:rsidR="00120905" w:rsidRPr="004B1211" w14:paraId="460ACCA2" w14:textId="77777777" w:rsidTr="001218A2">
        <w:trPr>
          <w:trHeight w:val="300"/>
        </w:trPr>
        <w:tc>
          <w:tcPr>
            <w:tcW w:w="616" w:type="pct"/>
            <w:vMerge/>
            <w:tcBorders>
              <w:left w:val="single" w:sz="18" w:space="0" w:color="auto"/>
              <w:bottom w:val="nil"/>
              <w:right w:val="nil"/>
            </w:tcBorders>
            <w:shd w:val="clear" w:color="auto" w:fill="auto"/>
            <w:noWrap/>
            <w:vAlign w:val="bottom"/>
            <w:hideMark/>
          </w:tcPr>
          <w:p w14:paraId="5E07CA54" w14:textId="77777777" w:rsidR="00120905" w:rsidRPr="004B1211" w:rsidRDefault="00120905" w:rsidP="006E5647">
            <w:pPr>
              <w:rPr>
                <w:rFonts w:ascii="Arial" w:hAnsi="Arial" w:cs="Arial"/>
                <w:b/>
                <w:bCs/>
                <w:color w:val="000000"/>
                <w:sz w:val="18"/>
                <w:szCs w:val="18"/>
                <w:lang w:eastAsia="es-MX"/>
              </w:rPr>
            </w:pPr>
          </w:p>
        </w:tc>
        <w:tc>
          <w:tcPr>
            <w:tcW w:w="3176" w:type="pct"/>
            <w:gridSpan w:val="2"/>
            <w:tcBorders>
              <w:top w:val="nil"/>
              <w:left w:val="nil"/>
              <w:bottom w:val="single" w:sz="4" w:space="0" w:color="auto"/>
              <w:right w:val="nil"/>
            </w:tcBorders>
            <w:shd w:val="clear" w:color="auto" w:fill="auto"/>
            <w:noWrap/>
            <w:vAlign w:val="bottom"/>
            <w:hideMark/>
          </w:tcPr>
          <w:p w14:paraId="6BE9D3B3"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208" w:type="pct"/>
            <w:tcBorders>
              <w:top w:val="nil"/>
              <w:left w:val="nil"/>
              <w:bottom w:val="single" w:sz="4" w:space="0" w:color="auto"/>
              <w:right w:val="nil"/>
            </w:tcBorders>
            <w:shd w:val="clear" w:color="auto" w:fill="auto"/>
            <w:noWrap/>
            <w:vAlign w:val="bottom"/>
            <w:hideMark/>
          </w:tcPr>
          <w:p w14:paraId="046B7C68"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535" w:type="pct"/>
            <w:gridSpan w:val="2"/>
            <w:tcBorders>
              <w:top w:val="nil"/>
              <w:left w:val="nil"/>
              <w:bottom w:val="nil"/>
              <w:right w:val="nil"/>
            </w:tcBorders>
            <w:shd w:val="clear" w:color="auto" w:fill="auto"/>
            <w:noWrap/>
            <w:vAlign w:val="bottom"/>
            <w:hideMark/>
          </w:tcPr>
          <w:p w14:paraId="2A90575B"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C.P.:</w:t>
            </w:r>
          </w:p>
        </w:tc>
        <w:tc>
          <w:tcPr>
            <w:tcW w:w="464" w:type="pct"/>
            <w:tcBorders>
              <w:top w:val="nil"/>
              <w:left w:val="nil"/>
              <w:bottom w:val="single" w:sz="4" w:space="0" w:color="auto"/>
              <w:right w:val="single" w:sz="18" w:space="0" w:color="auto"/>
            </w:tcBorders>
            <w:shd w:val="clear" w:color="auto" w:fill="auto"/>
            <w:noWrap/>
            <w:vAlign w:val="bottom"/>
            <w:hideMark/>
          </w:tcPr>
          <w:p w14:paraId="7E741306"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r w:rsidR="00120905" w:rsidRPr="004B1211" w14:paraId="0F417842" w14:textId="77777777" w:rsidTr="001218A2">
        <w:trPr>
          <w:trHeight w:val="300"/>
        </w:trPr>
        <w:tc>
          <w:tcPr>
            <w:tcW w:w="1802" w:type="pct"/>
            <w:gridSpan w:val="2"/>
            <w:tcBorders>
              <w:top w:val="nil"/>
              <w:left w:val="single" w:sz="18" w:space="0" w:color="auto"/>
              <w:bottom w:val="single" w:sz="4" w:space="0" w:color="auto"/>
              <w:right w:val="nil"/>
            </w:tcBorders>
            <w:shd w:val="clear" w:color="auto" w:fill="auto"/>
            <w:noWrap/>
            <w:vAlign w:val="bottom"/>
            <w:hideMark/>
          </w:tcPr>
          <w:p w14:paraId="27593BA5"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1991" w:type="pct"/>
            <w:tcBorders>
              <w:top w:val="nil"/>
              <w:left w:val="nil"/>
              <w:bottom w:val="single" w:sz="4" w:space="0" w:color="auto"/>
              <w:right w:val="nil"/>
            </w:tcBorders>
            <w:shd w:val="clear" w:color="auto" w:fill="auto"/>
            <w:noWrap/>
            <w:vAlign w:val="bottom"/>
            <w:hideMark/>
          </w:tcPr>
          <w:p w14:paraId="2551E5C9"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xml:space="preserve">                            Teléfono:                       </w:t>
            </w:r>
          </w:p>
        </w:tc>
        <w:tc>
          <w:tcPr>
            <w:tcW w:w="443" w:type="pct"/>
            <w:gridSpan w:val="2"/>
            <w:tcBorders>
              <w:top w:val="nil"/>
              <w:left w:val="nil"/>
              <w:bottom w:val="single" w:sz="4" w:space="0" w:color="auto"/>
              <w:right w:val="nil"/>
            </w:tcBorders>
            <w:shd w:val="clear" w:color="auto" w:fill="auto"/>
            <w:noWrap/>
            <w:vAlign w:val="bottom"/>
            <w:hideMark/>
          </w:tcPr>
          <w:p w14:paraId="51E91660"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xml:space="preserve">       Ext:</w:t>
            </w:r>
          </w:p>
        </w:tc>
        <w:tc>
          <w:tcPr>
            <w:tcW w:w="300" w:type="pct"/>
            <w:tcBorders>
              <w:top w:val="nil"/>
              <w:left w:val="nil"/>
              <w:bottom w:val="nil"/>
              <w:right w:val="nil"/>
            </w:tcBorders>
            <w:shd w:val="clear" w:color="auto" w:fill="auto"/>
            <w:noWrap/>
            <w:vAlign w:val="bottom"/>
            <w:hideMark/>
          </w:tcPr>
          <w:p w14:paraId="760C5037" w14:textId="77777777" w:rsidR="00120905" w:rsidRPr="004B1211" w:rsidRDefault="00120905" w:rsidP="006E5647">
            <w:pPr>
              <w:rPr>
                <w:rFonts w:ascii="Arial" w:hAnsi="Arial" w:cs="Arial"/>
                <w:b/>
                <w:bCs/>
                <w:color w:val="000000"/>
                <w:sz w:val="18"/>
                <w:szCs w:val="18"/>
                <w:lang w:eastAsia="es-MX"/>
              </w:rPr>
            </w:pPr>
          </w:p>
        </w:tc>
        <w:tc>
          <w:tcPr>
            <w:tcW w:w="464" w:type="pct"/>
            <w:tcBorders>
              <w:top w:val="nil"/>
              <w:left w:val="nil"/>
              <w:bottom w:val="nil"/>
              <w:right w:val="single" w:sz="18" w:space="0" w:color="auto"/>
            </w:tcBorders>
            <w:shd w:val="clear" w:color="auto" w:fill="auto"/>
            <w:noWrap/>
            <w:vAlign w:val="bottom"/>
            <w:hideMark/>
          </w:tcPr>
          <w:p w14:paraId="516E4B09"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r w:rsidR="00120905" w:rsidRPr="004B1211" w14:paraId="5B1F79A5" w14:textId="77777777" w:rsidTr="001218A2">
        <w:trPr>
          <w:trHeight w:val="300"/>
        </w:trPr>
        <w:tc>
          <w:tcPr>
            <w:tcW w:w="1802" w:type="pct"/>
            <w:gridSpan w:val="2"/>
            <w:tcBorders>
              <w:top w:val="nil"/>
              <w:left w:val="single" w:sz="18" w:space="0" w:color="auto"/>
              <w:bottom w:val="nil"/>
              <w:right w:val="nil"/>
            </w:tcBorders>
            <w:shd w:val="clear" w:color="auto" w:fill="auto"/>
            <w:noWrap/>
            <w:vAlign w:val="bottom"/>
            <w:hideMark/>
          </w:tcPr>
          <w:p w14:paraId="5DAF233D"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Municipio/Delegación:</w:t>
            </w:r>
          </w:p>
        </w:tc>
        <w:tc>
          <w:tcPr>
            <w:tcW w:w="1991" w:type="pct"/>
            <w:tcBorders>
              <w:top w:val="nil"/>
              <w:left w:val="nil"/>
              <w:bottom w:val="single" w:sz="4" w:space="0" w:color="auto"/>
              <w:right w:val="nil"/>
            </w:tcBorders>
            <w:shd w:val="clear" w:color="auto" w:fill="auto"/>
            <w:noWrap/>
            <w:vAlign w:val="bottom"/>
            <w:hideMark/>
          </w:tcPr>
          <w:p w14:paraId="22E7BBE5"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43" w:type="pct"/>
            <w:gridSpan w:val="2"/>
            <w:tcBorders>
              <w:top w:val="nil"/>
              <w:left w:val="nil"/>
              <w:bottom w:val="nil"/>
              <w:right w:val="nil"/>
            </w:tcBorders>
            <w:shd w:val="clear" w:color="auto" w:fill="auto"/>
            <w:noWrap/>
            <w:vAlign w:val="bottom"/>
            <w:hideMark/>
          </w:tcPr>
          <w:p w14:paraId="2F2006C6"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Estado:</w:t>
            </w:r>
          </w:p>
        </w:tc>
        <w:tc>
          <w:tcPr>
            <w:tcW w:w="300" w:type="pct"/>
            <w:tcBorders>
              <w:top w:val="single" w:sz="4" w:space="0" w:color="auto"/>
              <w:left w:val="nil"/>
              <w:bottom w:val="single" w:sz="4" w:space="0" w:color="auto"/>
              <w:right w:val="nil"/>
            </w:tcBorders>
            <w:shd w:val="clear" w:color="auto" w:fill="auto"/>
            <w:noWrap/>
            <w:vAlign w:val="bottom"/>
            <w:hideMark/>
          </w:tcPr>
          <w:p w14:paraId="7AB0B7D0"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64" w:type="pct"/>
            <w:tcBorders>
              <w:top w:val="single" w:sz="4" w:space="0" w:color="auto"/>
              <w:left w:val="nil"/>
              <w:bottom w:val="single" w:sz="4" w:space="0" w:color="auto"/>
              <w:right w:val="single" w:sz="18" w:space="0" w:color="auto"/>
            </w:tcBorders>
            <w:shd w:val="clear" w:color="auto" w:fill="auto"/>
            <w:noWrap/>
            <w:vAlign w:val="bottom"/>
            <w:hideMark/>
          </w:tcPr>
          <w:p w14:paraId="68889741"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r w:rsidR="00120905" w:rsidRPr="004B1211" w14:paraId="2CEF8467" w14:textId="77777777" w:rsidTr="001218A2">
        <w:trPr>
          <w:trHeight w:val="315"/>
        </w:trPr>
        <w:tc>
          <w:tcPr>
            <w:tcW w:w="1802" w:type="pct"/>
            <w:gridSpan w:val="2"/>
            <w:tcBorders>
              <w:top w:val="nil"/>
              <w:left w:val="single" w:sz="18" w:space="0" w:color="auto"/>
              <w:bottom w:val="single" w:sz="18" w:space="0" w:color="auto"/>
              <w:right w:val="nil"/>
            </w:tcBorders>
            <w:shd w:val="clear" w:color="auto" w:fill="auto"/>
            <w:noWrap/>
            <w:vAlign w:val="bottom"/>
            <w:hideMark/>
          </w:tcPr>
          <w:p w14:paraId="618A9165" w14:textId="77777777" w:rsidR="00120905" w:rsidRPr="004B1211" w:rsidRDefault="006F31CF" w:rsidP="006E5647">
            <w:pPr>
              <w:rPr>
                <w:rFonts w:ascii="Arial" w:hAnsi="Arial" w:cs="Arial"/>
                <w:b/>
                <w:bCs/>
                <w:color w:val="000000"/>
                <w:sz w:val="18"/>
                <w:szCs w:val="18"/>
                <w:lang w:eastAsia="es-MX"/>
              </w:rPr>
            </w:pPr>
            <w:r>
              <w:rPr>
                <w:rFonts w:ascii="Arial" w:hAnsi="Arial" w:cs="Arial"/>
                <w:noProof/>
                <w:sz w:val="18"/>
                <w:szCs w:val="18"/>
                <w:lang w:val="es-MX" w:eastAsia="es-MX"/>
              </w:rPr>
              <mc:AlternateContent>
                <mc:Choice Requires="wps">
                  <w:drawing>
                    <wp:anchor distT="0" distB="0" distL="114300" distR="114300" simplePos="0" relativeHeight="251673088" behindDoc="0" locked="0" layoutInCell="1" allowOverlap="1" wp14:anchorId="598442E2" wp14:editId="4206B610">
                      <wp:simplePos x="0" y="0"/>
                      <wp:positionH relativeFrom="column">
                        <wp:posOffset>-477520</wp:posOffset>
                      </wp:positionH>
                      <wp:positionV relativeFrom="paragraph">
                        <wp:posOffset>208915</wp:posOffset>
                      </wp:positionV>
                      <wp:extent cx="403860" cy="287020"/>
                      <wp:effectExtent l="0" t="0" r="0" b="0"/>
                      <wp:wrapNone/>
                      <wp:docPr id="3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6084C" id="Elipse 23" o:spid="_x0000_s1026" style="position:absolute;margin-left:-37.6pt;margin-top:16.45pt;width:31.8pt;height:22.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" filled="f" strokecolor="windowText" strokeweight="2pt">
                      <v:path arrowok="t"/>
                    </v:oval>
                  </w:pict>
                </mc:Fallback>
              </mc:AlternateContent>
            </w:r>
            <w:r w:rsidR="00120905" w:rsidRPr="004B1211">
              <w:rPr>
                <w:rFonts w:ascii="Arial" w:hAnsi="Arial" w:cs="Arial"/>
                <w:b/>
                <w:bCs/>
                <w:color w:val="000000"/>
                <w:sz w:val="18"/>
                <w:szCs w:val="18"/>
                <w:lang w:eastAsia="es-MX"/>
              </w:rPr>
              <w:t>Horario de Atención:</w:t>
            </w:r>
          </w:p>
        </w:tc>
        <w:tc>
          <w:tcPr>
            <w:tcW w:w="1991" w:type="pct"/>
            <w:tcBorders>
              <w:top w:val="nil"/>
              <w:left w:val="nil"/>
              <w:bottom w:val="single" w:sz="18" w:space="0" w:color="auto"/>
              <w:right w:val="nil"/>
            </w:tcBorders>
            <w:shd w:val="clear" w:color="auto" w:fill="auto"/>
            <w:noWrap/>
            <w:vAlign w:val="bottom"/>
            <w:hideMark/>
          </w:tcPr>
          <w:p w14:paraId="1BF8C375"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43" w:type="pct"/>
            <w:gridSpan w:val="2"/>
            <w:tcBorders>
              <w:top w:val="nil"/>
              <w:left w:val="nil"/>
              <w:bottom w:val="single" w:sz="18" w:space="0" w:color="auto"/>
              <w:right w:val="nil"/>
            </w:tcBorders>
            <w:shd w:val="clear" w:color="auto" w:fill="auto"/>
            <w:noWrap/>
            <w:vAlign w:val="bottom"/>
            <w:hideMark/>
          </w:tcPr>
          <w:p w14:paraId="316F2B55"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300" w:type="pct"/>
            <w:tcBorders>
              <w:top w:val="nil"/>
              <w:left w:val="nil"/>
              <w:bottom w:val="single" w:sz="18" w:space="0" w:color="auto"/>
              <w:right w:val="nil"/>
            </w:tcBorders>
            <w:shd w:val="clear" w:color="auto" w:fill="auto"/>
            <w:noWrap/>
            <w:vAlign w:val="bottom"/>
            <w:hideMark/>
          </w:tcPr>
          <w:p w14:paraId="10DE2ED4"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464" w:type="pct"/>
            <w:tcBorders>
              <w:top w:val="nil"/>
              <w:left w:val="nil"/>
              <w:bottom w:val="single" w:sz="18" w:space="0" w:color="auto"/>
              <w:right w:val="single" w:sz="18" w:space="0" w:color="auto"/>
            </w:tcBorders>
            <w:shd w:val="clear" w:color="auto" w:fill="auto"/>
            <w:noWrap/>
            <w:vAlign w:val="bottom"/>
            <w:hideMark/>
          </w:tcPr>
          <w:p w14:paraId="36B7316A"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bl>
    <w:p w14:paraId="7BB73589"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53632" behindDoc="0" locked="0" layoutInCell="1" allowOverlap="1" wp14:anchorId="1683551D" wp14:editId="4764F015">
                <wp:simplePos x="0" y="0"/>
                <wp:positionH relativeFrom="column">
                  <wp:posOffset>-388620</wp:posOffset>
                </wp:positionH>
                <wp:positionV relativeFrom="paragraph">
                  <wp:posOffset>-3175</wp:posOffset>
                </wp:positionV>
                <wp:extent cx="254635" cy="287020"/>
                <wp:effectExtent l="0" t="0" r="0" b="0"/>
                <wp:wrapNone/>
                <wp:docPr id="3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87020"/>
                        </a:xfrm>
                        <a:prstGeom prst="rect">
                          <a:avLst/>
                        </a:prstGeom>
                        <a:noFill/>
                        <a:ln w="6350">
                          <a:noFill/>
                        </a:ln>
                        <a:effectLst/>
                      </wps:spPr>
                      <wps:txbx>
                        <w:txbxContent>
                          <w:p w14:paraId="5B3787A7" w14:textId="77777777" w:rsidR="00595A6F" w:rsidRDefault="00595A6F" w:rsidP="00120905">
                            <w:pPr>
                              <w:rPr>
                                <w:b/>
                              </w:rPr>
                            </w:pPr>
                            <w:r>
                              <w:rPr>
                                <w:b/>
                              </w:rPr>
                              <w:t>2</w:t>
                            </w:r>
                          </w:p>
                          <w:p w14:paraId="7C5C06ED"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3551D" id="Cuadro de texto 22" o:spid="_x0000_s1028" type="#_x0000_t202" style="position:absolute;margin-left:-30.6pt;margin-top:-.25pt;width:20.05pt;height:2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" filled="f" stroked="f" strokeweight=".5pt">
                <v:textbox>
                  <w:txbxContent>
                    <w:p w14:paraId="5B3787A7" w14:textId="77777777" w:rsidR="00595A6F" w:rsidRDefault="00595A6F" w:rsidP="00120905">
                      <w:pPr>
                        <w:rPr>
                          <w:b/>
                        </w:rPr>
                      </w:pPr>
                      <w:r>
                        <w:rPr>
                          <w:b/>
                        </w:rPr>
                        <w:t>2</w:t>
                      </w:r>
                    </w:p>
                    <w:p w14:paraId="7C5C06ED" w14:textId="77777777" w:rsidR="00595A6F" w:rsidRPr="00802E27" w:rsidRDefault="00595A6F" w:rsidP="00120905">
                      <w:pPr>
                        <w:rPr>
                          <w:b/>
                        </w:rPr>
                      </w:pPr>
                    </w:p>
                  </w:txbxContent>
                </v:textbox>
              </v:shape>
            </w:pict>
          </mc:Fallback>
        </mc:AlternateContent>
      </w:r>
    </w:p>
    <w:tbl>
      <w:tblPr>
        <w:tblW w:w="5131" w:type="pct"/>
        <w:tblInd w:w="-72" w:type="dxa"/>
        <w:tblCellMar>
          <w:left w:w="70" w:type="dxa"/>
          <w:right w:w="70" w:type="dxa"/>
        </w:tblCellMar>
        <w:tblLook w:val="04A0" w:firstRow="1" w:lastRow="0" w:firstColumn="1" w:lastColumn="0" w:noHBand="0" w:noVBand="1"/>
      </w:tblPr>
      <w:tblGrid>
        <w:gridCol w:w="3916"/>
        <w:gridCol w:w="880"/>
        <w:gridCol w:w="880"/>
        <w:gridCol w:w="1318"/>
        <w:gridCol w:w="1318"/>
        <w:gridCol w:w="940"/>
        <w:gridCol w:w="1125"/>
      </w:tblGrid>
      <w:tr w:rsidR="00120905" w:rsidRPr="004B1211" w14:paraId="4F9E45E9" w14:textId="77777777" w:rsidTr="001218A2">
        <w:trPr>
          <w:trHeight w:val="300"/>
        </w:trPr>
        <w:tc>
          <w:tcPr>
            <w:tcW w:w="1887" w:type="pct"/>
            <w:tcBorders>
              <w:top w:val="single" w:sz="18" w:space="0" w:color="auto"/>
              <w:left w:val="single" w:sz="18" w:space="0" w:color="auto"/>
              <w:bottom w:val="nil"/>
              <w:right w:val="nil"/>
            </w:tcBorders>
            <w:shd w:val="clear" w:color="auto" w:fill="auto"/>
            <w:noWrap/>
            <w:vAlign w:val="bottom"/>
            <w:hideMark/>
          </w:tcPr>
          <w:p w14:paraId="3E8DCBF8"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Nombre Médico Nefrólogo:</w:t>
            </w:r>
          </w:p>
        </w:tc>
        <w:tc>
          <w:tcPr>
            <w:tcW w:w="424" w:type="pct"/>
            <w:tcBorders>
              <w:top w:val="single" w:sz="18" w:space="0" w:color="auto"/>
              <w:left w:val="nil"/>
              <w:bottom w:val="single" w:sz="4" w:space="0" w:color="auto"/>
              <w:right w:val="nil"/>
            </w:tcBorders>
            <w:shd w:val="clear" w:color="auto" w:fill="auto"/>
            <w:noWrap/>
            <w:vAlign w:val="bottom"/>
            <w:hideMark/>
          </w:tcPr>
          <w:p w14:paraId="60D6C507"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24" w:type="pct"/>
            <w:tcBorders>
              <w:top w:val="single" w:sz="18" w:space="0" w:color="auto"/>
              <w:left w:val="nil"/>
              <w:bottom w:val="single" w:sz="4" w:space="0" w:color="auto"/>
              <w:right w:val="nil"/>
            </w:tcBorders>
            <w:shd w:val="clear" w:color="auto" w:fill="auto"/>
            <w:noWrap/>
            <w:vAlign w:val="bottom"/>
            <w:hideMark/>
          </w:tcPr>
          <w:p w14:paraId="2A5198E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single" w:sz="18" w:space="0" w:color="auto"/>
              <w:left w:val="nil"/>
              <w:bottom w:val="single" w:sz="4" w:space="0" w:color="auto"/>
              <w:right w:val="nil"/>
            </w:tcBorders>
            <w:shd w:val="clear" w:color="auto" w:fill="auto"/>
            <w:noWrap/>
            <w:vAlign w:val="bottom"/>
            <w:hideMark/>
          </w:tcPr>
          <w:p w14:paraId="1762A278"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single" w:sz="18" w:space="0" w:color="auto"/>
              <w:left w:val="nil"/>
              <w:bottom w:val="single" w:sz="4" w:space="0" w:color="auto"/>
              <w:right w:val="nil"/>
            </w:tcBorders>
            <w:shd w:val="clear" w:color="auto" w:fill="auto"/>
            <w:noWrap/>
            <w:vAlign w:val="bottom"/>
            <w:hideMark/>
          </w:tcPr>
          <w:p w14:paraId="3DFF87F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53" w:type="pct"/>
            <w:tcBorders>
              <w:top w:val="single" w:sz="18" w:space="0" w:color="auto"/>
              <w:left w:val="nil"/>
              <w:bottom w:val="single" w:sz="4" w:space="0" w:color="auto"/>
              <w:right w:val="nil"/>
            </w:tcBorders>
            <w:shd w:val="clear" w:color="auto" w:fill="auto"/>
            <w:noWrap/>
            <w:vAlign w:val="bottom"/>
            <w:hideMark/>
          </w:tcPr>
          <w:p w14:paraId="0F0F2B27"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542" w:type="pct"/>
            <w:tcBorders>
              <w:top w:val="single" w:sz="18" w:space="0" w:color="auto"/>
              <w:left w:val="nil"/>
              <w:bottom w:val="single" w:sz="4" w:space="0" w:color="auto"/>
              <w:right w:val="single" w:sz="18" w:space="0" w:color="auto"/>
            </w:tcBorders>
            <w:shd w:val="clear" w:color="auto" w:fill="auto"/>
            <w:noWrap/>
            <w:vAlign w:val="bottom"/>
            <w:hideMark/>
          </w:tcPr>
          <w:p w14:paraId="53F741A5"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7D90350F" w14:textId="77777777" w:rsidTr="001218A2">
        <w:trPr>
          <w:trHeight w:val="300"/>
        </w:trPr>
        <w:tc>
          <w:tcPr>
            <w:tcW w:w="1887" w:type="pct"/>
            <w:tcBorders>
              <w:top w:val="nil"/>
              <w:left w:val="single" w:sz="18" w:space="0" w:color="auto"/>
              <w:bottom w:val="nil"/>
              <w:right w:val="nil"/>
            </w:tcBorders>
            <w:shd w:val="clear" w:color="auto" w:fill="auto"/>
            <w:noWrap/>
            <w:vAlign w:val="bottom"/>
            <w:hideMark/>
          </w:tcPr>
          <w:p w14:paraId="05ECD5DD"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Número de Cédula Profesional</w:t>
            </w:r>
          </w:p>
        </w:tc>
        <w:tc>
          <w:tcPr>
            <w:tcW w:w="424" w:type="pct"/>
            <w:tcBorders>
              <w:top w:val="nil"/>
              <w:left w:val="nil"/>
              <w:bottom w:val="single" w:sz="4" w:space="0" w:color="auto"/>
              <w:right w:val="nil"/>
            </w:tcBorders>
            <w:shd w:val="clear" w:color="auto" w:fill="auto"/>
            <w:noWrap/>
            <w:vAlign w:val="bottom"/>
            <w:hideMark/>
          </w:tcPr>
          <w:p w14:paraId="69D5271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24" w:type="pct"/>
            <w:tcBorders>
              <w:top w:val="nil"/>
              <w:left w:val="nil"/>
              <w:bottom w:val="single" w:sz="4" w:space="0" w:color="auto"/>
              <w:right w:val="nil"/>
            </w:tcBorders>
            <w:shd w:val="clear" w:color="auto" w:fill="auto"/>
            <w:noWrap/>
            <w:vAlign w:val="bottom"/>
            <w:hideMark/>
          </w:tcPr>
          <w:p w14:paraId="3148C8B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nil"/>
              <w:left w:val="nil"/>
              <w:bottom w:val="single" w:sz="4" w:space="0" w:color="auto"/>
              <w:right w:val="nil"/>
            </w:tcBorders>
            <w:shd w:val="clear" w:color="auto" w:fill="auto"/>
            <w:noWrap/>
            <w:vAlign w:val="bottom"/>
            <w:hideMark/>
          </w:tcPr>
          <w:p w14:paraId="5047D809"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nil"/>
              <w:left w:val="nil"/>
              <w:bottom w:val="single" w:sz="4" w:space="0" w:color="auto"/>
              <w:right w:val="nil"/>
            </w:tcBorders>
            <w:shd w:val="clear" w:color="auto" w:fill="auto"/>
            <w:noWrap/>
            <w:vAlign w:val="bottom"/>
            <w:hideMark/>
          </w:tcPr>
          <w:p w14:paraId="6F37B1C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53" w:type="pct"/>
            <w:tcBorders>
              <w:top w:val="nil"/>
              <w:left w:val="nil"/>
              <w:bottom w:val="nil"/>
              <w:right w:val="nil"/>
            </w:tcBorders>
            <w:shd w:val="clear" w:color="auto" w:fill="auto"/>
            <w:noWrap/>
            <w:vAlign w:val="bottom"/>
            <w:hideMark/>
          </w:tcPr>
          <w:p w14:paraId="46ABF755" w14:textId="77777777" w:rsidR="00120905" w:rsidRPr="004B1211" w:rsidRDefault="00120905" w:rsidP="006E5647">
            <w:pPr>
              <w:rPr>
                <w:rFonts w:ascii="Arial" w:hAnsi="Arial" w:cs="Arial"/>
                <w:color w:val="000000"/>
                <w:sz w:val="18"/>
                <w:szCs w:val="18"/>
                <w:lang w:eastAsia="es-MX"/>
              </w:rPr>
            </w:pPr>
          </w:p>
        </w:tc>
        <w:tc>
          <w:tcPr>
            <w:tcW w:w="542" w:type="pct"/>
            <w:tcBorders>
              <w:top w:val="nil"/>
              <w:left w:val="nil"/>
              <w:bottom w:val="nil"/>
              <w:right w:val="single" w:sz="18" w:space="0" w:color="auto"/>
            </w:tcBorders>
            <w:shd w:val="clear" w:color="auto" w:fill="auto"/>
            <w:noWrap/>
            <w:vAlign w:val="bottom"/>
            <w:hideMark/>
          </w:tcPr>
          <w:p w14:paraId="4E3C623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44B13060" w14:textId="77777777" w:rsidTr="001218A2">
        <w:trPr>
          <w:trHeight w:val="180"/>
        </w:trPr>
        <w:tc>
          <w:tcPr>
            <w:tcW w:w="1887" w:type="pct"/>
            <w:tcBorders>
              <w:top w:val="nil"/>
              <w:left w:val="single" w:sz="18" w:space="0" w:color="auto"/>
              <w:bottom w:val="single" w:sz="18" w:space="0" w:color="auto"/>
              <w:right w:val="nil"/>
            </w:tcBorders>
            <w:shd w:val="clear" w:color="auto" w:fill="auto"/>
            <w:noWrap/>
            <w:vAlign w:val="bottom"/>
            <w:hideMark/>
          </w:tcPr>
          <w:p w14:paraId="20508E4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24" w:type="pct"/>
            <w:tcBorders>
              <w:top w:val="nil"/>
              <w:left w:val="nil"/>
              <w:bottom w:val="single" w:sz="18" w:space="0" w:color="auto"/>
              <w:right w:val="nil"/>
            </w:tcBorders>
            <w:shd w:val="clear" w:color="auto" w:fill="auto"/>
            <w:noWrap/>
            <w:vAlign w:val="bottom"/>
            <w:hideMark/>
          </w:tcPr>
          <w:p w14:paraId="4D6F80E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24" w:type="pct"/>
            <w:tcBorders>
              <w:top w:val="nil"/>
              <w:left w:val="nil"/>
              <w:bottom w:val="single" w:sz="18" w:space="0" w:color="auto"/>
              <w:right w:val="nil"/>
            </w:tcBorders>
            <w:shd w:val="clear" w:color="auto" w:fill="auto"/>
            <w:noWrap/>
            <w:vAlign w:val="bottom"/>
            <w:hideMark/>
          </w:tcPr>
          <w:p w14:paraId="49B002F7"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nil"/>
              <w:left w:val="nil"/>
              <w:bottom w:val="single" w:sz="18" w:space="0" w:color="auto"/>
              <w:right w:val="nil"/>
            </w:tcBorders>
            <w:shd w:val="clear" w:color="auto" w:fill="auto"/>
            <w:noWrap/>
            <w:vAlign w:val="bottom"/>
            <w:hideMark/>
          </w:tcPr>
          <w:p w14:paraId="006EA5A9"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35" w:type="pct"/>
            <w:tcBorders>
              <w:top w:val="nil"/>
              <w:left w:val="nil"/>
              <w:bottom w:val="single" w:sz="18" w:space="0" w:color="auto"/>
              <w:right w:val="nil"/>
            </w:tcBorders>
            <w:shd w:val="clear" w:color="auto" w:fill="auto"/>
            <w:noWrap/>
            <w:vAlign w:val="bottom"/>
            <w:hideMark/>
          </w:tcPr>
          <w:p w14:paraId="2FD5F56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53" w:type="pct"/>
            <w:tcBorders>
              <w:top w:val="nil"/>
              <w:left w:val="nil"/>
              <w:bottom w:val="single" w:sz="18" w:space="0" w:color="auto"/>
              <w:right w:val="nil"/>
            </w:tcBorders>
            <w:shd w:val="clear" w:color="auto" w:fill="auto"/>
            <w:noWrap/>
            <w:vAlign w:val="bottom"/>
            <w:hideMark/>
          </w:tcPr>
          <w:p w14:paraId="3E341BF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542" w:type="pct"/>
            <w:tcBorders>
              <w:top w:val="nil"/>
              <w:left w:val="nil"/>
              <w:bottom w:val="single" w:sz="18" w:space="0" w:color="auto"/>
              <w:right w:val="single" w:sz="18" w:space="0" w:color="auto"/>
            </w:tcBorders>
            <w:shd w:val="clear" w:color="auto" w:fill="auto"/>
            <w:noWrap/>
            <w:vAlign w:val="bottom"/>
            <w:hideMark/>
          </w:tcPr>
          <w:p w14:paraId="7021331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bl>
    <w:p w14:paraId="5C99B002"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55680" behindDoc="0" locked="0" layoutInCell="1" allowOverlap="1" wp14:anchorId="065B3877" wp14:editId="7491D0BE">
                <wp:simplePos x="0" y="0"/>
                <wp:positionH relativeFrom="column">
                  <wp:posOffset>-403860</wp:posOffset>
                </wp:positionH>
                <wp:positionV relativeFrom="paragraph">
                  <wp:posOffset>123825</wp:posOffset>
                </wp:positionV>
                <wp:extent cx="254635" cy="287020"/>
                <wp:effectExtent l="0" t="0" r="0" b="0"/>
                <wp:wrapNone/>
                <wp:docPr id="8"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87020"/>
                        </a:xfrm>
                        <a:prstGeom prst="rect">
                          <a:avLst/>
                        </a:prstGeom>
                        <a:noFill/>
                        <a:ln w="6350">
                          <a:noFill/>
                        </a:ln>
                        <a:effectLst/>
                      </wps:spPr>
                      <wps:txbx>
                        <w:txbxContent>
                          <w:p w14:paraId="3F88D3ED" w14:textId="77777777" w:rsidR="00595A6F" w:rsidRDefault="00595A6F" w:rsidP="00120905">
                            <w:pPr>
                              <w:rPr>
                                <w:b/>
                              </w:rPr>
                            </w:pPr>
                            <w:r>
                              <w:rPr>
                                <w:b/>
                              </w:rPr>
                              <w:t>3</w:t>
                            </w:r>
                          </w:p>
                          <w:p w14:paraId="7F370F6C"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B3877" id="Cuadro de texto 21" o:spid="_x0000_s1029" type="#_x0000_t202" style="position:absolute;margin-left:-31.8pt;margin-top:9.75pt;width:20.05pt;height:2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" filled="f" stroked="f" strokeweight=".5pt">
                <v:textbox>
                  <w:txbxContent>
                    <w:p w14:paraId="3F88D3ED" w14:textId="77777777" w:rsidR="00595A6F" w:rsidRDefault="00595A6F" w:rsidP="00120905">
                      <w:pPr>
                        <w:rPr>
                          <w:b/>
                        </w:rPr>
                      </w:pPr>
                      <w:r>
                        <w:rPr>
                          <w:b/>
                        </w:rPr>
                        <w:t>3</w:t>
                      </w:r>
                    </w:p>
                    <w:p w14:paraId="7F370F6C" w14:textId="77777777" w:rsidR="00595A6F" w:rsidRPr="00802E27" w:rsidRDefault="00595A6F" w:rsidP="00120905">
                      <w:pPr>
                        <w:rPr>
                          <w:b/>
                        </w:rPr>
                      </w:pP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72064" behindDoc="0" locked="0" layoutInCell="1" allowOverlap="1" wp14:anchorId="19020CFA" wp14:editId="7EB88159">
                <wp:simplePos x="0" y="0"/>
                <wp:positionH relativeFrom="column">
                  <wp:posOffset>-431800</wp:posOffset>
                </wp:positionH>
                <wp:positionV relativeFrom="paragraph">
                  <wp:posOffset>112395</wp:posOffset>
                </wp:positionV>
                <wp:extent cx="403860" cy="287020"/>
                <wp:effectExtent l="0" t="0" r="0" b="0"/>
                <wp:wrapNone/>
                <wp:docPr id="28078995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554DE" id="Elipse 7" o:spid="_x0000_s1026" style="position:absolute;margin-left:-34pt;margin-top:8.85pt;width:31.8pt;height:2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" filled="f" strokecolor="windowText" strokeweight="2pt">
                <v:path arrowok="t"/>
              </v:oval>
            </w:pict>
          </mc:Fallback>
        </mc:AlternateContent>
      </w:r>
    </w:p>
    <w:tbl>
      <w:tblPr>
        <w:tblW w:w="9498" w:type="dxa"/>
        <w:tblInd w:w="-72" w:type="dxa"/>
        <w:tblCellMar>
          <w:left w:w="70" w:type="dxa"/>
          <w:right w:w="70" w:type="dxa"/>
        </w:tblCellMar>
        <w:tblLook w:val="04A0" w:firstRow="1" w:lastRow="0" w:firstColumn="1" w:lastColumn="0" w:noHBand="0" w:noVBand="1"/>
      </w:tblPr>
      <w:tblGrid>
        <w:gridCol w:w="5245"/>
        <w:gridCol w:w="1134"/>
        <w:gridCol w:w="142"/>
        <w:gridCol w:w="1134"/>
        <w:gridCol w:w="284"/>
        <w:gridCol w:w="1559"/>
      </w:tblGrid>
      <w:tr w:rsidR="00120905" w:rsidRPr="004B1211" w14:paraId="4C4CF556" w14:textId="77777777" w:rsidTr="001218A2">
        <w:trPr>
          <w:trHeight w:val="555"/>
        </w:trPr>
        <w:tc>
          <w:tcPr>
            <w:tcW w:w="5245" w:type="dxa"/>
            <w:tcBorders>
              <w:top w:val="single" w:sz="18" w:space="0" w:color="auto"/>
              <w:left w:val="single" w:sz="18" w:space="0" w:color="auto"/>
              <w:bottom w:val="single" w:sz="8" w:space="0" w:color="auto"/>
              <w:right w:val="single" w:sz="12" w:space="0" w:color="auto"/>
            </w:tcBorders>
            <w:shd w:val="clear" w:color="auto" w:fill="auto"/>
            <w:noWrap/>
            <w:vAlign w:val="center"/>
            <w:hideMark/>
          </w:tcPr>
          <w:p w14:paraId="0F023477"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Unidad de Hemodiálisis Subrogada</w:t>
            </w:r>
          </w:p>
        </w:tc>
        <w:tc>
          <w:tcPr>
            <w:tcW w:w="1276" w:type="dxa"/>
            <w:gridSpan w:val="2"/>
            <w:tcBorders>
              <w:top w:val="single" w:sz="18" w:space="0" w:color="auto"/>
              <w:left w:val="single" w:sz="12" w:space="0" w:color="auto"/>
              <w:bottom w:val="single" w:sz="8" w:space="0" w:color="auto"/>
              <w:right w:val="single" w:sz="8" w:space="0" w:color="auto"/>
            </w:tcBorders>
            <w:shd w:val="clear" w:color="auto" w:fill="auto"/>
            <w:noWrap/>
            <w:vAlign w:val="center"/>
            <w:hideMark/>
          </w:tcPr>
          <w:p w14:paraId="62A376BF" w14:textId="77777777" w:rsidR="00120905" w:rsidRPr="004B1211" w:rsidRDefault="00120905" w:rsidP="006E5647">
            <w:pPr>
              <w:jc w:val="center"/>
              <w:rPr>
                <w:rFonts w:ascii="Arial" w:hAnsi="Arial" w:cs="Arial"/>
                <w:b/>
                <w:bCs/>
                <w:color w:val="000000"/>
                <w:sz w:val="18"/>
                <w:szCs w:val="18"/>
                <w:lang w:eastAsia="es-MX"/>
              </w:rPr>
            </w:pPr>
            <w:proofErr w:type="gramStart"/>
            <w:r w:rsidRPr="004B1211">
              <w:rPr>
                <w:rFonts w:ascii="Arial" w:hAnsi="Arial" w:cs="Arial"/>
                <w:b/>
                <w:bCs/>
                <w:color w:val="000000"/>
                <w:sz w:val="18"/>
                <w:szCs w:val="18"/>
                <w:lang w:eastAsia="es-MX"/>
              </w:rPr>
              <w:t>Total</w:t>
            </w:r>
            <w:proofErr w:type="gramEnd"/>
            <w:r w:rsidRPr="004B1211">
              <w:rPr>
                <w:rFonts w:ascii="Arial" w:hAnsi="Arial" w:cs="Arial"/>
                <w:b/>
                <w:bCs/>
                <w:color w:val="000000"/>
                <w:sz w:val="18"/>
                <w:szCs w:val="18"/>
                <w:lang w:eastAsia="es-MX"/>
              </w:rPr>
              <w:t xml:space="preserve"> m</w:t>
            </w:r>
            <w:r w:rsidRPr="004B1211">
              <w:rPr>
                <w:rFonts w:ascii="Arial" w:hAnsi="Arial" w:cs="Arial"/>
                <w:b/>
                <w:bCs/>
                <w:color w:val="000000"/>
                <w:sz w:val="18"/>
                <w:szCs w:val="18"/>
                <w:vertAlign w:val="superscript"/>
                <w:lang w:eastAsia="es-MX"/>
              </w:rPr>
              <w:t>2</w:t>
            </w:r>
          </w:p>
        </w:tc>
        <w:tc>
          <w:tcPr>
            <w:tcW w:w="2977" w:type="dxa"/>
            <w:gridSpan w:val="3"/>
            <w:tcBorders>
              <w:top w:val="single" w:sz="18" w:space="0" w:color="auto"/>
              <w:left w:val="single" w:sz="8" w:space="0" w:color="auto"/>
              <w:bottom w:val="single" w:sz="8" w:space="0" w:color="auto"/>
              <w:right w:val="single" w:sz="18" w:space="0" w:color="auto"/>
            </w:tcBorders>
            <w:shd w:val="clear" w:color="auto" w:fill="auto"/>
            <w:vAlign w:val="center"/>
            <w:hideMark/>
          </w:tcPr>
          <w:p w14:paraId="340F5C19"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Se ubica dentro de un Hospital</w:t>
            </w:r>
          </w:p>
        </w:tc>
      </w:tr>
      <w:tr w:rsidR="00120905" w:rsidRPr="004B1211" w14:paraId="01987707" w14:textId="77777777" w:rsidTr="001218A2">
        <w:trPr>
          <w:trHeight w:val="555"/>
        </w:trPr>
        <w:tc>
          <w:tcPr>
            <w:tcW w:w="5245" w:type="dxa"/>
            <w:vMerge w:val="restart"/>
            <w:tcBorders>
              <w:top w:val="single" w:sz="8" w:space="0" w:color="auto"/>
              <w:left w:val="single" w:sz="18" w:space="0" w:color="auto"/>
              <w:bottom w:val="single" w:sz="8" w:space="0" w:color="auto"/>
              <w:right w:val="single" w:sz="12" w:space="0" w:color="auto"/>
            </w:tcBorders>
            <w:shd w:val="clear" w:color="auto" w:fill="auto"/>
            <w:vAlign w:val="center"/>
            <w:hideMark/>
          </w:tcPr>
          <w:p w14:paraId="3F6CBE4E" w14:textId="6DE20ABC" w:rsidR="00120905" w:rsidRPr="004B1211" w:rsidRDefault="008735F3" w:rsidP="006E5647">
            <w:pPr>
              <w:rPr>
                <w:rFonts w:ascii="Arial" w:hAnsi="Arial" w:cs="Arial"/>
                <w:color w:val="000000"/>
                <w:sz w:val="18"/>
                <w:szCs w:val="18"/>
                <w:lang w:eastAsia="es-MX"/>
              </w:rPr>
            </w:pPr>
            <w:r w:rsidRPr="004B1211">
              <w:rPr>
                <w:rFonts w:ascii="Arial" w:hAnsi="Arial" w:cs="Arial"/>
                <w:color w:val="000000"/>
                <w:sz w:val="18"/>
                <w:szCs w:val="18"/>
                <w:lang w:eastAsia="es-MX"/>
              </w:rPr>
              <w:t>a) Metros</w:t>
            </w:r>
            <w:r w:rsidR="00120905" w:rsidRPr="004B1211">
              <w:rPr>
                <w:rFonts w:ascii="Arial" w:hAnsi="Arial" w:cs="Arial"/>
                <w:color w:val="000000"/>
                <w:sz w:val="18"/>
                <w:szCs w:val="18"/>
                <w:lang w:eastAsia="es-MX"/>
              </w:rPr>
              <w:t xml:space="preserve"> Cuadrados del área de tratamiento de Hemodiálisis (anexar copia del croquis del área gris)</w:t>
            </w:r>
          </w:p>
        </w:tc>
        <w:tc>
          <w:tcPr>
            <w:tcW w:w="1276" w:type="dxa"/>
            <w:gridSpan w:val="2"/>
            <w:tcBorders>
              <w:top w:val="single" w:sz="8" w:space="0" w:color="auto"/>
              <w:left w:val="single" w:sz="12" w:space="0" w:color="auto"/>
              <w:bottom w:val="single" w:sz="12" w:space="0" w:color="auto"/>
              <w:right w:val="single" w:sz="8" w:space="0" w:color="auto"/>
            </w:tcBorders>
            <w:shd w:val="clear" w:color="auto" w:fill="auto"/>
            <w:vAlign w:val="center"/>
            <w:hideMark/>
          </w:tcPr>
          <w:p w14:paraId="49CD9CE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134"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70098A08" w14:textId="77777777" w:rsidR="00120905" w:rsidRPr="004B1211" w:rsidRDefault="00120905" w:rsidP="006E5647">
            <w:pPr>
              <w:jc w:val="center"/>
              <w:rPr>
                <w:rFonts w:ascii="Arial" w:hAnsi="Arial" w:cs="Arial"/>
                <w:color w:val="000000"/>
                <w:sz w:val="18"/>
                <w:szCs w:val="18"/>
                <w:lang w:eastAsia="es-MX"/>
              </w:rPr>
            </w:pPr>
            <w:r w:rsidRPr="004B1211">
              <w:rPr>
                <w:rFonts w:ascii="Arial" w:hAnsi="Arial" w:cs="Arial"/>
                <w:color w:val="000000"/>
                <w:sz w:val="18"/>
                <w:szCs w:val="18"/>
                <w:lang w:eastAsia="es-MX"/>
              </w:rPr>
              <w:t>Si</w:t>
            </w:r>
          </w:p>
        </w:tc>
        <w:tc>
          <w:tcPr>
            <w:tcW w:w="1843" w:type="dxa"/>
            <w:gridSpan w:val="2"/>
            <w:tcBorders>
              <w:top w:val="single" w:sz="8" w:space="0" w:color="auto"/>
              <w:left w:val="nil"/>
              <w:bottom w:val="single" w:sz="12" w:space="0" w:color="auto"/>
              <w:right w:val="single" w:sz="18" w:space="0" w:color="auto"/>
            </w:tcBorders>
            <w:shd w:val="clear" w:color="auto" w:fill="auto"/>
            <w:noWrap/>
            <w:vAlign w:val="center"/>
            <w:hideMark/>
          </w:tcPr>
          <w:p w14:paraId="39014A9F" w14:textId="77777777" w:rsidR="00120905" w:rsidRPr="004B1211" w:rsidRDefault="00120905" w:rsidP="006E5647">
            <w:pPr>
              <w:jc w:val="center"/>
              <w:rPr>
                <w:rFonts w:ascii="Arial" w:hAnsi="Arial" w:cs="Arial"/>
                <w:color w:val="000000"/>
                <w:sz w:val="18"/>
                <w:szCs w:val="18"/>
                <w:lang w:eastAsia="es-MX"/>
              </w:rPr>
            </w:pPr>
            <w:r w:rsidRPr="004B1211">
              <w:rPr>
                <w:rFonts w:ascii="Arial" w:hAnsi="Arial" w:cs="Arial"/>
                <w:color w:val="000000"/>
                <w:sz w:val="18"/>
                <w:szCs w:val="18"/>
                <w:lang w:eastAsia="es-MX"/>
              </w:rPr>
              <w:t>No</w:t>
            </w:r>
          </w:p>
        </w:tc>
      </w:tr>
      <w:tr w:rsidR="00120905" w:rsidRPr="004B1211" w14:paraId="687FA290" w14:textId="77777777" w:rsidTr="001218A2">
        <w:trPr>
          <w:trHeight w:val="182"/>
        </w:trPr>
        <w:tc>
          <w:tcPr>
            <w:tcW w:w="5245" w:type="dxa"/>
            <w:vMerge/>
            <w:tcBorders>
              <w:top w:val="single" w:sz="8" w:space="0" w:color="auto"/>
              <w:left w:val="single" w:sz="18" w:space="0" w:color="auto"/>
              <w:bottom w:val="single" w:sz="8" w:space="0" w:color="auto"/>
              <w:right w:val="single" w:sz="12" w:space="0" w:color="auto"/>
            </w:tcBorders>
            <w:shd w:val="clear" w:color="auto" w:fill="auto"/>
            <w:vAlign w:val="center"/>
          </w:tcPr>
          <w:p w14:paraId="511B0309" w14:textId="77777777" w:rsidR="00120905" w:rsidRPr="004B1211" w:rsidRDefault="00120905" w:rsidP="006E5647">
            <w:pPr>
              <w:jc w:val="center"/>
              <w:rPr>
                <w:rFonts w:ascii="Arial" w:hAnsi="Arial" w:cs="Arial"/>
                <w:color w:val="000000"/>
                <w:sz w:val="18"/>
                <w:szCs w:val="18"/>
                <w:lang w:eastAsia="es-MX"/>
              </w:rPr>
            </w:pPr>
          </w:p>
        </w:tc>
        <w:tc>
          <w:tcPr>
            <w:tcW w:w="4253" w:type="dxa"/>
            <w:gridSpan w:val="5"/>
            <w:tcBorders>
              <w:top w:val="single" w:sz="12" w:space="0" w:color="auto"/>
              <w:left w:val="single" w:sz="12" w:space="0" w:color="auto"/>
              <w:bottom w:val="single" w:sz="8" w:space="0" w:color="auto"/>
              <w:right w:val="single" w:sz="18" w:space="0" w:color="auto"/>
            </w:tcBorders>
            <w:shd w:val="clear" w:color="auto" w:fill="auto"/>
            <w:vAlign w:val="center"/>
          </w:tcPr>
          <w:p w14:paraId="145052A8"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Máquinas de Hemodiálisis</w:t>
            </w:r>
          </w:p>
        </w:tc>
      </w:tr>
      <w:tr w:rsidR="00120905" w:rsidRPr="004B1211" w14:paraId="48C89346" w14:textId="77777777" w:rsidTr="001218A2">
        <w:trPr>
          <w:trHeight w:val="351"/>
        </w:trPr>
        <w:tc>
          <w:tcPr>
            <w:tcW w:w="5245" w:type="dxa"/>
            <w:vMerge w:val="restart"/>
            <w:tcBorders>
              <w:top w:val="single" w:sz="8" w:space="0" w:color="auto"/>
              <w:left w:val="single" w:sz="18" w:space="0" w:color="auto"/>
              <w:bottom w:val="single" w:sz="8" w:space="0" w:color="auto"/>
              <w:right w:val="single" w:sz="12" w:space="0" w:color="auto"/>
            </w:tcBorders>
            <w:shd w:val="clear" w:color="auto" w:fill="auto"/>
            <w:vAlign w:val="center"/>
            <w:hideMark/>
          </w:tcPr>
          <w:p w14:paraId="038C5C9C" w14:textId="28960854" w:rsidR="00120905" w:rsidRPr="004B1211" w:rsidRDefault="008735F3" w:rsidP="006E5647">
            <w:pPr>
              <w:rPr>
                <w:rFonts w:ascii="Arial" w:hAnsi="Arial" w:cs="Arial"/>
                <w:color w:val="000000"/>
                <w:sz w:val="18"/>
                <w:szCs w:val="18"/>
                <w:lang w:eastAsia="es-MX"/>
              </w:rPr>
            </w:pPr>
            <w:r w:rsidRPr="004B1211">
              <w:rPr>
                <w:rFonts w:ascii="Arial" w:hAnsi="Arial" w:cs="Arial"/>
                <w:color w:val="000000"/>
                <w:sz w:val="18"/>
                <w:szCs w:val="18"/>
                <w:lang w:eastAsia="es-MX"/>
              </w:rPr>
              <w:t>b) Número</w:t>
            </w:r>
            <w:r w:rsidR="00120905" w:rsidRPr="004B1211">
              <w:rPr>
                <w:rFonts w:ascii="Arial" w:hAnsi="Arial" w:cs="Arial"/>
                <w:color w:val="000000"/>
                <w:sz w:val="18"/>
                <w:szCs w:val="18"/>
                <w:lang w:eastAsia="es-MX"/>
              </w:rPr>
              <w:t xml:space="preserve"> de máquinas de Hemodiálisis </w:t>
            </w:r>
          </w:p>
        </w:tc>
        <w:tc>
          <w:tcPr>
            <w:tcW w:w="1134"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3AC98E89"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Total</w:t>
            </w:r>
          </w:p>
        </w:tc>
        <w:tc>
          <w:tcPr>
            <w:tcW w:w="156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16DEAA5" w14:textId="77777777" w:rsidR="00120905" w:rsidRPr="004B1211" w:rsidRDefault="00120905" w:rsidP="006E5647">
            <w:pPr>
              <w:jc w:val="center"/>
              <w:rPr>
                <w:rFonts w:ascii="Arial" w:hAnsi="Arial" w:cs="Arial"/>
                <w:b/>
                <w:bCs/>
                <w:color w:val="000000"/>
                <w:sz w:val="18"/>
                <w:szCs w:val="18"/>
                <w:lang w:eastAsia="es-MX"/>
              </w:rPr>
            </w:pPr>
            <w:proofErr w:type="spellStart"/>
            <w:r w:rsidRPr="004B1211">
              <w:rPr>
                <w:rFonts w:ascii="Arial" w:hAnsi="Arial" w:cs="Arial"/>
                <w:b/>
                <w:bCs/>
                <w:color w:val="000000"/>
                <w:sz w:val="18"/>
                <w:szCs w:val="18"/>
                <w:lang w:eastAsia="es-MX"/>
              </w:rPr>
              <w:t>Sero</w:t>
            </w:r>
            <w:proofErr w:type="spellEnd"/>
            <w:r w:rsidRPr="004B1211">
              <w:rPr>
                <w:rFonts w:ascii="Arial" w:hAnsi="Arial" w:cs="Arial"/>
                <w:b/>
                <w:bCs/>
                <w:color w:val="000000"/>
                <w:sz w:val="18"/>
                <w:szCs w:val="18"/>
                <w:lang w:eastAsia="es-MX"/>
              </w:rPr>
              <w:t xml:space="preserve"> positivo</w:t>
            </w:r>
          </w:p>
        </w:tc>
        <w:tc>
          <w:tcPr>
            <w:tcW w:w="1559" w:type="dxa"/>
            <w:tcBorders>
              <w:top w:val="single" w:sz="8" w:space="0" w:color="auto"/>
              <w:left w:val="single" w:sz="8" w:space="0" w:color="auto"/>
              <w:bottom w:val="single" w:sz="8" w:space="0" w:color="auto"/>
              <w:right w:val="single" w:sz="18" w:space="0" w:color="auto"/>
            </w:tcBorders>
            <w:shd w:val="clear" w:color="auto" w:fill="auto"/>
            <w:vAlign w:val="center"/>
            <w:hideMark/>
          </w:tcPr>
          <w:p w14:paraId="50CFA3B7" w14:textId="77777777" w:rsidR="00120905" w:rsidRPr="004B1211" w:rsidRDefault="00120905" w:rsidP="006E5647">
            <w:pPr>
              <w:jc w:val="center"/>
              <w:rPr>
                <w:rFonts w:ascii="Arial" w:hAnsi="Arial" w:cs="Arial"/>
                <w:b/>
                <w:bCs/>
                <w:color w:val="000000"/>
                <w:sz w:val="18"/>
                <w:szCs w:val="18"/>
                <w:lang w:eastAsia="es-MX"/>
              </w:rPr>
            </w:pPr>
            <w:proofErr w:type="spellStart"/>
            <w:r w:rsidRPr="004B1211">
              <w:rPr>
                <w:rFonts w:ascii="Arial" w:hAnsi="Arial" w:cs="Arial"/>
                <w:b/>
                <w:bCs/>
                <w:color w:val="000000"/>
                <w:sz w:val="18"/>
                <w:szCs w:val="18"/>
                <w:lang w:eastAsia="es-MX"/>
              </w:rPr>
              <w:t>Sero</w:t>
            </w:r>
            <w:proofErr w:type="spellEnd"/>
            <w:r w:rsidRPr="004B1211">
              <w:rPr>
                <w:rFonts w:ascii="Arial" w:hAnsi="Arial" w:cs="Arial"/>
                <w:b/>
                <w:bCs/>
                <w:color w:val="000000"/>
                <w:sz w:val="18"/>
                <w:szCs w:val="18"/>
                <w:lang w:eastAsia="es-MX"/>
              </w:rPr>
              <w:t xml:space="preserve"> negativo</w:t>
            </w:r>
          </w:p>
        </w:tc>
      </w:tr>
      <w:tr w:rsidR="00120905" w:rsidRPr="004B1211" w14:paraId="57C6C581" w14:textId="77777777" w:rsidTr="001218A2">
        <w:trPr>
          <w:trHeight w:val="315"/>
        </w:trPr>
        <w:tc>
          <w:tcPr>
            <w:tcW w:w="5245" w:type="dxa"/>
            <w:vMerge/>
            <w:tcBorders>
              <w:top w:val="single" w:sz="8" w:space="0" w:color="auto"/>
              <w:left w:val="single" w:sz="18" w:space="0" w:color="auto"/>
              <w:bottom w:val="single" w:sz="8" w:space="0" w:color="auto"/>
              <w:right w:val="single" w:sz="12" w:space="0" w:color="auto"/>
            </w:tcBorders>
            <w:shd w:val="clear" w:color="auto" w:fill="auto"/>
            <w:noWrap/>
            <w:vAlign w:val="center"/>
            <w:hideMark/>
          </w:tcPr>
          <w:p w14:paraId="51C6BE91" w14:textId="77777777" w:rsidR="00120905" w:rsidRPr="004B1211" w:rsidRDefault="00120905" w:rsidP="006E5647">
            <w:pPr>
              <w:rPr>
                <w:rFonts w:ascii="Arial" w:hAnsi="Arial" w:cs="Arial"/>
                <w:color w:val="000000"/>
                <w:sz w:val="18"/>
                <w:szCs w:val="18"/>
                <w:lang w:eastAsia="es-MX"/>
              </w:rPr>
            </w:pPr>
          </w:p>
        </w:tc>
        <w:tc>
          <w:tcPr>
            <w:tcW w:w="1134" w:type="dxa"/>
            <w:tcBorders>
              <w:top w:val="single" w:sz="8" w:space="0" w:color="auto"/>
              <w:left w:val="single" w:sz="12" w:space="0" w:color="auto"/>
              <w:bottom w:val="single" w:sz="18" w:space="0" w:color="auto"/>
              <w:right w:val="single" w:sz="8" w:space="0" w:color="auto"/>
            </w:tcBorders>
            <w:shd w:val="clear" w:color="auto" w:fill="auto"/>
            <w:vAlign w:val="center"/>
            <w:hideMark/>
          </w:tcPr>
          <w:p w14:paraId="5089AE38"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60" w:type="dxa"/>
            <w:gridSpan w:val="3"/>
            <w:tcBorders>
              <w:top w:val="single" w:sz="8" w:space="0" w:color="auto"/>
              <w:left w:val="single" w:sz="8" w:space="0" w:color="auto"/>
              <w:bottom w:val="single" w:sz="18" w:space="0" w:color="auto"/>
              <w:right w:val="single" w:sz="8" w:space="0" w:color="auto"/>
            </w:tcBorders>
            <w:shd w:val="clear" w:color="auto" w:fill="auto"/>
            <w:vAlign w:val="center"/>
            <w:hideMark/>
          </w:tcPr>
          <w:p w14:paraId="4CED899D"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59" w:type="dxa"/>
            <w:tcBorders>
              <w:top w:val="single" w:sz="8" w:space="0" w:color="auto"/>
              <w:left w:val="single" w:sz="8" w:space="0" w:color="auto"/>
              <w:bottom w:val="single" w:sz="18" w:space="0" w:color="auto"/>
              <w:right w:val="single" w:sz="18" w:space="0" w:color="auto"/>
            </w:tcBorders>
            <w:shd w:val="clear" w:color="auto" w:fill="auto"/>
            <w:vAlign w:val="center"/>
            <w:hideMark/>
          </w:tcPr>
          <w:p w14:paraId="4FC51BC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bl>
    <w:p w14:paraId="7F93D281"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57728" behindDoc="0" locked="0" layoutInCell="1" allowOverlap="1" wp14:anchorId="07472BD2" wp14:editId="5068CDC3">
                <wp:simplePos x="0" y="0"/>
                <wp:positionH relativeFrom="column">
                  <wp:posOffset>-394970</wp:posOffset>
                </wp:positionH>
                <wp:positionV relativeFrom="paragraph">
                  <wp:posOffset>17780</wp:posOffset>
                </wp:positionV>
                <wp:extent cx="254635" cy="287020"/>
                <wp:effectExtent l="0" t="0" r="0" b="0"/>
                <wp:wrapNone/>
                <wp:docPr id="108105635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87020"/>
                        </a:xfrm>
                        <a:prstGeom prst="rect">
                          <a:avLst/>
                        </a:prstGeom>
                        <a:noFill/>
                        <a:ln w="6350">
                          <a:noFill/>
                        </a:ln>
                        <a:effectLst/>
                      </wps:spPr>
                      <wps:txbx>
                        <w:txbxContent>
                          <w:p w14:paraId="043E8628" w14:textId="77777777" w:rsidR="00595A6F" w:rsidRDefault="00595A6F" w:rsidP="00120905">
                            <w:pPr>
                              <w:rPr>
                                <w:b/>
                              </w:rPr>
                            </w:pPr>
                            <w:r>
                              <w:rPr>
                                <w:b/>
                              </w:rPr>
                              <w:t>4</w:t>
                            </w:r>
                          </w:p>
                          <w:p w14:paraId="6DAD707D"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BD2" id="Cuadro de texto 6" o:spid="_x0000_s1030" type="#_x0000_t202" style="position:absolute;margin-left:-31.1pt;margin-top:1.4pt;width:20.0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" filled="f" stroked="f" strokeweight=".5pt">
                <v:textbox>
                  <w:txbxContent>
                    <w:p w14:paraId="043E8628" w14:textId="77777777" w:rsidR="00595A6F" w:rsidRDefault="00595A6F" w:rsidP="00120905">
                      <w:pPr>
                        <w:rPr>
                          <w:b/>
                        </w:rPr>
                      </w:pPr>
                      <w:r>
                        <w:rPr>
                          <w:b/>
                        </w:rPr>
                        <w:t>4</w:t>
                      </w:r>
                    </w:p>
                    <w:p w14:paraId="6DAD707D" w14:textId="77777777" w:rsidR="00595A6F" w:rsidRPr="00802E27" w:rsidRDefault="00595A6F" w:rsidP="00120905">
                      <w:pPr>
                        <w:rPr>
                          <w:b/>
                        </w:rPr>
                      </w:pP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54656" behindDoc="0" locked="0" layoutInCell="1" allowOverlap="1" wp14:anchorId="5FAA8DB3" wp14:editId="2D0B0064">
                <wp:simplePos x="0" y="0"/>
                <wp:positionH relativeFrom="column">
                  <wp:posOffset>-427355</wp:posOffset>
                </wp:positionH>
                <wp:positionV relativeFrom="paragraph">
                  <wp:posOffset>-3810</wp:posOffset>
                </wp:positionV>
                <wp:extent cx="403860" cy="287020"/>
                <wp:effectExtent l="0" t="0" r="0" b="0"/>
                <wp:wrapNone/>
                <wp:docPr id="5" name="E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6061B" id="Elipse 20" o:spid="_x0000_s1026" style="position:absolute;margin-left:-33.65pt;margin-top:-.3pt;width:31.8pt;height:2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" filled="f" strokecolor="windowText" strokeweight="2pt">
                <v:path arrowok="t"/>
              </v:oval>
            </w:pict>
          </mc:Fallback>
        </mc:AlternateContent>
      </w:r>
    </w:p>
    <w:tbl>
      <w:tblPr>
        <w:tblW w:w="5131" w:type="pct"/>
        <w:tblInd w:w="-72" w:type="dxa"/>
        <w:tblLayout w:type="fixed"/>
        <w:tblCellMar>
          <w:left w:w="70" w:type="dxa"/>
          <w:right w:w="70" w:type="dxa"/>
        </w:tblCellMar>
        <w:tblLook w:val="04A0" w:firstRow="1" w:lastRow="0" w:firstColumn="1" w:lastColumn="0" w:noHBand="0" w:noVBand="1"/>
      </w:tblPr>
      <w:tblGrid>
        <w:gridCol w:w="3513"/>
        <w:gridCol w:w="3354"/>
        <w:gridCol w:w="3510"/>
      </w:tblGrid>
      <w:tr w:rsidR="00120905" w:rsidRPr="004B1211" w14:paraId="588ED029" w14:textId="77777777" w:rsidTr="001218A2">
        <w:trPr>
          <w:trHeight w:val="300"/>
        </w:trPr>
        <w:tc>
          <w:tcPr>
            <w:tcW w:w="1693" w:type="pct"/>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64FFAD9A" w14:textId="77777777" w:rsidR="00120905" w:rsidRPr="004B1211" w:rsidRDefault="00120905"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Equipamiento</w:t>
            </w:r>
          </w:p>
        </w:tc>
        <w:tc>
          <w:tcPr>
            <w:tcW w:w="1616" w:type="pct"/>
            <w:tcBorders>
              <w:top w:val="single" w:sz="18" w:space="0" w:color="auto"/>
              <w:left w:val="nil"/>
              <w:bottom w:val="single" w:sz="4" w:space="0" w:color="auto"/>
              <w:right w:val="single" w:sz="4" w:space="0" w:color="auto"/>
            </w:tcBorders>
            <w:shd w:val="clear" w:color="auto" w:fill="auto"/>
            <w:vAlign w:val="center"/>
            <w:hideMark/>
          </w:tcPr>
          <w:p w14:paraId="3FB3C7D5" w14:textId="77777777" w:rsidR="00120905" w:rsidRPr="004B1211" w:rsidRDefault="00120905"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Marca (s):</w:t>
            </w:r>
          </w:p>
        </w:tc>
        <w:tc>
          <w:tcPr>
            <w:tcW w:w="1691" w:type="pct"/>
            <w:tcBorders>
              <w:top w:val="single" w:sz="18" w:space="0" w:color="auto"/>
              <w:left w:val="nil"/>
              <w:bottom w:val="single" w:sz="4" w:space="0" w:color="auto"/>
              <w:right w:val="single" w:sz="18" w:space="0" w:color="auto"/>
            </w:tcBorders>
            <w:shd w:val="clear" w:color="auto" w:fill="auto"/>
            <w:noWrap/>
            <w:vAlign w:val="center"/>
            <w:hideMark/>
          </w:tcPr>
          <w:p w14:paraId="6F061CE1" w14:textId="77777777" w:rsidR="00120905" w:rsidRPr="004B1211" w:rsidRDefault="00120905"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Modelo (s):</w:t>
            </w:r>
          </w:p>
        </w:tc>
      </w:tr>
      <w:tr w:rsidR="00120905" w:rsidRPr="004B1211" w14:paraId="26C653FC" w14:textId="77777777" w:rsidTr="001218A2">
        <w:trPr>
          <w:trHeight w:val="638"/>
        </w:trPr>
        <w:tc>
          <w:tcPr>
            <w:tcW w:w="1693" w:type="pct"/>
            <w:tcBorders>
              <w:top w:val="nil"/>
              <w:left w:val="single" w:sz="18" w:space="0" w:color="auto"/>
              <w:bottom w:val="single" w:sz="4" w:space="0" w:color="auto"/>
              <w:right w:val="single" w:sz="4" w:space="0" w:color="auto"/>
            </w:tcBorders>
            <w:shd w:val="clear" w:color="auto" w:fill="auto"/>
            <w:noWrap/>
            <w:vAlign w:val="center"/>
            <w:hideMark/>
          </w:tcPr>
          <w:p w14:paraId="79D4887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Máquina de Hemodiálisis</w:t>
            </w:r>
          </w:p>
        </w:tc>
        <w:tc>
          <w:tcPr>
            <w:tcW w:w="1616" w:type="pct"/>
            <w:tcBorders>
              <w:top w:val="nil"/>
              <w:left w:val="nil"/>
              <w:bottom w:val="single" w:sz="4" w:space="0" w:color="auto"/>
              <w:right w:val="single" w:sz="4" w:space="0" w:color="auto"/>
            </w:tcBorders>
            <w:shd w:val="clear" w:color="auto" w:fill="auto"/>
            <w:noWrap/>
            <w:vAlign w:val="center"/>
            <w:hideMark/>
          </w:tcPr>
          <w:p w14:paraId="69831ED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691" w:type="pct"/>
            <w:tcBorders>
              <w:top w:val="nil"/>
              <w:left w:val="nil"/>
              <w:bottom w:val="single" w:sz="4" w:space="0" w:color="auto"/>
              <w:right w:val="single" w:sz="18" w:space="0" w:color="auto"/>
            </w:tcBorders>
            <w:shd w:val="clear" w:color="auto" w:fill="auto"/>
            <w:noWrap/>
            <w:vAlign w:val="center"/>
            <w:hideMark/>
          </w:tcPr>
          <w:p w14:paraId="6642ABD1"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5A13AF19" w14:textId="77777777" w:rsidTr="001218A2">
        <w:trPr>
          <w:trHeight w:val="689"/>
        </w:trPr>
        <w:tc>
          <w:tcPr>
            <w:tcW w:w="1693" w:type="pct"/>
            <w:tcBorders>
              <w:top w:val="nil"/>
              <w:left w:val="single" w:sz="18" w:space="0" w:color="auto"/>
              <w:bottom w:val="single" w:sz="4" w:space="0" w:color="auto"/>
              <w:right w:val="single" w:sz="4" w:space="0" w:color="auto"/>
            </w:tcBorders>
            <w:shd w:val="clear" w:color="auto" w:fill="auto"/>
            <w:noWrap/>
            <w:vAlign w:val="center"/>
            <w:hideMark/>
          </w:tcPr>
          <w:p w14:paraId="2190A2F8"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Sistema de tratamiento de agua</w:t>
            </w:r>
          </w:p>
        </w:tc>
        <w:tc>
          <w:tcPr>
            <w:tcW w:w="1616" w:type="pct"/>
            <w:tcBorders>
              <w:top w:val="nil"/>
              <w:left w:val="nil"/>
              <w:bottom w:val="single" w:sz="4" w:space="0" w:color="auto"/>
              <w:right w:val="single" w:sz="4" w:space="0" w:color="auto"/>
            </w:tcBorders>
            <w:shd w:val="clear" w:color="auto" w:fill="auto"/>
            <w:noWrap/>
            <w:vAlign w:val="center"/>
            <w:hideMark/>
          </w:tcPr>
          <w:p w14:paraId="44C8D551"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691" w:type="pct"/>
            <w:tcBorders>
              <w:top w:val="nil"/>
              <w:left w:val="nil"/>
              <w:bottom w:val="single" w:sz="4" w:space="0" w:color="auto"/>
              <w:right w:val="single" w:sz="18" w:space="0" w:color="auto"/>
            </w:tcBorders>
            <w:shd w:val="clear" w:color="auto" w:fill="auto"/>
            <w:noWrap/>
            <w:vAlign w:val="center"/>
            <w:hideMark/>
          </w:tcPr>
          <w:p w14:paraId="67AC5A5E"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0E9B92D4" w14:textId="77777777" w:rsidTr="001218A2">
        <w:trPr>
          <w:trHeight w:val="713"/>
        </w:trPr>
        <w:tc>
          <w:tcPr>
            <w:tcW w:w="1693" w:type="pct"/>
            <w:tcBorders>
              <w:top w:val="nil"/>
              <w:left w:val="single" w:sz="18" w:space="0" w:color="auto"/>
              <w:bottom w:val="single" w:sz="18" w:space="0" w:color="auto"/>
              <w:right w:val="single" w:sz="4" w:space="0" w:color="auto"/>
            </w:tcBorders>
            <w:shd w:val="clear" w:color="auto" w:fill="auto"/>
            <w:noWrap/>
            <w:vAlign w:val="center"/>
            <w:hideMark/>
          </w:tcPr>
          <w:p w14:paraId="403141F3" w14:textId="5FBA73C2"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xml:space="preserve">Equipo de reprocesamiento automático de </w:t>
            </w:r>
            <w:r w:rsidR="008735F3" w:rsidRPr="004B1211">
              <w:rPr>
                <w:rFonts w:ascii="Arial" w:hAnsi="Arial" w:cs="Arial"/>
                <w:color w:val="000000"/>
                <w:sz w:val="18"/>
                <w:szCs w:val="18"/>
                <w:lang w:eastAsia="es-MX"/>
              </w:rPr>
              <w:t>dializadores (</w:t>
            </w:r>
            <w:r w:rsidRPr="004B1211">
              <w:rPr>
                <w:rFonts w:ascii="Arial" w:hAnsi="Arial" w:cs="Arial"/>
                <w:color w:val="000000"/>
                <w:sz w:val="18"/>
                <w:szCs w:val="18"/>
                <w:lang w:eastAsia="es-MX"/>
              </w:rPr>
              <w:t>en caso de usarlo)</w:t>
            </w:r>
          </w:p>
        </w:tc>
        <w:tc>
          <w:tcPr>
            <w:tcW w:w="1616" w:type="pct"/>
            <w:tcBorders>
              <w:top w:val="nil"/>
              <w:left w:val="nil"/>
              <w:bottom w:val="single" w:sz="18" w:space="0" w:color="auto"/>
              <w:right w:val="single" w:sz="4" w:space="0" w:color="auto"/>
            </w:tcBorders>
            <w:shd w:val="clear" w:color="auto" w:fill="auto"/>
            <w:noWrap/>
            <w:vAlign w:val="center"/>
            <w:hideMark/>
          </w:tcPr>
          <w:p w14:paraId="3CBBE863"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691" w:type="pct"/>
            <w:tcBorders>
              <w:top w:val="nil"/>
              <w:left w:val="nil"/>
              <w:bottom w:val="single" w:sz="18" w:space="0" w:color="auto"/>
              <w:right w:val="single" w:sz="18" w:space="0" w:color="auto"/>
            </w:tcBorders>
            <w:shd w:val="clear" w:color="auto" w:fill="auto"/>
            <w:noWrap/>
            <w:vAlign w:val="center"/>
            <w:hideMark/>
          </w:tcPr>
          <w:p w14:paraId="0FCEE107"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bl>
    <w:p w14:paraId="015C74DC" w14:textId="77777777" w:rsidR="00120905" w:rsidRPr="004B1211" w:rsidRDefault="00120905" w:rsidP="006E5647">
      <w:pPr>
        <w:rPr>
          <w:rFonts w:ascii="Arial" w:eastAsia="Calibri" w:hAnsi="Arial" w:cs="Arial"/>
          <w:sz w:val="18"/>
          <w:szCs w:val="18"/>
        </w:rPr>
      </w:pPr>
    </w:p>
    <w:p w14:paraId="52FBC4FB"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59776" behindDoc="0" locked="0" layoutInCell="1" allowOverlap="1" wp14:anchorId="1A1AD98B" wp14:editId="13185B7A">
                <wp:simplePos x="0" y="0"/>
                <wp:positionH relativeFrom="column">
                  <wp:posOffset>-296545</wp:posOffset>
                </wp:positionH>
                <wp:positionV relativeFrom="paragraph">
                  <wp:posOffset>74930</wp:posOffset>
                </wp:positionV>
                <wp:extent cx="254635" cy="287020"/>
                <wp:effectExtent l="0" t="0" r="0" b="0"/>
                <wp:wrapNone/>
                <wp:docPr id="3"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87020"/>
                        </a:xfrm>
                        <a:prstGeom prst="rect">
                          <a:avLst/>
                        </a:prstGeom>
                        <a:noFill/>
                        <a:ln w="6350">
                          <a:noFill/>
                        </a:ln>
                        <a:effectLst/>
                      </wps:spPr>
                      <wps:txbx>
                        <w:txbxContent>
                          <w:p w14:paraId="62D7688A" w14:textId="77777777" w:rsidR="00595A6F" w:rsidRDefault="00595A6F" w:rsidP="00120905">
                            <w:pPr>
                              <w:rPr>
                                <w:b/>
                              </w:rPr>
                            </w:pPr>
                            <w:r>
                              <w:rPr>
                                <w:b/>
                              </w:rPr>
                              <w:t>5</w:t>
                            </w:r>
                          </w:p>
                          <w:p w14:paraId="7CD257FC"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AD98B" id="Cuadro de texto 19" o:spid="_x0000_s1031" type="#_x0000_t202" style="position:absolute;margin-left:-23.35pt;margin-top:5.9pt;width:20.05pt;height:2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" filled="f" stroked="f" strokeweight=".5pt">
                <v:textbox>
                  <w:txbxContent>
                    <w:p w14:paraId="62D7688A" w14:textId="77777777" w:rsidR="00595A6F" w:rsidRDefault="00595A6F" w:rsidP="00120905">
                      <w:pPr>
                        <w:rPr>
                          <w:b/>
                        </w:rPr>
                      </w:pPr>
                      <w:r>
                        <w:rPr>
                          <w:b/>
                        </w:rPr>
                        <w:t>5</w:t>
                      </w:r>
                    </w:p>
                    <w:p w14:paraId="7CD257FC" w14:textId="77777777" w:rsidR="00595A6F" w:rsidRPr="00802E27" w:rsidRDefault="00595A6F" w:rsidP="00120905">
                      <w:pPr>
                        <w:rPr>
                          <w:b/>
                        </w:rPr>
                      </w:pP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56704" behindDoc="0" locked="0" layoutInCell="1" allowOverlap="1" wp14:anchorId="287A10B8" wp14:editId="6DE01B90">
                <wp:simplePos x="0" y="0"/>
                <wp:positionH relativeFrom="column">
                  <wp:posOffset>-331470</wp:posOffset>
                </wp:positionH>
                <wp:positionV relativeFrom="paragraph">
                  <wp:posOffset>61595</wp:posOffset>
                </wp:positionV>
                <wp:extent cx="403860" cy="287020"/>
                <wp:effectExtent l="0" t="0" r="0" b="0"/>
                <wp:wrapNone/>
                <wp:docPr id="2" name="E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17906" id="Elipse 18" o:spid="_x0000_s1026" style="position:absolute;margin-left:-26.1pt;margin-top:4.85pt;width:31.8pt;height:2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" filled="f" strokecolor="windowText" strokeweight="2pt">
                <v:path arrowok="t"/>
              </v:oval>
            </w:pict>
          </mc:Fallback>
        </mc:AlternateContent>
      </w:r>
    </w:p>
    <w:tbl>
      <w:tblPr>
        <w:tblW w:w="5131" w:type="pct"/>
        <w:tblInd w:w="-72" w:type="dxa"/>
        <w:tblLayout w:type="fixed"/>
        <w:tblCellMar>
          <w:left w:w="70" w:type="dxa"/>
          <w:right w:w="70" w:type="dxa"/>
        </w:tblCellMar>
        <w:tblLook w:val="04A0" w:firstRow="1" w:lastRow="0" w:firstColumn="1" w:lastColumn="0" w:noHBand="0" w:noVBand="1"/>
      </w:tblPr>
      <w:tblGrid>
        <w:gridCol w:w="6068"/>
        <w:gridCol w:w="4309"/>
      </w:tblGrid>
      <w:tr w:rsidR="00120905" w:rsidRPr="004B1211" w14:paraId="40873E9F" w14:textId="77777777" w:rsidTr="001218A2">
        <w:trPr>
          <w:cantSplit/>
          <w:trHeight w:val="300"/>
          <w:tblHeader/>
        </w:trPr>
        <w:tc>
          <w:tcPr>
            <w:tcW w:w="5000" w:type="pct"/>
            <w:gridSpan w:val="2"/>
            <w:tcBorders>
              <w:top w:val="single" w:sz="18" w:space="0" w:color="auto"/>
              <w:left w:val="single" w:sz="18" w:space="0" w:color="auto"/>
              <w:bottom w:val="single" w:sz="4" w:space="0" w:color="auto"/>
              <w:right w:val="single" w:sz="18" w:space="0" w:color="auto"/>
            </w:tcBorders>
            <w:shd w:val="clear" w:color="auto" w:fill="auto"/>
            <w:vAlign w:val="bottom"/>
            <w:hideMark/>
          </w:tcPr>
          <w:p w14:paraId="1FC0BFB5"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Cuenta con:</w:t>
            </w:r>
          </w:p>
        </w:tc>
      </w:tr>
      <w:tr w:rsidR="00120905" w:rsidRPr="004B1211" w14:paraId="23337977" w14:textId="77777777" w:rsidTr="001218A2">
        <w:trPr>
          <w:trHeight w:val="176"/>
          <w:tblHeader/>
        </w:trPr>
        <w:tc>
          <w:tcPr>
            <w:tcW w:w="2924" w:type="pct"/>
            <w:tcBorders>
              <w:top w:val="nil"/>
              <w:left w:val="single" w:sz="18" w:space="0" w:color="auto"/>
              <w:bottom w:val="nil"/>
              <w:right w:val="single" w:sz="4" w:space="0" w:color="auto"/>
            </w:tcBorders>
            <w:shd w:val="clear" w:color="auto" w:fill="auto"/>
            <w:vAlign w:val="center"/>
            <w:hideMark/>
          </w:tcPr>
          <w:p w14:paraId="1F7A38A0" w14:textId="77777777" w:rsidR="00120905" w:rsidRPr="004B1211" w:rsidRDefault="00120905" w:rsidP="006E5647">
            <w:pPr>
              <w:jc w:val="center"/>
              <w:rPr>
                <w:rFonts w:ascii="Arial" w:hAnsi="Arial" w:cs="Arial"/>
                <w:color w:val="000000"/>
                <w:sz w:val="18"/>
                <w:szCs w:val="18"/>
                <w:lang w:eastAsia="es-MX"/>
              </w:rPr>
            </w:pPr>
            <w:r w:rsidRPr="004B1211">
              <w:rPr>
                <w:rFonts w:ascii="Arial" w:hAnsi="Arial" w:cs="Arial"/>
                <w:color w:val="000000"/>
                <w:sz w:val="18"/>
                <w:szCs w:val="18"/>
                <w:lang w:eastAsia="es-MX"/>
              </w:rPr>
              <w:t xml:space="preserve">Certificación/proceso de certificación por el Consejo de Salubridad General (Anexar documento)  </w:t>
            </w:r>
          </w:p>
        </w:tc>
        <w:tc>
          <w:tcPr>
            <w:tcW w:w="2076" w:type="pct"/>
            <w:tcBorders>
              <w:top w:val="nil"/>
              <w:left w:val="nil"/>
              <w:bottom w:val="nil"/>
              <w:right w:val="single" w:sz="18" w:space="0" w:color="auto"/>
            </w:tcBorders>
            <w:shd w:val="clear" w:color="auto" w:fill="auto"/>
            <w:noWrap/>
            <w:vAlign w:val="center"/>
            <w:hideMark/>
          </w:tcPr>
          <w:p w14:paraId="2EDB03F4" w14:textId="77777777" w:rsidR="00120905" w:rsidRPr="004B1211" w:rsidRDefault="00120905" w:rsidP="006E5647">
            <w:pPr>
              <w:jc w:val="center"/>
              <w:rPr>
                <w:rFonts w:ascii="Arial" w:hAnsi="Arial" w:cs="Arial"/>
                <w:color w:val="000000"/>
                <w:sz w:val="18"/>
                <w:szCs w:val="18"/>
                <w:lang w:eastAsia="es-MX"/>
              </w:rPr>
            </w:pPr>
            <w:r w:rsidRPr="004B1211">
              <w:rPr>
                <w:rFonts w:ascii="Arial" w:hAnsi="Arial" w:cs="Arial"/>
                <w:color w:val="000000"/>
                <w:sz w:val="18"/>
                <w:szCs w:val="18"/>
                <w:lang w:eastAsia="es-MX"/>
              </w:rPr>
              <w:t>No Certificado</w:t>
            </w:r>
          </w:p>
        </w:tc>
      </w:tr>
      <w:tr w:rsidR="00120905" w:rsidRPr="004B1211" w14:paraId="5ED2554E" w14:textId="77777777" w:rsidTr="001218A2">
        <w:trPr>
          <w:trHeight w:val="298"/>
          <w:tblHeader/>
        </w:trPr>
        <w:tc>
          <w:tcPr>
            <w:tcW w:w="2924" w:type="pct"/>
            <w:tcBorders>
              <w:top w:val="single" w:sz="8" w:space="0" w:color="auto"/>
              <w:left w:val="single" w:sz="18" w:space="0" w:color="auto"/>
              <w:bottom w:val="single" w:sz="18" w:space="0" w:color="auto"/>
              <w:right w:val="single" w:sz="4" w:space="0" w:color="auto"/>
            </w:tcBorders>
            <w:shd w:val="clear" w:color="auto" w:fill="auto"/>
            <w:vAlign w:val="bottom"/>
          </w:tcPr>
          <w:p w14:paraId="08C78B32" w14:textId="77777777" w:rsidR="00120905" w:rsidRPr="004B1211" w:rsidRDefault="00120905" w:rsidP="006E5647">
            <w:pPr>
              <w:rPr>
                <w:rFonts w:ascii="Arial" w:hAnsi="Arial" w:cs="Arial"/>
                <w:color w:val="000000"/>
                <w:sz w:val="18"/>
                <w:szCs w:val="18"/>
                <w:lang w:eastAsia="es-MX"/>
              </w:rPr>
            </w:pPr>
          </w:p>
        </w:tc>
        <w:tc>
          <w:tcPr>
            <w:tcW w:w="2076" w:type="pct"/>
            <w:tcBorders>
              <w:top w:val="single" w:sz="8" w:space="0" w:color="auto"/>
              <w:left w:val="nil"/>
              <w:bottom w:val="single" w:sz="18" w:space="0" w:color="auto"/>
              <w:right w:val="single" w:sz="18" w:space="0" w:color="auto"/>
            </w:tcBorders>
            <w:shd w:val="clear" w:color="auto" w:fill="auto"/>
            <w:noWrap/>
            <w:vAlign w:val="bottom"/>
          </w:tcPr>
          <w:p w14:paraId="6A33C325" w14:textId="77777777" w:rsidR="00120905" w:rsidRPr="004B1211" w:rsidRDefault="00120905" w:rsidP="006E5647">
            <w:pPr>
              <w:rPr>
                <w:rFonts w:ascii="Arial" w:hAnsi="Arial" w:cs="Arial"/>
                <w:color w:val="000000"/>
                <w:sz w:val="18"/>
                <w:szCs w:val="18"/>
                <w:lang w:eastAsia="es-MX"/>
              </w:rPr>
            </w:pPr>
          </w:p>
        </w:tc>
      </w:tr>
    </w:tbl>
    <w:p w14:paraId="461F7CA2" w14:textId="77777777" w:rsidR="00120905" w:rsidRPr="004B1211" w:rsidRDefault="00120905" w:rsidP="006E5647">
      <w:pPr>
        <w:ind w:left="360"/>
        <w:jc w:val="center"/>
        <w:rPr>
          <w:rFonts w:ascii="Arial" w:eastAsia="Calibri" w:hAnsi="Arial" w:cs="Arial"/>
          <w:b/>
          <w:sz w:val="18"/>
          <w:szCs w:val="18"/>
        </w:rPr>
      </w:pPr>
    </w:p>
    <w:p w14:paraId="40FD30E3" w14:textId="77777777" w:rsidR="00120905" w:rsidRPr="004B1211" w:rsidRDefault="00120905" w:rsidP="006E5647">
      <w:pPr>
        <w:rPr>
          <w:rFonts w:ascii="Arial" w:eastAsia="Calibri" w:hAnsi="Arial" w:cs="Arial"/>
          <w:b/>
          <w:sz w:val="18"/>
          <w:szCs w:val="18"/>
        </w:rPr>
      </w:pPr>
      <w:r w:rsidRPr="004B1211">
        <w:rPr>
          <w:rFonts w:ascii="Arial" w:eastAsia="Calibri" w:hAnsi="Arial" w:cs="Arial"/>
          <w:b/>
          <w:sz w:val="18"/>
          <w:szCs w:val="18"/>
        </w:rPr>
        <w:br w:type="page"/>
      </w:r>
    </w:p>
    <w:p w14:paraId="4C494CBB" w14:textId="77777777" w:rsidR="00120905" w:rsidRPr="004B1211" w:rsidRDefault="00120905" w:rsidP="006E5647">
      <w:pPr>
        <w:jc w:val="center"/>
        <w:rPr>
          <w:rFonts w:ascii="Arial" w:eastAsia="Calibri" w:hAnsi="Arial" w:cs="Arial"/>
          <w:b/>
          <w:i/>
          <w:sz w:val="18"/>
          <w:szCs w:val="18"/>
        </w:rPr>
      </w:pPr>
      <w:r w:rsidRPr="004B1211">
        <w:rPr>
          <w:rFonts w:ascii="Arial" w:eastAsia="Calibri" w:hAnsi="Arial" w:cs="Arial"/>
          <w:b/>
          <w:i/>
          <w:sz w:val="18"/>
          <w:szCs w:val="18"/>
        </w:rPr>
        <w:lastRenderedPageBreak/>
        <w:t>Anexo T 0 (T-cero)</w:t>
      </w:r>
    </w:p>
    <w:p w14:paraId="33117ABA" w14:textId="77777777" w:rsidR="00120905" w:rsidRPr="004B1211" w:rsidRDefault="00120905" w:rsidP="006E5647">
      <w:pPr>
        <w:shd w:val="clear" w:color="auto" w:fill="D9D9D9"/>
        <w:ind w:left="360"/>
        <w:jc w:val="center"/>
        <w:rPr>
          <w:rFonts w:ascii="Arial" w:eastAsia="Calibri" w:hAnsi="Arial" w:cs="Arial"/>
          <w:b/>
          <w:sz w:val="18"/>
          <w:szCs w:val="18"/>
        </w:rPr>
      </w:pPr>
      <w:r w:rsidRPr="004B1211">
        <w:rPr>
          <w:rFonts w:ascii="Arial" w:eastAsia="Calibri" w:hAnsi="Arial" w:cs="Arial"/>
          <w:b/>
          <w:sz w:val="18"/>
          <w:szCs w:val="18"/>
        </w:rPr>
        <w:t>Servicios</w:t>
      </w:r>
    </w:p>
    <w:p w14:paraId="409DEE6A"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61824" behindDoc="0" locked="0" layoutInCell="1" allowOverlap="1" wp14:anchorId="498E5068" wp14:editId="73AF919A">
                <wp:simplePos x="0" y="0"/>
                <wp:positionH relativeFrom="column">
                  <wp:posOffset>-443230</wp:posOffset>
                </wp:positionH>
                <wp:positionV relativeFrom="paragraph">
                  <wp:posOffset>-2540</wp:posOffset>
                </wp:positionV>
                <wp:extent cx="254635" cy="287020"/>
                <wp:effectExtent l="0" t="0" r="0" b="0"/>
                <wp:wrapNone/>
                <wp:docPr id="9720621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87020"/>
                        </a:xfrm>
                        <a:prstGeom prst="rect">
                          <a:avLst/>
                        </a:prstGeom>
                        <a:noFill/>
                        <a:ln w="6350">
                          <a:noFill/>
                        </a:ln>
                        <a:effectLst/>
                      </wps:spPr>
                      <wps:txbx>
                        <w:txbxContent>
                          <w:p w14:paraId="3B356EC1" w14:textId="77777777" w:rsidR="00595A6F" w:rsidRDefault="00595A6F" w:rsidP="00120905">
                            <w:pPr>
                              <w:rPr>
                                <w:b/>
                              </w:rPr>
                            </w:pPr>
                            <w:r>
                              <w:rPr>
                                <w:b/>
                              </w:rPr>
                              <w:t>66</w:t>
                            </w:r>
                          </w:p>
                          <w:p w14:paraId="0BE6B909"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E5068" id="Cuadro de texto 1" o:spid="_x0000_s1032" type="#_x0000_t202" style="position:absolute;margin-left:-34.9pt;margin-top:-.2pt;width:20.05pt;height:2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" filled="f" stroked="f" strokeweight=".5pt">
                <v:textbox>
                  <w:txbxContent>
                    <w:p w14:paraId="3B356EC1" w14:textId="77777777" w:rsidR="00595A6F" w:rsidRDefault="00595A6F" w:rsidP="00120905">
                      <w:pPr>
                        <w:rPr>
                          <w:b/>
                        </w:rPr>
                      </w:pPr>
                      <w:r>
                        <w:rPr>
                          <w:b/>
                        </w:rPr>
                        <w:t>66</w:t>
                      </w:r>
                    </w:p>
                    <w:p w14:paraId="0BE6B909" w14:textId="77777777" w:rsidR="00595A6F" w:rsidRPr="00802E27" w:rsidRDefault="00595A6F" w:rsidP="00120905">
                      <w:pPr>
                        <w:rPr>
                          <w:b/>
                        </w:rPr>
                      </w:pP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58752" behindDoc="0" locked="0" layoutInCell="1" allowOverlap="1" wp14:anchorId="3171A966" wp14:editId="707C699F">
                <wp:simplePos x="0" y="0"/>
                <wp:positionH relativeFrom="column">
                  <wp:posOffset>-499110</wp:posOffset>
                </wp:positionH>
                <wp:positionV relativeFrom="paragraph">
                  <wp:posOffset>5080</wp:posOffset>
                </wp:positionV>
                <wp:extent cx="403860" cy="287020"/>
                <wp:effectExtent l="0" t="0" r="0" b="0"/>
                <wp:wrapNone/>
                <wp:docPr id="19" name="E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2D4C2" id="Elipse 17" o:spid="_x0000_s1026" style="position:absolute;margin-left:-39.3pt;margin-top:.4pt;width:31.8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" filled="f" strokecolor="windowText" strokeweight="2pt">
                <v:path arrowok="t"/>
              </v:oval>
            </w:pict>
          </mc:Fallback>
        </mc:AlternateContent>
      </w:r>
    </w:p>
    <w:tbl>
      <w:tblPr>
        <w:tblW w:w="5131" w:type="pct"/>
        <w:tblInd w:w="-72" w:type="dxa"/>
        <w:tblCellMar>
          <w:left w:w="70" w:type="dxa"/>
          <w:right w:w="70" w:type="dxa"/>
        </w:tblCellMar>
        <w:tblLook w:val="04A0" w:firstRow="1" w:lastRow="0" w:firstColumn="1" w:lastColumn="0" w:noHBand="0" w:noVBand="1"/>
      </w:tblPr>
      <w:tblGrid>
        <w:gridCol w:w="7665"/>
        <w:gridCol w:w="1438"/>
        <w:gridCol w:w="1274"/>
      </w:tblGrid>
      <w:tr w:rsidR="00120905" w:rsidRPr="004B1211" w14:paraId="1C3CF3A2" w14:textId="77777777" w:rsidTr="001218A2">
        <w:trPr>
          <w:trHeight w:val="300"/>
        </w:trPr>
        <w:tc>
          <w:tcPr>
            <w:tcW w:w="5000" w:type="pct"/>
            <w:gridSpan w:val="3"/>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05D01EDF"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Servicios al paciente</w:t>
            </w:r>
          </w:p>
        </w:tc>
      </w:tr>
      <w:tr w:rsidR="00120905" w:rsidRPr="004B1211" w14:paraId="6DB5F9CC" w14:textId="77777777" w:rsidTr="001218A2">
        <w:trPr>
          <w:trHeight w:val="300"/>
        </w:trPr>
        <w:tc>
          <w:tcPr>
            <w:tcW w:w="3693" w:type="pct"/>
            <w:tcBorders>
              <w:top w:val="nil"/>
              <w:left w:val="single" w:sz="18" w:space="0" w:color="auto"/>
              <w:bottom w:val="single" w:sz="4" w:space="0" w:color="auto"/>
              <w:right w:val="single" w:sz="4" w:space="0" w:color="auto"/>
            </w:tcBorders>
            <w:shd w:val="clear" w:color="auto" w:fill="auto"/>
            <w:noWrap/>
            <w:vAlign w:val="bottom"/>
            <w:hideMark/>
          </w:tcPr>
          <w:p w14:paraId="695B3E2E"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El servicio incluye:</w:t>
            </w:r>
          </w:p>
        </w:tc>
        <w:tc>
          <w:tcPr>
            <w:tcW w:w="693" w:type="pct"/>
            <w:tcBorders>
              <w:top w:val="nil"/>
              <w:left w:val="nil"/>
              <w:bottom w:val="single" w:sz="4" w:space="0" w:color="auto"/>
              <w:right w:val="single" w:sz="4" w:space="0" w:color="auto"/>
            </w:tcBorders>
            <w:shd w:val="clear" w:color="auto" w:fill="auto"/>
            <w:noWrap/>
            <w:vAlign w:val="bottom"/>
            <w:hideMark/>
          </w:tcPr>
          <w:p w14:paraId="6C6D4A9E"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 xml:space="preserve">Si </w:t>
            </w:r>
          </w:p>
        </w:tc>
        <w:tc>
          <w:tcPr>
            <w:tcW w:w="614" w:type="pct"/>
            <w:tcBorders>
              <w:top w:val="nil"/>
              <w:left w:val="nil"/>
              <w:bottom w:val="single" w:sz="4" w:space="0" w:color="auto"/>
              <w:right w:val="single" w:sz="18" w:space="0" w:color="auto"/>
            </w:tcBorders>
            <w:shd w:val="clear" w:color="auto" w:fill="auto"/>
            <w:noWrap/>
            <w:vAlign w:val="bottom"/>
            <w:hideMark/>
          </w:tcPr>
          <w:p w14:paraId="37D47C6C"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No</w:t>
            </w:r>
          </w:p>
        </w:tc>
      </w:tr>
      <w:tr w:rsidR="00120905" w:rsidRPr="004B1211" w14:paraId="5833A18C" w14:textId="77777777" w:rsidTr="001218A2">
        <w:trPr>
          <w:trHeight w:val="300"/>
        </w:trPr>
        <w:tc>
          <w:tcPr>
            <w:tcW w:w="3693" w:type="pct"/>
            <w:tcBorders>
              <w:top w:val="nil"/>
              <w:left w:val="single" w:sz="18" w:space="0" w:color="auto"/>
              <w:bottom w:val="single" w:sz="4" w:space="0" w:color="auto"/>
              <w:right w:val="single" w:sz="4" w:space="0" w:color="auto"/>
            </w:tcBorders>
            <w:shd w:val="clear" w:color="auto" w:fill="auto"/>
            <w:vAlign w:val="center"/>
            <w:hideMark/>
          </w:tcPr>
          <w:p w14:paraId="793CFAA5"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Colocación de acceso vascular permanente y mantenerlo funcional</w:t>
            </w:r>
          </w:p>
        </w:tc>
        <w:tc>
          <w:tcPr>
            <w:tcW w:w="693" w:type="pct"/>
            <w:tcBorders>
              <w:top w:val="nil"/>
              <w:left w:val="nil"/>
              <w:bottom w:val="single" w:sz="4" w:space="0" w:color="auto"/>
              <w:right w:val="single" w:sz="4" w:space="0" w:color="auto"/>
            </w:tcBorders>
            <w:shd w:val="clear" w:color="auto" w:fill="auto"/>
            <w:vAlign w:val="center"/>
            <w:hideMark/>
          </w:tcPr>
          <w:p w14:paraId="33688FBE"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14" w:type="pct"/>
            <w:tcBorders>
              <w:top w:val="nil"/>
              <w:left w:val="nil"/>
              <w:bottom w:val="single" w:sz="4" w:space="0" w:color="auto"/>
              <w:right w:val="single" w:sz="18" w:space="0" w:color="auto"/>
            </w:tcBorders>
            <w:shd w:val="clear" w:color="auto" w:fill="auto"/>
            <w:vAlign w:val="center"/>
            <w:hideMark/>
          </w:tcPr>
          <w:p w14:paraId="4D5F32FB"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4A6A1241" w14:textId="77777777" w:rsidTr="001218A2">
        <w:trPr>
          <w:trHeight w:val="315"/>
        </w:trPr>
        <w:tc>
          <w:tcPr>
            <w:tcW w:w="3693" w:type="pct"/>
            <w:tcBorders>
              <w:top w:val="nil"/>
              <w:left w:val="single" w:sz="18" w:space="0" w:color="auto"/>
              <w:bottom w:val="single" w:sz="18" w:space="0" w:color="auto"/>
              <w:right w:val="single" w:sz="4" w:space="0" w:color="auto"/>
            </w:tcBorders>
            <w:shd w:val="clear" w:color="auto" w:fill="auto"/>
            <w:noWrap/>
            <w:vAlign w:val="bottom"/>
            <w:hideMark/>
          </w:tcPr>
          <w:p w14:paraId="4FC953F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Realización de estudios de laboratorio con la periodicidad solicitada</w:t>
            </w:r>
          </w:p>
        </w:tc>
        <w:tc>
          <w:tcPr>
            <w:tcW w:w="693" w:type="pct"/>
            <w:tcBorders>
              <w:top w:val="nil"/>
              <w:left w:val="nil"/>
              <w:bottom w:val="single" w:sz="18" w:space="0" w:color="auto"/>
              <w:right w:val="single" w:sz="4" w:space="0" w:color="auto"/>
            </w:tcBorders>
            <w:shd w:val="clear" w:color="auto" w:fill="auto"/>
            <w:noWrap/>
            <w:vAlign w:val="bottom"/>
            <w:hideMark/>
          </w:tcPr>
          <w:p w14:paraId="79A64DD1"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14" w:type="pct"/>
            <w:tcBorders>
              <w:top w:val="nil"/>
              <w:left w:val="nil"/>
              <w:bottom w:val="single" w:sz="18" w:space="0" w:color="auto"/>
              <w:right w:val="single" w:sz="18" w:space="0" w:color="auto"/>
            </w:tcBorders>
            <w:shd w:val="clear" w:color="auto" w:fill="auto"/>
            <w:noWrap/>
            <w:vAlign w:val="bottom"/>
            <w:hideMark/>
          </w:tcPr>
          <w:p w14:paraId="7C04422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bl>
    <w:p w14:paraId="624B23D9"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66944" behindDoc="0" locked="0" layoutInCell="1" allowOverlap="1" wp14:anchorId="6FECE21C" wp14:editId="6DAB34FE">
                <wp:simplePos x="0" y="0"/>
                <wp:positionH relativeFrom="column">
                  <wp:posOffset>-343535</wp:posOffset>
                </wp:positionH>
                <wp:positionV relativeFrom="paragraph">
                  <wp:posOffset>14605</wp:posOffset>
                </wp:positionV>
                <wp:extent cx="254635" cy="287020"/>
                <wp:effectExtent l="0" t="0" r="0" b="0"/>
                <wp:wrapNone/>
                <wp:docPr id="20"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87020"/>
                        </a:xfrm>
                        <a:prstGeom prst="rect">
                          <a:avLst/>
                        </a:prstGeom>
                        <a:noFill/>
                        <a:ln w="6350">
                          <a:noFill/>
                        </a:ln>
                        <a:effectLst/>
                      </wps:spPr>
                      <wps:txbx>
                        <w:txbxContent>
                          <w:p w14:paraId="391321B8" w14:textId="77777777" w:rsidR="00595A6F" w:rsidRDefault="00595A6F" w:rsidP="00120905">
                            <w:pPr>
                              <w:rPr>
                                <w:b/>
                              </w:rPr>
                            </w:pPr>
                            <w:r>
                              <w:rPr>
                                <w:b/>
                              </w:rPr>
                              <w:t>76</w:t>
                            </w:r>
                          </w:p>
                          <w:p w14:paraId="2E014F76"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CE21C" id="Cuadro de texto 16" o:spid="_x0000_s1033" type="#_x0000_t202" style="position:absolute;margin-left:-27.05pt;margin-top:1.15pt;width:20.05pt;height:2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" filled="f" stroked="f" strokeweight=".5pt">
                <v:textbox>
                  <w:txbxContent>
                    <w:p w14:paraId="391321B8" w14:textId="77777777" w:rsidR="00595A6F" w:rsidRDefault="00595A6F" w:rsidP="00120905">
                      <w:pPr>
                        <w:rPr>
                          <w:b/>
                        </w:rPr>
                      </w:pPr>
                      <w:r>
                        <w:rPr>
                          <w:b/>
                        </w:rPr>
                        <w:t>76</w:t>
                      </w:r>
                    </w:p>
                    <w:p w14:paraId="2E014F76" w14:textId="77777777" w:rsidR="00595A6F" w:rsidRPr="00802E27" w:rsidRDefault="00595A6F" w:rsidP="00120905">
                      <w:pPr>
                        <w:rPr>
                          <w:b/>
                        </w:rPr>
                      </w:pP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60800" behindDoc="0" locked="0" layoutInCell="1" allowOverlap="1" wp14:anchorId="5C1CF8F8" wp14:editId="5E88364E">
                <wp:simplePos x="0" y="0"/>
                <wp:positionH relativeFrom="column">
                  <wp:posOffset>-443230</wp:posOffset>
                </wp:positionH>
                <wp:positionV relativeFrom="paragraph">
                  <wp:posOffset>11430</wp:posOffset>
                </wp:positionV>
                <wp:extent cx="403860" cy="287020"/>
                <wp:effectExtent l="0" t="0" r="0" b="0"/>
                <wp:wrapNone/>
                <wp:docPr id="21"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5A452" id="Elipse 15" o:spid="_x0000_s1026" style="position:absolute;margin-left:-34.9pt;margin-top:.9pt;width:31.8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" filled="f" strokecolor="windowText" strokeweight="2pt">
                <v:path arrowok="t"/>
              </v:oval>
            </w:pict>
          </mc:Fallback>
        </mc:AlternateContent>
      </w:r>
    </w:p>
    <w:tbl>
      <w:tblPr>
        <w:tblW w:w="5131" w:type="pct"/>
        <w:tblInd w:w="-72" w:type="dxa"/>
        <w:tblCellMar>
          <w:left w:w="70" w:type="dxa"/>
          <w:right w:w="70" w:type="dxa"/>
        </w:tblCellMar>
        <w:tblLook w:val="04A0" w:firstRow="1" w:lastRow="0" w:firstColumn="1" w:lastColumn="0" w:noHBand="0" w:noVBand="1"/>
      </w:tblPr>
      <w:tblGrid>
        <w:gridCol w:w="6866"/>
        <w:gridCol w:w="766"/>
        <w:gridCol w:w="631"/>
        <w:gridCol w:w="838"/>
        <w:gridCol w:w="1276"/>
      </w:tblGrid>
      <w:tr w:rsidR="00120905" w:rsidRPr="004B1211" w14:paraId="75C64B9B" w14:textId="77777777" w:rsidTr="001218A2">
        <w:trPr>
          <w:trHeight w:val="300"/>
        </w:trPr>
        <w:tc>
          <w:tcPr>
            <w:tcW w:w="3308" w:type="pct"/>
            <w:tcBorders>
              <w:top w:val="single" w:sz="18" w:space="0" w:color="auto"/>
              <w:left w:val="single" w:sz="18" w:space="0" w:color="auto"/>
              <w:bottom w:val="single" w:sz="4" w:space="0" w:color="auto"/>
              <w:right w:val="single" w:sz="4" w:space="0" w:color="auto"/>
            </w:tcBorders>
            <w:shd w:val="clear" w:color="auto" w:fill="auto"/>
            <w:vAlign w:val="bottom"/>
            <w:hideMark/>
          </w:tcPr>
          <w:p w14:paraId="77AB2CAC"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Servicios de traslado</w:t>
            </w:r>
          </w:p>
        </w:tc>
        <w:tc>
          <w:tcPr>
            <w:tcW w:w="369" w:type="pct"/>
            <w:tcBorders>
              <w:top w:val="single" w:sz="18" w:space="0" w:color="auto"/>
              <w:left w:val="nil"/>
              <w:bottom w:val="single" w:sz="4" w:space="0" w:color="auto"/>
              <w:right w:val="single" w:sz="4" w:space="0" w:color="auto"/>
            </w:tcBorders>
            <w:shd w:val="clear" w:color="auto" w:fill="auto"/>
            <w:noWrap/>
            <w:vAlign w:val="bottom"/>
            <w:hideMark/>
          </w:tcPr>
          <w:p w14:paraId="7CDDB173"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Si</w:t>
            </w:r>
          </w:p>
        </w:tc>
        <w:tc>
          <w:tcPr>
            <w:tcW w:w="304" w:type="pct"/>
            <w:tcBorders>
              <w:top w:val="single" w:sz="18" w:space="0" w:color="auto"/>
              <w:left w:val="nil"/>
              <w:bottom w:val="single" w:sz="4" w:space="0" w:color="auto"/>
              <w:right w:val="single" w:sz="4" w:space="0" w:color="auto"/>
            </w:tcBorders>
            <w:shd w:val="clear" w:color="auto" w:fill="auto"/>
            <w:noWrap/>
            <w:vAlign w:val="bottom"/>
            <w:hideMark/>
          </w:tcPr>
          <w:p w14:paraId="5FED896D"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No</w:t>
            </w:r>
          </w:p>
        </w:tc>
        <w:tc>
          <w:tcPr>
            <w:tcW w:w="404" w:type="pct"/>
            <w:tcBorders>
              <w:top w:val="single" w:sz="18" w:space="0" w:color="auto"/>
              <w:left w:val="nil"/>
              <w:bottom w:val="single" w:sz="4" w:space="0" w:color="auto"/>
              <w:right w:val="single" w:sz="4" w:space="0" w:color="auto"/>
            </w:tcBorders>
            <w:shd w:val="clear" w:color="auto" w:fill="auto"/>
            <w:noWrap/>
            <w:vAlign w:val="bottom"/>
            <w:hideMark/>
          </w:tcPr>
          <w:p w14:paraId="36BE1628"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 xml:space="preserve">Propio </w:t>
            </w:r>
          </w:p>
        </w:tc>
        <w:tc>
          <w:tcPr>
            <w:tcW w:w="615" w:type="pct"/>
            <w:tcBorders>
              <w:top w:val="single" w:sz="18" w:space="0" w:color="auto"/>
              <w:left w:val="nil"/>
              <w:bottom w:val="single" w:sz="4" w:space="0" w:color="auto"/>
              <w:right w:val="single" w:sz="18" w:space="0" w:color="auto"/>
            </w:tcBorders>
            <w:shd w:val="clear" w:color="auto" w:fill="auto"/>
            <w:noWrap/>
            <w:vAlign w:val="bottom"/>
            <w:hideMark/>
          </w:tcPr>
          <w:p w14:paraId="3564C42A"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Subrogado</w:t>
            </w:r>
          </w:p>
        </w:tc>
      </w:tr>
      <w:tr w:rsidR="00120905" w:rsidRPr="004B1211" w14:paraId="0D3D9EA0" w14:textId="77777777" w:rsidTr="001218A2">
        <w:trPr>
          <w:trHeight w:val="300"/>
        </w:trPr>
        <w:tc>
          <w:tcPr>
            <w:tcW w:w="3308" w:type="pct"/>
            <w:tcBorders>
              <w:top w:val="nil"/>
              <w:left w:val="single" w:sz="18" w:space="0" w:color="auto"/>
              <w:bottom w:val="single" w:sz="18" w:space="0" w:color="auto"/>
              <w:right w:val="single" w:sz="4" w:space="0" w:color="auto"/>
            </w:tcBorders>
            <w:shd w:val="clear" w:color="auto" w:fill="auto"/>
            <w:vAlign w:val="bottom"/>
            <w:hideMark/>
          </w:tcPr>
          <w:p w14:paraId="534F7D08"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Cuenta con servicio de traslado en ambulancia</w:t>
            </w:r>
          </w:p>
        </w:tc>
        <w:tc>
          <w:tcPr>
            <w:tcW w:w="369" w:type="pct"/>
            <w:tcBorders>
              <w:top w:val="nil"/>
              <w:left w:val="nil"/>
              <w:bottom w:val="single" w:sz="18" w:space="0" w:color="auto"/>
              <w:right w:val="single" w:sz="4" w:space="0" w:color="auto"/>
            </w:tcBorders>
            <w:shd w:val="clear" w:color="auto" w:fill="auto"/>
            <w:noWrap/>
            <w:vAlign w:val="bottom"/>
            <w:hideMark/>
          </w:tcPr>
          <w:p w14:paraId="2B7C825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304" w:type="pct"/>
            <w:tcBorders>
              <w:top w:val="nil"/>
              <w:left w:val="nil"/>
              <w:bottom w:val="single" w:sz="18" w:space="0" w:color="auto"/>
              <w:right w:val="single" w:sz="4" w:space="0" w:color="auto"/>
            </w:tcBorders>
            <w:shd w:val="clear" w:color="auto" w:fill="auto"/>
            <w:noWrap/>
            <w:vAlign w:val="bottom"/>
            <w:hideMark/>
          </w:tcPr>
          <w:p w14:paraId="62A0DC5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04" w:type="pct"/>
            <w:tcBorders>
              <w:top w:val="nil"/>
              <w:left w:val="nil"/>
              <w:bottom w:val="single" w:sz="18" w:space="0" w:color="auto"/>
              <w:right w:val="single" w:sz="4" w:space="0" w:color="auto"/>
            </w:tcBorders>
            <w:shd w:val="clear" w:color="auto" w:fill="auto"/>
            <w:noWrap/>
            <w:vAlign w:val="bottom"/>
            <w:hideMark/>
          </w:tcPr>
          <w:p w14:paraId="50318078"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615" w:type="pct"/>
            <w:tcBorders>
              <w:top w:val="nil"/>
              <w:left w:val="nil"/>
              <w:bottom w:val="single" w:sz="18" w:space="0" w:color="auto"/>
              <w:right w:val="single" w:sz="18" w:space="0" w:color="auto"/>
            </w:tcBorders>
            <w:shd w:val="clear" w:color="auto" w:fill="auto"/>
            <w:noWrap/>
            <w:vAlign w:val="bottom"/>
            <w:hideMark/>
          </w:tcPr>
          <w:p w14:paraId="161A626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bl>
    <w:p w14:paraId="0FFB231D"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67968" behindDoc="0" locked="0" layoutInCell="1" allowOverlap="1" wp14:anchorId="2A9843FA" wp14:editId="2E74880A">
                <wp:simplePos x="0" y="0"/>
                <wp:positionH relativeFrom="column">
                  <wp:posOffset>-497840</wp:posOffset>
                </wp:positionH>
                <wp:positionV relativeFrom="paragraph">
                  <wp:posOffset>160020</wp:posOffset>
                </wp:positionV>
                <wp:extent cx="254635" cy="287020"/>
                <wp:effectExtent l="0" t="0" r="0" b="0"/>
                <wp:wrapNone/>
                <wp:docPr id="22"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87020"/>
                        </a:xfrm>
                        <a:prstGeom prst="rect">
                          <a:avLst/>
                        </a:prstGeom>
                        <a:noFill/>
                        <a:ln w="6350">
                          <a:noFill/>
                        </a:ln>
                        <a:effectLst/>
                      </wps:spPr>
                      <wps:txbx>
                        <w:txbxContent>
                          <w:p w14:paraId="0042F48C" w14:textId="77777777" w:rsidR="00595A6F" w:rsidRDefault="00595A6F" w:rsidP="00120905">
                            <w:pPr>
                              <w:rPr>
                                <w:b/>
                              </w:rPr>
                            </w:pPr>
                            <w:r>
                              <w:rPr>
                                <w:b/>
                              </w:rPr>
                              <w:t>86</w:t>
                            </w:r>
                          </w:p>
                          <w:p w14:paraId="23AC5D0E"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843FA" id="Cuadro de texto 14" o:spid="_x0000_s1034" type="#_x0000_t202" style="position:absolute;margin-left:-39.2pt;margin-top:12.6pt;width:20.05pt;height:2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" filled="f" stroked="f" strokeweight=".5pt">
                <v:textbox>
                  <w:txbxContent>
                    <w:p w14:paraId="0042F48C" w14:textId="77777777" w:rsidR="00595A6F" w:rsidRDefault="00595A6F" w:rsidP="00120905">
                      <w:pPr>
                        <w:rPr>
                          <w:b/>
                        </w:rPr>
                      </w:pPr>
                      <w:r>
                        <w:rPr>
                          <w:b/>
                        </w:rPr>
                        <w:t>86</w:t>
                      </w:r>
                    </w:p>
                    <w:p w14:paraId="23AC5D0E" w14:textId="77777777" w:rsidR="00595A6F" w:rsidRPr="00802E27" w:rsidRDefault="00595A6F" w:rsidP="00120905">
                      <w:pPr>
                        <w:rPr>
                          <w:b/>
                        </w:rPr>
                      </w:pP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62848" behindDoc="0" locked="0" layoutInCell="1" allowOverlap="1" wp14:anchorId="4793C6A4" wp14:editId="0B3867B5">
                <wp:simplePos x="0" y="0"/>
                <wp:positionH relativeFrom="column">
                  <wp:posOffset>-593090</wp:posOffset>
                </wp:positionH>
                <wp:positionV relativeFrom="paragraph">
                  <wp:posOffset>154305</wp:posOffset>
                </wp:positionV>
                <wp:extent cx="403860" cy="287020"/>
                <wp:effectExtent l="0" t="0" r="0" b="0"/>
                <wp:wrapNone/>
                <wp:docPr id="23" name="E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34459" id="Elipse 13" o:spid="_x0000_s1026" style="position:absolute;margin-left:-46.7pt;margin-top:12.15pt;width:31.8pt;height:2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" filled="f" strokecolor="windowText" strokeweight="2pt">
                <v:path arrowok="t"/>
              </v:oval>
            </w:pict>
          </mc:Fallback>
        </mc:AlternateContent>
      </w:r>
    </w:p>
    <w:tbl>
      <w:tblPr>
        <w:tblW w:w="5131" w:type="pct"/>
        <w:tblInd w:w="-72" w:type="dxa"/>
        <w:tblCellMar>
          <w:left w:w="70" w:type="dxa"/>
          <w:right w:w="70" w:type="dxa"/>
        </w:tblCellMar>
        <w:tblLook w:val="04A0" w:firstRow="1" w:lastRow="0" w:firstColumn="1" w:lastColumn="0" w:noHBand="0" w:noVBand="1"/>
      </w:tblPr>
      <w:tblGrid>
        <w:gridCol w:w="8461"/>
        <w:gridCol w:w="959"/>
        <w:gridCol w:w="957"/>
      </w:tblGrid>
      <w:tr w:rsidR="00120905" w:rsidRPr="004B1211" w14:paraId="3D806ACF" w14:textId="77777777" w:rsidTr="001218A2">
        <w:trPr>
          <w:trHeight w:val="300"/>
        </w:trPr>
        <w:tc>
          <w:tcPr>
            <w:tcW w:w="4077" w:type="pct"/>
            <w:tcBorders>
              <w:top w:val="single" w:sz="18" w:space="0" w:color="auto"/>
              <w:left w:val="single" w:sz="18" w:space="0" w:color="auto"/>
              <w:bottom w:val="single" w:sz="4" w:space="0" w:color="auto"/>
              <w:right w:val="single" w:sz="4" w:space="0" w:color="auto"/>
            </w:tcBorders>
            <w:shd w:val="clear" w:color="auto" w:fill="auto"/>
            <w:vAlign w:val="bottom"/>
            <w:hideMark/>
          </w:tcPr>
          <w:p w14:paraId="307ED1D9"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Otros Servicios</w:t>
            </w:r>
          </w:p>
        </w:tc>
        <w:tc>
          <w:tcPr>
            <w:tcW w:w="462" w:type="pct"/>
            <w:tcBorders>
              <w:top w:val="single" w:sz="18" w:space="0" w:color="auto"/>
              <w:left w:val="nil"/>
              <w:bottom w:val="single" w:sz="4" w:space="0" w:color="auto"/>
              <w:right w:val="single" w:sz="4" w:space="0" w:color="auto"/>
            </w:tcBorders>
            <w:shd w:val="clear" w:color="auto" w:fill="auto"/>
            <w:noWrap/>
            <w:vAlign w:val="bottom"/>
            <w:hideMark/>
          </w:tcPr>
          <w:p w14:paraId="0C454229"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Si</w:t>
            </w:r>
          </w:p>
        </w:tc>
        <w:tc>
          <w:tcPr>
            <w:tcW w:w="461" w:type="pct"/>
            <w:tcBorders>
              <w:top w:val="single" w:sz="18" w:space="0" w:color="auto"/>
              <w:left w:val="nil"/>
              <w:bottom w:val="single" w:sz="4" w:space="0" w:color="auto"/>
              <w:right w:val="single" w:sz="18" w:space="0" w:color="auto"/>
            </w:tcBorders>
            <w:shd w:val="clear" w:color="auto" w:fill="auto"/>
            <w:noWrap/>
            <w:vAlign w:val="bottom"/>
            <w:hideMark/>
          </w:tcPr>
          <w:p w14:paraId="5807C794"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No</w:t>
            </w:r>
          </w:p>
        </w:tc>
      </w:tr>
      <w:tr w:rsidR="00120905" w:rsidRPr="004B1211" w14:paraId="7D23EF6D" w14:textId="77777777" w:rsidTr="001218A2">
        <w:trPr>
          <w:trHeight w:val="300"/>
        </w:trPr>
        <w:tc>
          <w:tcPr>
            <w:tcW w:w="4077" w:type="pct"/>
            <w:tcBorders>
              <w:top w:val="nil"/>
              <w:left w:val="single" w:sz="18" w:space="0" w:color="auto"/>
              <w:bottom w:val="single" w:sz="4" w:space="0" w:color="auto"/>
              <w:right w:val="single" w:sz="4" w:space="0" w:color="auto"/>
            </w:tcBorders>
            <w:shd w:val="clear" w:color="auto" w:fill="auto"/>
            <w:vAlign w:val="center"/>
            <w:hideMark/>
          </w:tcPr>
          <w:p w14:paraId="028E4C36" w14:textId="536FB084"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xml:space="preserve">El área de tratamiento </w:t>
            </w:r>
            <w:r w:rsidR="008735F3" w:rsidRPr="004B1211">
              <w:rPr>
                <w:rFonts w:ascii="Arial" w:hAnsi="Arial" w:cs="Arial"/>
                <w:color w:val="000000"/>
                <w:sz w:val="18"/>
                <w:szCs w:val="18"/>
                <w:lang w:eastAsia="es-MX"/>
              </w:rPr>
              <w:t>es considerada</w:t>
            </w:r>
            <w:r w:rsidRPr="004B1211">
              <w:rPr>
                <w:rFonts w:ascii="Arial" w:hAnsi="Arial" w:cs="Arial"/>
                <w:color w:val="000000"/>
                <w:sz w:val="18"/>
                <w:szCs w:val="18"/>
                <w:lang w:eastAsia="es-MX"/>
              </w:rPr>
              <w:t xml:space="preserve"> </w:t>
            </w:r>
            <w:r w:rsidR="008735F3" w:rsidRPr="004B1211">
              <w:rPr>
                <w:rFonts w:ascii="Arial" w:hAnsi="Arial" w:cs="Arial"/>
                <w:color w:val="000000"/>
                <w:sz w:val="18"/>
                <w:szCs w:val="18"/>
                <w:lang w:eastAsia="es-MX"/>
              </w:rPr>
              <w:t xml:space="preserve">como </w:t>
            </w:r>
            <w:proofErr w:type="spellStart"/>
            <w:r w:rsidR="008735F3" w:rsidRPr="004B1211">
              <w:rPr>
                <w:rFonts w:ascii="Arial" w:hAnsi="Arial" w:cs="Arial"/>
                <w:color w:val="000000"/>
                <w:sz w:val="18"/>
                <w:szCs w:val="18"/>
                <w:lang w:eastAsia="es-MX"/>
              </w:rPr>
              <w:t>semi</w:t>
            </w:r>
            <w:r w:rsidRPr="004B1211">
              <w:rPr>
                <w:rFonts w:ascii="Arial" w:hAnsi="Arial" w:cs="Arial"/>
                <w:color w:val="000000"/>
                <w:sz w:val="18"/>
                <w:szCs w:val="18"/>
                <w:lang w:eastAsia="es-MX"/>
              </w:rPr>
              <w:t>-restringida</w:t>
            </w:r>
            <w:proofErr w:type="spellEnd"/>
            <w:r w:rsidRPr="004B1211">
              <w:rPr>
                <w:rFonts w:ascii="Arial" w:hAnsi="Arial" w:cs="Arial"/>
                <w:color w:val="000000"/>
                <w:sz w:val="18"/>
                <w:szCs w:val="18"/>
                <w:lang w:eastAsia="es-MX"/>
              </w:rPr>
              <w:t xml:space="preserve"> (zona gris)</w:t>
            </w:r>
          </w:p>
        </w:tc>
        <w:tc>
          <w:tcPr>
            <w:tcW w:w="462" w:type="pct"/>
            <w:tcBorders>
              <w:top w:val="nil"/>
              <w:left w:val="nil"/>
              <w:bottom w:val="single" w:sz="4" w:space="0" w:color="auto"/>
              <w:right w:val="single" w:sz="4" w:space="0" w:color="auto"/>
            </w:tcBorders>
            <w:shd w:val="clear" w:color="auto" w:fill="auto"/>
            <w:noWrap/>
            <w:vAlign w:val="center"/>
            <w:hideMark/>
          </w:tcPr>
          <w:p w14:paraId="280E724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61" w:type="pct"/>
            <w:tcBorders>
              <w:top w:val="nil"/>
              <w:left w:val="nil"/>
              <w:bottom w:val="single" w:sz="4" w:space="0" w:color="auto"/>
              <w:right w:val="single" w:sz="18" w:space="0" w:color="auto"/>
            </w:tcBorders>
            <w:shd w:val="clear" w:color="auto" w:fill="auto"/>
            <w:noWrap/>
            <w:vAlign w:val="center"/>
            <w:hideMark/>
          </w:tcPr>
          <w:p w14:paraId="4D42221F"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0E6CB6E3" w14:textId="77777777" w:rsidTr="001218A2">
        <w:trPr>
          <w:trHeight w:val="298"/>
        </w:trPr>
        <w:tc>
          <w:tcPr>
            <w:tcW w:w="4077" w:type="pct"/>
            <w:tcBorders>
              <w:top w:val="nil"/>
              <w:left w:val="single" w:sz="18" w:space="0" w:color="auto"/>
              <w:bottom w:val="single" w:sz="4" w:space="0" w:color="auto"/>
              <w:right w:val="single" w:sz="4" w:space="0" w:color="auto"/>
            </w:tcBorders>
            <w:shd w:val="clear" w:color="auto" w:fill="auto"/>
            <w:vAlign w:val="center"/>
            <w:hideMark/>
          </w:tcPr>
          <w:p w14:paraId="66A52593" w14:textId="674C2D2D"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xml:space="preserve">Cuenta con las. Infraestructura, Equipamiento y Suministro” del presente documento, en apego a la NOM-003-SSA3-2010, </w:t>
            </w:r>
            <w:r w:rsidR="000D32E8" w:rsidRPr="004B1211">
              <w:rPr>
                <w:rFonts w:ascii="Arial" w:hAnsi="Arial" w:cs="Arial"/>
                <w:color w:val="000000"/>
                <w:sz w:val="18"/>
                <w:szCs w:val="18"/>
                <w:lang w:eastAsia="es-MX"/>
              </w:rPr>
              <w:t>“Para la práctica de la hemodiálisis”</w:t>
            </w:r>
            <w:r w:rsidR="000D32E8">
              <w:rPr>
                <w:rFonts w:ascii="Arial" w:hAnsi="Arial" w:cs="Arial"/>
                <w:color w:val="000000"/>
                <w:sz w:val="18"/>
                <w:szCs w:val="18"/>
                <w:lang w:eastAsia="es-MX"/>
              </w:rPr>
              <w:t xml:space="preserve"> </w:t>
            </w:r>
            <w:r w:rsidR="000D32E8" w:rsidRPr="000D32E8">
              <w:rPr>
                <w:rFonts w:ascii="Arial" w:hAnsi="Arial" w:cs="Arial"/>
                <w:color w:val="000000"/>
                <w:sz w:val="18"/>
                <w:szCs w:val="18"/>
                <w:lang w:eastAsia="es-MX"/>
              </w:rPr>
              <w:t xml:space="preserve">publicada en el DOF el día 08 de julio de 2010  </w:t>
            </w:r>
          </w:p>
        </w:tc>
        <w:tc>
          <w:tcPr>
            <w:tcW w:w="462" w:type="pct"/>
            <w:tcBorders>
              <w:top w:val="nil"/>
              <w:left w:val="nil"/>
              <w:bottom w:val="single" w:sz="4" w:space="0" w:color="auto"/>
              <w:right w:val="single" w:sz="4" w:space="0" w:color="auto"/>
            </w:tcBorders>
            <w:shd w:val="clear" w:color="auto" w:fill="auto"/>
            <w:noWrap/>
            <w:vAlign w:val="center"/>
            <w:hideMark/>
          </w:tcPr>
          <w:p w14:paraId="689F77B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61" w:type="pct"/>
            <w:tcBorders>
              <w:top w:val="nil"/>
              <w:left w:val="nil"/>
              <w:bottom w:val="single" w:sz="4" w:space="0" w:color="auto"/>
              <w:right w:val="single" w:sz="18" w:space="0" w:color="auto"/>
            </w:tcBorders>
            <w:shd w:val="clear" w:color="auto" w:fill="auto"/>
            <w:noWrap/>
            <w:vAlign w:val="center"/>
            <w:hideMark/>
          </w:tcPr>
          <w:p w14:paraId="48C02588"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5CF49D66" w14:textId="77777777" w:rsidTr="001218A2">
        <w:trPr>
          <w:trHeight w:val="356"/>
        </w:trPr>
        <w:tc>
          <w:tcPr>
            <w:tcW w:w="4077" w:type="pct"/>
            <w:tcBorders>
              <w:top w:val="single" w:sz="4" w:space="0" w:color="auto"/>
              <w:left w:val="single" w:sz="18" w:space="0" w:color="auto"/>
              <w:bottom w:val="single" w:sz="4" w:space="0" w:color="auto"/>
              <w:right w:val="single" w:sz="4" w:space="0" w:color="auto"/>
            </w:tcBorders>
            <w:shd w:val="clear" w:color="auto" w:fill="auto"/>
            <w:vAlign w:val="center"/>
          </w:tcPr>
          <w:p w14:paraId="7BB0EC31" w14:textId="49D815EA"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Se cumple con resultados de análisis bacteriológicos dentro de los parámetros solicitados por la NOM-003-SSA3-2010.</w:t>
            </w:r>
            <w:r w:rsidR="000D32E8" w:rsidRPr="004B1211">
              <w:rPr>
                <w:rFonts w:ascii="Arial" w:hAnsi="Arial" w:cs="Arial"/>
                <w:color w:val="000000"/>
                <w:sz w:val="18"/>
                <w:szCs w:val="18"/>
                <w:lang w:eastAsia="es-MX"/>
              </w:rPr>
              <w:t xml:space="preserve"> “Para la práctica de la hemodiálisis”</w:t>
            </w:r>
            <w:r w:rsidR="000D32E8">
              <w:rPr>
                <w:rFonts w:ascii="Arial" w:hAnsi="Arial" w:cs="Arial"/>
                <w:color w:val="000000"/>
                <w:sz w:val="18"/>
                <w:szCs w:val="18"/>
                <w:lang w:eastAsia="es-MX"/>
              </w:rPr>
              <w:t xml:space="preserve"> </w:t>
            </w:r>
            <w:r w:rsidR="000D32E8" w:rsidRPr="000D32E8">
              <w:rPr>
                <w:rFonts w:ascii="Arial" w:hAnsi="Arial" w:cs="Arial"/>
                <w:color w:val="000000"/>
                <w:sz w:val="18"/>
                <w:szCs w:val="18"/>
                <w:lang w:eastAsia="es-MX"/>
              </w:rPr>
              <w:t xml:space="preserve">publicada en el DOF el día 08 de julio de 2010  </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D6209D0" w14:textId="77777777" w:rsidR="00120905" w:rsidRPr="004B1211" w:rsidRDefault="00120905" w:rsidP="006E5647">
            <w:pPr>
              <w:rPr>
                <w:rFonts w:ascii="Arial" w:hAnsi="Arial" w:cs="Arial"/>
                <w:color w:val="000000"/>
                <w:sz w:val="18"/>
                <w:szCs w:val="18"/>
                <w:lang w:eastAsia="es-MX"/>
              </w:rPr>
            </w:pPr>
          </w:p>
        </w:tc>
        <w:tc>
          <w:tcPr>
            <w:tcW w:w="461" w:type="pct"/>
            <w:tcBorders>
              <w:top w:val="single" w:sz="4" w:space="0" w:color="auto"/>
              <w:left w:val="nil"/>
              <w:bottom w:val="single" w:sz="4" w:space="0" w:color="auto"/>
              <w:right w:val="single" w:sz="18" w:space="0" w:color="auto"/>
            </w:tcBorders>
            <w:shd w:val="clear" w:color="auto" w:fill="auto"/>
            <w:noWrap/>
            <w:vAlign w:val="center"/>
          </w:tcPr>
          <w:p w14:paraId="451F4DB3" w14:textId="77777777" w:rsidR="00120905" w:rsidRPr="004B1211" w:rsidRDefault="00120905" w:rsidP="006E5647">
            <w:pPr>
              <w:rPr>
                <w:rFonts w:ascii="Arial" w:hAnsi="Arial" w:cs="Arial"/>
                <w:color w:val="000000"/>
                <w:sz w:val="18"/>
                <w:szCs w:val="18"/>
                <w:lang w:eastAsia="es-MX"/>
              </w:rPr>
            </w:pPr>
          </w:p>
        </w:tc>
      </w:tr>
      <w:tr w:rsidR="00120905" w:rsidRPr="004B1211" w14:paraId="008CFA3F" w14:textId="77777777" w:rsidTr="001218A2">
        <w:trPr>
          <w:trHeight w:val="356"/>
        </w:trPr>
        <w:tc>
          <w:tcPr>
            <w:tcW w:w="4077" w:type="pct"/>
            <w:tcBorders>
              <w:top w:val="single" w:sz="4" w:space="0" w:color="auto"/>
              <w:left w:val="single" w:sz="18" w:space="0" w:color="auto"/>
              <w:bottom w:val="single" w:sz="4" w:space="0" w:color="auto"/>
              <w:right w:val="single" w:sz="4" w:space="0" w:color="auto"/>
            </w:tcBorders>
            <w:shd w:val="clear" w:color="auto" w:fill="auto"/>
            <w:vAlign w:val="center"/>
          </w:tcPr>
          <w:p w14:paraId="2F4735EF" w14:textId="43756CC8"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Se cumple con resultados de análisis químicos dentro de los parámetros solicitados por la NOM-003-SSA3-2010.</w:t>
            </w:r>
            <w:r w:rsidR="000D32E8" w:rsidRPr="004B1211">
              <w:rPr>
                <w:rFonts w:ascii="Arial" w:hAnsi="Arial" w:cs="Arial"/>
                <w:color w:val="000000"/>
                <w:sz w:val="18"/>
                <w:szCs w:val="18"/>
                <w:lang w:eastAsia="es-MX"/>
              </w:rPr>
              <w:t xml:space="preserve"> “Para la práctica de la hemodiálisis”</w:t>
            </w:r>
            <w:r w:rsidR="000D32E8">
              <w:rPr>
                <w:rFonts w:ascii="Arial" w:hAnsi="Arial" w:cs="Arial"/>
                <w:color w:val="000000"/>
                <w:sz w:val="18"/>
                <w:szCs w:val="18"/>
                <w:lang w:eastAsia="es-MX"/>
              </w:rPr>
              <w:t xml:space="preserve"> </w:t>
            </w:r>
            <w:r w:rsidR="000D32E8" w:rsidRPr="000D32E8">
              <w:rPr>
                <w:rFonts w:ascii="Arial" w:hAnsi="Arial" w:cs="Arial"/>
                <w:color w:val="000000"/>
                <w:sz w:val="18"/>
                <w:szCs w:val="18"/>
                <w:lang w:eastAsia="es-MX"/>
              </w:rPr>
              <w:t xml:space="preserve">publicada en el DOF el día 08 de julio de 2010  </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9ECF088" w14:textId="77777777" w:rsidR="00120905" w:rsidRPr="004B1211" w:rsidRDefault="00120905" w:rsidP="006E5647">
            <w:pPr>
              <w:rPr>
                <w:rFonts w:ascii="Arial" w:hAnsi="Arial" w:cs="Arial"/>
                <w:color w:val="000000"/>
                <w:sz w:val="18"/>
                <w:szCs w:val="18"/>
                <w:lang w:eastAsia="es-MX"/>
              </w:rPr>
            </w:pPr>
          </w:p>
        </w:tc>
        <w:tc>
          <w:tcPr>
            <w:tcW w:w="461" w:type="pct"/>
            <w:tcBorders>
              <w:top w:val="single" w:sz="4" w:space="0" w:color="auto"/>
              <w:left w:val="nil"/>
              <w:bottom w:val="single" w:sz="4" w:space="0" w:color="auto"/>
              <w:right w:val="single" w:sz="18" w:space="0" w:color="auto"/>
            </w:tcBorders>
            <w:shd w:val="clear" w:color="auto" w:fill="auto"/>
            <w:noWrap/>
            <w:vAlign w:val="center"/>
          </w:tcPr>
          <w:p w14:paraId="71D48205" w14:textId="77777777" w:rsidR="00120905" w:rsidRPr="004B1211" w:rsidRDefault="00120905" w:rsidP="006E5647">
            <w:pPr>
              <w:rPr>
                <w:rFonts w:ascii="Arial" w:hAnsi="Arial" w:cs="Arial"/>
                <w:color w:val="000000"/>
                <w:sz w:val="18"/>
                <w:szCs w:val="18"/>
                <w:lang w:eastAsia="es-MX"/>
              </w:rPr>
            </w:pPr>
          </w:p>
        </w:tc>
      </w:tr>
      <w:tr w:rsidR="00120905" w:rsidRPr="004B1211" w14:paraId="23576282" w14:textId="77777777" w:rsidTr="001218A2">
        <w:trPr>
          <w:trHeight w:val="356"/>
        </w:trPr>
        <w:tc>
          <w:tcPr>
            <w:tcW w:w="4077"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3B69034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Reproceso de Dializadores.</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6AE8937"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461" w:type="pct"/>
            <w:tcBorders>
              <w:top w:val="single" w:sz="4" w:space="0" w:color="auto"/>
              <w:left w:val="nil"/>
              <w:bottom w:val="single" w:sz="4" w:space="0" w:color="auto"/>
              <w:right w:val="single" w:sz="18" w:space="0" w:color="auto"/>
            </w:tcBorders>
            <w:shd w:val="clear" w:color="auto" w:fill="auto"/>
            <w:noWrap/>
            <w:vAlign w:val="center"/>
            <w:hideMark/>
          </w:tcPr>
          <w:p w14:paraId="30D2D58D"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64B9417E" w14:textId="77777777" w:rsidTr="001218A2">
        <w:trPr>
          <w:trHeight w:val="418"/>
        </w:trPr>
        <w:tc>
          <w:tcPr>
            <w:tcW w:w="4077" w:type="pct"/>
            <w:tcBorders>
              <w:top w:val="single" w:sz="4" w:space="0" w:color="auto"/>
              <w:left w:val="single" w:sz="18" w:space="0" w:color="auto"/>
              <w:bottom w:val="single" w:sz="18" w:space="0" w:color="auto"/>
              <w:right w:val="single" w:sz="4" w:space="0" w:color="auto"/>
            </w:tcBorders>
            <w:shd w:val="clear" w:color="auto" w:fill="auto"/>
            <w:vAlign w:val="center"/>
          </w:tcPr>
          <w:p w14:paraId="6A6AD85C"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xml:space="preserve">Contar con un sistema de información que incluya datos clínicos y administrativos, como mínimos los establecidos en la </w:t>
            </w:r>
            <w:r w:rsidRPr="004B1211">
              <w:rPr>
                <w:rFonts w:ascii="Arial" w:hAnsi="Arial" w:cs="Arial"/>
                <w:b/>
                <w:color w:val="000000"/>
                <w:sz w:val="18"/>
                <w:szCs w:val="18"/>
                <w:lang w:eastAsia="es-MX"/>
              </w:rPr>
              <w:t>ETIMSS 5640-023-004.</w:t>
            </w:r>
          </w:p>
        </w:tc>
        <w:tc>
          <w:tcPr>
            <w:tcW w:w="462" w:type="pct"/>
            <w:tcBorders>
              <w:top w:val="single" w:sz="4" w:space="0" w:color="auto"/>
              <w:left w:val="nil"/>
              <w:bottom w:val="single" w:sz="18" w:space="0" w:color="auto"/>
              <w:right w:val="single" w:sz="4" w:space="0" w:color="auto"/>
            </w:tcBorders>
            <w:shd w:val="clear" w:color="auto" w:fill="auto"/>
            <w:noWrap/>
            <w:vAlign w:val="center"/>
          </w:tcPr>
          <w:p w14:paraId="1FFB3809" w14:textId="77777777" w:rsidR="00120905" w:rsidRPr="004B1211" w:rsidRDefault="00120905" w:rsidP="006E5647">
            <w:pPr>
              <w:rPr>
                <w:rFonts w:ascii="Arial" w:hAnsi="Arial" w:cs="Arial"/>
                <w:color w:val="000000"/>
                <w:sz w:val="18"/>
                <w:szCs w:val="18"/>
                <w:lang w:eastAsia="es-MX"/>
              </w:rPr>
            </w:pPr>
          </w:p>
        </w:tc>
        <w:tc>
          <w:tcPr>
            <w:tcW w:w="461" w:type="pct"/>
            <w:tcBorders>
              <w:top w:val="single" w:sz="4" w:space="0" w:color="auto"/>
              <w:left w:val="nil"/>
              <w:bottom w:val="single" w:sz="18" w:space="0" w:color="auto"/>
              <w:right w:val="single" w:sz="18" w:space="0" w:color="auto"/>
            </w:tcBorders>
            <w:shd w:val="clear" w:color="auto" w:fill="auto"/>
            <w:noWrap/>
            <w:vAlign w:val="center"/>
          </w:tcPr>
          <w:p w14:paraId="03A1795B" w14:textId="77777777" w:rsidR="00120905" w:rsidRPr="004B1211" w:rsidRDefault="00120905" w:rsidP="006E5647">
            <w:pPr>
              <w:rPr>
                <w:rFonts w:ascii="Arial" w:hAnsi="Arial" w:cs="Arial"/>
                <w:color w:val="000000"/>
                <w:sz w:val="18"/>
                <w:szCs w:val="18"/>
                <w:lang w:eastAsia="es-MX"/>
              </w:rPr>
            </w:pPr>
          </w:p>
        </w:tc>
      </w:tr>
      <w:tr w:rsidR="00120905" w:rsidRPr="004B1211" w14:paraId="07709318" w14:textId="77777777" w:rsidTr="001218A2">
        <w:tblPrEx>
          <w:tblBorders>
            <w:top w:val="single" w:sz="18" w:space="0" w:color="auto"/>
          </w:tblBorders>
          <w:tblLook w:val="0000" w:firstRow="0" w:lastRow="0" w:firstColumn="0" w:lastColumn="0" w:noHBand="0" w:noVBand="0"/>
        </w:tblPrEx>
        <w:trPr>
          <w:trHeight w:val="100"/>
        </w:trPr>
        <w:tc>
          <w:tcPr>
            <w:tcW w:w="5000" w:type="pct"/>
            <w:gridSpan w:val="3"/>
            <w:tcBorders>
              <w:top w:val="single" w:sz="18" w:space="0" w:color="auto"/>
            </w:tcBorders>
          </w:tcPr>
          <w:p w14:paraId="321269C6" w14:textId="77777777" w:rsidR="00120905" w:rsidRPr="004B1211" w:rsidRDefault="00120905" w:rsidP="006E5647">
            <w:pPr>
              <w:rPr>
                <w:rFonts w:ascii="Arial" w:eastAsia="Calibri" w:hAnsi="Arial" w:cs="Arial"/>
                <w:sz w:val="18"/>
                <w:szCs w:val="18"/>
              </w:rPr>
            </w:pPr>
          </w:p>
        </w:tc>
      </w:tr>
    </w:tbl>
    <w:p w14:paraId="04C7C21C"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68992" behindDoc="0" locked="0" layoutInCell="1" allowOverlap="1" wp14:anchorId="0DEF5456" wp14:editId="318328F5">
                <wp:simplePos x="0" y="0"/>
                <wp:positionH relativeFrom="column">
                  <wp:posOffset>-358775</wp:posOffset>
                </wp:positionH>
                <wp:positionV relativeFrom="paragraph">
                  <wp:posOffset>123190</wp:posOffset>
                </wp:positionV>
                <wp:extent cx="254635" cy="287020"/>
                <wp:effectExtent l="0" t="0" r="0" b="0"/>
                <wp:wrapNone/>
                <wp:docPr id="24"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87020"/>
                        </a:xfrm>
                        <a:prstGeom prst="rect">
                          <a:avLst/>
                        </a:prstGeom>
                        <a:noFill/>
                        <a:ln w="6350">
                          <a:noFill/>
                        </a:ln>
                        <a:effectLst/>
                      </wps:spPr>
                      <wps:txbx>
                        <w:txbxContent>
                          <w:p w14:paraId="49DC1870" w14:textId="77777777" w:rsidR="00595A6F" w:rsidRDefault="00595A6F" w:rsidP="00120905">
                            <w:pPr>
                              <w:rPr>
                                <w:b/>
                              </w:rPr>
                            </w:pPr>
                            <w:r>
                              <w:rPr>
                                <w:b/>
                              </w:rPr>
                              <w:t>96</w:t>
                            </w:r>
                          </w:p>
                          <w:p w14:paraId="1BA24EFD"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F5456" id="Cuadro de texto 12" o:spid="_x0000_s1035" type="#_x0000_t202" style="position:absolute;margin-left:-28.25pt;margin-top:9.7pt;width:20.05pt;height:2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" filled="f" stroked="f" strokeweight=".5pt">
                <v:textbox>
                  <w:txbxContent>
                    <w:p w14:paraId="49DC1870" w14:textId="77777777" w:rsidR="00595A6F" w:rsidRDefault="00595A6F" w:rsidP="00120905">
                      <w:pPr>
                        <w:rPr>
                          <w:b/>
                        </w:rPr>
                      </w:pPr>
                      <w:r>
                        <w:rPr>
                          <w:b/>
                        </w:rPr>
                        <w:t>96</w:t>
                      </w:r>
                    </w:p>
                    <w:p w14:paraId="1BA24EFD" w14:textId="77777777" w:rsidR="00595A6F" w:rsidRPr="00802E27" w:rsidRDefault="00595A6F" w:rsidP="00120905">
                      <w:pPr>
                        <w:rPr>
                          <w:b/>
                        </w:rPr>
                      </w:pP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63872" behindDoc="0" locked="0" layoutInCell="1" allowOverlap="1" wp14:anchorId="0FC6FDF2" wp14:editId="6008F691">
                <wp:simplePos x="0" y="0"/>
                <wp:positionH relativeFrom="column">
                  <wp:posOffset>-447040</wp:posOffset>
                </wp:positionH>
                <wp:positionV relativeFrom="paragraph">
                  <wp:posOffset>109855</wp:posOffset>
                </wp:positionV>
                <wp:extent cx="403860" cy="287020"/>
                <wp:effectExtent l="0" t="0" r="0" b="0"/>
                <wp:wrapNone/>
                <wp:docPr id="25"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9AC4A" id="Elipse 11" o:spid="_x0000_s1026" style="position:absolute;margin-left:-35.2pt;margin-top:8.65pt;width:31.8pt;height:2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" filled="f" strokecolor="windowText" strokeweight="2pt">
                <v:path arrowok="t"/>
              </v:oval>
            </w:pict>
          </mc:Fallback>
        </mc:AlternateContent>
      </w:r>
    </w:p>
    <w:tbl>
      <w:tblPr>
        <w:tblW w:w="9498"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993"/>
        <w:gridCol w:w="1842"/>
        <w:gridCol w:w="993"/>
        <w:gridCol w:w="1701"/>
        <w:gridCol w:w="1559"/>
      </w:tblGrid>
      <w:tr w:rsidR="00120905" w:rsidRPr="004B1211" w14:paraId="714DF0C1" w14:textId="77777777" w:rsidTr="001218A2">
        <w:trPr>
          <w:trHeight w:val="338"/>
        </w:trPr>
        <w:tc>
          <w:tcPr>
            <w:tcW w:w="2410" w:type="dxa"/>
            <w:vMerge w:val="restart"/>
            <w:vAlign w:val="center"/>
          </w:tcPr>
          <w:p w14:paraId="7E6E5D19"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Delegación</w:t>
            </w:r>
          </w:p>
        </w:tc>
        <w:tc>
          <w:tcPr>
            <w:tcW w:w="2835" w:type="dxa"/>
            <w:gridSpan w:val="2"/>
            <w:shd w:val="clear" w:color="auto" w:fill="auto"/>
            <w:noWrap/>
            <w:vAlign w:val="center"/>
            <w:hideMark/>
          </w:tcPr>
          <w:p w14:paraId="6AF6795F"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Unidad del IMSS</w:t>
            </w:r>
          </w:p>
        </w:tc>
        <w:tc>
          <w:tcPr>
            <w:tcW w:w="993" w:type="dxa"/>
            <w:vMerge w:val="restart"/>
            <w:shd w:val="clear" w:color="auto" w:fill="auto"/>
            <w:vAlign w:val="center"/>
            <w:hideMark/>
          </w:tcPr>
          <w:p w14:paraId="0C9B23EE"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Distancia (km) </w:t>
            </w:r>
          </w:p>
        </w:tc>
        <w:tc>
          <w:tcPr>
            <w:tcW w:w="1701" w:type="dxa"/>
            <w:shd w:val="clear" w:color="auto" w:fill="auto"/>
            <w:vAlign w:val="center"/>
            <w:hideMark/>
          </w:tcPr>
          <w:p w14:paraId="36BE2306"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Requerimiento Anexo T1 Sesiones </w:t>
            </w:r>
          </w:p>
        </w:tc>
        <w:tc>
          <w:tcPr>
            <w:tcW w:w="1559" w:type="dxa"/>
            <w:shd w:val="clear" w:color="auto" w:fill="auto"/>
            <w:vAlign w:val="center"/>
          </w:tcPr>
          <w:p w14:paraId="3752748C"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Máquinas Requeridas para Hemodiálisis</w:t>
            </w:r>
          </w:p>
        </w:tc>
      </w:tr>
      <w:tr w:rsidR="00120905" w:rsidRPr="004B1211" w14:paraId="13608101" w14:textId="77777777" w:rsidTr="001218A2">
        <w:trPr>
          <w:trHeight w:val="322"/>
        </w:trPr>
        <w:tc>
          <w:tcPr>
            <w:tcW w:w="2410" w:type="dxa"/>
            <w:vMerge/>
          </w:tcPr>
          <w:p w14:paraId="561A0A68" w14:textId="77777777" w:rsidR="00120905" w:rsidRPr="004B1211" w:rsidRDefault="00120905" w:rsidP="006E5647">
            <w:pPr>
              <w:jc w:val="center"/>
              <w:rPr>
                <w:rFonts w:ascii="Arial" w:hAnsi="Arial" w:cs="Arial"/>
                <w:b/>
                <w:bCs/>
                <w:color w:val="000000"/>
                <w:sz w:val="18"/>
                <w:szCs w:val="18"/>
                <w:lang w:eastAsia="es-MX"/>
              </w:rPr>
            </w:pPr>
          </w:p>
        </w:tc>
        <w:tc>
          <w:tcPr>
            <w:tcW w:w="993" w:type="dxa"/>
            <w:shd w:val="clear" w:color="auto" w:fill="auto"/>
            <w:noWrap/>
            <w:vAlign w:val="center"/>
            <w:hideMark/>
          </w:tcPr>
          <w:p w14:paraId="400E2002"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Tipo y Número</w:t>
            </w:r>
          </w:p>
        </w:tc>
        <w:tc>
          <w:tcPr>
            <w:tcW w:w="1842" w:type="dxa"/>
            <w:shd w:val="clear" w:color="auto" w:fill="auto"/>
            <w:noWrap/>
            <w:vAlign w:val="center"/>
            <w:hideMark/>
          </w:tcPr>
          <w:p w14:paraId="78EEB99A"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Localidad</w:t>
            </w:r>
          </w:p>
        </w:tc>
        <w:tc>
          <w:tcPr>
            <w:tcW w:w="993" w:type="dxa"/>
            <w:vMerge/>
            <w:shd w:val="clear" w:color="auto" w:fill="auto"/>
            <w:vAlign w:val="center"/>
            <w:hideMark/>
          </w:tcPr>
          <w:p w14:paraId="795330B8" w14:textId="77777777" w:rsidR="00120905" w:rsidRPr="004B1211" w:rsidRDefault="00120905" w:rsidP="006E5647">
            <w:pPr>
              <w:rPr>
                <w:rFonts w:ascii="Arial" w:hAnsi="Arial" w:cs="Arial"/>
                <w:b/>
                <w:bCs/>
                <w:color w:val="000000"/>
                <w:sz w:val="18"/>
                <w:szCs w:val="18"/>
                <w:lang w:eastAsia="es-MX"/>
              </w:rPr>
            </w:pPr>
          </w:p>
        </w:tc>
        <w:tc>
          <w:tcPr>
            <w:tcW w:w="1701" w:type="dxa"/>
            <w:shd w:val="clear" w:color="auto" w:fill="auto"/>
            <w:vAlign w:val="center"/>
            <w:hideMark/>
          </w:tcPr>
          <w:p w14:paraId="0780F2B7"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 xml:space="preserve">Máximo </w:t>
            </w:r>
          </w:p>
        </w:tc>
        <w:tc>
          <w:tcPr>
            <w:tcW w:w="1559" w:type="dxa"/>
            <w:shd w:val="clear" w:color="auto" w:fill="auto"/>
            <w:vAlign w:val="center"/>
            <w:hideMark/>
          </w:tcPr>
          <w:p w14:paraId="78EC114C"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936 sesiones mínimo por máquina</w:t>
            </w:r>
          </w:p>
        </w:tc>
      </w:tr>
      <w:tr w:rsidR="00120905" w:rsidRPr="004B1211" w14:paraId="24E2666F" w14:textId="77777777" w:rsidTr="001218A2">
        <w:trPr>
          <w:trHeight w:val="307"/>
        </w:trPr>
        <w:tc>
          <w:tcPr>
            <w:tcW w:w="2410" w:type="dxa"/>
          </w:tcPr>
          <w:p w14:paraId="7841C885"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hideMark/>
          </w:tcPr>
          <w:p w14:paraId="0EB6894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842" w:type="dxa"/>
            <w:shd w:val="clear" w:color="auto" w:fill="auto"/>
            <w:noWrap/>
            <w:vAlign w:val="center"/>
            <w:hideMark/>
          </w:tcPr>
          <w:p w14:paraId="0BBC7508"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993" w:type="dxa"/>
            <w:shd w:val="clear" w:color="auto" w:fill="auto"/>
            <w:noWrap/>
            <w:vAlign w:val="center"/>
            <w:hideMark/>
          </w:tcPr>
          <w:p w14:paraId="57E27564"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701" w:type="dxa"/>
            <w:shd w:val="clear" w:color="auto" w:fill="auto"/>
            <w:noWrap/>
            <w:vAlign w:val="center"/>
            <w:hideMark/>
          </w:tcPr>
          <w:p w14:paraId="25BE7417"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59" w:type="dxa"/>
            <w:shd w:val="clear" w:color="auto" w:fill="auto"/>
            <w:noWrap/>
            <w:vAlign w:val="bottom"/>
            <w:hideMark/>
          </w:tcPr>
          <w:p w14:paraId="16786C6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519A2612" w14:textId="77777777" w:rsidTr="001218A2">
        <w:trPr>
          <w:trHeight w:val="307"/>
        </w:trPr>
        <w:tc>
          <w:tcPr>
            <w:tcW w:w="2410" w:type="dxa"/>
          </w:tcPr>
          <w:p w14:paraId="1C8075B6"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hideMark/>
          </w:tcPr>
          <w:p w14:paraId="0730823D"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842" w:type="dxa"/>
            <w:shd w:val="clear" w:color="auto" w:fill="auto"/>
            <w:noWrap/>
            <w:vAlign w:val="center"/>
            <w:hideMark/>
          </w:tcPr>
          <w:p w14:paraId="6B011DB2"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993" w:type="dxa"/>
            <w:shd w:val="clear" w:color="auto" w:fill="auto"/>
            <w:noWrap/>
            <w:vAlign w:val="center"/>
            <w:hideMark/>
          </w:tcPr>
          <w:p w14:paraId="24DD3711"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701" w:type="dxa"/>
            <w:shd w:val="clear" w:color="auto" w:fill="auto"/>
            <w:noWrap/>
            <w:vAlign w:val="center"/>
            <w:hideMark/>
          </w:tcPr>
          <w:p w14:paraId="55965553"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59" w:type="dxa"/>
            <w:shd w:val="clear" w:color="auto" w:fill="auto"/>
            <w:noWrap/>
            <w:vAlign w:val="bottom"/>
            <w:hideMark/>
          </w:tcPr>
          <w:p w14:paraId="03543C4E"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105005F3" w14:textId="77777777" w:rsidTr="001218A2">
        <w:trPr>
          <w:trHeight w:val="307"/>
        </w:trPr>
        <w:tc>
          <w:tcPr>
            <w:tcW w:w="2410" w:type="dxa"/>
          </w:tcPr>
          <w:p w14:paraId="21B3610D"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hideMark/>
          </w:tcPr>
          <w:p w14:paraId="799EF86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842" w:type="dxa"/>
            <w:shd w:val="clear" w:color="auto" w:fill="auto"/>
            <w:noWrap/>
            <w:vAlign w:val="center"/>
            <w:hideMark/>
          </w:tcPr>
          <w:p w14:paraId="62AC6899"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993" w:type="dxa"/>
            <w:shd w:val="clear" w:color="auto" w:fill="auto"/>
            <w:noWrap/>
            <w:vAlign w:val="center"/>
            <w:hideMark/>
          </w:tcPr>
          <w:p w14:paraId="0B35A60E"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701" w:type="dxa"/>
            <w:shd w:val="clear" w:color="auto" w:fill="auto"/>
            <w:noWrap/>
            <w:vAlign w:val="center"/>
            <w:hideMark/>
          </w:tcPr>
          <w:p w14:paraId="24300CD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59" w:type="dxa"/>
            <w:shd w:val="clear" w:color="auto" w:fill="auto"/>
            <w:noWrap/>
            <w:vAlign w:val="bottom"/>
            <w:hideMark/>
          </w:tcPr>
          <w:p w14:paraId="6269CFA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6771A1FC" w14:textId="77777777" w:rsidTr="001218A2">
        <w:trPr>
          <w:trHeight w:val="307"/>
        </w:trPr>
        <w:tc>
          <w:tcPr>
            <w:tcW w:w="2410" w:type="dxa"/>
          </w:tcPr>
          <w:p w14:paraId="6900EB4E"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hideMark/>
          </w:tcPr>
          <w:p w14:paraId="634FF9BB"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842" w:type="dxa"/>
            <w:shd w:val="clear" w:color="auto" w:fill="auto"/>
            <w:noWrap/>
            <w:vAlign w:val="center"/>
            <w:hideMark/>
          </w:tcPr>
          <w:p w14:paraId="0E2C7871"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993" w:type="dxa"/>
            <w:shd w:val="clear" w:color="auto" w:fill="auto"/>
            <w:noWrap/>
            <w:vAlign w:val="center"/>
            <w:hideMark/>
          </w:tcPr>
          <w:p w14:paraId="5B15440B"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701" w:type="dxa"/>
            <w:shd w:val="clear" w:color="auto" w:fill="auto"/>
            <w:noWrap/>
            <w:vAlign w:val="center"/>
            <w:hideMark/>
          </w:tcPr>
          <w:p w14:paraId="59E02E4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59" w:type="dxa"/>
            <w:shd w:val="clear" w:color="auto" w:fill="auto"/>
            <w:noWrap/>
            <w:vAlign w:val="bottom"/>
            <w:hideMark/>
          </w:tcPr>
          <w:p w14:paraId="085CB3FD"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128D58BB" w14:textId="77777777" w:rsidTr="001218A2">
        <w:trPr>
          <w:trHeight w:val="307"/>
        </w:trPr>
        <w:tc>
          <w:tcPr>
            <w:tcW w:w="2410" w:type="dxa"/>
          </w:tcPr>
          <w:p w14:paraId="0D603FC7"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hideMark/>
          </w:tcPr>
          <w:p w14:paraId="407B791A"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842" w:type="dxa"/>
            <w:shd w:val="clear" w:color="auto" w:fill="auto"/>
            <w:noWrap/>
            <w:vAlign w:val="center"/>
            <w:hideMark/>
          </w:tcPr>
          <w:p w14:paraId="5BE1C30B"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993" w:type="dxa"/>
            <w:shd w:val="clear" w:color="auto" w:fill="auto"/>
            <w:noWrap/>
            <w:vAlign w:val="center"/>
            <w:hideMark/>
          </w:tcPr>
          <w:p w14:paraId="7F046CB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701" w:type="dxa"/>
            <w:shd w:val="clear" w:color="auto" w:fill="auto"/>
            <w:noWrap/>
            <w:vAlign w:val="center"/>
            <w:hideMark/>
          </w:tcPr>
          <w:p w14:paraId="67CB7BA6"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559" w:type="dxa"/>
            <w:shd w:val="clear" w:color="auto" w:fill="auto"/>
            <w:noWrap/>
            <w:vAlign w:val="bottom"/>
            <w:hideMark/>
          </w:tcPr>
          <w:p w14:paraId="04538120"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04363BE0" w14:textId="77777777" w:rsidTr="001218A2">
        <w:trPr>
          <w:trHeight w:val="307"/>
        </w:trPr>
        <w:tc>
          <w:tcPr>
            <w:tcW w:w="2410" w:type="dxa"/>
          </w:tcPr>
          <w:p w14:paraId="5391C8F0"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tcPr>
          <w:p w14:paraId="1AD67236" w14:textId="77777777" w:rsidR="00120905" w:rsidRPr="004B1211" w:rsidRDefault="00120905" w:rsidP="006E5647">
            <w:pPr>
              <w:rPr>
                <w:rFonts w:ascii="Arial" w:hAnsi="Arial" w:cs="Arial"/>
                <w:color w:val="000000"/>
                <w:sz w:val="18"/>
                <w:szCs w:val="18"/>
                <w:lang w:eastAsia="es-MX"/>
              </w:rPr>
            </w:pPr>
          </w:p>
        </w:tc>
        <w:tc>
          <w:tcPr>
            <w:tcW w:w="1842" w:type="dxa"/>
            <w:shd w:val="clear" w:color="auto" w:fill="auto"/>
            <w:noWrap/>
            <w:vAlign w:val="center"/>
          </w:tcPr>
          <w:p w14:paraId="2FE83EFC"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tcPr>
          <w:p w14:paraId="7BC51A51" w14:textId="77777777" w:rsidR="00120905" w:rsidRPr="004B1211" w:rsidRDefault="00120905" w:rsidP="006E5647">
            <w:pPr>
              <w:rPr>
                <w:rFonts w:ascii="Arial" w:hAnsi="Arial" w:cs="Arial"/>
                <w:color w:val="000000"/>
                <w:sz w:val="18"/>
                <w:szCs w:val="18"/>
                <w:lang w:eastAsia="es-MX"/>
              </w:rPr>
            </w:pPr>
          </w:p>
        </w:tc>
        <w:tc>
          <w:tcPr>
            <w:tcW w:w="1701" w:type="dxa"/>
            <w:shd w:val="clear" w:color="auto" w:fill="auto"/>
            <w:noWrap/>
            <w:vAlign w:val="center"/>
          </w:tcPr>
          <w:p w14:paraId="538F8E49" w14:textId="77777777" w:rsidR="00120905" w:rsidRPr="004B1211" w:rsidRDefault="00120905" w:rsidP="006E5647">
            <w:pPr>
              <w:rPr>
                <w:rFonts w:ascii="Arial" w:hAnsi="Arial" w:cs="Arial"/>
                <w:color w:val="000000"/>
                <w:sz w:val="18"/>
                <w:szCs w:val="18"/>
                <w:lang w:eastAsia="es-MX"/>
              </w:rPr>
            </w:pPr>
          </w:p>
        </w:tc>
        <w:tc>
          <w:tcPr>
            <w:tcW w:w="1559" w:type="dxa"/>
            <w:shd w:val="clear" w:color="auto" w:fill="auto"/>
            <w:noWrap/>
            <w:vAlign w:val="bottom"/>
          </w:tcPr>
          <w:p w14:paraId="45525FE9" w14:textId="77777777" w:rsidR="00120905" w:rsidRPr="004B1211" w:rsidRDefault="00120905" w:rsidP="006E5647">
            <w:pPr>
              <w:rPr>
                <w:rFonts w:ascii="Arial" w:hAnsi="Arial" w:cs="Arial"/>
                <w:color w:val="000000"/>
                <w:sz w:val="18"/>
                <w:szCs w:val="18"/>
                <w:lang w:eastAsia="es-MX"/>
              </w:rPr>
            </w:pPr>
          </w:p>
        </w:tc>
      </w:tr>
      <w:tr w:rsidR="00120905" w:rsidRPr="004B1211" w14:paraId="19F59B80" w14:textId="77777777" w:rsidTr="001218A2">
        <w:trPr>
          <w:trHeight w:val="307"/>
        </w:trPr>
        <w:tc>
          <w:tcPr>
            <w:tcW w:w="2410" w:type="dxa"/>
          </w:tcPr>
          <w:p w14:paraId="2FA3A5C4"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tcPr>
          <w:p w14:paraId="341B1C2E" w14:textId="77777777" w:rsidR="00120905" w:rsidRPr="004B1211" w:rsidRDefault="00120905" w:rsidP="006E5647">
            <w:pPr>
              <w:rPr>
                <w:rFonts w:ascii="Arial" w:hAnsi="Arial" w:cs="Arial"/>
                <w:color w:val="000000"/>
                <w:sz w:val="18"/>
                <w:szCs w:val="18"/>
                <w:lang w:eastAsia="es-MX"/>
              </w:rPr>
            </w:pPr>
          </w:p>
        </w:tc>
        <w:tc>
          <w:tcPr>
            <w:tcW w:w="1842" w:type="dxa"/>
            <w:shd w:val="clear" w:color="auto" w:fill="auto"/>
            <w:noWrap/>
            <w:vAlign w:val="center"/>
          </w:tcPr>
          <w:p w14:paraId="0F14F199"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tcPr>
          <w:p w14:paraId="318528BD" w14:textId="77777777" w:rsidR="00120905" w:rsidRPr="004B1211" w:rsidRDefault="00120905" w:rsidP="006E5647">
            <w:pPr>
              <w:rPr>
                <w:rFonts w:ascii="Arial" w:hAnsi="Arial" w:cs="Arial"/>
                <w:color w:val="000000"/>
                <w:sz w:val="18"/>
                <w:szCs w:val="18"/>
                <w:lang w:eastAsia="es-MX"/>
              </w:rPr>
            </w:pPr>
          </w:p>
        </w:tc>
        <w:tc>
          <w:tcPr>
            <w:tcW w:w="1701" w:type="dxa"/>
            <w:shd w:val="clear" w:color="auto" w:fill="auto"/>
            <w:noWrap/>
            <w:vAlign w:val="center"/>
          </w:tcPr>
          <w:p w14:paraId="5C78B04D" w14:textId="77777777" w:rsidR="00120905" w:rsidRPr="004B1211" w:rsidRDefault="00120905" w:rsidP="006E5647">
            <w:pPr>
              <w:rPr>
                <w:rFonts w:ascii="Arial" w:hAnsi="Arial" w:cs="Arial"/>
                <w:color w:val="000000"/>
                <w:sz w:val="18"/>
                <w:szCs w:val="18"/>
                <w:lang w:eastAsia="es-MX"/>
              </w:rPr>
            </w:pPr>
          </w:p>
        </w:tc>
        <w:tc>
          <w:tcPr>
            <w:tcW w:w="1559" w:type="dxa"/>
            <w:shd w:val="clear" w:color="auto" w:fill="auto"/>
            <w:noWrap/>
            <w:vAlign w:val="bottom"/>
          </w:tcPr>
          <w:p w14:paraId="1D106B6B" w14:textId="77777777" w:rsidR="00120905" w:rsidRPr="004B1211" w:rsidRDefault="00120905" w:rsidP="006E5647">
            <w:pPr>
              <w:rPr>
                <w:rFonts w:ascii="Arial" w:hAnsi="Arial" w:cs="Arial"/>
                <w:color w:val="000000"/>
                <w:sz w:val="18"/>
                <w:szCs w:val="18"/>
                <w:lang w:eastAsia="es-MX"/>
              </w:rPr>
            </w:pPr>
          </w:p>
        </w:tc>
      </w:tr>
      <w:tr w:rsidR="00120905" w:rsidRPr="004B1211" w14:paraId="2CD367DB" w14:textId="77777777" w:rsidTr="001218A2">
        <w:trPr>
          <w:trHeight w:val="307"/>
        </w:trPr>
        <w:tc>
          <w:tcPr>
            <w:tcW w:w="2410" w:type="dxa"/>
          </w:tcPr>
          <w:p w14:paraId="7E5B36BE"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tcPr>
          <w:p w14:paraId="0C500E8A" w14:textId="77777777" w:rsidR="00120905" w:rsidRPr="004B1211" w:rsidRDefault="00120905" w:rsidP="006E5647">
            <w:pPr>
              <w:rPr>
                <w:rFonts w:ascii="Arial" w:hAnsi="Arial" w:cs="Arial"/>
                <w:color w:val="000000"/>
                <w:sz w:val="18"/>
                <w:szCs w:val="18"/>
                <w:lang w:eastAsia="es-MX"/>
              </w:rPr>
            </w:pPr>
          </w:p>
        </w:tc>
        <w:tc>
          <w:tcPr>
            <w:tcW w:w="1842" w:type="dxa"/>
            <w:shd w:val="clear" w:color="auto" w:fill="auto"/>
            <w:noWrap/>
            <w:vAlign w:val="center"/>
          </w:tcPr>
          <w:p w14:paraId="764A6CD1" w14:textId="77777777" w:rsidR="00120905" w:rsidRPr="004B1211" w:rsidRDefault="00120905" w:rsidP="006E5647">
            <w:pPr>
              <w:rPr>
                <w:rFonts w:ascii="Arial" w:hAnsi="Arial" w:cs="Arial"/>
                <w:color w:val="000000"/>
                <w:sz w:val="18"/>
                <w:szCs w:val="18"/>
                <w:lang w:eastAsia="es-MX"/>
              </w:rPr>
            </w:pPr>
          </w:p>
        </w:tc>
        <w:tc>
          <w:tcPr>
            <w:tcW w:w="993" w:type="dxa"/>
            <w:shd w:val="clear" w:color="auto" w:fill="auto"/>
            <w:noWrap/>
            <w:vAlign w:val="center"/>
          </w:tcPr>
          <w:p w14:paraId="203D7FF8" w14:textId="77777777" w:rsidR="00120905" w:rsidRPr="004B1211" w:rsidRDefault="00120905" w:rsidP="006E5647">
            <w:pPr>
              <w:rPr>
                <w:rFonts w:ascii="Arial" w:hAnsi="Arial" w:cs="Arial"/>
                <w:color w:val="000000"/>
                <w:sz w:val="18"/>
                <w:szCs w:val="18"/>
                <w:lang w:eastAsia="es-MX"/>
              </w:rPr>
            </w:pPr>
          </w:p>
        </w:tc>
        <w:tc>
          <w:tcPr>
            <w:tcW w:w="1701" w:type="dxa"/>
            <w:shd w:val="clear" w:color="auto" w:fill="auto"/>
            <w:noWrap/>
            <w:vAlign w:val="center"/>
          </w:tcPr>
          <w:p w14:paraId="72631240" w14:textId="77777777" w:rsidR="00120905" w:rsidRPr="004B1211" w:rsidRDefault="00120905" w:rsidP="006E5647">
            <w:pPr>
              <w:rPr>
                <w:rFonts w:ascii="Arial" w:hAnsi="Arial" w:cs="Arial"/>
                <w:color w:val="000000"/>
                <w:sz w:val="18"/>
                <w:szCs w:val="18"/>
                <w:lang w:eastAsia="es-MX"/>
              </w:rPr>
            </w:pPr>
          </w:p>
        </w:tc>
        <w:tc>
          <w:tcPr>
            <w:tcW w:w="1559" w:type="dxa"/>
            <w:shd w:val="clear" w:color="auto" w:fill="auto"/>
            <w:noWrap/>
            <w:vAlign w:val="bottom"/>
          </w:tcPr>
          <w:p w14:paraId="5DC01430" w14:textId="77777777" w:rsidR="00120905" w:rsidRPr="004B1211" w:rsidRDefault="00120905" w:rsidP="006E5647">
            <w:pPr>
              <w:rPr>
                <w:rFonts w:ascii="Arial" w:hAnsi="Arial" w:cs="Arial"/>
                <w:color w:val="000000"/>
                <w:sz w:val="18"/>
                <w:szCs w:val="18"/>
                <w:lang w:eastAsia="es-MX"/>
              </w:rPr>
            </w:pPr>
          </w:p>
        </w:tc>
      </w:tr>
      <w:tr w:rsidR="00120905" w:rsidRPr="004B1211" w14:paraId="703189B1" w14:textId="77777777" w:rsidTr="001218A2">
        <w:trPr>
          <w:trHeight w:val="425"/>
        </w:trPr>
        <w:tc>
          <w:tcPr>
            <w:tcW w:w="6238" w:type="dxa"/>
            <w:gridSpan w:val="4"/>
            <w:vAlign w:val="center"/>
          </w:tcPr>
          <w:p w14:paraId="4543FE0C" w14:textId="77777777" w:rsidR="00120905" w:rsidRPr="004B1211" w:rsidRDefault="00120905" w:rsidP="006E5647">
            <w:pPr>
              <w:jc w:val="right"/>
              <w:rPr>
                <w:rFonts w:ascii="Arial" w:hAnsi="Arial" w:cs="Arial"/>
                <w:b/>
                <w:color w:val="000000"/>
                <w:sz w:val="18"/>
                <w:szCs w:val="18"/>
                <w:lang w:eastAsia="es-MX"/>
              </w:rPr>
            </w:pPr>
            <w:r w:rsidRPr="004B1211">
              <w:rPr>
                <w:rFonts w:ascii="Arial" w:hAnsi="Arial" w:cs="Arial"/>
                <w:b/>
                <w:color w:val="000000"/>
                <w:sz w:val="18"/>
                <w:szCs w:val="18"/>
                <w:lang w:eastAsia="es-MX"/>
              </w:rPr>
              <w:t>Total:</w:t>
            </w:r>
          </w:p>
        </w:tc>
        <w:tc>
          <w:tcPr>
            <w:tcW w:w="1701" w:type="dxa"/>
            <w:shd w:val="clear" w:color="auto" w:fill="auto"/>
            <w:noWrap/>
            <w:vAlign w:val="center"/>
          </w:tcPr>
          <w:p w14:paraId="5C75E2C2" w14:textId="77777777" w:rsidR="00120905" w:rsidRPr="004B1211" w:rsidRDefault="00120905" w:rsidP="006E5647">
            <w:pPr>
              <w:rPr>
                <w:rFonts w:ascii="Arial" w:hAnsi="Arial" w:cs="Arial"/>
                <w:color w:val="000000"/>
                <w:sz w:val="18"/>
                <w:szCs w:val="18"/>
                <w:lang w:eastAsia="es-MX"/>
              </w:rPr>
            </w:pPr>
          </w:p>
        </w:tc>
        <w:tc>
          <w:tcPr>
            <w:tcW w:w="1559" w:type="dxa"/>
            <w:shd w:val="clear" w:color="auto" w:fill="auto"/>
            <w:noWrap/>
            <w:vAlign w:val="bottom"/>
          </w:tcPr>
          <w:p w14:paraId="3189027F" w14:textId="77777777" w:rsidR="00120905" w:rsidRPr="004B1211" w:rsidRDefault="00120905" w:rsidP="006E5647">
            <w:pPr>
              <w:rPr>
                <w:rFonts w:ascii="Arial" w:hAnsi="Arial" w:cs="Arial"/>
                <w:color w:val="000000"/>
                <w:sz w:val="18"/>
                <w:szCs w:val="18"/>
                <w:lang w:eastAsia="es-MX"/>
              </w:rPr>
            </w:pPr>
          </w:p>
        </w:tc>
      </w:tr>
    </w:tbl>
    <w:p w14:paraId="377C370C" w14:textId="77777777" w:rsidR="00120905" w:rsidRPr="004B1211" w:rsidRDefault="00120905" w:rsidP="006E5647">
      <w:pPr>
        <w:rPr>
          <w:rFonts w:ascii="Arial" w:eastAsia="Calibri" w:hAnsi="Arial" w:cs="Arial"/>
          <w:sz w:val="18"/>
          <w:szCs w:val="18"/>
        </w:rPr>
      </w:pPr>
    </w:p>
    <w:p w14:paraId="3358A8FE" w14:textId="77777777" w:rsidR="00120905" w:rsidRPr="004B1211" w:rsidRDefault="00120905" w:rsidP="006E5647">
      <w:pPr>
        <w:rPr>
          <w:rFonts w:ascii="Arial" w:eastAsia="Calibri" w:hAnsi="Arial" w:cs="Arial"/>
          <w:sz w:val="18"/>
          <w:szCs w:val="18"/>
        </w:rPr>
      </w:pPr>
      <w:r w:rsidRPr="004B1211">
        <w:rPr>
          <w:rFonts w:ascii="Arial" w:eastAsia="Calibri" w:hAnsi="Arial" w:cs="Arial"/>
          <w:sz w:val="18"/>
          <w:szCs w:val="18"/>
        </w:rPr>
        <w:br w:type="page"/>
      </w:r>
    </w:p>
    <w:p w14:paraId="6B57E5BF" w14:textId="77777777" w:rsidR="00120905" w:rsidRPr="004B1211" w:rsidRDefault="00120905" w:rsidP="006E5647">
      <w:pPr>
        <w:jc w:val="center"/>
        <w:rPr>
          <w:rFonts w:ascii="Arial" w:eastAsia="Calibri" w:hAnsi="Arial" w:cs="Arial"/>
          <w:b/>
          <w:i/>
          <w:sz w:val="18"/>
          <w:szCs w:val="18"/>
        </w:rPr>
      </w:pPr>
      <w:r w:rsidRPr="004B1211">
        <w:rPr>
          <w:rFonts w:ascii="Arial" w:eastAsia="Calibri" w:hAnsi="Arial" w:cs="Arial"/>
          <w:b/>
          <w:i/>
          <w:sz w:val="18"/>
          <w:szCs w:val="18"/>
        </w:rPr>
        <w:lastRenderedPageBreak/>
        <w:t>Anexo T 0 (T-cero)</w:t>
      </w:r>
    </w:p>
    <w:p w14:paraId="2615C98C" w14:textId="77777777" w:rsidR="00120905" w:rsidRPr="004B1211" w:rsidRDefault="00120905" w:rsidP="006E5647">
      <w:pPr>
        <w:shd w:val="clear" w:color="auto" w:fill="D9D9D9"/>
        <w:ind w:left="360"/>
        <w:jc w:val="center"/>
        <w:rPr>
          <w:rFonts w:ascii="Arial" w:eastAsia="Calibri" w:hAnsi="Arial" w:cs="Arial"/>
          <w:b/>
          <w:sz w:val="18"/>
          <w:szCs w:val="18"/>
        </w:rPr>
      </w:pPr>
      <w:r w:rsidRPr="004B1211">
        <w:rPr>
          <w:rFonts w:ascii="Arial" w:eastAsia="Calibri" w:hAnsi="Arial" w:cs="Arial"/>
          <w:b/>
          <w:sz w:val="18"/>
          <w:szCs w:val="18"/>
        </w:rPr>
        <w:t>Normatividad</w:t>
      </w:r>
    </w:p>
    <w:p w14:paraId="2CE1CEC3" w14:textId="77777777" w:rsidR="00120905" w:rsidRPr="004B1211" w:rsidRDefault="006F31CF" w:rsidP="006E5647">
      <w:pPr>
        <w:jc w:val="center"/>
        <w:rPr>
          <w:rFonts w:ascii="Arial" w:eastAsia="Calibri"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70016" behindDoc="0" locked="0" layoutInCell="1" allowOverlap="1" wp14:anchorId="52E807B8" wp14:editId="2A7CFF07">
                <wp:simplePos x="0" y="0"/>
                <wp:positionH relativeFrom="column">
                  <wp:posOffset>-410210</wp:posOffset>
                </wp:positionH>
                <wp:positionV relativeFrom="paragraph">
                  <wp:posOffset>80645</wp:posOffset>
                </wp:positionV>
                <wp:extent cx="403225" cy="287020"/>
                <wp:effectExtent l="0" t="0" r="0" b="0"/>
                <wp:wrapNone/>
                <wp:docPr id="26"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225" cy="287020"/>
                        </a:xfrm>
                        <a:prstGeom prst="rect">
                          <a:avLst/>
                        </a:prstGeom>
                        <a:noFill/>
                        <a:ln w="6350">
                          <a:noFill/>
                        </a:ln>
                        <a:effectLst/>
                      </wps:spPr>
                      <wps:txbx>
                        <w:txbxContent>
                          <w:p w14:paraId="3C8098B5" w14:textId="77777777" w:rsidR="00595A6F" w:rsidRDefault="00595A6F" w:rsidP="00120905">
                            <w:pPr>
                              <w:rPr>
                                <w:b/>
                              </w:rPr>
                            </w:pPr>
                            <w:r>
                              <w:rPr>
                                <w:b/>
                              </w:rPr>
                              <w:t>10</w:t>
                            </w:r>
                          </w:p>
                          <w:p w14:paraId="2C6F3903"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807B8" id="Cuadro de texto 10" o:spid="_x0000_s1036" type="#_x0000_t202" style="position:absolute;left:0;text-align:left;margin-left:-32.3pt;margin-top:6.35pt;width:31.75pt;height:22.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" filled="f" stroked="f" strokeweight=".5pt">
                <v:textbox>
                  <w:txbxContent>
                    <w:p w14:paraId="3C8098B5" w14:textId="77777777" w:rsidR="00595A6F" w:rsidRDefault="00595A6F" w:rsidP="00120905">
                      <w:pPr>
                        <w:rPr>
                          <w:b/>
                        </w:rPr>
                      </w:pPr>
                      <w:r>
                        <w:rPr>
                          <w:b/>
                        </w:rPr>
                        <w:t>10</w:t>
                      </w:r>
                    </w:p>
                    <w:p w14:paraId="2C6F3903" w14:textId="77777777" w:rsidR="00595A6F" w:rsidRPr="00802E27" w:rsidRDefault="00595A6F" w:rsidP="00120905">
                      <w:pPr>
                        <w:rPr>
                          <w:b/>
                        </w:rPr>
                      </w:pP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64896" behindDoc="0" locked="0" layoutInCell="1" allowOverlap="1" wp14:anchorId="18507993" wp14:editId="6254C18F">
                <wp:simplePos x="0" y="0"/>
                <wp:positionH relativeFrom="column">
                  <wp:posOffset>-412115</wp:posOffset>
                </wp:positionH>
                <wp:positionV relativeFrom="paragraph">
                  <wp:posOffset>77470</wp:posOffset>
                </wp:positionV>
                <wp:extent cx="403860" cy="287020"/>
                <wp:effectExtent l="0" t="0" r="0" b="0"/>
                <wp:wrapNone/>
                <wp:docPr id="27"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CA909" id="Elipse 9" o:spid="_x0000_s1026" style="position:absolute;margin-left:-32.45pt;margin-top:6.1pt;width:31.8pt;height:2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" filled="f" strokecolor="windowText" strokeweight="2pt">
                <v:path arrowok="t"/>
              </v:oval>
            </w:pict>
          </mc:Fallback>
        </mc:AlternateContent>
      </w:r>
      <w:r w:rsidR="00120905" w:rsidRPr="004B1211">
        <w:rPr>
          <w:rFonts w:ascii="Arial" w:eastAsia="Calibri" w:hAnsi="Arial" w:cs="Arial"/>
          <w:sz w:val="18"/>
          <w:szCs w:val="18"/>
        </w:rPr>
        <w:t>Anexar copia legible de la documentación que se señala a continuación.</w:t>
      </w:r>
    </w:p>
    <w:tbl>
      <w:tblPr>
        <w:tblW w:w="9508" w:type="dxa"/>
        <w:tblInd w:w="-72" w:type="dxa"/>
        <w:tblCellMar>
          <w:left w:w="70" w:type="dxa"/>
          <w:right w:w="70" w:type="dxa"/>
        </w:tblCellMar>
        <w:tblLook w:val="04A0" w:firstRow="1" w:lastRow="0" w:firstColumn="1" w:lastColumn="0" w:noHBand="0" w:noVBand="1"/>
      </w:tblPr>
      <w:tblGrid>
        <w:gridCol w:w="4820"/>
        <w:gridCol w:w="1418"/>
        <w:gridCol w:w="1417"/>
        <w:gridCol w:w="1853"/>
      </w:tblGrid>
      <w:tr w:rsidR="00120905" w:rsidRPr="004B1211" w14:paraId="54F03545" w14:textId="77777777" w:rsidTr="001218A2">
        <w:trPr>
          <w:trHeight w:val="309"/>
        </w:trPr>
        <w:tc>
          <w:tcPr>
            <w:tcW w:w="4820" w:type="dxa"/>
            <w:tcBorders>
              <w:top w:val="single" w:sz="18" w:space="0" w:color="auto"/>
              <w:left w:val="single" w:sz="18" w:space="0" w:color="auto"/>
              <w:bottom w:val="single" w:sz="4" w:space="0" w:color="auto"/>
              <w:right w:val="single" w:sz="12" w:space="0" w:color="auto"/>
            </w:tcBorders>
            <w:shd w:val="clear" w:color="auto" w:fill="auto"/>
            <w:noWrap/>
            <w:vAlign w:val="center"/>
            <w:hideMark/>
          </w:tcPr>
          <w:p w14:paraId="6DC5CC94" w14:textId="77777777" w:rsidR="00120905" w:rsidRPr="004B1211" w:rsidRDefault="00120905" w:rsidP="006E5647">
            <w:pPr>
              <w:rPr>
                <w:rFonts w:ascii="Arial" w:hAnsi="Arial" w:cs="Arial"/>
                <w:b/>
                <w:bCs/>
                <w:color w:val="000000"/>
                <w:sz w:val="18"/>
                <w:szCs w:val="18"/>
                <w:lang w:eastAsia="es-MX"/>
              </w:rPr>
            </w:pPr>
          </w:p>
        </w:tc>
        <w:tc>
          <w:tcPr>
            <w:tcW w:w="1418" w:type="dxa"/>
            <w:tcBorders>
              <w:top w:val="single" w:sz="18" w:space="0" w:color="auto"/>
              <w:left w:val="single" w:sz="12" w:space="0" w:color="auto"/>
              <w:bottom w:val="single" w:sz="4" w:space="0" w:color="auto"/>
              <w:right w:val="single" w:sz="4" w:space="0" w:color="auto"/>
            </w:tcBorders>
            <w:shd w:val="clear" w:color="auto" w:fill="auto"/>
            <w:noWrap/>
            <w:vAlign w:val="center"/>
            <w:hideMark/>
          </w:tcPr>
          <w:p w14:paraId="58463D61"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Si</w:t>
            </w:r>
          </w:p>
        </w:tc>
        <w:tc>
          <w:tcPr>
            <w:tcW w:w="1417" w:type="dxa"/>
            <w:tcBorders>
              <w:top w:val="single" w:sz="18" w:space="0" w:color="auto"/>
              <w:left w:val="nil"/>
              <w:bottom w:val="single" w:sz="4" w:space="0" w:color="auto"/>
              <w:right w:val="single" w:sz="4" w:space="0" w:color="auto"/>
            </w:tcBorders>
          </w:tcPr>
          <w:p w14:paraId="19AD9692"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No</w:t>
            </w:r>
          </w:p>
        </w:tc>
        <w:tc>
          <w:tcPr>
            <w:tcW w:w="1853" w:type="dxa"/>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33761AD5"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Número de Folio</w:t>
            </w:r>
          </w:p>
        </w:tc>
      </w:tr>
      <w:tr w:rsidR="00120905" w:rsidRPr="004B1211" w14:paraId="4DFF2819" w14:textId="77777777" w:rsidTr="001218A2">
        <w:trPr>
          <w:trHeight w:val="324"/>
        </w:trPr>
        <w:tc>
          <w:tcPr>
            <w:tcW w:w="4820" w:type="dxa"/>
            <w:tcBorders>
              <w:top w:val="single" w:sz="4" w:space="0" w:color="auto"/>
              <w:left w:val="single" w:sz="18" w:space="0" w:color="auto"/>
              <w:bottom w:val="single" w:sz="4" w:space="0" w:color="auto"/>
              <w:right w:val="single" w:sz="12" w:space="0" w:color="auto"/>
            </w:tcBorders>
            <w:shd w:val="clear" w:color="auto" w:fill="auto"/>
            <w:noWrap/>
            <w:vAlign w:val="bottom"/>
            <w:hideMark/>
          </w:tcPr>
          <w:p w14:paraId="1E387461"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Aviso de Funcionamiento</w:t>
            </w:r>
          </w:p>
        </w:tc>
        <w:tc>
          <w:tcPr>
            <w:tcW w:w="141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6D57EAF"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c>
          <w:tcPr>
            <w:tcW w:w="1417" w:type="dxa"/>
            <w:tcBorders>
              <w:top w:val="single" w:sz="4" w:space="0" w:color="auto"/>
              <w:left w:val="nil"/>
              <w:bottom w:val="single" w:sz="4" w:space="0" w:color="auto"/>
              <w:right w:val="single" w:sz="4" w:space="0" w:color="auto"/>
            </w:tcBorders>
          </w:tcPr>
          <w:p w14:paraId="7769EA6B" w14:textId="77777777" w:rsidR="00120905" w:rsidRPr="004B1211" w:rsidRDefault="00120905" w:rsidP="006E5647">
            <w:pPr>
              <w:rPr>
                <w:rFonts w:ascii="Arial" w:hAnsi="Arial" w:cs="Arial"/>
                <w:color w:val="000000"/>
                <w:sz w:val="18"/>
                <w:szCs w:val="18"/>
                <w:lang w:eastAsia="es-MX"/>
              </w:rPr>
            </w:pPr>
          </w:p>
        </w:tc>
        <w:tc>
          <w:tcPr>
            <w:tcW w:w="1853"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14:paraId="35530BF9" w14:textId="77777777" w:rsidR="00120905" w:rsidRPr="004B1211" w:rsidRDefault="00120905" w:rsidP="006E5647">
            <w:pPr>
              <w:rPr>
                <w:rFonts w:ascii="Arial" w:hAnsi="Arial" w:cs="Arial"/>
                <w:color w:val="000000"/>
                <w:sz w:val="18"/>
                <w:szCs w:val="18"/>
                <w:lang w:eastAsia="es-MX"/>
              </w:rPr>
            </w:pPr>
            <w:r w:rsidRPr="004B1211">
              <w:rPr>
                <w:rFonts w:ascii="Arial" w:hAnsi="Arial" w:cs="Arial"/>
                <w:color w:val="000000"/>
                <w:sz w:val="18"/>
                <w:szCs w:val="18"/>
                <w:lang w:eastAsia="es-MX"/>
              </w:rPr>
              <w:t> </w:t>
            </w:r>
          </w:p>
        </w:tc>
      </w:tr>
      <w:tr w:rsidR="00120905" w:rsidRPr="004B1211" w14:paraId="4C2CD1DC" w14:textId="77777777" w:rsidTr="001218A2">
        <w:trPr>
          <w:trHeight w:val="324"/>
        </w:trPr>
        <w:tc>
          <w:tcPr>
            <w:tcW w:w="4820" w:type="dxa"/>
            <w:tcBorders>
              <w:top w:val="single" w:sz="4" w:space="0" w:color="auto"/>
              <w:left w:val="single" w:sz="18" w:space="0" w:color="auto"/>
              <w:bottom w:val="single" w:sz="18" w:space="0" w:color="auto"/>
              <w:right w:val="single" w:sz="12" w:space="0" w:color="auto"/>
            </w:tcBorders>
            <w:shd w:val="clear" w:color="auto" w:fill="auto"/>
            <w:noWrap/>
            <w:vAlign w:val="bottom"/>
          </w:tcPr>
          <w:p w14:paraId="50B21C5A"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Licencia Sanitaria</w:t>
            </w:r>
          </w:p>
        </w:tc>
        <w:tc>
          <w:tcPr>
            <w:tcW w:w="1418" w:type="dxa"/>
            <w:tcBorders>
              <w:top w:val="single" w:sz="4" w:space="0" w:color="auto"/>
              <w:left w:val="single" w:sz="12" w:space="0" w:color="auto"/>
              <w:bottom w:val="single" w:sz="18" w:space="0" w:color="auto"/>
              <w:right w:val="single" w:sz="4" w:space="0" w:color="auto"/>
            </w:tcBorders>
            <w:shd w:val="clear" w:color="auto" w:fill="auto"/>
            <w:noWrap/>
            <w:vAlign w:val="bottom"/>
          </w:tcPr>
          <w:p w14:paraId="5BF6774B" w14:textId="77777777" w:rsidR="00120905" w:rsidRPr="004B1211" w:rsidRDefault="00120905" w:rsidP="006E5647">
            <w:pPr>
              <w:rPr>
                <w:rFonts w:ascii="Arial" w:hAnsi="Arial" w:cs="Arial"/>
                <w:color w:val="000000"/>
                <w:sz w:val="18"/>
                <w:szCs w:val="18"/>
                <w:lang w:eastAsia="es-MX"/>
              </w:rPr>
            </w:pPr>
          </w:p>
        </w:tc>
        <w:tc>
          <w:tcPr>
            <w:tcW w:w="1417" w:type="dxa"/>
            <w:tcBorders>
              <w:top w:val="single" w:sz="4" w:space="0" w:color="auto"/>
              <w:left w:val="nil"/>
              <w:bottom w:val="single" w:sz="18" w:space="0" w:color="auto"/>
              <w:right w:val="single" w:sz="4" w:space="0" w:color="auto"/>
            </w:tcBorders>
          </w:tcPr>
          <w:p w14:paraId="194B66D8" w14:textId="77777777" w:rsidR="00120905" w:rsidRPr="004B1211" w:rsidRDefault="00120905" w:rsidP="006E5647">
            <w:pPr>
              <w:rPr>
                <w:rFonts w:ascii="Arial" w:hAnsi="Arial" w:cs="Arial"/>
                <w:color w:val="000000"/>
                <w:sz w:val="18"/>
                <w:szCs w:val="18"/>
                <w:lang w:eastAsia="es-MX"/>
              </w:rPr>
            </w:pPr>
          </w:p>
        </w:tc>
        <w:tc>
          <w:tcPr>
            <w:tcW w:w="1853" w:type="dxa"/>
            <w:tcBorders>
              <w:top w:val="single" w:sz="4" w:space="0" w:color="auto"/>
              <w:left w:val="single" w:sz="4" w:space="0" w:color="auto"/>
              <w:bottom w:val="single" w:sz="18" w:space="0" w:color="auto"/>
              <w:right w:val="single" w:sz="18" w:space="0" w:color="auto"/>
            </w:tcBorders>
            <w:shd w:val="clear" w:color="auto" w:fill="auto"/>
            <w:noWrap/>
            <w:vAlign w:val="bottom"/>
          </w:tcPr>
          <w:p w14:paraId="7CB523D6" w14:textId="77777777" w:rsidR="00120905" w:rsidRPr="004B1211" w:rsidRDefault="00120905" w:rsidP="006E5647">
            <w:pPr>
              <w:rPr>
                <w:rFonts w:ascii="Arial" w:hAnsi="Arial" w:cs="Arial"/>
                <w:color w:val="000000"/>
                <w:sz w:val="18"/>
                <w:szCs w:val="18"/>
                <w:lang w:eastAsia="es-MX"/>
              </w:rPr>
            </w:pPr>
          </w:p>
        </w:tc>
      </w:tr>
    </w:tbl>
    <w:p w14:paraId="6E7BCE58" w14:textId="77777777" w:rsidR="00120905" w:rsidRPr="004B1211" w:rsidRDefault="006F31CF" w:rsidP="006E5647">
      <w:pPr>
        <w:jc w:val="center"/>
        <w:rPr>
          <w:rFonts w:ascii="Arial" w:eastAsia="Calibri" w:hAnsi="Arial" w:cs="Arial"/>
          <w:b/>
          <w:sz w:val="18"/>
          <w:szCs w:val="18"/>
        </w:rPr>
      </w:pPr>
      <w:r>
        <w:rPr>
          <w:rFonts w:ascii="Arial" w:hAnsi="Arial" w:cs="Arial"/>
          <w:noProof/>
          <w:sz w:val="18"/>
          <w:szCs w:val="18"/>
          <w:lang w:val="es-MX" w:eastAsia="es-MX"/>
        </w:rPr>
        <mc:AlternateContent>
          <mc:Choice Requires="wps">
            <w:drawing>
              <wp:anchor distT="0" distB="0" distL="114300" distR="114300" simplePos="0" relativeHeight="251671040" behindDoc="0" locked="0" layoutInCell="1" allowOverlap="1" wp14:anchorId="68927DE3" wp14:editId="56F45FBB">
                <wp:simplePos x="0" y="0"/>
                <wp:positionH relativeFrom="column">
                  <wp:posOffset>-407035</wp:posOffset>
                </wp:positionH>
                <wp:positionV relativeFrom="paragraph">
                  <wp:posOffset>50800</wp:posOffset>
                </wp:positionV>
                <wp:extent cx="403225" cy="287020"/>
                <wp:effectExtent l="0" t="0" r="0" b="0"/>
                <wp:wrapNone/>
                <wp:docPr id="2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225" cy="287020"/>
                        </a:xfrm>
                        <a:prstGeom prst="rect">
                          <a:avLst/>
                        </a:prstGeom>
                        <a:noFill/>
                        <a:ln w="6350">
                          <a:noFill/>
                        </a:ln>
                        <a:effectLst/>
                      </wps:spPr>
                      <wps:txbx>
                        <w:txbxContent>
                          <w:p w14:paraId="6E62A864" w14:textId="77777777" w:rsidR="00595A6F" w:rsidRDefault="00595A6F" w:rsidP="00120905">
                            <w:pPr>
                              <w:rPr>
                                <w:b/>
                              </w:rPr>
                            </w:pPr>
                            <w:r>
                              <w:rPr>
                                <w:b/>
                              </w:rPr>
                              <w:t>11</w:t>
                            </w:r>
                          </w:p>
                          <w:p w14:paraId="59E2F7A4"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7DE3" id="Cuadro de texto 8" o:spid="_x0000_s1037" type="#_x0000_t202" style="position:absolute;left:0;text-align:left;margin-left:-32.05pt;margin-top:4pt;width:31.75pt;height:22.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" filled="f" stroked="f" strokeweight=".5pt">
                <v:textbox>
                  <w:txbxContent>
                    <w:p w14:paraId="6E62A864" w14:textId="77777777" w:rsidR="00595A6F" w:rsidRDefault="00595A6F" w:rsidP="00120905">
                      <w:pPr>
                        <w:rPr>
                          <w:b/>
                        </w:rPr>
                      </w:pPr>
                      <w:r>
                        <w:rPr>
                          <w:b/>
                        </w:rPr>
                        <w:t>11</w:t>
                      </w:r>
                    </w:p>
                    <w:p w14:paraId="59E2F7A4" w14:textId="77777777" w:rsidR="00595A6F" w:rsidRPr="00802E27" w:rsidRDefault="00595A6F" w:rsidP="00120905">
                      <w:pPr>
                        <w:rPr>
                          <w:b/>
                        </w:rPr>
                      </w:pP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65920" behindDoc="0" locked="0" layoutInCell="1" allowOverlap="1" wp14:anchorId="780962D8" wp14:editId="1B21F77A">
                <wp:simplePos x="0" y="0"/>
                <wp:positionH relativeFrom="column">
                  <wp:posOffset>-408940</wp:posOffset>
                </wp:positionH>
                <wp:positionV relativeFrom="paragraph">
                  <wp:posOffset>47625</wp:posOffset>
                </wp:positionV>
                <wp:extent cx="403860" cy="287020"/>
                <wp:effectExtent l="0" t="0" r="0" b="0"/>
                <wp:wrapNone/>
                <wp:docPr id="29"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D106A" id="Elipse 7" o:spid="_x0000_s1026" style="position:absolute;margin-left:-32.2pt;margin-top:3.75pt;width:31.8pt;height:2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" filled="f" strokecolor="windowText" strokeweight="2pt">
                <v:path arrowok="t"/>
              </v:oval>
            </w:pict>
          </mc:Fallback>
        </mc:AlternateContent>
      </w:r>
    </w:p>
    <w:p w14:paraId="1EA7F59D" w14:textId="77777777" w:rsidR="00120905" w:rsidRPr="004B1211" w:rsidRDefault="00120905" w:rsidP="006E5647">
      <w:pPr>
        <w:jc w:val="center"/>
        <w:rPr>
          <w:rFonts w:ascii="Arial" w:eastAsia="Calibri" w:hAnsi="Arial" w:cs="Arial"/>
          <w:b/>
          <w:sz w:val="18"/>
          <w:szCs w:val="18"/>
        </w:rPr>
      </w:pPr>
    </w:p>
    <w:tbl>
      <w:tblPr>
        <w:tblW w:w="9492"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5"/>
        <w:gridCol w:w="3215"/>
        <w:gridCol w:w="3062"/>
      </w:tblGrid>
      <w:tr w:rsidR="00120905" w:rsidRPr="004B1211" w14:paraId="0B3BC07B" w14:textId="77777777" w:rsidTr="001218A2">
        <w:trPr>
          <w:trHeight w:val="309"/>
        </w:trPr>
        <w:tc>
          <w:tcPr>
            <w:tcW w:w="3215" w:type="dxa"/>
            <w:shd w:val="clear" w:color="auto" w:fill="auto"/>
            <w:noWrap/>
            <w:vAlign w:val="center"/>
            <w:hideMark/>
          </w:tcPr>
          <w:p w14:paraId="2C865463"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Responsable Sanitario</w:t>
            </w:r>
          </w:p>
        </w:tc>
        <w:tc>
          <w:tcPr>
            <w:tcW w:w="3215" w:type="dxa"/>
            <w:shd w:val="clear" w:color="auto" w:fill="auto"/>
            <w:noWrap/>
            <w:vAlign w:val="center"/>
            <w:hideMark/>
          </w:tcPr>
          <w:p w14:paraId="38603754"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Nombre</w:t>
            </w:r>
          </w:p>
        </w:tc>
        <w:tc>
          <w:tcPr>
            <w:tcW w:w="3062" w:type="dxa"/>
            <w:shd w:val="clear" w:color="auto" w:fill="auto"/>
            <w:noWrap/>
            <w:vAlign w:val="center"/>
            <w:hideMark/>
          </w:tcPr>
          <w:p w14:paraId="5E37516E" w14:textId="77777777" w:rsidR="00120905" w:rsidRPr="004B1211" w:rsidRDefault="00120905" w:rsidP="006E5647">
            <w:pPr>
              <w:jc w:val="center"/>
              <w:rPr>
                <w:rFonts w:ascii="Arial" w:hAnsi="Arial" w:cs="Arial"/>
                <w:b/>
                <w:bCs/>
                <w:color w:val="000000"/>
                <w:sz w:val="18"/>
                <w:szCs w:val="18"/>
                <w:lang w:eastAsia="es-MX"/>
              </w:rPr>
            </w:pPr>
            <w:r w:rsidRPr="004B1211">
              <w:rPr>
                <w:rFonts w:ascii="Arial" w:hAnsi="Arial" w:cs="Arial"/>
                <w:b/>
                <w:bCs/>
                <w:color w:val="000000"/>
                <w:sz w:val="18"/>
                <w:szCs w:val="18"/>
                <w:lang w:eastAsia="es-MX"/>
              </w:rPr>
              <w:t>Número de Folio</w:t>
            </w:r>
          </w:p>
        </w:tc>
      </w:tr>
      <w:tr w:rsidR="00120905" w:rsidRPr="004B1211" w14:paraId="0224BEA0" w14:textId="77777777" w:rsidTr="001218A2">
        <w:trPr>
          <w:trHeight w:val="309"/>
        </w:trPr>
        <w:tc>
          <w:tcPr>
            <w:tcW w:w="3215" w:type="dxa"/>
            <w:shd w:val="clear" w:color="auto" w:fill="auto"/>
            <w:noWrap/>
            <w:vAlign w:val="bottom"/>
            <w:hideMark/>
          </w:tcPr>
          <w:p w14:paraId="0E53E828"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De la Unidad de Hemodiálisis</w:t>
            </w:r>
          </w:p>
        </w:tc>
        <w:tc>
          <w:tcPr>
            <w:tcW w:w="3215" w:type="dxa"/>
            <w:shd w:val="clear" w:color="auto" w:fill="auto"/>
            <w:noWrap/>
            <w:vAlign w:val="bottom"/>
            <w:hideMark/>
          </w:tcPr>
          <w:p w14:paraId="43FE0638"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c>
          <w:tcPr>
            <w:tcW w:w="3062" w:type="dxa"/>
            <w:shd w:val="clear" w:color="auto" w:fill="auto"/>
            <w:noWrap/>
            <w:vAlign w:val="bottom"/>
            <w:hideMark/>
          </w:tcPr>
          <w:p w14:paraId="03417B53" w14:textId="77777777" w:rsidR="00120905" w:rsidRPr="004B1211" w:rsidRDefault="00120905" w:rsidP="006E5647">
            <w:pPr>
              <w:rPr>
                <w:rFonts w:ascii="Arial" w:hAnsi="Arial" w:cs="Arial"/>
                <w:b/>
                <w:bCs/>
                <w:color w:val="000000"/>
                <w:sz w:val="18"/>
                <w:szCs w:val="18"/>
                <w:lang w:eastAsia="es-MX"/>
              </w:rPr>
            </w:pPr>
            <w:r w:rsidRPr="004B1211">
              <w:rPr>
                <w:rFonts w:ascii="Arial" w:hAnsi="Arial" w:cs="Arial"/>
                <w:b/>
                <w:bCs/>
                <w:color w:val="000000"/>
                <w:sz w:val="18"/>
                <w:szCs w:val="18"/>
                <w:lang w:eastAsia="es-MX"/>
              </w:rPr>
              <w:t> </w:t>
            </w:r>
          </w:p>
        </w:tc>
      </w:tr>
    </w:tbl>
    <w:p w14:paraId="56B1BEB1" w14:textId="77777777" w:rsidR="00120905" w:rsidRPr="004B1211" w:rsidRDefault="00120905" w:rsidP="006E5647">
      <w:pPr>
        <w:rPr>
          <w:rFonts w:ascii="Arial" w:eastAsia="Calibri" w:hAnsi="Arial" w:cs="Arial"/>
          <w:sz w:val="18"/>
          <w:szCs w:val="18"/>
        </w:rPr>
      </w:pPr>
    </w:p>
    <w:p w14:paraId="7BED7079"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75136" behindDoc="0" locked="0" layoutInCell="1" allowOverlap="1" wp14:anchorId="011FB24E" wp14:editId="3808098B">
                <wp:simplePos x="0" y="0"/>
                <wp:positionH relativeFrom="column">
                  <wp:posOffset>-414020</wp:posOffset>
                </wp:positionH>
                <wp:positionV relativeFrom="paragraph">
                  <wp:posOffset>15240</wp:posOffset>
                </wp:positionV>
                <wp:extent cx="333375" cy="315595"/>
                <wp:effectExtent l="0" t="0" r="0" b="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315595"/>
                        </a:xfrm>
                        <a:prstGeom prst="rect">
                          <a:avLst/>
                        </a:prstGeom>
                        <a:noFill/>
                        <a:ln w="6350">
                          <a:noFill/>
                        </a:ln>
                        <a:effectLst/>
                      </wps:spPr>
                      <wps:txbx>
                        <w:txbxContent>
                          <w:p w14:paraId="75973E54" w14:textId="77777777" w:rsidR="00595A6F" w:rsidRDefault="00595A6F" w:rsidP="00120905">
                            <w:pPr>
                              <w:rPr>
                                <w:b/>
                              </w:rPr>
                            </w:pPr>
                            <w:r>
                              <w:rPr>
                                <w:b/>
                              </w:rPr>
                              <w:t>12</w:t>
                            </w:r>
                          </w:p>
                          <w:p w14:paraId="463F196C" w14:textId="77777777" w:rsidR="00595A6F" w:rsidRPr="00802E27" w:rsidRDefault="00595A6F" w:rsidP="0012090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FB24E" id="_x0000_s1038" type="#_x0000_t202" style="position:absolute;margin-left:-32.6pt;margin-top:1.2pt;width:26.25pt;height:24.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" filled="f" stroked="f" strokeweight=".5pt">
                <v:textbox>
                  <w:txbxContent>
                    <w:p w14:paraId="75973E54" w14:textId="77777777" w:rsidR="00595A6F" w:rsidRDefault="00595A6F" w:rsidP="00120905">
                      <w:pPr>
                        <w:rPr>
                          <w:b/>
                        </w:rPr>
                      </w:pPr>
                      <w:r>
                        <w:rPr>
                          <w:b/>
                        </w:rPr>
                        <w:t>12</w:t>
                      </w:r>
                    </w:p>
                    <w:p w14:paraId="463F196C" w14:textId="77777777" w:rsidR="00595A6F" w:rsidRPr="00802E27" w:rsidRDefault="00595A6F" w:rsidP="00120905">
                      <w:pPr>
                        <w:rPr>
                          <w:b/>
                        </w:rPr>
                      </w:pP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76160" behindDoc="0" locked="0" layoutInCell="1" allowOverlap="1" wp14:anchorId="2762DD9C" wp14:editId="16DC6CE3">
                <wp:simplePos x="0" y="0"/>
                <wp:positionH relativeFrom="column">
                  <wp:posOffset>-444500</wp:posOffset>
                </wp:positionH>
                <wp:positionV relativeFrom="paragraph">
                  <wp:posOffset>-3175</wp:posOffset>
                </wp:positionV>
                <wp:extent cx="403860" cy="287020"/>
                <wp:effectExtent l="0" t="0" r="0" b="0"/>
                <wp:wrapNone/>
                <wp:docPr id="42"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DFFF3" id="Elipse 5" o:spid="_x0000_s1026" style="position:absolute;margin-left:-35pt;margin-top:-.25pt;width:31.8pt;height:22.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" filled="f" strokecolor="windowText" strokeweight="2pt">
                <v:path arrowok="t"/>
              </v:oval>
            </w:pict>
          </mc:Fallback>
        </mc:AlternateContent>
      </w:r>
    </w:p>
    <w:p w14:paraId="5F00C4E5" w14:textId="77777777" w:rsidR="00120905" w:rsidRPr="004B1211" w:rsidRDefault="00120905" w:rsidP="006E5647">
      <w:pPr>
        <w:rPr>
          <w:rFonts w:ascii="Arial" w:eastAsia="Calibri" w:hAnsi="Arial" w:cs="Arial"/>
          <w:sz w:val="18"/>
          <w:szCs w:val="18"/>
        </w:rPr>
      </w:pPr>
    </w:p>
    <w:p w14:paraId="3B8E779C" w14:textId="77777777" w:rsidR="00120905" w:rsidRPr="004B1211" w:rsidRDefault="006F31CF" w:rsidP="006E5647">
      <w:pPr>
        <w:tabs>
          <w:tab w:val="left" w:pos="6128"/>
        </w:tabs>
        <w:ind w:firstLine="3540"/>
        <w:rPr>
          <w:rFonts w:ascii="Arial" w:eastAsia="Calibri" w:hAnsi="Arial" w:cs="Arial"/>
          <w:sz w:val="18"/>
          <w:szCs w:val="18"/>
        </w:rPr>
      </w:pPr>
      <w:r>
        <w:rPr>
          <w:rFonts w:ascii="Arial" w:hAnsi="Arial" w:cs="Arial"/>
          <w:noProof/>
          <w:sz w:val="18"/>
          <w:szCs w:val="18"/>
          <w:lang w:val="es-MX" w:eastAsia="es-MX"/>
        </w:rPr>
        <mc:AlternateContent>
          <mc:Choice Requires="wps">
            <w:drawing>
              <wp:anchor distT="4294967292" distB="4294967292" distL="114300" distR="114300" simplePos="0" relativeHeight="251674112" behindDoc="0" locked="0" layoutInCell="1" allowOverlap="1" wp14:anchorId="2149F152" wp14:editId="2CBB9AC0">
                <wp:simplePos x="0" y="0"/>
                <wp:positionH relativeFrom="column">
                  <wp:posOffset>2672080</wp:posOffset>
                </wp:positionH>
                <wp:positionV relativeFrom="paragraph">
                  <wp:posOffset>134619</wp:posOffset>
                </wp:positionV>
                <wp:extent cx="1530985" cy="0"/>
                <wp:effectExtent l="0" t="0" r="0" b="0"/>
                <wp:wrapNone/>
                <wp:docPr id="3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9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5AEEAB" id="Conector recto 4" o:spid="_x0000_s1026" style="position:absolute;z-index:2516741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210.4pt,10.6pt" to="330.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" strokecolor="windowText">
                <o:lock v:ext="edit" shapetype="f"/>
              </v:line>
            </w:pict>
          </mc:Fallback>
        </mc:AlternateContent>
      </w:r>
      <w:r w:rsidR="00120905" w:rsidRPr="004B1211">
        <w:rPr>
          <w:rFonts w:ascii="Arial" w:eastAsia="Calibri" w:hAnsi="Arial" w:cs="Arial"/>
          <w:sz w:val="18"/>
          <w:szCs w:val="18"/>
        </w:rPr>
        <w:t>Fecha:</w:t>
      </w:r>
    </w:p>
    <w:p w14:paraId="638F5D28" w14:textId="77777777" w:rsidR="00120905" w:rsidRPr="004B1211" w:rsidRDefault="00120905" w:rsidP="006E5647">
      <w:pPr>
        <w:rPr>
          <w:rFonts w:ascii="Arial" w:eastAsia="Calibri" w:hAnsi="Arial" w:cs="Arial"/>
          <w:sz w:val="18"/>
          <w:szCs w:val="18"/>
        </w:rPr>
      </w:pPr>
    </w:p>
    <w:p w14:paraId="0DF5BE4C" w14:textId="77777777" w:rsidR="00120905" w:rsidRPr="004B1211" w:rsidRDefault="00120905" w:rsidP="006E5647">
      <w:pPr>
        <w:rPr>
          <w:rFonts w:ascii="Arial" w:eastAsia="Calibri" w:hAnsi="Arial" w:cs="Arial"/>
          <w:sz w:val="18"/>
          <w:szCs w:val="18"/>
        </w:rPr>
      </w:pPr>
      <w:r w:rsidRPr="004B1211">
        <w:rPr>
          <w:rFonts w:ascii="Arial" w:eastAsia="Calibri" w:hAnsi="Arial" w:cs="Arial"/>
          <w:sz w:val="18"/>
          <w:szCs w:val="18"/>
        </w:rPr>
        <w:t xml:space="preserve">Nombre del </w:t>
      </w:r>
      <w:proofErr w:type="gramStart"/>
      <w:r w:rsidRPr="004B1211">
        <w:rPr>
          <w:rFonts w:ascii="Arial" w:eastAsia="Calibri" w:hAnsi="Arial" w:cs="Arial"/>
          <w:sz w:val="18"/>
          <w:szCs w:val="18"/>
        </w:rPr>
        <w:t>Director</w:t>
      </w:r>
      <w:proofErr w:type="gramEnd"/>
      <w:r w:rsidRPr="004B1211">
        <w:rPr>
          <w:rFonts w:ascii="Arial" w:eastAsia="Calibri" w:hAnsi="Arial" w:cs="Arial"/>
          <w:sz w:val="18"/>
          <w:szCs w:val="18"/>
        </w:rPr>
        <w:t xml:space="preserve"> de la Unidad de Hemodiálisis:</w:t>
      </w:r>
    </w:p>
    <w:p w14:paraId="27921944"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4294967292" distB="4294967292" distL="114300" distR="114300" simplePos="0" relativeHeight="251649536" behindDoc="0" locked="0" layoutInCell="1" allowOverlap="1" wp14:anchorId="342C87ED" wp14:editId="2B675036">
                <wp:simplePos x="0" y="0"/>
                <wp:positionH relativeFrom="column">
                  <wp:posOffset>2938780</wp:posOffset>
                </wp:positionH>
                <wp:positionV relativeFrom="paragraph">
                  <wp:posOffset>46354</wp:posOffset>
                </wp:positionV>
                <wp:extent cx="3049905" cy="0"/>
                <wp:effectExtent l="0" t="0" r="0" b="0"/>
                <wp:wrapNone/>
                <wp:docPr id="3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99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8C3220" id="Conector recto 3"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231.4pt,3.65pt" to="471.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" strokecolor="windowText">
                <o:lock v:ext="edit" shapetype="f"/>
              </v:line>
            </w:pict>
          </mc:Fallback>
        </mc:AlternateContent>
      </w:r>
    </w:p>
    <w:p w14:paraId="2AE00D43" w14:textId="77777777" w:rsidR="00120905" w:rsidRPr="004B1211" w:rsidRDefault="00120905" w:rsidP="006E5647">
      <w:pPr>
        <w:rPr>
          <w:rFonts w:ascii="Arial" w:eastAsia="Calibri" w:hAnsi="Arial" w:cs="Arial"/>
          <w:sz w:val="18"/>
          <w:szCs w:val="18"/>
        </w:rPr>
      </w:pPr>
      <w:r w:rsidRPr="004B1211">
        <w:rPr>
          <w:rFonts w:ascii="Arial" w:eastAsia="Calibri" w:hAnsi="Arial" w:cs="Arial"/>
          <w:sz w:val="18"/>
          <w:szCs w:val="18"/>
        </w:rPr>
        <w:t xml:space="preserve">Firma del </w:t>
      </w:r>
      <w:proofErr w:type="gramStart"/>
      <w:r w:rsidRPr="004B1211">
        <w:rPr>
          <w:rFonts w:ascii="Arial" w:eastAsia="Calibri" w:hAnsi="Arial" w:cs="Arial"/>
          <w:sz w:val="18"/>
          <w:szCs w:val="18"/>
        </w:rPr>
        <w:t>Director</w:t>
      </w:r>
      <w:proofErr w:type="gramEnd"/>
      <w:r w:rsidRPr="004B1211">
        <w:rPr>
          <w:rFonts w:ascii="Arial" w:eastAsia="Calibri" w:hAnsi="Arial" w:cs="Arial"/>
          <w:sz w:val="18"/>
          <w:szCs w:val="18"/>
        </w:rPr>
        <w:t xml:space="preserve"> de la Unidad de Hemodiálisis:</w:t>
      </w:r>
    </w:p>
    <w:p w14:paraId="706988B9" w14:textId="77777777" w:rsidR="00120905" w:rsidRPr="004B1211" w:rsidRDefault="006F31CF" w:rsidP="006E5647">
      <w:pPr>
        <w:rPr>
          <w:rFonts w:ascii="Arial" w:eastAsia="Calibri" w:hAnsi="Arial" w:cs="Arial"/>
          <w:sz w:val="18"/>
          <w:szCs w:val="18"/>
        </w:rPr>
      </w:pPr>
      <w:r>
        <w:rPr>
          <w:rFonts w:ascii="Arial" w:hAnsi="Arial" w:cs="Arial"/>
          <w:noProof/>
          <w:sz w:val="18"/>
          <w:szCs w:val="18"/>
          <w:lang w:val="es-MX" w:eastAsia="es-MX"/>
        </w:rPr>
        <mc:AlternateContent>
          <mc:Choice Requires="wps">
            <w:drawing>
              <wp:anchor distT="4294967292" distB="4294967292" distL="114300" distR="114300" simplePos="0" relativeHeight="251650560" behindDoc="0" locked="0" layoutInCell="1" allowOverlap="1" wp14:anchorId="357CFB8A" wp14:editId="16CAA165">
                <wp:simplePos x="0" y="0"/>
                <wp:positionH relativeFrom="column">
                  <wp:posOffset>2832100</wp:posOffset>
                </wp:positionH>
                <wp:positionV relativeFrom="paragraph">
                  <wp:posOffset>24129</wp:posOffset>
                </wp:positionV>
                <wp:extent cx="3141345" cy="0"/>
                <wp:effectExtent l="0" t="0" r="0" b="0"/>
                <wp:wrapNone/>
                <wp:docPr id="3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13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FD9B13" id="Conector recto 2" o:spid="_x0000_s1026" style="position:absolute;z-index:251650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223pt,1.9pt" to="470.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" strokecolor="windowText">
                <o:lock v:ext="edit" shapetype="f"/>
              </v:line>
            </w:pict>
          </mc:Fallback>
        </mc:AlternateContent>
      </w:r>
    </w:p>
    <w:p w14:paraId="1BAF02B1" w14:textId="77777777" w:rsidR="00120905" w:rsidRPr="004B1211" w:rsidRDefault="00120905" w:rsidP="004D637B">
      <w:pPr>
        <w:rPr>
          <w:rFonts w:ascii="Arial" w:hAnsi="Arial" w:cs="Arial"/>
          <w:b/>
          <w:sz w:val="18"/>
          <w:szCs w:val="18"/>
          <w:lang w:eastAsia="es-ES"/>
        </w:rPr>
      </w:pPr>
      <w:r w:rsidRPr="004B1211">
        <w:rPr>
          <w:rFonts w:ascii="Arial" w:eastAsia="Calibri" w:hAnsi="Arial" w:cs="Arial"/>
          <w:sz w:val="18"/>
          <w:szCs w:val="18"/>
        </w:rPr>
        <w:br w:type="page"/>
      </w:r>
    </w:p>
    <w:p w14:paraId="2406FFEB" w14:textId="77777777" w:rsidR="00120905" w:rsidRPr="004B1211" w:rsidRDefault="00120905" w:rsidP="006E5647">
      <w:pPr>
        <w:jc w:val="center"/>
        <w:rPr>
          <w:rFonts w:ascii="Arial" w:hAnsi="Arial" w:cs="Arial"/>
          <w:b/>
          <w:sz w:val="18"/>
          <w:szCs w:val="18"/>
          <w:lang w:eastAsia="es-ES"/>
        </w:rPr>
      </w:pPr>
      <w:r w:rsidRPr="004B1211">
        <w:rPr>
          <w:rFonts w:ascii="Arial" w:hAnsi="Arial" w:cs="Arial"/>
          <w:b/>
          <w:sz w:val="18"/>
          <w:szCs w:val="18"/>
          <w:lang w:eastAsia="es-ES"/>
        </w:rPr>
        <w:lastRenderedPageBreak/>
        <w:t xml:space="preserve">Anexo T1 </w:t>
      </w:r>
    </w:p>
    <w:p w14:paraId="3B949604" w14:textId="77777777" w:rsidR="00120905" w:rsidRPr="004B1211" w:rsidRDefault="00120905" w:rsidP="006E5647">
      <w:pPr>
        <w:jc w:val="center"/>
        <w:rPr>
          <w:rFonts w:ascii="Arial" w:hAnsi="Arial" w:cs="Arial"/>
          <w:b/>
          <w:sz w:val="18"/>
          <w:szCs w:val="18"/>
          <w:lang w:eastAsia="es-ES"/>
        </w:rPr>
      </w:pPr>
      <w:r w:rsidRPr="004B1211">
        <w:rPr>
          <w:rFonts w:ascii="Arial" w:hAnsi="Arial" w:cs="Arial"/>
          <w:b/>
          <w:sz w:val="18"/>
          <w:szCs w:val="18"/>
          <w:lang w:eastAsia="es-ES"/>
        </w:rPr>
        <w:t>Requerimiento por unidad médica de sesiones para pacientes en Hemodiálisis Subrogada</w:t>
      </w:r>
    </w:p>
    <w:p w14:paraId="4E4BE168" w14:textId="77777777" w:rsidR="00120905" w:rsidRPr="004B1211" w:rsidRDefault="00120905" w:rsidP="006E5647">
      <w:pPr>
        <w:jc w:val="center"/>
        <w:rPr>
          <w:rFonts w:ascii="Arial" w:hAnsi="Arial" w:cs="Arial"/>
          <w:b/>
          <w:sz w:val="18"/>
          <w:szCs w:val="18"/>
          <w:lang w:eastAsia="es-ES"/>
        </w:rPr>
      </w:pPr>
    </w:p>
    <w:p w14:paraId="50133756" w14:textId="77777777" w:rsidR="00120905" w:rsidRPr="004B1211" w:rsidRDefault="00120905" w:rsidP="006E5647">
      <w:pPr>
        <w:jc w:val="center"/>
        <w:rPr>
          <w:rFonts w:ascii="Arial" w:hAnsi="Arial" w:cs="Arial"/>
          <w:b/>
          <w:sz w:val="18"/>
          <w:szCs w:val="18"/>
          <w:lang w:eastAsia="es-ES"/>
        </w:rPr>
      </w:pPr>
    </w:p>
    <w:p w14:paraId="0C3EAEF2" w14:textId="77777777" w:rsidR="00120905" w:rsidRPr="004B1211" w:rsidRDefault="00120905" w:rsidP="006E5647">
      <w:pPr>
        <w:jc w:val="center"/>
        <w:rPr>
          <w:rFonts w:ascii="Arial" w:hAnsi="Arial" w:cs="Arial"/>
          <w:b/>
          <w:sz w:val="18"/>
          <w:szCs w:val="18"/>
          <w:lang w:eastAsia="es-ES"/>
        </w:rPr>
      </w:pPr>
    </w:p>
    <w:p w14:paraId="5BCA1F14" w14:textId="77777777" w:rsidR="00120905" w:rsidRPr="004B1211" w:rsidRDefault="00120905" w:rsidP="006E5647">
      <w:pPr>
        <w:jc w:val="center"/>
        <w:rPr>
          <w:rFonts w:ascii="Arial" w:hAnsi="Arial" w:cs="Arial"/>
          <w:b/>
          <w:sz w:val="18"/>
          <w:szCs w:val="18"/>
          <w:lang w:eastAsia="es-ES"/>
        </w:rPr>
      </w:pPr>
    </w:p>
    <w:tbl>
      <w:tblPr>
        <w:tblW w:w="8868" w:type="dxa"/>
        <w:tblInd w:w="55" w:type="dxa"/>
        <w:tblCellMar>
          <w:left w:w="70" w:type="dxa"/>
          <w:right w:w="70" w:type="dxa"/>
        </w:tblCellMar>
        <w:tblLook w:val="04A0" w:firstRow="1" w:lastRow="0" w:firstColumn="1" w:lastColumn="0" w:noHBand="0" w:noVBand="1"/>
      </w:tblPr>
      <w:tblGrid>
        <w:gridCol w:w="2303"/>
        <w:gridCol w:w="2217"/>
        <w:gridCol w:w="2279"/>
        <w:gridCol w:w="2069"/>
      </w:tblGrid>
      <w:tr w:rsidR="004D637B" w:rsidRPr="004D637B" w14:paraId="36280346" w14:textId="77777777" w:rsidTr="004D637B">
        <w:trPr>
          <w:trHeight w:val="465"/>
        </w:trPr>
        <w:tc>
          <w:tcPr>
            <w:tcW w:w="8868" w:type="dxa"/>
            <w:gridSpan w:val="4"/>
            <w:tcBorders>
              <w:top w:val="nil"/>
              <w:left w:val="nil"/>
              <w:bottom w:val="nil"/>
              <w:right w:val="nil"/>
            </w:tcBorders>
            <w:shd w:val="clear" w:color="auto" w:fill="auto"/>
            <w:noWrap/>
            <w:vAlign w:val="bottom"/>
            <w:hideMark/>
          </w:tcPr>
          <w:p w14:paraId="74171FB3" w14:textId="77777777" w:rsidR="004D637B" w:rsidRPr="004D637B" w:rsidRDefault="004D637B" w:rsidP="004D637B">
            <w:pPr>
              <w:suppressAutoHyphens w:val="0"/>
              <w:jc w:val="center"/>
              <w:rPr>
                <w:rFonts w:ascii="Trebuchet MS" w:hAnsi="Trebuchet MS"/>
                <w:b/>
                <w:bCs/>
                <w:color w:val="000000"/>
                <w:sz w:val="36"/>
                <w:szCs w:val="36"/>
                <w:lang w:val="es-MX" w:eastAsia="es-MX"/>
              </w:rPr>
            </w:pPr>
            <w:r w:rsidRPr="004D637B">
              <w:rPr>
                <w:rFonts w:ascii="Trebuchet MS" w:hAnsi="Trebuchet MS"/>
                <w:b/>
                <w:bCs/>
                <w:color w:val="000000"/>
                <w:sz w:val="36"/>
                <w:szCs w:val="36"/>
                <w:lang w:val="es-MX" w:eastAsia="es-MX"/>
              </w:rPr>
              <w:t xml:space="preserve">REQUERIMIENTO DE HEMODIALISIS EXTRAMUROS  </w:t>
            </w:r>
          </w:p>
        </w:tc>
      </w:tr>
      <w:tr w:rsidR="004D637B" w:rsidRPr="004D637B" w14:paraId="6716533B" w14:textId="77777777" w:rsidTr="004D637B">
        <w:trPr>
          <w:trHeight w:val="465"/>
        </w:trPr>
        <w:tc>
          <w:tcPr>
            <w:tcW w:w="8868" w:type="dxa"/>
            <w:gridSpan w:val="4"/>
            <w:tcBorders>
              <w:top w:val="nil"/>
              <w:left w:val="nil"/>
              <w:bottom w:val="nil"/>
              <w:right w:val="nil"/>
            </w:tcBorders>
            <w:shd w:val="clear" w:color="auto" w:fill="auto"/>
            <w:noWrap/>
            <w:vAlign w:val="bottom"/>
            <w:hideMark/>
          </w:tcPr>
          <w:p w14:paraId="381267FA" w14:textId="799FC3D1" w:rsidR="004D637B" w:rsidRDefault="004D637B" w:rsidP="004D637B">
            <w:pPr>
              <w:suppressAutoHyphens w:val="0"/>
              <w:jc w:val="center"/>
              <w:rPr>
                <w:rFonts w:ascii="Trebuchet MS" w:hAnsi="Trebuchet MS"/>
                <w:b/>
                <w:bCs/>
                <w:color w:val="000000"/>
                <w:sz w:val="36"/>
                <w:szCs w:val="36"/>
                <w:lang w:val="es-MX" w:eastAsia="es-MX"/>
              </w:rPr>
            </w:pPr>
            <w:r w:rsidRPr="004D637B">
              <w:rPr>
                <w:rFonts w:ascii="Trebuchet MS" w:hAnsi="Trebuchet MS"/>
                <w:b/>
                <w:bCs/>
                <w:color w:val="000000"/>
                <w:sz w:val="36"/>
                <w:szCs w:val="36"/>
                <w:lang w:val="es-MX" w:eastAsia="es-MX"/>
              </w:rPr>
              <w:t>AL 3</w:t>
            </w:r>
            <w:r w:rsidR="00090576">
              <w:rPr>
                <w:rFonts w:ascii="Trebuchet MS" w:hAnsi="Trebuchet MS"/>
                <w:b/>
                <w:bCs/>
                <w:color w:val="000000"/>
                <w:sz w:val="36"/>
                <w:szCs w:val="36"/>
                <w:lang w:val="es-MX" w:eastAsia="es-MX"/>
              </w:rPr>
              <w:t>0</w:t>
            </w:r>
            <w:r w:rsidRPr="004D637B">
              <w:rPr>
                <w:rFonts w:ascii="Trebuchet MS" w:hAnsi="Trebuchet MS"/>
                <w:b/>
                <w:bCs/>
                <w:color w:val="000000"/>
                <w:sz w:val="36"/>
                <w:szCs w:val="36"/>
                <w:lang w:val="es-MX" w:eastAsia="es-MX"/>
              </w:rPr>
              <w:t xml:space="preserve"> DE </w:t>
            </w:r>
            <w:r w:rsidR="00090576">
              <w:rPr>
                <w:rFonts w:ascii="Trebuchet MS" w:hAnsi="Trebuchet MS"/>
                <w:b/>
                <w:bCs/>
                <w:color w:val="000000"/>
                <w:sz w:val="36"/>
                <w:szCs w:val="36"/>
                <w:lang w:val="es-MX" w:eastAsia="es-MX"/>
              </w:rPr>
              <w:t>JUNIO</w:t>
            </w:r>
            <w:r w:rsidRPr="004D637B">
              <w:rPr>
                <w:rFonts w:ascii="Trebuchet MS" w:hAnsi="Trebuchet MS"/>
                <w:b/>
                <w:bCs/>
                <w:color w:val="000000"/>
                <w:sz w:val="36"/>
                <w:szCs w:val="36"/>
                <w:lang w:val="es-MX" w:eastAsia="es-MX"/>
              </w:rPr>
              <w:t xml:space="preserve"> DEL 202</w:t>
            </w:r>
            <w:r w:rsidR="00090576">
              <w:rPr>
                <w:rFonts w:ascii="Trebuchet MS" w:hAnsi="Trebuchet MS"/>
                <w:b/>
                <w:bCs/>
                <w:color w:val="000000"/>
                <w:sz w:val="36"/>
                <w:szCs w:val="36"/>
                <w:lang w:val="es-MX" w:eastAsia="es-MX"/>
              </w:rPr>
              <w:t>5</w:t>
            </w:r>
          </w:p>
          <w:p w14:paraId="352BA99A" w14:textId="77777777" w:rsidR="00356DFD" w:rsidRPr="004D637B" w:rsidRDefault="00356DFD" w:rsidP="004D637B">
            <w:pPr>
              <w:suppressAutoHyphens w:val="0"/>
              <w:jc w:val="center"/>
              <w:rPr>
                <w:rFonts w:ascii="Trebuchet MS" w:hAnsi="Trebuchet MS"/>
                <w:b/>
                <w:bCs/>
                <w:color w:val="000000"/>
                <w:sz w:val="36"/>
                <w:szCs w:val="36"/>
                <w:lang w:val="es-MX" w:eastAsia="es-MX"/>
              </w:rPr>
            </w:pPr>
          </w:p>
        </w:tc>
      </w:tr>
      <w:tr w:rsidR="004D637B" w:rsidRPr="004D637B" w14:paraId="05BEC2BF" w14:textId="77777777" w:rsidTr="004D637B">
        <w:trPr>
          <w:trHeight w:val="300"/>
        </w:trPr>
        <w:tc>
          <w:tcPr>
            <w:tcW w:w="2303" w:type="dxa"/>
            <w:tcBorders>
              <w:top w:val="nil"/>
              <w:left w:val="nil"/>
              <w:bottom w:val="nil"/>
              <w:right w:val="single" w:sz="4" w:space="0" w:color="auto"/>
            </w:tcBorders>
            <w:shd w:val="clear" w:color="auto" w:fill="auto"/>
            <w:noWrap/>
            <w:vAlign w:val="bottom"/>
            <w:hideMark/>
          </w:tcPr>
          <w:p w14:paraId="5E83F9EA" w14:textId="77777777" w:rsidR="004D637B" w:rsidRPr="004D637B" w:rsidRDefault="004D637B" w:rsidP="004D637B">
            <w:pPr>
              <w:suppressAutoHyphens w:val="0"/>
              <w:rPr>
                <w:rFonts w:ascii="Calibri" w:hAnsi="Calibri"/>
                <w:color w:val="000000"/>
                <w:sz w:val="22"/>
                <w:szCs w:val="22"/>
                <w:lang w:val="es-MX" w:eastAsia="es-MX"/>
              </w:rPr>
            </w:pPr>
          </w:p>
        </w:tc>
        <w:tc>
          <w:tcPr>
            <w:tcW w:w="6565" w:type="dxa"/>
            <w:gridSpan w:val="3"/>
            <w:tcBorders>
              <w:top w:val="single" w:sz="4" w:space="0" w:color="auto"/>
              <w:left w:val="single" w:sz="4" w:space="0" w:color="auto"/>
              <w:bottom w:val="single" w:sz="4" w:space="0" w:color="auto"/>
              <w:right w:val="single" w:sz="4" w:space="0" w:color="auto"/>
            </w:tcBorders>
            <w:shd w:val="clear" w:color="FFFFCC" w:fill="FFFF99"/>
            <w:vAlign w:val="center"/>
            <w:hideMark/>
          </w:tcPr>
          <w:p w14:paraId="08176D0A" w14:textId="1FEDFBBA" w:rsidR="004D637B" w:rsidRPr="004D637B" w:rsidRDefault="000D110B" w:rsidP="004D637B">
            <w:pPr>
              <w:suppressAutoHyphens w:val="0"/>
              <w:jc w:val="center"/>
              <w:rPr>
                <w:rFonts w:ascii="Montserrat" w:hAnsi="Montserrat"/>
                <w:b/>
                <w:bCs/>
                <w:sz w:val="18"/>
                <w:szCs w:val="18"/>
                <w:lang w:val="es-MX" w:eastAsia="es-MX"/>
              </w:rPr>
            </w:pPr>
            <w:r w:rsidRPr="004D637B">
              <w:rPr>
                <w:rFonts w:ascii="Montserrat" w:hAnsi="Montserrat"/>
                <w:b/>
                <w:bCs/>
                <w:sz w:val="18"/>
                <w:szCs w:val="18"/>
                <w:lang w:val="es-MX" w:eastAsia="es-MX"/>
              </w:rPr>
              <w:t xml:space="preserve">REQUERIMIENTO </w:t>
            </w:r>
            <w:r w:rsidR="004D637B" w:rsidRPr="004D637B">
              <w:rPr>
                <w:rFonts w:ascii="Montserrat" w:hAnsi="Montserrat"/>
                <w:b/>
                <w:bCs/>
                <w:sz w:val="18"/>
                <w:szCs w:val="18"/>
                <w:lang w:val="es-MX" w:eastAsia="es-MX"/>
              </w:rPr>
              <w:t>202</w:t>
            </w:r>
            <w:r w:rsidR="00090576">
              <w:rPr>
                <w:rFonts w:ascii="Montserrat" w:hAnsi="Montserrat"/>
                <w:b/>
                <w:bCs/>
                <w:sz w:val="18"/>
                <w:szCs w:val="18"/>
                <w:lang w:val="es-MX" w:eastAsia="es-MX"/>
              </w:rPr>
              <w:t>5</w:t>
            </w:r>
          </w:p>
        </w:tc>
      </w:tr>
      <w:tr w:rsidR="004D637B" w:rsidRPr="004D637B" w14:paraId="4D6F47FE" w14:textId="77777777" w:rsidTr="004D637B">
        <w:trPr>
          <w:trHeight w:val="510"/>
        </w:trPr>
        <w:tc>
          <w:tcPr>
            <w:tcW w:w="2303" w:type="dxa"/>
            <w:tcBorders>
              <w:top w:val="single" w:sz="4" w:space="0" w:color="auto"/>
              <w:left w:val="single" w:sz="4" w:space="0" w:color="auto"/>
              <w:bottom w:val="single" w:sz="4" w:space="0" w:color="auto"/>
              <w:right w:val="single" w:sz="4" w:space="0" w:color="auto"/>
            </w:tcBorders>
            <w:shd w:val="clear" w:color="FFFFCC" w:fill="FFFF99"/>
            <w:vAlign w:val="center"/>
            <w:hideMark/>
          </w:tcPr>
          <w:p w14:paraId="0241D003" w14:textId="77777777" w:rsidR="004D637B" w:rsidRPr="004D637B" w:rsidRDefault="004D637B" w:rsidP="004D637B">
            <w:pPr>
              <w:suppressAutoHyphens w:val="0"/>
              <w:jc w:val="center"/>
              <w:rPr>
                <w:rFonts w:ascii="Montserrat" w:hAnsi="Montserrat"/>
                <w:b/>
                <w:bCs/>
                <w:sz w:val="18"/>
                <w:szCs w:val="18"/>
                <w:lang w:val="es-MX" w:eastAsia="es-MX"/>
              </w:rPr>
            </w:pPr>
            <w:r w:rsidRPr="004D637B">
              <w:rPr>
                <w:rFonts w:ascii="Montserrat" w:hAnsi="Montserrat"/>
                <w:b/>
                <w:bCs/>
                <w:sz w:val="18"/>
                <w:szCs w:val="18"/>
                <w:lang w:val="es-MX" w:eastAsia="es-MX"/>
              </w:rPr>
              <w:t>UNIDAD</w:t>
            </w:r>
          </w:p>
        </w:tc>
        <w:tc>
          <w:tcPr>
            <w:tcW w:w="2217" w:type="dxa"/>
            <w:tcBorders>
              <w:top w:val="nil"/>
              <w:left w:val="nil"/>
              <w:bottom w:val="single" w:sz="4" w:space="0" w:color="auto"/>
              <w:right w:val="single" w:sz="4" w:space="0" w:color="auto"/>
            </w:tcBorders>
            <w:shd w:val="clear" w:color="FFFFCC" w:fill="FFFF99"/>
            <w:vAlign w:val="center"/>
            <w:hideMark/>
          </w:tcPr>
          <w:p w14:paraId="31D5C687" w14:textId="77777777" w:rsidR="004D637B" w:rsidRPr="004D637B" w:rsidRDefault="004D637B" w:rsidP="004D637B">
            <w:pPr>
              <w:suppressAutoHyphens w:val="0"/>
              <w:jc w:val="center"/>
              <w:rPr>
                <w:rFonts w:ascii="Montserrat" w:hAnsi="Montserrat"/>
                <w:b/>
                <w:bCs/>
                <w:sz w:val="18"/>
                <w:szCs w:val="18"/>
                <w:lang w:val="es-MX" w:eastAsia="es-MX"/>
              </w:rPr>
            </w:pPr>
            <w:r w:rsidRPr="004D637B">
              <w:rPr>
                <w:rFonts w:ascii="Montserrat" w:hAnsi="Montserrat"/>
                <w:b/>
                <w:bCs/>
                <w:sz w:val="18"/>
                <w:szCs w:val="18"/>
                <w:lang w:val="es-MX" w:eastAsia="es-MX"/>
              </w:rPr>
              <w:t>PACIENTES</w:t>
            </w:r>
          </w:p>
        </w:tc>
        <w:tc>
          <w:tcPr>
            <w:tcW w:w="2279" w:type="dxa"/>
            <w:tcBorders>
              <w:top w:val="nil"/>
              <w:left w:val="nil"/>
              <w:bottom w:val="single" w:sz="4" w:space="0" w:color="auto"/>
              <w:right w:val="single" w:sz="4" w:space="0" w:color="auto"/>
            </w:tcBorders>
            <w:shd w:val="clear" w:color="FFFFCC" w:fill="FFFF99"/>
            <w:vAlign w:val="center"/>
            <w:hideMark/>
          </w:tcPr>
          <w:p w14:paraId="712DEECD" w14:textId="77777777" w:rsidR="004D637B" w:rsidRPr="004D637B" w:rsidRDefault="004D637B" w:rsidP="004D637B">
            <w:pPr>
              <w:suppressAutoHyphens w:val="0"/>
              <w:jc w:val="center"/>
              <w:rPr>
                <w:rFonts w:ascii="Montserrat" w:hAnsi="Montserrat"/>
                <w:b/>
                <w:bCs/>
                <w:sz w:val="18"/>
                <w:szCs w:val="18"/>
                <w:lang w:val="es-MX" w:eastAsia="es-MX"/>
              </w:rPr>
            </w:pPr>
            <w:r w:rsidRPr="004D637B">
              <w:rPr>
                <w:rFonts w:ascii="Montserrat" w:hAnsi="Montserrat"/>
                <w:b/>
                <w:bCs/>
                <w:sz w:val="18"/>
                <w:szCs w:val="18"/>
                <w:lang w:val="es-MX" w:eastAsia="es-MX"/>
              </w:rPr>
              <w:t>MINIMO SESIONES</w:t>
            </w:r>
          </w:p>
        </w:tc>
        <w:tc>
          <w:tcPr>
            <w:tcW w:w="2069" w:type="dxa"/>
            <w:tcBorders>
              <w:top w:val="nil"/>
              <w:left w:val="nil"/>
              <w:bottom w:val="single" w:sz="4" w:space="0" w:color="auto"/>
              <w:right w:val="single" w:sz="4" w:space="0" w:color="auto"/>
            </w:tcBorders>
            <w:shd w:val="clear" w:color="FFFFCC" w:fill="FFFF99"/>
            <w:vAlign w:val="center"/>
            <w:hideMark/>
          </w:tcPr>
          <w:p w14:paraId="0A2F2370" w14:textId="77777777" w:rsidR="004D637B" w:rsidRPr="004D637B" w:rsidRDefault="004D637B" w:rsidP="004D637B">
            <w:pPr>
              <w:suppressAutoHyphens w:val="0"/>
              <w:jc w:val="center"/>
              <w:rPr>
                <w:rFonts w:ascii="Montserrat" w:hAnsi="Montserrat"/>
                <w:b/>
                <w:bCs/>
                <w:sz w:val="18"/>
                <w:szCs w:val="18"/>
                <w:lang w:val="es-MX" w:eastAsia="es-MX"/>
              </w:rPr>
            </w:pPr>
            <w:r w:rsidRPr="004D637B">
              <w:rPr>
                <w:rFonts w:ascii="Montserrat" w:hAnsi="Montserrat"/>
                <w:b/>
                <w:bCs/>
                <w:sz w:val="18"/>
                <w:szCs w:val="18"/>
                <w:lang w:val="es-MX" w:eastAsia="es-MX"/>
              </w:rPr>
              <w:t>MÁXIMO SESIONES</w:t>
            </w:r>
          </w:p>
        </w:tc>
      </w:tr>
      <w:tr w:rsidR="00863D4F" w:rsidRPr="004D637B" w14:paraId="467F92B2" w14:textId="77777777" w:rsidTr="00365D0F">
        <w:trPr>
          <w:trHeight w:val="300"/>
        </w:trPr>
        <w:tc>
          <w:tcPr>
            <w:tcW w:w="2303" w:type="dxa"/>
            <w:tcBorders>
              <w:top w:val="nil"/>
              <w:left w:val="single" w:sz="4" w:space="0" w:color="auto"/>
              <w:bottom w:val="single" w:sz="4" w:space="0" w:color="auto"/>
              <w:right w:val="single" w:sz="4" w:space="0" w:color="auto"/>
            </w:tcBorders>
            <w:shd w:val="clear" w:color="auto" w:fill="auto"/>
          </w:tcPr>
          <w:p w14:paraId="4129BFFA" w14:textId="41F2802C" w:rsidR="00863D4F" w:rsidRPr="00B66D5A" w:rsidRDefault="00863D4F" w:rsidP="00863D4F">
            <w:pPr>
              <w:suppressAutoHyphens w:val="0"/>
              <w:jc w:val="center"/>
              <w:rPr>
                <w:rFonts w:ascii="Montserrat" w:hAnsi="Montserrat" w:cs="Calibri"/>
                <w:sz w:val="18"/>
                <w:szCs w:val="18"/>
              </w:rPr>
            </w:pPr>
            <w:r w:rsidRPr="00B66D5A">
              <w:rPr>
                <w:rFonts w:ascii="Montserrat" w:hAnsi="Montserrat" w:cs="Calibri"/>
                <w:sz w:val="18"/>
                <w:szCs w:val="18"/>
              </w:rPr>
              <w:t>HGZ 06</w:t>
            </w:r>
          </w:p>
        </w:tc>
        <w:tc>
          <w:tcPr>
            <w:tcW w:w="2217" w:type="dxa"/>
            <w:tcBorders>
              <w:top w:val="nil"/>
              <w:left w:val="nil"/>
              <w:bottom w:val="single" w:sz="4" w:space="0" w:color="auto"/>
              <w:right w:val="single" w:sz="4" w:space="0" w:color="auto"/>
            </w:tcBorders>
            <w:shd w:val="clear" w:color="000000" w:fill="FFFFFF"/>
          </w:tcPr>
          <w:p w14:paraId="79B6B874" w14:textId="34F884CC" w:rsidR="00863D4F" w:rsidRPr="00B66D5A" w:rsidRDefault="00863D4F" w:rsidP="00B66D5A">
            <w:pPr>
              <w:suppressAutoHyphens w:val="0"/>
              <w:jc w:val="center"/>
              <w:rPr>
                <w:rFonts w:ascii="Montserrat" w:hAnsi="Montserrat" w:cs="Calibri"/>
                <w:sz w:val="18"/>
                <w:szCs w:val="18"/>
              </w:rPr>
            </w:pPr>
            <w:r w:rsidRPr="00B66D5A">
              <w:rPr>
                <w:rFonts w:ascii="Montserrat" w:hAnsi="Montserrat" w:cs="Calibri"/>
                <w:sz w:val="18"/>
                <w:szCs w:val="18"/>
              </w:rPr>
              <w:t>231</w:t>
            </w:r>
          </w:p>
        </w:tc>
        <w:tc>
          <w:tcPr>
            <w:tcW w:w="2279" w:type="dxa"/>
            <w:tcBorders>
              <w:top w:val="nil"/>
              <w:left w:val="nil"/>
              <w:bottom w:val="single" w:sz="4" w:space="0" w:color="auto"/>
              <w:right w:val="single" w:sz="4" w:space="0" w:color="auto"/>
            </w:tcBorders>
            <w:shd w:val="clear" w:color="auto" w:fill="auto"/>
          </w:tcPr>
          <w:p w14:paraId="71CF23C9" w14:textId="77A947BE" w:rsidR="00863D4F" w:rsidRPr="00B66D5A" w:rsidRDefault="00863D4F" w:rsidP="00B66D5A">
            <w:pPr>
              <w:suppressAutoHyphens w:val="0"/>
              <w:jc w:val="center"/>
              <w:rPr>
                <w:rFonts w:ascii="Montserrat" w:hAnsi="Montserrat" w:cs="Calibri"/>
                <w:sz w:val="18"/>
                <w:szCs w:val="18"/>
              </w:rPr>
            </w:pPr>
            <w:r w:rsidRPr="00B66D5A">
              <w:rPr>
                <w:rFonts w:ascii="Montserrat" w:hAnsi="Montserrat" w:cs="Calibri"/>
                <w:sz w:val="18"/>
                <w:szCs w:val="18"/>
              </w:rPr>
              <w:t>4,888</w:t>
            </w:r>
          </w:p>
        </w:tc>
        <w:tc>
          <w:tcPr>
            <w:tcW w:w="2069" w:type="dxa"/>
            <w:tcBorders>
              <w:top w:val="nil"/>
              <w:left w:val="nil"/>
              <w:bottom w:val="single" w:sz="4" w:space="0" w:color="auto"/>
              <w:right w:val="single" w:sz="4" w:space="0" w:color="auto"/>
            </w:tcBorders>
            <w:shd w:val="clear" w:color="auto" w:fill="auto"/>
          </w:tcPr>
          <w:p w14:paraId="329CDAB8" w14:textId="035FA5A3" w:rsidR="00863D4F" w:rsidRPr="00B66D5A" w:rsidRDefault="00863D4F" w:rsidP="00B66D5A">
            <w:pPr>
              <w:suppressAutoHyphens w:val="0"/>
              <w:jc w:val="center"/>
              <w:rPr>
                <w:rFonts w:ascii="Montserrat" w:hAnsi="Montserrat" w:cs="Calibri"/>
                <w:sz w:val="18"/>
                <w:szCs w:val="18"/>
              </w:rPr>
            </w:pPr>
            <w:r w:rsidRPr="00B66D5A">
              <w:rPr>
                <w:rFonts w:ascii="Montserrat" w:hAnsi="Montserrat" w:cs="Calibri"/>
                <w:sz w:val="18"/>
                <w:szCs w:val="18"/>
              </w:rPr>
              <w:t>12,220</w:t>
            </w:r>
          </w:p>
        </w:tc>
      </w:tr>
      <w:tr w:rsidR="00863D4F" w:rsidRPr="004D637B" w14:paraId="22824952" w14:textId="77777777" w:rsidTr="006E3FBB">
        <w:trPr>
          <w:trHeight w:val="300"/>
        </w:trPr>
        <w:tc>
          <w:tcPr>
            <w:tcW w:w="2303" w:type="dxa"/>
            <w:tcBorders>
              <w:top w:val="nil"/>
              <w:left w:val="single" w:sz="4" w:space="0" w:color="auto"/>
              <w:bottom w:val="single" w:sz="4" w:space="0" w:color="auto"/>
              <w:right w:val="single" w:sz="4" w:space="0" w:color="auto"/>
            </w:tcBorders>
            <w:shd w:val="clear" w:color="auto" w:fill="auto"/>
            <w:vAlign w:val="center"/>
          </w:tcPr>
          <w:p w14:paraId="75AA1F47" w14:textId="37F455CC" w:rsidR="00863D4F" w:rsidRPr="00090576" w:rsidRDefault="00863D4F" w:rsidP="00863D4F">
            <w:pPr>
              <w:suppressAutoHyphens w:val="0"/>
              <w:jc w:val="center"/>
              <w:rPr>
                <w:rFonts w:ascii="Montserrat" w:hAnsi="Montserrat"/>
                <w:sz w:val="18"/>
                <w:szCs w:val="18"/>
                <w:lang w:val="es-MX" w:eastAsia="es-MX"/>
              </w:rPr>
            </w:pPr>
            <w:r>
              <w:rPr>
                <w:rFonts w:ascii="Montserrat" w:hAnsi="Montserrat" w:cs="Calibri"/>
                <w:sz w:val="18"/>
                <w:szCs w:val="18"/>
              </w:rPr>
              <w:t>HGZ 07</w:t>
            </w:r>
          </w:p>
        </w:tc>
        <w:tc>
          <w:tcPr>
            <w:tcW w:w="2217" w:type="dxa"/>
            <w:tcBorders>
              <w:top w:val="nil"/>
              <w:left w:val="nil"/>
              <w:bottom w:val="single" w:sz="4" w:space="0" w:color="auto"/>
              <w:right w:val="single" w:sz="4" w:space="0" w:color="auto"/>
            </w:tcBorders>
            <w:shd w:val="clear" w:color="000000" w:fill="FFFFFF"/>
            <w:vAlign w:val="center"/>
          </w:tcPr>
          <w:p w14:paraId="1A7EE0EE" w14:textId="58A0E139"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97</w:t>
            </w:r>
          </w:p>
        </w:tc>
        <w:tc>
          <w:tcPr>
            <w:tcW w:w="2279" w:type="dxa"/>
            <w:tcBorders>
              <w:top w:val="nil"/>
              <w:left w:val="nil"/>
              <w:bottom w:val="single" w:sz="4" w:space="0" w:color="auto"/>
              <w:right w:val="single" w:sz="4" w:space="0" w:color="auto"/>
            </w:tcBorders>
            <w:shd w:val="clear" w:color="auto" w:fill="auto"/>
            <w:vAlign w:val="center"/>
          </w:tcPr>
          <w:p w14:paraId="1087CC53" w14:textId="5971F1F0"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1,513</w:t>
            </w:r>
          </w:p>
        </w:tc>
        <w:tc>
          <w:tcPr>
            <w:tcW w:w="2069" w:type="dxa"/>
            <w:tcBorders>
              <w:top w:val="nil"/>
              <w:left w:val="nil"/>
              <w:bottom w:val="single" w:sz="4" w:space="0" w:color="auto"/>
              <w:right w:val="single" w:sz="4" w:space="0" w:color="auto"/>
            </w:tcBorders>
            <w:shd w:val="clear" w:color="auto" w:fill="auto"/>
            <w:vAlign w:val="center"/>
          </w:tcPr>
          <w:p w14:paraId="44B65907" w14:textId="6307E627" w:rsidR="00863D4F" w:rsidRDefault="00863D4F" w:rsidP="00B66D5A">
            <w:pPr>
              <w:suppressAutoHyphens w:val="0"/>
              <w:jc w:val="center"/>
              <w:rPr>
                <w:rFonts w:ascii="Montserrat" w:hAnsi="Montserrat" w:cs="Calibri"/>
                <w:sz w:val="18"/>
                <w:szCs w:val="18"/>
              </w:rPr>
            </w:pPr>
            <w:r>
              <w:rPr>
                <w:rFonts w:ascii="Montserrat" w:hAnsi="Montserrat" w:cs="Calibri"/>
                <w:sz w:val="18"/>
                <w:szCs w:val="18"/>
              </w:rPr>
              <w:t>3,783</w:t>
            </w:r>
          </w:p>
        </w:tc>
      </w:tr>
      <w:tr w:rsidR="00863D4F" w:rsidRPr="004D637B" w14:paraId="3ABACD17" w14:textId="77777777" w:rsidTr="006E3FBB">
        <w:trPr>
          <w:trHeight w:val="300"/>
        </w:trPr>
        <w:tc>
          <w:tcPr>
            <w:tcW w:w="2303" w:type="dxa"/>
            <w:tcBorders>
              <w:top w:val="nil"/>
              <w:left w:val="single" w:sz="4" w:space="0" w:color="auto"/>
              <w:bottom w:val="single" w:sz="4" w:space="0" w:color="auto"/>
              <w:right w:val="single" w:sz="4" w:space="0" w:color="auto"/>
            </w:tcBorders>
            <w:shd w:val="clear" w:color="auto" w:fill="auto"/>
            <w:vAlign w:val="center"/>
          </w:tcPr>
          <w:p w14:paraId="7B439837" w14:textId="65D32445" w:rsidR="00863D4F" w:rsidRPr="00090576" w:rsidRDefault="00863D4F" w:rsidP="00863D4F">
            <w:pPr>
              <w:suppressAutoHyphens w:val="0"/>
              <w:jc w:val="center"/>
              <w:rPr>
                <w:rFonts w:ascii="Montserrat" w:hAnsi="Montserrat"/>
                <w:sz w:val="18"/>
                <w:szCs w:val="18"/>
                <w:lang w:val="es-MX" w:eastAsia="es-MX"/>
              </w:rPr>
            </w:pPr>
            <w:r>
              <w:rPr>
                <w:rFonts w:ascii="Montserrat" w:hAnsi="Montserrat" w:cs="Calibri"/>
                <w:sz w:val="18"/>
                <w:szCs w:val="18"/>
              </w:rPr>
              <w:t>HGZ 09</w:t>
            </w:r>
          </w:p>
        </w:tc>
        <w:tc>
          <w:tcPr>
            <w:tcW w:w="2217" w:type="dxa"/>
            <w:tcBorders>
              <w:top w:val="nil"/>
              <w:left w:val="nil"/>
              <w:bottom w:val="single" w:sz="4" w:space="0" w:color="auto"/>
              <w:right w:val="single" w:sz="4" w:space="0" w:color="auto"/>
            </w:tcBorders>
            <w:shd w:val="clear" w:color="000000" w:fill="FFFFFF"/>
            <w:vAlign w:val="center"/>
          </w:tcPr>
          <w:p w14:paraId="6B33767B" w14:textId="6AB7D6B1"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110</w:t>
            </w:r>
          </w:p>
        </w:tc>
        <w:tc>
          <w:tcPr>
            <w:tcW w:w="2279" w:type="dxa"/>
            <w:tcBorders>
              <w:top w:val="nil"/>
              <w:left w:val="nil"/>
              <w:bottom w:val="single" w:sz="4" w:space="0" w:color="auto"/>
              <w:right w:val="single" w:sz="4" w:space="0" w:color="auto"/>
            </w:tcBorders>
            <w:shd w:val="clear" w:color="auto" w:fill="auto"/>
            <w:vAlign w:val="center"/>
          </w:tcPr>
          <w:p w14:paraId="30553A4E" w14:textId="03C339E4"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2,288</w:t>
            </w:r>
          </w:p>
        </w:tc>
        <w:tc>
          <w:tcPr>
            <w:tcW w:w="2069" w:type="dxa"/>
            <w:tcBorders>
              <w:top w:val="nil"/>
              <w:left w:val="nil"/>
              <w:bottom w:val="single" w:sz="4" w:space="0" w:color="auto"/>
              <w:right w:val="single" w:sz="4" w:space="0" w:color="auto"/>
            </w:tcBorders>
            <w:shd w:val="clear" w:color="auto" w:fill="auto"/>
            <w:vAlign w:val="center"/>
          </w:tcPr>
          <w:p w14:paraId="50AA9249" w14:textId="0F07EB23" w:rsidR="00863D4F" w:rsidRDefault="00863D4F" w:rsidP="00B66D5A">
            <w:pPr>
              <w:suppressAutoHyphens w:val="0"/>
              <w:jc w:val="center"/>
              <w:rPr>
                <w:rFonts w:ascii="Montserrat" w:hAnsi="Montserrat" w:cs="Calibri"/>
                <w:sz w:val="18"/>
                <w:szCs w:val="18"/>
              </w:rPr>
            </w:pPr>
            <w:r>
              <w:rPr>
                <w:rFonts w:ascii="Montserrat" w:hAnsi="Montserrat" w:cs="Calibri"/>
                <w:sz w:val="18"/>
                <w:szCs w:val="18"/>
              </w:rPr>
              <w:t>5,720</w:t>
            </w:r>
          </w:p>
        </w:tc>
      </w:tr>
      <w:tr w:rsidR="00863D4F" w:rsidRPr="004D637B" w14:paraId="340EC441" w14:textId="77777777" w:rsidTr="006E3FBB">
        <w:trPr>
          <w:trHeight w:val="300"/>
        </w:trPr>
        <w:tc>
          <w:tcPr>
            <w:tcW w:w="2303" w:type="dxa"/>
            <w:tcBorders>
              <w:top w:val="nil"/>
              <w:left w:val="single" w:sz="4" w:space="0" w:color="auto"/>
              <w:bottom w:val="single" w:sz="4" w:space="0" w:color="auto"/>
              <w:right w:val="single" w:sz="4" w:space="0" w:color="auto"/>
            </w:tcBorders>
            <w:shd w:val="clear" w:color="auto" w:fill="auto"/>
            <w:vAlign w:val="center"/>
          </w:tcPr>
          <w:p w14:paraId="2B5ACBA4" w14:textId="36F6FD76" w:rsidR="00863D4F" w:rsidRPr="00090576" w:rsidRDefault="00863D4F" w:rsidP="00863D4F">
            <w:pPr>
              <w:suppressAutoHyphens w:val="0"/>
              <w:jc w:val="center"/>
              <w:rPr>
                <w:rFonts w:ascii="Montserrat" w:hAnsi="Montserrat"/>
                <w:sz w:val="18"/>
                <w:szCs w:val="18"/>
                <w:lang w:val="es-MX" w:eastAsia="es-MX"/>
              </w:rPr>
            </w:pPr>
            <w:r>
              <w:rPr>
                <w:rFonts w:ascii="Montserrat" w:hAnsi="Montserrat" w:cs="Calibri"/>
                <w:sz w:val="18"/>
                <w:szCs w:val="18"/>
              </w:rPr>
              <w:t>HGZ 14</w:t>
            </w:r>
          </w:p>
        </w:tc>
        <w:tc>
          <w:tcPr>
            <w:tcW w:w="2217" w:type="dxa"/>
            <w:tcBorders>
              <w:top w:val="nil"/>
              <w:left w:val="nil"/>
              <w:bottom w:val="single" w:sz="4" w:space="0" w:color="auto"/>
              <w:right w:val="single" w:sz="4" w:space="0" w:color="auto"/>
            </w:tcBorders>
            <w:shd w:val="clear" w:color="000000" w:fill="FFFFFF"/>
            <w:vAlign w:val="center"/>
          </w:tcPr>
          <w:p w14:paraId="554315B7" w14:textId="163E4AD6"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460</w:t>
            </w:r>
          </w:p>
        </w:tc>
        <w:tc>
          <w:tcPr>
            <w:tcW w:w="2279" w:type="dxa"/>
            <w:tcBorders>
              <w:top w:val="nil"/>
              <w:left w:val="nil"/>
              <w:bottom w:val="single" w:sz="4" w:space="0" w:color="auto"/>
              <w:right w:val="single" w:sz="4" w:space="0" w:color="auto"/>
            </w:tcBorders>
            <w:shd w:val="clear" w:color="auto" w:fill="auto"/>
            <w:vAlign w:val="center"/>
          </w:tcPr>
          <w:p w14:paraId="09A4DDBB" w14:textId="4AF84BCE"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7,176</w:t>
            </w:r>
          </w:p>
        </w:tc>
        <w:tc>
          <w:tcPr>
            <w:tcW w:w="2069" w:type="dxa"/>
            <w:tcBorders>
              <w:top w:val="nil"/>
              <w:left w:val="nil"/>
              <w:bottom w:val="single" w:sz="4" w:space="0" w:color="auto"/>
              <w:right w:val="single" w:sz="4" w:space="0" w:color="auto"/>
            </w:tcBorders>
            <w:shd w:val="clear" w:color="auto" w:fill="auto"/>
            <w:vAlign w:val="center"/>
          </w:tcPr>
          <w:p w14:paraId="14DB1704" w14:textId="1AD260B1" w:rsidR="00863D4F" w:rsidRDefault="00863D4F" w:rsidP="00B66D5A">
            <w:pPr>
              <w:suppressAutoHyphens w:val="0"/>
              <w:jc w:val="center"/>
              <w:rPr>
                <w:rFonts w:ascii="Montserrat" w:hAnsi="Montserrat" w:cs="Calibri"/>
                <w:sz w:val="18"/>
                <w:szCs w:val="18"/>
              </w:rPr>
            </w:pPr>
            <w:r>
              <w:rPr>
                <w:rFonts w:ascii="Montserrat" w:hAnsi="Montserrat" w:cs="Calibri"/>
                <w:sz w:val="18"/>
                <w:szCs w:val="18"/>
              </w:rPr>
              <w:t>17,940</w:t>
            </w:r>
          </w:p>
        </w:tc>
      </w:tr>
      <w:tr w:rsidR="00863D4F" w:rsidRPr="004D637B" w14:paraId="4B02FEFA" w14:textId="77777777" w:rsidTr="006E3FBB">
        <w:trPr>
          <w:trHeight w:val="300"/>
        </w:trPr>
        <w:tc>
          <w:tcPr>
            <w:tcW w:w="2303" w:type="dxa"/>
            <w:tcBorders>
              <w:top w:val="nil"/>
              <w:left w:val="single" w:sz="4" w:space="0" w:color="auto"/>
              <w:bottom w:val="single" w:sz="4" w:space="0" w:color="auto"/>
              <w:right w:val="single" w:sz="4" w:space="0" w:color="auto"/>
            </w:tcBorders>
            <w:shd w:val="clear" w:color="auto" w:fill="auto"/>
            <w:vAlign w:val="center"/>
          </w:tcPr>
          <w:p w14:paraId="358BB640" w14:textId="6CF1AB75" w:rsidR="00863D4F" w:rsidRPr="00090576" w:rsidRDefault="00863D4F" w:rsidP="00863D4F">
            <w:pPr>
              <w:suppressAutoHyphens w:val="0"/>
              <w:jc w:val="center"/>
              <w:rPr>
                <w:rFonts w:ascii="Montserrat" w:hAnsi="Montserrat"/>
                <w:sz w:val="18"/>
                <w:szCs w:val="18"/>
                <w:lang w:val="es-MX" w:eastAsia="es-MX"/>
              </w:rPr>
            </w:pPr>
            <w:r>
              <w:rPr>
                <w:rFonts w:ascii="Montserrat" w:hAnsi="Montserrat" w:cs="Calibri"/>
                <w:sz w:val="18"/>
                <w:szCs w:val="18"/>
              </w:rPr>
              <w:t>HGZ 20</w:t>
            </w:r>
          </w:p>
        </w:tc>
        <w:tc>
          <w:tcPr>
            <w:tcW w:w="2217" w:type="dxa"/>
            <w:tcBorders>
              <w:top w:val="nil"/>
              <w:left w:val="nil"/>
              <w:bottom w:val="single" w:sz="4" w:space="0" w:color="auto"/>
              <w:right w:val="single" w:sz="4" w:space="0" w:color="auto"/>
            </w:tcBorders>
            <w:shd w:val="clear" w:color="000000" w:fill="FFFFFF"/>
            <w:vAlign w:val="center"/>
          </w:tcPr>
          <w:p w14:paraId="4BDB7769" w14:textId="4D0460E9"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44</w:t>
            </w:r>
          </w:p>
        </w:tc>
        <w:tc>
          <w:tcPr>
            <w:tcW w:w="2279" w:type="dxa"/>
            <w:tcBorders>
              <w:top w:val="nil"/>
              <w:left w:val="nil"/>
              <w:bottom w:val="single" w:sz="4" w:space="0" w:color="auto"/>
              <w:right w:val="single" w:sz="4" w:space="0" w:color="auto"/>
            </w:tcBorders>
            <w:shd w:val="clear" w:color="auto" w:fill="auto"/>
            <w:vAlign w:val="center"/>
          </w:tcPr>
          <w:p w14:paraId="3D80DFE5" w14:textId="65EC7A33"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915</w:t>
            </w:r>
          </w:p>
        </w:tc>
        <w:tc>
          <w:tcPr>
            <w:tcW w:w="2069" w:type="dxa"/>
            <w:tcBorders>
              <w:top w:val="nil"/>
              <w:left w:val="nil"/>
              <w:bottom w:val="single" w:sz="4" w:space="0" w:color="auto"/>
              <w:right w:val="single" w:sz="4" w:space="0" w:color="auto"/>
            </w:tcBorders>
            <w:shd w:val="clear" w:color="auto" w:fill="auto"/>
            <w:vAlign w:val="center"/>
          </w:tcPr>
          <w:p w14:paraId="141A2B7C" w14:textId="223492D6" w:rsidR="00863D4F" w:rsidRDefault="00863D4F" w:rsidP="00B66D5A">
            <w:pPr>
              <w:suppressAutoHyphens w:val="0"/>
              <w:jc w:val="center"/>
              <w:rPr>
                <w:rFonts w:ascii="Montserrat" w:hAnsi="Montserrat" w:cs="Calibri"/>
                <w:sz w:val="18"/>
                <w:szCs w:val="18"/>
              </w:rPr>
            </w:pPr>
            <w:r>
              <w:rPr>
                <w:rFonts w:ascii="Montserrat" w:hAnsi="Montserrat" w:cs="Calibri"/>
                <w:sz w:val="18"/>
                <w:szCs w:val="18"/>
              </w:rPr>
              <w:t>2,288</w:t>
            </w:r>
          </w:p>
        </w:tc>
      </w:tr>
      <w:tr w:rsidR="00422A4C" w:rsidRPr="004D637B" w14:paraId="0634D568" w14:textId="77777777" w:rsidTr="006E3FBB">
        <w:trPr>
          <w:trHeight w:val="300"/>
        </w:trPr>
        <w:tc>
          <w:tcPr>
            <w:tcW w:w="2303" w:type="dxa"/>
            <w:tcBorders>
              <w:top w:val="nil"/>
              <w:left w:val="single" w:sz="4" w:space="0" w:color="auto"/>
              <w:bottom w:val="single" w:sz="4" w:space="0" w:color="auto"/>
              <w:right w:val="single" w:sz="4" w:space="0" w:color="auto"/>
            </w:tcBorders>
            <w:shd w:val="clear" w:color="auto" w:fill="auto"/>
            <w:vAlign w:val="center"/>
          </w:tcPr>
          <w:p w14:paraId="31F9C1A4" w14:textId="179905AB" w:rsidR="00422A4C" w:rsidRDefault="00422A4C" w:rsidP="00422A4C">
            <w:pPr>
              <w:suppressAutoHyphens w:val="0"/>
              <w:jc w:val="center"/>
              <w:rPr>
                <w:rFonts w:ascii="Montserrat" w:hAnsi="Montserrat" w:cs="Calibri"/>
                <w:sz w:val="18"/>
                <w:szCs w:val="18"/>
              </w:rPr>
            </w:pPr>
            <w:r>
              <w:rPr>
                <w:rFonts w:ascii="Montserrat" w:hAnsi="Montserrat" w:cs="Calibri"/>
                <w:sz w:val="18"/>
                <w:szCs w:val="18"/>
              </w:rPr>
              <w:t>HGZ 21</w:t>
            </w:r>
          </w:p>
        </w:tc>
        <w:tc>
          <w:tcPr>
            <w:tcW w:w="2217" w:type="dxa"/>
            <w:tcBorders>
              <w:top w:val="nil"/>
              <w:left w:val="nil"/>
              <w:bottom w:val="single" w:sz="4" w:space="0" w:color="auto"/>
              <w:right w:val="single" w:sz="4" w:space="0" w:color="auto"/>
            </w:tcBorders>
            <w:shd w:val="clear" w:color="000000" w:fill="FFFFFF"/>
            <w:vAlign w:val="center"/>
          </w:tcPr>
          <w:p w14:paraId="558677D5" w14:textId="2C59737B" w:rsidR="00422A4C" w:rsidRDefault="00422A4C" w:rsidP="00B66D5A">
            <w:pPr>
              <w:suppressAutoHyphens w:val="0"/>
              <w:jc w:val="center"/>
              <w:rPr>
                <w:rFonts w:ascii="Montserrat" w:hAnsi="Montserrat" w:cs="Calibri"/>
                <w:sz w:val="18"/>
                <w:szCs w:val="18"/>
              </w:rPr>
            </w:pPr>
            <w:r>
              <w:rPr>
                <w:rFonts w:ascii="Montserrat" w:hAnsi="Montserrat" w:cs="Calibri"/>
                <w:sz w:val="18"/>
                <w:szCs w:val="18"/>
              </w:rPr>
              <w:t>106</w:t>
            </w:r>
          </w:p>
        </w:tc>
        <w:tc>
          <w:tcPr>
            <w:tcW w:w="2279" w:type="dxa"/>
            <w:tcBorders>
              <w:top w:val="nil"/>
              <w:left w:val="nil"/>
              <w:bottom w:val="single" w:sz="4" w:space="0" w:color="auto"/>
              <w:right w:val="single" w:sz="4" w:space="0" w:color="auto"/>
            </w:tcBorders>
            <w:shd w:val="clear" w:color="auto" w:fill="auto"/>
            <w:vAlign w:val="center"/>
          </w:tcPr>
          <w:p w14:paraId="22B01C9E" w14:textId="3AB8F502" w:rsidR="00422A4C" w:rsidRDefault="00422A4C" w:rsidP="00B66D5A">
            <w:pPr>
              <w:suppressAutoHyphens w:val="0"/>
              <w:jc w:val="center"/>
              <w:rPr>
                <w:rFonts w:ascii="Montserrat" w:hAnsi="Montserrat" w:cs="Calibri"/>
                <w:sz w:val="18"/>
                <w:szCs w:val="18"/>
              </w:rPr>
            </w:pPr>
            <w:r>
              <w:rPr>
                <w:rFonts w:ascii="Montserrat" w:hAnsi="Montserrat" w:cs="Calibri"/>
                <w:sz w:val="18"/>
                <w:szCs w:val="18"/>
              </w:rPr>
              <w:t>1,102</w:t>
            </w:r>
          </w:p>
        </w:tc>
        <w:tc>
          <w:tcPr>
            <w:tcW w:w="2069" w:type="dxa"/>
            <w:tcBorders>
              <w:top w:val="nil"/>
              <w:left w:val="nil"/>
              <w:bottom w:val="single" w:sz="4" w:space="0" w:color="auto"/>
              <w:right w:val="single" w:sz="4" w:space="0" w:color="auto"/>
            </w:tcBorders>
            <w:shd w:val="clear" w:color="auto" w:fill="auto"/>
            <w:vAlign w:val="center"/>
          </w:tcPr>
          <w:p w14:paraId="5946A500" w14:textId="24B12332" w:rsidR="00422A4C" w:rsidRDefault="00422A4C" w:rsidP="00B66D5A">
            <w:pPr>
              <w:suppressAutoHyphens w:val="0"/>
              <w:jc w:val="center"/>
              <w:rPr>
                <w:rFonts w:ascii="Montserrat" w:hAnsi="Montserrat" w:cs="Calibri"/>
                <w:sz w:val="18"/>
                <w:szCs w:val="18"/>
              </w:rPr>
            </w:pPr>
            <w:r>
              <w:rPr>
                <w:rFonts w:ascii="Montserrat" w:hAnsi="Montserrat" w:cs="Calibri"/>
                <w:sz w:val="18"/>
                <w:szCs w:val="18"/>
              </w:rPr>
              <w:t>2,756</w:t>
            </w:r>
          </w:p>
        </w:tc>
      </w:tr>
      <w:tr w:rsidR="00863D4F" w:rsidRPr="004D637B" w14:paraId="592E81C6" w14:textId="77777777" w:rsidTr="006E3FBB">
        <w:trPr>
          <w:trHeight w:val="300"/>
        </w:trPr>
        <w:tc>
          <w:tcPr>
            <w:tcW w:w="2303" w:type="dxa"/>
            <w:tcBorders>
              <w:top w:val="nil"/>
              <w:left w:val="single" w:sz="4" w:space="0" w:color="auto"/>
              <w:bottom w:val="single" w:sz="4" w:space="0" w:color="auto"/>
              <w:right w:val="single" w:sz="4" w:space="0" w:color="auto"/>
            </w:tcBorders>
            <w:shd w:val="clear" w:color="auto" w:fill="auto"/>
            <w:vAlign w:val="center"/>
          </w:tcPr>
          <w:p w14:paraId="4CFC88DF" w14:textId="4BD2C444" w:rsidR="00863D4F" w:rsidRPr="00090576" w:rsidRDefault="00863D4F" w:rsidP="00863D4F">
            <w:pPr>
              <w:suppressAutoHyphens w:val="0"/>
              <w:jc w:val="center"/>
              <w:rPr>
                <w:rFonts w:ascii="Montserrat" w:hAnsi="Montserrat"/>
                <w:sz w:val="18"/>
                <w:szCs w:val="18"/>
                <w:lang w:val="es-MX" w:eastAsia="es-MX"/>
              </w:rPr>
            </w:pPr>
            <w:r>
              <w:rPr>
                <w:rFonts w:ascii="Montserrat" w:hAnsi="Montserrat" w:cs="Calibri"/>
                <w:sz w:val="18"/>
                <w:szCs w:val="18"/>
              </w:rPr>
              <w:t>HGZ 26</w:t>
            </w:r>
          </w:p>
        </w:tc>
        <w:tc>
          <w:tcPr>
            <w:tcW w:w="2217" w:type="dxa"/>
            <w:tcBorders>
              <w:top w:val="nil"/>
              <w:left w:val="nil"/>
              <w:bottom w:val="single" w:sz="4" w:space="0" w:color="auto"/>
              <w:right w:val="single" w:sz="4" w:space="0" w:color="auto"/>
            </w:tcBorders>
            <w:shd w:val="clear" w:color="000000" w:fill="FFFFFF"/>
            <w:vAlign w:val="center"/>
          </w:tcPr>
          <w:p w14:paraId="0F1BBADE" w14:textId="3A2E576E"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170</w:t>
            </w:r>
          </w:p>
        </w:tc>
        <w:tc>
          <w:tcPr>
            <w:tcW w:w="2279" w:type="dxa"/>
            <w:tcBorders>
              <w:top w:val="nil"/>
              <w:left w:val="nil"/>
              <w:bottom w:val="single" w:sz="4" w:space="0" w:color="auto"/>
              <w:right w:val="single" w:sz="4" w:space="0" w:color="auto"/>
            </w:tcBorders>
            <w:shd w:val="clear" w:color="auto" w:fill="auto"/>
            <w:vAlign w:val="center"/>
          </w:tcPr>
          <w:p w14:paraId="35DC80AF" w14:textId="197CA346"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3,536</w:t>
            </w:r>
          </w:p>
        </w:tc>
        <w:tc>
          <w:tcPr>
            <w:tcW w:w="2069" w:type="dxa"/>
            <w:tcBorders>
              <w:top w:val="nil"/>
              <w:left w:val="nil"/>
              <w:bottom w:val="single" w:sz="4" w:space="0" w:color="auto"/>
              <w:right w:val="single" w:sz="4" w:space="0" w:color="auto"/>
            </w:tcBorders>
            <w:shd w:val="clear" w:color="auto" w:fill="auto"/>
            <w:vAlign w:val="center"/>
          </w:tcPr>
          <w:p w14:paraId="67418F97" w14:textId="08C97721" w:rsidR="00863D4F" w:rsidRDefault="00863D4F" w:rsidP="00B66D5A">
            <w:pPr>
              <w:suppressAutoHyphens w:val="0"/>
              <w:jc w:val="center"/>
              <w:rPr>
                <w:rFonts w:ascii="Montserrat" w:hAnsi="Montserrat" w:cs="Calibri"/>
                <w:sz w:val="18"/>
                <w:szCs w:val="18"/>
              </w:rPr>
            </w:pPr>
            <w:r>
              <w:rPr>
                <w:rFonts w:ascii="Montserrat" w:hAnsi="Montserrat" w:cs="Calibri"/>
                <w:sz w:val="18"/>
                <w:szCs w:val="18"/>
              </w:rPr>
              <w:t>8,840</w:t>
            </w:r>
          </w:p>
        </w:tc>
      </w:tr>
      <w:tr w:rsidR="00863D4F" w:rsidRPr="004D637B" w14:paraId="11F045B9" w14:textId="77777777" w:rsidTr="006E3FBB">
        <w:trPr>
          <w:trHeight w:val="300"/>
        </w:trPr>
        <w:tc>
          <w:tcPr>
            <w:tcW w:w="2303" w:type="dxa"/>
            <w:tcBorders>
              <w:top w:val="nil"/>
              <w:left w:val="single" w:sz="4" w:space="0" w:color="auto"/>
              <w:bottom w:val="single" w:sz="4" w:space="0" w:color="auto"/>
              <w:right w:val="single" w:sz="4" w:space="0" w:color="auto"/>
            </w:tcBorders>
            <w:shd w:val="clear" w:color="auto" w:fill="auto"/>
            <w:vAlign w:val="center"/>
          </w:tcPr>
          <w:p w14:paraId="683574AD" w14:textId="35D76737" w:rsidR="00863D4F" w:rsidRPr="00090576" w:rsidRDefault="00863D4F" w:rsidP="00863D4F">
            <w:pPr>
              <w:suppressAutoHyphens w:val="0"/>
              <w:jc w:val="center"/>
              <w:rPr>
                <w:rFonts w:ascii="Montserrat" w:hAnsi="Montserrat"/>
                <w:sz w:val="18"/>
                <w:szCs w:val="18"/>
                <w:lang w:val="es-MX" w:eastAsia="es-MX"/>
              </w:rPr>
            </w:pPr>
            <w:r>
              <w:rPr>
                <w:rFonts w:ascii="Montserrat" w:hAnsi="Montserrat" w:cs="Calibri"/>
                <w:sz w:val="18"/>
                <w:szCs w:val="18"/>
              </w:rPr>
              <w:t>HGR 45</w:t>
            </w:r>
          </w:p>
        </w:tc>
        <w:tc>
          <w:tcPr>
            <w:tcW w:w="2217" w:type="dxa"/>
            <w:tcBorders>
              <w:top w:val="nil"/>
              <w:left w:val="nil"/>
              <w:bottom w:val="single" w:sz="4" w:space="0" w:color="auto"/>
              <w:right w:val="single" w:sz="4" w:space="0" w:color="auto"/>
            </w:tcBorders>
            <w:shd w:val="clear" w:color="000000" w:fill="FFFFFF"/>
            <w:vAlign w:val="center"/>
          </w:tcPr>
          <w:p w14:paraId="65C9F254" w14:textId="7A0C528A"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700</w:t>
            </w:r>
          </w:p>
        </w:tc>
        <w:tc>
          <w:tcPr>
            <w:tcW w:w="2279" w:type="dxa"/>
            <w:tcBorders>
              <w:top w:val="nil"/>
              <w:left w:val="nil"/>
              <w:bottom w:val="single" w:sz="4" w:space="0" w:color="auto"/>
              <w:right w:val="single" w:sz="4" w:space="0" w:color="auto"/>
            </w:tcBorders>
            <w:shd w:val="clear" w:color="auto" w:fill="auto"/>
            <w:vAlign w:val="center"/>
          </w:tcPr>
          <w:p w14:paraId="0F62666C" w14:textId="0E6663C1"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14,560</w:t>
            </w:r>
          </w:p>
        </w:tc>
        <w:tc>
          <w:tcPr>
            <w:tcW w:w="2069" w:type="dxa"/>
            <w:tcBorders>
              <w:top w:val="nil"/>
              <w:left w:val="nil"/>
              <w:bottom w:val="single" w:sz="4" w:space="0" w:color="auto"/>
              <w:right w:val="single" w:sz="4" w:space="0" w:color="auto"/>
            </w:tcBorders>
            <w:shd w:val="clear" w:color="auto" w:fill="auto"/>
            <w:vAlign w:val="center"/>
          </w:tcPr>
          <w:p w14:paraId="4CFFF1E9" w14:textId="69C70B7B" w:rsidR="00863D4F" w:rsidRDefault="00863D4F" w:rsidP="00B66D5A">
            <w:pPr>
              <w:suppressAutoHyphens w:val="0"/>
              <w:jc w:val="center"/>
              <w:rPr>
                <w:rFonts w:ascii="Montserrat" w:hAnsi="Montserrat" w:cs="Calibri"/>
                <w:sz w:val="18"/>
                <w:szCs w:val="18"/>
              </w:rPr>
            </w:pPr>
            <w:r>
              <w:rPr>
                <w:rFonts w:ascii="Montserrat" w:hAnsi="Montserrat" w:cs="Calibri"/>
                <w:sz w:val="18"/>
                <w:szCs w:val="18"/>
              </w:rPr>
              <w:t>36,400</w:t>
            </w:r>
          </w:p>
        </w:tc>
      </w:tr>
      <w:tr w:rsidR="00863D4F" w:rsidRPr="004D637B" w14:paraId="6C424C5C" w14:textId="77777777" w:rsidTr="006E3FBB">
        <w:trPr>
          <w:trHeight w:val="300"/>
        </w:trPr>
        <w:tc>
          <w:tcPr>
            <w:tcW w:w="2303" w:type="dxa"/>
            <w:tcBorders>
              <w:top w:val="nil"/>
              <w:left w:val="single" w:sz="4" w:space="0" w:color="auto"/>
              <w:bottom w:val="single" w:sz="4" w:space="0" w:color="auto"/>
              <w:right w:val="single" w:sz="4" w:space="0" w:color="auto"/>
            </w:tcBorders>
            <w:shd w:val="clear" w:color="auto" w:fill="auto"/>
            <w:vAlign w:val="center"/>
          </w:tcPr>
          <w:p w14:paraId="49AF8806" w14:textId="52632508" w:rsidR="00863D4F" w:rsidRPr="00090576" w:rsidRDefault="00863D4F" w:rsidP="00863D4F">
            <w:pPr>
              <w:suppressAutoHyphens w:val="0"/>
              <w:jc w:val="center"/>
              <w:rPr>
                <w:rFonts w:ascii="Montserrat" w:hAnsi="Montserrat"/>
                <w:sz w:val="18"/>
                <w:szCs w:val="18"/>
                <w:lang w:val="es-MX" w:eastAsia="es-MX"/>
              </w:rPr>
            </w:pPr>
            <w:r>
              <w:rPr>
                <w:rFonts w:ascii="Montserrat" w:hAnsi="Montserrat" w:cs="Calibri"/>
                <w:sz w:val="18"/>
                <w:szCs w:val="18"/>
              </w:rPr>
              <w:t>HGZ 89</w:t>
            </w:r>
          </w:p>
        </w:tc>
        <w:tc>
          <w:tcPr>
            <w:tcW w:w="2217" w:type="dxa"/>
            <w:tcBorders>
              <w:top w:val="nil"/>
              <w:left w:val="nil"/>
              <w:bottom w:val="single" w:sz="4" w:space="0" w:color="auto"/>
              <w:right w:val="single" w:sz="4" w:space="0" w:color="auto"/>
            </w:tcBorders>
            <w:shd w:val="clear" w:color="000000" w:fill="FFFFFF"/>
            <w:vAlign w:val="center"/>
          </w:tcPr>
          <w:p w14:paraId="6E022266" w14:textId="542C5C75"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390</w:t>
            </w:r>
          </w:p>
        </w:tc>
        <w:tc>
          <w:tcPr>
            <w:tcW w:w="2279" w:type="dxa"/>
            <w:tcBorders>
              <w:top w:val="nil"/>
              <w:left w:val="nil"/>
              <w:bottom w:val="single" w:sz="4" w:space="0" w:color="auto"/>
              <w:right w:val="single" w:sz="4" w:space="0" w:color="auto"/>
            </w:tcBorders>
            <w:shd w:val="clear" w:color="auto" w:fill="auto"/>
            <w:vAlign w:val="center"/>
          </w:tcPr>
          <w:p w14:paraId="62EE8330" w14:textId="72BD7425"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5,928</w:t>
            </w:r>
          </w:p>
        </w:tc>
        <w:tc>
          <w:tcPr>
            <w:tcW w:w="2069" w:type="dxa"/>
            <w:tcBorders>
              <w:top w:val="nil"/>
              <w:left w:val="nil"/>
              <w:bottom w:val="single" w:sz="4" w:space="0" w:color="auto"/>
              <w:right w:val="single" w:sz="4" w:space="0" w:color="auto"/>
            </w:tcBorders>
            <w:shd w:val="clear" w:color="auto" w:fill="auto"/>
            <w:vAlign w:val="center"/>
          </w:tcPr>
          <w:p w14:paraId="732BA412" w14:textId="336978CB" w:rsidR="00863D4F" w:rsidRDefault="00863D4F" w:rsidP="00B66D5A">
            <w:pPr>
              <w:suppressAutoHyphens w:val="0"/>
              <w:jc w:val="center"/>
              <w:rPr>
                <w:rFonts w:ascii="Montserrat" w:hAnsi="Montserrat" w:cs="Calibri"/>
                <w:sz w:val="18"/>
                <w:szCs w:val="18"/>
              </w:rPr>
            </w:pPr>
            <w:r>
              <w:rPr>
                <w:rFonts w:ascii="Montserrat" w:hAnsi="Montserrat" w:cs="Calibri"/>
                <w:sz w:val="18"/>
                <w:szCs w:val="18"/>
              </w:rPr>
              <w:t>14,820</w:t>
            </w:r>
          </w:p>
        </w:tc>
      </w:tr>
      <w:tr w:rsidR="00863D4F" w:rsidRPr="004D637B" w14:paraId="1732A5B5" w14:textId="77777777" w:rsidTr="00090576">
        <w:trPr>
          <w:trHeight w:val="300"/>
        </w:trPr>
        <w:tc>
          <w:tcPr>
            <w:tcW w:w="2303" w:type="dxa"/>
            <w:tcBorders>
              <w:top w:val="nil"/>
              <w:left w:val="single" w:sz="4" w:space="0" w:color="auto"/>
              <w:bottom w:val="single" w:sz="4" w:space="0" w:color="auto"/>
              <w:right w:val="single" w:sz="4" w:space="0" w:color="auto"/>
            </w:tcBorders>
            <w:shd w:val="clear" w:color="auto" w:fill="auto"/>
            <w:vAlign w:val="center"/>
          </w:tcPr>
          <w:p w14:paraId="6E492E7B" w14:textId="26D55F5B" w:rsidR="00863D4F" w:rsidRPr="00090576" w:rsidRDefault="00863D4F" w:rsidP="00863D4F">
            <w:pPr>
              <w:suppressAutoHyphens w:val="0"/>
              <w:jc w:val="center"/>
              <w:rPr>
                <w:rFonts w:ascii="Montserrat" w:hAnsi="Montserrat"/>
                <w:sz w:val="18"/>
                <w:szCs w:val="18"/>
                <w:lang w:val="es-MX" w:eastAsia="es-MX"/>
              </w:rPr>
            </w:pPr>
            <w:r>
              <w:rPr>
                <w:rFonts w:ascii="Montserrat" w:hAnsi="Montserrat" w:cs="Calibri"/>
                <w:sz w:val="18"/>
                <w:szCs w:val="18"/>
              </w:rPr>
              <w:t>HGR 110</w:t>
            </w:r>
          </w:p>
        </w:tc>
        <w:tc>
          <w:tcPr>
            <w:tcW w:w="2217" w:type="dxa"/>
            <w:tcBorders>
              <w:top w:val="nil"/>
              <w:left w:val="nil"/>
              <w:bottom w:val="single" w:sz="4" w:space="0" w:color="auto"/>
              <w:right w:val="single" w:sz="4" w:space="0" w:color="auto"/>
            </w:tcBorders>
            <w:shd w:val="clear" w:color="000000" w:fill="FFFFFF"/>
            <w:vAlign w:val="center"/>
          </w:tcPr>
          <w:p w14:paraId="08891EE5" w14:textId="2A63AAF3"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230</w:t>
            </w:r>
          </w:p>
        </w:tc>
        <w:tc>
          <w:tcPr>
            <w:tcW w:w="2279" w:type="dxa"/>
            <w:tcBorders>
              <w:top w:val="nil"/>
              <w:left w:val="nil"/>
              <w:bottom w:val="single" w:sz="4" w:space="0" w:color="auto"/>
              <w:right w:val="single" w:sz="4" w:space="0" w:color="auto"/>
            </w:tcBorders>
            <w:shd w:val="clear" w:color="auto" w:fill="auto"/>
            <w:vAlign w:val="center"/>
          </w:tcPr>
          <w:p w14:paraId="0F72F490" w14:textId="7BF75F6A" w:rsidR="00863D4F" w:rsidRPr="00090576" w:rsidRDefault="00863D4F" w:rsidP="00B66D5A">
            <w:pPr>
              <w:suppressAutoHyphens w:val="0"/>
              <w:jc w:val="center"/>
              <w:rPr>
                <w:rFonts w:ascii="Montserrat" w:hAnsi="Montserrat"/>
                <w:sz w:val="18"/>
                <w:szCs w:val="18"/>
                <w:lang w:val="es-MX" w:eastAsia="es-MX"/>
              </w:rPr>
            </w:pPr>
            <w:r>
              <w:rPr>
                <w:rFonts w:ascii="Montserrat" w:hAnsi="Montserrat" w:cs="Calibri"/>
                <w:sz w:val="18"/>
                <w:szCs w:val="18"/>
              </w:rPr>
              <w:t>1,196</w:t>
            </w:r>
          </w:p>
        </w:tc>
        <w:tc>
          <w:tcPr>
            <w:tcW w:w="2069" w:type="dxa"/>
            <w:tcBorders>
              <w:top w:val="nil"/>
              <w:left w:val="nil"/>
              <w:bottom w:val="single" w:sz="4" w:space="0" w:color="auto"/>
              <w:right w:val="single" w:sz="4" w:space="0" w:color="auto"/>
            </w:tcBorders>
            <w:shd w:val="clear" w:color="auto" w:fill="auto"/>
            <w:vAlign w:val="center"/>
          </w:tcPr>
          <w:p w14:paraId="481CE2B9" w14:textId="172136C3" w:rsidR="00863D4F" w:rsidRDefault="00863D4F" w:rsidP="00B66D5A">
            <w:pPr>
              <w:suppressAutoHyphens w:val="0"/>
              <w:jc w:val="center"/>
              <w:rPr>
                <w:rFonts w:ascii="Montserrat" w:hAnsi="Montserrat" w:cs="Calibri"/>
                <w:sz w:val="18"/>
                <w:szCs w:val="18"/>
              </w:rPr>
            </w:pPr>
            <w:r>
              <w:rPr>
                <w:rFonts w:ascii="Montserrat" w:hAnsi="Montserrat" w:cs="Calibri"/>
                <w:sz w:val="18"/>
                <w:szCs w:val="18"/>
              </w:rPr>
              <w:t>2,990</w:t>
            </w:r>
          </w:p>
        </w:tc>
      </w:tr>
      <w:tr w:rsidR="00B66D5A" w:rsidRPr="004D637B" w14:paraId="64128FFC" w14:textId="77777777" w:rsidTr="00090576">
        <w:trPr>
          <w:trHeight w:val="300"/>
        </w:trPr>
        <w:tc>
          <w:tcPr>
            <w:tcW w:w="2303" w:type="dxa"/>
            <w:tcBorders>
              <w:top w:val="nil"/>
              <w:left w:val="single" w:sz="4" w:space="0" w:color="auto"/>
              <w:bottom w:val="single" w:sz="4" w:space="0" w:color="auto"/>
              <w:right w:val="single" w:sz="4" w:space="0" w:color="auto"/>
            </w:tcBorders>
            <w:shd w:val="clear" w:color="auto" w:fill="auto"/>
            <w:vAlign w:val="center"/>
          </w:tcPr>
          <w:p w14:paraId="272B85F1" w14:textId="51C2E28C" w:rsidR="00B66D5A" w:rsidRPr="004D637B" w:rsidRDefault="00B66D5A" w:rsidP="00B66D5A">
            <w:pPr>
              <w:suppressAutoHyphens w:val="0"/>
              <w:jc w:val="center"/>
              <w:rPr>
                <w:rFonts w:ascii="Montserrat" w:hAnsi="Montserrat"/>
                <w:sz w:val="18"/>
                <w:szCs w:val="18"/>
                <w:lang w:val="es-MX" w:eastAsia="es-MX"/>
              </w:rPr>
            </w:pPr>
            <w:r>
              <w:rPr>
                <w:rFonts w:ascii="Montserrat" w:hAnsi="Montserrat" w:cs="Calibri"/>
                <w:sz w:val="18"/>
                <w:szCs w:val="18"/>
              </w:rPr>
              <w:t>HGR 180</w:t>
            </w:r>
          </w:p>
        </w:tc>
        <w:tc>
          <w:tcPr>
            <w:tcW w:w="2217" w:type="dxa"/>
            <w:tcBorders>
              <w:top w:val="nil"/>
              <w:left w:val="nil"/>
              <w:bottom w:val="single" w:sz="4" w:space="0" w:color="auto"/>
              <w:right w:val="single" w:sz="4" w:space="0" w:color="auto"/>
            </w:tcBorders>
            <w:shd w:val="clear" w:color="000000" w:fill="FFFFFF"/>
            <w:vAlign w:val="center"/>
          </w:tcPr>
          <w:p w14:paraId="4BBE28C5" w14:textId="2B0DAE6F" w:rsidR="00B66D5A" w:rsidRPr="004D637B" w:rsidRDefault="00B66D5A" w:rsidP="00B66D5A">
            <w:pPr>
              <w:suppressAutoHyphens w:val="0"/>
              <w:jc w:val="center"/>
              <w:rPr>
                <w:rFonts w:ascii="Montserrat" w:hAnsi="Montserrat"/>
                <w:sz w:val="18"/>
                <w:szCs w:val="18"/>
                <w:lang w:val="es-MX" w:eastAsia="es-MX"/>
              </w:rPr>
            </w:pPr>
            <w:r>
              <w:rPr>
                <w:rFonts w:ascii="Montserrat" w:hAnsi="Montserrat" w:cs="Calibri"/>
                <w:sz w:val="18"/>
                <w:szCs w:val="18"/>
              </w:rPr>
              <w:t>500</w:t>
            </w:r>
          </w:p>
        </w:tc>
        <w:tc>
          <w:tcPr>
            <w:tcW w:w="2279" w:type="dxa"/>
            <w:tcBorders>
              <w:top w:val="nil"/>
              <w:left w:val="nil"/>
              <w:bottom w:val="single" w:sz="4" w:space="0" w:color="auto"/>
              <w:right w:val="single" w:sz="4" w:space="0" w:color="auto"/>
            </w:tcBorders>
            <w:shd w:val="clear" w:color="auto" w:fill="auto"/>
            <w:vAlign w:val="center"/>
          </w:tcPr>
          <w:p w14:paraId="592EEC93" w14:textId="0D3414A4" w:rsidR="00B66D5A" w:rsidRPr="004D637B" w:rsidRDefault="00B66D5A" w:rsidP="00B66D5A">
            <w:pPr>
              <w:suppressAutoHyphens w:val="0"/>
              <w:jc w:val="center"/>
              <w:rPr>
                <w:rFonts w:ascii="Montserrat" w:hAnsi="Montserrat"/>
                <w:sz w:val="18"/>
                <w:szCs w:val="18"/>
                <w:lang w:val="es-MX" w:eastAsia="es-MX"/>
              </w:rPr>
            </w:pPr>
            <w:r>
              <w:rPr>
                <w:rFonts w:ascii="Montserrat" w:hAnsi="Montserrat" w:cs="Calibri"/>
                <w:sz w:val="18"/>
                <w:szCs w:val="18"/>
              </w:rPr>
              <w:t>5,200</w:t>
            </w:r>
          </w:p>
        </w:tc>
        <w:tc>
          <w:tcPr>
            <w:tcW w:w="2069" w:type="dxa"/>
            <w:tcBorders>
              <w:top w:val="nil"/>
              <w:left w:val="nil"/>
              <w:bottom w:val="single" w:sz="4" w:space="0" w:color="auto"/>
              <w:right w:val="single" w:sz="4" w:space="0" w:color="auto"/>
            </w:tcBorders>
            <w:shd w:val="clear" w:color="auto" w:fill="auto"/>
            <w:vAlign w:val="center"/>
          </w:tcPr>
          <w:p w14:paraId="7836A987" w14:textId="3EF350ED" w:rsidR="00B66D5A" w:rsidRPr="004D637B" w:rsidRDefault="00B66D5A" w:rsidP="00B66D5A">
            <w:pPr>
              <w:suppressAutoHyphens w:val="0"/>
              <w:jc w:val="center"/>
              <w:rPr>
                <w:rFonts w:ascii="Montserrat" w:hAnsi="Montserrat"/>
                <w:sz w:val="18"/>
                <w:szCs w:val="18"/>
                <w:lang w:val="es-MX" w:eastAsia="es-MX"/>
              </w:rPr>
            </w:pPr>
            <w:r>
              <w:rPr>
                <w:rFonts w:ascii="Montserrat" w:hAnsi="Montserrat" w:cs="Calibri"/>
                <w:sz w:val="18"/>
                <w:szCs w:val="18"/>
              </w:rPr>
              <w:t>13,000</w:t>
            </w:r>
          </w:p>
        </w:tc>
      </w:tr>
    </w:tbl>
    <w:p w14:paraId="3311CC75" w14:textId="77777777" w:rsidR="00120905" w:rsidRPr="004B1211" w:rsidRDefault="00120905" w:rsidP="006E5647">
      <w:pPr>
        <w:jc w:val="center"/>
        <w:rPr>
          <w:rFonts w:ascii="Arial" w:hAnsi="Arial" w:cs="Arial"/>
          <w:b/>
          <w:sz w:val="18"/>
          <w:szCs w:val="18"/>
          <w:lang w:eastAsia="es-ES"/>
        </w:rPr>
      </w:pPr>
    </w:p>
    <w:p w14:paraId="4CDD69AA" w14:textId="77777777" w:rsidR="00120905" w:rsidRPr="004B1211" w:rsidRDefault="00120905" w:rsidP="00291938">
      <w:pPr>
        <w:jc w:val="center"/>
        <w:rPr>
          <w:rFonts w:ascii="Arial" w:hAnsi="Arial" w:cs="Arial"/>
          <w:b/>
          <w:sz w:val="18"/>
          <w:szCs w:val="18"/>
          <w:lang w:eastAsia="es-ES"/>
        </w:rPr>
      </w:pPr>
      <w:r w:rsidRPr="004B1211">
        <w:rPr>
          <w:rFonts w:ascii="Arial" w:hAnsi="Arial" w:cs="Arial"/>
          <w:b/>
          <w:sz w:val="18"/>
          <w:szCs w:val="18"/>
          <w:lang w:eastAsia="es-ES"/>
        </w:rPr>
        <w:br w:type="page"/>
      </w:r>
      <w:r w:rsidRPr="004B1211">
        <w:rPr>
          <w:rFonts w:ascii="Arial" w:hAnsi="Arial" w:cs="Arial"/>
          <w:b/>
          <w:sz w:val="18"/>
          <w:szCs w:val="18"/>
          <w:lang w:eastAsia="es-ES"/>
        </w:rPr>
        <w:lastRenderedPageBreak/>
        <w:t>Anexo T 2 (T-dos)</w:t>
      </w:r>
    </w:p>
    <w:p w14:paraId="652B6B55" w14:textId="77777777" w:rsidR="00120905" w:rsidRPr="004B1211" w:rsidRDefault="00120905" w:rsidP="006E5647">
      <w:pPr>
        <w:jc w:val="center"/>
        <w:rPr>
          <w:rFonts w:ascii="Arial" w:hAnsi="Arial" w:cs="Arial"/>
          <w:b/>
          <w:sz w:val="18"/>
          <w:szCs w:val="18"/>
          <w:lang w:eastAsia="es-ES"/>
        </w:rPr>
      </w:pPr>
      <w:r w:rsidRPr="004B1211">
        <w:rPr>
          <w:rFonts w:ascii="Arial" w:hAnsi="Arial" w:cs="Arial"/>
          <w:b/>
          <w:sz w:val="18"/>
          <w:szCs w:val="18"/>
          <w:lang w:eastAsia="es-ES"/>
        </w:rPr>
        <w:t>ESPECIFICACIONES DEL EQUIPO MÉDICO E INSUMOS PARA HEMODIÁLISIS</w:t>
      </w:r>
    </w:p>
    <w:p w14:paraId="4DC18E25" w14:textId="77777777" w:rsidR="00120905" w:rsidRPr="004B1211" w:rsidRDefault="00120905" w:rsidP="006E5647">
      <w:pPr>
        <w:jc w:val="center"/>
        <w:rPr>
          <w:rFonts w:ascii="Arial" w:hAnsi="Arial" w:cs="Arial"/>
          <w:b/>
          <w:sz w:val="18"/>
          <w:szCs w:val="18"/>
          <w:lang w:eastAsia="es-ES"/>
        </w:rPr>
      </w:pPr>
    </w:p>
    <w:p w14:paraId="1576FB5C" w14:textId="77777777" w:rsidR="00120905" w:rsidRPr="004B1211" w:rsidRDefault="00120905" w:rsidP="006E5647">
      <w:pPr>
        <w:jc w:val="center"/>
        <w:rPr>
          <w:rFonts w:ascii="Arial" w:hAnsi="Arial" w:cs="Arial"/>
          <w:b/>
          <w:sz w:val="18"/>
          <w:szCs w:val="18"/>
          <w:lang w:eastAsia="es-ES"/>
        </w:rPr>
      </w:pPr>
      <w:r w:rsidRPr="004B1211">
        <w:rPr>
          <w:rFonts w:ascii="Arial" w:hAnsi="Arial" w:cs="Arial"/>
          <w:b/>
          <w:sz w:val="18"/>
          <w:szCs w:val="18"/>
          <w:lang w:eastAsia="es-ES"/>
        </w:rPr>
        <w:t>A) Las características de la máquina de hemodiálisis deberán</w:t>
      </w:r>
      <w:r w:rsidRPr="004B1211">
        <w:rPr>
          <w:rFonts w:ascii="Arial" w:hAnsi="Arial" w:cs="Arial"/>
          <w:b/>
          <w:sz w:val="18"/>
          <w:szCs w:val="18"/>
          <w:u w:val="single"/>
          <w:lang w:eastAsia="es-ES"/>
        </w:rPr>
        <w:t xml:space="preserve"> apegarse al Compendio Nacional de Insumos para la Salud clave 531.340.0169.</w:t>
      </w:r>
    </w:p>
    <w:p w14:paraId="1095AAB4" w14:textId="77777777" w:rsidR="00120905" w:rsidRPr="004B1211" w:rsidRDefault="00120905" w:rsidP="006E5647">
      <w:pPr>
        <w:jc w:val="center"/>
        <w:rPr>
          <w:rFonts w:ascii="Arial" w:hAnsi="Arial" w:cs="Arial"/>
          <w:b/>
          <w:sz w:val="18"/>
          <w:szCs w:val="18"/>
          <w:lang w:eastAsia="es-ES"/>
        </w:rPr>
      </w:pPr>
    </w:p>
    <w:p w14:paraId="58C26A4B" w14:textId="77777777" w:rsidR="00120905" w:rsidRPr="004B1211" w:rsidRDefault="00120905" w:rsidP="006E5647">
      <w:pPr>
        <w:jc w:val="both"/>
        <w:rPr>
          <w:rFonts w:ascii="Arial" w:hAnsi="Arial" w:cs="Arial"/>
          <w:b/>
          <w:bCs/>
          <w:sz w:val="18"/>
          <w:szCs w:val="18"/>
          <w:u w:val="single"/>
          <w:lang w:eastAsia="es-ES"/>
        </w:rPr>
      </w:pPr>
      <w:r w:rsidRPr="004B1211">
        <w:rPr>
          <w:rFonts w:ascii="Arial" w:hAnsi="Arial" w:cs="Arial"/>
          <w:b/>
          <w:bCs/>
          <w:sz w:val="18"/>
          <w:szCs w:val="18"/>
          <w:lang w:eastAsia="es-ES"/>
        </w:rPr>
        <w:t xml:space="preserve">B) UNIDAD DE REPROCESAMIENTO DE DIALIZADORES (EN CASO DE OPTAR POR REPROCESAMIENTO DE DIALIZADORES) </w:t>
      </w:r>
      <w:r w:rsidRPr="004B1211">
        <w:rPr>
          <w:rFonts w:ascii="Arial" w:hAnsi="Arial" w:cs="Arial"/>
          <w:b/>
          <w:bCs/>
          <w:sz w:val="18"/>
          <w:szCs w:val="18"/>
          <w:u w:val="single"/>
          <w:lang w:eastAsia="es-ES"/>
        </w:rPr>
        <w:t>apegarse al Compendio Nacional de Insumos para la Salud CLAVE: 531.340.0227</w:t>
      </w:r>
    </w:p>
    <w:p w14:paraId="3574B436" w14:textId="77777777" w:rsidR="00120905" w:rsidRPr="004B1211" w:rsidRDefault="00120905" w:rsidP="006E5647">
      <w:pPr>
        <w:contextualSpacing/>
        <w:jc w:val="center"/>
        <w:rPr>
          <w:rFonts w:ascii="Arial" w:hAnsi="Arial" w:cs="Arial"/>
          <w:b/>
          <w:sz w:val="18"/>
          <w:szCs w:val="18"/>
          <w:lang w:eastAsia="es-ES"/>
        </w:rPr>
      </w:pPr>
      <w:r w:rsidRPr="004B1211">
        <w:rPr>
          <w:rFonts w:ascii="Arial" w:hAnsi="Arial" w:cs="Arial"/>
          <w:b/>
          <w:sz w:val="18"/>
          <w:szCs w:val="18"/>
          <w:lang w:eastAsia="es-ES"/>
        </w:rPr>
        <w:t xml:space="preserve"> </w:t>
      </w:r>
    </w:p>
    <w:p w14:paraId="593243D9" w14:textId="77777777" w:rsidR="00120905" w:rsidRPr="004B1211" w:rsidRDefault="00120905" w:rsidP="006E5647">
      <w:pPr>
        <w:contextualSpacing/>
        <w:jc w:val="center"/>
        <w:rPr>
          <w:rFonts w:ascii="Arial" w:hAnsi="Arial" w:cs="Arial"/>
          <w:b/>
          <w:sz w:val="18"/>
          <w:szCs w:val="18"/>
          <w:lang w:eastAsia="es-ES"/>
        </w:rPr>
      </w:pPr>
      <w:r w:rsidRPr="004B1211">
        <w:rPr>
          <w:rFonts w:ascii="Arial" w:hAnsi="Arial" w:cs="Arial"/>
          <w:b/>
          <w:sz w:val="18"/>
          <w:szCs w:val="18"/>
          <w:lang w:eastAsia="es-ES"/>
        </w:rPr>
        <w:t>Anexo T 2 (T-dos)</w:t>
      </w:r>
    </w:p>
    <w:p w14:paraId="7861B990" w14:textId="77777777" w:rsidR="00120905" w:rsidRPr="004B1211" w:rsidRDefault="00120905" w:rsidP="006E5647">
      <w:pPr>
        <w:contextualSpacing/>
        <w:jc w:val="center"/>
        <w:rPr>
          <w:rFonts w:ascii="Arial" w:hAnsi="Arial" w:cs="Arial"/>
          <w:b/>
          <w:sz w:val="18"/>
          <w:szCs w:val="18"/>
          <w:lang w:eastAsia="es-ES"/>
        </w:rPr>
      </w:pPr>
      <w:r w:rsidRPr="004B1211">
        <w:rPr>
          <w:rFonts w:ascii="Arial" w:hAnsi="Arial" w:cs="Arial"/>
          <w:b/>
          <w:sz w:val="18"/>
          <w:szCs w:val="18"/>
          <w:lang w:eastAsia="es-ES"/>
        </w:rPr>
        <w:t>C) CONSUMIBLES PARA HEMODIÁLISIS DE ADULTO Y PEDIÁTRICO</w:t>
      </w:r>
    </w:p>
    <w:p w14:paraId="5818D26E" w14:textId="77777777" w:rsidR="00120905" w:rsidRPr="004B1211" w:rsidRDefault="00120905" w:rsidP="006E5647">
      <w:pPr>
        <w:ind w:left="852"/>
        <w:contextualSpacing/>
        <w:jc w:val="center"/>
        <w:rPr>
          <w:rFonts w:ascii="Arial" w:hAnsi="Arial" w:cs="Arial"/>
          <w:b/>
          <w:sz w:val="18"/>
          <w:szCs w:val="18"/>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4902"/>
        <w:gridCol w:w="4605"/>
      </w:tblGrid>
      <w:tr w:rsidR="00120905" w:rsidRPr="004B1211" w14:paraId="7381ACDA" w14:textId="77777777" w:rsidTr="001218A2">
        <w:trPr>
          <w:trHeight w:val="143"/>
          <w:tblHeader/>
          <w:jc w:val="center"/>
        </w:trPr>
        <w:tc>
          <w:tcPr>
            <w:tcW w:w="299" w:type="pct"/>
            <w:vAlign w:val="center"/>
          </w:tcPr>
          <w:p w14:paraId="4B4DAF62" w14:textId="77777777" w:rsidR="00120905" w:rsidRPr="004B1211" w:rsidRDefault="00120905" w:rsidP="006E5647">
            <w:pPr>
              <w:jc w:val="center"/>
              <w:rPr>
                <w:rFonts w:ascii="Arial" w:hAnsi="Arial" w:cs="Arial"/>
                <w:b/>
                <w:sz w:val="18"/>
                <w:szCs w:val="18"/>
                <w:lang w:eastAsia="es-ES"/>
              </w:rPr>
            </w:pPr>
            <w:r w:rsidRPr="004B1211">
              <w:rPr>
                <w:rFonts w:ascii="Arial" w:hAnsi="Arial" w:cs="Arial"/>
                <w:b/>
                <w:sz w:val="18"/>
                <w:szCs w:val="18"/>
                <w:lang w:eastAsia="es-ES"/>
              </w:rPr>
              <w:t>No</w:t>
            </w:r>
          </w:p>
        </w:tc>
        <w:tc>
          <w:tcPr>
            <w:tcW w:w="2424" w:type="pct"/>
            <w:vAlign w:val="center"/>
          </w:tcPr>
          <w:p w14:paraId="7E4E323E"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Descripción</w:t>
            </w:r>
          </w:p>
        </w:tc>
        <w:tc>
          <w:tcPr>
            <w:tcW w:w="2277" w:type="pct"/>
            <w:vAlign w:val="center"/>
          </w:tcPr>
          <w:p w14:paraId="18EA6717"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 xml:space="preserve">Propuesta </w:t>
            </w:r>
            <w:proofErr w:type="gramStart"/>
            <w:r w:rsidRPr="004B1211">
              <w:rPr>
                <w:rFonts w:ascii="Arial" w:hAnsi="Arial" w:cs="Arial"/>
                <w:b/>
                <w:bCs/>
                <w:sz w:val="18"/>
                <w:szCs w:val="18"/>
                <w:lang w:eastAsia="es-ES"/>
              </w:rPr>
              <w:t>del  proveedor</w:t>
            </w:r>
            <w:proofErr w:type="gramEnd"/>
          </w:p>
        </w:tc>
      </w:tr>
      <w:tr w:rsidR="00120905" w:rsidRPr="004B1211" w14:paraId="3A7BE399" w14:textId="77777777" w:rsidTr="001218A2">
        <w:trPr>
          <w:trHeight w:val="143"/>
          <w:jc w:val="center"/>
        </w:trPr>
        <w:tc>
          <w:tcPr>
            <w:tcW w:w="299" w:type="pct"/>
            <w:vAlign w:val="center"/>
          </w:tcPr>
          <w:p w14:paraId="50D11CAF"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1</w:t>
            </w:r>
          </w:p>
        </w:tc>
        <w:tc>
          <w:tcPr>
            <w:tcW w:w="2424" w:type="pct"/>
          </w:tcPr>
          <w:p w14:paraId="01463839"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 xml:space="preserve">Filtro para </w:t>
            </w:r>
            <w:r w:rsidR="00CD7A79" w:rsidRPr="004B1211">
              <w:rPr>
                <w:rFonts w:ascii="Arial" w:hAnsi="Arial" w:cs="Arial"/>
                <w:sz w:val="18"/>
                <w:szCs w:val="18"/>
                <w:lang w:eastAsia="es-ES"/>
              </w:rPr>
              <w:t>hemodiálisis, o</w:t>
            </w:r>
            <w:r w:rsidRPr="004B1211">
              <w:rPr>
                <w:rFonts w:ascii="Arial" w:hAnsi="Arial" w:cs="Arial"/>
                <w:sz w:val="18"/>
                <w:szCs w:val="18"/>
                <w:lang w:eastAsia="es-ES"/>
              </w:rPr>
              <w:t xml:space="preserve"> dializadores de membrana sintética y/o celulosa </w:t>
            </w:r>
            <w:r w:rsidR="00CD7A79" w:rsidRPr="004B1211">
              <w:rPr>
                <w:rFonts w:ascii="Arial" w:hAnsi="Arial" w:cs="Arial"/>
                <w:sz w:val="18"/>
                <w:szCs w:val="18"/>
                <w:lang w:eastAsia="es-ES"/>
              </w:rPr>
              <w:t>modificada de</w:t>
            </w:r>
            <w:r w:rsidRPr="004B1211">
              <w:rPr>
                <w:rFonts w:ascii="Arial" w:hAnsi="Arial" w:cs="Arial"/>
                <w:sz w:val="18"/>
                <w:szCs w:val="18"/>
                <w:lang w:eastAsia="es-ES"/>
              </w:rPr>
              <w:t xml:space="preserve"> 0.4 m</w:t>
            </w:r>
            <w:proofErr w:type="gramStart"/>
            <w:r w:rsidRPr="004B1211">
              <w:rPr>
                <w:rFonts w:ascii="Arial" w:hAnsi="Arial" w:cs="Arial"/>
                <w:sz w:val="18"/>
                <w:szCs w:val="18"/>
                <w:vertAlign w:val="superscript"/>
                <w:lang w:eastAsia="es-ES"/>
              </w:rPr>
              <w:t xml:space="preserve">2  </w:t>
            </w:r>
            <w:r w:rsidRPr="004B1211">
              <w:rPr>
                <w:rFonts w:ascii="Arial" w:hAnsi="Arial" w:cs="Arial"/>
                <w:sz w:val="18"/>
                <w:szCs w:val="18"/>
                <w:lang w:eastAsia="es-ES"/>
              </w:rPr>
              <w:t>hasta</w:t>
            </w:r>
            <w:proofErr w:type="gramEnd"/>
            <w:r w:rsidRPr="004B1211">
              <w:rPr>
                <w:rFonts w:ascii="Arial" w:hAnsi="Arial" w:cs="Arial"/>
                <w:sz w:val="18"/>
                <w:szCs w:val="18"/>
                <w:lang w:eastAsia="es-ES"/>
              </w:rPr>
              <w:t xml:space="preserve"> 2.0 m</w:t>
            </w:r>
            <w:r w:rsidRPr="004B1211">
              <w:rPr>
                <w:rFonts w:ascii="Arial" w:hAnsi="Arial" w:cs="Arial"/>
                <w:sz w:val="18"/>
                <w:szCs w:val="18"/>
                <w:vertAlign w:val="superscript"/>
                <w:lang w:eastAsia="es-ES"/>
              </w:rPr>
              <w:t>2.</w:t>
            </w:r>
          </w:p>
        </w:tc>
        <w:tc>
          <w:tcPr>
            <w:tcW w:w="2277" w:type="pct"/>
          </w:tcPr>
          <w:p w14:paraId="7DE7A397" w14:textId="77777777" w:rsidR="00120905" w:rsidRPr="004B1211" w:rsidRDefault="00120905" w:rsidP="006E5647">
            <w:pPr>
              <w:ind w:right="735"/>
              <w:jc w:val="both"/>
              <w:rPr>
                <w:rFonts w:ascii="Arial" w:hAnsi="Arial" w:cs="Arial"/>
                <w:sz w:val="18"/>
                <w:szCs w:val="18"/>
                <w:lang w:eastAsia="es-ES"/>
              </w:rPr>
            </w:pPr>
          </w:p>
        </w:tc>
      </w:tr>
      <w:tr w:rsidR="00120905" w:rsidRPr="004B1211" w14:paraId="20B3DA33" w14:textId="77777777" w:rsidTr="001218A2">
        <w:trPr>
          <w:trHeight w:val="143"/>
          <w:jc w:val="center"/>
        </w:trPr>
        <w:tc>
          <w:tcPr>
            <w:tcW w:w="299" w:type="pct"/>
            <w:vAlign w:val="center"/>
          </w:tcPr>
          <w:p w14:paraId="3DD740D2"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2</w:t>
            </w:r>
          </w:p>
        </w:tc>
        <w:tc>
          <w:tcPr>
            <w:tcW w:w="2424" w:type="pct"/>
          </w:tcPr>
          <w:p w14:paraId="05DE82C6"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 xml:space="preserve">Juego de líneas arterial y venosa, desechable, estéril, con conectores, con o sin protectores de transductor de </w:t>
            </w:r>
            <w:r w:rsidR="00CD7A79" w:rsidRPr="004B1211">
              <w:rPr>
                <w:rFonts w:ascii="Arial" w:hAnsi="Arial" w:cs="Arial"/>
                <w:sz w:val="18"/>
                <w:szCs w:val="18"/>
                <w:lang w:eastAsia="es-ES"/>
              </w:rPr>
              <w:t>presión, compatible</w:t>
            </w:r>
            <w:r w:rsidRPr="004B1211">
              <w:rPr>
                <w:rFonts w:ascii="Arial" w:hAnsi="Arial" w:cs="Arial"/>
                <w:sz w:val="18"/>
                <w:szCs w:val="18"/>
                <w:lang w:eastAsia="es-ES"/>
              </w:rPr>
              <w:t xml:space="preserve"> con la máquina de hemodiálisis de la marca correspondiente, con diferentes volúmenes de cebado para adulto y pediátrico.</w:t>
            </w:r>
          </w:p>
        </w:tc>
        <w:tc>
          <w:tcPr>
            <w:tcW w:w="2277" w:type="pct"/>
          </w:tcPr>
          <w:p w14:paraId="444B882C" w14:textId="77777777" w:rsidR="00120905" w:rsidRPr="004B1211" w:rsidRDefault="00120905" w:rsidP="006E5647">
            <w:pPr>
              <w:ind w:right="735"/>
              <w:jc w:val="both"/>
              <w:rPr>
                <w:rFonts w:ascii="Arial" w:hAnsi="Arial" w:cs="Arial"/>
                <w:sz w:val="18"/>
                <w:szCs w:val="18"/>
                <w:lang w:eastAsia="es-ES"/>
              </w:rPr>
            </w:pPr>
          </w:p>
        </w:tc>
      </w:tr>
      <w:tr w:rsidR="00120905" w:rsidRPr="004B1211" w14:paraId="3CD13DCE" w14:textId="77777777" w:rsidTr="001218A2">
        <w:trPr>
          <w:trHeight w:val="143"/>
          <w:jc w:val="center"/>
        </w:trPr>
        <w:tc>
          <w:tcPr>
            <w:tcW w:w="299" w:type="pct"/>
            <w:vAlign w:val="center"/>
          </w:tcPr>
          <w:p w14:paraId="2EC6A4AE"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3</w:t>
            </w:r>
          </w:p>
        </w:tc>
        <w:tc>
          <w:tcPr>
            <w:tcW w:w="2424" w:type="pct"/>
          </w:tcPr>
          <w:p w14:paraId="15A86BFF"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 xml:space="preserve">Ácido en solución líquidos concentrados para hemodiálisis </w:t>
            </w:r>
            <w:proofErr w:type="gramStart"/>
            <w:r w:rsidRPr="004B1211">
              <w:rPr>
                <w:rFonts w:ascii="Arial" w:hAnsi="Arial" w:cs="Arial"/>
                <w:sz w:val="18"/>
                <w:szCs w:val="18"/>
                <w:lang w:eastAsia="es-ES"/>
              </w:rPr>
              <w:t>de acuerdo a</w:t>
            </w:r>
            <w:proofErr w:type="gramEnd"/>
            <w:r w:rsidRPr="004B1211">
              <w:rPr>
                <w:rFonts w:ascii="Arial" w:hAnsi="Arial" w:cs="Arial"/>
                <w:sz w:val="18"/>
                <w:szCs w:val="18"/>
                <w:lang w:eastAsia="es-ES"/>
              </w:rPr>
              <w:t xml:space="preserve"> marca y modelo de la máquina con variabilidad en concentración de Potasio de 0 o 2.0 y Calcio de 2.5 o 3.5 mEq/L.</w:t>
            </w:r>
          </w:p>
        </w:tc>
        <w:tc>
          <w:tcPr>
            <w:tcW w:w="2277" w:type="pct"/>
          </w:tcPr>
          <w:p w14:paraId="7943E5BB" w14:textId="77777777" w:rsidR="00120905" w:rsidRPr="004B1211" w:rsidRDefault="00120905" w:rsidP="006E5647">
            <w:pPr>
              <w:ind w:right="735"/>
              <w:jc w:val="both"/>
              <w:rPr>
                <w:rFonts w:ascii="Arial" w:hAnsi="Arial" w:cs="Arial"/>
                <w:sz w:val="18"/>
                <w:szCs w:val="18"/>
                <w:lang w:eastAsia="es-ES"/>
              </w:rPr>
            </w:pPr>
          </w:p>
        </w:tc>
      </w:tr>
      <w:tr w:rsidR="00120905" w:rsidRPr="004B1211" w14:paraId="001C471E" w14:textId="77777777" w:rsidTr="001218A2">
        <w:trPr>
          <w:trHeight w:val="143"/>
          <w:jc w:val="center"/>
        </w:trPr>
        <w:tc>
          <w:tcPr>
            <w:tcW w:w="299" w:type="pct"/>
            <w:vAlign w:val="center"/>
          </w:tcPr>
          <w:p w14:paraId="423CDFE0"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4</w:t>
            </w:r>
          </w:p>
        </w:tc>
        <w:tc>
          <w:tcPr>
            <w:tcW w:w="2424" w:type="pct"/>
          </w:tcPr>
          <w:p w14:paraId="34657EA0"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 xml:space="preserve">Bicarbonato de sodio en polvo o solución. Para uso no parenteral; para conductividad </w:t>
            </w:r>
            <w:proofErr w:type="gramStart"/>
            <w:r w:rsidRPr="004B1211">
              <w:rPr>
                <w:rFonts w:ascii="Arial" w:hAnsi="Arial" w:cs="Arial"/>
                <w:sz w:val="18"/>
                <w:szCs w:val="18"/>
                <w:lang w:eastAsia="es-ES"/>
              </w:rPr>
              <w:t>de acuerdo a</w:t>
            </w:r>
            <w:proofErr w:type="gramEnd"/>
            <w:r w:rsidRPr="004B1211">
              <w:rPr>
                <w:rFonts w:ascii="Arial" w:hAnsi="Arial" w:cs="Arial"/>
                <w:sz w:val="18"/>
                <w:szCs w:val="18"/>
                <w:lang w:eastAsia="es-ES"/>
              </w:rPr>
              <w:t xml:space="preserve"> la marca de la máquina; para ácido específico, presentación en paquete o bolsa que se adecue a la máquina propuesta.</w:t>
            </w:r>
          </w:p>
        </w:tc>
        <w:tc>
          <w:tcPr>
            <w:tcW w:w="2277" w:type="pct"/>
          </w:tcPr>
          <w:p w14:paraId="34B78955" w14:textId="77777777" w:rsidR="00120905" w:rsidRPr="004B1211" w:rsidRDefault="00120905" w:rsidP="006E5647">
            <w:pPr>
              <w:ind w:right="735"/>
              <w:jc w:val="both"/>
              <w:rPr>
                <w:rFonts w:ascii="Arial" w:hAnsi="Arial" w:cs="Arial"/>
                <w:sz w:val="18"/>
                <w:szCs w:val="18"/>
                <w:lang w:eastAsia="es-ES"/>
              </w:rPr>
            </w:pPr>
          </w:p>
        </w:tc>
      </w:tr>
      <w:tr w:rsidR="00120905" w:rsidRPr="004B1211" w14:paraId="16C2C4B1" w14:textId="77777777" w:rsidTr="001218A2">
        <w:trPr>
          <w:trHeight w:val="143"/>
          <w:jc w:val="center"/>
        </w:trPr>
        <w:tc>
          <w:tcPr>
            <w:tcW w:w="299" w:type="pct"/>
            <w:vAlign w:val="center"/>
          </w:tcPr>
          <w:p w14:paraId="57E0F714"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5</w:t>
            </w:r>
          </w:p>
        </w:tc>
        <w:tc>
          <w:tcPr>
            <w:tcW w:w="2424" w:type="pct"/>
          </w:tcPr>
          <w:p w14:paraId="6C73A869"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 xml:space="preserve">Cánula para punción de fístula arteriovenosa interna: consta de tubo de elastómero de silicón de 15 o 30 cm. de longitud, con obturador y adaptador </w:t>
            </w:r>
            <w:proofErr w:type="spellStart"/>
            <w:r w:rsidRPr="004B1211">
              <w:rPr>
                <w:rFonts w:ascii="Arial" w:hAnsi="Arial" w:cs="Arial"/>
                <w:sz w:val="18"/>
                <w:szCs w:val="18"/>
                <w:lang w:eastAsia="es-ES"/>
              </w:rPr>
              <w:t>luer</w:t>
            </w:r>
            <w:proofErr w:type="spellEnd"/>
            <w:r w:rsidRPr="004B1211">
              <w:rPr>
                <w:rFonts w:ascii="Arial" w:hAnsi="Arial" w:cs="Arial"/>
                <w:sz w:val="18"/>
                <w:szCs w:val="18"/>
                <w:lang w:eastAsia="es-ES"/>
              </w:rPr>
              <w:t xml:space="preserve"> </w:t>
            </w:r>
            <w:proofErr w:type="spellStart"/>
            <w:r w:rsidRPr="004B1211">
              <w:rPr>
                <w:rFonts w:ascii="Arial" w:hAnsi="Arial" w:cs="Arial"/>
                <w:sz w:val="18"/>
                <w:szCs w:val="18"/>
                <w:lang w:eastAsia="es-ES"/>
              </w:rPr>
              <w:t>lock</w:t>
            </w:r>
            <w:proofErr w:type="spellEnd"/>
            <w:r w:rsidRPr="004B1211">
              <w:rPr>
                <w:rFonts w:ascii="Arial" w:hAnsi="Arial" w:cs="Arial"/>
                <w:sz w:val="18"/>
                <w:szCs w:val="18"/>
                <w:lang w:eastAsia="es-ES"/>
              </w:rPr>
              <w:t xml:space="preserve">, mariposa y aguja calibre 15 </w:t>
            </w:r>
            <w:r w:rsidR="00CD7A79" w:rsidRPr="004B1211">
              <w:rPr>
                <w:rFonts w:ascii="Arial" w:hAnsi="Arial" w:cs="Arial"/>
                <w:sz w:val="18"/>
                <w:szCs w:val="18"/>
                <w:lang w:eastAsia="es-ES"/>
              </w:rPr>
              <w:t>o 16 adulto</w:t>
            </w:r>
            <w:r w:rsidRPr="004B1211">
              <w:rPr>
                <w:rFonts w:ascii="Arial" w:hAnsi="Arial" w:cs="Arial"/>
                <w:sz w:val="18"/>
                <w:szCs w:val="18"/>
                <w:lang w:eastAsia="es-ES"/>
              </w:rPr>
              <w:t xml:space="preserve"> y 16 o</w:t>
            </w:r>
            <w:r w:rsidR="00CD7A79" w:rsidRPr="004B1211">
              <w:rPr>
                <w:rFonts w:ascii="Arial" w:hAnsi="Arial" w:cs="Arial"/>
                <w:sz w:val="18"/>
                <w:szCs w:val="18"/>
                <w:lang w:eastAsia="es-ES"/>
              </w:rPr>
              <w:t>17 g.</w:t>
            </w:r>
            <w:r w:rsidRPr="004B1211">
              <w:rPr>
                <w:rFonts w:ascii="Arial" w:hAnsi="Arial" w:cs="Arial"/>
                <w:sz w:val="18"/>
                <w:szCs w:val="18"/>
                <w:lang w:eastAsia="es-ES"/>
              </w:rPr>
              <w:t xml:space="preserve"> pediátrico.  y con orificio posterior al bisel; un </w:t>
            </w:r>
            <w:r w:rsidR="00CD7A79" w:rsidRPr="004B1211">
              <w:rPr>
                <w:rFonts w:ascii="Arial" w:hAnsi="Arial" w:cs="Arial"/>
                <w:sz w:val="18"/>
                <w:szCs w:val="18"/>
                <w:lang w:eastAsia="es-ES"/>
              </w:rPr>
              <w:t>lumen.</w:t>
            </w:r>
          </w:p>
        </w:tc>
        <w:tc>
          <w:tcPr>
            <w:tcW w:w="2277" w:type="pct"/>
          </w:tcPr>
          <w:p w14:paraId="2C10ACD2" w14:textId="77777777" w:rsidR="00120905" w:rsidRPr="004B1211" w:rsidRDefault="00120905" w:rsidP="006E5647">
            <w:pPr>
              <w:ind w:right="735"/>
              <w:jc w:val="both"/>
              <w:rPr>
                <w:rFonts w:ascii="Arial" w:hAnsi="Arial" w:cs="Arial"/>
                <w:sz w:val="18"/>
                <w:szCs w:val="18"/>
                <w:lang w:eastAsia="es-ES"/>
              </w:rPr>
            </w:pPr>
          </w:p>
        </w:tc>
      </w:tr>
      <w:tr w:rsidR="00120905" w:rsidRPr="00175389" w14:paraId="63D80E05" w14:textId="77777777" w:rsidTr="001218A2">
        <w:trPr>
          <w:trHeight w:val="143"/>
          <w:jc w:val="center"/>
        </w:trPr>
        <w:tc>
          <w:tcPr>
            <w:tcW w:w="299" w:type="pct"/>
            <w:vAlign w:val="center"/>
          </w:tcPr>
          <w:p w14:paraId="490069F4"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6</w:t>
            </w:r>
          </w:p>
        </w:tc>
        <w:tc>
          <w:tcPr>
            <w:tcW w:w="2424" w:type="pct"/>
          </w:tcPr>
          <w:p w14:paraId="2FEDA390"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Material estéril necesario para    conexión y desconexión para catéter o fistula, según corresponda, conteniendo al menos:</w:t>
            </w:r>
          </w:p>
          <w:p w14:paraId="4AA890B2"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 xml:space="preserve">Material </w:t>
            </w:r>
            <w:r w:rsidR="00CD7A79" w:rsidRPr="004B1211">
              <w:rPr>
                <w:rFonts w:ascii="Arial" w:hAnsi="Arial" w:cs="Arial"/>
                <w:sz w:val="18"/>
                <w:szCs w:val="18"/>
                <w:lang w:eastAsia="es-ES"/>
              </w:rPr>
              <w:t>estéril para</w:t>
            </w:r>
            <w:r w:rsidRPr="004B1211">
              <w:rPr>
                <w:rFonts w:ascii="Arial" w:hAnsi="Arial" w:cs="Arial"/>
                <w:sz w:val="18"/>
                <w:szCs w:val="18"/>
                <w:lang w:eastAsia="es-ES"/>
              </w:rPr>
              <w:t xml:space="preserve"> conexión de catéter:</w:t>
            </w:r>
          </w:p>
          <w:p w14:paraId="3FC3DE25"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2 pares de guantes</w:t>
            </w:r>
          </w:p>
          <w:p w14:paraId="582E1758"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 xml:space="preserve">2 </w:t>
            </w:r>
            <w:r w:rsidR="00CD7A79" w:rsidRPr="004B1211">
              <w:rPr>
                <w:rFonts w:ascii="Arial" w:hAnsi="Arial" w:cs="Arial"/>
                <w:sz w:val="18"/>
                <w:szCs w:val="18"/>
                <w:lang w:eastAsia="es-ES"/>
              </w:rPr>
              <w:t>jeringas desechables</w:t>
            </w:r>
          </w:p>
          <w:p w14:paraId="7B426601"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8 gasas</w:t>
            </w:r>
          </w:p>
          <w:p w14:paraId="3D5028CD"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 xml:space="preserve">1 campo de tela absorbente </w:t>
            </w:r>
          </w:p>
          <w:p w14:paraId="473A24CD"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 xml:space="preserve">Material </w:t>
            </w:r>
            <w:r w:rsidR="00CD7A79" w:rsidRPr="004B1211">
              <w:rPr>
                <w:rFonts w:ascii="Arial" w:hAnsi="Arial" w:cs="Arial"/>
                <w:sz w:val="18"/>
                <w:szCs w:val="18"/>
                <w:lang w:eastAsia="es-ES"/>
              </w:rPr>
              <w:t>estéril para</w:t>
            </w:r>
            <w:r w:rsidRPr="004B1211">
              <w:rPr>
                <w:rFonts w:ascii="Arial" w:hAnsi="Arial" w:cs="Arial"/>
                <w:sz w:val="18"/>
                <w:szCs w:val="18"/>
                <w:lang w:eastAsia="es-ES"/>
              </w:rPr>
              <w:t xml:space="preserve"> desconexión de catéter:</w:t>
            </w:r>
          </w:p>
          <w:p w14:paraId="1CA2AEA2"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1 par de guantes</w:t>
            </w:r>
          </w:p>
          <w:p w14:paraId="28122E62"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 xml:space="preserve">6 gasas </w:t>
            </w:r>
          </w:p>
          <w:p w14:paraId="5C8A1B8C"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 xml:space="preserve">2 tapones de </w:t>
            </w:r>
            <w:proofErr w:type="spellStart"/>
            <w:proofErr w:type="gramStart"/>
            <w:r w:rsidRPr="004B1211">
              <w:rPr>
                <w:rFonts w:ascii="Arial" w:hAnsi="Arial" w:cs="Arial"/>
                <w:sz w:val="18"/>
                <w:szCs w:val="18"/>
                <w:lang w:eastAsia="es-ES"/>
              </w:rPr>
              <w:t>Luer</w:t>
            </w:r>
            <w:proofErr w:type="spellEnd"/>
            <w:r w:rsidRPr="004B1211">
              <w:rPr>
                <w:rFonts w:ascii="Arial" w:hAnsi="Arial" w:cs="Arial"/>
                <w:sz w:val="18"/>
                <w:szCs w:val="18"/>
                <w:lang w:eastAsia="es-ES"/>
              </w:rPr>
              <w:t xml:space="preserve">  </w:t>
            </w:r>
            <w:proofErr w:type="spellStart"/>
            <w:r w:rsidRPr="004B1211">
              <w:rPr>
                <w:rFonts w:ascii="Arial" w:hAnsi="Arial" w:cs="Arial"/>
                <w:sz w:val="18"/>
                <w:szCs w:val="18"/>
                <w:lang w:eastAsia="es-ES"/>
              </w:rPr>
              <w:t>Lock</w:t>
            </w:r>
            <w:proofErr w:type="spellEnd"/>
            <w:proofErr w:type="gramEnd"/>
            <w:r w:rsidRPr="004B1211">
              <w:rPr>
                <w:rFonts w:ascii="Arial" w:hAnsi="Arial" w:cs="Arial"/>
                <w:sz w:val="18"/>
                <w:szCs w:val="18"/>
                <w:lang w:eastAsia="es-ES"/>
              </w:rPr>
              <w:t xml:space="preserve"> para catéter.</w:t>
            </w:r>
          </w:p>
          <w:p w14:paraId="394FC1AC"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 xml:space="preserve">1 apósito especial para catéter </w:t>
            </w:r>
          </w:p>
          <w:p w14:paraId="43C5A7F8"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 xml:space="preserve"> Material </w:t>
            </w:r>
            <w:r w:rsidR="00CD7A79" w:rsidRPr="004B1211">
              <w:rPr>
                <w:rFonts w:ascii="Arial" w:hAnsi="Arial" w:cs="Arial"/>
                <w:sz w:val="18"/>
                <w:szCs w:val="18"/>
                <w:lang w:eastAsia="es-ES"/>
              </w:rPr>
              <w:t>estéril para</w:t>
            </w:r>
            <w:r w:rsidRPr="004B1211">
              <w:rPr>
                <w:rFonts w:ascii="Arial" w:hAnsi="Arial" w:cs="Arial"/>
                <w:sz w:val="18"/>
                <w:szCs w:val="18"/>
                <w:lang w:eastAsia="es-ES"/>
              </w:rPr>
              <w:t xml:space="preserve"> conexión de fístula:</w:t>
            </w:r>
          </w:p>
          <w:p w14:paraId="10C9AFAF"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 xml:space="preserve">1 par </w:t>
            </w:r>
            <w:r w:rsidR="00CD7A79" w:rsidRPr="004B1211">
              <w:rPr>
                <w:rFonts w:ascii="Arial" w:hAnsi="Arial" w:cs="Arial"/>
                <w:sz w:val="18"/>
                <w:szCs w:val="18"/>
                <w:lang w:eastAsia="es-ES"/>
              </w:rPr>
              <w:t>de guantes</w:t>
            </w:r>
          </w:p>
          <w:p w14:paraId="24659734"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 xml:space="preserve">5 gasas </w:t>
            </w:r>
          </w:p>
          <w:p w14:paraId="68667C6E"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 xml:space="preserve">2 campos de tela absorbente </w:t>
            </w:r>
          </w:p>
          <w:p w14:paraId="3EC0804C" w14:textId="77777777" w:rsidR="00120905" w:rsidRPr="004B1211" w:rsidRDefault="00120905" w:rsidP="006E5647">
            <w:pPr>
              <w:ind w:left="720"/>
              <w:jc w:val="both"/>
              <w:rPr>
                <w:rFonts w:ascii="Arial" w:hAnsi="Arial" w:cs="Arial"/>
                <w:sz w:val="18"/>
                <w:szCs w:val="18"/>
                <w:lang w:eastAsia="es-ES"/>
              </w:rPr>
            </w:pPr>
            <w:r w:rsidRPr="004B1211">
              <w:rPr>
                <w:rFonts w:ascii="Arial" w:hAnsi="Arial" w:cs="Arial"/>
                <w:sz w:val="18"/>
                <w:szCs w:val="18"/>
                <w:lang w:eastAsia="es-ES"/>
              </w:rPr>
              <w:t>Material estéril para desconexión de fístula:</w:t>
            </w:r>
          </w:p>
          <w:p w14:paraId="7A06B281" w14:textId="77777777" w:rsidR="00120905" w:rsidRPr="00082D12" w:rsidRDefault="00120905" w:rsidP="006E5647">
            <w:pPr>
              <w:ind w:left="720"/>
              <w:jc w:val="both"/>
              <w:rPr>
                <w:rFonts w:ascii="Arial" w:hAnsi="Arial" w:cs="Arial"/>
                <w:sz w:val="18"/>
                <w:szCs w:val="18"/>
                <w:lang w:val="pt-PT" w:eastAsia="es-ES"/>
              </w:rPr>
            </w:pPr>
            <w:r w:rsidRPr="00082D12">
              <w:rPr>
                <w:rFonts w:ascii="Arial" w:hAnsi="Arial" w:cs="Arial"/>
                <w:sz w:val="18"/>
                <w:szCs w:val="18"/>
                <w:lang w:val="pt-PT" w:eastAsia="es-ES"/>
              </w:rPr>
              <w:t>1 par de guantes</w:t>
            </w:r>
          </w:p>
          <w:p w14:paraId="6DFB0954" w14:textId="77777777" w:rsidR="00120905" w:rsidRPr="00082D12" w:rsidRDefault="00120905" w:rsidP="006E5647">
            <w:pPr>
              <w:ind w:left="457" w:firstLine="283"/>
              <w:jc w:val="both"/>
              <w:rPr>
                <w:rFonts w:ascii="Arial" w:hAnsi="Arial" w:cs="Arial"/>
                <w:sz w:val="18"/>
                <w:szCs w:val="18"/>
                <w:lang w:val="pt-PT" w:eastAsia="es-ES"/>
              </w:rPr>
            </w:pPr>
            <w:r w:rsidRPr="00082D12">
              <w:rPr>
                <w:rFonts w:ascii="Arial" w:hAnsi="Arial" w:cs="Arial"/>
                <w:sz w:val="18"/>
                <w:szCs w:val="18"/>
                <w:lang w:val="pt-PT" w:eastAsia="es-ES"/>
              </w:rPr>
              <w:t>6 gasas</w:t>
            </w:r>
          </w:p>
          <w:p w14:paraId="52A1CF21" w14:textId="77777777" w:rsidR="00120905" w:rsidRPr="00082D12" w:rsidRDefault="00120905" w:rsidP="006E5647">
            <w:pPr>
              <w:ind w:left="457" w:firstLine="283"/>
              <w:jc w:val="both"/>
              <w:rPr>
                <w:rFonts w:ascii="Arial" w:hAnsi="Arial" w:cs="Arial"/>
                <w:sz w:val="18"/>
                <w:szCs w:val="18"/>
                <w:lang w:val="pt-PT" w:eastAsia="es-ES"/>
              </w:rPr>
            </w:pPr>
            <w:r w:rsidRPr="00082D12">
              <w:rPr>
                <w:rFonts w:ascii="Arial" w:hAnsi="Arial" w:cs="Arial"/>
                <w:sz w:val="18"/>
                <w:szCs w:val="18"/>
                <w:lang w:val="pt-PT" w:eastAsia="es-ES"/>
              </w:rPr>
              <w:t>2 apósitos circulares</w:t>
            </w:r>
          </w:p>
          <w:p w14:paraId="24940952" w14:textId="77777777" w:rsidR="00120905" w:rsidRPr="00082D12" w:rsidRDefault="00120905" w:rsidP="006E5647">
            <w:pPr>
              <w:ind w:left="720"/>
              <w:jc w:val="both"/>
              <w:rPr>
                <w:rFonts w:ascii="Arial" w:hAnsi="Arial" w:cs="Arial"/>
                <w:sz w:val="18"/>
                <w:szCs w:val="18"/>
                <w:lang w:val="pt-PT" w:eastAsia="es-ES"/>
              </w:rPr>
            </w:pPr>
          </w:p>
        </w:tc>
        <w:tc>
          <w:tcPr>
            <w:tcW w:w="2277" w:type="pct"/>
          </w:tcPr>
          <w:p w14:paraId="5E364A95" w14:textId="77777777" w:rsidR="00120905" w:rsidRPr="00082D12" w:rsidRDefault="00120905" w:rsidP="006E5647">
            <w:pPr>
              <w:ind w:right="735"/>
              <w:jc w:val="both"/>
              <w:rPr>
                <w:rFonts w:ascii="Arial" w:hAnsi="Arial" w:cs="Arial"/>
                <w:sz w:val="18"/>
                <w:szCs w:val="18"/>
                <w:lang w:val="pt-PT" w:eastAsia="es-ES"/>
              </w:rPr>
            </w:pPr>
          </w:p>
        </w:tc>
      </w:tr>
    </w:tbl>
    <w:p w14:paraId="729EB220" w14:textId="77777777" w:rsidR="00120905" w:rsidRPr="00082D12" w:rsidRDefault="00120905" w:rsidP="006E5647">
      <w:pPr>
        <w:jc w:val="both"/>
        <w:rPr>
          <w:rFonts w:ascii="Arial" w:hAnsi="Arial" w:cs="Arial"/>
          <w:b/>
          <w:sz w:val="18"/>
          <w:szCs w:val="18"/>
          <w:lang w:val="pt-PT" w:eastAsia="es-ES"/>
        </w:rPr>
      </w:pPr>
    </w:p>
    <w:p w14:paraId="4D246D6F" w14:textId="77777777" w:rsidR="00120905" w:rsidRPr="00082D12" w:rsidRDefault="00120905" w:rsidP="006E5647">
      <w:pPr>
        <w:jc w:val="both"/>
        <w:rPr>
          <w:rFonts w:ascii="Arial" w:hAnsi="Arial" w:cs="Arial"/>
          <w:b/>
          <w:sz w:val="18"/>
          <w:szCs w:val="18"/>
          <w:lang w:val="pt-PT" w:eastAsia="es-ES"/>
        </w:rPr>
      </w:pPr>
    </w:p>
    <w:p w14:paraId="09872640" w14:textId="77777777" w:rsidR="00120905" w:rsidRPr="00082D12" w:rsidRDefault="00120905" w:rsidP="006E5647">
      <w:pPr>
        <w:jc w:val="center"/>
        <w:rPr>
          <w:rFonts w:ascii="Arial" w:hAnsi="Arial" w:cs="Arial"/>
          <w:b/>
          <w:sz w:val="18"/>
          <w:szCs w:val="18"/>
          <w:lang w:val="pt-PT" w:eastAsia="es-ES"/>
        </w:rPr>
      </w:pPr>
      <w:r w:rsidRPr="00082D12">
        <w:rPr>
          <w:rFonts w:ascii="Arial" w:hAnsi="Arial" w:cs="Arial"/>
          <w:b/>
          <w:sz w:val="18"/>
          <w:szCs w:val="18"/>
          <w:lang w:val="pt-PT" w:eastAsia="es-ES"/>
        </w:rPr>
        <w:lastRenderedPageBreak/>
        <w:t>Anexo T 2 (T-dos)</w:t>
      </w:r>
    </w:p>
    <w:p w14:paraId="20D32072" w14:textId="77777777" w:rsidR="00120905" w:rsidRPr="00B777AD" w:rsidRDefault="00120905" w:rsidP="006E5647">
      <w:pPr>
        <w:contextualSpacing/>
        <w:jc w:val="center"/>
        <w:rPr>
          <w:rFonts w:ascii="Arial" w:hAnsi="Arial" w:cs="Arial"/>
          <w:b/>
          <w:sz w:val="18"/>
          <w:szCs w:val="18"/>
          <w:lang w:val="es-MX" w:eastAsia="es-ES"/>
        </w:rPr>
      </w:pPr>
      <w:r w:rsidRPr="00B777AD">
        <w:rPr>
          <w:rFonts w:ascii="Arial" w:hAnsi="Arial" w:cs="Arial"/>
          <w:b/>
          <w:sz w:val="18"/>
          <w:szCs w:val="18"/>
          <w:lang w:val="es-MX" w:eastAsia="es-ES"/>
        </w:rPr>
        <w:t xml:space="preserve">D) ACCESOS VASCULARES; CATÉTERES TEMPORALES, PERMANENTE E INJERTOS VASCULARES TUBULARES HETEROLÓGOS </w:t>
      </w:r>
      <w:proofErr w:type="gramStart"/>
      <w:r w:rsidRPr="00B777AD">
        <w:rPr>
          <w:rFonts w:ascii="Arial" w:hAnsi="Arial" w:cs="Arial"/>
          <w:b/>
          <w:sz w:val="18"/>
          <w:szCs w:val="18"/>
          <w:lang w:val="es-MX" w:eastAsia="es-ES"/>
        </w:rPr>
        <w:t>DE ACUERDO AL</w:t>
      </w:r>
      <w:proofErr w:type="gramEnd"/>
      <w:r w:rsidRPr="00B777AD">
        <w:rPr>
          <w:rFonts w:ascii="Arial" w:hAnsi="Arial" w:cs="Arial"/>
          <w:b/>
          <w:sz w:val="18"/>
          <w:szCs w:val="18"/>
          <w:lang w:val="es-MX" w:eastAsia="es-ES"/>
        </w:rPr>
        <w:t xml:space="preserve"> COMPENDIO NACIONAL DE INSUMOS PARA LA SALUD.</w:t>
      </w:r>
    </w:p>
    <w:p w14:paraId="5E907BEC" w14:textId="77777777" w:rsidR="00120905" w:rsidRPr="00B777AD" w:rsidRDefault="00120905" w:rsidP="006E5647">
      <w:pPr>
        <w:contextualSpacing/>
        <w:jc w:val="both"/>
        <w:rPr>
          <w:rFonts w:ascii="Arial" w:hAnsi="Arial" w:cs="Arial"/>
          <w:b/>
          <w:sz w:val="18"/>
          <w:szCs w:val="18"/>
          <w:u w:val="single"/>
          <w:lang w:val="es-MX" w:eastAsia="es-ES"/>
        </w:rPr>
      </w:pP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187"/>
        <w:gridCol w:w="4076"/>
      </w:tblGrid>
      <w:tr w:rsidR="00120905" w:rsidRPr="004B1211" w14:paraId="70835C90" w14:textId="77777777" w:rsidTr="001218A2">
        <w:trPr>
          <w:trHeight w:val="386"/>
          <w:tblHeader/>
          <w:jc w:val="center"/>
        </w:trPr>
        <w:tc>
          <w:tcPr>
            <w:tcW w:w="289" w:type="pct"/>
            <w:vAlign w:val="center"/>
          </w:tcPr>
          <w:p w14:paraId="67EEE3A6" w14:textId="77777777" w:rsidR="00120905" w:rsidRPr="004B1211" w:rsidRDefault="00120905" w:rsidP="006E5647">
            <w:pPr>
              <w:jc w:val="center"/>
              <w:rPr>
                <w:rFonts w:ascii="Arial" w:hAnsi="Arial" w:cs="Arial"/>
                <w:b/>
                <w:sz w:val="18"/>
                <w:szCs w:val="18"/>
                <w:lang w:eastAsia="es-ES"/>
              </w:rPr>
            </w:pPr>
            <w:r w:rsidRPr="004B1211">
              <w:rPr>
                <w:rFonts w:ascii="Arial" w:hAnsi="Arial" w:cs="Arial"/>
                <w:b/>
                <w:sz w:val="18"/>
                <w:szCs w:val="18"/>
                <w:lang w:eastAsia="es-ES"/>
              </w:rPr>
              <w:t>No.</w:t>
            </w:r>
          </w:p>
        </w:tc>
        <w:tc>
          <w:tcPr>
            <w:tcW w:w="2638" w:type="pct"/>
            <w:vAlign w:val="center"/>
          </w:tcPr>
          <w:p w14:paraId="52A04C1E"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Descripción</w:t>
            </w:r>
          </w:p>
        </w:tc>
        <w:tc>
          <w:tcPr>
            <w:tcW w:w="2073" w:type="pct"/>
            <w:vAlign w:val="center"/>
          </w:tcPr>
          <w:p w14:paraId="6A94FB8E"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 xml:space="preserve">Propuesta </w:t>
            </w:r>
            <w:r w:rsidR="00CD7A79" w:rsidRPr="004B1211">
              <w:rPr>
                <w:rFonts w:ascii="Arial" w:hAnsi="Arial" w:cs="Arial"/>
                <w:b/>
                <w:bCs/>
                <w:sz w:val="18"/>
                <w:szCs w:val="18"/>
                <w:lang w:eastAsia="es-ES"/>
              </w:rPr>
              <w:t>del proveedor</w:t>
            </w:r>
          </w:p>
        </w:tc>
      </w:tr>
      <w:tr w:rsidR="00120905" w:rsidRPr="004B1211" w14:paraId="7ECFFC55" w14:textId="77777777" w:rsidTr="001218A2">
        <w:trPr>
          <w:trHeight w:val="143"/>
          <w:jc w:val="center"/>
        </w:trPr>
        <w:tc>
          <w:tcPr>
            <w:tcW w:w="289" w:type="pct"/>
            <w:vAlign w:val="center"/>
          </w:tcPr>
          <w:p w14:paraId="7A82E251"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1</w:t>
            </w:r>
          </w:p>
        </w:tc>
        <w:tc>
          <w:tcPr>
            <w:tcW w:w="2638" w:type="pct"/>
            <w:vAlign w:val="center"/>
          </w:tcPr>
          <w:p w14:paraId="0A312DBF" w14:textId="77777777" w:rsidR="00120905" w:rsidRPr="004B1211" w:rsidRDefault="00120905" w:rsidP="006E5647">
            <w:pPr>
              <w:jc w:val="both"/>
              <w:rPr>
                <w:rFonts w:ascii="Arial" w:eastAsia="Calibri" w:hAnsi="Arial" w:cs="Arial"/>
                <w:bCs/>
                <w:sz w:val="18"/>
                <w:szCs w:val="18"/>
              </w:rPr>
            </w:pPr>
            <w:r w:rsidRPr="004B1211">
              <w:rPr>
                <w:rFonts w:ascii="Arial" w:eastAsia="Calibri" w:hAnsi="Arial" w:cs="Arial"/>
                <w:bCs/>
                <w:sz w:val="18"/>
                <w:szCs w:val="18"/>
              </w:rPr>
              <w:t>Descripción (se describen para presentación de oferta técnica)</w:t>
            </w:r>
          </w:p>
        </w:tc>
        <w:tc>
          <w:tcPr>
            <w:tcW w:w="2073" w:type="pct"/>
            <w:vAlign w:val="center"/>
          </w:tcPr>
          <w:p w14:paraId="1BB4B6A8" w14:textId="77777777" w:rsidR="00120905" w:rsidRPr="004B1211" w:rsidRDefault="00120905" w:rsidP="006E5647">
            <w:pPr>
              <w:jc w:val="both"/>
              <w:rPr>
                <w:rFonts w:ascii="Arial" w:hAnsi="Arial" w:cs="Arial"/>
                <w:b/>
                <w:bCs/>
                <w:sz w:val="18"/>
                <w:szCs w:val="18"/>
                <w:lang w:eastAsia="es-ES"/>
              </w:rPr>
            </w:pPr>
          </w:p>
        </w:tc>
      </w:tr>
      <w:tr w:rsidR="00120905" w:rsidRPr="004B1211" w14:paraId="1F583C34" w14:textId="77777777" w:rsidTr="001218A2">
        <w:trPr>
          <w:trHeight w:val="143"/>
          <w:jc w:val="center"/>
        </w:trPr>
        <w:tc>
          <w:tcPr>
            <w:tcW w:w="289" w:type="pct"/>
            <w:vAlign w:val="center"/>
          </w:tcPr>
          <w:p w14:paraId="0C1036A7"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2</w:t>
            </w:r>
          </w:p>
        </w:tc>
        <w:tc>
          <w:tcPr>
            <w:tcW w:w="2638" w:type="pct"/>
          </w:tcPr>
          <w:p w14:paraId="650D5C30"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060.345.0149 Para hemodiálisis, pediátrico.</w:t>
            </w:r>
          </w:p>
          <w:p w14:paraId="4C968E21"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 xml:space="preserve">Inserción en subclavia, yugular o femoral, doble lumen. </w:t>
            </w:r>
            <w:proofErr w:type="spellStart"/>
            <w:proofErr w:type="gramStart"/>
            <w:r w:rsidRPr="004B1211">
              <w:rPr>
                <w:rFonts w:ascii="Arial" w:eastAsia="Calibri" w:hAnsi="Arial" w:cs="Arial"/>
                <w:sz w:val="18"/>
                <w:szCs w:val="18"/>
              </w:rPr>
              <w:t>Contiene:Una</w:t>
            </w:r>
            <w:proofErr w:type="spellEnd"/>
            <w:proofErr w:type="gramEnd"/>
            <w:r w:rsidRPr="004B1211">
              <w:rPr>
                <w:rFonts w:ascii="Arial" w:eastAsia="Calibri" w:hAnsi="Arial" w:cs="Arial"/>
                <w:sz w:val="18"/>
                <w:szCs w:val="18"/>
              </w:rPr>
              <w:t xml:space="preserve"> cánula, Una jeringa de 5 ml, Una guía de acero inoxidable.</w:t>
            </w:r>
          </w:p>
          <w:p w14:paraId="46D76905"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 xml:space="preserve">Un catéter doble lumen calibre de 8 a 10 </w:t>
            </w:r>
            <w:proofErr w:type="spellStart"/>
            <w:r w:rsidRPr="004B1211">
              <w:rPr>
                <w:rFonts w:ascii="Arial" w:eastAsia="Calibri" w:hAnsi="Arial" w:cs="Arial"/>
                <w:sz w:val="18"/>
                <w:szCs w:val="18"/>
              </w:rPr>
              <w:t>fr</w:t>
            </w:r>
            <w:proofErr w:type="spellEnd"/>
            <w:r w:rsidRPr="004B1211">
              <w:rPr>
                <w:rFonts w:ascii="Arial" w:eastAsia="Calibri" w:hAnsi="Arial" w:cs="Arial"/>
                <w:sz w:val="18"/>
                <w:szCs w:val="18"/>
              </w:rPr>
              <w:t>, longitud 130 a 150 mm, con obturador, un dilatador y extensiones curvas.</w:t>
            </w:r>
          </w:p>
          <w:p w14:paraId="50E4C745"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 xml:space="preserve">Tipo: </w:t>
            </w:r>
            <w:proofErr w:type="spellStart"/>
            <w:r w:rsidRPr="004B1211">
              <w:rPr>
                <w:rFonts w:ascii="Arial" w:eastAsia="Calibri" w:hAnsi="Arial" w:cs="Arial"/>
                <w:sz w:val="18"/>
                <w:szCs w:val="18"/>
              </w:rPr>
              <w:t>mahurkar</w:t>
            </w:r>
            <w:proofErr w:type="spellEnd"/>
            <w:r w:rsidRPr="004B1211">
              <w:rPr>
                <w:rFonts w:ascii="Arial" w:eastAsia="Calibri" w:hAnsi="Arial" w:cs="Arial"/>
                <w:sz w:val="18"/>
                <w:szCs w:val="18"/>
              </w:rPr>
              <w:t>.</w:t>
            </w:r>
          </w:p>
          <w:p w14:paraId="73BD95D4"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Estéril y desechable</w:t>
            </w:r>
          </w:p>
        </w:tc>
        <w:tc>
          <w:tcPr>
            <w:tcW w:w="2073" w:type="pct"/>
          </w:tcPr>
          <w:p w14:paraId="4B29D835" w14:textId="77777777" w:rsidR="00120905" w:rsidRPr="004B1211" w:rsidRDefault="00120905" w:rsidP="006E5647">
            <w:pPr>
              <w:ind w:right="735"/>
              <w:jc w:val="both"/>
              <w:rPr>
                <w:rFonts w:ascii="Arial" w:hAnsi="Arial" w:cs="Arial"/>
                <w:sz w:val="18"/>
                <w:szCs w:val="18"/>
                <w:lang w:eastAsia="es-ES"/>
              </w:rPr>
            </w:pPr>
          </w:p>
        </w:tc>
      </w:tr>
      <w:tr w:rsidR="00120905" w:rsidRPr="004B1211" w14:paraId="5162282D" w14:textId="77777777" w:rsidTr="001218A2">
        <w:trPr>
          <w:trHeight w:val="143"/>
          <w:jc w:val="center"/>
        </w:trPr>
        <w:tc>
          <w:tcPr>
            <w:tcW w:w="289" w:type="pct"/>
            <w:vAlign w:val="center"/>
          </w:tcPr>
          <w:p w14:paraId="170A4D4B"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3</w:t>
            </w:r>
          </w:p>
        </w:tc>
        <w:tc>
          <w:tcPr>
            <w:tcW w:w="2638" w:type="pct"/>
          </w:tcPr>
          <w:p w14:paraId="0143E4C8"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060.345.2301Para hemodiálisis. Adulto.</w:t>
            </w:r>
          </w:p>
          <w:p w14:paraId="24AC786B"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De inserción en subclavia, yugular o femoral doble lumen, incluye: Una cánula, Una jeringa de 5 ml, Una guía de acero inoxidable.</w:t>
            </w:r>
          </w:p>
          <w:p w14:paraId="07945759"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 xml:space="preserve">Un catéter doble lumen calibre de 11 a 12 </w:t>
            </w:r>
            <w:proofErr w:type="spellStart"/>
            <w:r w:rsidRPr="004B1211">
              <w:rPr>
                <w:rFonts w:ascii="Arial" w:eastAsia="Calibri" w:hAnsi="Arial" w:cs="Arial"/>
                <w:sz w:val="18"/>
                <w:szCs w:val="18"/>
              </w:rPr>
              <w:t>fr</w:t>
            </w:r>
            <w:proofErr w:type="spellEnd"/>
            <w:r w:rsidRPr="004B1211">
              <w:rPr>
                <w:rFonts w:ascii="Arial" w:eastAsia="Calibri" w:hAnsi="Arial" w:cs="Arial"/>
                <w:sz w:val="18"/>
                <w:szCs w:val="18"/>
              </w:rPr>
              <w:t>, longitud de 185 a 205 mm con obturador y un dilatador con extensiones curvas.</w:t>
            </w:r>
          </w:p>
          <w:p w14:paraId="60E7B255"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 xml:space="preserve">Tipo: </w:t>
            </w:r>
            <w:proofErr w:type="spellStart"/>
            <w:r w:rsidRPr="004B1211">
              <w:rPr>
                <w:rFonts w:ascii="Arial" w:eastAsia="Calibri" w:hAnsi="Arial" w:cs="Arial"/>
                <w:sz w:val="18"/>
                <w:szCs w:val="18"/>
              </w:rPr>
              <w:t>mahurkar</w:t>
            </w:r>
            <w:proofErr w:type="spellEnd"/>
            <w:r w:rsidRPr="004B1211">
              <w:rPr>
                <w:rFonts w:ascii="Arial" w:eastAsia="Calibri" w:hAnsi="Arial" w:cs="Arial"/>
                <w:sz w:val="18"/>
                <w:szCs w:val="18"/>
              </w:rPr>
              <w:t xml:space="preserve">. </w:t>
            </w:r>
          </w:p>
          <w:p w14:paraId="33B14387"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Estéril y desechable</w:t>
            </w:r>
          </w:p>
        </w:tc>
        <w:tc>
          <w:tcPr>
            <w:tcW w:w="2073" w:type="pct"/>
          </w:tcPr>
          <w:p w14:paraId="32786FB4" w14:textId="77777777" w:rsidR="00120905" w:rsidRPr="004B1211" w:rsidRDefault="00120905" w:rsidP="006E5647">
            <w:pPr>
              <w:ind w:right="735"/>
              <w:jc w:val="both"/>
              <w:rPr>
                <w:rFonts w:ascii="Arial" w:hAnsi="Arial" w:cs="Arial"/>
                <w:sz w:val="18"/>
                <w:szCs w:val="18"/>
                <w:lang w:eastAsia="es-ES"/>
              </w:rPr>
            </w:pPr>
          </w:p>
        </w:tc>
      </w:tr>
      <w:tr w:rsidR="00120905" w:rsidRPr="004B1211" w14:paraId="436E0FA9" w14:textId="77777777" w:rsidTr="001218A2">
        <w:trPr>
          <w:trHeight w:val="143"/>
          <w:jc w:val="center"/>
        </w:trPr>
        <w:tc>
          <w:tcPr>
            <w:tcW w:w="289" w:type="pct"/>
            <w:vAlign w:val="center"/>
          </w:tcPr>
          <w:p w14:paraId="3DAC33BE"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4</w:t>
            </w:r>
          </w:p>
        </w:tc>
        <w:tc>
          <w:tcPr>
            <w:tcW w:w="2638" w:type="pct"/>
          </w:tcPr>
          <w:p w14:paraId="1249E15C"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060.166.0533 Catéter permanente, para hemodiálisis.</w:t>
            </w:r>
          </w:p>
          <w:p w14:paraId="37573806"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Tamaño adulto, De doble lumen, de elastómero de silicón, con diámetros internos de 1.80 mm a 2.0 mm en el lado arterial y de 2.0 mm a 3.20 mm en el lado venoso, con longitud de 31.5 a 37.0 cm, con separación mínima de 2.5 cm entre segmento arterial y venoso, con un orificio lateral como mínimo en la pared arterial, con extensiones y pinzas de alta resistencia, incluye equipo introductor el cual contiene:</w:t>
            </w:r>
          </w:p>
          <w:p w14:paraId="280D2176"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Catéter de doble lumen.</w:t>
            </w:r>
          </w:p>
          <w:p w14:paraId="1AC97932"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Aguja introductora calibre 18 g. Introductor con camisa desprendible.</w:t>
            </w:r>
          </w:p>
          <w:p w14:paraId="3E3B3806" w14:textId="29A161F6"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 xml:space="preserve">Guía de alambre de 0.038", con longitud de 68.0 cm </w:t>
            </w:r>
            <w:r w:rsidR="00C967D3" w:rsidRPr="004B1211">
              <w:rPr>
                <w:rFonts w:ascii="Arial" w:eastAsia="Calibri" w:hAnsi="Arial" w:cs="Arial"/>
                <w:sz w:val="18"/>
                <w:szCs w:val="18"/>
              </w:rPr>
              <w:t>como mínimo</w:t>
            </w:r>
            <w:r w:rsidRPr="004B1211">
              <w:rPr>
                <w:rFonts w:ascii="Arial" w:eastAsia="Calibri" w:hAnsi="Arial" w:cs="Arial"/>
                <w:sz w:val="18"/>
                <w:szCs w:val="18"/>
              </w:rPr>
              <w:t xml:space="preserve">. Jeringa de 5 ml y 2 tapones de inyección. </w:t>
            </w:r>
          </w:p>
          <w:p w14:paraId="00E11540"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Estéril y desechable</w:t>
            </w:r>
          </w:p>
          <w:p w14:paraId="55F8EE46"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 xml:space="preserve">Pieza </w:t>
            </w:r>
          </w:p>
        </w:tc>
        <w:tc>
          <w:tcPr>
            <w:tcW w:w="2073" w:type="pct"/>
          </w:tcPr>
          <w:p w14:paraId="49D9CBD9" w14:textId="77777777" w:rsidR="00120905" w:rsidRPr="004B1211" w:rsidRDefault="00120905" w:rsidP="006E5647">
            <w:pPr>
              <w:ind w:right="735"/>
              <w:jc w:val="both"/>
              <w:rPr>
                <w:rFonts w:ascii="Arial" w:hAnsi="Arial" w:cs="Arial"/>
                <w:sz w:val="18"/>
                <w:szCs w:val="18"/>
                <w:lang w:eastAsia="es-ES"/>
              </w:rPr>
            </w:pPr>
          </w:p>
        </w:tc>
      </w:tr>
      <w:tr w:rsidR="00120905" w:rsidRPr="004B1211" w14:paraId="14801538" w14:textId="77777777" w:rsidTr="001218A2">
        <w:trPr>
          <w:trHeight w:val="143"/>
          <w:jc w:val="center"/>
        </w:trPr>
        <w:tc>
          <w:tcPr>
            <w:tcW w:w="289" w:type="pct"/>
            <w:vAlign w:val="center"/>
          </w:tcPr>
          <w:p w14:paraId="705B9956"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5</w:t>
            </w:r>
          </w:p>
        </w:tc>
        <w:tc>
          <w:tcPr>
            <w:tcW w:w="2638" w:type="pct"/>
          </w:tcPr>
          <w:p w14:paraId="05167B5F" w14:textId="10D9E458"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 xml:space="preserve">060.166.0541 Catéter permanente, para hemodiálisis. Tamaño pediátrico, de doble lumen, de elastómero de silicón, con diámetro interno de 1.5 mm a 2.0 mm en el lado arterial y de 1.5 mm a 1.2 mm en el lado venoso, con longitud de 27.0 cm a 30.0 </w:t>
            </w:r>
            <w:r w:rsidR="00C967D3" w:rsidRPr="004B1211">
              <w:rPr>
                <w:rFonts w:ascii="Arial" w:eastAsia="Calibri" w:hAnsi="Arial" w:cs="Arial"/>
                <w:sz w:val="18"/>
                <w:szCs w:val="18"/>
              </w:rPr>
              <w:t>cm con</w:t>
            </w:r>
            <w:r w:rsidRPr="004B1211">
              <w:rPr>
                <w:rFonts w:ascii="Arial" w:eastAsia="Calibri" w:hAnsi="Arial" w:cs="Arial"/>
                <w:sz w:val="18"/>
                <w:szCs w:val="18"/>
              </w:rPr>
              <w:t xml:space="preserve"> separación mínima de 2.5 cm entre segmento arterial y venoso, con un orificio lateral como mínimo en la pared arterial, con extensiones y pinzas de alta resistencia, incluye equipo introductor el cual contiene:</w:t>
            </w:r>
          </w:p>
          <w:p w14:paraId="4A879A31"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Catéter de doble lumen.</w:t>
            </w:r>
          </w:p>
          <w:p w14:paraId="4F3329DC"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Aguja introductora calibre 18 g. Introductor con camisa desprendible.</w:t>
            </w:r>
          </w:p>
          <w:p w14:paraId="78D9B183"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 xml:space="preserve">Guía de alambre de 0.038", con longitud de </w:t>
            </w:r>
          </w:p>
          <w:p w14:paraId="527BF190"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68.0 cm como mínimo. Jeringa de 5 ml y 2 tapones de inyección.</w:t>
            </w:r>
          </w:p>
          <w:p w14:paraId="77EF0EA1"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Estéril y desechable.</w:t>
            </w:r>
          </w:p>
        </w:tc>
        <w:tc>
          <w:tcPr>
            <w:tcW w:w="2073" w:type="pct"/>
          </w:tcPr>
          <w:p w14:paraId="29113738" w14:textId="77777777" w:rsidR="00120905" w:rsidRPr="004B1211" w:rsidRDefault="00120905" w:rsidP="006E5647">
            <w:pPr>
              <w:ind w:right="735"/>
              <w:jc w:val="both"/>
              <w:rPr>
                <w:rFonts w:ascii="Arial" w:hAnsi="Arial" w:cs="Arial"/>
                <w:sz w:val="18"/>
                <w:szCs w:val="18"/>
                <w:lang w:eastAsia="es-ES"/>
              </w:rPr>
            </w:pPr>
          </w:p>
        </w:tc>
      </w:tr>
      <w:tr w:rsidR="00120905" w:rsidRPr="004B1211" w14:paraId="2BD115F4" w14:textId="77777777" w:rsidTr="001218A2">
        <w:trPr>
          <w:trHeight w:val="143"/>
          <w:jc w:val="center"/>
        </w:trPr>
        <w:tc>
          <w:tcPr>
            <w:tcW w:w="289" w:type="pct"/>
          </w:tcPr>
          <w:p w14:paraId="10BACFD3" w14:textId="77777777" w:rsidR="00120905" w:rsidRPr="004B1211" w:rsidRDefault="00120905" w:rsidP="006E5647">
            <w:pPr>
              <w:jc w:val="center"/>
              <w:rPr>
                <w:rFonts w:ascii="Arial" w:hAnsi="Arial" w:cs="Arial"/>
                <w:sz w:val="18"/>
                <w:szCs w:val="18"/>
              </w:rPr>
            </w:pPr>
            <w:r w:rsidRPr="004B1211">
              <w:rPr>
                <w:rFonts w:ascii="Arial" w:hAnsi="Arial" w:cs="Arial"/>
                <w:sz w:val="18"/>
                <w:szCs w:val="18"/>
              </w:rPr>
              <w:t>6</w:t>
            </w:r>
          </w:p>
        </w:tc>
        <w:tc>
          <w:tcPr>
            <w:tcW w:w="2638" w:type="pct"/>
            <w:vAlign w:val="center"/>
          </w:tcPr>
          <w:p w14:paraId="69C39A41" w14:textId="7EB3ACB0" w:rsidR="00120905" w:rsidRPr="004B1211" w:rsidRDefault="00120905" w:rsidP="006E5647">
            <w:pPr>
              <w:autoSpaceDE w:val="0"/>
              <w:snapToGrid w:val="0"/>
              <w:jc w:val="both"/>
              <w:rPr>
                <w:rFonts w:ascii="Arial" w:eastAsia="Calibri" w:hAnsi="Arial" w:cs="Arial"/>
                <w:sz w:val="18"/>
                <w:szCs w:val="18"/>
              </w:rPr>
            </w:pPr>
            <w:r w:rsidRPr="004B1211">
              <w:rPr>
                <w:rFonts w:ascii="Arial" w:eastAsia="Calibri" w:hAnsi="Arial" w:cs="Arial"/>
                <w:sz w:val="18"/>
                <w:szCs w:val="18"/>
              </w:rPr>
              <w:t xml:space="preserve">Injertos, tubular y </w:t>
            </w:r>
            <w:r w:rsidR="00C967D3" w:rsidRPr="004B1211">
              <w:rPr>
                <w:rFonts w:ascii="Arial" w:eastAsia="Calibri" w:hAnsi="Arial" w:cs="Arial"/>
                <w:sz w:val="18"/>
                <w:szCs w:val="18"/>
              </w:rPr>
              <w:t>anillado para</w:t>
            </w:r>
            <w:r w:rsidRPr="004B1211">
              <w:rPr>
                <w:rFonts w:ascii="Arial" w:eastAsia="Calibri" w:hAnsi="Arial" w:cs="Arial"/>
                <w:sz w:val="18"/>
                <w:szCs w:val="18"/>
              </w:rPr>
              <w:t xml:space="preserve"> hemodiálisis, de poliuretano, </w:t>
            </w:r>
            <w:proofErr w:type="spellStart"/>
            <w:r w:rsidRPr="004B1211">
              <w:rPr>
                <w:rFonts w:ascii="Arial" w:eastAsia="Calibri" w:hAnsi="Arial" w:cs="Arial"/>
                <w:sz w:val="18"/>
                <w:szCs w:val="18"/>
              </w:rPr>
              <w:t>ó</w:t>
            </w:r>
            <w:proofErr w:type="spellEnd"/>
            <w:r w:rsidRPr="004B1211">
              <w:rPr>
                <w:rFonts w:ascii="Arial" w:eastAsia="Calibri" w:hAnsi="Arial" w:cs="Arial"/>
                <w:sz w:val="18"/>
                <w:szCs w:val="18"/>
              </w:rPr>
              <w:t xml:space="preserve"> </w:t>
            </w:r>
            <w:proofErr w:type="gramStart"/>
            <w:r w:rsidRPr="004B1211">
              <w:rPr>
                <w:rFonts w:ascii="Arial" w:eastAsia="Calibri" w:hAnsi="Arial" w:cs="Arial"/>
                <w:sz w:val="18"/>
                <w:szCs w:val="18"/>
              </w:rPr>
              <w:t xml:space="preserve">o  </w:t>
            </w:r>
            <w:proofErr w:type="spellStart"/>
            <w:r w:rsidRPr="004B1211">
              <w:rPr>
                <w:rFonts w:ascii="Arial" w:eastAsia="Calibri" w:hAnsi="Arial" w:cs="Arial"/>
                <w:sz w:val="18"/>
                <w:szCs w:val="18"/>
              </w:rPr>
              <w:t>ptfe</w:t>
            </w:r>
            <w:proofErr w:type="spellEnd"/>
            <w:proofErr w:type="gramEnd"/>
            <w:r w:rsidRPr="004B1211">
              <w:rPr>
                <w:rFonts w:ascii="Arial" w:eastAsia="Calibri" w:hAnsi="Arial" w:cs="Arial"/>
                <w:sz w:val="18"/>
                <w:szCs w:val="18"/>
              </w:rPr>
              <w:t xml:space="preserve">, estéril y desechable. Longitud 40 A 60 cm., x 5, </w:t>
            </w:r>
            <w:proofErr w:type="spellStart"/>
            <w:r w:rsidRPr="004B1211">
              <w:rPr>
                <w:rFonts w:ascii="Arial" w:eastAsia="Calibri" w:hAnsi="Arial" w:cs="Arial"/>
                <w:sz w:val="18"/>
                <w:szCs w:val="18"/>
              </w:rPr>
              <w:t>mm.</w:t>
            </w:r>
            <w:proofErr w:type="spellEnd"/>
            <w:r w:rsidRPr="004B1211">
              <w:rPr>
                <w:rFonts w:ascii="Arial" w:eastAsia="Calibri" w:hAnsi="Arial" w:cs="Arial"/>
                <w:sz w:val="18"/>
                <w:szCs w:val="18"/>
              </w:rPr>
              <w:t>, de diámetro.</w:t>
            </w:r>
          </w:p>
        </w:tc>
        <w:tc>
          <w:tcPr>
            <w:tcW w:w="2073" w:type="pct"/>
          </w:tcPr>
          <w:p w14:paraId="1001B032" w14:textId="77777777" w:rsidR="00120905" w:rsidRPr="004B1211" w:rsidRDefault="00120905" w:rsidP="006E5647">
            <w:pPr>
              <w:ind w:right="735"/>
              <w:jc w:val="both"/>
              <w:rPr>
                <w:rFonts w:ascii="Arial" w:hAnsi="Arial" w:cs="Arial"/>
                <w:sz w:val="18"/>
                <w:szCs w:val="18"/>
                <w:lang w:eastAsia="es-ES"/>
              </w:rPr>
            </w:pPr>
          </w:p>
        </w:tc>
      </w:tr>
      <w:tr w:rsidR="00120905" w:rsidRPr="004B1211" w14:paraId="67168406" w14:textId="77777777" w:rsidTr="001218A2">
        <w:trPr>
          <w:trHeight w:val="143"/>
          <w:jc w:val="center"/>
        </w:trPr>
        <w:tc>
          <w:tcPr>
            <w:tcW w:w="289" w:type="pct"/>
          </w:tcPr>
          <w:p w14:paraId="0F43F66E" w14:textId="77777777" w:rsidR="00120905" w:rsidRPr="004B1211" w:rsidRDefault="00120905" w:rsidP="006E5647">
            <w:pPr>
              <w:jc w:val="center"/>
              <w:rPr>
                <w:rFonts w:ascii="Arial" w:hAnsi="Arial" w:cs="Arial"/>
                <w:sz w:val="18"/>
                <w:szCs w:val="18"/>
              </w:rPr>
            </w:pPr>
            <w:r w:rsidRPr="004B1211">
              <w:rPr>
                <w:rFonts w:ascii="Arial" w:hAnsi="Arial" w:cs="Arial"/>
                <w:sz w:val="18"/>
                <w:szCs w:val="18"/>
              </w:rPr>
              <w:t>7</w:t>
            </w:r>
          </w:p>
        </w:tc>
        <w:tc>
          <w:tcPr>
            <w:tcW w:w="2638" w:type="pct"/>
            <w:vAlign w:val="bottom"/>
          </w:tcPr>
          <w:p w14:paraId="3D5183B2" w14:textId="77777777" w:rsidR="00120905" w:rsidRPr="004B1211" w:rsidRDefault="00120905" w:rsidP="006E5647">
            <w:pPr>
              <w:autoSpaceDE w:val="0"/>
              <w:snapToGrid w:val="0"/>
              <w:jc w:val="both"/>
              <w:rPr>
                <w:rFonts w:ascii="Arial" w:eastAsia="Calibri" w:hAnsi="Arial" w:cs="Arial"/>
                <w:sz w:val="18"/>
                <w:szCs w:val="18"/>
              </w:rPr>
            </w:pPr>
            <w:r w:rsidRPr="004B1211">
              <w:rPr>
                <w:rFonts w:ascii="Arial" w:eastAsia="Calibri" w:hAnsi="Arial" w:cs="Arial"/>
                <w:sz w:val="18"/>
                <w:szCs w:val="18"/>
              </w:rPr>
              <w:t xml:space="preserve">Injertos, tubular y anillado para hemodiálisis, de poliuretano, </w:t>
            </w:r>
            <w:proofErr w:type="gramStart"/>
            <w:r w:rsidRPr="004B1211">
              <w:rPr>
                <w:rFonts w:ascii="Arial" w:eastAsia="Calibri" w:hAnsi="Arial" w:cs="Arial"/>
                <w:sz w:val="18"/>
                <w:szCs w:val="18"/>
              </w:rPr>
              <w:t xml:space="preserve">o  </w:t>
            </w:r>
            <w:proofErr w:type="spellStart"/>
            <w:r w:rsidRPr="004B1211">
              <w:rPr>
                <w:rFonts w:ascii="Arial" w:eastAsia="Calibri" w:hAnsi="Arial" w:cs="Arial"/>
                <w:sz w:val="18"/>
                <w:szCs w:val="18"/>
              </w:rPr>
              <w:lastRenderedPageBreak/>
              <w:t>ptfe</w:t>
            </w:r>
            <w:proofErr w:type="spellEnd"/>
            <w:proofErr w:type="gramEnd"/>
            <w:r w:rsidRPr="004B1211">
              <w:rPr>
                <w:rFonts w:ascii="Arial" w:eastAsia="Calibri" w:hAnsi="Arial" w:cs="Arial"/>
                <w:sz w:val="18"/>
                <w:szCs w:val="18"/>
              </w:rPr>
              <w:t xml:space="preserve"> estéril y desechable. Longitud 40 a 60 cm., x 6 </w:t>
            </w:r>
            <w:proofErr w:type="spellStart"/>
            <w:r w:rsidRPr="004B1211">
              <w:rPr>
                <w:rFonts w:ascii="Arial" w:eastAsia="Calibri" w:hAnsi="Arial" w:cs="Arial"/>
                <w:sz w:val="18"/>
                <w:szCs w:val="18"/>
              </w:rPr>
              <w:t>mm.</w:t>
            </w:r>
            <w:proofErr w:type="spellEnd"/>
            <w:r w:rsidRPr="004B1211">
              <w:rPr>
                <w:rFonts w:ascii="Arial" w:eastAsia="Calibri" w:hAnsi="Arial" w:cs="Arial"/>
                <w:sz w:val="18"/>
                <w:szCs w:val="18"/>
              </w:rPr>
              <w:t>, de diámetro.</w:t>
            </w:r>
          </w:p>
        </w:tc>
        <w:tc>
          <w:tcPr>
            <w:tcW w:w="2073" w:type="pct"/>
          </w:tcPr>
          <w:p w14:paraId="7B36242B" w14:textId="77777777" w:rsidR="00120905" w:rsidRPr="004B1211" w:rsidRDefault="00120905" w:rsidP="006E5647">
            <w:pPr>
              <w:ind w:right="735"/>
              <w:jc w:val="both"/>
              <w:rPr>
                <w:rFonts w:ascii="Arial" w:hAnsi="Arial" w:cs="Arial"/>
                <w:sz w:val="18"/>
                <w:szCs w:val="18"/>
                <w:lang w:eastAsia="es-ES"/>
              </w:rPr>
            </w:pPr>
          </w:p>
        </w:tc>
      </w:tr>
      <w:tr w:rsidR="00120905" w:rsidRPr="004B1211" w14:paraId="29A7944F" w14:textId="77777777" w:rsidTr="001218A2">
        <w:trPr>
          <w:trHeight w:val="143"/>
          <w:jc w:val="center"/>
        </w:trPr>
        <w:tc>
          <w:tcPr>
            <w:tcW w:w="289" w:type="pct"/>
          </w:tcPr>
          <w:p w14:paraId="65D3C480" w14:textId="77777777" w:rsidR="00120905" w:rsidRPr="004B1211" w:rsidRDefault="00120905" w:rsidP="006E5647">
            <w:pPr>
              <w:jc w:val="center"/>
              <w:rPr>
                <w:rFonts w:ascii="Arial" w:hAnsi="Arial" w:cs="Arial"/>
                <w:sz w:val="18"/>
                <w:szCs w:val="18"/>
              </w:rPr>
            </w:pPr>
            <w:r w:rsidRPr="004B1211">
              <w:rPr>
                <w:rFonts w:ascii="Arial" w:hAnsi="Arial" w:cs="Arial"/>
                <w:sz w:val="18"/>
                <w:szCs w:val="18"/>
              </w:rPr>
              <w:t>8</w:t>
            </w:r>
          </w:p>
        </w:tc>
        <w:tc>
          <w:tcPr>
            <w:tcW w:w="2638" w:type="pct"/>
            <w:vAlign w:val="center"/>
          </w:tcPr>
          <w:p w14:paraId="0826590A" w14:textId="60E37D1B" w:rsidR="00120905" w:rsidRPr="004B1211" w:rsidRDefault="00120905" w:rsidP="006E5647">
            <w:pPr>
              <w:autoSpaceDE w:val="0"/>
              <w:snapToGrid w:val="0"/>
              <w:rPr>
                <w:rFonts w:ascii="Arial" w:eastAsia="Calibri" w:hAnsi="Arial" w:cs="Arial"/>
                <w:sz w:val="18"/>
                <w:szCs w:val="18"/>
              </w:rPr>
            </w:pPr>
            <w:r w:rsidRPr="004B1211">
              <w:rPr>
                <w:rFonts w:ascii="Arial" w:eastAsia="Calibri" w:hAnsi="Arial" w:cs="Arial"/>
                <w:sz w:val="18"/>
                <w:szCs w:val="18"/>
              </w:rPr>
              <w:t xml:space="preserve">Injertos, </w:t>
            </w:r>
            <w:r w:rsidR="00CD7A79" w:rsidRPr="004B1211">
              <w:rPr>
                <w:rFonts w:ascii="Arial" w:eastAsia="Calibri" w:hAnsi="Arial" w:cs="Arial"/>
                <w:sz w:val="18"/>
                <w:szCs w:val="18"/>
              </w:rPr>
              <w:t>tubular y</w:t>
            </w:r>
            <w:r w:rsidRPr="004B1211">
              <w:rPr>
                <w:rFonts w:ascii="Arial" w:eastAsia="Calibri" w:hAnsi="Arial" w:cs="Arial"/>
                <w:sz w:val="18"/>
                <w:szCs w:val="18"/>
              </w:rPr>
              <w:t xml:space="preserve"> anillado para hemodiálisis, de poliuretano, </w:t>
            </w:r>
            <w:r w:rsidR="00C967D3" w:rsidRPr="004B1211">
              <w:rPr>
                <w:rFonts w:ascii="Arial" w:eastAsia="Calibri" w:hAnsi="Arial" w:cs="Arial"/>
                <w:sz w:val="18"/>
                <w:szCs w:val="18"/>
              </w:rPr>
              <w:t xml:space="preserve">o </w:t>
            </w:r>
            <w:proofErr w:type="spellStart"/>
            <w:r w:rsidR="00C967D3" w:rsidRPr="004B1211">
              <w:rPr>
                <w:rFonts w:ascii="Arial" w:eastAsia="Calibri" w:hAnsi="Arial" w:cs="Arial"/>
                <w:sz w:val="18"/>
                <w:szCs w:val="18"/>
              </w:rPr>
              <w:t>ptfe</w:t>
            </w:r>
            <w:proofErr w:type="spellEnd"/>
            <w:r w:rsidRPr="004B1211">
              <w:rPr>
                <w:rFonts w:ascii="Arial" w:eastAsia="Calibri" w:hAnsi="Arial" w:cs="Arial"/>
                <w:sz w:val="18"/>
                <w:szCs w:val="18"/>
              </w:rPr>
              <w:t xml:space="preserve">, estéril y desechable. Longitud 40 a </w:t>
            </w:r>
            <w:r w:rsidR="00CD7A79" w:rsidRPr="004B1211">
              <w:rPr>
                <w:rFonts w:ascii="Arial" w:eastAsia="Calibri" w:hAnsi="Arial" w:cs="Arial"/>
                <w:sz w:val="18"/>
                <w:szCs w:val="18"/>
              </w:rPr>
              <w:t>60 cm.</w:t>
            </w:r>
            <w:r w:rsidRPr="004B1211">
              <w:rPr>
                <w:rFonts w:ascii="Arial" w:eastAsia="Calibri" w:hAnsi="Arial" w:cs="Arial"/>
                <w:sz w:val="18"/>
                <w:szCs w:val="18"/>
              </w:rPr>
              <w:t xml:space="preserve">, x 8 </w:t>
            </w:r>
            <w:proofErr w:type="spellStart"/>
            <w:r w:rsidRPr="004B1211">
              <w:rPr>
                <w:rFonts w:ascii="Arial" w:eastAsia="Calibri" w:hAnsi="Arial" w:cs="Arial"/>
                <w:sz w:val="18"/>
                <w:szCs w:val="18"/>
              </w:rPr>
              <w:t>mm.</w:t>
            </w:r>
            <w:proofErr w:type="spellEnd"/>
            <w:r w:rsidRPr="004B1211">
              <w:rPr>
                <w:rFonts w:ascii="Arial" w:eastAsia="Calibri" w:hAnsi="Arial" w:cs="Arial"/>
                <w:sz w:val="18"/>
                <w:szCs w:val="18"/>
              </w:rPr>
              <w:t>, de diámetro.</w:t>
            </w:r>
          </w:p>
        </w:tc>
        <w:tc>
          <w:tcPr>
            <w:tcW w:w="2073" w:type="pct"/>
          </w:tcPr>
          <w:p w14:paraId="423295BF" w14:textId="77777777" w:rsidR="00120905" w:rsidRPr="004B1211" w:rsidRDefault="00120905" w:rsidP="006E5647">
            <w:pPr>
              <w:ind w:right="735"/>
              <w:jc w:val="both"/>
              <w:rPr>
                <w:rFonts w:ascii="Arial" w:hAnsi="Arial" w:cs="Arial"/>
                <w:sz w:val="18"/>
                <w:szCs w:val="18"/>
                <w:lang w:eastAsia="es-ES"/>
              </w:rPr>
            </w:pPr>
          </w:p>
        </w:tc>
      </w:tr>
    </w:tbl>
    <w:p w14:paraId="1CF15EF6" w14:textId="77777777" w:rsidR="00120905" w:rsidRPr="004B1211" w:rsidRDefault="00120905" w:rsidP="006E5647">
      <w:pPr>
        <w:jc w:val="both"/>
        <w:rPr>
          <w:rFonts w:ascii="Arial" w:hAnsi="Arial" w:cs="Arial"/>
          <w:b/>
          <w:sz w:val="18"/>
          <w:szCs w:val="18"/>
          <w:lang w:eastAsia="es-ES"/>
        </w:rPr>
      </w:pPr>
    </w:p>
    <w:p w14:paraId="72D4C90C" w14:textId="77777777" w:rsidR="00120905" w:rsidRPr="004B1211" w:rsidRDefault="00120905" w:rsidP="006E5647">
      <w:pPr>
        <w:jc w:val="center"/>
        <w:rPr>
          <w:rFonts w:ascii="Arial" w:hAnsi="Arial" w:cs="Arial"/>
          <w:b/>
          <w:sz w:val="18"/>
          <w:szCs w:val="18"/>
          <w:lang w:eastAsia="es-ES"/>
        </w:rPr>
      </w:pPr>
    </w:p>
    <w:p w14:paraId="6831CEB6" w14:textId="77777777" w:rsidR="00120905" w:rsidRPr="004B1211" w:rsidRDefault="00120905" w:rsidP="006E5647">
      <w:pPr>
        <w:jc w:val="center"/>
        <w:rPr>
          <w:rFonts w:ascii="Arial" w:hAnsi="Arial" w:cs="Arial"/>
          <w:b/>
          <w:sz w:val="18"/>
          <w:szCs w:val="18"/>
          <w:lang w:eastAsia="es-ES"/>
        </w:rPr>
      </w:pPr>
    </w:p>
    <w:p w14:paraId="59D417F9" w14:textId="77777777" w:rsidR="00120905" w:rsidRPr="004B1211" w:rsidRDefault="00120905" w:rsidP="006E5647">
      <w:pPr>
        <w:jc w:val="center"/>
        <w:rPr>
          <w:rFonts w:ascii="Arial" w:hAnsi="Arial" w:cs="Arial"/>
          <w:b/>
          <w:sz w:val="18"/>
          <w:szCs w:val="18"/>
          <w:lang w:eastAsia="es-ES"/>
        </w:rPr>
      </w:pPr>
      <w:r w:rsidRPr="004B1211">
        <w:rPr>
          <w:rFonts w:ascii="Arial" w:hAnsi="Arial" w:cs="Arial"/>
          <w:b/>
          <w:sz w:val="18"/>
          <w:szCs w:val="18"/>
          <w:lang w:eastAsia="es-ES"/>
        </w:rPr>
        <w:t>Anexo T 2 (T-dos)</w:t>
      </w:r>
    </w:p>
    <w:p w14:paraId="38A88EF6" w14:textId="77777777" w:rsidR="00120905" w:rsidRPr="004B1211" w:rsidRDefault="00120905" w:rsidP="006E5647">
      <w:pPr>
        <w:jc w:val="center"/>
        <w:rPr>
          <w:rFonts w:ascii="Arial" w:hAnsi="Arial" w:cs="Arial"/>
          <w:b/>
          <w:sz w:val="18"/>
          <w:szCs w:val="18"/>
          <w:lang w:eastAsia="es-ES"/>
        </w:rPr>
      </w:pPr>
      <w:r w:rsidRPr="004B1211">
        <w:rPr>
          <w:rFonts w:ascii="Arial" w:hAnsi="Arial" w:cs="Arial"/>
          <w:b/>
          <w:sz w:val="18"/>
          <w:szCs w:val="18"/>
          <w:lang w:eastAsia="es-ES"/>
        </w:rPr>
        <w:t>E) DESCRIPCIÓN TÉCNICA DEL SILLÓN CLÍNICO</w:t>
      </w:r>
    </w:p>
    <w:p w14:paraId="35815599" w14:textId="77777777" w:rsidR="00120905" w:rsidRPr="004B1211" w:rsidRDefault="00120905" w:rsidP="006E5647">
      <w:pPr>
        <w:jc w:val="center"/>
        <w:rPr>
          <w:rFonts w:ascii="Arial" w:hAnsi="Arial" w:cs="Arial"/>
          <w:sz w:val="18"/>
          <w:szCs w:val="18"/>
          <w:lang w:eastAsia="es-ES"/>
        </w:rPr>
      </w:pPr>
    </w:p>
    <w:p w14:paraId="3DBDAD71" w14:textId="77777777" w:rsidR="00120905" w:rsidRPr="004B1211" w:rsidRDefault="00120905" w:rsidP="006E5647">
      <w:pPr>
        <w:jc w:val="both"/>
        <w:rPr>
          <w:rFonts w:ascii="Arial" w:hAnsi="Arial" w:cs="Arial"/>
          <w:sz w:val="18"/>
          <w:szCs w:val="18"/>
          <w:lang w:eastAsia="es-ES"/>
        </w:rPr>
      </w:pPr>
    </w:p>
    <w:tbl>
      <w:tblPr>
        <w:tblW w:w="4895"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0"/>
        <w:gridCol w:w="5423"/>
        <w:gridCol w:w="3837"/>
      </w:tblGrid>
      <w:tr w:rsidR="00120905" w:rsidRPr="004B1211" w14:paraId="7686A0AA" w14:textId="77777777" w:rsidTr="001218A2">
        <w:trPr>
          <w:trHeight w:val="160"/>
          <w:tblHeader/>
        </w:trPr>
        <w:tc>
          <w:tcPr>
            <w:tcW w:w="323" w:type="pct"/>
            <w:vAlign w:val="center"/>
          </w:tcPr>
          <w:p w14:paraId="30B3A03E" w14:textId="77777777" w:rsidR="00120905" w:rsidRPr="004B1211" w:rsidRDefault="00120905" w:rsidP="006E5647">
            <w:pPr>
              <w:jc w:val="center"/>
              <w:rPr>
                <w:rFonts w:ascii="Arial" w:hAnsi="Arial" w:cs="Arial"/>
                <w:b/>
                <w:sz w:val="18"/>
                <w:szCs w:val="18"/>
                <w:lang w:eastAsia="es-ES"/>
              </w:rPr>
            </w:pPr>
            <w:r w:rsidRPr="004B1211">
              <w:rPr>
                <w:rFonts w:ascii="Arial" w:hAnsi="Arial" w:cs="Arial"/>
                <w:b/>
                <w:sz w:val="18"/>
                <w:szCs w:val="18"/>
                <w:lang w:eastAsia="es-ES"/>
              </w:rPr>
              <w:t>No.</w:t>
            </w:r>
          </w:p>
        </w:tc>
        <w:tc>
          <w:tcPr>
            <w:tcW w:w="2739" w:type="pct"/>
            <w:vAlign w:val="center"/>
          </w:tcPr>
          <w:p w14:paraId="76173C58"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Descripción</w:t>
            </w:r>
          </w:p>
        </w:tc>
        <w:tc>
          <w:tcPr>
            <w:tcW w:w="1938" w:type="pct"/>
            <w:vAlign w:val="center"/>
          </w:tcPr>
          <w:p w14:paraId="7472E34B"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 xml:space="preserve">Propuesta </w:t>
            </w:r>
            <w:proofErr w:type="gramStart"/>
            <w:r w:rsidRPr="004B1211">
              <w:rPr>
                <w:rFonts w:ascii="Arial" w:hAnsi="Arial" w:cs="Arial"/>
                <w:b/>
                <w:bCs/>
                <w:sz w:val="18"/>
                <w:szCs w:val="18"/>
                <w:lang w:eastAsia="es-ES"/>
              </w:rPr>
              <w:t>del  proveedor</w:t>
            </w:r>
            <w:proofErr w:type="gramEnd"/>
          </w:p>
        </w:tc>
      </w:tr>
      <w:tr w:rsidR="00120905" w:rsidRPr="004B1211" w14:paraId="427C8644" w14:textId="77777777" w:rsidTr="001218A2">
        <w:trPr>
          <w:trHeight w:val="160"/>
        </w:trPr>
        <w:tc>
          <w:tcPr>
            <w:tcW w:w="323" w:type="pct"/>
            <w:vAlign w:val="center"/>
          </w:tcPr>
          <w:p w14:paraId="25CE93AB"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1</w:t>
            </w:r>
          </w:p>
        </w:tc>
        <w:tc>
          <w:tcPr>
            <w:tcW w:w="2739" w:type="pct"/>
          </w:tcPr>
          <w:p w14:paraId="0103CEFB" w14:textId="44833046"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 xml:space="preserve">Reclinables que logren un decúbito dorsal </w:t>
            </w:r>
            <w:r w:rsidR="00C967D3" w:rsidRPr="004B1211">
              <w:rPr>
                <w:rFonts w:ascii="Arial" w:hAnsi="Arial" w:cs="Arial"/>
                <w:sz w:val="18"/>
                <w:szCs w:val="18"/>
                <w:lang w:eastAsia="es-ES"/>
              </w:rPr>
              <w:t>adecuado para</w:t>
            </w:r>
            <w:r w:rsidRPr="004B1211">
              <w:rPr>
                <w:rFonts w:ascii="Arial" w:hAnsi="Arial" w:cs="Arial"/>
                <w:sz w:val="18"/>
                <w:szCs w:val="18"/>
                <w:lang w:eastAsia="es-ES"/>
              </w:rPr>
              <w:t xml:space="preserve"> procedimientos médicos durante la sesión.</w:t>
            </w:r>
          </w:p>
        </w:tc>
        <w:tc>
          <w:tcPr>
            <w:tcW w:w="1938" w:type="pct"/>
            <w:vAlign w:val="center"/>
          </w:tcPr>
          <w:p w14:paraId="0A282E15" w14:textId="77777777" w:rsidR="00120905" w:rsidRPr="004B1211" w:rsidRDefault="00120905" w:rsidP="006E5647">
            <w:pPr>
              <w:jc w:val="both"/>
              <w:rPr>
                <w:rFonts w:ascii="Arial" w:hAnsi="Arial" w:cs="Arial"/>
                <w:b/>
                <w:bCs/>
                <w:sz w:val="18"/>
                <w:szCs w:val="18"/>
                <w:lang w:eastAsia="es-ES"/>
              </w:rPr>
            </w:pPr>
          </w:p>
        </w:tc>
      </w:tr>
      <w:tr w:rsidR="00120905" w:rsidRPr="004B1211" w14:paraId="73749D73" w14:textId="77777777" w:rsidTr="001218A2">
        <w:trPr>
          <w:trHeight w:val="160"/>
        </w:trPr>
        <w:tc>
          <w:tcPr>
            <w:tcW w:w="323" w:type="pct"/>
            <w:vAlign w:val="center"/>
          </w:tcPr>
          <w:p w14:paraId="3E37AB3E"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2</w:t>
            </w:r>
          </w:p>
        </w:tc>
        <w:tc>
          <w:tcPr>
            <w:tcW w:w="2739" w:type="pct"/>
          </w:tcPr>
          <w:p w14:paraId="78B14515"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Seguros para el paciente y personal de enfermería</w:t>
            </w:r>
          </w:p>
        </w:tc>
        <w:tc>
          <w:tcPr>
            <w:tcW w:w="1938" w:type="pct"/>
          </w:tcPr>
          <w:p w14:paraId="43B4357C" w14:textId="77777777" w:rsidR="00120905" w:rsidRPr="004B1211" w:rsidRDefault="00120905" w:rsidP="006E5647">
            <w:pPr>
              <w:ind w:right="735"/>
              <w:jc w:val="both"/>
              <w:rPr>
                <w:rFonts w:ascii="Arial" w:hAnsi="Arial" w:cs="Arial"/>
                <w:sz w:val="18"/>
                <w:szCs w:val="18"/>
                <w:lang w:eastAsia="es-ES"/>
              </w:rPr>
            </w:pPr>
          </w:p>
        </w:tc>
      </w:tr>
      <w:tr w:rsidR="00120905" w:rsidRPr="004B1211" w14:paraId="2CAD4740" w14:textId="77777777" w:rsidTr="001218A2">
        <w:trPr>
          <w:trHeight w:val="160"/>
        </w:trPr>
        <w:tc>
          <w:tcPr>
            <w:tcW w:w="323" w:type="pct"/>
            <w:vAlign w:val="center"/>
          </w:tcPr>
          <w:p w14:paraId="5BC948F3"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3</w:t>
            </w:r>
          </w:p>
        </w:tc>
        <w:tc>
          <w:tcPr>
            <w:tcW w:w="2739" w:type="pct"/>
          </w:tcPr>
          <w:p w14:paraId="54007C00"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Vida media promedio de uso de un año</w:t>
            </w:r>
          </w:p>
        </w:tc>
        <w:tc>
          <w:tcPr>
            <w:tcW w:w="1938" w:type="pct"/>
          </w:tcPr>
          <w:p w14:paraId="31A1F128" w14:textId="77777777" w:rsidR="00120905" w:rsidRPr="004B1211" w:rsidRDefault="00120905" w:rsidP="006E5647">
            <w:pPr>
              <w:ind w:right="735"/>
              <w:jc w:val="both"/>
              <w:rPr>
                <w:rFonts w:ascii="Arial" w:hAnsi="Arial" w:cs="Arial"/>
                <w:sz w:val="18"/>
                <w:szCs w:val="18"/>
                <w:lang w:eastAsia="es-ES"/>
              </w:rPr>
            </w:pPr>
          </w:p>
        </w:tc>
      </w:tr>
      <w:tr w:rsidR="00120905" w:rsidRPr="004B1211" w14:paraId="387B17EC" w14:textId="77777777" w:rsidTr="001218A2">
        <w:trPr>
          <w:trHeight w:val="160"/>
        </w:trPr>
        <w:tc>
          <w:tcPr>
            <w:tcW w:w="323" w:type="pct"/>
            <w:vAlign w:val="center"/>
          </w:tcPr>
          <w:p w14:paraId="0E93332D"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4</w:t>
            </w:r>
          </w:p>
        </w:tc>
        <w:tc>
          <w:tcPr>
            <w:tcW w:w="2739" w:type="pct"/>
          </w:tcPr>
          <w:p w14:paraId="401EFF6B"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De fácil limpieza</w:t>
            </w:r>
          </w:p>
        </w:tc>
        <w:tc>
          <w:tcPr>
            <w:tcW w:w="1938" w:type="pct"/>
            <w:vAlign w:val="center"/>
          </w:tcPr>
          <w:p w14:paraId="00397CF3" w14:textId="77777777" w:rsidR="00120905" w:rsidRPr="004B1211" w:rsidRDefault="00120905" w:rsidP="006E5647">
            <w:pPr>
              <w:jc w:val="both"/>
              <w:rPr>
                <w:rFonts w:ascii="Arial" w:hAnsi="Arial" w:cs="Arial"/>
                <w:b/>
                <w:bCs/>
                <w:sz w:val="18"/>
                <w:szCs w:val="18"/>
                <w:lang w:eastAsia="es-ES"/>
              </w:rPr>
            </w:pPr>
          </w:p>
        </w:tc>
      </w:tr>
      <w:tr w:rsidR="00120905" w:rsidRPr="004B1211" w14:paraId="06953D75" w14:textId="77777777" w:rsidTr="001218A2">
        <w:trPr>
          <w:trHeight w:val="160"/>
        </w:trPr>
        <w:tc>
          <w:tcPr>
            <w:tcW w:w="323" w:type="pct"/>
            <w:vAlign w:val="center"/>
          </w:tcPr>
          <w:p w14:paraId="65518190"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5</w:t>
            </w:r>
          </w:p>
        </w:tc>
        <w:tc>
          <w:tcPr>
            <w:tcW w:w="2739" w:type="pct"/>
          </w:tcPr>
          <w:p w14:paraId="02E46ED2"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 xml:space="preserve">Ergonómicamente diseñado que permita el </w:t>
            </w:r>
            <w:proofErr w:type="spellStart"/>
            <w:r w:rsidRPr="004B1211">
              <w:rPr>
                <w:rFonts w:ascii="Arial" w:hAnsi="Arial" w:cs="Arial"/>
                <w:sz w:val="18"/>
                <w:szCs w:val="18"/>
                <w:lang w:eastAsia="es-ES"/>
              </w:rPr>
              <w:t>trendelemburg</w:t>
            </w:r>
            <w:proofErr w:type="spellEnd"/>
            <w:r w:rsidRPr="004B1211">
              <w:rPr>
                <w:rFonts w:ascii="Arial" w:hAnsi="Arial" w:cs="Arial"/>
                <w:sz w:val="18"/>
                <w:szCs w:val="18"/>
                <w:lang w:eastAsia="es-ES"/>
              </w:rPr>
              <w:t xml:space="preserve"> por cada máquina</w:t>
            </w:r>
          </w:p>
        </w:tc>
        <w:tc>
          <w:tcPr>
            <w:tcW w:w="1938" w:type="pct"/>
          </w:tcPr>
          <w:p w14:paraId="107C2B49" w14:textId="77777777" w:rsidR="00120905" w:rsidRPr="004B1211" w:rsidRDefault="00120905" w:rsidP="006E5647">
            <w:pPr>
              <w:ind w:right="735"/>
              <w:jc w:val="both"/>
              <w:rPr>
                <w:rFonts w:ascii="Arial" w:hAnsi="Arial" w:cs="Arial"/>
                <w:sz w:val="18"/>
                <w:szCs w:val="18"/>
                <w:lang w:eastAsia="es-ES"/>
              </w:rPr>
            </w:pPr>
          </w:p>
        </w:tc>
      </w:tr>
      <w:tr w:rsidR="00120905" w:rsidRPr="004B1211" w14:paraId="5F8A86D3" w14:textId="77777777" w:rsidTr="001218A2">
        <w:trPr>
          <w:trHeight w:val="160"/>
        </w:trPr>
        <w:tc>
          <w:tcPr>
            <w:tcW w:w="323" w:type="pct"/>
            <w:vAlign w:val="center"/>
          </w:tcPr>
          <w:p w14:paraId="266362E2"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6</w:t>
            </w:r>
          </w:p>
        </w:tc>
        <w:tc>
          <w:tcPr>
            <w:tcW w:w="2739" w:type="pct"/>
          </w:tcPr>
          <w:p w14:paraId="4DD5467A"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Con sistema de freno con aletas laterales en ambos lados.</w:t>
            </w:r>
          </w:p>
        </w:tc>
        <w:tc>
          <w:tcPr>
            <w:tcW w:w="1938" w:type="pct"/>
          </w:tcPr>
          <w:p w14:paraId="09FD9003" w14:textId="77777777" w:rsidR="00120905" w:rsidRPr="004B1211" w:rsidRDefault="00120905" w:rsidP="006E5647">
            <w:pPr>
              <w:ind w:right="735"/>
              <w:jc w:val="both"/>
              <w:rPr>
                <w:rFonts w:ascii="Arial" w:hAnsi="Arial" w:cs="Arial"/>
                <w:sz w:val="18"/>
                <w:szCs w:val="18"/>
                <w:lang w:eastAsia="es-ES"/>
              </w:rPr>
            </w:pPr>
          </w:p>
        </w:tc>
      </w:tr>
    </w:tbl>
    <w:p w14:paraId="60632E48" w14:textId="77777777" w:rsidR="00120905" w:rsidRPr="004B1211" w:rsidRDefault="00120905" w:rsidP="006E5647">
      <w:pPr>
        <w:jc w:val="center"/>
        <w:rPr>
          <w:rFonts w:ascii="Arial" w:hAnsi="Arial" w:cs="Arial"/>
          <w:b/>
          <w:sz w:val="18"/>
          <w:szCs w:val="18"/>
        </w:rPr>
      </w:pPr>
      <w:r w:rsidRPr="004B1211">
        <w:rPr>
          <w:rFonts w:ascii="Arial" w:hAnsi="Arial" w:cs="Arial"/>
          <w:sz w:val="18"/>
          <w:szCs w:val="18"/>
        </w:rPr>
        <w:br w:type="page"/>
      </w:r>
      <w:r w:rsidRPr="004B1211">
        <w:rPr>
          <w:rFonts w:ascii="Arial" w:hAnsi="Arial" w:cs="Arial"/>
          <w:sz w:val="18"/>
          <w:szCs w:val="18"/>
        </w:rPr>
        <w:lastRenderedPageBreak/>
        <w:t xml:space="preserve">Anexo T3 </w:t>
      </w:r>
      <w:r w:rsidRPr="004B1211">
        <w:rPr>
          <w:rFonts w:ascii="Arial" w:hAnsi="Arial" w:cs="Arial"/>
          <w:b/>
          <w:sz w:val="18"/>
          <w:szCs w:val="18"/>
        </w:rPr>
        <w:t>CEDULA DE VERIFICACIÓN DE LAS INSTALACIONES EN LAS UNIDADES DE HEMODIÁLISIS SUBROGADAS</w:t>
      </w:r>
    </w:p>
    <w:p w14:paraId="57F373FF" w14:textId="77777777" w:rsidR="00120905" w:rsidRPr="004B1211" w:rsidRDefault="00120905" w:rsidP="006E5647">
      <w:pPr>
        <w:rPr>
          <w:rFonts w:ascii="Arial" w:hAnsi="Arial" w:cs="Arial"/>
          <w:sz w:val="18"/>
          <w:szCs w:val="18"/>
        </w:rPr>
      </w:pPr>
    </w:p>
    <w:p w14:paraId="31B5D06F" w14:textId="77777777" w:rsidR="00120905" w:rsidRPr="004B1211" w:rsidRDefault="00120905" w:rsidP="006E5647">
      <w:pPr>
        <w:rPr>
          <w:rFonts w:ascii="Arial" w:hAnsi="Arial" w:cs="Arial"/>
          <w:sz w:val="18"/>
          <w:szCs w:val="18"/>
        </w:rPr>
      </w:pPr>
      <w:r w:rsidRPr="004B1211">
        <w:rPr>
          <w:rFonts w:ascii="Arial" w:hAnsi="Arial" w:cs="Arial"/>
          <w:sz w:val="18"/>
          <w:szCs w:val="18"/>
        </w:rPr>
        <w:t>Instrucciones: Marque con una “</w:t>
      </w:r>
      <w:r w:rsidRPr="004B1211">
        <w:rPr>
          <w:rFonts w:ascii="Arial" w:hAnsi="Arial" w:cs="Arial"/>
          <w:b/>
          <w:sz w:val="18"/>
          <w:szCs w:val="18"/>
        </w:rPr>
        <w:t>X”</w:t>
      </w:r>
      <w:r w:rsidRPr="004B1211">
        <w:rPr>
          <w:rFonts w:ascii="Arial" w:hAnsi="Arial" w:cs="Arial"/>
          <w:sz w:val="18"/>
          <w:szCs w:val="18"/>
        </w:rPr>
        <w:t xml:space="preserve"> el criterio que corresponda.</w:t>
      </w:r>
    </w:p>
    <w:p w14:paraId="270A0127" w14:textId="77777777" w:rsidR="00120905" w:rsidRPr="004B1211" w:rsidRDefault="00120905" w:rsidP="006E5647">
      <w:pPr>
        <w:rPr>
          <w:rFonts w:ascii="Arial" w:hAnsi="Arial" w:cs="Arial"/>
          <w:b/>
          <w:sz w:val="18"/>
          <w:szCs w:val="18"/>
        </w:rPr>
      </w:pPr>
    </w:p>
    <w:p w14:paraId="45DAEBF1" w14:textId="77777777" w:rsidR="00120905" w:rsidRPr="004B1211" w:rsidRDefault="00120905" w:rsidP="006E5647">
      <w:pPr>
        <w:rPr>
          <w:rFonts w:ascii="Arial" w:hAnsi="Arial" w:cs="Arial"/>
          <w:sz w:val="18"/>
          <w:szCs w:val="18"/>
        </w:rPr>
      </w:pPr>
      <w:r w:rsidRPr="004B1211">
        <w:rPr>
          <w:rFonts w:ascii="Arial" w:hAnsi="Arial" w:cs="Arial"/>
          <w:b/>
          <w:sz w:val="18"/>
          <w:szCs w:val="18"/>
        </w:rPr>
        <w:t>P</w:t>
      </w:r>
      <w:r w:rsidRPr="004B1211">
        <w:rPr>
          <w:rFonts w:ascii="Arial" w:hAnsi="Arial" w:cs="Arial"/>
          <w:sz w:val="18"/>
          <w:szCs w:val="18"/>
        </w:rPr>
        <w:t xml:space="preserve">=Ponderación: Requisito </w:t>
      </w:r>
      <w:r w:rsidRPr="004B1211">
        <w:rPr>
          <w:rFonts w:ascii="Arial" w:hAnsi="Arial" w:cs="Arial"/>
          <w:b/>
          <w:sz w:val="18"/>
          <w:szCs w:val="18"/>
        </w:rPr>
        <w:t xml:space="preserve">(I) </w:t>
      </w:r>
      <w:r w:rsidRPr="004B1211">
        <w:rPr>
          <w:rFonts w:ascii="Arial" w:hAnsi="Arial" w:cs="Arial"/>
          <w:sz w:val="18"/>
          <w:szCs w:val="18"/>
        </w:rPr>
        <w:t xml:space="preserve">Indispensable; </w:t>
      </w:r>
      <w:r w:rsidRPr="004B1211">
        <w:rPr>
          <w:rFonts w:ascii="Arial" w:hAnsi="Arial" w:cs="Arial"/>
          <w:b/>
          <w:sz w:val="18"/>
          <w:szCs w:val="18"/>
        </w:rPr>
        <w:t xml:space="preserve">(O) </w:t>
      </w:r>
      <w:r w:rsidRPr="004B1211">
        <w:rPr>
          <w:rFonts w:ascii="Arial" w:hAnsi="Arial" w:cs="Arial"/>
          <w:sz w:val="18"/>
          <w:szCs w:val="18"/>
        </w:rPr>
        <w:t>Opcional</w:t>
      </w:r>
    </w:p>
    <w:p w14:paraId="7A9A4DEB" w14:textId="77777777" w:rsidR="00120905" w:rsidRPr="004B1211" w:rsidRDefault="00120905" w:rsidP="006E5647">
      <w:pPr>
        <w:rPr>
          <w:rFonts w:ascii="Arial" w:hAnsi="Arial" w:cs="Arial"/>
          <w:sz w:val="18"/>
          <w:szCs w:val="18"/>
        </w:rPr>
      </w:pPr>
      <w:r w:rsidRPr="004B1211">
        <w:rPr>
          <w:rFonts w:ascii="Arial" w:hAnsi="Arial" w:cs="Arial"/>
          <w:b/>
          <w:sz w:val="18"/>
          <w:szCs w:val="18"/>
        </w:rPr>
        <w:t>SC</w:t>
      </w:r>
      <w:r w:rsidRPr="004B1211">
        <w:rPr>
          <w:rFonts w:ascii="Arial" w:hAnsi="Arial" w:cs="Arial"/>
          <w:sz w:val="18"/>
          <w:szCs w:val="18"/>
        </w:rPr>
        <w:t xml:space="preserve">= Si cumple   </w:t>
      </w:r>
      <w:r w:rsidRPr="004B1211">
        <w:rPr>
          <w:rFonts w:ascii="Arial" w:hAnsi="Arial" w:cs="Arial"/>
          <w:b/>
          <w:sz w:val="18"/>
          <w:szCs w:val="18"/>
        </w:rPr>
        <w:t>NC</w:t>
      </w:r>
      <w:r w:rsidRPr="004B1211">
        <w:rPr>
          <w:rFonts w:ascii="Arial" w:hAnsi="Arial" w:cs="Arial"/>
          <w:sz w:val="18"/>
          <w:szCs w:val="18"/>
        </w:rPr>
        <w:t xml:space="preserve">= No cumple   </w:t>
      </w:r>
      <w:r w:rsidRPr="004B1211">
        <w:rPr>
          <w:rFonts w:ascii="Arial" w:hAnsi="Arial" w:cs="Arial"/>
          <w:b/>
          <w:sz w:val="18"/>
          <w:szCs w:val="18"/>
        </w:rPr>
        <w:t>NA</w:t>
      </w:r>
      <w:r w:rsidRPr="004B1211">
        <w:rPr>
          <w:rFonts w:ascii="Arial" w:hAnsi="Arial" w:cs="Arial"/>
          <w:sz w:val="18"/>
          <w:szCs w:val="18"/>
        </w:rPr>
        <w:t>= No aplica</w:t>
      </w:r>
    </w:p>
    <w:p w14:paraId="0CAC3A9E" w14:textId="77777777" w:rsidR="00120905" w:rsidRPr="004B1211" w:rsidRDefault="00120905" w:rsidP="006E5647">
      <w:pPr>
        <w:rPr>
          <w:rFonts w:ascii="Arial" w:hAnsi="Arial" w:cs="Arial"/>
          <w:sz w:val="18"/>
          <w:szCs w:val="18"/>
        </w:rPr>
      </w:pPr>
      <w:r w:rsidRPr="004B1211">
        <w:rPr>
          <w:rFonts w:ascii="Arial" w:hAnsi="Arial" w:cs="Arial"/>
          <w:sz w:val="18"/>
          <w:szCs w:val="18"/>
        </w:rPr>
        <w:t>Se considera solvente cuando acredita el 100% de los Requisitos Indispensables</w:t>
      </w:r>
    </w:p>
    <w:p w14:paraId="465177D2" w14:textId="77777777" w:rsidR="00120905" w:rsidRPr="004B1211" w:rsidRDefault="00120905" w:rsidP="006E5647">
      <w:pPr>
        <w:rPr>
          <w:rFonts w:ascii="Arial" w:hAnsi="Arial" w:cs="Arial"/>
          <w:sz w:val="18"/>
          <w:szCs w:val="18"/>
        </w:rPr>
      </w:pPr>
    </w:p>
    <w:tbl>
      <w:tblPr>
        <w:tblpPr w:leftFromText="141" w:rightFromText="141" w:vertAnchor="text" w:horzAnchor="margin" w:tblpY="74"/>
        <w:tblOverlap w:val="neve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3736"/>
        <w:gridCol w:w="2862"/>
      </w:tblGrid>
      <w:tr w:rsidR="00120905" w:rsidRPr="004B1211" w14:paraId="20D6CA51" w14:textId="77777777" w:rsidTr="001218A2">
        <w:trPr>
          <w:trHeight w:val="841"/>
        </w:trPr>
        <w:tc>
          <w:tcPr>
            <w:tcW w:w="1807" w:type="pct"/>
          </w:tcPr>
          <w:p w14:paraId="3E6E8483" w14:textId="77777777" w:rsidR="00120905" w:rsidRPr="004B1211" w:rsidRDefault="00120905" w:rsidP="006E5647">
            <w:pPr>
              <w:jc w:val="both"/>
              <w:rPr>
                <w:rFonts w:ascii="Arial" w:hAnsi="Arial" w:cs="Arial"/>
                <w:bCs/>
                <w:sz w:val="18"/>
                <w:szCs w:val="18"/>
              </w:rPr>
            </w:pPr>
            <w:r w:rsidRPr="004B1211">
              <w:rPr>
                <w:rFonts w:ascii="Arial" w:hAnsi="Arial" w:cs="Arial"/>
                <w:bCs/>
                <w:sz w:val="18"/>
                <w:szCs w:val="18"/>
              </w:rPr>
              <w:t>Licitante:</w:t>
            </w:r>
          </w:p>
        </w:tc>
        <w:tc>
          <w:tcPr>
            <w:tcW w:w="1808" w:type="pct"/>
          </w:tcPr>
          <w:p w14:paraId="30DE6B89" w14:textId="77777777" w:rsidR="00120905" w:rsidRPr="004B1211" w:rsidRDefault="00120905" w:rsidP="006E5647">
            <w:pPr>
              <w:jc w:val="both"/>
              <w:rPr>
                <w:rFonts w:ascii="Arial" w:hAnsi="Arial" w:cs="Arial"/>
                <w:bCs/>
                <w:sz w:val="18"/>
                <w:szCs w:val="18"/>
              </w:rPr>
            </w:pPr>
            <w:r w:rsidRPr="004B1211">
              <w:rPr>
                <w:rFonts w:ascii="Arial" w:hAnsi="Arial" w:cs="Arial"/>
                <w:bCs/>
                <w:sz w:val="18"/>
                <w:szCs w:val="18"/>
              </w:rPr>
              <w:t>Nombre Unidad Subrogado:</w:t>
            </w:r>
          </w:p>
          <w:p w14:paraId="5FD0275B" w14:textId="77777777" w:rsidR="00120905" w:rsidRPr="004B1211" w:rsidRDefault="00120905" w:rsidP="006E5647">
            <w:pPr>
              <w:jc w:val="both"/>
              <w:rPr>
                <w:rFonts w:ascii="Arial" w:hAnsi="Arial" w:cs="Arial"/>
                <w:bCs/>
                <w:sz w:val="18"/>
                <w:szCs w:val="18"/>
              </w:rPr>
            </w:pPr>
          </w:p>
        </w:tc>
        <w:tc>
          <w:tcPr>
            <w:tcW w:w="1385" w:type="pct"/>
          </w:tcPr>
          <w:p w14:paraId="4F82BDED" w14:textId="77777777" w:rsidR="00120905" w:rsidRPr="004B1211" w:rsidRDefault="00120905" w:rsidP="006E5647">
            <w:pPr>
              <w:jc w:val="both"/>
              <w:rPr>
                <w:rFonts w:ascii="Arial" w:hAnsi="Arial" w:cs="Arial"/>
                <w:bCs/>
                <w:sz w:val="18"/>
                <w:szCs w:val="18"/>
              </w:rPr>
            </w:pPr>
            <w:r w:rsidRPr="004B1211">
              <w:rPr>
                <w:rFonts w:ascii="Arial" w:hAnsi="Arial" w:cs="Arial"/>
                <w:bCs/>
                <w:sz w:val="18"/>
                <w:szCs w:val="18"/>
              </w:rPr>
              <w:t>Fecha de la visita:</w:t>
            </w:r>
          </w:p>
          <w:p w14:paraId="65BD0E34" w14:textId="77777777" w:rsidR="00120905" w:rsidRPr="004B1211" w:rsidRDefault="00120905" w:rsidP="006E5647">
            <w:pPr>
              <w:jc w:val="both"/>
              <w:rPr>
                <w:rFonts w:ascii="Arial" w:hAnsi="Arial" w:cs="Arial"/>
                <w:bCs/>
                <w:sz w:val="18"/>
                <w:szCs w:val="18"/>
              </w:rPr>
            </w:pPr>
          </w:p>
        </w:tc>
      </w:tr>
    </w:tbl>
    <w:p w14:paraId="6B1C4EB4" w14:textId="77777777" w:rsidR="00120905" w:rsidRPr="004B1211" w:rsidRDefault="00120905" w:rsidP="006E5647">
      <w:pPr>
        <w:jc w:val="both"/>
        <w:rPr>
          <w:rFonts w:ascii="Arial" w:hAnsi="Arial" w:cs="Arial"/>
          <w:bCs/>
          <w:sz w:val="18"/>
          <w:szCs w:val="18"/>
        </w:rPr>
      </w:pPr>
    </w:p>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31"/>
      </w:tblGrid>
      <w:tr w:rsidR="00120905" w:rsidRPr="004B1211" w14:paraId="7455DAFC" w14:textId="77777777" w:rsidTr="001218A2">
        <w:trPr>
          <w:trHeight w:val="906"/>
          <w:tblHeader/>
        </w:trPr>
        <w:tc>
          <w:tcPr>
            <w:tcW w:w="5000" w:type="pct"/>
          </w:tcPr>
          <w:p w14:paraId="380441F5" w14:textId="77777777" w:rsidR="00120905" w:rsidRPr="004B1211" w:rsidRDefault="00120905" w:rsidP="006E5647">
            <w:pPr>
              <w:jc w:val="both"/>
              <w:rPr>
                <w:rFonts w:ascii="Arial" w:hAnsi="Arial" w:cs="Arial"/>
                <w:bCs/>
                <w:sz w:val="18"/>
                <w:szCs w:val="18"/>
              </w:rPr>
            </w:pPr>
            <w:r w:rsidRPr="004B1211">
              <w:rPr>
                <w:rFonts w:ascii="Arial" w:hAnsi="Arial" w:cs="Arial"/>
                <w:bCs/>
                <w:sz w:val="18"/>
                <w:szCs w:val="18"/>
              </w:rPr>
              <w:t>Domicilio:</w:t>
            </w:r>
          </w:p>
          <w:p w14:paraId="16632381" w14:textId="77777777" w:rsidR="00120905" w:rsidRPr="004B1211" w:rsidRDefault="00120905" w:rsidP="006E5647">
            <w:pPr>
              <w:jc w:val="both"/>
              <w:rPr>
                <w:rFonts w:ascii="Arial" w:hAnsi="Arial" w:cs="Arial"/>
                <w:bCs/>
                <w:sz w:val="18"/>
                <w:szCs w:val="18"/>
              </w:rPr>
            </w:pPr>
          </w:p>
        </w:tc>
      </w:tr>
      <w:tr w:rsidR="00120905" w:rsidRPr="004B1211" w14:paraId="63D2A4E9" w14:textId="77777777" w:rsidTr="001218A2">
        <w:trPr>
          <w:trHeight w:val="564"/>
          <w:tblHeader/>
        </w:trPr>
        <w:tc>
          <w:tcPr>
            <w:tcW w:w="5000" w:type="pct"/>
          </w:tcPr>
          <w:p w14:paraId="1CBEEE8F" w14:textId="77777777" w:rsidR="00120905" w:rsidRPr="004B1211" w:rsidRDefault="00120905" w:rsidP="006E5647">
            <w:pPr>
              <w:jc w:val="both"/>
              <w:rPr>
                <w:rFonts w:ascii="Arial" w:hAnsi="Arial" w:cs="Arial"/>
                <w:bCs/>
                <w:sz w:val="18"/>
                <w:szCs w:val="18"/>
              </w:rPr>
            </w:pPr>
            <w:r w:rsidRPr="004B1211">
              <w:rPr>
                <w:rFonts w:ascii="Arial" w:hAnsi="Arial" w:cs="Arial"/>
                <w:bCs/>
                <w:sz w:val="18"/>
                <w:szCs w:val="18"/>
              </w:rPr>
              <w:t>Horario de atención:</w:t>
            </w:r>
          </w:p>
        </w:tc>
      </w:tr>
      <w:tr w:rsidR="00120905" w:rsidRPr="004B1211" w14:paraId="0C16BD3B" w14:textId="77777777" w:rsidTr="001218A2">
        <w:trPr>
          <w:trHeight w:val="627"/>
          <w:tblHeader/>
        </w:trPr>
        <w:tc>
          <w:tcPr>
            <w:tcW w:w="5000" w:type="pct"/>
          </w:tcPr>
          <w:p w14:paraId="230D6AFE" w14:textId="77777777" w:rsidR="00120905" w:rsidRPr="004B1211" w:rsidRDefault="00120905" w:rsidP="006E5647">
            <w:pPr>
              <w:jc w:val="both"/>
              <w:rPr>
                <w:rFonts w:ascii="Arial" w:hAnsi="Arial" w:cs="Arial"/>
                <w:bCs/>
                <w:sz w:val="18"/>
                <w:szCs w:val="18"/>
              </w:rPr>
            </w:pPr>
            <w:r w:rsidRPr="004B1211">
              <w:rPr>
                <w:rFonts w:ascii="Arial" w:hAnsi="Arial" w:cs="Arial"/>
                <w:bCs/>
                <w:sz w:val="18"/>
                <w:szCs w:val="18"/>
              </w:rPr>
              <w:t xml:space="preserve">Nombre del Médico responsable de la unidad de hemodiálisis: </w:t>
            </w:r>
          </w:p>
          <w:p w14:paraId="54CE5EC6" w14:textId="77777777" w:rsidR="00120905" w:rsidRPr="004B1211" w:rsidRDefault="00120905" w:rsidP="006E5647">
            <w:pPr>
              <w:jc w:val="both"/>
              <w:rPr>
                <w:rFonts w:ascii="Arial" w:hAnsi="Arial" w:cs="Arial"/>
                <w:bCs/>
                <w:sz w:val="18"/>
                <w:szCs w:val="18"/>
              </w:rPr>
            </w:pPr>
          </w:p>
        </w:tc>
      </w:tr>
    </w:tbl>
    <w:p w14:paraId="5F66381B" w14:textId="77777777" w:rsidR="00120905" w:rsidRPr="004B1211" w:rsidRDefault="00120905" w:rsidP="006E5647">
      <w:pPr>
        <w:jc w:val="center"/>
        <w:rPr>
          <w:rFonts w:ascii="Arial" w:hAnsi="Arial" w:cs="Arial"/>
          <w:b/>
          <w:sz w:val="18"/>
          <w:szCs w:val="18"/>
        </w:rPr>
      </w:pPr>
    </w:p>
    <w:tbl>
      <w:tblPr>
        <w:tblW w:w="5131"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950"/>
        <w:gridCol w:w="5427"/>
      </w:tblGrid>
      <w:tr w:rsidR="00120905" w:rsidRPr="004B1211" w14:paraId="18A47DB2" w14:textId="77777777" w:rsidTr="001218A2">
        <w:trPr>
          <w:cantSplit/>
          <w:trHeight w:val="300"/>
          <w:tblHeader/>
        </w:trPr>
        <w:tc>
          <w:tcPr>
            <w:tcW w:w="5000" w:type="pct"/>
            <w:gridSpan w:val="2"/>
            <w:shd w:val="clear" w:color="auto" w:fill="auto"/>
            <w:vAlign w:val="bottom"/>
            <w:hideMark/>
          </w:tcPr>
          <w:p w14:paraId="6F833C12" w14:textId="77777777" w:rsidR="00120905" w:rsidRPr="004B1211" w:rsidRDefault="00120905" w:rsidP="006E5647">
            <w:pPr>
              <w:jc w:val="center"/>
              <w:rPr>
                <w:rFonts w:ascii="Arial" w:hAnsi="Arial" w:cs="Arial"/>
                <w:b/>
                <w:bCs/>
                <w:color w:val="000000"/>
                <w:sz w:val="18"/>
                <w:szCs w:val="18"/>
              </w:rPr>
            </w:pPr>
            <w:r w:rsidRPr="004B1211">
              <w:rPr>
                <w:rFonts w:ascii="Arial" w:hAnsi="Arial" w:cs="Arial"/>
                <w:b/>
                <w:bCs/>
                <w:color w:val="000000"/>
                <w:sz w:val="18"/>
                <w:szCs w:val="18"/>
              </w:rPr>
              <w:t>Cuenta con:</w:t>
            </w:r>
          </w:p>
        </w:tc>
      </w:tr>
      <w:tr w:rsidR="00120905" w:rsidRPr="004B1211" w14:paraId="731C2C5C" w14:textId="77777777" w:rsidTr="001218A2">
        <w:trPr>
          <w:trHeight w:val="600"/>
          <w:tblHeader/>
        </w:trPr>
        <w:tc>
          <w:tcPr>
            <w:tcW w:w="2385" w:type="pct"/>
            <w:shd w:val="clear" w:color="auto" w:fill="auto"/>
            <w:vAlign w:val="center"/>
            <w:hideMark/>
          </w:tcPr>
          <w:p w14:paraId="7976D294" w14:textId="77777777" w:rsidR="00120905" w:rsidRPr="004B1211" w:rsidRDefault="00120905" w:rsidP="006E5647">
            <w:pPr>
              <w:jc w:val="center"/>
              <w:rPr>
                <w:rFonts w:ascii="Arial" w:hAnsi="Arial" w:cs="Arial"/>
                <w:color w:val="000000"/>
                <w:sz w:val="18"/>
                <w:szCs w:val="18"/>
              </w:rPr>
            </w:pPr>
            <w:r w:rsidRPr="004B1211">
              <w:rPr>
                <w:rFonts w:ascii="Arial" w:hAnsi="Arial" w:cs="Arial"/>
                <w:color w:val="000000"/>
                <w:sz w:val="18"/>
                <w:szCs w:val="18"/>
              </w:rPr>
              <w:t>Certificación/proceso de certificación por el Consejo de Salubridad General</w:t>
            </w:r>
          </w:p>
        </w:tc>
        <w:tc>
          <w:tcPr>
            <w:tcW w:w="2615" w:type="pct"/>
            <w:shd w:val="clear" w:color="auto" w:fill="auto"/>
            <w:noWrap/>
            <w:vAlign w:val="center"/>
            <w:hideMark/>
          </w:tcPr>
          <w:p w14:paraId="5E796B74" w14:textId="77777777" w:rsidR="00120905" w:rsidRPr="004B1211" w:rsidRDefault="00120905" w:rsidP="006E5647">
            <w:pPr>
              <w:jc w:val="center"/>
              <w:rPr>
                <w:rFonts w:ascii="Arial" w:hAnsi="Arial" w:cs="Arial"/>
                <w:color w:val="000000"/>
                <w:sz w:val="18"/>
                <w:szCs w:val="18"/>
              </w:rPr>
            </w:pPr>
            <w:r w:rsidRPr="004B1211">
              <w:rPr>
                <w:rFonts w:ascii="Arial" w:hAnsi="Arial" w:cs="Arial"/>
                <w:color w:val="000000"/>
                <w:sz w:val="18"/>
                <w:szCs w:val="18"/>
              </w:rPr>
              <w:t>No Certificado</w:t>
            </w:r>
          </w:p>
        </w:tc>
      </w:tr>
      <w:tr w:rsidR="00120905" w:rsidRPr="004B1211" w14:paraId="08DD494A" w14:textId="77777777" w:rsidTr="001218A2">
        <w:trPr>
          <w:trHeight w:val="385"/>
          <w:tblHeader/>
        </w:trPr>
        <w:tc>
          <w:tcPr>
            <w:tcW w:w="2385" w:type="pct"/>
            <w:shd w:val="clear" w:color="auto" w:fill="auto"/>
            <w:vAlign w:val="bottom"/>
          </w:tcPr>
          <w:p w14:paraId="1ADEC2DB" w14:textId="77777777" w:rsidR="00120905" w:rsidRPr="004B1211" w:rsidRDefault="00120905" w:rsidP="006E5647">
            <w:pPr>
              <w:rPr>
                <w:rFonts w:ascii="Arial" w:hAnsi="Arial" w:cs="Arial"/>
                <w:color w:val="000000"/>
                <w:sz w:val="18"/>
                <w:szCs w:val="18"/>
              </w:rPr>
            </w:pPr>
          </w:p>
        </w:tc>
        <w:tc>
          <w:tcPr>
            <w:tcW w:w="2615" w:type="pct"/>
            <w:shd w:val="clear" w:color="auto" w:fill="auto"/>
            <w:noWrap/>
            <w:vAlign w:val="bottom"/>
          </w:tcPr>
          <w:p w14:paraId="6EE601BB" w14:textId="77777777" w:rsidR="00120905" w:rsidRPr="004B1211" w:rsidRDefault="00120905" w:rsidP="006E5647">
            <w:pPr>
              <w:rPr>
                <w:rFonts w:ascii="Arial" w:hAnsi="Arial" w:cs="Arial"/>
                <w:color w:val="000000"/>
                <w:sz w:val="18"/>
                <w:szCs w:val="18"/>
              </w:rPr>
            </w:pPr>
          </w:p>
        </w:tc>
      </w:tr>
    </w:tbl>
    <w:p w14:paraId="2C515428" w14:textId="77777777" w:rsidR="00120905" w:rsidRPr="004B1211" w:rsidRDefault="00120905" w:rsidP="006E5647">
      <w:pPr>
        <w:jc w:val="center"/>
        <w:rPr>
          <w:rFonts w:ascii="Arial" w:hAnsi="Arial" w:cs="Arial"/>
          <w:b/>
          <w:sz w:val="18"/>
          <w:szCs w:val="18"/>
        </w:rPr>
      </w:pPr>
    </w:p>
    <w:tbl>
      <w:tblPr>
        <w:tblW w:w="949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678"/>
        <w:gridCol w:w="1701"/>
        <w:gridCol w:w="1418"/>
        <w:gridCol w:w="1701"/>
      </w:tblGrid>
      <w:tr w:rsidR="00120905" w:rsidRPr="004B1211" w14:paraId="6759F46C" w14:textId="77777777" w:rsidTr="001218A2">
        <w:trPr>
          <w:trHeight w:val="318"/>
        </w:trPr>
        <w:tc>
          <w:tcPr>
            <w:tcW w:w="4678" w:type="dxa"/>
            <w:shd w:val="clear" w:color="auto" w:fill="auto"/>
            <w:noWrap/>
            <w:vAlign w:val="center"/>
            <w:hideMark/>
          </w:tcPr>
          <w:p w14:paraId="471645D1" w14:textId="77777777" w:rsidR="00120905" w:rsidRPr="004B1211" w:rsidRDefault="00120905" w:rsidP="006E5647">
            <w:pPr>
              <w:rPr>
                <w:rFonts w:ascii="Arial" w:hAnsi="Arial" w:cs="Arial"/>
                <w:bCs/>
                <w:color w:val="000000"/>
                <w:sz w:val="18"/>
                <w:szCs w:val="18"/>
              </w:rPr>
            </w:pPr>
            <w:r w:rsidRPr="004B1211">
              <w:rPr>
                <w:rFonts w:ascii="Arial" w:hAnsi="Arial" w:cs="Arial"/>
                <w:bCs/>
                <w:color w:val="000000"/>
                <w:sz w:val="18"/>
                <w:szCs w:val="18"/>
              </w:rPr>
              <w:t>Unidad de Hemodiálisis</w:t>
            </w:r>
          </w:p>
        </w:tc>
        <w:tc>
          <w:tcPr>
            <w:tcW w:w="1701" w:type="dxa"/>
            <w:shd w:val="clear" w:color="auto" w:fill="auto"/>
            <w:noWrap/>
            <w:vAlign w:val="center"/>
            <w:hideMark/>
          </w:tcPr>
          <w:p w14:paraId="3C81411C" w14:textId="05675505" w:rsidR="00120905" w:rsidRPr="004B1211" w:rsidRDefault="00C967D3" w:rsidP="006E5647">
            <w:pPr>
              <w:jc w:val="center"/>
              <w:rPr>
                <w:rFonts w:ascii="Arial" w:hAnsi="Arial" w:cs="Arial"/>
                <w:bCs/>
                <w:color w:val="000000"/>
                <w:sz w:val="18"/>
                <w:szCs w:val="18"/>
              </w:rPr>
            </w:pPr>
            <w:proofErr w:type="gramStart"/>
            <w:r w:rsidRPr="004B1211">
              <w:rPr>
                <w:rFonts w:ascii="Arial" w:hAnsi="Arial" w:cs="Arial"/>
                <w:bCs/>
                <w:color w:val="000000"/>
                <w:sz w:val="18"/>
                <w:szCs w:val="18"/>
              </w:rPr>
              <w:t>Total</w:t>
            </w:r>
            <w:proofErr w:type="gramEnd"/>
            <w:r>
              <w:rPr>
                <w:rFonts w:ascii="Arial" w:hAnsi="Arial" w:cs="Arial"/>
                <w:bCs/>
                <w:color w:val="000000"/>
                <w:sz w:val="18"/>
                <w:szCs w:val="18"/>
              </w:rPr>
              <w:t xml:space="preserve"> </w:t>
            </w:r>
            <w:r w:rsidR="00120905" w:rsidRPr="004B1211">
              <w:rPr>
                <w:rFonts w:ascii="Arial" w:hAnsi="Arial" w:cs="Arial"/>
                <w:bCs/>
                <w:color w:val="000000"/>
                <w:sz w:val="18"/>
                <w:szCs w:val="18"/>
              </w:rPr>
              <w:t>m</w:t>
            </w:r>
            <w:r w:rsidR="00120905" w:rsidRPr="004B1211">
              <w:rPr>
                <w:rFonts w:ascii="Arial" w:hAnsi="Arial" w:cs="Arial"/>
                <w:bCs/>
                <w:color w:val="000000"/>
                <w:sz w:val="18"/>
                <w:szCs w:val="18"/>
                <w:vertAlign w:val="superscript"/>
              </w:rPr>
              <w:t>2</w:t>
            </w:r>
          </w:p>
        </w:tc>
        <w:tc>
          <w:tcPr>
            <w:tcW w:w="3119" w:type="dxa"/>
            <w:gridSpan w:val="2"/>
            <w:shd w:val="clear" w:color="auto" w:fill="auto"/>
            <w:vAlign w:val="center"/>
            <w:hideMark/>
          </w:tcPr>
          <w:p w14:paraId="45ABB560" w14:textId="77777777" w:rsidR="00120905" w:rsidRPr="004B1211" w:rsidRDefault="00120905" w:rsidP="006E5647">
            <w:pPr>
              <w:jc w:val="center"/>
              <w:rPr>
                <w:rFonts w:ascii="Arial" w:hAnsi="Arial" w:cs="Arial"/>
                <w:bCs/>
                <w:color w:val="000000"/>
                <w:sz w:val="18"/>
                <w:szCs w:val="18"/>
              </w:rPr>
            </w:pPr>
            <w:r w:rsidRPr="004B1211">
              <w:rPr>
                <w:rFonts w:ascii="Arial" w:hAnsi="Arial" w:cs="Arial"/>
                <w:bCs/>
                <w:color w:val="000000"/>
                <w:sz w:val="18"/>
                <w:szCs w:val="18"/>
              </w:rPr>
              <w:t>Se ubica dentro de un Hospital</w:t>
            </w:r>
          </w:p>
        </w:tc>
      </w:tr>
      <w:tr w:rsidR="00120905" w:rsidRPr="004B1211" w14:paraId="7B8F9F3C" w14:textId="77777777" w:rsidTr="001218A2">
        <w:trPr>
          <w:trHeight w:val="555"/>
        </w:trPr>
        <w:tc>
          <w:tcPr>
            <w:tcW w:w="4678" w:type="dxa"/>
            <w:shd w:val="clear" w:color="auto" w:fill="auto"/>
            <w:vAlign w:val="center"/>
            <w:hideMark/>
          </w:tcPr>
          <w:p w14:paraId="0102B731" w14:textId="7D202530" w:rsidR="00120905" w:rsidRPr="004B1211" w:rsidRDefault="00C967D3" w:rsidP="006E5647">
            <w:pPr>
              <w:rPr>
                <w:rFonts w:ascii="Arial" w:hAnsi="Arial" w:cs="Arial"/>
                <w:color w:val="000000"/>
                <w:sz w:val="18"/>
                <w:szCs w:val="18"/>
              </w:rPr>
            </w:pPr>
            <w:r w:rsidRPr="004B1211">
              <w:rPr>
                <w:rFonts w:ascii="Arial" w:hAnsi="Arial" w:cs="Arial"/>
                <w:color w:val="000000"/>
                <w:sz w:val="18"/>
                <w:szCs w:val="18"/>
              </w:rPr>
              <w:t>a) Metros</w:t>
            </w:r>
            <w:r w:rsidR="00120905" w:rsidRPr="004B1211">
              <w:rPr>
                <w:rFonts w:ascii="Arial" w:hAnsi="Arial" w:cs="Arial"/>
                <w:color w:val="000000"/>
                <w:sz w:val="18"/>
                <w:szCs w:val="18"/>
              </w:rPr>
              <w:t xml:space="preserve"> Cuadrados del área de tratamiento de Hemodiálisis (anexar copia del croquis del área gris)</w:t>
            </w:r>
          </w:p>
        </w:tc>
        <w:tc>
          <w:tcPr>
            <w:tcW w:w="1701" w:type="dxa"/>
            <w:shd w:val="clear" w:color="auto" w:fill="auto"/>
            <w:vAlign w:val="center"/>
            <w:hideMark/>
          </w:tcPr>
          <w:p w14:paraId="603A921D"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418" w:type="dxa"/>
            <w:shd w:val="clear" w:color="auto" w:fill="auto"/>
            <w:noWrap/>
            <w:vAlign w:val="center"/>
            <w:hideMark/>
          </w:tcPr>
          <w:p w14:paraId="42044F08" w14:textId="77777777" w:rsidR="00120905" w:rsidRPr="004B1211" w:rsidRDefault="00120905" w:rsidP="006E5647">
            <w:pPr>
              <w:jc w:val="center"/>
              <w:rPr>
                <w:rFonts w:ascii="Arial" w:hAnsi="Arial" w:cs="Arial"/>
                <w:color w:val="000000"/>
                <w:sz w:val="18"/>
                <w:szCs w:val="18"/>
              </w:rPr>
            </w:pPr>
            <w:r w:rsidRPr="004B1211">
              <w:rPr>
                <w:rFonts w:ascii="Arial" w:hAnsi="Arial" w:cs="Arial"/>
                <w:color w:val="000000"/>
                <w:sz w:val="18"/>
                <w:szCs w:val="18"/>
              </w:rPr>
              <w:t>Si</w:t>
            </w:r>
          </w:p>
        </w:tc>
        <w:tc>
          <w:tcPr>
            <w:tcW w:w="1701" w:type="dxa"/>
            <w:shd w:val="clear" w:color="auto" w:fill="auto"/>
            <w:noWrap/>
            <w:vAlign w:val="center"/>
            <w:hideMark/>
          </w:tcPr>
          <w:p w14:paraId="3A58CBCF" w14:textId="77777777" w:rsidR="00120905" w:rsidRPr="004B1211" w:rsidRDefault="00120905" w:rsidP="006E5647">
            <w:pPr>
              <w:jc w:val="center"/>
              <w:rPr>
                <w:rFonts w:ascii="Arial" w:hAnsi="Arial" w:cs="Arial"/>
                <w:color w:val="000000"/>
                <w:sz w:val="18"/>
                <w:szCs w:val="18"/>
              </w:rPr>
            </w:pPr>
            <w:r w:rsidRPr="004B1211">
              <w:rPr>
                <w:rFonts w:ascii="Arial" w:hAnsi="Arial" w:cs="Arial"/>
                <w:color w:val="000000"/>
                <w:sz w:val="18"/>
                <w:szCs w:val="18"/>
              </w:rPr>
              <w:t>No</w:t>
            </w:r>
          </w:p>
        </w:tc>
      </w:tr>
      <w:tr w:rsidR="00120905" w:rsidRPr="004B1211" w14:paraId="3B296B2C" w14:textId="77777777" w:rsidTr="001218A2">
        <w:trPr>
          <w:trHeight w:val="60"/>
        </w:trPr>
        <w:tc>
          <w:tcPr>
            <w:tcW w:w="4678" w:type="dxa"/>
            <w:shd w:val="clear" w:color="auto" w:fill="auto"/>
            <w:vAlign w:val="center"/>
            <w:hideMark/>
          </w:tcPr>
          <w:p w14:paraId="4FDCB53C" w14:textId="77777777" w:rsidR="00120905" w:rsidRPr="004B1211" w:rsidRDefault="00120905" w:rsidP="006E5647">
            <w:pPr>
              <w:jc w:val="center"/>
              <w:rPr>
                <w:rFonts w:ascii="Arial" w:hAnsi="Arial" w:cs="Arial"/>
                <w:color w:val="000000"/>
                <w:sz w:val="18"/>
                <w:szCs w:val="18"/>
              </w:rPr>
            </w:pPr>
            <w:r w:rsidRPr="004B1211">
              <w:rPr>
                <w:rFonts w:ascii="Arial" w:hAnsi="Arial" w:cs="Arial"/>
                <w:color w:val="000000"/>
                <w:sz w:val="18"/>
                <w:szCs w:val="18"/>
              </w:rPr>
              <w:t> </w:t>
            </w:r>
          </w:p>
        </w:tc>
        <w:tc>
          <w:tcPr>
            <w:tcW w:w="1701" w:type="dxa"/>
            <w:shd w:val="clear" w:color="auto" w:fill="auto"/>
            <w:vAlign w:val="center"/>
            <w:hideMark/>
          </w:tcPr>
          <w:p w14:paraId="6121A320" w14:textId="77777777" w:rsidR="00120905" w:rsidRPr="004B1211" w:rsidRDefault="00120905" w:rsidP="006E5647">
            <w:pPr>
              <w:jc w:val="center"/>
              <w:rPr>
                <w:rFonts w:ascii="Arial" w:hAnsi="Arial" w:cs="Arial"/>
                <w:bCs/>
                <w:color w:val="000000"/>
                <w:sz w:val="18"/>
                <w:szCs w:val="18"/>
              </w:rPr>
            </w:pPr>
            <w:proofErr w:type="gramStart"/>
            <w:r w:rsidRPr="004B1211">
              <w:rPr>
                <w:rFonts w:ascii="Arial" w:hAnsi="Arial" w:cs="Arial"/>
                <w:bCs/>
                <w:color w:val="000000"/>
                <w:sz w:val="18"/>
                <w:szCs w:val="18"/>
              </w:rPr>
              <w:t>Total</w:t>
            </w:r>
            <w:proofErr w:type="gramEnd"/>
            <w:r w:rsidRPr="004B1211">
              <w:rPr>
                <w:rFonts w:ascii="Arial" w:hAnsi="Arial" w:cs="Arial"/>
                <w:bCs/>
                <w:color w:val="000000"/>
                <w:sz w:val="18"/>
                <w:szCs w:val="18"/>
              </w:rPr>
              <w:t xml:space="preserve"> Máquinas</w:t>
            </w:r>
          </w:p>
        </w:tc>
        <w:tc>
          <w:tcPr>
            <w:tcW w:w="1418" w:type="dxa"/>
            <w:shd w:val="clear" w:color="auto" w:fill="auto"/>
            <w:vAlign w:val="center"/>
            <w:hideMark/>
          </w:tcPr>
          <w:p w14:paraId="627BE4C7" w14:textId="77777777" w:rsidR="00120905" w:rsidRPr="004B1211" w:rsidRDefault="00120905" w:rsidP="006E5647">
            <w:pPr>
              <w:jc w:val="center"/>
              <w:rPr>
                <w:rFonts w:ascii="Arial" w:hAnsi="Arial" w:cs="Arial"/>
                <w:bCs/>
                <w:color w:val="000000"/>
                <w:sz w:val="18"/>
                <w:szCs w:val="18"/>
              </w:rPr>
            </w:pPr>
            <w:proofErr w:type="spellStart"/>
            <w:r w:rsidRPr="004B1211">
              <w:rPr>
                <w:rFonts w:ascii="Arial" w:hAnsi="Arial" w:cs="Arial"/>
                <w:bCs/>
                <w:color w:val="000000"/>
                <w:sz w:val="18"/>
                <w:szCs w:val="18"/>
              </w:rPr>
              <w:t>Sero</w:t>
            </w:r>
            <w:proofErr w:type="spellEnd"/>
            <w:r w:rsidRPr="004B1211">
              <w:rPr>
                <w:rFonts w:ascii="Arial" w:hAnsi="Arial" w:cs="Arial"/>
                <w:bCs/>
                <w:color w:val="000000"/>
                <w:sz w:val="18"/>
                <w:szCs w:val="18"/>
              </w:rPr>
              <w:t xml:space="preserve"> positivo</w:t>
            </w:r>
          </w:p>
        </w:tc>
        <w:tc>
          <w:tcPr>
            <w:tcW w:w="1701" w:type="dxa"/>
            <w:shd w:val="clear" w:color="auto" w:fill="auto"/>
            <w:vAlign w:val="center"/>
            <w:hideMark/>
          </w:tcPr>
          <w:p w14:paraId="4604A48C" w14:textId="77777777" w:rsidR="00120905" w:rsidRPr="004B1211" w:rsidRDefault="00120905" w:rsidP="006E5647">
            <w:pPr>
              <w:jc w:val="center"/>
              <w:rPr>
                <w:rFonts w:ascii="Arial" w:hAnsi="Arial" w:cs="Arial"/>
                <w:bCs/>
                <w:color w:val="000000"/>
                <w:sz w:val="18"/>
                <w:szCs w:val="18"/>
              </w:rPr>
            </w:pPr>
            <w:proofErr w:type="spellStart"/>
            <w:r w:rsidRPr="004B1211">
              <w:rPr>
                <w:rFonts w:ascii="Arial" w:hAnsi="Arial" w:cs="Arial"/>
                <w:bCs/>
                <w:color w:val="000000"/>
                <w:sz w:val="18"/>
                <w:szCs w:val="18"/>
              </w:rPr>
              <w:t>Sero</w:t>
            </w:r>
            <w:proofErr w:type="spellEnd"/>
            <w:r w:rsidRPr="004B1211">
              <w:rPr>
                <w:rFonts w:ascii="Arial" w:hAnsi="Arial" w:cs="Arial"/>
                <w:bCs/>
                <w:color w:val="000000"/>
                <w:sz w:val="18"/>
                <w:szCs w:val="18"/>
              </w:rPr>
              <w:t xml:space="preserve"> negativo</w:t>
            </w:r>
          </w:p>
        </w:tc>
      </w:tr>
      <w:tr w:rsidR="00120905" w:rsidRPr="004B1211" w14:paraId="7D6DF6A1" w14:textId="77777777" w:rsidTr="001218A2">
        <w:trPr>
          <w:trHeight w:val="315"/>
        </w:trPr>
        <w:tc>
          <w:tcPr>
            <w:tcW w:w="4678" w:type="dxa"/>
            <w:shd w:val="clear" w:color="auto" w:fill="auto"/>
            <w:noWrap/>
            <w:vAlign w:val="center"/>
            <w:hideMark/>
          </w:tcPr>
          <w:p w14:paraId="3F01486F" w14:textId="761FBA8F" w:rsidR="00120905" w:rsidRPr="004B1211" w:rsidRDefault="00C967D3" w:rsidP="006E5647">
            <w:pPr>
              <w:rPr>
                <w:rFonts w:ascii="Arial" w:hAnsi="Arial" w:cs="Arial"/>
                <w:color w:val="000000"/>
                <w:sz w:val="18"/>
                <w:szCs w:val="18"/>
              </w:rPr>
            </w:pPr>
            <w:r w:rsidRPr="004B1211">
              <w:rPr>
                <w:rFonts w:ascii="Arial" w:hAnsi="Arial" w:cs="Arial"/>
                <w:color w:val="000000"/>
                <w:sz w:val="18"/>
                <w:szCs w:val="18"/>
              </w:rPr>
              <w:t>b) Número</w:t>
            </w:r>
            <w:r w:rsidR="00120905" w:rsidRPr="004B1211">
              <w:rPr>
                <w:rFonts w:ascii="Arial" w:hAnsi="Arial" w:cs="Arial"/>
                <w:color w:val="000000"/>
                <w:sz w:val="18"/>
                <w:szCs w:val="18"/>
              </w:rPr>
              <w:t xml:space="preserve"> de máquinas de Hemodiálisis </w:t>
            </w:r>
          </w:p>
        </w:tc>
        <w:tc>
          <w:tcPr>
            <w:tcW w:w="1701" w:type="dxa"/>
            <w:shd w:val="clear" w:color="auto" w:fill="auto"/>
            <w:vAlign w:val="center"/>
            <w:hideMark/>
          </w:tcPr>
          <w:p w14:paraId="2F448ECF"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418" w:type="dxa"/>
            <w:tcBorders>
              <w:bottom w:val="single" w:sz="8" w:space="0" w:color="auto"/>
            </w:tcBorders>
            <w:shd w:val="clear" w:color="auto" w:fill="auto"/>
            <w:vAlign w:val="center"/>
            <w:hideMark/>
          </w:tcPr>
          <w:p w14:paraId="742775C9"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701" w:type="dxa"/>
            <w:tcBorders>
              <w:bottom w:val="single" w:sz="8" w:space="0" w:color="auto"/>
            </w:tcBorders>
            <w:shd w:val="clear" w:color="auto" w:fill="auto"/>
            <w:vAlign w:val="center"/>
            <w:hideMark/>
          </w:tcPr>
          <w:p w14:paraId="28DE9103"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r>
      <w:tr w:rsidR="00120905" w:rsidRPr="004B1211" w14:paraId="0456CB6C" w14:textId="77777777" w:rsidTr="001218A2">
        <w:trPr>
          <w:trHeight w:val="330"/>
        </w:trPr>
        <w:tc>
          <w:tcPr>
            <w:tcW w:w="4678" w:type="dxa"/>
            <w:shd w:val="clear" w:color="auto" w:fill="auto"/>
            <w:noWrap/>
            <w:vAlign w:val="center"/>
            <w:hideMark/>
          </w:tcPr>
          <w:p w14:paraId="7E9B76D2"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xml:space="preserve">Metros Cuadrados por máquina de hemodiálisis </w:t>
            </w:r>
            <w:r w:rsidRPr="004B1211">
              <w:rPr>
                <w:rFonts w:ascii="Arial" w:hAnsi="Arial" w:cs="Arial"/>
                <w:bCs/>
                <w:color w:val="000000"/>
                <w:sz w:val="18"/>
                <w:szCs w:val="18"/>
              </w:rPr>
              <w:t>(a/b)</w:t>
            </w:r>
          </w:p>
        </w:tc>
        <w:tc>
          <w:tcPr>
            <w:tcW w:w="4820" w:type="dxa"/>
            <w:gridSpan w:val="3"/>
            <w:tcBorders>
              <w:right w:val="single" w:sz="8" w:space="0" w:color="auto"/>
            </w:tcBorders>
            <w:shd w:val="clear" w:color="auto" w:fill="auto"/>
            <w:noWrap/>
            <w:vAlign w:val="center"/>
            <w:hideMark/>
          </w:tcPr>
          <w:p w14:paraId="2D2A4BB4"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p w14:paraId="4AA70425" w14:textId="77777777" w:rsidR="00120905" w:rsidRPr="004B1211" w:rsidRDefault="00120905" w:rsidP="006E5647">
            <w:pPr>
              <w:jc w:val="center"/>
              <w:rPr>
                <w:rFonts w:ascii="Arial" w:hAnsi="Arial" w:cs="Arial"/>
                <w:color w:val="000000"/>
                <w:sz w:val="18"/>
                <w:szCs w:val="18"/>
              </w:rPr>
            </w:pPr>
          </w:p>
        </w:tc>
      </w:tr>
      <w:tr w:rsidR="00120905" w:rsidRPr="004B1211" w14:paraId="3044C8A2" w14:textId="77777777" w:rsidTr="001218A2">
        <w:trPr>
          <w:trHeight w:val="938"/>
        </w:trPr>
        <w:tc>
          <w:tcPr>
            <w:tcW w:w="9498" w:type="dxa"/>
            <w:gridSpan w:val="4"/>
            <w:shd w:val="clear" w:color="auto" w:fill="auto"/>
            <w:noWrap/>
            <w:vAlign w:val="center"/>
          </w:tcPr>
          <w:p w14:paraId="10C6A8C2"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Marca (s):</w:t>
            </w:r>
          </w:p>
        </w:tc>
      </w:tr>
      <w:tr w:rsidR="00120905" w:rsidRPr="004B1211" w14:paraId="5F6C0737" w14:textId="77777777" w:rsidTr="001218A2">
        <w:trPr>
          <w:trHeight w:val="838"/>
        </w:trPr>
        <w:tc>
          <w:tcPr>
            <w:tcW w:w="9498" w:type="dxa"/>
            <w:gridSpan w:val="4"/>
            <w:shd w:val="clear" w:color="auto" w:fill="auto"/>
            <w:noWrap/>
            <w:vAlign w:val="center"/>
          </w:tcPr>
          <w:p w14:paraId="59D1C47E"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Modelo (s):</w:t>
            </w:r>
          </w:p>
        </w:tc>
      </w:tr>
    </w:tbl>
    <w:p w14:paraId="4E5DA2F8" w14:textId="77777777" w:rsidR="00120905" w:rsidRPr="004B1211" w:rsidRDefault="00120905" w:rsidP="006E5647">
      <w:pPr>
        <w:jc w:val="center"/>
        <w:rPr>
          <w:rFonts w:ascii="Arial" w:hAnsi="Arial" w:cs="Arial"/>
          <w:b/>
          <w:sz w:val="18"/>
          <w:szCs w:val="18"/>
        </w:rPr>
      </w:pPr>
    </w:p>
    <w:p w14:paraId="7941E3B3" w14:textId="77777777" w:rsidR="00120905" w:rsidRPr="004B1211" w:rsidRDefault="00120905" w:rsidP="006E5647">
      <w:pPr>
        <w:jc w:val="center"/>
        <w:rPr>
          <w:rFonts w:ascii="Arial" w:hAnsi="Arial" w:cs="Arial"/>
          <w:b/>
          <w:sz w:val="18"/>
          <w:szCs w:val="18"/>
        </w:rPr>
      </w:pPr>
    </w:p>
    <w:p w14:paraId="6FC94189" w14:textId="77777777" w:rsidR="00120905" w:rsidRPr="004B1211" w:rsidRDefault="00120905" w:rsidP="006E5647">
      <w:pPr>
        <w:jc w:val="center"/>
        <w:rPr>
          <w:rFonts w:ascii="Arial" w:hAnsi="Arial" w:cs="Arial"/>
          <w:b/>
          <w:sz w:val="18"/>
          <w:szCs w:val="18"/>
        </w:rPr>
      </w:pPr>
    </w:p>
    <w:p w14:paraId="16E41A2F" w14:textId="77777777" w:rsidR="0084499A" w:rsidRPr="004B1211" w:rsidRDefault="0084499A" w:rsidP="006E5647">
      <w:pPr>
        <w:jc w:val="center"/>
        <w:rPr>
          <w:rFonts w:ascii="Arial" w:hAnsi="Arial" w:cs="Arial"/>
          <w:b/>
          <w:sz w:val="18"/>
          <w:szCs w:val="18"/>
        </w:rPr>
      </w:pPr>
    </w:p>
    <w:p w14:paraId="47CD48D4" w14:textId="77777777" w:rsidR="0084499A" w:rsidRPr="004B1211" w:rsidRDefault="0084499A" w:rsidP="006E5647">
      <w:pPr>
        <w:jc w:val="center"/>
        <w:rPr>
          <w:rFonts w:ascii="Arial" w:hAnsi="Arial" w:cs="Arial"/>
          <w:b/>
          <w:sz w:val="18"/>
          <w:szCs w:val="18"/>
        </w:rPr>
      </w:pPr>
    </w:p>
    <w:p w14:paraId="296FB8FF" w14:textId="77777777" w:rsidR="00120905" w:rsidRPr="004B1211" w:rsidRDefault="00120905" w:rsidP="006E5647">
      <w:pPr>
        <w:jc w:val="center"/>
        <w:rPr>
          <w:rFonts w:ascii="Arial" w:hAnsi="Arial" w:cs="Arial"/>
          <w:b/>
          <w:sz w:val="18"/>
          <w:szCs w:val="18"/>
        </w:rPr>
      </w:pPr>
    </w:p>
    <w:p w14:paraId="3E18C928" w14:textId="77777777" w:rsidR="00120905" w:rsidRPr="004B1211" w:rsidRDefault="00120905" w:rsidP="006E5647">
      <w:pPr>
        <w:jc w:val="center"/>
        <w:rPr>
          <w:rFonts w:ascii="Arial" w:hAnsi="Arial" w:cs="Arial"/>
          <w:b/>
          <w:sz w:val="18"/>
          <w:szCs w:val="18"/>
        </w:rPr>
      </w:pPr>
    </w:p>
    <w:p w14:paraId="57E9D80D" w14:textId="77777777" w:rsidR="00120905" w:rsidRPr="004B1211" w:rsidRDefault="00120905" w:rsidP="006E5647">
      <w:pPr>
        <w:jc w:val="center"/>
        <w:rPr>
          <w:rFonts w:ascii="Arial" w:hAnsi="Arial" w:cs="Arial"/>
          <w:b/>
          <w:sz w:val="18"/>
          <w:szCs w:val="18"/>
        </w:rPr>
      </w:pPr>
    </w:p>
    <w:tbl>
      <w:tblPr>
        <w:tblW w:w="949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08"/>
        <w:gridCol w:w="993"/>
        <w:gridCol w:w="1842"/>
        <w:gridCol w:w="993"/>
        <w:gridCol w:w="1703"/>
        <w:gridCol w:w="1559"/>
      </w:tblGrid>
      <w:tr w:rsidR="00120905" w:rsidRPr="004B1211" w14:paraId="4766F572" w14:textId="77777777" w:rsidTr="001218A2">
        <w:trPr>
          <w:trHeight w:val="338"/>
        </w:trPr>
        <w:tc>
          <w:tcPr>
            <w:tcW w:w="2408" w:type="dxa"/>
            <w:vMerge w:val="restart"/>
            <w:vAlign w:val="center"/>
          </w:tcPr>
          <w:p w14:paraId="4112405E" w14:textId="77777777" w:rsidR="00120905" w:rsidRPr="004B1211" w:rsidRDefault="00120905" w:rsidP="006E5647">
            <w:pPr>
              <w:jc w:val="center"/>
              <w:rPr>
                <w:rFonts w:ascii="Arial" w:hAnsi="Arial" w:cs="Arial"/>
                <w:bCs/>
                <w:color w:val="000000"/>
                <w:sz w:val="18"/>
                <w:szCs w:val="18"/>
              </w:rPr>
            </w:pPr>
            <w:r w:rsidRPr="004B1211">
              <w:rPr>
                <w:rFonts w:ascii="Arial" w:hAnsi="Arial" w:cs="Arial"/>
                <w:bCs/>
                <w:color w:val="000000"/>
                <w:sz w:val="18"/>
                <w:szCs w:val="18"/>
              </w:rPr>
              <w:t>Delegación</w:t>
            </w:r>
          </w:p>
        </w:tc>
        <w:tc>
          <w:tcPr>
            <w:tcW w:w="2835" w:type="dxa"/>
            <w:gridSpan w:val="2"/>
            <w:shd w:val="clear" w:color="auto" w:fill="auto"/>
            <w:noWrap/>
            <w:vAlign w:val="center"/>
            <w:hideMark/>
          </w:tcPr>
          <w:p w14:paraId="743C2139" w14:textId="77777777" w:rsidR="00120905" w:rsidRPr="004B1211" w:rsidRDefault="00120905" w:rsidP="006E5647">
            <w:pPr>
              <w:jc w:val="center"/>
              <w:rPr>
                <w:rFonts w:ascii="Arial" w:hAnsi="Arial" w:cs="Arial"/>
                <w:bCs/>
                <w:color w:val="000000"/>
                <w:sz w:val="18"/>
                <w:szCs w:val="18"/>
              </w:rPr>
            </w:pPr>
            <w:r w:rsidRPr="004B1211">
              <w:rPr>
                <w:rFonts w:ascii="Arial" w:hAnsi="Arial" w:cs="Arial"/>
                <w:bCs/>
                <w:color w:val="000000"/>
                <w:sz w:val="18"/>
                <w:szCs w:val="18"/>
              </w:rPr>
              <w:t>Unidad del IMSS</w:t>
            </w:r>
          </w:p>
        </w:tc>
        <w:tc>
          <w:tcPr>
            <w:tcW w:w="993" w:type="dxa"/>
            <w:vMerge w:val="restart"/>
            <w:shd w:val="clear" w:color="auto" w:fill="auto"/>
            <w:vAlign w:val="center"/>
            <w:hideMark/>
          </w:tcPr>
          <w:p w14:paraId="41D3880F" w14:textId="77777777" w:rsidR="00120905" w:rsidRPr="004B1211" w:rsidRDefault="00120905" w:rsidP="006E5647">
            <w:pPr>
              <w:jc w:val="center"/>
              <w:rPr>
                <w:rFonts w:ascii="Arial" w:hAnsi="Arial" w:cs="Arial"/>
                <w:bCs/>
                <w:color w:val="000000"/>
                <w:sz w:val="18"/>
                <w:szCs w:val="18"/>
              </w:rPr>
            </w:pPr>
            <w:r w:rsidRPr="004B1211">
              <w:rPr>
                <w:rFonts w:ascii="Arial" w:hAnsi="Arial" w:cs="Arial"/>
                <w:bCs/>
                <w:color w:val="000000"/>
                <w:sz w:val="18"/>
                <w:szCs w:val="18"/>
              </w:rPr>
              <w:t>Distancia (km) </w:t>
            </w:r>
          </w:p>
        </w:tc>
        <w:tc>
          <w:tcPr>
            <w:tcW w:w="1703" w:type="dxa"/>
            <w:shd w:val="clear" w:color="auto" w:fill="auto"/>
            <w:vAlign w:val="center"/>
            <w:hideMark/>
          </w:tcPr>
          <w:p w14:paraId="6B178721" w14:textId="77777777" w:rsidR="00120905" w:rsidRPr="004B1211" w:rsidRDefault="00120905" w:rsidP="006E5647">
            <w:pPr>
              <w:jc w:val="center"/>
              <w:rPr>
                <w:rFonts w:ascii="Arial" w:hAnsi="Arial" w:cs="Arial"/>
                <w:bCs/>
                <w:color w:val="000000"/>
                <w:sz w:val="18"/>
                <w:szCs w:val="18"/>
              </w:rPr>
            </w:pPr>
            <w:r w:rsidRPr="004B1211">
              <w:rPr>
                <w:rFonts w:ascii="Arial" w:hAnsi="Arial" w:cs="Arial"/>
                <w:bCs/>
                <w:color w:val="000000"/>
                <w:sz w:val="18"/>
                <w:szCs w:val="18"/>
              </w:rPr>
              <w:t>Requerimiento Anexo T1 Sesiones </w:t>
            </w:r>
          </w:p>
        </w:tc>
        <w:tc>
          <w:tcPr>
            <w:tcW w:w="1559" w:type="dxa"/>
            <w:shd w:val="clear" w:color="auto" w:fill="auto"/>
            <w:vAlign w:val="center"/>
          </w:tcPr>
          <w:p w14:paraId="00A7FB79" w14:textId="77777777" w:rsidR="00120905" w:rsidRPr="004B1211" w:rsidRDefault="00120905" w:rsidP="006E5647">
            <w:pPr>
              <w:jc w:val="center"/>
              <w:rPr>
                <w:rFonts w:ascii="Arial" w:hAnsi="Arial" w:cs="Arial"/>
                <w:bCs/>
                <w:color w:val="000000"/>
                <w:sz w:val="18"/>
                <w:szCs w:val="18"/>
              </w:rPr>
            </w:pPr>
            <w:r w:rsidRPr="004B1211">
              <w:rPr>
                <w:rFonts w:ascii="Arial" w:hAnsi="Arial" w:cs="Arial"/>
                <w:bCs/>
                <w:color w:val="000000"/>
                <w:sz w:val="18"/>
                <w:szCs w:val="18"/>
              </w:rPr>
              <w:t xml:space="preserve">Máquinas Requeridas para Hemodiálisis por partida </w:t>
            </w:r>
          </w:p>
        </w:tc>
      </w:tr>
      <w:tr w:rsidR="00120905" w:rsidRPr="004B1211" w14:paraId="214896BF" w14:textId="77777777" w:rsidTr="001218A2">
        <w:trPr>
          <w:trHeight w:val="322"/>
        </w:trPr>
        <w:tc>
          <w:tcPr>
            <w:tcW w:w="2408" w:type="dxa"/>
            <w:vMerge/>
          </w:tcPr>
          <w:p w14:paraId="53E301DD" w14:textId="77777777" w:rsidR="00120905" w:rsidRPr="004B1211" w:rsidRDefault="00120905" w:rsidP="006E5647">
            <w:pPr>
              <w:jc w:val="center"/>
              <w:rPr>
                <w:rFonts w:ascii="Arial" w:hAnsi="Arial" w:cs="Arial"/>
                <w:bCs/>
                <w:color w:val="000000"/>
                <w:sz w:val="18"/>
                <w:szCs w:val="18"/>
              </w:rPr>
            </w:pPr>
          </w:p>
        </w:tc>
        <w:tc>
          <w:tcPr>
            <w:tcW w:w="993" w:type="dxa"/>
            <w:shd w:val="clear" w:color="auto" w:fill="auto"/>
            <w:noWrap/>
            <w:vAlign w:val="center"/>
            <w:hideMark/>
          </w:tcPr>
          <w:p w14:paraId="46CB4C5C" w14:textId="77777777" w:rsidR="00120905" w:rsidRPr="004B1211" w:rsidRDefault="00120905" w:rsidP="006E5647">
            <w:pPr>
              <w:jc w:val="center"/>
              <w:rPr>
                <w:rFonts w:ascii="Arial" w:hAnsi="Arial" w:cs="Arial"/>
                <w:bCs/>
                <w:color w:val="000000"/>
                <w:sz w:val="18"/>
                <w:szCs w:val="18"/>
              </w:rPr>
            </w:pPr>
            <w:r w:rsidRPr="004B1211">
              <w:rPr>
                <w:rFonts w:ascii="Arial" w:hAnsi="Arial" w:cs="Arial"/>
                <w:bCs/>
                <w:color w:val="000000"/>
                <w:sz w:val="18"/>
                <w:szCs w:val="18"/>
              </w:rPr>
              <w:t>Tipo y Número</w:t>
            </w:r>
          </w:p>
        </w:tc>
        <w:tc>
          <w:tcPr>
            <w:tcW w:w="1842" w:type="dxa"/>
            <w:shd w:val="clear" w:color="auto" w:fill="auto"/>
            <w:noWrap/>
            <w:vAlign w:val="center"/>
            <w:hideMark/>
          </w:tcPr>
          <w:p w14:paraId="003D2D6F" w14:textId="77777777" w:rsidR="00120905" w:rsidRPr="004B1211" w:rsidRDefault="00120905" w:rsidP="006E5647">
            <w:pPr>
              <w:jc w:val="center"/>
              <w:rPr>
                <w:rFonts w:ascii="Arial" w:hAnsi="Arial" w:cs="Arial"/>
                <w:bCs/>
                <w:color w:val="000000"/>
                <w:sz w:val="18"/>
                <w:szCs w:val="18"/>
              </w:rPr>
            </w:pPr>
            <w:r w:rsidRPr="004B1211">
              <w:rPr>
                <w:rFonts w:ascii="Arial" w:hAnsi="Arial" w:cs="Arial"/>
                <w:bCs/>
                <w:color w:val="000000"/>
                <w:sz w:val="18"/>
                <w:szCs w:val="18"/>
              </w:rPr>
              <w:t>Localidad</w:t>
            </w:r>
          </w:p>
        </w:tc>
        <w:tc>
          <w:tcPr>
            <w:tcW w:w="993" w:type="dxa"/>
            <w:vMerge/>
            <w:shd w:val="clear" w:color="auto" w:fill="auto"/>
            <w:vAlign w:val="center"/>
            <w:hideMark/>
          </w:tcPr>
          <w:p w14:paraId="46049DCB" w14:textId="77777777" w:rsidR="00120905" w:rsidRPr="004B1211" w:rsidRDefault="00120905" w:rsidP="006E5647">
            <w:pPr>
              <w:rPr>
                <w:rFonts w:ascii="Arial" w:hAnsi="Arial" w:cs="Arial"/>
                <w:bCs/>
                <w:color w:val="000000"/>
                <w:sz w:val="18"/>
                <w:szCs w:val="18"/>
              </w:rPr>
            </w:pPr>
          </w:p>
        </w:tc>
        <w:tc>
          <w:tcPr>
            <w:tcW w:w="1703" w:type="dxa"/>
            <w:shd w:val="clear" w:color="auto" w:fill="auto"/>
            <w:vAlign w:val="center"/>
            <w:hideMark/>
          </w:tcPr>
          <w:p w14:paraId="3A263D81" w14:textId="77777777" w:rsidR="00120905" w:rsidRPr="004B1211" w:rsidRDefault="00120905" w:rsidP="006E5647">
            <w:pPr>
              <w:jc w:val="center"/>
              <w:rPr>
                <w:rFonts w:ascii="Arial" w:hAnsi="Arial" w:cs="Arial"/>
                <w:bCs/>
                <w:color w:val="000000"/>
                <w:sz w:val="18"/>
                <w:szCs w:val="18"/>
              </w:rPr>
            </w:pPr>
            <w:r w:rsidRPr="004B1211">
              <w:rPr>
                <w:rFonts w:ascii="Arial" w:hAnsi="Arial" w:cs="Arial"/>
                <w:bCs/>
                <w:color w:val="000000"/>
                <w:sz w:val="18"/>
                <w:szCs w:val="18"/>
              </w:rPr>
              <w:t xml:space="preserve">Máximo </w:t>
            </w:r>
          </w:p>
        </w:tc>
        <w:tc>
          <w:tcPr>
            <w:tcW w:w="1559" w:type="dxa"/>
            <w:shd w:val="clear" w:color="auto" w:fill="auto"/>
            <w:vAlign w:val="center"/>
            <w:hideMark/>
          </w:tcPr>
          <w:p w14:paraId="68124E09" w14:textId="77777777" w:rsidR="00120905" w:rsidRPr="004B1211" w:rsidRDefault="00120905" w:rsidP="006E5647">
            <w:pPr>
              <w:jc w:val="center"/>
              <w:rPr>
                <w:rFonts w:ascii="Arial" w:hAnsi="Arial" w:cs="Arial"/>
                <w:bCs/>
                <w:color w:val="000000"/>
                <w:sz w:val="18"/>
                <w:szCs w:val="18"/>
              </w:rPr>
            </w:pPr>
            <w:r w:rsidRPr="004B1211">
              <w:rPr>
                <w:rFonts w:ascii="Arial" w:hAnsi="Arial" w:cs="Arial"/>
                <w:bCs/>
                <w:color w:val="000000"/>
                <w:sz w:val="18"/>
                <w:szCs w:val="18"/>
              </w:rPr>
              <w:t>936 sesiones mínimo por máquina</w:t>
            </w:r>
          </w:p>
        </w:tc>
      </w:tr>
      <w:tr w:rsidR="00120905" w:rsidRPr="004B1211" w14:paraId="64F8D813" w14:textId="77777777" w:rsidTr="001218A2">
        <w:trPr>
          <w:trHeight w:val="307"/>
        </w:trPr>
        <w:tc>
          <w:tcPr>
            <w:tcW w:w="2408" w:type="dxa"/>
          </w:tcPr>
          <w:p w14:paraId="78CBF14E" w14:textId="77777777" w:rsidR="00120905" w:rsidRPr="004B1211" w:rsidRDefault="00120905" w:rsidP="006E5647">
            <w:pPr>
              <w:rPr>
                <w:rFonts w:ascii="Arial" w:hAnsi="Arial" w:cs="Arial"/>
                <w:color w:val="000000"/>
                <w:sz w:val="18"/>
                <w:szCs w:val="18"/>
              </w:rPr>
            </w:pPr>
          </w:p>
        </w:tc>
        <w:tc>
          <w:tcPr>
            <w:tcW w:w="993" w:type="dxa"/>
            <w:shd w:val="clear" w:color="auto" w:fill="auto"/>
            <w:noWrap/>
            <w:vAlign w:val="center"/>
            <w:hideMark/>
          </w:tcPr>
          <w:p w14:paraId="42F527F6"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842" w:type="dxa"/>
            <w:shd w:val="clear" w:color="auto" w:fill="auto"/>
            <w:noWrap/>
            <w:vAlign w:val="center"/>
            <w:hideMark/>
          </w:tcPr>
          <w:p w14:paraId="520ACE20"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993" w:type="dxa"/>
            <w:shd w:val="clear" w:color="auto" w:fill="auto"/>
            <w:noWrap/>
            <w:vAlign w:val="center"/>
            <w:hideMark/>
          </w:tcPr>
          <w:p w14:paraId="03927F97"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703" w:type="dxa"/>
            <w:shd w:val="clear" w:color="auto" w:fill="auto"/>
            <w:noWrap/>
            <w:vAlign w:val="center"/>
            <w:hideMark/>
          </w:tcPr>
          <w:p w14:paraId="26356ECB"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559" w:type="dxa"/>
            <w:shd w:val="clear" w:color="auto" w:fill="auto"/>
            <w:noWrap/>
            <w:vAlign w:val="bottom"/>
            <w:hideMark/>
          </w:tcPr>
          <w:p w14:paraId="6AE8184B"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r>
      <w:tr w:rsidR="00120905" w:rsidRPr="004B1211" w14:paraId="28FB1358" w14:textId="77777777" w:rsidTr="001218A2">
        <w:trPr>
          <w:trHeight w:val="307"/>
        </w:trPr>
        <w:tc>
          <w:tcPr>
            <w:tcW w:w="2408" w:type="dxa"/>
          </w:tcPr>
          <w:p w14:paraId="39864138" w14:textId="77777777" w:rsidR="00120905" w:rsidRPr="004B1211" w:rsidRDefault="00120905" w:rsidP="006E5647">
            <w:pPr>
              <w:rPr>
                <w:rFonts w:ascii="Arial" w:hAnsi="Arial" w:cs="Arial"/>
                <w:color w:val="000000"/>
                <w:sz w:val="18"/>
                <w:szCs w:val="18"/>
              </w:rPr>
            </w:pPr>
          </w:p>
        </w:tc>
        <w:tc>
          <w:tcPr>
            <w:tcW w:w="993" w:type="dxa"/>
            <w:shd w:val="clear" w:color="auto" w:fill="auto"/>
            <w:noWrap/>
            <w:vAlign w:val="center"/>
            <w:hideMark/>
          </w:tcPr>
          <w:p w14:paraId="6E80E5E5"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842" w:type="dxa"/>
            <w:shd w:val="clear" w:color="auto" w:fill="auto"/>
            <w:noWrap/>
            <w:vAlign w:val="center"/>
            <w:hideMark/>
          </w:tcPr>
          <w:p w14:paraId="62007940"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993" w:type="dxa"/>
            <w:shd w:val="clear" w:color="auto" w:fill="auto"/>
            <w:noWrap/>
            <w:vAlign w:val="center"/>
            <w:hideMark/>
          </w:tcPr>
          <w:p w14:paraId="47387E37"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703" w:type="dxa"/>
            <w:shd w:val="clear" w:color="auto" w:fill="auto"/>
            <w:noWrap/>
            <w:vAlign w:val="center"/>
            <w:hideMark/>
          </w:tcPr>
          <w:p w14:paraId="5D4EE862"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559" w:type="dxa"/>
            <w:shd w:val="clear" w:color="auto" w:fill="auto"/>
            <w:noWrap/>
            <w:vAlign w:val="bottom"/>
            <w:hideMark/>
          </w:tcPr>
          <w:p w14:paraId="3735E0BA"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r>
      <w:tr w:rsidR="00120905" w:rsidRPr="004B1211" w14:paraId="375BEFAF" w14:textId="77777777" w:rsidTr="001218A2">
        <w:trPr>
          <w:trHeight w:val="307"/>
        </w:trPr>
        <w:tc>
          <w:tcPr>
            <w:tcW w:w="2408" w:type="dxa"/>
          </w:tcPr>
          <w:p w14:paraId="4321CD4B" w14:textId="77777777" w:rsidR="00120905" w:rsidRPr="004B1211" w:rsidRDefault="00120905" w:rsidP="006E5647">
            <w:pPr>
              <w:rPr>
                <w:rFonts w:ascii="Arial" w:hAnsi="Arial" w:cs="Arial"/>
                <w:color w:val="000000"/>
                <w:sz w:val="18"/>
                <w:szCs w:val="18"/>
              </w:rPr>
            </w:pPr>
          </w:p>
        </w:tc>
        <w:tc>
          <w:tcPr>
            <w:tcW w:w="993" w:type="dxa"/>
            <w:shd w:val="clear" w:color="auto" w:fill="auto"/>
            <w:noWrap/>
            <w:vAlign w:val="center"/>
            <w:hideMark/>
          </w:tcPr>
          <w:p w14:paraId="02CD842D"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842" w:type="dxa"/>
            <w:shd w:val="clear" w:color="auto" w:fill="auto"/>
            <w:noWrap/>
            <w:vAlign w:val="center"/>
            <w:hideMark/>
          </w:tcPr>
          <w:p w14:paraId="2154623B"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993" w:type="dxa"/>
            <w:shd w:val="clear" w:color="auto" w:fill="auto"/>
            <w:noWrap/>
            <w:vAlign w:val="center"/>
            <w:hideMark/>
          </w:tcPr>
          <w:p w14:paraId="3D492789"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703" w:type="dxa"/>
            <w:shd w:val="clear" w:color="auto" w:fill="auto"/>
            <w:noWrap/>
            <w:vAlign w:val="center"/>
            <w:hideMark/>
          </w:tcPr>
          <w:p w14:paraId="3A7E82CB"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c>
          <w:tcPr>
            <w:tcW w:w="1559" w:type="dxa"/>
            <w:shd w:val="clear" w:color="auto" w:fill="auto"/>
            <w:noWrap/>
            <w:vAlign w:val="bottom"/>
            <w:hideMark/>
          </w:tcPr>
          <w:p w14:paraId="226C7F4A" w14:textId="77777777" w:rsidR="00120905" w:rsidRPr="004B1211" w:rsidRDefault="00120905" w:rsidP="006E5647">
            <w:pPr>
              <w:rPr>
                <w:rFonts w:ascii="Arial" w:hAnsi="Arial" w:cs="Arial"/>
                <w:color w:val="000000"/>
                <w:sz w:val="18"/>
                <w:szCs w:val="18"/>
              </w:rPr>
            </w:pPr>
            <w:r w:rsidRPr="004B1211">
              <w:rPr>
                <w:rFonts w:ascii="Arial" w:hAnsi="Arial" w:cs="Arial"/>
                <w:color w:val="000000"/>
                <w:sz w:val="18"/>
                <w:szCs w:val="18"/>
              </w:rPr>
              <w:t> </w:t>
            </w:r>
          </w:p>
        </w:tc>
      </w:tr>
      <w:tr w:rsidR="00120905" w:rsidRPr="004B1211" w14:paraId="439FFA92" w14:textId="77777777" w:rsidTr="001218A2">
        <w:trPr>
          <w:trHeight w:val="307"/>
        </w:trPr>
        <w:tc>
          <w:tcPr>
            <w:tcW w:w="2408" w:type="dxa"/>
          </w:tcPr>
          <w:p w14:paraId="5D06D015" w14:textId="77777777" w:rsidR="00120905" w:rsidRPr="004B1211" w:rsidRDefault="00120905" w:rsidP="006E5647">
            <w:pPr>
              <w:rPr>
                <w:rFonts w:ascii="Arial" w:hAnsi="Arial" w:cs="Arial"/>
                <w:color w:val="000000"/>
                <w:sz w:val="18"/>
                <w:szCs w:val="18"/>
              </w:rPr>
            </w:pPr>
          </w:p>
        </w:tc>
        <w:tc>
          <w:tcPr>
            <w:tcW w:w="993" w:type="dxa"/>
            <w:shd w:val="clear" w:color="auto" w:fill="auto"/>
            <w:noWrap/>
            <w:vAlign w:val="center"/>
          </w:tcPr>
          <w:p w14:paraId="6969A8B7" w14:textId="77777777" w:rsidR="00120905" w:rsidRPr="004B1211" w:rsidRDefault="00120905" w:rsidP="006E5647">
            <w:pPr>
              <w:rPr>
                <w:rFonts w:ascii="Arial" w:hAnsi="Arial" w:cs="Arial"/>
                <w:color w:val="000000"/>
                <w:sz w:val="18"/>
                <w:szCs w:val="18"/>
              </w:rPr>
            </w:pPr>
          </w:p>
        </w:tc>
        <w:tc>
          <w:tcPr>
            <w:tcW w:w="1842" w:type="dxa"/>
            <w:shd w:val="clear" w:color="auto" w:fill="auto"/>
            <w:noWrap/>
            <w:vAlign w:val="center"/>
          </w:tcPr>
          <w:p w14:paraId="157A74B0" w14:textId="77777777" w:rsidR="00120905" w:rsidRPr="004B1211" w:rsidRDefault="00120905" w:rsidP="006E5647">
            <w:pPr>
              <w:rPr>
                <w:rFonts w:ascii="Arial" w:hAnsi="Arial" w:cs="Arial"/>
                <w:color w:val="000000"/>
                <w:sz w:val="18"/>
                <w:szCs w:val="18"/>
              </w:rPr>
            </w:pPr>
          </w:p>
        </w:tc>
        <w:tc>
          <w:tcPr>
            <w:tcW w:w="993" w:type="dxa"/>
            <w:shd w:val="clear" w:color="auto" w:fill="auto"/>
            <w:noWrap/>
            <w:vAlign w:val="center"/>
          </w:tcPr>
          <w:p w14:paraId="15DB2F40" w14:textId="77777777" w:rsidR="00120905" w:rsidRPr="004B1211" w:rsidRDefault="00120905" w:rsidP="006E5647">
            <w:pPr>
              <w:rPr>
                <w:rFonts w:ascii="Arial" w:hAnsi="Arial" w:cs="Arial"/>
                <w:color w:val="000000"/>
                <w:sz w:val="18"/>
                <w:szCs w:val="18"/>
              </w:rPr>
            </w:pPr>
          </w:p>
        </w:tc>
        <w:tc>
          <w:tcPr>
            <w:tcW w:w="1703" w:type="dxa"/>
            <w:shd w:val="clear" w:color="auto" w:fill="auto"/>
            <w:noWrap/>
            <w:vAlign w:val="center"/>
          </w:tcPr>
          <w:p w14:paraId="14B05D47" w14:textId="77777777" w:rsidR="00120905" w:rsidRPr="004B1211" w:rsidRDefault="00120905" w:rsidP="006E5647">
            <w:pPr>
              <w:rPr>
                <w:rFonts w:ascii="Arial" w:hAnsi="Arial" w:cs="Arial"/>
                <w:color w:val="000000"/>
                <w:sz w:val="18"/>
                <w:szCs w:val="18"/>
              </w:rPr>
            </w:pPr>
          </w:p>
        </w:tc>
        <w:tc>
          <w:tcPr>
            <w:tcW w:w="1559" w:type="dxa"/>
            <w:shd w:val="clear" w:color="auto" w:fill="auto"/>
            <w:noWrap/>
            <w:vAlign w:val="bottom"/>
          </w:tcPr>
          <w:p w14:paraId="4CF73B05" w14:textId="77777777" w:rsidR="00120905" w:rsidRPr="004B1211" w:rsidRDefault="00120905" w:rsidP="006E5647">
            <w:pPr>
              <w:rPr>
                <w:rFonts w:ascii="Arial" w:hAnsi="Arial" w:cs="Arial"/>
                <w:color w:val="000000"/>
                <w:sz w:val="18"/>
                <w:szCs w:val="18"/>
              </w:rPr>
            </w:pPr>
          </w:p>
        </w:tc>
      </w:tr>
      <w:tr w:rsidR="00120905" w:rsidRPr="004B1211" w14:paraId="6BDA9503" w14:textId="77777777" w:rsidTr="001218A2">
        <w:trPr>
          <w:trHeight w:val="307"/>
        </w:trPr>
        <w:tc>
          <w:tcPr>
            <w:tcW w:w="2408" w:type="dxa"/>
          </w:tcPr>
          <w:p w14:paraId="6B5C7F04" w14:textId="77777777" w:rsidR="00120905" w:rsidRPr="004B1211" w:rsidRDefault="00120905" w:rsidP="006E5647">
            <w:pPr>
              <w:rPr>
                <w:rFonts w:ascii="Arial" w:hAnsi="Arial" w:cs="Arial"/>
                <w:color w:val="000000"/>
                <w:sz w:val="18"/>
                <w:szCs w:val="18"/>
              </w:rPr>
            </w:pPr>
          </w:p>
        </w:tc>
        <w:tc>
          <w:tcPr>
            <w:tcW w:w="993" w:type="dxa"/>
            <w:shd w:val="clear" w:color="auto" w:fill="auto"/>
            <w:noWrap/>
            <w:vAlign w:val="center"/>
          </w:tcPr>
          <w:p w14:paraId="56819D56" w14:textId="77777777" w:rsidR="00120905" w:rsidRPr="004B1211" w:rsidRDefault="00120905" w:rsidP="006E5647">
            <w:pPr>
              <w:rPr>
                <w:rFonts w:ascii="Arial" w:hAnsi="Arial" w:cs="Arial"/>
                <w:color w:val="000000"/>
                <w:sz w:val="18"/>
                <w:szCs w:val="18"/>
              </w:rPr>
            </w:pPr>
          </w:p>
        </w:tc>
        <w:tc>
          <w:tcPr>
            <w:tcW w:w="1842" w:type="dxa"/>
            <w:shd w:val="clear" w:color="auto" w:fill="auto"/>
            <w:noWrap/>
            <w:vAlign w:val="center"/>
          </w:tcPr>
          <w:p w14:paraId="457DC0D6" w14:textId="77777777" w:rsidR="00120905" w:rsidRPr="004B1211" w:rsidRDefault="00120905" w:rsidP="006E5647">
            <w:pPr>
              <w:rPr>
                <w:rFonts w:ascii="Arial" w:hAnsi="Arial" w:cs="Arial"/>
                <w:color w:val="000000"/>
                <w:sz w:val="18"/>
                <w:szCs w:val="18"/>
              </w:rPr>
            </w:pPr>
          </w:p>
        </w:tc>
        <w:tc>
          <w:tcPr>
            <w:tcW w:w="993" w:type="dxa"/>
            <w:shd w:val="clear" w:color="auto" w:fill="auto"/>
            <w:noWrap/>
            <w:vAlign w:val="center"/>
          </w:tcPr>
          <w:p w14:paraId="045BAE5C" w14:textId="77777777" w:rsidR="00120905" w:rsidRPr="004B1211" w:rsidRDefault="00120905" w:rsidP="006E5647">
            <w:pPr>
              <w:rPr>
                <w:rFonts w:ascii="Arial" w:hAnsi="Arial" w:cs="Arial"/>
                <w:color w:val="000000"/>
                <w:sz w:val="18"/>
                <w:szCs w:val="18"/>
              </w:rPr>
            </w:pPr>
          </w:p>
        </w:tc>
        <w:tc>
          <w:tcPr>
            <w:tcW w:w="1703" w:type="dxa"/>
            <w:shd w:val="clear" w:color="auto" w:fill="auto"/>
            <w:noWrap/>
            <w:vAlign w:val="center"/>
          </w:tcPr>
          <w:p w14:paraId="4C3CA004" w14:textId="77777777" w:rsidR="00120905" w:rsidRPr="004B1211" w:rsidRDefault="00120905" w:rsidP="006E5647">
            <w:pPr>
              <w:rPr>
                <w:rFonts w:ascii="Arial" w:hAnsi="Arial" w:cs="Arial"/>
                <w:color w:val="000000"/>
                <w:sz w:val="18"/>
                <w:szCs w:val="18"/>
              </w:rPr>
            </w:pPr>
          </w:p>
        </w:tc>
        <w:tc>
          <w:tcPr>
            <w:tcW w:w="1559" w:type="dxa"/>
            <w:shd w:val="clear" w:color="auto" w:fill="auto"/>
            <w:noWrap/>
            <w:vAlign w:val="bottom"/>
          </w:tcPr>
          <w:p w14:paraId="4CD393D1" w14:textId="77777777" w:rsidR="00120905" w:rsidRPr="004B1211" w:rsidRDefault="00120905" w:rsidP="006E5647">
            <w:pPr>
              <w:rPr>
                <w:rFonts w:ascii="Arial" w:hAnsi="Arial" w:cs="Arial"/>
                <w:color w:val="000000"/>
                <w:sz w:val="18"/>
                <w:szCs w:val="18"/>
              </w:rPr>
            </w:pPr>
          </w:p>
        </w:tc>
      </w:tr>
      <w:tr w:rsidR="00120905" w:rsidRPr="004B1211" w14:paraId="002C39CA" w14:textId="77777777" w:rsidTr="001218A2">
        <w:trPr>
          <w:trHeight w:val="425"/>
        </w:trPr>
        <w:tc>
          <w:tcPr>
            <w:tcW w:w="6236" w:type="dxa"/>
            <w:gridSpan w:val="4"/>
            <w:vAlign w:val="center"/>
          </w:tcPr>
          <w:p w14:paraId="3B9376FF" w14:textId="77777777" w:rsidR="00120905" w:rsidRPr="004B1211" w:rsidRDefault="00120905" w:rsidP="006E5647">
            <w:pPr>
              <w:jc w:val="right"/>
              <w:rPr>
                <w:rFonts w:ascii="Arial" w:hAnsi="Arial" w:cs="Arial"/>
                <w:color w:val="000000"/>
                <w:sz w:val="18"/>
                <w:szCs w:val="18"/>
              </w:rPr>
            </w:pPr>
            <w:r w:rsidRPr="004B1211">
              <w:rPr>
                <w:rFonts w:ascii="Arial" w:hAnsi="Arial" w:cs="Arial"/>
                <w:color w:val="000000"/>
                <w:sz w:val="18"/>
                <w:szCs w:val="18"/>
              </w:rPr>
              <w:t>Total:</w:t>
            </w:r>
          </w:p>
        </w:tc>
        <w:tc>
          <w:tcPr>
            <w:tcW w:w="1703" w:type="dxa"/>
            <w:shd w:val="clear" w:color="auto" w:fill="auto"/>
            <w:noWrap/>
            <w:vAlign w:val="center"/>
          </w:tcPr>
          <w:p w14:paraId="2348E57D" w14:textId="77777777" w:rsidR="00120905" w:rsidRPr="004B1211" w:rsidRDefault="00120905" w:rsidP="006E5647">
            <w:pPr>
              <w:rPr>
                <w:rFonts w:ascii="Arial" w:hAnsi="Arial" w:cs="Arial"/>
                <w:color w:val="000000"/>
                <w:sz w:val="18"/>
                <w:szCs w:val="18"/>
              </w:rPr>
            </w:pPr>
          </w:p>
        </w:tc>
        <w:tc>
          <w:tcPr>
            <w:tcW w:w="1559" w:type="dxa"/>
            <w:shd w:val="clear" w:color="auto" w:fill="auto"/>
            <w:noWrap/>
            <w:vAlign w:val="bottom"/>
          </w:tcPr>
          <w:p w14:paraId="3E989F83" w14:textId="77777777" w:rsidR="00120905" w:rsidRPr="004B1211" w:rsidRDefault="00120905" w:rsidP="006E5647">
            <w:pPr>
              <w:rPr>
                <w:rFonts w:ascii="Arial" w:hAnsi="Arial" w:cs="Arial"/>
                <w:color w:val="000000"/>
                <w:sz w:val="18"/>
                <w:szCs w:val="18"/>
              </w:rPr>
            </w:pPr>
          </w:p>
        </w:tc>
      </w:tr>
    </w:tbl>
    <w:p w14:paraId="3BB19BA7" w14:textId="77777777" w:rsidR="00120905" w:rsidRPr="004B1211" w:rsidRDefault="00120905" w:rsidP="006E5647">
      <w:pPr>
        <w:jc w:val="center"/>
        <w:rPr>
          <w:rFonts w:ascii="Arial" w:hAnsi="Arial" w:cs="Arial"/>
          <w:b/>
          <w:sz w:val="18"/>
          <w:szCs w:val="18"/>
        </w:rPr>
      </w:pPr>
    </w:p>
    <w:tbl>
      <w:tblPr>
        <w:tblW w:w="94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1612"/>
        <w:gridCol w:w="1233"/>
        <w:gridCol w:w="2268"/>
        <w:gridCol w:w="1134"/>
        <w:gridCol w:w="567"/>
        <w:gridCol w:w="567"/>
        <w:gridCol w:w="567"/>
        <w:gridCol w:w="567"/>
      </w:tblGrid>
      <w:tr w:rsidR="00120905" w:rsidRPr="004B1211" w14:paraId="4AFB5E2D" w14:textId="77777777" w:rsidTr="001218A2">
        <w:trPr>
          <w:trHeight w:val="411"/>
          <w:tblHeader/>
        </w:trPr>
        <w:tc>
          <w:tcPr>
            <w:tcW w:w="950" w:type="dxa"/>
            <w:vAlign w:val="center"/>
          </w:tcPr>
          <w:p w14:paraId="27AD2206"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No.</w:t>
            </w:r>
          </w:p>
        </w:tc>
        <w:tc>
          <w:tcPr>
            <w:tcW w:w="6247" w:type="dxa"/>
            <w:gridSpan w:val="4"/>
            <w:vAlign w:val="center"/>
          </w:tcPr>
          <w:p w14:paraId="37FF0590" w14:textId="77777777" w:rsidR="00120905" w:rsidRPr="004B1211" w:rsidRDefault="00120905" w:rsidP="006E5647">
            <w:pPr>
              <w:jc w:val="center"/>
              <w:rPr>
                <w:rFonts w:ascii="Arial" w:hAnsi="Arial" w:cs="Arial"/>
                <w:b/>
                <w:bCs/>
                <w:sz w:val="18"/>
                <w:szCs w:val="18"/>
              </w:rPr>
            </w:pPr>
            <w:proofErr w:type="gramStart"/>
            <w:r w:rsidRPr="004B1211">
              <w:rPr>
                <w:rFonts w:ascii="Arial" w:hAnsi="Arial" w:cs="Arial"/>
                <w:b/>
                <w:bCs/>
                <w:sz w:val="18"/>
                <w:szCs w:val="18"/>
              </w:rPr>
              <w:t>Especificación o criterio a verificar</w:t>
            </w:r>
            <w:proofErr w:type="gramEnd"/>
          </w:p>
        </w:tc>
        <w:tc>
          <w:tcPr>
            <w:tcW w:w="567" w:type="dxa"/>
            <w:vAlign w:val="center"/>
          </w:tcPr>
          <w:p w14:paraId="4D8546CB"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P</w:t>
            </w:r>
          </w:p>
        </w:tc>
        <w:tc>
          <w:tcPr>
            <w:tcW w:w="567" w:type="dxa"/>
            <w:vAlign w:val="center"/>
          </w:tcPr>
          <w:p w14:paraId="0CF9BFA7"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SC</w:t>
            </w:r>
          </w:p>
        </w:tc>
        <w:tc>
          <w:tcPr>
            <w:tcW w:w="567" w:type="dxa"/>
            <w:vAlign w:val="center"/>
          </w:tcPr>
          <w:p w14:paraId="643A1E57"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NC</w:t>
            </w:r>
          </w:p>
        </w:tc>
        <w:tc>
          <w:tcPr>
            <w:tcW w:w="567" w:type="dxa"/>
            <w:vAlign w:val="center"/>
          </w:tcPr>
          <w:p w14:paraId="24AAE40C"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NA</w:t>
            </w:r>
          </w:p>
        </w:tc>
      </w:tr>
      <w:tr w:rsidR="00120905" w:rsidRPr="004B1211" w14:paraId="0F1A4AC4" w14:textId="77777777" w:rsidTr="001218A2">
        <w:trPr>
          <w:trHeight w:val="402"/>
        </w:trPr>
        <w:tc>
          <w:tcPr>
            <w:tcW w:w="950" w:type="dxa"/>
            <w:vAlign w:val="center"/>
          </w:tcPr>
          <w:p w14:paraId="2858B892"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1</w:t>
            </w:r>
          </w:p>
        </w:tc>
        <w:tc>
          <w:tcPr>
            <w:tcW w:w="8515" w:type="dxa"/>
            <w:gridSpan w:val="8"/>
            <w:vAlign w:val="center"/>
          </w:tcPr>
          <w:p w14:paraId="6EAD72CE"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Instalaciones físicas</w:t>
            </w:r>
          </w:p>
        </w:tc>
      </w:tr>
      <w:tr w:rsidR="00120905" w:rsidRPr="004B1211" w14:paraId="7102CD48" w14:textId="77777777" w:rsidTr="00120905">
        <w:trPr>
          <w:trHeight w:val="339"/>
        </w:trPr>
        <w:tc>
          <w:tcPr>
            <w:tcW w:w="950" w:type="dxa"/>
            <w:vAlign w:val="center"/>
          </w:tcPr>
          <w:p w14:paraId="7EB2F37A"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1.1</w:t>
            </w:r>
          </w:p>
        </w:tc>
        <w:tc>
          <w:tcPr>
            <w:tcW w:w="6247" w:type="dxa"/>
            <w:gridSpan w:val="4"/>
            <w:vAlign w:val="center"/>
          </w:tcPr>
          <w:p w14:paraId="32338AF4"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Área de recepción (ubicada a la entrada de la unidad con fácil acceso)</w:t>
            </w:r>
          </w:p>
        </w:tc>
        <w:tc>
          <w:tcPr>
            <w:tcW w:w="567" w:type="dxa"/>
            <w:vAlign w:val="center"/>
          </w:tcPr>
          <w:p w14:paraId="7E668163"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3D7EAF7F" w14:textId="77777777" w:rsidR="00120905" w:rsidRPr="004B1211" w:rsidRDefault="00120905" w:rsidP="006E5647">
            <w:pPr>
              <w:jc w:val="center"/>
              <w:rPr>
                <w:rFonts w:ascii="Arial" w:hAnsi="Arial" w:cs="Arial"/>
                <w:bCs/>
                <w:sz w:val="18"/>
                <w:szCs w:val="18"/>
              </w:rPr>
            </w:pPr>
          </w:p>
        </w:tc>
        <w:tc>
          <w:tcPr>
            <w:tcW w:w="567" w:type="dxa"/>
          </w:tcPr>
          <w:p w14:paraId="401F70C8"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113673BD" w14:textId="77777777" w:rsidR="00120905" w:rsidRPr="004B1211" w:rsidRDefault="00120905" w:rsidP="006E5647">
            <w:pPr>
              <w:jc w:val="center"/>
              <w:rPr>
                <w:rFonts w:ascii="Arial" w:hAnsi="Arial" w:cs="Arial"/>
                <w:bCs/>
                <w:sz w:val="18"/>
                <w:szCs w:val="18"/>
              </w:rPr>
            </w:pPr>
          </w:p>
        </w:tc>
      </w:tr>
      <w:tr w:rsidR="00120905" w:rsidRPr="004B1211" w14:paraId="2D5E9204" w14:textId="77777777" w:rsidTr="00120905">
        <w:trPr>
          <w:trHeight w:val="278"/>
        </w:trPr>
        <w:tc>
          <w:tcPr>
            <w:tcW w:w="950" w:type="dxa"/>
            <w:vAlign w:val="center"/>
          </w:tcPr>
          <w:p w14:paraId="138A4922"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1.2</w:t>
            </w:r>
          </w:p>
        </w:tc>
        <w:tc>
          <w:tcPr>
            <w:tcW w:w="6247" w:type="dxa"/>
            <w:gridSpan w:val="4"/>
            <w:vAlign w:val="center"/>
          </w:tcPr>
          <w:p w14:paraId="3B244823"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Sala de espera</w:t>
            </w:r>
          </w:p>
        </w:tc>
        <w:tc>
          <w:tcPr>
            <w:tcW w:w="567" w:type="dxa"/>
            <w:vAlign w:val="center"/>
          </w:tcPr>
          <w:p w14:paraId="79F035B0"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0F488C03" w14:textId="77777777" w:rsidR="00120905" w:rsidRPr="004B1211" w:rsidRDefault="00120905" w:rsidP="006E5647">
            <w:pPr>
              <w:jc w:val="center"/>
              <w:rPr>
                <w:rFonts w:ascii="Arial" w:hAnsi="Arial" w:cs="Arial"/>
                <w:bCs/>
                <w:sz w:val="18"/>
                <w:szCs w:val="18"/>
              </w:rPr>
            </w:pPr>
          </w:p>
        </w:tc>
        <w:tc>
          <w:tcPr>
            <w:tcW w:w="567" w:type="dxa"/>
          </w:tcPr>
          <w:p w14:paraId="6D30184B"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6920E0D7" w14:textId="77777777" w:rsidR="00120905" w:rsidRPr="004B1211" w:rsidRDefault="00120905" w:rsidP="006E5647">
            <w:pPr>
              <w:jc w:val="center"/>
              <w:rPr>
                <w:rFonts w:ascii="Arial" w:hAnsi="Arial" w:cs="Arial"/>
                <w:bCs/>
                <w:sz w:val="18"/>
                <w:szCs w:val="18"/>
              </w:rPr>
            </w:pPr>
          </w:p>
        </w:tc>
      </w:tr>
      <w:tr w:rsidR="00120905" w:rsidRPr="004B1211" w14:paraId="710E4F58" w14:textId="77777777" w:rsidTr="00120905">
        <w:tc>
          <w:tcPr>
            <w:tcW w:w="950" w:type="dxa"/>
            <w:vAlign w:val="center"/>
          </w:tcPr>
          <w:p w14:paraId="20146B3D"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1.3</w:t>
            </w:r>
          </w:p>
        </w:tc>
        <w:tc>
          <w:tcPr>
            <w:tcW w:w="6247" w:type="dxa"/>
            <w:gridSpan w:val="4"/>
            <w:vAlign w:val="center"/>
          </w:tcPr>
          <w:p w14:paraId="4A62B716"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Sanitarios </w:t>
            </w:r>
          </w:p>
        </w:tc>
        <w:tc>
          <w:tcPr>
            <w:tcW w:w="567" w:type="dxa"/>
            <w:vAlign w:val="center"/>
          </w:tcPr>
          <w:p w14:paraId="48169C1C"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266FC533" w14:textId="77777777" w:rsidR="00120905" w:rsidRPr="004B1211" w:rsidRDefault="00120905" w:rsidP="006E5647">
            <w:pPr>
              <w:jc w:val="center"/>
              <w:rPr>
                <w:rFonts w:ascii="Arial" w:hAnsi="Arial" w:cs="Arial"/>
                <w:bCs/>
                <w:sz w:val="18"/>
                <w:szCs w:val="18"/>
              </w:rPr>
            </w:pPr>
          </w:p>
        </w:tc>
        <w:tc>
          <w:tcPr>
            <w:tcW w:w="567" w:type="dxa"/>
          </w:tcPr>
          <w:p w14:paraId="28ED0601"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280C0AFD" w14:textId="77777777" w:rsidR="00120905" w:rsidRPr="004B1211" w:rsidRDefault="00120905" w:rsidP="006E5647">
            <w:pPr>
              <w:jc w:val="center"/>
              <w:rPr>
                <w:rFonts w:ascii="Arial" w:hAnsi="Arial" w:cs="Arial"/>
                <w:bCs/>
                <w:sz w:val="18"/>
                <w:szCs w:val="18"/>
              </w:rPr>
            </w:pPr>
          </w:p>
        </w:tc>
      </w:tr>
      <w:tr w:rsidR="00120905" w:rsidRPr="004B1211" w14:paraId="4E9C1CAB" w14:textId="77777777" w:rsidTr="00120905">
        <w:tc>
          <w:tcPr>
            <w:tcW w:w="950" w:type="dxa"/>
            <w:vAlign w:val="center"/>
          </w:tcPr>
          <w:p w14:paraId="4D06CF17"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1.4</w:t>
            </w:r>
          </w:p>
        </w:tc>
        <w:tc>
          <w:tcPr>
            <w:tcW w:w="6247" w:type="dxa"/>
            <w:gridSpan w:val="4"/>
            <w:vAlign w:val="center"/>
          </w:tcPr>
          <w:p w14:paraId="19438365"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Almacén</w:t>
            </w:r>
          </w:p>
        </w:tc>
        <w:tc>
          <w:tcPr>
            <w:tcW w:w="567" w:type="dxa"/>
            <w:vAlign w:val="center"/>
          </w:tcPr>
          <w:p w14:paraId="4E146B98"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00707F03" w14:textId="77777777" w:rsidR="00120905" w:rsidRPr="004B1211" w:rsidRDefault="00120905" w:rsidP="006E5647">
            <w:pPr>
              <w:jc w:val="center"/>
              <w:rPr>
                <w:rFonts w:ascii="Arial" w:hAnsi="Arial" w:cs="Arial"/>
                <w:bCs/>
                <w:sz w:val="18"/>
                <w:szCs w:val="18"/>
              </w:rPr>
            </w:pPr>
          </w:p>
        </w:tc>
        <w:tc>
          <w:tcPr>
            <w:tcW w:w="567" w:type="dxa"/>
          </w:tcPr>
          <w:p w14:paraId="76C552EE"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B0B6130" w14:textId="77777777" w:rsidR="00120905" w:rsidRPr="004B1211" w:rsidRDefault="00120905" w:rsidP="006E5647">
            <w:pPr>
              <w:jc w:val="center"/>
              <w:rPr>
                <w:rFonts w:ascii="Arial" w:hAnsi="Arial" w:cs="Arial"/>
                <w:bCs/>
                <w:sz w:val="18"/>
                <w:szCs w:val="18"/>
              </w:rPr>
            </w:pPr>
          </w:p>
        </w:tc>
      </w:tr>
      <w:tr w:rsidR="00120905" w:rsidRPr="004B1211" w14:paraId="63ECE30F" w14:textId="77777777" w:rsidTr="00120905">
        <w:tc>
          <w:tcPr>
            <w:tcW w:w="950" w:type="dxa"/>
            <w:vAlign w:val="center"/>
          </w:tcPr>
          <w:p w14:paraId="5604A8BB"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1.5</w:t>
            </w:r>
          </w:p>
        </w:tc>
        <w:tc>
          <w:tcPr>
            <w:tcW w:w="6247" w:type="dxa"/>
            <w:gridSpan w:val="4"/>
            <w:vAlign w:val="center"/>
          </w:tcPr>
          <w:p w14:paraId="0BC9FB42"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Cuarto séptico con material para recoger excretas.</w:t>
            </w:r>
          </w:p>
        </w:tc>
        <w:tc>
          <w:tcPr>
            <w:tcW w:w="567" w:type="dxa"/>
            <w:vAlign w:val="center"/>
          </w:tcPr>
          <w:p w14:paraId="5EB8C6FA"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71B640E8" w14:textId="77777777" w:rsidR="00120905" w:rsidRPr="004B1211" w:rsidRDefault="00120905" w:rsidP="006E5647">
            <w:pPr>
              <w:jc w:val="center"/>
              <w:rPr>
                <w:rFonts w:ascii="Arial" w:hAnsi="Arial" w:cs="Arial"/>
                <w:bCs/>
                <w:sz w:val="18"/>
                <w:szCs w:val="18"/>
              </w:rPr>
            </w:pPr>
          </w:p>
        </w:tc>
        <w:tc>
          <w:tcPr>
            <w:tcW w:w="567" w:type="dxa"/>
          </w:tcPr>
          <w:p w14:paraId="77E4E72F"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2385ED4A" w14:textId="77777777" w:rsidR="00120905" w:rsidRPr="004B1211" w:rsidRDefault="00120905" w:rsidP="006E5647">
            <w:pPr>
              <w:jc w:val="center"/>
              <w:rPr>
                <w:rFonts w:ascii="Arial" w:hAnsi="Arial" w:cs="Arial"/>
                <w:bCs/>
                <w:sz w:val="18"/>
                <w:szCs w:val="18"/>
              </w:rPr>
            </w:pPr>
          </w:p>
        </w:tc>
      </w:tr>
      <w:tr w:rsidR="00120905" w:rsidRPr="004B1211" w14:paraId="67BBFC8E" w14:textId="77777777" w:rsidTr="00120905">
        <w:trPr>
          <w:trHeight w:val="193"/>
        </w:trPr>
        <w:tc>
          <w:tcPr>
            <w:tcW w:w="950" w:type="dxa"/>
            <w:vAlign w:val="center"/>
          </w:tcPr>
          <w:p w14:paraId="11CF929D"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1.6</w:t>
            </w:r>
          </w:p>
        </w:tc>
        <w:tc>
          <w:tcPr>
            <w:tcW w:w="6247" w:type="dxa"/>
            <w:gridSpan w:val="4"/>
            <w:vAlign w:val="center"/>
          </w:tcPr>
          <w:p w14:paraId="6338548B"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Consultorio médico </w:t>
            </w:r>
          </w:p>
        </w:tc>
        <w:tc>
          <w:tcPr>
            <w:tcW w:w="567" w:type="dxa"/>
            <w:vAlign w:val="center"/>
          </w:tcPr>
          <w:p w14:paraId="03104B97"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23309355" w14:textId="77777777" w:rsidR="00120905" w:rsidRPr="004B1211" w:rsidRDefault="00120905" w:rsidP="006E5647">
            <w:pPr>
              <w:jc w:val="center"/>
              <w:rPr>
                <w:rFonts w:ascii="Arial" w:hAnsi="Arial" w:cs="Arial"/>
                <w:bCs/>
                <w:sz w:val="18"/>
                <w:szCs w:val="18"/>
              </w:rPr>
            </w:pPr>
          </w:p>
        </w:tc>
        <w:tc>
          <w:tcPr>
            <w:tcW w:w="567" w:type="dxa"/>
          </w:tcPr>
          <w:p w14:paraId="1990F58E"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6929129D" w14:textId="77777777" w:rsidR="00120905" w:rsidRPr="004B1211" w:rsidRDefault="00120905" w:rsidP="006E5647">
            <w:pPr>
              <w:jc w:val="center"/>
              <w:rPr>
                <w:rFonts w:ascii="Arial" w:hAnsi="Arial" w:cs="Arial"/>
                <w:bCs/>
                <w:sz w:val="18"/>
                <w:szCs w:val="18"/>
              </w:rPr>
            </w:pPr>
          </w:p>
        </w:tc>
      </w:tr>
      <w:tr w:rsidR="00120905" w:rsidRPr="004B1211" w14:paraId="5C48FBA2" w14:textId="77777777" w:rsidTr="001218A2">
        <w:tc>
          <w:tcPr>
            <w:tcW w:w="950" w:type="dxa"/>
            <w:vAlign w:val="center"/>
          </w:tcPr>
          <w:p w14:paraId="31D4C687"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1.7</w:t>
            </w:r>
          </w:p>
        </w:tc>
        <w:tc>
          <w:tcPr>
            <w:tcW w:w="6247" w:type="dxa"/>
            <w:gridSpan w:val="4"/>
            <w:vAlign w:val="center"/>
          </w:tcPr>
          <w:p w14:paraId="4AD0F4F2" w14:textId="77777777" w:rsidR="00120905" w:rsidRPr="004B1211" w:rsidRDefault="00120905" w:rsidP="006E5647">
            <w:pPr>
              <w:pStyle w:val="Default"/>
              <w:rPr>
                <w:rFonts w:eastAsia="Calibri"/>
                <w:bCs/>
                <w:sz w:val="18"/>
                <w:szCs w:val="18"/>
                <w:lang w:eastAsia="ar-SA"/>
              </w:rPr>
            </w:pPr>
            <w:r w:rsidRPr="004B1211">
              <w:rPr>
                <w:sz w:val="18"/>
                <w:szCs w:val="18"/>
              </w:rPr>
              <w:t xml:space="preserve">En vestíbulo, recepción y sala de espera hay adecuada ventilación, limpieza, señalamientos y áreas suficientes para que pacientes y familiares permanezcan sentados y cómodos. </w:t>
            </w:r>
          </w:p>
        </w:tc>
        <w:tc>
          <w:tcPr>
            <w:tcW w:w="567" w:type="dxa"/>
            <w:vAlign w:val="center"/>
          </w:tcPr>
          <w:p w14:paraId="4D51C1D4"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5485BAA8" w14:textId="77777777" w:rsidR="00120905" w:rsidRPr="004B1211" w:rsidRDefault="00120905" w:rsidP="006E5647">
            <w:pPr>
              <w:jc w:val="center"/>
              <w:rPr>
                <w:rFonts w:ascii="Arial" w:hAnsi="Arial" w:cs="Arial"/>
                <w:bCs/>
                <w:sz w:val="18"/>
                <w:szCs w:val="18"/>
              </w:rPr>
            </w:pPr>
          </w:p>
        </w:tc>
        <w:tc>
          <w:tcPr>
            <w:tcW w:w="567" w:type="dxa"/>
          </w:tcPr>
          <w:p w14:paraId="2956944D" w14:textId="77777777" w:rsidR="00120905" w:rsidRPr="004B1211" w:rsidRDefault="00120905" w:rsidP="006E5647">
            <w:pPr>
              <w:jc w:val="center"/>
              <w:rPr>
                <w:rFonts w:ascii="Arial" w:hAnsi="Arial" w:cs="Arial"/>
                <w:bCs/>
                <w:sz w:val="18"/>
                <w:szCs w:val="18"/>
              </w:rPr>
            </w:pPr>
          </w:p>
        </w:tc>
        <w:tc>
          <w:tcPr>
            <w:tcW w:w="567" w:type="dxa"/>
            <w:tcBorders>
              <w:bottom w:val="single" w:sz="4" w:space="0" w:color="auto"/>
            </w:tcBorders>
          </w:tcPr>
          <w:p w14:paraId="79841C92" w14:textId="77777777" w:rsidR="00120905" w:rsidRPr="004B1211" w:rsidRDefault="00120905" w:rsidP="006E5647">
            <w:pPr>
              <w:jc w:val="center"/>
              <w:rPr>
                <w:rFonts w:ascii="Arial" w:hAnsi="Arial" w:cs="Arial"/>
                <w:bCs/>
                <w:sz w:val="18"/>
                <w:szCs w:val="18"/>
              </w:rPr>
            </w:pPr>
          </w:p>
        </w:tc>
      </w:tr>
      <w:tr w:rsidR="00120905" w:rsidRPr="004B1211" w14:paraId="6FD1578F" w14:textId="77777777" w:rsidTr="00120905">
        <w:tc>
          <w:tcPr>
            <w:tcW w:w="950" w:type="dxa"/>
            <w:vAlign w:val="center"/>
          </w:tcPr>
          <w:p w14:paraId="76EA5395"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1.8</w:t>
            </w:r>
          </w:p>
        </w:tc>
        <w:tc>
          <w:tcPr>
            <w:tcW w:w="6247" w:type="dxa"/>
            <w:gridSpan w:val="4"/>
            <w:vAlign w:val="center"/>
          </w:tcPr>
          <w:p w14:paraId="16958440" w14:textId="15C0553B" w:rsidR="00120905" w:rsidRPr="004B1211" w:rsidRDefault="00120905" w:rsidP="00F52627">
            <w:pPr>
              <w:numPr>
                <w:ilvl w:val="0"/>
                <w:numId w:val="29"/>
              </w:numPr>
              <w:rPr>
                <w:rFonts w:ascii="Arial" w:eastAsia="Calibri" w:hAnsi="Arial" w:cs="Arial"/>
                <w:sz w:val="18"/>
                <w:szCs w:val="18"/>
              </w:rPr>
            </w:pPr>
            <w:r w:rsidRPr="004B1211">
              <w:rPr>
                <w:rFonts w:ascii="Arial" w:eastAsia="Calibri" w:hAnsi="Arial" w:cs="Arial"/>
                <w:bCs/>
                <w:sz w:val="18"/>
                <w:szCs w:val="18"/>
              </w:rPr>
              <w:t>Cumple con las disposiciones de la Norma Oficial Mexicana NOM-087-SEMARNAT-SSA1-2002, Protección ambiental-Salud ambiental-Residuos peligrosos biológico-infecciosos-Clasificación y especificaciones de manejo.</w:t>
            </w:r>
            <w:r w:rsidR="008F372B">
              <w:rPr>
                <w:rFonts w:ascii="Arial" w:eastAsia="Calibri" w:hAnsi="Arial" w:cs="Arial"/>
                <w:bCs/>
                <w:sz w:val="18"/>
                <w:szCs w:val="18"/>
              </w:rPr>
              <w:t xml:space="preserve"> Publicada en el DOF el 17 de febrero de 2003.</w:t>
            </w:r>
          </w:p>
          <w:p w14:paraId="00FF4E51" w14:textId="77777777" w:rsidR="00120905" w:rsidRPr="004B1211" w:rsidRDefault="00120905" w:rsidP="00F52627">
            <w:pPr>
              <w:numPr>
                <w:ilvl w:val="0"/>
                <w:numId w:val="29"/>
              </w:numPr>
              <w:rPr>
                <w:rFonts w:ascii="Arial" w:eastAsia="Calibri" w:hAnsi="Arial" w:cs="Arial"/>
                <w:sz w:val="18"/>
                <w:szCs w:val="18"/>
              </w:rPr>
            </w:pPr>
            <w:r w:rsidRPr="004B1211">
              <w:rPr>
                <w:rFonts w:ascii="Arial" w:eastAsia="Calibri" w:hAnsi="Arial" w:cs="Arial"/>
                <w:sz w:val="18"/>
                <w:szCs w:val="18"/>
              </w:rPr>
              <w:t>Cuentan con recipientes rojos rígidos herméticos para residuos peligrosos punzo cortantes, en su caso con bolsas de color rojo y/o amarillo translúcido.</w:t>
            </w:r>
          </w:p>
          <w:p w14:paraId="5D6C1C57" w14:textId="77777777" w:rsidR="00120905" w:rsidRPr="004B1211" w:rsidRDefault="00120905" w:rsidP="00F52627">
            <w:pPr>
              <w:numPr>
                <w:ilvl w:val="0"/>
                <w:numId w:val="29"/>
              </w:numPr>
              <w:rPr>
                <w:rFonts w:ascii="Arial" w:hAnsi="Arial" w:cs="Arial"/>
                <w:sz w:val="18"/>
                <w:szCs w:val="18"/>
              </w:rPr>
            </w:pPr>
            <w:r w:rsidRPr="004B1211">
              <w:rPr>
                <w:rFonts w:ascii="Arial" w:eastAsia="Calibri" w:hAnsi="Arial" w:cs="Arial"/>
                <w:sz w:val="18"/>
                <w:szCs w:val="18"/>
              </w:rPr>
              <w:t>Que los botes para basura municipal cuenten con bolsas y no se encuentren en ellos residuos peligrosos biológicos infecciosos.</w:t>
            </w:r>
          </w:p>
        </w:tc>
        <w:tc>
          <w:tcPr>
            <w:tcW w:w="567" w:type="dxa"/>
            <w:vAlign w:val="center"/>
          </w:tcPr>
          <w:p w14:paraId="1788282D"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5D79FADF" w14:textId="77777777" w:rsidR="00120905" w:rsidRPr="004B1211" w:rsidRDefault="00120905" w:rsidP="006E5647">
            <w:pPr>
              <w:jc w:val="center"/>
              <w:rPr>
                <w:rFonts w:ascii="Arial" w:hAnsi="Arial" w:cs="Arial"/>
                <w:bCs/>
                <w:sz w:val="18"/>
                <w:szCs w:val="18"/>
              </w:rPr>
            </w:pPr>
          </w:p>
        </w:tc>
        <w:tc>
          <w:tcPr>
            <w:tcW w:w="567" w:type="dxa"/>
          </w:tcPr>
          <w:p w14:paraId="2B9A2384"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53514503" w14:textId="77777777" w:rsidR="00120905" w:rsidRPr="004B1211" w:rsidRDefault="00120905" w:rsidP="006E5647">
            <w:pPr>
              <w:jc w:val="center"/>
              <w:rPr>
                <w:rFonts w:ascii="Arial" w:hAnsi="Arial" w:cs="Arial"/>
                <w:bCs/>
                <w:sz w:val="18"/>
                <w:szCs w:val="18"/>
              </w:rPr>
            </w:pPr>
          </w:p>
        </w:tc>
      </w:tr>
      <w:tr w:rsidR="00120905" w:rsidRPr="004B1211" w14:paraId="134B2C60" w14:textId="77777777" w:rsidTr="001218A2">
        <w:tc>
          <w:tcPr>
            <w:tcW w:w="950" w:type="dxa"/>
            <w:tcBorders>
              <w:top w:val="single" w:sz="4" w:space="0" w:color="auto"/>
              <w:left w:val="single" w:sz="4" w:space="0" w:color="auto"/>
              <w:bottom w:val="single" w:sz="4" w:space="0" w:color="auto"/>
              <w:right w:val="single" w:sz="4" w:space="0" w:color="auto"/>
            </w:tcBorders>
            <w:vAlign w:val="center"/>
          </w:tcPr>
          <w:p w14:paraId="4D18F020"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1.9</w:t>
            </w:r>
          </w:p>
        </w:tc>
        <w:tc>
          <w:tcPr>
            <w:tcW w:w="6247" w:type="dxa"/>
            <w:gridSpan w:val="4"/>
            <w:tcBorders>
              <w:top w:val="single" w:sz="4" w:space="0" w:color="auto"/>
              <w:left w:val="single" w:sz="4" w:space="0" w:color="auto"/>
              <w:bottom w:val="single" w:sz="4" w:space="0" w:color="auto"/>
              <w:right w:val="single" w:sz="4" w:space="0" w:color="auto"/>
            </w:tcBorders>
            <w:vAlign w:val="center"/>
          </w:tcPr>
          <w:p w14:paraId="50C0DA1C"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Rampas de acceso a la unidad para pacientes con capacidades diferentes, las cuales cuentan con pasamanos.</w:t>
            </w:r>
          </w:p>
        </w:tc>
        <w:tc>
          <w:tcPr>
            <w:tcW w:w="567" w:type="dxa"/>
            <w:tcBorders>
              <w:top w:val="single" w:sz="4" w:space="0" w:color="auto"/>
              <w:left w:val="single" w:sz="4" w:space="0" w:color="auto"/>
              <w:bottom w:val="single" w:sz="4" w:space="0" w:color="auto"/>
              <w:right w:val="single" w:sz="4" w:space="0" w:color="auto"/>
            </w:tcBorders>
            <w:vAlign w:val="center"/>
          </w:tcPr>
          <w:p w14:paraId="117C3FE3"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Borders>
              <w:top w:val="single" w:sz="4" w:space="0" w:color="auto"/>
              <w:left w:val="single" w:sz="4" w:space="0" w:color="auto"/>
              <w:bottom w:val="single" w:sz="4" w:space="0" w:color="auto"/>
              <w:right w:val="single" w:sz="4" w:space="0" w:color="auto"/>
            </w:tcBorders>
          </w:tcPr>
          <w:p w14:paraId="66ABA787" w14:textId="77777777" w:rsidR="00120905" w:rsidRPr="004B1211" w:rsidRDefault="00120905" w:rsidP="006E5647">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6246CB7E" w14:textId="77777777" w:rsidR="00120905" w:rsidRPr="004B1211" w:rsidRDefault="00120905" w:rsidP="006E5647">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50F99EBA" w14:textId="77777777" w:rsidR="00120905" w:rsidRPr="004B1211" w:rsidRDefault="00120905" w:rsidP="006E5647">
            <w:pPr>
              <w:jc w:val="center"/>
              <w:rPr>
                <w:rFonts w:ascii="Arial" w:hAnsi="Arial" w:cs="Arial"/>
                <w:bCs/>
                <w:sz w:val="18"/>
                <w:szCs w:val="18"/>
              </w:rPr>
            </w:pPr>
          </w:p>
        </w:tc>
      </w:tr>
      <w:tr w:rsidR="00120905" w:rsidRPr="004B1211" w14:paraId="4E75BDCF" w14:textId="77777777" w:rsidTr="001218A2">
        <w:trPr>
          <w:trHeight w:val="399"/>
        </w:trPr>
        <w:tc>
          <w:tcPr>
            <w:tcW w:w="950" w:type="dxa"/>
            <w:tcBorders>
              <w:top w:val="single" w:sz="4" w:space="0" w:color="auto"/>
              <w:left w:val="single" w:sz="4" w:space="0" w:color="auto"/>
              <w:bottom w:val="single" w:sz="4" w:space="0" w:color="auto"/>
              <w:right w:val="single" w:sz="4" w:space="0" w:color="auto"/>
            </w:tcBorders>
            <w:vAlign w:val="center"/>
          </w:tcPr>
          <w:p w14:paraId="45F21A71"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1.10</w:t>
            </w:r>
          </w:p>
        </w:tc>
        <w:tc>
          <w:tcPr>
            <w:tcW w:w="6247" w:type="dxa"/>
            <w:gridSpan w:val="4"/>
            <w:tcBorders>
              <w:top w:val="single" w:sz="4" w:space="0" w:color="auto"/>
              <w:left w:val="single" w:sz="4" w:space="0" w:color="auto"/>
              <w:bottom w:val="single" w:sz="4" w:space="0" w:color="auto"/>
              <w:right w:val="single" w:sz="4" w:space="0" w:color="auto"/>
            </w:tcBorders>
            <w:vAlign w:val="center"/>
          </w:tcPr>
          <w:p w14:paraId="73ED4A66" w14:textId="77777777" w:rsidR="00120905" w:rsidRPr="004B1211" w:rsidRDefault="00120905" w:rsidP="006E5647">
            <w:pPr>
              <w:pStyle w:val="Default"/>
              <w:rPr>
                <w:bCs/>
                <w:sz w:val="18"/>
                <w:szCs w:val="18"/>
                <w:lang w:eastAsia="ar-SA"/>
              </w:rPr>
            </w:pPr>
            <w:r w:rsidRPr="004B1211">
              <w:rPr>
                <w:sz w:val="18"/>
                <w:szCs w:val="18"/>
              </w:rPr>
              <w:t xml:space="preserve">Los pasillos y áreas comunes cuentan con los señalamientos necesarios para la adecuada circulación. </w:t>
            </w:r>
          </w:p>
        </w:tc>
        <w:tc>
          <w:tcPr>
            <w:tcW w:w="567" w:type="dxa"/>
            <w:tcBorders>
              <w:top w:val="single" w:sz="4" w:space="0" w:color="auto"/>
              <w:left w:val="single" w:sz="4" w:space="0" w:color="auto"/>
              <w:bottom w:val="single" w:sz="4" w:space="0" w:color="auto"/>
              <w:right w:val="single" w:sz="4" w:space="0" w:color="auto"/>
            </w:tcBorders>
            <w:vAlign w:val="center"/>
          </w:tcPr>
          <w:p w14:paraId="714C13BA"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Borders>
              <w:top w:val="single" w:sz="4" w:space="0" w:color="auto"/>
              <w:left w:val="single" w:sz="4" w:space="0" w:color="auto"/>
              <w:bottom w:val="single" w:sz="4" w:space="0" w:color="auto"/>
              <w:right w:val="single" w:sz="4" w:space="0" w:color="auto"/>
            </w:tcBorders>
          </w:tcPr>
          <w:p w14:paraId="0E9DBD56" w14:textId="77777777" w:rsidR="00120905" w:rsidRPr="004B1211" w:rsidRDefault="00120905" w:rsidP="006E5647">
            <w:pP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54753BF8" w14:textId="77777777" w:rsidR="00120905" w:rsidRPr="004B1211" w:rsidRDefault="00120905" w:rsidP="006E5647">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308A8DFC" w14:textId="77777777" w:rsidR="00120905" w:rsidRPr="004B1211" w:rsidRDefault="00120905" w:rsidP="006E5647">
            <w:pPr>
              <w:jc w:val="center"/>
              <w:rPr>
                <w:rFonts w:ascii="Arial" w:hAnsi="Arial" w:cs="Arial"/>
                <w:bCs/>
                <w:sz w:val="18"/>
                <w:szCs w:val="18"/>
              </w:rPr>
            </w:pPr>
          </w:p>
        </w:tc>
      </w:tr>
      <w:tr w:rsidR="00120905" w:rsidRPr="004B1211" w14:paraId="072DC1C1" w14:textId="77777777" w:rsidTr="00120905">
        <w:trPr>
          <w:trHeight w:val="665"/>
        </w:trPr>
        <w:tc>
          <w:tcPr>
            <w:tcW w:w="950" w:type="dxa"/>
            <w:tcBorders>
              <w:top w:val="single" w:sz="4" w:space="0" w:color="auto"/>
              <w:left w:val="single" w:sz="4" w:space="0" w:color="auto"/>
              <w:bottom w:val="single" w:sz="4" w:space="0" w:color="auto"/>
              <w:right w:val="single" w:sz="4" w:space="0" w:color="auto"/>
            </w:tcBorders>
            <w:vAlign w:val="center"/>
          </w:tcPr>
          <w:p w14:paraId="15FF900F"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1.11</w:t>
            </w:r>
          </w:p>
        </w:tc>
        <w:tc>
          <w:tcPr>
            <w:tcW w:w="6247" w:type="dxa"/>
            <w:gridSpan w:val="4"/>
            <w:tcBorders>
              <w:top w:val="single" w:sz="4" w:space="0" w:color="auto"/>
              <w:left w:val="single" w:sz="4" w:space="0" w:color="auto"/>
              <w:bottom w:val="single" w:sz="4" w:space="0" w:color="auto"/>
              <w:right w:val="single" w:sz="4" w:space="0" w:color="auto"/>
            </w:tcBorders>
            <w:vAlign w:val="center"/>
          </w:tcPr>
          <w:p w14:paraId="08464B78" w14:textId="77777777" w:rsidR="00120905" w:rsidRPr="004B1211" w:rsidRDefault="00120905" w:rsidP="006E5647">
            <w:pPr>
              <w:pStyle w:val="Default"/>
              <w:rPr>
                <w:bCs/>
                <w:sz w:val="18"/>
                <w:szCs w:val="18"/>
                <w:lang w:eastAsia="ar-SA"/>
              </w:rPr>
            </w:pPr>
            <w:r w:rsidRPr="004B1211">
              <w:rPr>
                <w:sz w:val="18"/>
                <w:szCs w:val="18"/>
              </w:rPr>
              <w:t xml:space="preserve">Existe una adecuada distribución y separación de los lugares para efectuar la hemodiálisis y facilitar la vigilancia de la central de enfermería. </w:t>
            </w:r>
          </w:p>
        </w:tc>
        <w:tc>
          <w:tcPr>
            <w:tcW w:w="567" w:type="dxa"/>
            <w:tcBorders>
              <w:top w:val="single" w:sz="4" w:space="0" w:color="auto"/>
              <w:left w:val="single" w:sz="4" w:space="0" w:color="auto"/>
              <w:bottom w:val="single" w:sz="4" w:space="0" w:color="auto"/>
              <w:right w:val="single" w:sz="4" w:space="0" w:color="auto"/>
            </w:tcBorders>
            <w:vAlign w:val="center"/>
          </w:tcPr>
          <w:p w14:paraId="0BCA0108"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Borders>
              <w:top w:val="single" w:sz="4" w:space="0" w:color="auto"/>
              <w:left w:val="single" w:sz="4" w:space="0" w:color="auto"/>
              <w:bottom w:val="single" w:sz="4" w:space="0" w:color="auto"/>
              <w:right w:val="single" w:sz="4" w:space="0" w:color="auto"/>
            </w:tcBorders>
          </w:tcPr>
          <w:p w14:paraId="5F96397D" w14:textId="77777777" w:rsidR="00120905" w:rsidRPr="004B1211" w:rsidRDefault="00120905" w:rsidP="006E5647">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21286959" w14:textId="77777777" w:rsidR="00120905" w:rsidRPr="004B1211" w:rsidRDefault="00120905" w:rsidP="006E5647">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265E3541" w14:textId="77777777" w:rsidR="00120905" w:rsidRPr="004B1211" w:rsidRDefault="00120905" w:rsidP="006E5647">
            <w:pPr>
              <w:jc w:val="center"/>
              <w:rPr>
                <w:rFonts w:ascii="Arial" w:hAnsi="Arial" w:cs="Arial"/>
                <w:bCs/>
                <w:sz w:val="18"/>
                <w:szCs w:val="18"/>
              </w:rPr>
            </w:pPr>
          </w:p>
        </w:tc>
      </w:tr>
      <w:tr w:rsidR="00120905" w:rsidRPr="004B1211" w14:paraId="100FF167" w14:textId="77777777" w:rsidTr="001218A2">
        <w:trPr>
          <w:trHeight w:val="665"/>
        </w:trPr>
        <w:tc>
          <w:tcPr>
            <w:tcW w:w="950" w:type="dxa"/>
            <w:tcBorders>
              <w:top w:val="single" w:sz="4" w:space="0" w:color="auto"/>
              <w:left w:val="single" w:sz="4" w:space="0" w:color="auto"/>
              <w:bottom w:val="single" w:sz="4" w:space="0" w:color="auto"/>
              <w:right w:val="single" w:sz="4" w:space="0" w:color="auto"/>
            </w:tcBorders>
            <w:vAlign w:val="center"/>
          </w:tcPr>
          <w:p w14:paraId="016EB301"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1.12</w:t>
            </w:r>
          </w:p>
        </w:tc>
        <w:tc>
          <w:tcPr>
            <w:tcW w:w="6247" w:type="dxa"/>
            <w:gridSpan w:val="4"/>
            <w:tcBorders>
              <w:top w:val="single" w:sz="4" w:space="0" w:color="auto"/>
              <w:left w:val="single" w:sz="4" w:space="0" w:color="auto"/>
              <w:bottom w:val="single" w:sz="4" w:space="0" w:color="auto"/>
              <w:right w:val="single" w:sz="4" w:space="0" w:color="auto"/>
            </w:tcBorders>
            <w:vAlign w:val="center"/>
          </w:tcPr>
          <w:p w14:paraId="0ED5CF16" w14:textId="77777777" w:rsidR="00120905" w:rsidRPr="004B1211" w:rsidRDefault="00120905" w:rsidP="006E5647">
            <w:pPr>
              <w:pStyle w:val="Default"/>
              <w:rPr>
                <w:sz w:val="18"/>
                <w:szCs w:val="18"/>
              </w:rPr>
            </w:pPr>
            <w:r w:rsidRPr="004B1211">
              <w:rPr>
                <w:sz w:val="18"/>
                <w:szCs w:val="18"/>
              </w:rPr>
              <w:t xml:space="preserve">El establecimiento de atención médica cuenta con la Carta de los Derechos Generales de los Pacientes y está ubicada en lugares visibles al público. </w:t>
            </w:r>
          </w:p>
        </w:tc>
        <w:tc>
          <w:tcPr>
            <w:tcW w:w="567" w:type="dxa"/>
            <w:tcBorders>
              <w:top w:val="single" w:sz="4" w:space="0" w:color="auto"/>
              <w:left w:val="single" w:sz="4" w:space="0" w:color="auto"/>
              <w:bottom w:val="single" w:sz="4" w:space="0" w:color="auto"/>
              <w:right w:val="single" w:sz="4" w:space="0" w:color="auto"/>
            </w:tcBorders>
            <w:vAlign w:val="center"/>
          </w:tcPr>
          <w:p w14:paraId="3B76286E"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Borders>
              <w:top w:val="single" w:sz="4" w:space="0" w:color="auto"/>
              <w:left w:val="single" w:sz="4" w:space="0" w:color="auto"/>
              <w:bottom w:val="single" w:sz="4" w:space="0" w:color="auto"/>
              <w:right w:val="single" w:sz="4" w:space="0" w:color="auto"/>
            </w:tcBorders>
          </w:tcPr>
          <w:p w14:paraId="3EF9D419" w14:textId="77777777" w:rsidR="00120905" w:rsidRPr="004B1211" w:rsidRDefault="00120905" w:rsidP="006E5647">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114A93DC" w14:textId="77777777" w:rsidR="00120905" w:rsidRPr="004B1211" w:rsidRDefault="00120905" w:rsidP="006E5647">
            <w:pPr>
              <w:jc w:val="center"/>
              <w:rPr>
                <w:rFonts w:ascii="Arial" w:hAnsi="Arial" w:cs="Arial"/>
                <w:b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75170B0D" w14:textId="77777777" w:rsidR="00120905" w:rsidRPr="004B1211" w:rsidRDefault="00120905" w:rsidP="006E5647">
            <w:pPr>
              <w:jc w:val="center"/>
              <w:rPr>
                <w:rFonts w:ascii="Arial" w:hAnsi="Arial" w:cs="Arial"/>
                <w:bCs/>
                <w:sz w:val="18"/>
                <w:szCs w:val="18"/>
              </w:rPr>
            </w:pPr>
          </w:p>
        </w:tc>
      </w:tr>
      <w:tr w:rsidR="00120905" w:rsidRPr="004B1211" w14:paraId="06BEEBD0" w14:textId="77777777" w:rsidTr="001218A2">
        <w:trPr>
          <w:trHeight w:val="545"/>
        </w:trPr>
        <w:tc>
          <w:tcPr>
            <w:tcW w:w="950" w:type="dxa"/>
            <w:vAlign w:val="center"/>
          </w:tcPr>
          <w:p w14:paraId="4EACC3AD"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lastRenderedPageBreak/>
              <w:t>2</w:t>
            </w:r>
          </w:p>
        </w:tc>
        <w:tc>
          <w:tcPr>
            <w:tcW w:w="8515" w:type="dxa"/>
            <w:gridSpan w:val="8"/>
            <w:vAlign w:val="center"/>
          </w:tcPr>
          <w:p w14:paraId="54DB93B8"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Área de tratamiento dialítico por cada estación- paciente (Unidad)</w:t>
            </w:r>
          </w:p>
        </w:tc>
      </w:tr>
      <w:tr w:rsidR="00120905" w:rsidRPr="004B1211" w14:paraId="13220D01" w14:textId="77777777" w:rsidTr="00120905">
        <w:trPr>
          <w:trHeight w:val="269"/>
        </w:trPr>
        <w:tc>
          <w:tcPr>
            <w:tcW w:w="950" w:type="dxa"/>
            <w:vAlign w:val="center"/>
          </w:tcPr>
          <w:p w14:paraId="6569489A"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2.1</w:t>
            </w:r>
          </w:p>
        </w:tc>
        <w:tc>
          <w:tcPr>
            <w:tcW w:w="6247" w:type="dxa"/>
            <w:gridSpan w:val="4"/>
          </w:tcPr>
          <w:p w14:paraId="13132513"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Riñón artificial</w:t>
            </w:r>
          </w:p>
        </w:tc>
        <w:tc>
          <w:tcPr>
            <w:tcW w:w="567" w:type="dxa"/>
            <w:vAlign w:val="center"/>
          </w:tcPr>
          <w:p w14:paraId="6081F74F"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74F96E62" w14:textId="77777777" w:rsidR="00120905" w:rsidRPr="004B1211" w:rsidRDefault="00120905" w:rsidP="006E5647">
            <w:pPr>
              <w:jc w:val="center"/>
              <w:rPr>
                <w:rFonts w:ascii="Arial" w:hAnsi="Arial" w:cs="Arial"/>
                <w:bCs/>
                <w:sz w:val="18"/>
                <w:szCs w:val="18"/>
              </w:rPr>
            </w:pPr>
          </w:p>
        </w:tc>
        <w:tc>
          <w:tcPr>
            <w:tcW w:w="567" w:type="dxa"/>
          </w:tcPr>
          <w:p w14:paraId="200C99E4"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1E789613" w14:textId="77777777" w:rsidR="00120905" w:rsidRPr="004B1211" w:rsidRDefault="00120905" w:rsidP="006E5647">
            <w:pPr>
              <w:jc w:val="center"/>
              <w:rPr>
                <w:rFonts w:ascii="Arial" w:hAnsi="Arial" w:cs="Arial"/>
                <w:bCs/>
                <w:sz w:val="18"/>
                <w:szCs w:val="18"/>
              </w:rPr>
            </w:pPr>
          </w:p>
        </w:tc>
      </w:tr>
      <w:tr w:rsidR="00120905" w:rsidRPr="004B1211" w14:paraId="69967A8A" w14:textId="77777777" w:rsidTr="00120905">
        <w:tc>
          <w:tcPr>
            <w:tcW w:w="950" w:type="dxa"/>
            <w:vAlign w:val="center"/>
          </w:tcPr>
          <w:p w14:paraId="1C599863"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2.2</w:t>
            </w:r>
          </w:p>
        </w:tc>
        <w:tc>
          <w:tcPr>
            <w:tcW w:w="6247" w:type="dxa"/>
            <w:gridSpan w:val="4"/>
          </w:tcPr>
          <w:p w14:paraId="3437CA35"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El área mínima para una máquina y sillón clínico será de </w:t>
            </w:r>
            <w:r w:rsidR="00CD7A79" w:rsidRPr="004B1211">
              <w:rPr>
                <w:rFonts w:ascii="Arial" w:hAnsi="Arial" w:cs="Arial"/>
                <w:bCs/>
                <w:sz w:val="18"/>
                <w:szCs w:val="18"/>
              </w:rPr>
              <w:t>3.0 m</w:t>
            </w:r>
            <w:r w:rsidRPr="004B1211">
              <w:rPr>
                <w:rFonts w:ascii="Arial" w:hAnsi="Arial" w:cs="Arial"/>
                <w:bCs/>
                <w:sz w:val="18"/>
                <w:szCs w:val="18"/>
                <w:vertAlign w:val="superscript"/>
              </w:rPr>
              <w:t>2</w:t>
            </w:r>
            <w:r w:rsidRPr="004B1211">
              <w:rPr>
                <w:rFonts w:ascii="Arial" w:hAnsi="Arial" w:cs="Arial"/>
                <w:bCs/>
                <w:sz w:val="18"/>
                <w:szCs w:val="18"/>
              </w:rPr>
              <w:t xml:space="preserve"> por estación</w:t>
            </w:r>
          </w:p>
        </w:tc>
        <w:tc>
          <w:tcPr>
            <w:tcW w:w="567" w:type="dxa"/>
            <w:vAlign w:val="center"/>
          </w:tcPr>
          <w:p w14:paraId="5B552E97"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6DE940CD" w14:textId="77777777" w:rsidR="00120905" w:rsidRPr="004B1211" w:rsidRDefault="00120905" w:rsidP="006E5647">
            <w:pPr>
              <w:jc w:val="center"/>
              <w:rPr>
                <w:rFonts w:ascii="Arial" w:hAnsi="Arial" w:cs="Arial"/>
                <w:bCs/>
                <w:sz w:val="18"/>
                <w:szCs w:val="18"/>
              </w:rPr>
            </w:pPr>
          </w:p>
        </w:tc>
        <w:tc>
          <w:tcPr>
            <w:tcW w:w="567" w:type="dxa"/>
          </w:tcPr>
          <w:p w14:paraId="2867F288"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36D02133" w14:textId="77777777" w:rsidR="00120905" w:rsidRPr="004B1211" w:rsidRDefault="00120905" w:rsidP="006E5647">
            <w:pPr>
              <w:jc w:val="center"/>
              <w:rPr>
                <w:rFonts w:ascii="Arial" w:hAnsi="Arial" w:cs="Arial"/>
                <w:bCs/>
                <w:sz w:val="18"/>
                <w:szCs w:val="18"/>
              </w:rPr>
            </w:pPr>
          </w:p>
        </w:tc>
      </w:tr>
      <w:tr w:rsidR="00120905" w:rsidRPr="004B1211" w14:paraId="79FA3BA0" w14:textId="77777777" w:rsidTr="00120905">
        <w:tc>
          <w:tcPr>
            <w:tcW w:w="950" w:type="dxa"/>
            <w:vAlign w:val="center"/>
          </w:tcPr>
          <w:p w14:paraId="4CE7F83E"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2.3</w:t>
            </w:r>
          </w:p>
        </w:tc>
        <w:tc>
          <w:tcPr>
            <w:tcW w:w="6247" w:type="dxa"/>
            <w:gridSpan w:val="4"/>
          </w:tcPr>
          <w:p w14:paraId="7A2B42E1"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Existe un área independiente para pacientes que requieren técnica de aislamiento. </w:t>
            </w:r>
          </w:p>
        </w:tc>
        <w:tc>
          <w:tcPr>
            <w:tcW w:w="567" w:type="dxa"/>
            <w:vAlign w:val="center"/>
          </w:tcPr>
          <w:p w14:paraId="68B1A234"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01A89776" w14:textId="77777777" w:rsidR="00120905" w:rsidRPr="004B1211" w:rsidRDefault="00120905" w:rsidP="006E5647">
            <w:pPr>
              <w:jc w:val="center"/>
              <w:rPr>
                <w:rFonts w:ascii="Arial" w:hAnsi="Arial" w:cs="Arial"/>
                <w:bCs/>
                <w:sz w:val="18"/>
                <w:szCs w:val="18"/>
              </w:rPr>
            </w:pPr>
          </w:p>
        </w:tc>
        <w:tc>
          <w:tcPr>
            <w:tcW w:w="567" w:type="dxa"/>
          </w:tcPr>
          <w:p w14:paraId="3BC732EE"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63F99C9E" w14:textId="77777777" w:rsidR="00120905" w:rsidRPr="004B1211" w:rsidRDefault="00120905" w:rsidP="006E5647">
            <w:pPr>
              <w:jc w:val="center"/>
              <w:rPr>
                <w:rFonts w:ascii="Arial" w:hAnsi="Arial" w:cs="Arial"/>
                <w:bCs/>
                <w:sz w:val="18"/>
                <w:szCs w:val="18"/>
              </w:rPr>
            </w:pPr>
          </w:p>
        </w:tc>
      </w:tr>
      <w:tr w:rsidR="00120905" w:rsidRPr="004B1211" w14:paraId="63070204" w14:textId="77777777" w:rsidTr="00120905">
        <w:tc>
          <w:tcPr>
            <w:tcW w:w="950" w:type="dxa"/>
            <w:vAlign w:val="center"/>
          </w:tcPr>
          <w:p w14:paraId="0FCE6E5A"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2.4</w:t>
            </w:r>
          </w:p>
        </w:tc>
        <w:tc>
          <w:tcPr>
            <w:tcW w:w="6247" w:type="dxa"/>
            <w:gridSpan w:val="4"/>
          </w:tcPr>
          <w:p w14:paraId="7D6C24AB"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Cuenta con central(es) de enfermería con visibilidad de los pacientes</w:t>
            </w:r>
          </w:p>
        </w:tc>
        <w:tc>
          <w:tcPr>
            <w:tcW w:w="567" w:type="dxa"/>
            <w:vAlign w:val="center"/>
          </w:tcPr>
          <w:p w14:paraId="38C7BA3E"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6140BBC1" w14:textId="77777777" w:rsidR="00120905" w:rsidRPr="004B1211" w:rsidRDefault="00120905" w:rsidP="006E5647">
            <w:pPr>
              <w:jc w:val="center"/>
              <w:rPr>
                <w:rFonts w:ascii="Arial" w:hAnsi="Arial" w:cs="Arial"/>
                <w:bCs/>
                <w:sz w:val="18"/>
                <w:szCs w:val="18"/>
              </w:rPr>
            </w:pPr>
          </w:p>
        </w:tc>
        <w:tc>
          <w:tcPr>
            <w:tcW w:w="567" w:type="dxa"/>
          </w:tcPr>
          <w:p w14:paraId="0B6FD626"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5C772D05" w14:textId="77777777" w:rsidR="00120905" w:rsidRPr="004B1211" w:rsidRDefault="00120905" w:rsidP="006E5647">
            <w:pPr>
              <w:jc w:val="center"/>
              <w:rPr>
                <w:rFonts w:ascii="Arial" w:hAnsi="Arial" w:cs="Arial"/>
                <w:bCs/>
                <w:sz w:val="18"/>
                <w:szCs w:val="18"/>
              </w:rPr>
            </w:pPr>
          </w:p>
        </w:tc>
      </w:tr>
      <w:tr w:rsidR="00120905" w:rsidRPr="004B1211" w14:paraId="75F4464A" w14:textId="77777777" w:rsidTr="00120905">
        <w:tc>
          <w:tcPr>
            <w:tcW w:w="950" w:type="dxa"/>
            <w:vAlign w:val="center"/>
          </w:tcPr>
          <w:p w14:paraId="1EE52E32"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2.5</w:t>
            </w:r>
          </w:p>
        </w:tc>
        <w:tc>
          <w:tcPr>
            <w:tcW w:w="6247" w:type="dxa"/>
            <w:gridSpan w:val="4"/>
          </w:tcPr>
          <w:p w14:paraId="5929E65D"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Tomas o tanque portátil de </w:t>
            </w:r>
            <w:r w:rsidR="00CD7A79" w:rsidRPr="004B1211">
              <w:rPr>
                <w:rFonts w:ascii="Arial" w:hAnsi="Arial" w:cs="Arial"/>
                <w:bCs/>
                <w:sz w:val="18"/>
                <w:szCs w:val="18"/>
              </w:rPr>
              <w:t>oxígeno</w:t>
            </w:r>
            <w:r w:rsidRPr="004B1211">
              <w:rPr>
                <w:rFonts w:ascii="Arial" w:hAnsi="Arial" w:cs="Arial"/>
                <w:bCs/>
                <w:sz w:val="18"/>
                <w:szCs w:val="18"/>
              </w:rPr>
              <w:t xml:space="preserve"> con los </w:t>
            </w:r>
            <w:r w:rsidR="00CD7A79" w:rsidRPr="004B1211">
              <w:rPr>
                <w:rFonts w:ascii="Arial" w:hAnsi="Arial" w:cs="Arial"/>
                <w:bCs/>
                <w:sz w:val="18"/>
                <w:szCs w:val="18"/>
              </w:rPr>
              <w:t>accesorios necesarios</w:t>
            </w:r>
            <w:r w:rsidRPr="004B1211">
              <w:rPr>
                <w:rFonts w:ascii="Arial" w:hAnsi="Arial" w:cs="Arial"/>
                <w:bCs/>
                <w:sz w:val="18"/>
                <w:szCs w:val="18"/>
              </w:rPr>
              <w:t xml:space="preserve"> para su utilización </w:t>
            </w:r>
            <w:r w:rsidR="00CD7A79" w:rsidRPr="004B1211">
              <w:rPr>
                <w:rFonts w:ascii="Arial" w:hAnsi="Arial" w:cs="Arial"/>
                <w:bCs/>
                <w:sz w:val="18"/>
                <w:szCs w:val="18"/>
              </w:rPr>
              <w:t>(puntas</w:t>
            </w:r>
            <w:r w:rsidRPr="004B1211">
              <w:rPr>
                <w:rFonts w:ascii="Arial" w:hAnsi="Arial" w:cs="Arial"/>
                <w:bCs/>
                <w:sz w:val="18"/>
                <w:szCs w:val="18"/>
              </w:rPr>
              <w:t xml:space="preserve"> nasales, mascarillas)</w:t>
            </w:r>
          </w:p>
        </w:tc>
        <w:tc>
          <w:tcPr>
            <w:tcW w:w="567" w:type="dxa"/>
            <w:vAlign w:val="center"/>
          </w:tcPr>
          <w:p w14:paraId="37777273"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7C6E787F" w14:textId="77777777" w:rsidR="00120905" w:rsidRPr="004B1211" w:rsidRDefault="00120905" w:rsidP="006E5647">
            <w:pPr>
              <w:jc w:val="center"/>
              <w:rPr>
                <w:rFonts w:ascii="Arial" w:hAnsi="Arial" w:cs="Arial"/>
                <w:bCs/>
                <w:sz w:val="18"/>
                <w:szCs w:val="18"/>
              </w:rPr>
            </w:pPr>
          </w:p>
        </w:tc>
        <w:tc>
          <w:tcPr>
            <w:tcW w:w="567" w:type="dxa"/>
          </w:tcPr>
          <w:p w14:paraId="35118E5B"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7D8F1A63" w14:textId="77777777" w:rsidR="00120905" w:rsidRPr="004B1211" w:rsidRDefault="00120905" w:rsidP="006E5647">
            <w:pPr>
              <w:jc w:val="center"/>
              <w:rPr>
                <w:rFonts w:ascii="Arial" w:hAnsi="Arial" w:cs="Arial"/>
                <w:bCs/>
                <w:sz w:val="18"/>
                <w:szCs w:val="18"/>
              </w:rPr>
            </w:pPr>
          </w:p>
        </w:tc>
      </w:tr>
      <w:tr w:rsidR="00120905" w:rsidRPr="004B1211" w14:paraId="4BC73E25" w14:textId="77777777" w:rsidTr="00120905">
        <w:tc>
          <w:tcPr>
            <w:tcW w:w="950" w:type="dxa"/>
            <w:vAlign w:val="center"/>
          </w:tcPr>
          <w:p w14:paraId="37398EAD"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2.6</w:t>
            </w:r>
          </w:p>
        </w:tc>
        <w:tc>
          <w:tcPr>
            <w:tcW w:w="6247" w:type="dxa"/>
            <w:gridSpan w:val="4"/>
          </w:tcPr>
          <w:p w14:paraId="36235E30"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Toma de aire o aspirador portátil con los accesorios para su </w:t>
            </w:r>
            <w:r w:rsidR="00CD7A79" w:rsidRPr="004B1211">
              <w:rPr>
                <w:rFonts w:ascii="Arial" w:hAnsi="Arial" w:cs="Arial"/>
                <w:bCs/>
                <w:sz w:val="18"/>
                <w:szCs w:val="18"/>
              </w:rPr>
              <w:t>utilización</w:t>
            </w:r>
            <w:r w:rsidR="00CD7A79">
              <w:rPr>
                <w:rFonts w:ascii="Arial" w:hAnsi="Arial" w:cs="Arial"/>
                <w:bCs/>
                <w:sz w:val="18"/>
                <w:szCs w:val="18"/>
              </w:rPr>
              <w:t xml:space="preserve"> </w:t>
            </w:r>
            <w:r w:rsidR="00CD7A79" w:rsidRPr="004B1211">
              <w:rPr>
                <w:rFonts w:ascii="Arial" w:hAnsi="Arial" w:cs="Arial"/>
                <w:bCs/>
                <w:sz w:val="18"/>
                <w:szCs w:val="18"/>
              </w:rPr>
              <w:t>(cánula</w:t>
            </w:r>
            <w:r w:rsidRPr="004B1211">
              <w:rPr>
                <w:rFonts w:ascii="Arial" w:hAnsi="Arial" w:cs="Arial"/>
                <w:bCs/>
                <w:sz w:val="18"/>
                <w:szCs w:val="18"/>
              </w:rPr>
              <w:t xml:space="preserve"> para aspiración)</w:t>
            </w:r>
          </w:p>
        </w:tc>
        <w:tc>
          <w:tcPr>
            <w:tcW w:w="567" w:type="dxa"/>
          </w:tcPr>
          <w:p w14:paraId="05E11B07"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27D688E0" w14:textId="77777777" w:rsidR="00120905" w:rsidRPr="004B1211" w:rsidRDefault="00120905" w:rsidP="006E5647">
            <w:pPr>
              <w:jc w:val="center"/>
              <w:rPr>
                <w:rFonts w:ascii="Arial" w:hAnsi="Arial" w:cs="Arial"/>
                <w:bCs/>
                <w:sz w:val="18"/>
                <w:szCs w:val="18"/>
              </w:rPr>
            </w:pPr>
          </w:p>
        </w:tc>
        <w:tc>
          <w:tcPr>
            <w:tcW w:w="567" w:type="dxa"/>
          </w:tcPr>
          <w:p w14:paraId="6C4DCF17"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00E9DC5" w14:textId="77777777" w:rsidR="00120905" w:rsidRPr="004B1211" w:rsidRDefault="00120905" w:rsidP="006E5647">
            <w:pPr>
              <w:jc w:val="center"/>
              <w:rPr>
                <w:rFonts w:ascii="Arial" w:hAnsi="Arial" w:cs="Arial"/>
                <w:bCs/>
                <w:sz w:val="18"/>
                <w:szCs w:val="18"/>
              </w:rPr>
            </w:pPr>
          </w:p>
        </w:tc>
      </w:tr>
      <w:tr w:rsidR="00120905" w:rsidRPr="004B1211" w14:paraId="10AE6E48" w14:textId="77777777" w:rsidTr="00120905">
        <w:tc>
          <w:tcPr>
            <w:tcW w:w="950" w:type="dxa"/>
            <w:vAlign w:val="center"/>
          </w:tcPr>
          <w:p w14:paraId="35A7F865"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2.7</w:t>
            </w:r>
          </w:p>
        </w:tc>
        <w:tc>
          <w:tcPr>
            <w:tcW w:w="6247" w:type="dxa"/>
            <w:gridSpan w:val="4"/>
          </w:tcPr>
          <w:p w14:paraId="07F111D6"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Cuenta con</w:t>
            </w:r>
            <w:r w:rsidRPr="004B1211">
              <w:rPr>
                <w:rFonts w:ascii="Arial" w:hAnsi="Arial" w:cs="Arial"/>
                <w:sz w:val="18"/>
                <w:szCs w:val="18"/>
              </w:rPr>
              <w:t xml:space="preserve"> </w:t>
            </w:r>
            <w:r w:rsidRPr="004B1211">
              <w:rPr>
                <w:rFonts w:ascii="Arial" w:hAnsi="Arial" w:cs="Arial"/>
                <w:bCs/>
                <w:sz w:val="18"/>
                <w:szCs w:val="18"/>
              </w:rPr>
              <w:t xml:space="preserve">material estéril necesario </w:t>
            </w:r>
            <w:r w:rsidR="00CD7A79" w:rsidRPr="004B1211">
              <w:rPr>
                <w:rFonts w:ascii="Arial" w:hAnsi="Arial" w:cs="Arial"/>
                <w:bCs/>
                <w:sz w:val="18"/>
                <w:szCs w:val="18"/>
              </w:rPr>
              <w:t>para conexión</w:t>
            </w:r>
            <w:r w:rsidRPr="004B1211">
              <w:rPr>
                <w:rFonts w:ascii="Arial" w:hAnsi="Arial" w:cs="Arial"/>
                <w:bCs/>
                <w:sz w:val="18"/>
                <w:szCs w:val="18"/>
              </w:rPr>
              <w:t xml:space="preserve"> y desconexión para catéter y fistula  </w:t>
            </w:r>
          </w:p>
        </w:tc>
        <w:tc>
          <w:tcPr>
            <w:tcW w:w="567" w:type="dxa"/>
          </w:tcPr>
          <w:p w14:paraId="4645FBBC"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05D72F98" w14:textId="77777777" w:rsidR="00120905" w:rsidRPr="004B1211" w:rsidRDefault="00120905" w:rsidP="006E5647">
            <w:pPr>
              <w:jc w:val="center"/>
              <w:rPr>
                <w:rFonts w:ascii="Arial" w:hAnsi="Arial" w:cs="Arial"/>
                <w:bCs/>
                <w:sz w:val="18"/>
                <w:szCs w:val="18"/>
              </w:rPr>
            </w:pPr>
          </w:p>
        </w:tc>
        <w:tc>
          <w:tcPr>
            <w:tcW w:w="567" w:type="dxa"/>
          </w:tcPr>
          <w:p w14:paraId="2B499AF5"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41CA8072" w14:textId="77777777" w:rsidR="00120905" w:rsidRPr="004B1211" w:rsidRDefault="00120905" w:rsidP="006E5647">
            <w:pPr>
              <w:jc w:val="center"/>
              <w:rPr>
                <w:rFonts w:ascii="Arial" w:hAnsi="Arial" w:cs="Arial"/>
                <w:bCs/>
                <w:sz w:val="18"/>
                <w:szCs w:val="18"/>
              </w:rPr>
            </w:pPr>
          </w:p>
        </w:tc>
      </w:tr>
      <w:tr w:rsidR="00120905" w:rsidRPr="004B1211" w14:paraId="464894BD" w14:textId="77777777" w:rsidTr="00120905">
        <w:tc>
          <w:tcPr>
            <w:tcW w:w="950" w:type="dxa"/>
            <w:vAlign w:val="center"/>
          </w:tcPr>
          <w:p w14:paraId="0EC983F8"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2.8</w:t>
            </w:r>
          </w:p>
        </w:tc>
        <w:tc>
          <w:tcPr>
            <w:tcW w:w="6247" w:type="dxa"/>
            <w:gridSpan w:val="4"/>
          </w:tcPr>
          <w:p w14:paraId="63D88354"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Sillón Clínico para hemodiálisis </w:t>
            </w:r>
          </w:p>
        </w:tc>
        <w:tc>
          <w:tcPr>
            <w:tcW w:w="567" w:type="dxa"/>
          </w:tcPr>
          <w:p w14:paraId="04331D3D"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37F559F8" w14:textId="77777777" w:rsidR="00120905" w:rsidRPr="004B1211" w:rsidRDefault="00120905" w:rsidP="006E5647">
            <w:pPr>
              <w:jc w:val="center"/>
              <w:rPr>
                <w:rFonts w:ascii="Arial" w:hAnsi="Arial" w:cs="Arial"/>
                <w:bCs/>
                <w:sz w:val="18"/>
                <w:szCs w:val="18"/>
              </w:rPr>
            </w:pPr>
          </w:p>
        </w:tc>
        <w:tc>
          <w:tcPr>
            <w:tcW w:w="567" w:type="dxa"/>
          </w:tcPr>
          <w:p w14:paraId="5A894A65"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5FF7F395" w14:textId="77777777" w:rsidR="00120905" w:rsidRPr="004B1211" w:rsidRDefault="00120905" w:rsidP="006E5647">
            <w:pPr>
              <w:jc w:val="center"/>
              <w:rPr>
                <w:rFonts w:ascii="Arial" w:hAnsi="Arial" w:cs="Arial"/>
                <w:bCs/>
                <w:sz w:val="18"/>
                <w:szCs w:val="18"/>
              </w:rPr>
            </w:pPr>
          </w:p>
        </w:tc>
      </w:tr>
      <w:tr w:rsidR="00120905" w:rsidRPr="004B1211" w14:paraId="4FC61A6B" w14:textId="77777777" w:rsidTr="001218A2">
        <w:trPr>
          <w:trHeight w:val="428"/>
        </w:trPr>
        <w:tc>
          <w:tcPr>
            <w:tcW w:w="950" w:type="dxa"/>
            <w:vAlign w:val="center"/>
          </w:tcPr>
          <w:p w14:paraId="697EE8EE"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3</w:t>
            </w:r>
          </w:p>
        </w:tc>
        <w:tc>
          <w:tcPr>
            <w:tcW w:w="8515" w:type="dxa"/>
            <w:gridSpan w:val="8"/>
            <w:vAlign w:val="center"/>
          </w:tcPr>
          <w:p w14:paraId="44BADD3C"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Área de lavado y Esterilización</w:t>
            </w:r>
          </w:p>
        </w:tc>
      </w:tr>
      <w:tr w:rsidR="00120905" w:rsidRPr="004B1211" w14:paraId="2CF2A5C5" w14:textId="77777777" w:rsidTr="001218A2">
        <w:tc>
          <w:tcPr>
            <w:tcW w:w="950" w:type="dxa"/>
            <w:vAlign w:val="center"/>
          </w:tcPr>
          <w:p w14:paraId="7DF0499E"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3.1</w:t>
            </w:r>
          </w:p>
        </w:tc>
        <w:tc>
          <w:tcPr>
            <w:tcW w:w="6247" w:type="dxa"/>
            <w:gridSpan w:val="4"/>
          </w:tcPr>
          <w:p w14:paraId="06452EEF"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Área de lavado </w:t>
            </w:r>
            <w:r w:rsidR="00CD7A79" w:rsidRPr="004B1211">
              <w:rPr>
                <w:rFonts w:ascii="Arial" w:hAnsi="Arial" w:cs="Arial"/>
                <w:bCs/>
                <w:sz w:val="18"/>
                <w:szCs w:val="18"/>
              </w:rPr>
              <w:t>y desinfección</w:t>
            </w:r>
            <w:r w:rsidRPr="004B1211">
              <w:rPr>
                <w:rFonts w:ascii="Arial" w:hAnsi="Arial" w:cs="Arial"/>
                <w:bCs/>
                <w:sz w:val="18"/>
                <w:szCs w:val="18"/>
              </w:rPr>
              <w:t xml:space="preserve"> de material de curación.</w:t>
            </w:r>
          </w:p>
        </w:tc>
        <w:tc>
          <w:tcPr>
            <w:tcW w:w="567" w:type="dxa"/>
            <w:vAlign w:val="center"/>
          </w:tcPr>
          <w:p w14:paraId="2726361B"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7FF674E2" w14:textId="77777777" w:rsidR="00120905" w:rsidRPr="004B1211" w:rsidRDefault="00120905" w:rsidP="006E5647">
            <w:pPr>
              <w:jc w:val="center"/>
              <w:rPr>
                <w:rFonts w:ascii="Arial" w:hAnsi="Arial" w:cs="Arial"/>
                <w:bCs/>
                <w:sz w:val="18"/>
                <w:szCs w:val="18"/>
              </w:rPr>
            </w:pPr>
          </w:p>
        </w:tc>
        <w:tc>
          <w:tcPr>
            <w:tcW w:w="567" w:type="dxa"/>
          </w:tcPr>
          <w:p w14:paraId="2CEF0275" w14:textId="77777777" w:rsidR="00120905" w:rsidRPr="004B1211" w:rsidRDefault="00120905" w:rsidP="006E5647">
            <w:pPr>
              <w:jc w:val="center"/>
              <w:rPr>
                <w:rFonts w:ascii="Arial" w:hAnsi="Arial" w:cs="Arial"/>
                <w:bCs/>
                <w:sz w:val="18"/>
                <w:szCs w:val="18"/>
              </w:rPr>
            </w:pPr>
          </w:p>
        </w:tc>
        <w:tc>
          <w:tcPr>
            <w:tcW w:w="567" w:type="dxa"/>
          </w:tcPr>
          <w:p w14:paraId="683DFBD2" w14:textId="77777777" w:rsidR="00120905" w:rsidRPr="004B1211" w:rsidRDefault="00120905" w:rsidP="006E5647">
            <w:pPr>
              <w:jc w:val="center"/>
              <w:rPr>
                <w:rFonts w:ascii="Arial" w:hAnsi="Arial" w:cs="Arial"/>
                <w:bCs/>
                <w:sz w:val="18"/>
                <w:szCs w:val="18"/>
              </w:rPr>
            </w:pPr>
          </w:p>
        </w:tc>
      </w:tr>
      <w:tr w:rsidR="00120905" w:rsidRPr="004B1211" w14:paraId="03EDC609" w14:textId="77777777" w:rsidTr="001218A2">
        <w:trPr>
          <w:trHeight w:val="620"/>
        </w:trPr>
        <w:tc>
          <w:tcPr>
            <w:tcW w:w="950" w:type="dxa"/>
            <w:vAlign w:val="center"/>
          </w:tcPr>
          <w:p w14:paraId="73CE416B"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3.2</w:t>
            </w:r>
          </w:p>
        </w:tc>
        <w:tc>
          <w:tcPr>
            <w:tcW w:w="6247" w:type="dxa"/>
            <w:gridSpan w:val="4"/>
          </w:tcPr>
          <w:p w14:paraId="4AB09151" w14:textId="77777777" w:rsidR="00120905" w:rsidRPr="004B1211" w:rsidRDefault="00120905" w:rsidP="006E5647">
            <w:pPr>
              <w:pStyle w:val="Default"/>
              <w:rPr>
                <w:bCs/>
                <w:sz w:val="18"/>
                <w:szCs w:val="18"/>
                <w:lang w:eastAsia="ar-SA"/>
              </w:rPr>
            </w:pPr>
            <w:r w:rsidRPr="004B1211">
              <w:rPr>
                <w:sz w:val="18"/>
                <w:szCs w:val="18"/>
              </w:rPr>
              <w:t>Si el establecimiento de atención médica de hemodiálisis es independiente del hospital debe contar con equipo esterilización, siempre y cuando no se utilice en su totalidad material desechable.</w:t>
            </w:r>
          </w:p>
        </w:tc>
        <w:tc>
          <w:tcPr>
            <w:tcW w:w="567" w:type="dxa"/>
            <w:vAlign w:val="center"/>
          </w:tcPr>
          <w:p w14:paraId="72C3BC8B"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5A2524D1" w14:textId="77777777" w:rsidR="00120905" w:rsidRPr="004B1211" w:rsidRDefault="00120905" w:rsidP="006E5647">
            <w:pPr>
              <w:jc w:val="center"/>
              <w:rPr>
                <w:rFonts w:ascii="Arial" w:hAnsi="Arial" w:cs="Arial"/>
                <w:bCs/>
                <w:sz w:val="18"/>
                <w:szCs w:val="18"/>
              </w:rPr>
            </w:pPr>
          </w:p>
        </w:tc>
        <w:tc>
          <w:tcPr>
            <w:tcW w:w="567" w:type="dxa"/>
          </w:tcPr>
          <w:p w14:paraId="5E025DBC" w14:textId="77777777" w:rsidR="00120905" w:rsidRPr="004B1211" w:rsidRDefault="00120905" w:rsidP="006E5647">
            <w:pPr>
              <w:jc w:val="center"/>
              <w:rPr>
                <w:rFonts w:ascii="Arial" w:hAnsi="Arial" w:cs="Arial"/>
                <w:bCs/>
                <w:sz w:val="18"/>
                <w:szCs w:val="18"/>
              </w:rPr>
            </w:pPr>
          </w:p>
        </w:tc>
        <w:tc>
          <w:tcPr>
            <w:tcW w:w="567" w:type="dxa"/>
          </w:tcPr>
          <w:p w14:paraId="1BD2E026" w14:textId="77777777" w:rsidR="00120905" w:rsidRPr="004B1211" w:rsidRDefault="00120905" w:rsidP="006E5647">
            <w:pPr>
              <w:jc w:val="center"/>
              <w:rPr>
                <w:rFonts w:ascii="Arial" w:hAnsi="Arial" w:cs="Arial"/>
                <w:bCs/>
                <w:sz w:val="18"/>
                <w:szCs w:val="18"/>
              </w:rPr>
            </w:pPr>
          </w:p>
        </w:tc>
      </w:tr>
      <w:tr w:rsidR="00120905" w:rsidRPr="004B1211" w14:paraId="47457809" w14:textId="77777777" w:rsidTr="001218A2">
        <w:trPr>
          <w:trHeight w:val="420"/>
        </w:trPr>
        <w:tc>
          <w:tcPr>
            <w:tcW w:w="950" w:type="dxa"/>
            <w:vAlign w:val="center"/>
          </w:tcPr>
          <w:p w14:paraId="53D2EB89"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4</w:t>
            </w:r>
          </w:p>
        </w:tc>
        <w:tc>
          <w:tcPr>
            <w:tcW w:w="8515" w:type="dxa"/>
            <w:gridSpan w:val="8"/>
            <w:vAlign w:val="center"/>
          </w:tcPr>
          <w:p w14:paraId="5DA2BD4F"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Área de tratamiento de agua para hemodiálisis</w:t>
            </w:r>
          </w:p>
        </w:tc>
      </w:tr>
      <w:tr w:rsidR="00120905" w:rsidRPr="004B1211" w14:paraId="2ABADB36" w14:textId="77777777" w:rsidTr="00120905">
        <w:tc>
          <w:tcPr>
            <w:tcW w:w="950" w:type="dxa"/>
            <w:vAlign w:val="center"/>
          </w:tcPr>
          <w:p w14:paraId="4F1AC02B" w14:textId="77777777" w:rsidR="00120905" w:rsidRPr="004B1211" w:rsidRDefault="00120905" w:rsidP="006E5647">
            <w:pPr>
              <w:jc w:val="center"/>
              <w:rPr>
                <w:rFonts w:ascii="Arial" w:hAnsi="Arial" w:cs="Arial"/>
                <w:bCs/>
                <w:sz w:val="18"/>
                <w:szCs w:val="18"/>
                <w:lang w:val="es-ES_tradnl"/>
              </w:rPr>
            </w:pPr>
            <w:r w:rsidRPr="004B1211">
              <w:rPr>
                <w:rFonts w:ascii="Arial" w:hAnsi="Arial" w:cs="Arial"/>
                <w:bCs/>
                <w:sz w:val="18"/>
                <w:szCs w:val="18"/>
                <w:lang w:val="es-ES_tradnl"/>
              </w:rPr>
              <w:t>4.1</w:t>
            </w:r>
          </w:p>
        </w:tc>
        <w:tc>
          <w:tcPr>
            <w:tcW w:w="6247" w:type="dxa"/>
            <w:gridSpan w:val="4"/>
          </w:tcPr>
          <w:p w14:paraId="504B15BA" w14:textId="77777777" w:rsidR="00120905" w:rsidRPr="004B1211" w:rsidRDefault="00120905" w:rsidP="006E5647">
            <w:pPr>
              <w:pStyle w:val="Default"/>
              <w:rPr>
                <w:bCs/>
                <w:sz w:val="18"/>
                <w:szCs w:val="18"/>
                <w:lang w:eastAsia="ar-SA"/>
              </w:rPr>
            </w:pPr>
            <w:r w:rsidRPr="004B1211">
              <w:rPr>
                <w:sz w:val="18"/>
                <w:szCs w:val="18"/>
              </w:rPr>
              <w:t xml:space="preserve">Cisterna con capacidad suficiente para el tamaño del establecimiento de atención médica de hemodiálisis. </w:t>
            </w:r>
          </w:p>
        </w:tc>
        <w:tc>
          <w:tcPr>
            <w:tcW w:w="567" w:type="dxa"/>
            <w:vAlign w:val="center"/>
          </w:tcPr>
          <w:p w14:paraId="6B8D4DD2"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26EF558C" w14:textId="77777777" w:rsidR="00120905" w:rsidRPr="004B1211" w:rsidRDefault="00120905" w:rsidP="006E5647">
            <w:pPr>
              <w:jc w:val="center"/>
              <w:rPr>
                <w:rFonts w:ascii="Arial" w:hAnsi="Arial" w:cs="Arial"/>
                <w:bCs/>
                <w:sz w:val="18"/>
                <w:szCs w:val="18"/>
              </w:rPr>
            </w:pPr>
          </w:p>
        </w:tc>
        <w:tc>
          <w:tcPr>
            <w:tcW w:w="567" w:type="dxa"/>
          </w:tcPr>
          <w:p w14:paraId="46B190D5"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250E2554" w14:textId="77777777" w:rsidR="00120905" w:rsidRPr="004B1211" w:rsidRDefault="00120905" w:rsidP="006E5647">
            <w:pPr>
              <w:jc w:val="center"/>
              <w:rPr>
                <w:rFonts w:ascii="Arial" w:hAnsi="Arial" w:cs="Arial"/>
                <w:bCs/>
                <w:sz w:val="18"/>
                <w:szCs w:val="18"/>
              </w:rPr>
            </w:pPr>
          </w:p>
        </w:tc>
      </w:tr>
      <w:tr w:rsidR="00120905" w:rsidRPr="004B1211" w14:paraId="42E8BB53" w14:textId="77777777" w:rsidTr="00120905">
        <w:tc>
          <w:tcPr>
            <w:tcW w:w="950" w:type="dxa"/>
            <w:vAlign w:val="center"/>
          </w:tcPr>
          <w:p w14:paraId="5D787C55" w14:textId="77777777" w:rsidR="00120905" w:rsidRPr="004B1211" w:rsidRDefault="00120905" w:rsidP="006E5647">
            <w:pPr>
              <w:jc w:val="center"/>
              <w:rPr>
                <w:rFonts w:ascii="Arial" w:hAnsi="Arial" w:cs="Arial"/>
                <w:bCs/>
                <w:sz w:val="18"/>
                <w:szCs w:val="18"/>
                <w:lang w:val="es-ES_tradnl"/>
              </w:rPr>
            </w:pPr>
            <w:r w:rsidRPr="004B1211">
              <w:rPr>
                <w:rFonts w:ascii="Arial" w:hAnsi="Arial" w:cs="Arial"/>
                <w:bCs/>
                <w:sz w:val="18"/>
                <w:szCs w:val="18"/>
                <w:lang w:val="es-ES_tradnl"/>
              </w:rPr>
              <w:t>4.2</w:t>
            </w:r>
          </w:p>
        </w:tc>
        <w:tc>
          <w:tcPr>
            <w:tcW w:w="6247" w:type="dxa"/>
            <w:gridSpan w:val="4"/>
          </w:tcPr>
          <w:p w14:paraId="7246C149" w14:textId="77777777" w:rsidR="00120905" w:rsidRPr="004B1211" w:rsidRDefault="00120905" w:rsidP="006E5647">
            <w:pPr>
              <w:pStyle w:val="Default"/>
              <w:rPr>
                <w:bCs/>
                <w:sz w:val="18"/>
                <w:szCs w:val="18"/>
                <w:lang w:val="es-ES_tradnl" w:eastAsia="ar-SA"/>
              </w:rPr>
            </w:pPr>
            <w:r w:rsidRPr="004B1211">
              <w:rPr>
                <w:sz w:val="18"/>
                <w:szCs w:val="18"/>
              </w:rPr>
              <w:t xml:space="preserve">Bombas de impulsión </w:t>
            </w:r>
          </w:p>
        </w:tc>
        <w:tc>
          <w:tcPr>
            <w:tcW w:w="567" w:type="dxa"/>
            <w:vAlign w:val="center"/>
          </w:tcPr>
          <w:p w14:paraId="1F7209C1"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74ECEAE1" w14:textId="77777777" w:rsidR="00120905" w:rsidRPr="004B1211" w:rsidRDefault="00120905" w:rsidP="006E5647">
            <w:pPr>
              <w:jc w:val="center"/>
              <w:rPr>
                <w:rFonts w:ascii="Arial" w:hAnsi="Arial" w:cs="Arial"/>
                <w:bCs/>
                <w:sz w:val="18"/>
                <w:szCs w:val="18"/>
              </w:rPr>
            </w:pPr>
          </w:p>
        </w:tc>
        <w:tc>
          <w:tcPr>
            <w:tcW w:w="567" w:type="dxa"/>
          </w:tcPr>
          <w:p w14:paraId="3FFBBBAA"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375B4166" w14:textId="77777777" w:rsidR="00120905" w:rsidRPr="004B1211" w:rsidRDefault="00120905" w:rsidP="006E5647">
            <w:pPr>
              <w:jc w:val="center"/>
              <w:rPr>
                <w:rFonts w:ascii="Arial" w:hAnsi="Arial" w:cs="Arial"/>
                <w:bCs/>
                <w:sz w:val="18"/>
                <w:szCs w:val="18"/>
              </w:rPr>
            </w:pPr>
          </w:p>
        </w:tc>
      </w:tr>
      <w:tr w:rsidR="00120905" w:rsidRPr="004B1211" w14:paraId="670361E1" w14:textId="77777777" w:rsidTr="00120905">
        <w:tc>
          <w:tcPr>
            <w:tcW w:w="950" w:type="dxa"/>
            <w:vAlign w:val="center"/>
          </w:tcPr>
          <w:p w14:paraId="75672DC0"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4.3</w:t>
            </w:r>
          </w:p>
        </w:tc>
        <w:tc>
          <w:tcPr>
            <w:tcW w:w="6247" w:type="dxa"/>
            <w:gridSpan w:val="4"/>
          </w:tcPr>
          <w:p w14:paraId="12530D59" w14:textId="77777777" w:rsidR="00120905" w:rsidRPr="004B1211" w:rsidRDefault="00120905" w:rsidP="006E5647">
            <w:pPr>
              <w:pStyle w:val="Default"/>
              <w:rPr>
                <w:bCs/>
                <w:sz w:val="18"/>
                <w:szCs w:val="18"/>
                <w:lang w:eastAsia="ar-SA"/>
              </w:rPr>
            </w:pPr>
            <w:r w:rsidRPr="004B1211">
              <w:rPr>
                <w:sz w:val="18"/>
                <w:szCs w:val="18"/>
              </w:rPr>
              <w:t xml:space="preserve">Filtros de sedimentación. </w:t>
            </w:r>
          </w:p>
        </w:tc>
        <w:tc>
          <w:tcPr>
            <w:tcW w:w="567" w:type="dxa"/>
            <w:vAlign w:val="center"/>
          </w:tcPr>
          <w:p w14:paraId="1733C6B5"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385ACA26" w14:textId="77777777" w:rsidR="00120905" w:rsidRPr="004B1211" w:rsidRDefault="00120905" w:rsidP="006E5647">
            <w:pPr>
              <w:jc w:val="center"/>
              <w:rPr>
                <w:rFonts w:ascii="Arial" w:hAnsi="Arial" w:cs="Arial"/>
                <w:bCs/>
                <w:sz w:val="18"/>
                <w:szCs w:val="18"/>
              </w:rPr>
            </w:pPr>
          </w:p>
        </w:tc>
        <w:tc>
          <w:tcPr>
            <w:tcW w:w="567" w:type="dxa"/>
          </w:tcPr>
          <w:p w14:paraId="0E09D6B8"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2A7F0C30" w14:textId="77777777" w:rsidR="00120905" w:rsidRPr="004B1211" w:rsidRDefault="00120905" w:rsidP="006E5647">
            <w:pPr>
              <w:jc w:val="center"/>
              <w:rPr>
                <w:rFonts w:ascii="Arial" w:hAnsi="Arial" w:cs="Arial"/>
                <w:bCs/>
                <w:sz w:val="18"/>
                <w:szCs w:val="18"/>
              </w:rPr>
            </w:pPr>
          </w:p>
        </w:tc>
      </w:tr>
      <w:tr w:rsidR="00120905" w:rsidRPr="004B1211" w14:paraId="4033AC82" w14:textId="77777777" w:rsidTr="00120905">
        <w:tc>
          <w:tcPr>
            <w:tcW w:w="950" w:type="dxa"/>
            <w:vAlign w:val="center"/>
          </w:tcPr>
          <w:p w14:paraId="07CEE9C8"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4.4</w:t>
            </w:r>
          </w:p>
        </w:tc>
        <w:tc>
          <w:tcPr>
            <w:tcW w:w="6247" w:type="dxa"/>
            <w:gridSpan w:val="4"/>
          </w:tcPr>
          <w:p w14:paraId="27EB467E" w14:textId="77777777" w:rsidR="00120905" w:rsidRPr="004B1211" w:rsidRDefault="00120905" w:rsidP="006E5647">
            <w:pPr>
              <w:pStyle w:val="Default"/>
              <w:rPr>
                <w:bCs/>
                <w:sz w:val="18"/>
                <w:szCs w:val="18"/>
                <w:lang w:eastAsia="ar-SA"/>
              </w:rPr>
            </w:pPr>
            <w:r w:rsidRPr="004B1211">
              <w:rPr>
                <w:sz w:val="18"/>
                <w:szCs w:val="18"/>
              </w:rPr>
              <w:t xml:space="preserve">Filtros ablandadores. </w:t>
            </w:r>
          </w:p>
        </w:tc>
        <w:tc>
          <w:tcPr>
            <w:tcW w:w="567" w:type="dxa"/>
            <w:vAlign w:val="center"/>
          </w:tcPr>
          <w:p w14:paraId="07FC2964"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6FCC9E18" w14:textId="77777777" w:rsidR="00120905" w:rsidRPr="004B1211" w:rsidRDefault="00120905" w:rsidP="006E5647">
            <w:pPr>
              <w:jc w:val="center"/>
              <w:rPr>
                <w:rFonts w:ascii="Arial" w:hAnsi="Arial" w:cs="Arial"/>
                <w:bCs/>
                <w:sz w:val="18"/>
                <w:szCs w:val="18"/>
              </w:rPr>
            </w:pPr>
          </w:p>
        </w:tc>
        <w:tc>
          <w:tcPr>
            <w:tcW w:w="567" w:type="dxa"/>
          </w:tcPr>
          <w:p w14:paraId="17D9E479"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1D1EC336" w14:textId="77777777" w:rsidR="00120905" w:rsidRPr="004B1211" w:rsidRDefault="00120905" w:rsidP="006E5647">
            <w:pPr>
              <w:jc w:val="center"/>
              <w:rPr>
                <w:rFonts w:ascii="Arial" w:hAnsi="Arial" w:cs="Arial"/>
                <w:bCs/>
                <w:sz w:val="18"/>
                <w:szCs w:val="18"/>
              </w:rPr>
            </w:pPr>
          </w:p>
        </w:tc>
      </w:tr>
      <w:tr w:rsidR="00120905" w:rsidRPr="004B1211" w14:paraId="0F447957" w14:textId="77777777" w:rsidTr="00120905">
        <w:tc>
          <w:tcPr>
            <w:tcW w:w="950" w:type="dxa"/>
            <w:vAlign w:val="center"/>
          </w:tcPr>
          <w:p w14:paraId="196DD26B" w14:textId="77777777" w:rsidR="00120905" w:rsidRPr="004B1211" w:rsidRDefault="00120905" w:rsidP="006E5647">
            <w:pPr>
              <w:jc w:val="center"/>
              <w:rPr>
                <w:rFonts w:ascii="Arial" w:hAnsi="Arial" w:cs="Arial"/>
                <w:bCs/>
                <w:sz w:val="18"/>
                <w:szCs w:val="18"/>
                <w:lang w:val="es-ES_tradnl"/>
              </w:rPr>
            </w:pPr>
            <w:r w:rsidRPr="004B1211">
              <w:rPr>
                <w:rFonts w:ascii="Arial" w:hAnsi="Arial" w:cs="Arial"/>
                <w:bCs/>
                <w:sz w:val="18"/>
                <w:szCs w:val="18"/>
                <w:lang w:val="es-ES_tradnl"/>
              </w:rPr>
              <w:t>4.5</w:t>
            </w:r>
          </w:p>
        </w:tc>
        <w:tc>
          <w:tcPr>
            <w:tcW w:w="6247" w:type="dxa"/>
            <w:gridSpan w:val="4"/>
          </w:tcPr>
          <w:p w14:paraId="252E0886" w14:textId="77777777" w:rsidR="00120905" w:rsidRPr="004B1211" w:rsidRDefault="00120905" w:rsidP="006E5647">
            <w:pPr>
              <w:pStyle w:val="Default"/>
              <w:rPr>
                <w:bCs/>
                <w:sz w:val="18"/>
                <w:szCs w:val="18"/>
                <w:lang w:eastAsia="ar-SA"/>
              </w:rPr>
            </w:pPr>
            <w:r w:rsidRPr="004B1211">
              <w:rPr>
                <w:sz w:val="18"/>
                <w:szCs w:val="18"/>
              </w:rPr>
              <w:t xml:space="preserve">Filtros de carbón activado (2 en línea). </w:t>
            </w:r>
          </w:p>
        </w:tc>
        <w:tc>
          <w:tcPr>
            <w:tcW w:w="567" w:type="dxa"/>
            <w:vAlign w:val="center"/>
          </w:tcPr>
          <w:p w14:paraId="7209B240"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79083C94" w14:textId="77777777" w:rsidR="00120905" w:rsidRPr="004B1211" w:rsidRDefault="00120905" w:rsidP="006E5647">
            <w:pPr>
              <w:jc w:val="center"/>
              <w:rPr>
                <w:rFonts w:ascii="Arial" w:hAnsi="Arial" w:cs="Arial"/>
                <w:bCs/>
                <w:sz w:val="18"/>
                <w:szCs w:val="18"/>
              </w:rPr>
            </w:pPr>
          </w:p>
        </w:tc>
        <w:tc>
          <w:tcPr>
            <w:tcW w:w="567" w:type="dxa"/>
          </w:tcPr>
          <w:p w14:paraId="4C08F95E"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F5371E1" w14:textId="77777777" w:rsidR="00120905" w:rsidRPr="004B1211" w:rsidRDefault="00120905" w:rsidP="006E5647">
            <w:pPr>
              <w:jc w:val="center"/>
              <w:rPr>
                <w:rFonts w:ascii="Arial" w:hAnsi="Arial" w:cs="Arial"/>
                <w:bCs/>
                <w:sz w:val="18"/>
                <w:szCs w:val="18"/>
              </w:rPr>
            </w:pPr>
          </w:p>
        </w:tc>
      </w:tr>
      <w:tr w:rsidR="00120905" w:rsidRPr="004B1211" w14:paraId="689EF88B" w14:textId="77777777" w:rsidTr="00120905">
        <w:tc>
          <w:tcPr>
            <w:tcW w:w="950" w:type="dxa"/>
            <w:vAlign w:val="center"/>
          </w:tcPr>
          <w:p w14:paraId="50EFC5B6" w14:textId="77777777" w:rsidR="00120905" w:rsidRPr="004B1211" w:rsidRDefault="00120905" w:rsidP="006E5647">
            <w:pPr>
              <w:jc w:val="center"/>
              <w:rPr>
                <w:rFonts w:ascii="Arial" w:hAnsi="Arial" w:cs="Arial"/>
                <w:bCs/>
                <w:sz w:val="18"/>
                <w:szCs w:val="18"/>
                <w:lang w:val="es-ES_tradnl"/>
              </w:rPr>
            </w:pPr>
            <w:r w:rsidRPr="004B1211">
              <w:rPr>
                <w:rFonts w:ascii="Arial" w:hAnsi="Arial" w:cs="Arial"/>
                <w:bCs/>
                <w:sz w:val="18"/>
                <w:szCs w:val="18"/>
                <w:lang w:val="es-ES_tradnl"/>
              </w:rPr>
              <w:t>4.6</w:t>
            </w:r>
          </w:p>
        </w:tc>
        <w:tc>
          <w:tcPr>
            <w:tcW w:w="6247" w:type="dxa"/>
            <w:gridSpan w:val="4"/>
            <w:vAlign w:val="center"/>
          </w:tcPr>
          <w:p w14:paraId="1980BF6C" w14:textId="77777777" w:rsidR="00120905" w:rsidRPr="004B1211" w:rsidRDefault="00120905" w:rsidP="006E5647">
            <w:pPr>
              <w:pStyle w:val="Default"/>
              <w:rPr>
                <w:bCs/>
                <w:sz w:val="18"/>
                <w:szCs w:val="18"/>
                <w:lang w:val="es-ES_tradnl" w:eastAsia="ar-SA"/>
              </w:rPr>
            </w:pPr>
            <w:r w:rsidRPr="004B1211">
              <w:rPr>
                <w:sz w:val="18"/>
                <w:szCs w:val="18"/>
              </w:rPr>
              <w:t xml:space="preserve">Ósmosis inversa. </w:t>
            </w:r>
          </w:p>
        </w:tc>
        <w:tc>
          <w:tcPr>
            <w:tcW w:w="567" w:type="dxa"/>
            <w:vAlign w:val="center"/>
          </w:tcPr>
          <w:p w14:paraId="7B3C3FB6"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51653322" w14:textId="77777777" w:rsidR="00120905" w:rsidRPr="004B1211" w:rsidRDefault="00120905" w:rsidP="006E5647">
            <w:pPr>
              <w:jc w:val="center"/>
              <w:rPr>
                <w:rFonts w:ascii="Arial" w:hAnsi="Arial" w:cs="Arial"/>
                <w:bCs/>
                <w:sz w:val="18"/>
                <w:szCs w:val="18"/>
              </w:rPr>
            </w:pPr>
          </w:p>
        </w:tc>
        <w:tc>
          <w:tcPr>
            <w:tcW w:w="567" w:type="dxa"/>
          </w:tcPr>
          <w:p w14:paraId="32678FAC"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49FF77AD" w14:textId="77777777" w:rsidR="00120905" w:rsidRPr="004B1211" w:rsidRDefault="00120905" w:rsidP="006E5647">
            <w:pPr>
              <w:jc w:val="center"/>
              <w:rPr>
                <w:rFonts w:ascii="Arial" w:hAnsi="Arial" w:cs="Arial"/>
                <w:bCs/>
                <w:sz w:val="18"/>
                <w:szCs w:val="18"/>
              </w:rPr>
            </w:pPr>
          </w:p>
        </w:tc>
      </w:tr>
      <w:tr w:rsidR="00120905" w:rsidRPr="004B1211" w14:paraId="4308383A" w14:textId="77777777" w:rsidTr="00120905">
        <w:tc>
          <w:tcPr>
            <w:tcW w:w="950" w:type="dxa"/>
            <w:vAlign w:val="center"/>
          </w:tcPr>
          <w:p w14:paraId="35B1DE63" w14:textId="77777777" w:rsidR="00120905" w:rsidRPr="004B1211" w:rsidRDefault="00120905" w:rsidP="006E5647">
            <w:pPr>
              <w:jc w:val="center"/>
              <w:rPr>
                <w:rFonts w:ascii="Arial" w:hAnsi="Arial" w:cs="Arial"/>
                <w:bCs/>
                <w:sz w:val="18"/>
                <w:szCs w:val="18"/>
                <w:lang w:val="es-ES_tradnl"/>
              </w:rPr>
            </w:pPr>
            <w:r w:rsidRPr="004B1211">
              <w:rPr>
                <w:rFonts w:ascii="Arial" w:hAnsi="Arial" w:cs="Arial"/>
                <w:bCs/>
                <w:sz w:val="18"/>
                <w:szCs w:val="18"/>
                <w:lang w:val="es-ES_tradnl"/>
              </w:rPr>
              <w:t>4.7</w:t>
            </w:r>
          </w:p>
        </w:tc>
        <w:tc>
          <w:tcPr>
            <w:tcW w:w="6247" w:type="dxa"/>
            <w:gridSpan w:val="4"/>
            <w:vAlign w:val="center"/>
          </w:tcPr>
          <w:p w14:paraId="03AD5968" w14:textId="77777777" w:rsidR="00120905" w:rsidRPr="004B1211" w:rsidRDefault="00120905" w:rsidP="006E5647">
            <w:pPr>
              <w:pStyle w:val="Default"/>
              <w:rPr>
                <w:bCs/>
                <w:sz w:val="18"/>
                <w:szCs w:val="18"/>
                <w:lang w:eastAsia="ar-SA"/>
              </w:rPr>
            </w:pPr>
            <w:r w:rsidRPr="004B1211">
              <w:rPr>
                <w:sz w:val="18"/>
                <w:szCs w:val="18"/>
              </w:rPr>
              <w:t xml:space="preserve">Filtros de polisulfona o de poliamida después de la ósmosis. </w:t>
            </w:r>
          </w:p>
        </w:tc>
        <w:tc>
          <w:tcPr>
            <w:tcW w:w="567" w:type="dxa"/>
            <w:vAlign w:val="center"/>
          </w:tcPr>
          <w:p w14:paraId="2C4B8B4D"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692BDC5E" w14:textId="77777777" w:rsidR="00120905" w:rsidRPr="004B1211" w:rsidRDefault="00120905" w:rsidP="006E5647">
            <w:pPr>
              <w:jc w:val="center"/>
              <w:rPr>
                <w:rFonts w:ascii="Arial" w:hAnsi="Arial" w:cs="Arial"/>
                <w:bCs/>
                <w:sz w:val="18"/>
                <w:szCs w:val="18"/>
              </w:rPr>
            </w:pPr>
          </w:p>
        </w:tc>
        <w:tc>
          <w:tcPr>
            <w:tcW w:w="567" w:type="dxa"/>
          </w:tcPr>
          <w:p w14:paraId="52B1E25B"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D459F98" w14:textId="77777777" w:rsidR="00120905" w:rsidRPr="004B1211" w:rsidRDefault="00120905" w:rsidP="006E5647">
            <w:pPr>
              <w:jc w:val="center"/>
              <w:rPr>
                <w:rFonts w:ascii="Arial" w:hAnsi="Arial" w:cs="Arial"/>
                <w:bCs/>
                <w:sz w:val="18"/>
                <w:szCs w:val="18"/>
              </w:rPr>
            </w:pPr>
          </w:p>
        </w:tc>
      </w:tr>
      <w:tr w:rsidR="00120905" w:rsidRPr="004B1211" w14:paraId="582EDB9F" w14:textId="77777777" w:rsidTr="00120905">
        <w:tc>
          <w:tcPr>
            <w:tcW w:w="950" w:type="dxa"/>
            <w:vAlign w:val="center"/>
          </w:tcPr>
          <w:p w14:paraId="2D61D0C7" w14:textId="77777777" w:rsidR="00120905" w:rsidRPr="004B1211" w:rsidRDefault="00120905" w:rsidP="006E5647">
            <w:pPr>
              <w:jc w:val="center"/>
              <w:rPr>
                <w:rFonts w:ascii="Arial" w:hAnsi="Arial" w:cs="Arial"/>
                <w:bCs/>
                <w:sz w:val="18"/>
                <w:szCs w:val="18"/>
                <w:lang w:val="es-ES_tradnl"/>
              </w:rPr>
            </w:pPr>
            <w:r w:rsidRPr="004B1211">
              <w:rPr>
                <w:rFonts w:ascii="Arial" w:hAnsi="Arial" w:cs="Arial"/>
                <w:bCs/>
                <w:sz w:val="18"/>
                <w:szCs w:val="18"/>
                <w:lang w:val="es-ES_tradnl"/>
              </w:rPr>
              <w:t>4.8</w:t>
            </w:r>
          </w:p>
        </w:tc>
        <w:tc>
          <w:tcPr>
            <w:tcW w:w="6247" w:type="dxa"/>
            <w:gridSpan w:val="4"/>
            <w:vAlign w:val="center"/>
          </w:tcPr>
          <w:p w14:paraId="1C93359E" w14:textId="77777777" w:rsidR="00120905" w:rsidRPr="004B1211" w:rsidRDefault="00120905" w:rsidP="006E5647">
            <w:pPr>
              <w:pStyle w:val="Default"/>
              <w:rPr>
                <w:bCs/>
                <w:sz w:val="18"/>
                <w:szCs w:val="18"/>
                <w:lang w:eastAsia="ar-SA"/>
              </w:rPr>
            </w:pPr>
            <w:r w:rsidRPr="004B1211">
              <w:rPr>
                <w:sz w:val="18"/>
                <w:szCs w:val="18"/>
              </w:rPr>
              <w:t xml:space="preserve">Tanque de almacenamiento con características especiales para el establecimiento de atención médica de hemodiálisis. </w:t>
            </w:r>
          </w:p>
        </w:tc>
        <w:tc>
          <w:tcPr>
            <w:tcW w:w="567" w:type="dxa"/>
            <w:vAlign w:val="center"/>
          </w:tcPr>
          <w:p w14:paraId="567CA146"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0643E116" w14:textId="77777777" w:rsidR="00120905" w:rsidRPr="004B1211" w:rsidRDefault="00120905" w:rsidP="006E5647">
            <w:pPr>
              <w:jc w:val="center"/>
              <w:rPr>
                <w:rFonts w:ascii="Arial" w:hAnsi="Arial" w:cs="Arial"/>
                <w:bCs/>
                <w:sz w:val="18"/>
                <w:szCs w:val="18"/>
              </w:rPr>
            </w:pPr>
          </w:p>
        </w:tc>
        <w:tc>
          <w:tcPr>
            <w:tcW w:w="567" w:type="dxa"/>
          </w:tcPr>
          <w:p w14:paraId="751EB69F"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3650E35B" w14:textId="77777777" w:rsidR="00120905" w:rsidRPr="004B1211" w:rsidRDefault="00120905" w:rsidP="006E5647">
            <w:pPr>
              <w:jc w:val="center"/>
              <w:rPr>
                <w:rFonts w:ascii="Arial" w:hAnsi="Arial" w:cs="Arial"/>
                <w:bCs/>
                <w:sz w:val="18"/>
                <w:szCs w:val="18"/>
              </w:rPr>
            </w:pPr>
          </w:p>
        </w:tc>
      </w:tr>
      <w:tr w:rsidR="00120905" w:rsidRPr="004B1211" w14:paraId="5C374E30" w14:textId="77777777" w:rsidTr="00120905">
        <w:tc>
          <w:tcPr>
            <w:tcW w:w="950" w:type="dxa"/>
            <w:vAlign w:val="center"/>
          </w:tcPr>
          <w:p w14:paraId="18AC3A21" w14:textId="77777777" w:rsidR="00120905" w:rsidRPr="004B1211" w:rsidRDefault="00120905" w:rsidP="006E5647">
            <w:pPr>
              <w:jc w:val="center"/>
              <w:rPr>
                <w:rFonts w:ascii="Arial" w:hAnsi="Arial" w:cs="Arial"/>
                <w:bCs/>
                <w:sz w:val="18"/>
                <w:szCs w:val="18"/>
                <w:lang w:val="es-ES_tradnl"/>
              </w:rPr>
            </w:pPr>
            <w:r w:rsidRPr="004B1211">
              <w:rPr>
                <w:rFonts w:ascii="Arial" w:hAnsi="Arial" w:cs="Arial"/>
                <w:bCs/>
                <w:sz w:val="18"/>
                <w:szCs w:val="18"/>
                <w:lang w:val="es-ES_tradnl"/>
              </w:rPr>
              <w:t>4.9</w:t>
            </w:r>
          </w:p>
        </w:tc>
        <w:tc>
          <w:tcPr>
            <w:tcW w:w="6247" w:type="dxa"/>
            <w:gridSpan w:val="4"/>
            <w:vAlign w:val="center"/>
          </w:tcPr>
          <w:p w14:paraId="223ED5E3" w14:textId="77777777" w:rsidR="00120905" w:rsidRPr="004B1211" w:rsidRDefault="00120905" w:rsidP="006E5647">
            <w:pPr>
              <w:pStyle w:val="Default"/>
              <w:rPr>
                <w:bCs/>
                <w:sz w:val="18"/>
                <w:szCs w:val="18"/>
                <w:lang w:eastAsia="ar-SA"/>
              </w:rPr>
            </w:pPr>
            <w:r w:rsidRPr="004B1211">
              <w:rPr>
                <w:sz w:val="18"/>
                <w:szCs w:val="18"/>
              </w:rPr>
              <w:t xml:space="preserve">Red de distribución con llaves para toma de muestras. </w:t>
            </w:r>
          </w:p>
        </w:tc>
        <w:tc>
          <w:tcPr>
            <w:tcW w:w="567" w:type="dxa"/>
            <w:vAlign w:val="center"/>
          </w:tcPr>
          <w:p w14:paraId="5FA02D65"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1EFA63EB" w14:textId="77777777" w:rsidR="00120905" w:rsidRPr="004B1211" w:rsidRDefault="00120905" w:rsidP="006E5647">
            <w:pPr>
              <w:jc w:val="center"/>
              <w:rPr>
                <w:rFonts w:ascii="Arial" w:hAnsi="Arial" w:cs="Arial"/>
                <w:bCs/>
                <w:sz w:val="18"/>
                <w:szCs w:val="18"/>
              </w:rPr>
            </w:pPr>
          </w:p>
        </w:tc>
        <w:tc>
          <w:tcPr>
            <w:tcW w:w="567" w:type="dxa"/>
          </w:tcPr>
          <w:p w14:paraId="06D7FB40"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26CE87AA" w14:textId="77777777" w:rsidR="00120905" w:rsidRPr="004B1211" w:rsidRDefault="00120905" w:rsidP="006E5647">
            <w:pPr>
              <w:jc w:val="center"/>
              <w:rPr>
                <w:rFonts w:ascii="Arial" w:hAnsi="Arial" w:cs="Arial"/>
                <w:bCs/>
                <w:sz w:val="18"/>
                <w:szCs w:val="18"/>
              </w:rPr>
            </w:pPr>
          </w:p>
        </w:tc>
      </w:tr>
      <w:tr w:rsidR="00120905" w:rsidRPr="004B1211" w14:paraId="36FC002F" w14:textId="77777777" w:rsidTr="001218A2">
        <w:trPr>
          <w:trHeight w:val="318"/>
        </w:trPr>
        <w:tc>
          <w:tcPr>
            <w:tcW w:w="950" w:type="dxa"/>
            <w:vAlign w:val="center"/>
          </w:tcPr>
          <w:p w14:paraId="50BF6193"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5</w:t>
            </w:r>
          </w:p>
        </w:tc>
        <w:tc>
          <w:tcPr>
            <w:tcW w:w="8515" w:type="dxa"/>
            <w:gridSpan w:val="8"/>
            <w:vAlign w:val="center"/>
          </w:tcPr>
          <w:p w14:paraId="590F31F2"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Servicios Auxiliares</w:t>
            </w:r>
          </w:p>
        </w:tc>
      </w:tr>
      <w:tr w:rsidR="00120905" w:rsidRPr="004B1211" w14:paraId="223CD966" w14:textId="77777777" w:rsidTr="00120905">
        <w:tc>
          <w:tcPr>
            <w:tcW w:w="950" w:type="dxa"/>
            <w:vAlign w:val="center"/>
          </w:tcPr>
          <w:p w14:paraId="7C9FDACB"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5.1</w:t>
            </w:r>
          </w:p>
        </w:tc>
        <w:tc>
          <w:tcPr>
            <w:tcW w:w="6247" w:type="dxa"/>
            <w:gridSpan w:val="4"/>
          </w:tcPr>
          <w:p w14:paraId="1B99A824"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Planta eléctrica de emergencia con capacidad para el abastecimiento de la unidad.</w:t>
            </w:r>
          </w:p>
        </w:tc>
        <w:tc>
          <w:tcPr>
            <w:tcW w:w="567" w:type="dxa"/>
            <w:vAlign w:val="center"/>
          </w:tcPr>
          <w:p w14:paraId="70D4336F"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17C618AC" w14:textId="77777777" w:rsidR="00120905" w:rsidRPr="004B1211" w:rsidRDefault="00120905" w:rsidP="006E5647">
            <w:pPr>
              <w:jc w:val="center"/>
              <w:rPr>
                <w:rFonts w:ascii="Arial" w:hAnsi="Arial" w:cs="Arial"/>
                <w:bCs/>
                <w:sz w:val="18"/>
                <w:szCs w:val="18"/>
              </w:rPr>
            </w:pPr>
          </w:p>
        </w:tc>
        <w:tc>
          <w:tcPr>
            <w:tcW w:w="567" w:type="dxa"/>
          </w:tcPr>
          <w:p w14:paraId="25AD2EF7"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7FEF8135" w14:textId="77777777" w:rsidR="00120905" w:rsidRPr="004B1211" w:rsidRDefault="00120905" w:rsidP="006E5647">
            <w:pPr>
              <w:jc w:val="center"/>
              <w:rPr>
                <w:rFonts w:ascii="Arial" w:hAnsi="Arial" w:cs="Arial"/>
                <w:bCs/>
                <w:sz w:val="18"/>
                <w:szCs w:val="18"/>
              </w:rPr>
            </w:pPr>
          </w:p>
        </w:tc>
      </w:tr>
      <w:tr w:rsidR="00120905" w:rsidRPr="004B1211" w14:paraId="0AB56AB7" w14:textId="77777777" w:rsidTr="00120905">
        <w:trPr>
          <w:trHeight w:val="444"/>
        </w:trPr>
        <w:tc>
          <w:tcPr>
            <w:tcW w:w="950" w:type="dxa"/>
            <w:vAlign w:val="center"/>
          </w:tcPr>
          <w:p w14:paraId="136CDD5F"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5.2</w:t>
            </w:r>
          </w:p>
        </w:tc>
        <w:tc>
          <w:tcPr>
            <w:tcW w:w="6247" w:type="dxa"/>
            <w:gridSpan w:val="4"/>
            <w:vAlign w:val="center"/>
          </w:tcPr>
          <w:p w14:paraId="52754BA5" w14:textId="77777777" w:rsidR="00120905" w:rsidRPr="004B1211" w:rsidRDefault="00120905" w:rsidP="006E5647">
            <w:pPr>
              <w:pStyle w:val="Default"/>
              <w:rPr>
                <w:sz w:val="18"/>
                <w:szCs w:val="18"/>
              </w:rPr>
            </w:pPr>
            <w:r w:rsidRPr="004B1211">
              <w:rPr>
                <w:sz w:val="18"/>
                <w:szCs w:val="18"/>
              </w:rPr>
              <w:t>Cuenta con ambulancia para traslado de pacientes propia y/o contrato vigente</w:t>
            </w:r>
            <w:proofErr w:type="gramStart"/>
            <w:r w:rsidRPr="004B1211">
              <w:rPr>
                <w:sz w:val="18"/>
                <w:szCs w:val="18"/>
              </w:rPr>
              <w:t xml:space="preserve">, </w:t>
            </w:r>
            <w:r w:rsidRPr="004B1211">
              <w:rPr>
                <w:rFonts w:eastAsia="Calibri"/>
                <w:bCs/>
                <w:sz w:val="18"/>
                <w:szCs w:val="18"/>
              </w:rPr>
              <w:t>,</w:t>
            </w:r>
            <w:proofErr w:type="gramEnd"/>
            <w:r w:rsidRPr="004B1211">
              <w:rPr>
                <w:rFonts w:eastAsia="Calibri"/>
                <w:bCs/>
                <w:sz w:val="18"/>
                <w:szCs w:val="18"/>
              </w:rPr>
              <w:t xml:space="preserve"> debiendo contar con las características mínimas al  menos como se indican en el numeral 4.1.4 Ambulancia de urgencias básicas</w:t>
            </w:r>
          </w:p>
        </w:tc>
        <w:tc>
          <w:tcPr>
            <w:tcW w:w="567" w:type="dxa"/>
            <w:vAlign w:val="center"/>
          </w:tcPr>
          <w:p w14:paraId="78E3D360"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vAlign w:val="center"/>
          </w:tcPr>
          <w:p w14:paraId="5731134B" w14:textId="77777777" w:rsidR="00120905" w:rsidRPr="004B1211" w:rsidRDefault="00120905" w:rsidP="006E5647">
            <w:pPr>
              <w:rPr>
                <w:rFonts w:ascii="Arial" w:hAnsi="Arial" w:cs="Arial"/>
                <w:bCs/>
                <w:sz w:val="18"/>
                <w:szCs w:val="18"/>
              </w:rPr>
            </w:pPr>
          </w:p>
        </w:tc>
        <w:tc>
          <w:tcPr>
            <w:tcW w:w="567" w:type="dxa"/>
            <w:vAlign w:val="center"/>
          </w:tcPr>
          <w:p w14:paraId="10BE032F" w14:textId="77777777" w:rsidR="00120905" w:rsidRPr="004B1211" w:rsidRDefault="00120905" w:rsidP="006E5647">
            <w:pPr>
              <w:rPr>
                <w:rFonts w:ascii="Arial" w:hAnsi="Arial" w:cs="Arial"/>
                <w:bCs/>
                <w:sz w:val="18"/>
                <w:szCs w:val="18"/>
              </w:rPr>
            </w:pPr>
          </w:p>
        </w:tc>
        <w:tc>
          <w:tcPr>
            <w:tcW w:w="567" w:type="dxa"/>
            <w:shd w:val="clear" w:color="auto" w:fill="BFBFBF"/>
            <w:vAlign w:val="center"/>
          </w:tcPr>
          <w:p w14:paraId="648CDADE" w14:textId="77777777" w:rsidR="00120905" w:rsidRPr="004B1211" w:rsidRDefault="00120905" w:rsidP="006E5647">
            <w:pPr>
              <w:rPr>
                <w:rFonts w:ascii="Arial" w:hAnsi="Arial" w:cs="Arial"/>
                <w:bCs/>
                <w:sz w:val="18"/>
                <w:szCs w:val="18"/>
              </w:rPr>
            </w:pPr>
          </w:p>
        </w:tc>
      </w:tr>
      <w:tr w:rsidR="00120905" w:rsidRPr="004B1211" w14:paraId="18359D1E" w14:textId="77777777" w:rsidTr="00120905">
        <w:trPr>
          <w:trHeight w:val="260"/>
        </w:trPr>
        <w:tc>
          <w:tcPr>
            <w:tcW w:w="950" w:type="dxa"/>
            <w:vAlign w:val="center"/>
          </w:tcPr>
          <w:p w14:paraId="6CCBAFD1"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5.3</w:t>
            </w:r>
          </w:p>
        </w:tc>
        <w:tc>
          <w:tcPr>
            <w:tcW w:w="6247" w:type="dxa"/>
            <w:gridSpan w:val="4"/>
            <w:vAlign w:val="center"/>
          </w:tcPr>
          <w:p w14:paraId="5D24CDC0" w14:textId="77777777" w:rsidR="00120905" w:rsidRPr="004B1211" w:rsidRDefault="00120905" w:rsidP="006E5647">
            <w:pPr>
              <w:pStyle w:val="Default"/>
              <w:rPr>
                <w:sz w:val="18"/>
                <w:szCs w:val="18"/>
              </w:rPr>
            </w:pPr>
            <w:r w:rsidRPr="004B1211">
              <w:rPr>
                <w:sz w:val="18"/>
                <w:szCs w:val="18"/>
              </w:rPr>
              <w:t>Contrato de prestación de servicio de laboratorio vigente.</w:t>
            </w:r>
          </w:p>
        </w:tc>
        <w:tc>
          <w:tcPr>
            <w:tcW w:w="567" w:type="dxa"/>
            <w:vAlign w:val="center"/>
          </w:tcPr>
          <w:p w14:paraId="67F61D15"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vAlign w:val="center"/>
          </w:tcPr>
          <w:p w14:paraId="67C6A2C4" w14:textId="77777777" w:rsidR="00120905" w:rsidRPr="004B1211" w:rsidRDefault="00120905" w:rsidP="006E5647">
            <w:pPr>
              <w:rPr>
                <w:rFonts w:ascii="Arial" w:hAnsi="Arial" w:cs="Arial"/>
                <w:bCs/>
                <w:sz w:val="18"/>
                <w:szCs w:val="18"/>
              </w:rPr>
            </w:pPr>
          </w:p>
        </w:tc>
        <w:tc>
          <w:tcPr>
            <w:tcW w:w="567" w:type="dxa"/>
            <w:vAlign w:val="center"/>
          </w:tcPr>
          <w:p w14:paraId="4A5F27DF" w14:textId="77777777" w:rsidR="00120905" w:rsidRPr="004B1211" w:rsidRDefault="00120905" w:rsidP="006E5647">
            <w:pPr>
              <w:rPr>
                <w:rFonts w:ascii="Arial" w:hAnsi="Arial" w:cs="Arial"/>
                <w:bCs/>
                <w:sz w:val="18"/>
                <w:szCs w:val="18"/>
              </w:rPr>
            </w:pPr>
          </w:p>
        </w:tc>
        <w:tc>
          <w:tcPr>
            <w:tcW w:w="567" w:type="dxa"/>
            <w:shd w:val="clear" w:color="auto" w:fill="BFBFBF"/>
            <w:vAlign w:val="center"/>
          </w:tcPr>
          <w:p w14:paraId="3F897AB7" w14:textId="77777777" w:rsidR="00120905" w:rsidRPr="004B1211" w:rsidRDefault="00120905" w:rsidP="006E5647">
            <w:pPr>
              <w:rPr>
                <w:rFonts w:ascii="Arial" w:hAnsi="Arial" w:cs="Arial"/>
                <w:bCs/>
                <w:sz w:val="18"/>
                <w:szCs w:val="18"/>
              </w:rPr>
            </w:pPr>
          </w:p>
        </w:tc>
      </w:tr>
      <w:tr w:rsidR="00120905" w:rsidRPr="004B1211" w14:paraId="64E3522D" w14:textId="77777777" w:rsidTr="001218A2">
        <w:trPr>
          <w:trHeight w:val="402"/>
        </w:trPr>
        <w:tc>
          <w:tcPr>
            <w:tcW w:w="950" w:type="dxa"/>
            <w:vAlign w:val="center"/>
          </w:tcPr>
          <w:p w14:paraId="5BD94B2F"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6</w:t>
            </w:r>
          </w:p>
        </w:tc>
        <w:tc>
          <w:tcPr>
            <w:tcW w:w="8515" w:type="dxa"/>
            <w:gridSpan w:val="8"/>
            <w:vAlign w:val="center"/>
          </w:tcPr>
          <w:p w14:paraId="3A262842"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Manuales y Registros</w:t>
            </w:r>
          </w:p>
        </w:tc>
      </w:tr>
      <w:tr w:rsidR="00120905" w:rsidRPr="004B1211" w14:paraId="12FF6979" w14:textId="77777777" w:rsidTr="00120905">
        <w:tc>
          <w:tcPr>
            <w:tcW w:w="950" w:type="dxa"/>
            <w:vAlign w:val="center"/>
          </w:tcPr>
          <w:p w14:paraId="7FD47F41"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6.1</w:t>
            </w:r>
          </w:p>
        </w:tc>
        <w:tc>
          <w:tcPr>
            <w:tcW w:w="6247" w:type="dxa"/>
            <w:gridSpan w:val="4"/>
          </w:tcPr>
          <w:p w14:paraId="1622EAEF"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Resultados </w:t>
            </w:r>
            <w:proofErr w:type="gramStart"/>
            <w:r w:rsidRPr="004B1211">
              <w:rPr>
                <w:rFonts w:ascii="Arial" w:hAnsi="Arial" w:cs="Arial"/>
                <w:bCs/>
                <w:sz w:val="18"/>
                <w:szCs w:val="18"/>
              </w:rPr>
              <w:t>anual  del</w:t>
            </w:r>
            <w:proofErr w:type="gramEnd"/>
            <w:r w:rsidRPr="004B1211">
              <w:rPr>
                <w:rFonts w:ascii="Arial" w:hAnsi="Arial" w:cs="Arial"/>
                <w:bCs/>
                <w:sz w:val="18"/>
                <w:szCs w:val="18"/>
              </w:rPr>
              <w:t xml:space="preserve"> análisis químico de la calidad del agua.</w:t>
            </w:r>
          </w:p>
        </w:tc>
        <w:tc>
          <w:tcPr>
            <w:tcW w:w="567" w:type="dxa"/>
          </w:tcPr>
          <w:p w14:paraId="549B924A"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6F47F4F3" w14:textId="77777777" w:rsidR="00120905" w:rsidRPr="004B1211" w:rsidRDefault="00120905" w:rsidP="006E5647">
            <w:pPr>
              <w:jc w:val="center"/>
              <w:rPr>
                <w:rFonts w:ascii="Arial" w:hAnsi="Arial" w:cs="Arial"/>
                <w:bCs/>
                <w:sz w:val="18"/>
                <w:szCs w:val="18"/>
              </w:rPr>
            </w:pPr>
          </w:p>
        </w:tc>
        <w:tc>
          <w:tcPr>
            <w:tcW w:w="567" w:type="dxa"/>
          </w:tcPr>
          <w:p w14:paraId="368D06D6"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5B4C239F" w14:textId="77777777" w:rsidR="00120905" w:rsidRPr="004B1211" w:rsidRDefault="00120905" w:rsidP="006E5647">
            <w:pPr>
              <w:jc w:val="center"/>
              <w:rPr>
                <w:rFonts w:ascii="Arial" w:hAnsi="Arial" w:cs="Arial"/>
                <w:bCs/>
                <w:sz w:val="18"/>
                <w:szCs w:val="18"/>
              </w:rPr>
            </w:pPr>
          </w:p>
        </w:tc>
      </w:tr>
      <w:tr w:rsidR="00120905" w:rsidRPr="004B1211" w14:paraId="4C2B8AC7" w14:textId="77777777" w:rsidTr="00120905">
        <w:tc>
          <w:tcPr>
            <w:tcW w:w="950" w:type="dxa"/>
            <w:vAlign w:val="center"/>
          </w:tcPr>
          <w:p w14:paraId="6B7E1135"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6.2</w:t>
            </w:r>
          </w:p>
        </w:tc>
        <w:tc>
          <w:tcPr>
            <w:tcW w:w="6247" w:type="dxa"/>
            <w:gridSpan w:val="4"/>
          </w:tcPr>
          <w:p w14:paraId="5E671EAE"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Resultado bimestral del análisis bacteriológico de la calidad del agua.</w:t>
            </w:r>
          </w:p>
        </w:tc>
        <w:tc>
          <w:tcPr>
            <w:tcW w:w="567" w:type="dxa"/>
          </w:tcPr>
          <w:p w14:paraId="3510DFF0"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636BD526" w14:textId="77777777" w:rsidR="00120905" w:rsidRPr="004B1211" w:rsidRDefault="00120905" w:rsidP="006E5647">
            <w:pPr>
              <w:jc w:val="center"/>
              <w:rPr>
                <w:rFonts w:ascii="Arial" w:hAnsi="Arial" w:cs="Arial"/>
                <w:bCs/>
                <w:sz w:val="18"/>
                <w:szCs w:val="18"/>
              </w:rPr>
            </w:pPr>
          </w:p>
        </w:tc>
        <w:tc>
          <w:tcPr>
            <w:tcW w:w="567" w:type="dxa"/>
          </w:tcPr>
          <w:p w14:paraId="3ADD0047"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4B6065BB" w14:textId="77777777" w:rsidR="00120905" w:rsidRPr="004B1211" w:rsidRDefault="00120905" w:rsidP="006E5647">
            <w:pPr>
              <w:jc w:val="center"/>
              <w:rPr>
                <w:rFonts w:ascii="Arial" w:hAnsi="Arial" w:cs="Arial"/>
                <w:bCs/>
                <w:sz w:val="18"/>
                <w:szCs w:val="18"/>
              </w:rPr>
            </w:pPr>
          </w:p>
        </w:tc>
      </w:tr>
      <w:tr w:rsidR="00120905" w:rsidRPr="004B1211" w14:paraId="1D9087D8" w14:textId="77777777" w:rsidTr="00120905">
        <w:tc>
          <w:tcPr>
            <w:tcW w:w="950" w:type="dxa"/>
            <w:vAlign w:val="center"/>
          </w:tcPr>
          <w:p w14:paraId="3D77D7F3"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6.3</w:t>
            </w:r>
          </w:p>
        </w:tc>
        <w:tc>
          <w:tcPr>
            <w:tcW w:w="6247" w:type="dxa"/>
            <w:gridSpan w:val="4"/>
          </w:tcPr>
          <w:p w14:paraId="39A44F15"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Manual de procedimientos técnicos del servicio de hemodiálisis</w:t>
            </w:r>
          </w:p>
        </w:tc>
        <w:tc>
          <w:tcPr>
            <w:tcW w:w="567" w:type="dxa"/>
          </w:tcPr>
          <w:p w14:paraId="6F7AAF3E"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50A1DCD3" w14:textId="77777777" w:rsidR="00120905" w:rsidRPr="004B1211" w:rsidRDefault="00120905" w:rsidP="006E5647">
            <w:pPr>
              <w:jc w:val="center"/>
              <w:rPr>
                <w:rFonts w:ascii="Arial" w:hAnsi="Arial" w:cs="Arial"/>
                <w:bCs/>
                <w:sz w:val="18"/>
                <w:szCs w:val="18"/>
              </w:rPr>
            </w:pPr>
          </w:p>
        </w:tc>
        <w:tc>
          <w:tcPr>
            <w:tcW w:w="567" w:type="dxa"/>
          </w:tcPr>
          <w:p w14:paraId="6CA17BDE"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A19DF19" w14:textId="77777777" w:rsidR="00120905" w:rsidRPr="004B1211" w:rsidRDefault="00120905" w:rsidP="006E5647">
            <w:pPr>
              <w:jc w:val="center"/>
              <w:rPr>
                <w:rFonts w:ascii="Arial" w:hAnsi="Arial" w:cs="Arial"/>
                <w:bCs/>
                <w:sz w:val="18"/>
                <w:szCs w:val="18"/>
              </w:rPr>
            </w:pPr>
          </w:p>
        </w:tc>
      </w:tr>
      <w:tr w:rsidR="00120905" w:rsidRPr="004B1211" w14:paraId="1481C460" w14:textId="77777777" w:rsidTr="001218A2">
        <w:tc>
          <w:tcPr>
            <w:tcW w:w="950" w:type="dxa"/>
            <w:vAlign w:val="center"/>
          </w:tcPr>
          <w:p w14:paraId="4CB82111"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6.4</w:t>
            </w:r>
          </w:p>
        </w:tc>
        <w:tc>
          <w:tcPr>
            <w:tcW w:w="6247" w:type="dxa"/>
            <w:gridSpan w:val="4"/>
          </w:tcPr>
          <w:p w14:paraId="4ED95A79"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Manual de Procedimientos Técnicos de Enfermería</w:t>
            </w:r>
          </w:p>
        </w:tc>
        <w:tc>
          <w:tcPr>
            <w:tcW w:w="567" w:type="dxa"/>
          </w:tcPr>
          <w:p w14:paraId="0370B0DF"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153E177B" w14:textId="77777777" w:rsidR="00120905" w:rsidRPr="004B1211" w:rsidRDefault="00120905" w:rsidP="006E5647">
            <w:pPr>
              <w:jc w:val="center"/>
              <w:rPr>
                <w:rFonts w:ascii="Arial" w:hAnsi="Arial" w:cs="Arial"/>
                <w:bCs/>
                <w:sz w:val="18"/>
                <w:szCs w:val="18"/>
              </w:rPr>
            </w:pPr>
          </w:p>
        </w:tc>
        <w:tc>
          <w:tcPr>
            <w:tcW w:w="567" w:type="dxa"/>
          </w:tcPr>
          <w:p w14:paraId="0A179391" w14:textId="77777777" w:rsidR="00120905" w:rsidRPr="004B1211" w:rsidRDefault="00120905" w:rsidP="006E5647">
            <w:pPr>
              <w:jc w:val="center"/>
              <w:rPr>
                <w:rFonts w:ascii="Arial" w:hAnsi="Arial" w:cs="Arial"/>
                <w:bCs/>
                <w:sz w:val="18"/>
                <w:szCs w:val="18"/>
              </w:rPr>
            </w:pPr>
          </w:p>
        </w:tc>
        <w:tc>
          <w:tcPr>
            <w:tcW w:w="567" w:type="dxa"/>
          </w:tcPr>
          <w:p w14:paraId="4584D8E6" w14:textId="77777777" w:rsidR="00120905" w:rsidRPr="004B1211" w:rsidRDefault="00120905" w:rsidP="006E5647">
            <w:pPr>
              <w:jc w:val="center"/>
              <w:rPr>
                <w:rFonts w:ascii="Arial" w:hAnsi="Arial" w:cs="Arial"/>
                <w:bCs/>
                <w:sz w:val="18"/>
                <w:szCs w:val="18"/>
              </w:rPr>
            </w:pPr>
          </w:p>
        </w:tc>
      </w:tr>
      <w:tr w:rsidR="00120905" w:rsidRPr="004B1211" w14:paraId="50219BD8" w14:textId="77777777" w:rsidTr="00120905">
        <w:tc>
          <w:tcPr>
            <w:tcW w:w="950" w:type="dxa"/>
            <w:vAlign w:val="center"/>
          </w:tcPr>
          <w:p w14:paraId="51576207"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6.5</w:t>
            </w:r>
          </w:p>
        </w:tc>
        <w:tc>
          <w:tcPr>
            <w:tcW w:w="6247" w:type="dxa"/>
            <w:gridSpan w:val="4"/>
          </w:tcPr>
          <w:p w14:paraId="20588781"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Manual de operación de la máquina de hemodiálisis (en español).</w:t>
            </w:r>
          </w:p>
        </w:tc>
        <w:tc>
          <w:tcPr>
            <w:tcW w:w="567" w:type="dxa"/>
          </w:tcPr>
          <w:p w14:paraId="7F5314FC"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3158FF6F" w14:textId="77777777" w:rsidR="00120905" w:rsidRPr="004B1211" w:rsidRDefault="00120905" w:rsidP="006E5647">
            <w:pPr>
              <w:jc w:val="center"/>
              <w:rPr>
                <w:rFonts w:ascii="Arial" w:hAnsi="Arial" w:cs="Arial"/>
                <w:bCs/>
                <w:sz w:val="18"/>
                <w:szCs w:val="18"/>
              </w:rPr>
            </w:pPr>
          </w:p>
        </w:tc>
        <w:tc>
          <w:tcPr>
            <w:tcW w:w="567" w:type="dxa"/>
          </w:tcPr>
          <w:p w14:paraId="3E4C10C7"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72C78C4" w14:textId="77777777" w:rsidR="00120905" w:rsidRPr="004B1211" w:rsidRDefault="00120905" w:rsidP="006E5647">
            <w:pPr>
              <w:jc w:val="center"/>
              <w:rPr>
                <w:rFonts w:ascii="Arial" w:hAnsi="Arial" w:cs="Arial"/>
                <w:bCs/>
                <w:sz w:val="18"/>
                <w:szCs w:val="18"/>
              </w:rPr>
            </w:pPr>
          </w:p>
        </w:tc>
      </w:tr>
      <w:tr w:rsidR="00120905" w:rsidRPr="004B1211" w14:paraId="65886ABD" w14:textId="77777777" w:rsidTr="00120905">
        <w:tc>
          <w:tcPr>
            <w:tcW w:w="950" w:type="dxa"/>
            <w:vAlign w:val="center"/>
          </w:tcPr>
          <w:p w14:paraId="3464807E"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6.6</w:t>
            </w:r>
          </w:p>
        </w:tc>
        <w:tc>
          <w:tcPr>
            <w:tcW w:w="6247" w:type="dxa"/>
            <w:gridSpan w:val="4"/>
          </w:tcPr>
          <w:p w14:paraId="0EA21F25"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Manual de operación de la planta de tratamiento de </w:t>
            </w:r>
            <w:proofErr w:type="gramStart"/>
            <w:r w:rsidRPr="004B1211">
              <w:rPr>
                <w:rFonts w:ascii="Arial" w:hAnsi="Arial" w:cs="Arial"/>
                <w:bCs/>
                <w:sz w:val="18"/>
                <w:szCs w:val="18"/>
              </w:rPr>
              <w:t>agua.(</w:t>
            </w:r>
            <w:proofErr w:type="gramEnd"/>
            <w:r w:rsidRPr="004B1211">
              <w:rPr>
                <w:rFonts w:ascii="Arial" w:hAnsi="Arial" w:cs="Arial"/>
                <w:bCs/>
                <w:sz w:val="18"/>
                <w:szCs w:val="18"/>
              </w:rPr>
              <w:t>en español)</w:t>
            </w:r>
          </w:p>
        </w:tc>
        <w:tc>
          <w:tcPr>
            <w:tcW w:w="567" w:type="dxa"/>
          </w:tcPr>
          <w:p w14:paraId="7C9178D9"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73D615B0" w14:textId="77777777" w:rsidR="00120905" w:rsidRPr="004B1211" w:rsidRDefault="00120905" w:rsidP="006E5647">
            <w:pPr>
              <w:jc w:val="center"/>
              <w:rPr>
                <w:rFonts w:ascii="Arial" w:hAnsi="Arial" w:cs="Arial"/>
                <w:bCs/>
                <w:sz w:val="18"/>
                <w:szCs w:val="18"/>
              </w:rPr>
            </w:pPr>
          </w:p>
        </w:tc>
        <w:tc>
          <w:tcPr>
            <w:tcW w:w="567" w:type="dxa"/>
          </w:tcPr>
          <w:p w14:paraId="770B00B0"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7C265499" w14:textId="77777777" w:rsidR="00120905" w:rsidRPr="004B1211" w:rsidRDefault="00120905" w:rsidP="006E5647">
            <w:pPr>
              <w:jc w:val="center"/>
              <w:rPr>
                <w:rFonts w:ascii="Arial" w:hAnsi="Arial" w:cs="Arial"/>
                <w:bCs/>
                <w:sz w:val="18"/>
                <w:szCs w:val="18"/>
              </w:rPr>
            </w:pPr>
          </w:p>
        </w:tc>
      </w:tr>
      <w:tr w:rsidR="00120905" w:rsidRPr="004B1211" w14:paraId="4A14AB26" w14:textId="77777777" w:rsidTr="001218A2">
        <w:tc>
          <w:tcPr>
            <w:tcW w:w="950" w:type="dxa"/>
            <w:vAlign w:val="center"/>
          </w:tcPr>
          <w:p w14:paraId="3D73C9EC"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6.7</w:t>
            </w:r>
          </w:p>
        </w:tc>
        <w:tc>
          <w:tcPr>
            <w:tcW w:w="6247" w:type="dxa"/>
            <w:gridSpan w:val="4"/>
          </w:tcPr>
          <w:p w14:paraId="1E1646D7"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Archivo Clínico</w:t>
            </w:r>
          </w:p>
        </w:tc>
        <w:tc>
          <w:tcPr>
            <w:tcW w:w="567" w:type="dxa"/>
          </w:tcPr>
          <w:p w14:paraId="57A8735B"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745E4E4F" w14:textId="77777777" w:rsidR="00120905" w:rsidRPr="004B1211" w:rsidRDefault="00120905" w:rsidP="006E5647">
            <w:pPr>
              <w:jc w:val="center"/>
              <w:rPr>
                <w:rFonts w:ascii="Arial" w:hAnsi="Arial" w:cs="Arial"/>
                <w:bCs/>
                <w:sz w:val="18"/>
                <w:szCs w:val="18"/>
              </w:rPr>
            </w:pPr>
          </w:p>
        </w:tc>
        <w:tc>
          <w:tcPr>
            <w:tcW w:w="567" w:type="dxa"/>
          </w:tcPr>
          <w:p w14:paraId="60EF2E40" w14:textId="77777777" w:rsidR="00120905" w:rsidRPr="004B1211" w:rsidRDefault="00120905" w:rsidP="006E5647">
            <w:pPr>
              <w:jc w:val="center"/>
              <w:rPr>
                <w:rFonts w:ascii="Arial" w:hAnsi="Arial" w:cs="Arial"/>
                <w:bCs/>
                <w:sz w:val="18"/>
                <w:szCs w:val="18"/>
              </w:rPr>
            </w:pPr>
          </w:p>
        </w:tc>
        <w:tc>
          <w:tcPr>
            <w:tcW w:w="567" w:type="dxa"/>
          </w:tcPr>
          <w:p w14:paraId="52CE2956" w14:textId="77777777" w:rsidR="00120905" w:rsidRPr="004B1211" w:rsidRDefault="00120905" w:rsidP="006E5647">
            <w:pPr>
              <w:jc w:val="center"/>
              <w:rPr>
                <w:rFonts w:ascii="Arial" w:hAnsi="Arial" w:cs="Arial"/>
                <w:bCs/>
                <w:sz w:val="18"/>
                <w:szCs w:val="18"/>
              </w:rPr>
            </w:pPr>
          </w:p>
        </w:tc>
      </w:tr>
      <w:tr w:rsidR="00120905" w:rsidRPr="004B1211" w14:paraId="2D8EAFD3" w14:textId="77777777" w:rsidTr="001218A2">
        <w:tc>
          <w:tcPr>
            <w:tcW w:w="950" w:type="dxa"/>
            <w:vAlign w:val="center"/>
          </w:tcPr>
          <w:p w14:paraId="15F6A1A8"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6.8</w:t>
            </w:r>
          </w:p>
        </w:tc>
        <w:tc>
          <w:tcPr>
            <w:tcW w:w="6247" w:type="dxa"/>
            <w:gridSpan w:val="4"/>
          </w:tcPr>
          <w:p w14:paraId="31A45D22" w14:textId="77777777" w:rsidR="00120905" w:rsidRPr="004B1211" w:rsidRDefault="00120905" w:rsidP="006E5647">
            <w:pPr>
              <w:pStyle w:val="Default"/>
              <w:rPr>
                <w:sz w:val="18"/>
                <w:szCs w:val="18"/>
              </w:rPr>
            </w:pPr>
            <w:r w:rsidRPr="004B1211">
              <w:rPr>
                <w:sz w:val="18"/>
                <w:szCs w:val="18"/>
              </w:rPr>
              <w:t>En el expediente se archivan las cartas de consentimiento informado</w:t>
            </w:r>
          </w:p>
        </w:tc>
        <w:tc>
          <w:tcPr>
            <w:tcW w:w="567" w:type="dxa"/>
          </w:tcPr>
          <w:p w14:paraId="0995B68C"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4F88E07D" w14:textId="77777777" w:rsidR="00120905" w:rsidRPr="004B1211" w:rsidRDefault="00120905" w:rsidP="006E5647">
            <w:pPr>
              <w:jc w:val="center"/>
              <w:rPr>
                <w:rFonts w:ascii="Arial" w:hAnsi="Arial" w:cs="Arial"/>
                <w:bCs/>
                <w:sz w:val="18"/>
                <w:szCs w:val="18"/>
              </w:rPr>
            </w:pPr>
          </w:p>
        </w:tc>
        <w:tc>
          <w:tcPr>
            <w:tcW w:w="567" w:type="dxa"/>
          </w:tcPr>
          <w:p w14:paraId="51190E20" w14:textId="77777777" w:rsidR="00120905" w:rsidRPr="004B1211" w:rsidRDefault="00120905" w:rsidP="006E5647">
            <w:pPr>
              <w:jc w:val="center"/>
              <w:rPr>
                <w:rFonts w:ascii="Arial" w:hAnsi="Arial" w:cs="Arial"/>
                <w:bCs/>
                <w:sz w:val="18"/>
                <w:szCs w:val="18"/>
              </w:rPr>
            </w:pPr>
          </w:p>
        </w:tc>
        <w:tc>
          <w:tcPr>
            <w:tcW w:w="567" w:type="dxa"/>
          </w:tcPr>
          <w:p w14:paraId="493FBEFC" w14:textId="77777777" w:rsidR="00120905" w:rsidRPr="004B1211" w:rsidRDefault="00120905" w:rsidP="006E5647">
            <w:pPr>
              <w:jc w:val="center"/>
              <w:rPr>
                <w:rFonts w:ascii="Arial" w:hAnsi="Arial" w:cs="Arial"/>
                <w:bCs/>
                <w:sz w:val="18"/>
                <w:szCs w:val="18"/>
              </w:rPr>
            </w:pPr>
          </w:p>
        </w:tc>
      </w:tr>
      <w:tr w:rsidR="00120905" w:rsidRPr="004B1211" w14:paraId="53B942D6" w14:textId="77777777" w:rsidTr="001218A2">
        <w:tc>
          <w:tcPr>
            <w:tcW w:w="950" w:type="dxa"/>
            <w:vAlign w:val="center"/>
          </w:tcPr>
          <w:p w14:paraId="55FC092B"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6.9</w:t>
            </w:r>
          </w:p>
        </w:tc>
        <w:tc>
          <w:tcPr>
            <w:tcW w:w="6247" w:type="dxa"/>
            <w:gridSpan w:val="4"/>
          </w:tcPr>
          <w:p w14:paraId="40F89674" w14:textId="77777777" w:rsidR="00120905" w:rsidRPr="004B1211" w:rsidRDefault="00120905" w:rsidP="006E5647">
            <w:pPr>
              <w:pStyle w:val="Default"/>
              <w:rPr>
                <w:sz w:val="18"/>
                <w:szCs w:val="18"/>
              </w:rPr>
            </w:pPr>
            <w:r w:rsidRPr="004B1211">
              <w:rPr>
                <w:sz w:val="18"/>
                <w:szCs w:val="18"/>
              </w:rPr>
              <w:t>El expediente se resguarda durante mínimo 5 años</w:t>
            </w:r>
          </w:p>
        </w:tc>
        <w:tc>
          <w:tcPr>
            <w:tcW w:w="567" w:type="dxa"/>
          </w:tcPr>
          <w:p w14:paraId="1BB0C632"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67B02EC6" w14:textId="77777777" w:rsidR="00120905" w:rsidRPr="004B1211" w:rsidRDefault="00120905" w:rsidP="006E5647">
            <w:pPr>
              <w:jc w:val="center"/>
              <w:rPr>
                <w:rFonts w:ascii="Arial" w:hAnsi="Arial" w:cs="Arial"/>
                <w:bCs/>
                <w:sz w:val="18"/>
                <w:szCs w:val="18"/>
              </w:rPr>
            </w:pPr>
          </w:p>
        </w:tc>
        <w:tc>
          <w:tcPr>
            <w:tcW w:w="567" w:type="dxa"/>
          </w:tcPr>
          <w:p w14:paraId="6CFF4E20" w14:textId="77777777" w:rsidR="00120905" w:rsidRPr="004B1211" w:rsidRDefault="00120905" w:rsidP="006E5647">
            <w:pPr>
              <w:jc w:val="center"/>
              <w:rPr>
                <w:rFonts w:ascii="Arial" w:hAnsi="Arial" w:cs="Arial"/>
                <w:bCs/>
                <w:sz w:val="18"/>
                <w:szCs w:val="18"/>
              </w:rPr>
            </w:pPr>
          </w:p>
        </w:tc>
        <w:tc>
          <w:tcPr>
            <w:tcW w:w="567" w:type="dxa"/>
          </w:tcPr>
          <w:p w14:paraId="1965068E" w14:textId="77777777" w:rsidR="00120905" w:rsidRPr="004B1211" w:rsidRDefault="00120905" w:rsidP="006E5647">
            <w:pPr>
              <w:jc w:val="center"/>
              <w:rPr>
                <w:rFonts w:ascii="Arial" w:hAnsi="Arial" w:cs="Arial"/>
                <w:bCs/>
                <w:sz w:val="18"/>
                <w:szCs w:val="18"/>
              </w:rPr>
            </w:pPr>
          </w:p>
        </w:tc>
      </w:tr>
      <w:tr w:rsidR="00120905" w:rsidRPr="004B1211" w14:paraId="279B4EAB" w14:textId="77777777" w:rsidTr="001218A2">
        <w:trPr>
          <w:trHeight w:val="450"/>
        </w:trPr>
        <w:tc>
          <w:tcPr>
            <w:tcW w:w="950" w:type="dxa"/>
            <w:vAlign w:val="center"/>
          </w:tcPr>
          <w:p w14:paraId="0545F000"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lastRenderedPageBreak/>
              <w:t>7</w:t>
            </w:r>
          </w:p>
        </w:tc>
        <w:tc>
          <w:tcPr>
            <w:tcW w:w="8515" w:type="dxa"/>
            <w:gridSpan w:val="8"/>
            <w:vAlign w:val="center"/>
          </w:tcPr>
          <w:p w14:paraId="6714E4D3"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Mantenimiento preventivo y correctivo</w:t>
            </w:r>
          </w:p>
        </w:tc>
      </w:tr>
      <w:tr w:rsidR="00120905" w:rsidRPr="004B1211" w14:paraId="740EEC82" w14:textId="77777777" w:rsidTr="00120905">
        <w:tc>
          <w:tcPr>
            <w:tcW w:w="950" w:type="dxa"/>
            <w:vAlign w:val="center"/>
          </w:tcPr>
          <w:p w14:paraId="0C25ABB3"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7.1</w:t>
            </w:r>
          </w:p>
        </w:tc>
        <w:tc>
          <w:tcPr>
            <w:tcW w:w="6247" w:type="dxa"/>
            <w:gridSpan w:val="4"/>
          </w:tcPr>
          <w:p w14:paraId="1C38A0A3"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Bitácora con registro de mantenimiento preventivo y correctivo de las máquinas de hemodiálisis.</w:t>
            </w:r>
          </w:p>
        </w:tc>
        <w:tc>
          <w:tcPr>
            <w:tcW w:w="567" w:type="dxa"/>
            <w:vAlign w:val="center"/>
          </w:tcPr>
          <w:p w14:paraId="43773FF1"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50DCD944" w14:textId="77777777" w:rsidR="00120905" w:rsidRPr="004B1211" w:rsidRDefault="00120905" w:rsidP="006E5647">
            <w:pPr>
              <w:jc w:val="center"/>
              <w:rPr>
                <w:rFonts w:ascii="Arial" w:hAnsi="Arial" w:cs="Arial"/>
                <w:bCs/>
                <w:sz w:val="18"/>
                <w:szCs w:val="18"/>
              </w:rPr>
            </w:pPr>
          </w:p>
        </w:tc>
        <w:tc>
          <w:tcPr>
            <w:tcW w:w="567" w:type="dxa"/>
          </w:tcPr>
          <w:p w14:paraId="4387E1F1"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4EF3A507" w14:textId="77777777" w:rsidR="00120905" w:rsidRPr="004B1211" w:rsidRDefault="00120905" w:rsidP="006E5647">
            <w:pPr>
              <w:jc w:val="center"/>
              <w:rPr>
                <w:rFonts w:ascii="Arial" w:hAnsi="Arial" w:cs="Arial"/>
                <w:bCs/>
                <w:sz w:val="18"/>
                <w:szCs w:val="18"/>
              </w:rPr>
            </w:pPr>
          </w:p>
        </w:tc>
      </w:tr>
      <w:tr w:rsidR="00120905" w:rsidRPr="004B1211" w14:paraId="4156B502" w14:textId="77777777" w:rsidTr="00120905">
        <w:tc>
          <w:tcPr>
            <w:tcW w:w="950" w:type="dxa"/>
            <w:vAlign w:val="center"/>
          </w:tcPr>
          <w:p w14:paraId="7B9437CD"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7.2</w:t>
            </w:r>
          </w:p>
        </w:tc>
        <w:tc>
          <w:tcPr>
            <w:tcW w:w="6247" w:type="dxa"/>
            <w:gridSpan w:val="4"/>
          </w:tcPr>
          <w:p w14:paraId="002DA7FE"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Bitácora con registro de mantenimiento preventivo y correctivo de la planta de tratamiento de agua.</w:t>
            </w:r>
          </w:p>
        </w:tc>
        <w:tc>
          <w:tcPr>
            <w:tcW w:w="567" w:type="dxa"/>
            <w:vAlign w:val="center"/>
          </w:tcPr>
          <w:p w14:paraId="729259C4"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738AB1A2" w14:textId="77777777" w:rsidR="00120905" w:rsidRPr="004B1211" w:rsidRDefault="00120905" w:rsidP="006E5647">
            <w:pPr>
              <w:jc w:val="center"/>
              <w:rPr>
                <w:rFonts w:ascii="Arial" w:hAnsi="Arial" w:cs="Arial"/>
                <w:bCs/>
                <w:sz w:val="18"/>
                <w:szCs w:val="18"/>
              </w:rPr>
            </w:pPr>
          </w:p>
        </w:tc>
        <w:tc>
          <w:tcPr>
            <w:tcW w:w="567" w:type="dxa"/>
          </w:tcPr>
          <w:p w14:paraId="2ACD7EA0"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287F93D2" w14:textId="77777777" w:rsidR="00120905" w:rsidRPr="004B1211" w:rsidRDefault="00120905" w:rsidP="006E5647">
            <w:pPr>
              <w:jc w:val="center"/>
              <w:rPr>
                <w:rFonts w:ascii="Arial" w:hAnsi="Arial" w:cs="Arial"/>
                <w:bCs/>
                <w:sz w:val="18"/>
                <w:szCs w:val="18"/>
              </w:rPr>
            </w:pPr>
          </w:p>
        </w:tc>
      </w:tr>
      <w:tr w:rsidR="00120905" w:rsidRPr="004B1211" w14:paraId="32506558" w14:textId="77777777" w:rsidTr="00120905">
        <w:tc>
          <w:tcPr>
            <w:tcW w:w="950" w:type="dxa"/>
            <w:vAlign w:val="center"/>
          </w:tcPr>
          <w:p w14:paraId="366ADFC6"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7.3</w:t>
            </w:r>
          </w:p>
        </w:tc>
        <w:tc>
          <w:tcPr>
            <w:tcW w:w="6247" w:type="dxa"/>
            <w:gridSpan w:val="4"/>
          </w:tcPr>
          <w:p w14:paraId="3D1784CC"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Bitácora con registro de mantenimiento preventivo y correctivo del equipo médico.</w:t>
            </w:r>
          </w:p>
        </w:tc>
        <w:tc>
          <w:tcPr>
            <w:tcW w:w="567" w:type="dxa"/>
            <w:vAlign w:val="center"/>
          </w:tcPr>
          <w:p w14:paraId="4A4E6618"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3CAF7458" w14:textId="77777777" w:rsidR="00120905" w:rsidRPr="004B1211" w:rsidRDefault="00120905" w:rsidP="006E5647">
            <w:pPr>
              <w:jc w:val="center"/>
              <w:rPr>
                <w:rFonts w:ascii="Arial" w:hAnsi="Arial" w:cs="Arial"/>
                <w:bCs/>
                <w:sz w:val="18"/>
                <w:szCs w:val="18"/>
              </w:rPr>
            </w:pPr>
          </w:p>
        </w:tc>
        <w:tc>
          <w:tcPr>
            <w:tcW w:w="567" w:type="dxa"/>
          </w:tcPr>
          <w:p w14:paraId="320F34B4"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C65A3FA" w14:textId="77777777" w:rsidR="00120905" w:rsidRPr="004B1211" w:rsidRDefault="00120905" w:rsidP="006E5647">
            <w:pPr>
              <w:jc w:val="center"/>
              <w:rPr>
                <w:rFonts w:ascii="Arial" w:hAnsi="Arial" w:cs="Arial"/>
                <w:bCs/>
                <w:sz w:val="18"/>
                <w:szCs w:val="18"/>
              </w:rPr>
            </w:pPr>
          </w:p>
        </w:tc>
      </w:tr>
      <w:tr w:rsidR="00120905" w:rsidRPr="004B1211" w14:paraId="6FDD167C" w14:textId="77777777" w:rsidTr="00120905">
        <w:trPr>
          <w:trHeight w:val="60"/>
        </w:trPr>
        <w:tc>
          <w:tcPr>
            <w:tcW w:w="950" w:type="dxa"/>
            <w:vAlign w:val="center"/>
          </w:tcPr>
          <w:p w14:paraId="514CAB4C"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7.4</w:t>
            </w:r>
          </w:p>
        </w:tc>
        <w:tc>
          <w:tcPr>
            <w:tcW w:w="6247" w:type="dxa"/>
            <w:gridSpan w:val="4"/>
          </w:tcPr>
          <w:p w14:paraId="055463A5"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Bitácora con registro de mantenimiento preventivo y correctivo de la </w:t>
            </w:r>
            <w:r w:rsidR="00CD7A79" w:rsidRPr="004B1211">
              <w:rPr>
                <w:rFonts w:ascii="Arial" w:hAnsi="Arial" w:cs="Arial"/>
                <w:bCs/>
                <w:sz w:val="18"/>
                <w:szCs w:val="18"/>
              </w:rPr>
              <w:t>planta eléctrica</w:t>
            </w:r>
            <w:r w:rsidRPr="004B1211">
              <w:rPr>
                <w:rFonts w:ascii="Arial" w:hAnsi="Arial" w:cs="Arial"/>
                <w:bCs/>
                <w:sz w:val="18"/>
                <w:szCs w:val="18"/>
              </w:rPr>
              <w:t xml:space="preserve"> de emergencia.</w:t>
            </w:r>
          </w:p>
        </w:tc>
        <w:tc>
          <w:tcPr>
            <w:tcW w:w="567" w:type="dxa"/>
            <w:vAlign w:val="center"/>
          </w:tcPr>
          <w:p w14:paraId="117F6D09"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6086BFAB" w14:textId="77777777" w:rsidR="00120905" w:rsidRPr="004B1211" w:rsidRDefault="00120905" w:rsidP="006E5647">
            <w:pPr>
              <w:jc w:val="center"/>
              <w:rPr>
                <w:rFonts w:ascii="Arial" w:hAnsi="Arial" w:cs="Arial"/>
                <w:bCs/>
                <w:sz w:val="18"/>
                <w:szCs w:val="18"/>
              </w:rPr>
            </w:pPr>
          </w:p>
        </w:tc>
        <w:tc>
          <w:tcPr>
            <w:tcW w:w="567" w:type="dxa"/>
          </w:tcPr>
          <w:p w14:paraId="2C73F550"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7796D101" w14:textId="77777777" w:rsidR="00120905" w:rsidRPr="004B1211" w:rsidRDefault="00120905" w:rsidP="006E5647">
            <w:pPr>
              <w:jc w:val="center"/>
              <w:rPr>
                <w:rFonts w:ascii="Arial" w:hAnsi="Arial" w:cs="Arial"/>
                <w:bCs/>
                <w:sz w:val="18"/>
                <w:szCs w:val="18"/>
              </w:rPr>
            </w:pPr>
          </w:p>
        </w:tc>
      </w:tr>
      <w:tr w:rsidR="00120905" w:rsidRPr="004B1211" w14:paraId="6F8FA297" w14:textId="77777777" w:rsidTr="00120905">
        <w:trPr>
          <w:trHeight w:val="60"/>
        </w:trPr>
        <w:tc>
          <w:tcPr>
            <w:tcW w:w="950" w:type="dxa"/>
            <w:vAlign w:val="center"/>
          </w:tcPr>
          <w:p w14:paraId="0FB48E75"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7.5</w:t>
            </w:r>
          </w:p>
        </w:tc>
        <w:tc>
          <w:tcPr>
            <w:tcW w:w="6247" w:type="dxa"/>
            <w:gridSpan w:val="4"/>
          </w:tcPr>
          <w:p w14:paraId="1CC9D847" w14:textId="77777777" w:rsidR="00120905" w:rsidRPr="004B1211" w:rsidRDefault="00120905" w:rsidP="006E5647">
            <w:pPr>
              <w:pStyle w:val="Default"/>
              <w:rPr>
                <w:sz w:val="18"/>
                <w:szCs w:val="18"/>
              </w:rPr>
            </w:pPr>
            <w:r w:rsidRPr="004B1211">
              <w:rPr>
                <w:sz w:val="18"/>
                <w:szCs w:val="18"/>
              </w:rPr>
              <w:t>El personal encargado del mantenimiento cuenta con capacitación especifica</w:t>
            </w:r>
          </w:p>
        </w:tc>
        <w:tc>
          <w:tcPr>
            <w:tcW w:w="567" w:type="dxa"/>
            <w:vAlign w:val="center"/>
          </w:tcPr>
          <w:p w14:paraId="067AD0FF"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30B078C4" w14:textId="77777777" w:rsidR="00120905" w:rsidRPr="004B1211" w:rsidRDefault="00120905" w:rsidP="006E5647">
            <w:pPr>
              <w:jc w:val="center"/>
              <w:rPr>
                <w:rFonts w:ascii="Arial" w:hAnsi="Arial" w:cs="Arial"/>
                <w:bCs/>
                <w:sz w:val="18"/>
                <w:szCs w:val="18"/>
              </w:rPr>
            </w:pPr>
          </w:p>
        </w:tc>
        <w:tc>
          <w:tcPr>
            <w:tcW w:w="567" w:type="dxa"/>
          </w:tcPr>
          <w:p w14:paraId="7D15BE88"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463B649D" w14:textId="77777777" w:rsidR="00120905" w:rsidRPr="004B1211" w:rsidRDefault="00120905" w:rsidP="006E5647">
            <w:pPr>
              <w:jc w:val="center"/>
              <w:rPr>
                <w:rFonts w:ascii="Arial" w:hAnsi="Arial" w:cs="Arial"/>
                <w:bCs/>
                <w:sz w:val="18"/>
                <w:szCs w:val="18"/>
              </w:rPr>
            </w:pPr>
          </w:p>
        </w:tc>
      </w:tr>
      <w:tr w:rsidR="00120905" w:rsidRPr="004B1211" w14:paraId="3607AFBA" w14:textId="77777777" w:rsidTr="001218A2">
        <w:trPr>
          <w:trHeight w:val="60"/>
        </w:trPr>
        <w:tc>
          <w:tcPr>
            <w:tcW w:w="950" w:type="dxa"/>
            <w:vAlign w:val="center"/>
          </w:tcPr>
          <w:p w14:paraId="745D6699"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7.6</w:t>
            </w:r>
          </w:p>
        </w:tc>
        <w:tc>
          <w:tcPr>
            <w:tcW w:w="6247" w:type="dxa"/>
            <w:gridSpan w:val="4"/>
          </w:tcPr>
          <w:p w14:paraId="3E360394" w14:textId="77777777" w:rsidR="00120905" w:rsidRPr="004B1211" w:rsidRDefault="00120905" w:rsidP="006E5647">
            <w:pPr>
              <w:pStyle w:val="Default"/>
              <w:rPr>
                <w:sz w:val="18"/>
                <w:szCs w:val="18"/>
              </w:rPr>
            </w:pPr>
            <w:r w:rsidRPr="004B1211">
              <w:rPr>
                <w:sz w:val="18"/>
                <w:szCs w:val="18"/>
              </w:rPr>
              <w:t>Existe un servicio de Ingeniería Biomédica propio o subrogado, responsable del mantenimiento del equipo</w:t>
            </w:r>
          </w:p>
        </w:tc>
        <w:tc>
          <w:tcPr>
            <w:tcW w:w="567" w:type="dxa"/>
            <w:vAlign w:val="center"/>
          </w:tcPr>
          <w:p w14:paraId="39341251"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1DAF8731" w14:textId="77777777" w:rsidR="00120905" w:rsidRPr="004B1211" w:rsidRDefault="00120905" w:rsidP="006E5647">
            <w:pPr>
              <w:jc w:val="center"/>
              <w:rPr>
                <w:rFonts w:ascii="Arial" w:hAnsi="Arial" w:cs="Arial"/>
                <w:bCs/>
                <w:sz w:val="18"/>
                <w:szCs w:val="18"/>
              </w:rPr>
            </w:pPr>
          </w:p>
        </w:tc>
        <w:tc>
          <w:tcPr>
            <w:tcW w:w="567" w:type="dxa"/>
          </w:tcPr>
          <w:p w14:paraId="71E22D80" w14:textId="77777777" w:rsidR="00120905" w:rsidRPr="004B1211" w:rsidRDefault="00120905" w:rsidP="006E5647">
            <w:pPr>
              <w:jc w:val="center"/>
              <w:rPr>
                <w:rFonts w:ascii="Arial" w:hAnsi="Arial" w:cs="Arial"/>
                <w:bCs/>
                <w:sz w:val="18"/>
                <w:szCs w:val="18"/>
              </w:rPr>
            </w:pPr>
          </w:p>
        </w:tc>
        <w:tc>
          <w:tcPr>
            <w:tcW w:w="567" w:type="dxa"/>
          </w:tcPr>
          <w:p w14:paraId="0CF88B61" w14:textId="77777777" w:rsidR="00120905" w:rsidRPr="004B1211" w:rsidRDefault="00120905" w:rsidP="006E5647">
            <w:pPr>
              <w:jc w:val="center"/>
              <w:rPr>
                <w:rFonts w:ascii="Arial" w:hAnsi="Arial" w:cs="Arial"/>
                <w:bCs/>
                <w:sz w:val="18"/>
                <w:szCs w:val="18"/>
              </w:rPr>
            </w:pPr>
          </w:p>
        </w:tc>
      </w:tr>
      <w:tr w:rsidR="00120905" w:rsidRPr="004B1211" w14:paraId="6C33F8B8" w14:textId="77777777" w:rsidTr="00120905">
        <w:trPr>
          <w:trHeight w:val="331"/>
        </w:trPr>
        <w:tc>
          <w:tcPr>
            <w:tcW w:w="950" w:type="dxa"/>
            <w:vAlign w:val="center"/>
          </w:tcPr>
          <w:p w14:paraId="5FED41D8"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7.7</w:t>
            </w:r>
          </w:p>
        </w:tc>
        <w:tc>
          <w:tcPr>
            <w:tcW w:w="6247" w:type="dxa"/>
            <w:gridSpan w:val="4"/>
          </w:tcPr>
          <w:p w14:paraId="2C03DC0E" w14:textId="77777777" w:rsidR="00120905" w:rsidRPr="004B1211" w:rsidRDefault="00120905" w:rsidP="006E5647">
            <w:pPr>
              <w:pStyle w:val="Default"/>
              <w:rPr>
                <w:sz w:val="18"/>
                <w:szCs w:val="18"/>
              </w:rPr>
            </w:pPr>
            <w:r w:rsidRPr="004B1211">
              <w:rPr>
                <w:sz w:val="18"/>
                <w:szCs w:val="18"/>
              </w:rPr>
              <w:t>Existe un plan por escrito para el mantenimiento preventivo del equipo.</w:t>
            </w:r>
          </w:p>
        </w:tc>
        <w:tc>
          <w:tcPr>
            <w:tcW w:w="567" w:type="dxa"/>
            <w:vAlign w:val="center"/>
          </w:tcPr>
          <w:p w14:paraId="2B1DBDBC"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2F049510" w14:textId="77777777" w:rsidR="00120905" w:rsidRPr="004B1211" w:rsidRDefault="00120905" w:rsidP="006E5647">
            <w:pPr>
              <w:jc w:val="center"/>
              <w:rPr>
                <w:rFonts w:ascii="Arial" w:hAnsi="Arial" w:cs="Arial"/>
                <w:bCs/>
                <w:sz w:val="18"/>
                <w:szCs w:val="18"/>
              </w:rPr>
            </w:pPr>
          </w:p>
        </w:tc>
        <w:tc>
          <w:tcPr>
            <w:tcW w:w="567" w:type="dxa"/>
          </w:tcPr>
          <w:p w14:paraId="5DD75064"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2833F468" w14:textId="77777777" w:rsidR="00120905" w:rsidRPr="004B1211" w:rsidRDefault="00120905" w:rsidP="006E5647">
            <w:pPr>
              <w:jc w:val="center"/>
              <w:rPr>
                <w:rFonts w:ascii="Arial" w:hAnsi="Arial" w:cs="Arial"/>
                <w:bCs/>
                <w:sz w:val="18"/>
                <w:szCs w:val="18"/>
              </w:rPr>
            </w:pPr>
          </w:p>
        </w:tc>
      </w:tr>
      <w:tr w:rsidR="00120905" w:rsidRPr="004B1211" w14:paraId="22913CC9" w14:textId="77777777" w:rsidTr="001218A2">
        <w:trPr>
          <w:trHeight w:val="274"/>
        </w:trPr>
        <w:tc>
          <w:tcPr>
            <w:tcW w:w="950" w:type="dxa"/>
            <w:vAlign w:val="center"/>
          </w:tcPr>
          <w:p w14:paraId="20D99ADD"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8</w:t>
            </w:r>
          </w:p>
        </w:tc>
        <w:tc>
          <w:tcPr>
            <w:tcW w:w="8515" w:type="dxa"/>
            <w:gridSpan w:val="8"/>
            <w:vAlign w:val="center"/>
          </w:tcPr>
          <w:p w14:paraId="5716D90A"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Equipamiento de la unidad de hemodiálisis</w:t>
            </w:r>
          </w:p>
        </w:tc>
      </w:tr>
      <w:tr w:rsidR="00120905" w:rsidRPr="004B1211" w14:paraId="1EAEA8D9" w14:textId="77777777" w:rsidTr="00120905">
        <w:tc>
          <w:tcPr>
            <w:tcW w:w="950" w:type="dxa"/>
            <w:vAlign w:val="center"/>
          </w:tcPr>
          <w:p w14:paraId="38D5B0EE"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8.1</w:t>
            </w:r>
          </w:p>
        </w:tc>
        <w:tc>
          <w:tcPr>
            <w:tcW w:w="6247" w:type="dxa"/>
            <w:gridSpan w:val="4"/>
          </w:tcPr>
          <w:p w14:paraId="78F15FFE"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Carro rojo con monitor y desfibrilador.</w:t>
            </w:r>
          </w:p>
        </w:tc>
        <w:tc>
          <w:tcPr>
            <w:tcW w:w="567" w:type="dxa"/>
          </w:tcPr>
          <w:p w14:paraId="5EFC82B1"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182E9E0A" w14:textId="77777777" w:rsidR="00120905" w:rsidRPr="004B1211" w:rsidRDefault="00120905" w:rsidP="006E5647">
            <w:pPr>
              <w:jc w:val="center"/>
              <w:rPr>
                <w:rFonts w:ascii="Arial" w:hAnsi="Arial" w:cs="Arial"/>
                <w:bCs/>
                <w:sz w:val="18"/>
                <w:szCs w:val="18"/>
              </w:rPr>
            </w:pPr>
          </w:p>
        </w:tc>
        <w:tc>
          <w:tcPr>
            <w:tcW w:w="567" w:type="dxa"/>
          </w:tcPr>
          <w:p w14:paraId="4F71A206"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5561A974" w14:textId="77777777" w:rsidR="00120905" w:rsidRPr="004B1211" w:rsidRDefault="00120905" w:rsidP="006E5647">
            <w:pPr>
              <w:jc w:val="center"/>
              <w:rPr>
                <w:rFonts w:ascii="Arial" w:hAnsi="Arial" w:cs="Arial"/>
                <w:bCs/>
                <w:sz w:val="18"/>
                <w:szCs w:val="18"/>
              </w:rPr>
            </w:pPr>
          </w:p>
        </w:tc>
      </w:tr>
      <w:tr w:rsidR="00120905" w:rsidRPr="004B1211" w14:paraId="3BDEC3EC" w14:textId="77777777" w:rsidTr="00120905">
        <w:tc>
          <w:tcPr>
            <w:tcW w:w="950" w:type="dxa"/>
            <w:vAlign w:val="center"/>
          </w:tcPr>
          <w:p w14:paraId="2D906147"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8.2</w:t>
            </w:r>
          </w:p>
        </w:tc>
        <w:tc>
          <w:tcPr>
            <w:tcW w:w="6247" w:type="dxa"/>
            <w:gridSpan w:val="4"/>
          </w:tcPr>
          <w:p w14:paraId="16F0AF78"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Electrocardiógrafo</w:t>
            </w:r>
          </w:p>
        </w:tc>
        <w:tc>
          <w:tcPr>
            <w:tcW w:w="567" w:type="dxa"/>
          </w:tcPr>
          <w:p w14:paraId="2A885DCB"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4C830E5C" w14:textId="77777777" w:rsidR="00120905" w:rsidRPr="004B1211" w:rsidRDefault="00120905" w:rsidP="006E5647">
            <w:pPr>
              <w:jc w:val="center"/>
              <w:rPr>
                <w:rFonts w:ascii="Arial" w:hAnsi="Arial" w:cs="Arial"/>
                <w:bCs/>
                <w:sz w:val="18"/>
                <w:szCs w:val="18"/>
              </w:rPr>
            </w:pPr>
          </w:p>
        </w:tc>
        <w:tc>
          <w:tcPr>
            <w:tcW w:w="567" w:type="dxa"/>
          </w:tcPr>
          <w:p w14:paraId="5ACAC28D"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2F9680FA" w14:textId="77777777" w:rsidR="00120905" w:rsidRPr="004B1211" w:rsidRDefault="00120905" w:rsidP="006E5647">
            <w:pPr>
              <w:jc w:val="center"/>
              <w:rPr>
                <w:rFonts w:ascii="Arial" w:hAnsi="Arial" w:cs="Arial"/>
                <w:bCs/>
                <w:sz w:val="18"/>
                <w:szCs w:val="18"/>
              </w:rPr>
            </w:pPr>
          </w:p>
        </w:tc>
      </w:tr>
      <w:tr w:rsidR="00120905" w:rsidRPr="004B1211" w14:paraId="19538BB6" w14:textId="77777777" w:rsidTr="00120905">
        <w:tc>
          <w:tcPr>
            <w:tcW w:w="950" w:type="dxa"/>
            <w:vAlign w:val="center"/>
          </w:tcPr>
          <w:p w14:paraId="6C0F0B0D"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8.3</w:t>
            </w:r>
          </w:p>
        </w:tc>
        <w:tc>
          <w:tcPr>
            <w:tcW w:w="6247" w:type="dxa"/>
            <w:gridSpan w:val="4"/>
          </w:tcPr>
          <w:p w14:paraId="1827D528"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Báscula</w:t>
            </w:r>
          </w:p>
        </w:tc>
        <w:tc>
          <w:tcPr>
            <w:tcW w:w="567" w:type="dxa"/>
          </w:tcPr>
          <w:p w14:paraId="4B291481"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020482D1" w14:textId="77777777" w:rsidR="00120905" w:rsidRPr="004B1211" w:rsidRDefault="00120905" w:rsidP="006E5647">
            <w:pPr>
              <w:jc w:val="center"/>
              <w:rPr>
                <w:rFonts w:ascii="Arial" w:hAnsi="Arial" w:cs="Arial"/>
                <w:bCs/>
                <w:sz w:val="18"/>
                <w:szCs w:val="18"/>
              </w:rPr>
            </w:pPr>
          </w:p>
        </w:tc>
        <w:tc>
          <w:tcPr>
            <w:tcW w:w="567" w:type="dxa"/>
          </w:tcPr>
          <w:p w14:paraId="021B3943"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69706EB2" w14:textId="77777777" w:rsidR="00120905" w:rsidRPr="004B1211" w:rsidRDefault="00120905" w:rsidP="006E5647">
            <w:pPr>
              <w:jc w:val="center"/>
              <w:rPr>
                <w:rFonts w:ascii="Arial" w:hAnsi="Arial" w:cs="Arial"/>
                <w:bCs/>
                <w:sz w:val="18"/>
                <w:szCs w:val="18"/>
              </w:rPr>
            </w:pPr>
          </w:p>
        </w:tc>
      </w:tr>
      <w:tr w:rsidR="00120905" w:rsidRPr="004B1211" w14:paraId="6C5E738B" w14:textId="77777777" w:rsidTr="00120905">
        <w:tc>
          <w:tcPr>
            <w:tcW w:w="950" w:type="dxa"/>
            <w:vAlign w:val="center"/>
          </w:tcPr>
          <w:p w14:paraId="35238A47"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8.4</w:t>
            </w:r>
          </w:p>
        </w:tc>
        <w:tc>
          <w:tcPr>
            <w:tcW w:w="6247" w:type="dxa"/>
            <w:gridSpan w:val="4"/>
          </w:tcPr>
          <w:p w14:paraId="2F7C925F"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Silla de ruedas</w:t>
            </w:r>
          </w:p>
        </w:tc>
        <w:tc>
          <w:tcPr>
            <w:tcW w:w="567" w:type="dxa"/>
          </w:tcPr>
          <w:p w14:paraId="5908126A"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25B7466C" w14:textId="77777777" w:rsidR="00120905" w:rsidRPr="004B1211" w:rsidRDefault="00120905" w:rsidP="006E5647">
            <w:pPr>
              <w:jc w:val="center"/>
              <w:rPr>
                <w:rFonts w:ascii="Arial" w:hAnsi="Arial" w:cs="Arial"/>
                <w:bCs/>
                <w:sz w:val="18"/>
                <w:szCs w:val="18"/>
              </w:rPr>
            </w:pPr>
          </w:p>
        </w:tc>
        <w:tc>
          <w:tcPr>
            <w:tcW w:w="567" w:type="dxa"/>
          </w:tcPr>
          <w:p w14:paraId="031575E1"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6957E7A4" w14:textId="77777777" w:rsidR="00120905" w:rsidRPr="004B1211" w:rsidRDefault="00120905" w:rsidP="006E5647">
            <w:pPr>
              <w:jc w:val="center"/>
              <w:rPr>
                <w:rFonts w:ascii="Arial" w:hAnsi="Arial" w:cs="Arial"/>
                <w:bCs/>
                <w:sz w:val="18"/>
                <w:szCs w:val="18"/>
              </w:rPr>
            </w:pPr>
          </w:p>
        </w:tc>
      </w:tr>
      <w:tr w:rsidR="00120905" w:rsidRPr="004B1211" w14:paraId="1D1756D4" w14:textId="77777777" w:rsidTr="00120905">
        <w:tc>
          <w:tcPr>
            <w:tcW w:w="950" w:type="dxa"/>
            <w:vAlign w:val="center"/>
          </w:tcPr>
          <w:p w14:paraId="7E837ABA"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8.5</w:t>
            </w:r>
          </w:p>
        </w:tc>
        <w:tc>
          <w:tcPr>
            <w:tcW w:w="6247" w:type="dxa"/>
            <w:gridSpan w:val="4"/>
          </w:tcPr>
          <w:p w14:paraId="15082CAE"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Carro de curaciones</w:t>
            </w:r>
          </w:p>
        </w:tc>
        <w:tc>
          <w:tcPr>
            <w:tcW w:w="567" w:type="dxa"/>
          </w:tcPr>
          <w:p w14:paraId="75A6D378"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1C0B8EA5" w14:textId="77777777" w:rsidR="00120905" w:rsidRPr="004B1211" w:rsidRDefault="00120905" w:rsidP="006E5647">
            <w:pPr>
              <w:jc w:val="center"/>
              <w:rPr>
                <w:rFonts w:ascii="Arial" w:hAnsi="Arial" w:cs="Arial"/>
                <w:bCs/>
                <w:sz w:val="18"/>
                <w:szCs w:val="18"/>
              </w:rPr>
            </w:pPr>
          </w:p>
        </w:tc>
        <w:tc>
          <w:tcPr>
            <w:tcW w:w="567" w:type="dxa"/>
          </w:tcPr>
          <w:p w14:paraId="026C00B9"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4647634" w14:textId="77777777" w:rsidR="00120905" w:rsidRPr="004B1211" w:rsidRDefault="00120905" w:rsidP="006E5647">
            <w:pPr>
              <w:jc w:val="center"/>
              <w:rPr>
                <w:rFonts w:ascii="Arial" w:hAnsi="Arial" w:cs="Arial"/>
                <w:bCs/>
                <w:sz w:val="18"/>
                <w:szCs w:val="18"/>
              </w:rPr>
            </w:pPr>
          </w:p>
        </w:tc>
      </w:tr>
      <w:tr w:rsidR="00120905" w:rsidRPr="004B1211" w14:paraId="2EBA3E78" w14:textId="77777777" w:rsidTr="00120905">
        <w:trPr>
          <w:trHeight w:val="272"/>
        </w:trPr>
        <w:tc>
          <w:tcPr>
            <w:tcW w:w="950" w:type="dxa"/>
            <w:vAlign w:val="center"/>
          </w:tcPr>
          <w:p w14:paraId="236AB463"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8.6</w:t>
            </w:r>
          </w:p>
        </w:tc>
        <w:tc>
          <w:tcPr>
            <w:tcW w:w="6247" w:type="dxa"/>
            <w:gridSpan w:val="4"/>
          </w:tcPr>
          <w:p w14:paraId="4F96F917"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Camilla con barandales</w:t>
            </w:r>
          </w:p>
        </w:tc>
        <w:tc>
          <w:tcPr>
            <w:tcW w:w="567" w:type="dxa"/>
          </w:tcPr>
          <w:p w14:paraId="6DDED59C"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18B5B98F" w14:textId="77777777" w:rsidR="00120905" w:rsidRPr="004B1211" w:rsidRDefault="00120905" w:rsidP="006E5647">
            <w:pPr>
              <w:jc w:val="center"/>
              <w:rPr>
                <w:rFonts w:ascii="Arial" w:hAnsi="Arial" w:cs="Arial"/>
                <w:bCs/>
                <w:sz w:val="18"/>
                <w:szCs w:val="18"/>
              </w:rPr>
            </w:pPr>
          </w:p>
        </w:tc>
        <w:tc>
          <w:tcPr>
            <w:tcW w:w="567" w:type="dxa"/>
          </w:tcPr>
          <w:p w14:paraId="0E9C6E68"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22443BE3" w14:textId="77777777" w:rsidR="00120905" w:rsidRPr="004B1211" w:rsidRDefault="00120905" w:rsidP="006E5647">
            <w:pPr>
              <w:jc w:val="center"/>
              <w:rPr>
                <w:rFonts w:ascii="Arial" w:hAnsi="Arial" w:cs="Arial"/>
                <w:bCs/>
                <w:sz w:val="18"/>
                <w:szCs w:val="18"/>
              </w:rPr>
            </w:pPr>
          </w:p>
        </w:tc>
      </w:tr>
      <w:tr w:rsidR="00120905" w:rsidRPr="004B1211" w14:paraId="1E79A5FA" w14:textId="77777777" w:rsidTr="001218A2">
        <w:tc>
          <w:tcPr>
            <w:tcW w:w="950" w:type="dxa"/>
            <w:vAlign w:val="center"/>
          </w:tcPr>
          <w:p w14:paraId="39FB549D"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9</w:t>
            </w:r>
          </w:p>
        </w:tc>
        <w:tc>
          <w:tcPr>
            <w:tcW w:w="8515" w:type="dxa"/>
            <w:gridSpan w:val="8"/>
            <w:vAlign w:val="center"/>
          </w:tcPr>
          <w:p w14:paraId="79E9EEC3"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Área de consulta médica/Sala de procedimientos para las unidades que no se encuentren dentro de un hospital.</w:t>
            </w:r>
          </w:p>
        </w:tc>
      </w:tr>
      <w:tr w:rsidR="00120905" w:rsidRPr="004B1211" w14:paraId="2B30B2EC" w14:textId="77777777" w:rsidTr="00120905">
        <w:tc>
          <w:tcPr>
            <w:tcW w:w="950" w:type="dxa"/>
            <w:vAlign w:val="center"/>
          </w:tcPr>
          <w:p w14:paraId="3BE13A77"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lang w:val="es-ES_tradnl"/>
              </w:rPr>
              <w:t>9.1</w:t>
            </w:r>
          </w:p>
        </w:tc>
        <w:tc>
          <w:tcPr>
            <w:tcW w:w="6247" w:type="dxa"/>
            <w:gridSpan w:val="4"/>
          </w:tcPr>
          <w:p w14:paraId="4A8CCE7B" w14:textId="77777777" w:rsidR="00120905" w:rsidRPr="004B1211" w:rsidRDefault="00120905" w:rsidP="006E5647">
            <w:pPr>
              <w:rPr>
                <w:rFonts w:ascii="Arial" w:hAnsi="Arial" w:cs="Arial"/>
                <w:bCs/>
                <w:sz w:val="18"/>
                <w:szCs w:val="18"/>
              </w:rPr>
            </w:pPr>
            <w:r w:rsidRPr="004B1211">
              <w:rPr>
                <w:rFonts w:ascii="Arial" w:hAnsi="Arial" w:cs="Arial"/>
                <w:bCs/>
                <w:sz w:val="18"/>
                <w:szCs w:val="18"/>
                <w:lang w:val="es-ES_tradnl"/>
              </w:rPr>
              <w:t>Mesa de exploración</w:t>
            </w:r>
          </w:p>
        </w:tc>
        <w:tc>
          <w:tcPr>
            <w:tcW w:w="567" w:type="dxa"/>
          </w:tcPr>
          <w:p w14:paraId="16DA2A10"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4A8C786F" w14:textId="77777777" w:rsidR="00120905" w:rsidRPr="004B1211" w:rsidRDefault="00120905" w:rsidP="006E5647">
            <w:pPr>
              <w:jc w:val="center"/>
              <w:rPr>
                <w:rFonts w:ascii="Arial" w:hAnsi="Arial" w:cs="Arial"/>
                <w:bCs/>
                <w:sz w:val="18"/>
                <w:szCs w:val="18"/>
              </w:rPr>
            </w:pPr>
          </w:p>
        </w:tc>
        <w:tc>
          <w:tcPr>
            <w:tcW w:w="567" w:type="dxa"/>
          </w:tcPr>
          <w:p w14:paraId="09F52540"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1CA2C372" w14:textId="77777777" w:rsidR="00120905" w:rsidRPr="004B1211" w:rsidRDefault="00120905" w:rsidP="006E5647">
            <w:pPr>
              <w:jc w:val="center"/>
              <w:rPr>
                <w:rFonts w:ascii="Arial" w:hAnsi="Arial" w:cs="Arial"/>
                <w:bCs/>
                <w:sz w:val="18"/>
                <w:szCs w:val="18"/>
              </w:rPr>
            </w:pPr>
          </w:p>
        </w:tc>
      </w:tr>
      <w:tr w:rsidR="00120905" w:rsidRPr="004B1211" w14:paraId="55D239A7" w14:textId="77777777" w:rsidTr="00120905">
        <w:tc>
          <w:tcPr>
            <w:tcW w:w="950" w:type="dxa"/>
            <w:vAlign w:val="center"/>
          </w:tcPr>
          <w:p w14:paraId="064CDEA8"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9.2</w:t>
            </w:r>
          </w:p>
        </w:tc>
        <w:tc>
          <w:tcPr>
            <w:tcW w:w="6247" w:type="dxa"/>
            <w:gridSpan w:val="4"/>
          </w:tcPr>
          <w:p w14:paraId="4E067B1E"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Báscula </w:t>
            </w:r>
          </w:p>
        </w:tc>
        <w:tc>
          <w:tcPr>
            <w:tcW w:w="567" w:type="dxa"/>
          </w:tcPr>
          <w:p w14:paraId="69AE0E8E"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55714390" w14:textId="77777777" w:rsidR="00120905" w:rsidRPr="004B1211" w:rsidRDefault="00120905" w:rsidP="006E5647">
            <w:pPr>
              <w:jc w:val="center"/>
              <w:rPr>
                <w:rFonts w:ascii="Arial" w:hAnsi="Arial" w:cs="Arial"/>
                <w:bCs/>
                <w:sz w:val="18"/>
                <w:szCs w:val="18"/>
              </w:rPr>
            </w:pPr>
          </w:p>
        </w:tc>
        <w:tc>
          <w:tcPr>
            <w:tcW w:w="567" w:type="dxa"/>
          </w:tcPr>
          <w:p w14:paraId="7539CD51"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45868CBE" w14:textId="77777777" w:rsidR="00120905" w:rsidRPr="004B1211" w:rsidRDefault="00120905" w:rsidP="006E5647">
            <w:pPr>
              <w:jc w:val="center"/>
              <w:rPr>
                <w:rFonts w:ascii="Arial" w:hAnsi="Arial" w:cs="Arial"/>
                <w:bCs/>
                <w:sz w:val="18"/>
                <w:szCs w:val="18"/>
              </w:rPr>
            </w:pPr>
          </w:p>
        </w:tc>
      </w:tr>
      <w:tr w:rsidR="00120905" w:rsidRPr="004B1211" w14:paraId="539934B3" w14:textId="77777777" w:rsidTr="00120905">
        <w:tc>
          <w:tcPr>
            <w:tcW w:w="950" w:type="dxa"/>
            <w:vAlign w:val="center"/>
          </w:tcPr>
          <w:p w14:paraId="7CFA9355"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9.3</w:t>
            </w:r>
          </w:p>
        </w:tc>
        <w:tc>
          <w:tcPr>
            <w:tcW w:w="6247" w:type="dxa"/>
            <w:gridSpan w:val="4"/>
          </w:tcPr>
          <w:p w14:paraId="33F311A6"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Esfigmomanómetro.</w:t>
            </w:r>
          </w:p>
        </w:tc>
        <w:tc>
          <w:tcPr>
            <w:tcW w:w="567" w:type="dxa"/>
          </w:tcPr>
          <w:p w14:paraId="0EF8EB31"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7E638120" w14:textId="77777777" w:rsidR="00120905" w:rsidRPr="004B1211" w:rsidRDefault="00120905" w:rsidP="006E5647">
            <w:pPr>
              <w:jc w:val="center"/>
              <w:rPr>
                <w:rFonts w:ascii="Arial" w:hAnsi="Arial" w:cs="Arial"/>
                <w:bCs/>
                <w:sz w:val="18"/>
                <w:szCs w:val="18"/>
              </w:rPr>
            </w:pPr>
          </w:p>
        </w:tc>
        <w:tc>
          <w:tcPr>
            <w:tcW w:w="567" w:type="dxa"/>
          </w:tcPr>
          <w:p w14:paraId="4A5DB005"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736925A" w14:textId="77777777" w:rsidR="00120905" w:rsidRPr="004B1211" w:rsidRDefault="00120905" w:rsidP="006E5647">
            <w:pPr>
              <w:jc w:val="center"/>
              <w:rPr>
                <w:rFonts w:ascii="Arial" w:hAnsi="Arial" w:cs="Arial"/>
                <w:bCs/>
                <w:sz w:val="18"/>
                <w:szCs w:val="18"/>
              </w:rPr>
            </w:pPr>
          </w:p>
        </w:tc>
      </w:tr>
      <w:tr w:rsidR="00120905" w:rsidRPr="004B1211" w14:paraId="38FD37A1" w14:textId="77777777" w:rsidTr="00120905">
        <w:tc>
          <w:tcPr>
            <w:tcW w:w="950" w:type="dxa"/>
          </w:tcPr>
          <w:p w14:paraId="3787A519"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9.4</w:t>
            </w:r>
          </w:p>
        </w:tc>
        <w:tc>
          <w:tcPr>
            <w:tcW w:w="6247" w:type="dxa"/>
            <w:gridSpan w:val="4"/>
            <w:vAlign w:val="center"/>
          </w:tcPr>
          <w:p w14:paraId="69D58366"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Estetoscopio</w:t>
            </w:r>
          </w:p>
        </w:tc>
        <w:tc>
          <w:tcPr>
            <w:tcW w:w="567" w:type="dxa"/>
          </w:tcPr>
          <w:p w14:paraId="3F1EDFA8"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1E7716AF" w14:textId="77777777" w:rsidR="00120905" w:rsidRPr="004B1211" w:rsidRDefault="00120905" w:rsidP="006E5647">
            <w:pPr>
              <w:jc w:val="center"/>
              <w:rPr>
                <w:rFonts w:ascii="Arial" w:hAnsi="Arial" w:cs="Arial"/>
                <w:bCs/>
                <w:sz w:val="18"/>
                <w:szCs w:val="18"/>
              </w:rPr>
            </w:pPr>
          </w:p>
        </w:tc>
        <w:tc>
          <w:tcPr>
            <w:tcW w:w="567" w:type="dxa"/>
          </w:tcPr>
          <w:p w14:paraId="59AE0B91"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4FEAB45" w14:textId="77777777" w:rsidR="00120905" w:rsidRPr="004B1211" w:rsidRDefault="00120905" w:rsidP="006E5647">
            <w:pPr>
              <w:jc w:val="center"/>
              <w:rPr>
                <w:rFonts w:ascii="Arial" w:hAnsi="Arial" w:cs="Arial"/>
                <w:bCs/>
                <w:sz w:val="18"/>
                <w:szCs w:val="18"/>
              </w:rPr>
            </w:pPr>
          </w:p>
        </w:tc>
      </w:tr>
      <w:tr w:rsidR="00120905" w:rsidRPr="004B1211" w14:paraId="4E89785A" w14:textId="77777777" w:rsidTr="001218A2">
        <w:tc>
          <w:tcPr>
            <w:tcW w:w="950" w:type="dxa"/>
          </w:tcPr>
          <w:p w14:paraId="654BF2DA"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9.5</w:t>
            </w:r>
          </w:p>
        </w:tc>
        <w:tc>
          <w:tcPr>
            <w:tcW w:w="6247" w:type="dxa"/>
            <w:gridSpan w:val="4"/>
            <w:vAlign w:val="center"/>
          </w:tcPr>
          <w:p w14:paraId="2DB08D75" w14:textId="77777777" w:rsidR="00120905" w:rsidRPr="004B1211" w:rsidRDefault="00120905" w:rsidP="006E5647">
            <w:pPr>
              <w:pStyle w:val="Default"/>
              <w:rPr>
                <w:sz w:val="18"/>
                <w:szCs w:val="18"/>
              </w:rPr>
            </w:pPr>
            <w:r w:rsidRPr="004B1211">
              <w:rPr>
                <w:sz w:val="18"/>
                <w:szCs w:val="18"/>
              </w:rPr>
              <w:t>Negatoscopio</w:t>
            </w:r>
          </w:p>
        </w:tc>
        <w:tc>
          <w:tcPr>
            <w:tcW w:w="567" w:type="dxa"/>
          </w:tcPr>
          <w:p w14:paraId="692F896F"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5FB84F8C" w14:textId="77777777" w:rsidR="00120905" w:rsidRPr="004B1211" w:rsidRDefault="00120905" w:rsidP="006E5647">
            <w:pPr>
              <w:jc w:val="center"/>
              <w:rPr>
                <w:rFonts w:ascii="Arial" w:hAnsi="Arial" w:cs="Arial"/>
                <w:bCs/>
                <w:sz w:val="18"/>
                <w:szCs w:val="18"/>
              </w:rPr>
            </w:pPr>
          </w:p>
        </w:tc>
        <w:tc>
          <w:tcPr>
            <w:tcW w:w="567" w:type="dxa"/>
          </w:tcPr>
          <w:p w14:paraId="3CD0A119" w14:textId="77777777" w:rsidR="00120905" w:rsidRPr="004B1211" w:rsidRDefault="00120905" w:rsidP="006E5647">
            <w:pPr>
              <w:jc w:val="center"/>
              <w:rPr>
                <w:rFonts w:ascii="Arial" w:hAnsi="Arial" w:cs="Arial"/>
                <w:bCs/>
                <w:sz w:val="18"/>
                <w:szCs w:val="18"/>
              </w:rPr>
            </w:pPr>
          </w:p>
        </w:tc>
        <w:tc>
          <w:tcPr>
            <w:tcW w:w="567" w:type="dxa"/>
          </w:tcPr>
          <w:p w14:paraId="2AC123DC" w14:textId="77777777" w:rsidR="00120905" w:rsidRPr="004B1211" w:rsidRDefault="00120905" w:rsidP="006E5647">
            <w:pPr>
              <w:jc w:val="center"/>
              <w:rPr>
                <w:rFonts w:ascii="Arial" w:hAnsi="Arial" w:cs="Arial"/>
                <w:bCs/>
                <w:sz w:val="18"/>
                <w:szCs w:val="18"/>
              </w:rPr>
            </w:pPr>
          </w:p>
        </w:tc>
      </w:tr>
      <w:tr w:rsidR="00120905" w:rsidRPr="004B1211" w14:paraId="2283A43F" w14:textId="77777777" w:rsidTr="00120905">
        <w:tc>
          <w:tcPr>
            <w:tcW w:w="950" w:type="dxa"/>
          </w:tcPr>
          <w:p w14:paraId="0ADAEED6"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9.6</w:t>
            </w:r>
          </w:p>
        </w:tc>
        <w:tc>
          <w:tcPr>
            <w:tcW w:w="6247" w:type="dxa"/>
            <w:gridSpan w:val="4"/>
            <w:vAlign w:val="center"/>
          </w:tcPr>
          <w:p w14:paraId="0C094EED" w14:textId="77777777" w:rsidR="00120905" w:rsidRPr="004B1211" w:rsidRDefault="00120905" w:rsidP="006E5647">
            <w:pPr>
              <w:pStyle w:val="Default"/>
              <w:rPr>
                <w:sz w:val="18"/>
                <w:szCs w:val="18"/>
              </w:rPr>
            </w:pPr>
            <w:r w:rsidRPr="004B1211">
              <w:rPr>
                <w:sz w:val="18"/>
                <w:szCs w:val="18"/>
              </w:rPr>
              <w:t>Carro de curaciones</w:t>
            </w:r>
          </w:p>
        </w:tc>
        <w:tc>
          <w:tcPr>
            <w:tcW w:w="567" w:type="dxa"/>
          </w:tcPr>
          <w:p w14:paraId="5C25A300"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2AEB2D17" w14:textId="77777777" w:rsidR="00120905" w:rsidRPr="004B1211" w:rsidRDefault="00120905" w:rsidP="006E5647">
            <w:pPr>
              <w:jc w:val="center"/>
              <w:rPr>
                <w:rFonts w:ascii="Arial" w:hAnsi="Arial" w:cs="Arial"/>
                <w:bCs/>
                <w:sz w:val="18"/>
                <w:szCs w:val="18"/>
              </w:rPr>
            </w:pPr>
          </w:p>
        </w:tc>
        <w:tc>
          <w:tcPr>
            <w:tcW w:w="567" w:type="dxa"/>
          </w:tcPr>
          <w:p w14:paraId="1B2D8906"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3CEE7177" w14:textId="77777777" w:rsidR="00120905" w:rsidRPr="004B1211" w:rsidRDefault="00120905" w:rsidP="006E5647">
            <w:pPr>
              <w:jc w:val="center"/>
              <w:rPr>
                <w:rFonts w:ascii="Arial" w:hAnsi="Arial" w:cs="Arial"/>
                <w:bCs/>
                <w:sz w:val="18"/>
                <w:szCs w:val="18"/>
              </w:rPr>
            </w:pPr>
          </w:p>
        </w:tc>
      </w:tr>
      <w:tr w:rsidR="00120905" w:rsidRPr="004B1211" w14:paraId="034F5B57" w14:textId="77777777" w:rsidTr="001218A2">
        <w:tc>
          <w:tcPr>
            <w:tcW w:w="950" w:type="dxa"/>
          </w:tcPr>
          <w:p w14:paraId="2F40B956"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9.7</w:t>
            </w:r>
          </w:p>
        </w:tc>
        <w:tc>
          <w:tcPr>
            <w:tcW w:w="6247" w:type="dxa"/>
            <w:gridSpan w:val="4"/>
            <w:vAlign w:val="center"/>
          </w:tcPr>
          <w:p w14:paraId="6112F7C6" w14:textId="77777777" w:rsidR="00120905" w:rsidRPr="004B1211" w:rsidRDefault="00120905" w:rsidP="006E5647">
            <w:pPr>
              <w:pStyle w:val="Default"/>
              <w:rPr>
                <w:sz w:val="18"/>
                <w:szCs w:val="18"/>
              </w:rPr>
            </w:pPr>
            <w:r w:rsidRPr="004B1211">
              <w:rPr>
                <w:sz w:val="18"/>
                <w:szCs w:val="18"/>
              </w:rPr>
              <w:t xml:space="preserve">Tripiés </w:t>
            </w:r>
            <w:proofErr w:type="spellStart"/>
            <w:r w:rsidRPr="004B1211">
              <w:rPr>
                <w:sz w:val="18"/>
                <w:szCs w:val="18"/>
              </w:rPr>
              <w:t>rodables</w:t>
            </w:r>
            <w:proofErr w:type="spellEnd"/>
          </w:p>
        </w:tc>
        <w:tc>
          <w:tcPr>
            <w:tcW w:w="567" w:type="dxa"/>
          </w:tcPr>
          <w:p w14:paraId="2FB85779"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4E00900D" w14:textId="77777777" w:rsidR="00120905" w:rsidRPr="004B1211" w:rsidRDefault="00120905" w:rsidP="006E5647">
            <w:pPr>
              <w:jc w:val="center"/>
              <w:rPr>
                <w:rFonts w:ascii="Arial" w:hAnsi="Arial" w:cs="Arial"/>
                <w:bCs/>
                <w:sz w:val="18"/>
                <w:szCs w:val="18"/>
              </w:rPr>
            </w:pPr>
          </w:p>
        </w:tc>
        <w:tc>
          <w:tcPr>
            <w:tcW w:w="567" w:type="dxa"/>
          </w:tcPr>
          <w:p w14:paraId="06A32D6D" w14:textId="77777777" w:rsidR="00120905" w:rsidRPr="004B1211" w:rsidRDefault="00120905" w:rsidP="006E5647">
            <w:pPr>
              <w:jc w:val="center"/>
              <w:rPr>
                <w:rFonts w:ascii="Arial" w:hAnsi="Arial" w:cs="Arial"/>
                <w:bCs/>
                <w:sz w:val="18"/>
                <w:szCs w:val="18"/>
              </w:rPr>
            </w:pPr>
          </w:p>
        </w:tc>
        <w:tc>
          <w:tcPr>
            <w:tcW w:w="567" w:type="dxa"/>
          </w:tcPr>
          <w:p w14:paraId="3D1254E3" w14:textId="77777777" w:rsidR="00120905" w:rsidRPr="004B1211" w:rsidRDefault="00120905" w:rsidP="006E5647">
            <w:pPr>
              <w:jc w:val="center"/>
              <w:rPr>
                <w:rFonts w:ascii="Arial" w:hAnsi="Arial" w:cs="Arial"/>
                <w:bCs/>
                <w:sz w:val="18"/>
                <w:szCs w:val="18"/>
              </w:rPr>
            </w:pPr>
          </w:p>
        </w:tc>
      </w:tr>
      <w:tr w:rsidR="00120905" w:rsidRPr="004B1211" w14:paraId="71F9C43C" w14:textId="77777777" w:rsidTr="001218A2">
        <w:tc>
          <w:tcPr>
            <w:tcW w:w="950" w:type="dxa"/>
          </w:tcPr>
          <w:p w14:paraId="166FC80A"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9.8</w:t>
            </w:r>
          </w:p>
        </w:tc>
        <w:tc>
          <w:tcPr>
            <w:tcW w:w="6247" w:type="dxa"/>
            <w:gridSpan w:val="4"/>
            <w:vAlign w:val="center"/>
          </w:tcPr>
          <w:p w14:paraId="5959DA49" w14:textId="77777777" w:rsidR="00120905" w:rsidRPr="004B1211" w:rsidRDefault="00120905" w:rsidP="006E5647">
            <w:pPr>
              <w:pStyle w:val="Default"/>
              <w:rPr>
                <w:sz w:val="18"/>
                <w:szCs w:val="18"/>
              </w:rPr>
            </w:pPr>
            <w:r w:rsidRPr="004B1211">
              <w:rPr>
                <w:sz w:val="18"/>
                <w:szCs w:val="18"/>
              </w:rPr>
              <w:t xml:space="preserve">Bancos </w:t>
            </w:r>
          </w:p>
        </w:tc>
        <w:tc>
          <w:tcPr>
            <w:tcW w:w="567" w:type="dxa"/>
          </w:tcPr>
          <w:p w14:paraId="67180B44"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20752D5C" w14:textId="77777777" w:rsidR="00120905" w:rsidRPr="004B1211" w:rsidRDefault="00120905" w:rsidP="006E5647">
            <w:pPr>
              <w:jc w:val="center"/>
              <w:rPr>
                <w:rFonts w:ascii="Arial" w:hAnsi="Arial" w:cs="Arial"/>
                <w:bCs/>
                <w:sz w:val="18"/>
                <w:szCs w:val="18"/>
              </w:rPr>
            </w:pPr>
          </w:p>
        </w:tc>
        <w:tc>
          <w:tcPr>
            <w:tcW w:w="567" w:type="dxa"/>
          </w:tcPr>
          <w:p w14:paraId="4A59ED5A" w14:textId="77777777" w:rsidR="00120905" w:rsidRPr="004B1211" w:rsidRDefault="00120905" w:rsidP="006E5647">
            <w:pPr>
              <w:jc w:val="center"/>
              <w:rPr>
                <w:rFonts w:ascii="Arial" w:hAnsi="Arial" w:cs="Arial"/>
                <w:bCs/>
                <w:sz w:val="18"/>
                <w:szCs w:val="18"/>
              </w:rPr>
            </w:pPr>
          </w:p>
        </w:tc>
        <w:tc>
          <w:tcPr>
            <w:tcW w:w="567" w:type="dxa"/>
          </w:tcPr>
          <w:p w14:paraId="76F361BF" w14:textId="77777777" w:rsidR="00120905" w:rsidRPr="004B1211" w:rsidRDefault="00120905" w:rsidP="006E5647">
            <w:pPr>
              <w:jc w:val="center"/>
              <w:rPr>
                <w:rFonts w:ascii="Arial" w:hAnsi="Arial" w:cs="Arial"/>
                <w:bCs/>
                <w:sz w:val="18"/>
                <w:szCs w:val="18"/>
              </w:rPr>
            </w:pPr>
          </w:p>
        </w:tc>
      </w:tr>
      <w:tr w:rsidR="00120905" w:rsidRPr="004B1211" w14:paraId="3CAB1A00" w14:textId="77777777" w:rsidTr="001218A2">
        <w:tc>
          <w:tcPr>
            <w:tcW w:w="950" w:type="dxa"/>
          </w:tcPr>
          <w:p w14:paraId="15EA28B6"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9.9</w:t>
            </w:r>
          </w:p>
        </w:tc>
        <w:tc>
          <w:tcPr>
            <w:tcW w:w="6247" w:type="dxa"/>
            <w:gridSpan w:val="4"/>
            <w:vAlign w:val="center"/>
          </w:tcPr>
          <w:p w14:paraId="53288BC8" w14:textId="77777777" w:rsidR="00120905" w:rsidRPr="004B1211" w:rsidRDefault="00120905" w:rsidP="006E5647">
            <w:pPr>
              <w:pStyle w:val="Default"/>
              <w:rPr>
                <w:sz w:val="18"/>
                <w:szCs w:val="18"/>
              </w:rPr>
            </w:pPr>
            <w:r w:rsidRPr="004B1211">
              <w:rPr>
                <w:sz w:val="18"/>
                <w:szCs w:val="18"/>
              </w:rPr>
              <w:t>Bancos de altura</w:t>
            </w:r>
          </w:p>
        </w:tc>
        <w:tc>
          <w:tcPr>
            <w:tcW w:w="567" w:type="dxa"/>
          </w:tcPr>
          <w:p w14:paraId="5587644D"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461FC659" w14:textId="77777777" w:rsidR="00120905" w:rsidRPr="004B1211" w:rsidRDefault="00120905" w:rsidP="006E5647">
            <w:pPr>
              <w:jc w:val="center"/>
              <w:rPr>
                <w:rFonts w:ascii="Arial" w:hAnsi="Arial" w:cs="Arial"/>
                <w:bCs/>
                <w:sz w:val="18"/>
                <w:szCs w:val="18"/>
              </w:rPr>
            </w:pPr>
          </w:p>
        </w:tc>
        <w:tc>
          <w:tcPr>
            <w:tcW w:w="567" w:type="dxa"/>
          </w:tcPr>
          <w:p w14:paraId="4C091F25" w14:textId="77777777" w:rsidR="00120905" w:rsidRPr="004B1211" w:rsidRDefault="00120905" w:rsidP="006E5647">
            <w:pPr>
              <w:jc w:val="center"/>
              <w:rPr>
                <w:rFonts w:ascii="Arial" w:hAnsi="Arial" w:cs="Arial"/>
                <w:bCs/>
                <w:sz w:val="18"/>
                <w:szCs w:val="18"/>
              </w:rPr>
            </w:pPr>
          </w:p>
        </w:tc>
        <w:tc>
          <w:tcPr>
            <w:tcW w:w="567" w:type="dxa"/>
            <w:tcBorders>
              <w:bottom w:val="single" w:sz="4" w:space="0" w:color="auto"/>
            </w:tcBorders>
          </w:tcPr>
          <w:p w14:paraId="14FCADFA" w14:textId="77777777" w:rsidR="00120905" w:rsidRPr="004B1211" w:rsidRDefault="00120905" w:rsidP="006E5647">
            <w:pPr>
              <w:jc w:val="center"/>
              <w:rPr>
                <w:rFonts w:ascii="Arial" w:hAnsi="Arial" w:cs="Arial"/>
                <w:bCs/>
                <w:sz w:val="18"/>
                <w:szCs w:val="18"/>
              </w:rPr>
            </w:pPr>
          </w:p>
        </w:tc>
      </w:tr>
      <w:tr w:rsidR="00120905" w:rsidRPr="004B1211" w14:paraId="438C7236" w14:textId="77777777" w:rsidTr="001218A2">
        <w:tc>
          <w:tcPr>
            <w:tcW w:w="950" w:type="dxa"/>
          </w:tcPr>
          <w:p w14:paraId="0B114519"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9.10</w:t>
            </w:r>
          </w:p>
        </w:tc>
        <w:tc>
          <w:tcPr>
            <w:tcW w:w="6247" w:type="dxa"/>
            <w:gridSpan w:val="4"/>
            <w:vAlign w:val="center"/>
          </w:tcPr>
          <w:p w14:paraId="3094946B"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Estuche de diagnóstico</w:t>
            </w:r>
          </w:p>
        </w:tc>
        <w:tc>
          <w:tcPr>
            <w:tcW w:w="567" w:type="dxa"/>
          </w:tcPr>
          <w:p w14:paraId="4F0E9986"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7E247C8C" w14:textId="77777777" w:rsidR="00120905" w:rsidRPr="004B1211" w:rsidRDefault="00120905" w:rsidP="006E5647">
            <w:pPr>
              <w:jc w:val="center"/>
              <w:rPr>
                <w:rFonts w:ascii="Arial" w:hAnsi="Arial" w:cs="Arial"/>
                <w:bCs/>
                <w:sz w:val="18"/>
                <w:szCs w:val="18"/>
              </w:rPr>
            </w:pPr>
          </w:p>
        </w:tc>
        <w:tc>
          <w:tcPr>
            <w:tcW w:w="567" w:type="dxa"/>
          </w:tcPr>
          <w:p w14:paraId="58CB0304" w14:textId="77777777" w:rsidR="00120905" w:rsidRPr="004B1211" w:rsidRDefault="00120905" w:rsidP="006E5647">
            <w:pPr>
              <w:jc w:val="center"/>
              <w:rPr>
                <w:rFonts w:ascii="Arial" w:hAnsi="Arial" w:cs="Arial"/>
                <w:bCs/>
                <w:sz w:val="18"/>
                <w:szCs w:val="18"/>
              </w:rPr>
            </w:pPr>
          </w:p>
        </w:tc>
        <w:tc>
          <w:tcPr>
            <w:tcW w:w="567" w:type="dxa"/>
            <w:shd w:val="clear" w:color="auto" w:fill="auto"/>
          </w:tcPr>
          <w:p w14:paraId="7F3F898A" w14:textId="77777777" w:rsidR="00120905" w:rsidRPr="004B1211" w:rsidRDefault="00120905" w:rsidP="006E5647">
            <w:pPr>
              <w:jc w:val="center"/>
              <w:rPr>
                <w:rFonts w:ascii="Arial" w:hAnsi="Arial" w:cs="Arial"/>
                <w:bCs/>
                <w:sz w:val="18"/>
                <w:szCs w:val="18"/>
              </w:rPr>
            </w:pPr>
          </w:p>
        </w:tc>
      </w:tr>
      <w:tr w:rsidR="00120905" w:rsidRPr="004B1211" w14:paraId="486FF963" w14:textId="77777777" w:rsidTr="001218A2">
        <w:trPr>
          <w:trHeight w:val="135"/>
        </w:trPr>
        <w:tc>
          <w:tcPr>
            <w:tcW w:w="950" w:type="dxa"/>
            <w:vAlign w:val="center"/>
          </w:tcPr>
          <w:p w14:paraId="7E065DDA"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10</w:t>
            </w:r>
          </w:p>
        </w:tc>
        <w:tc>
          <w:tcPr>
            <w:tcW w:w="8515" w:type="dxa"/>
            <w:gridSpan w:val="8"/>
            <w:vAlign w:val="center"/>
          </w:tcPr>
          <w:p w14:paraId="554B6509" w14:textId="77777777" w:rsidR="00120905" w:rsidRPr="004B1211" w:rsidRDefault="00CD7A79" w:rsidP="006E5647">
            <w:pPr>
              <w:jc w:val="center"/>
              <w:rPr>
                <w:rFonts w:ascii="Arial" w:hAnsi="Arial" w:cs="Arial"/>
                <w:b/>
                <w:bCs/>
                <w:sz w:val="18"/>
                <w:szCs w:val="18"/>
              </w:rPr>
            </w:pPr>
            <w:r w:rsidRPr="004B1211">
              <w:rPr>
                <w:rFonts w:ascii="Arial" w:hAnsi="Arial" w:cs="Arial"/>
                <w:b/>
                <w:bCs/>
                <w:sz w:val="18"/>
                <w:szCs w:val="18"/>
              </w:rPr>
              <w:t>Recursos Humanos</w:t>
            </w:r>
          </w:p>
        </w:tc>
      </w:tr>
      <w:tr w:rsidR="00120905" w:rsidRPr="004B1211" w14:paraId="21E65DDE" w14:textId="77777777" w:rsidTr="00120905">
        <w:tc>
          <w:tcPr>
            <w:tcW w:w="950" w:type="dxa"/>
            <w:vAlign w:val="center"/>
          </w:tcPr>
          <w:p w14:paraId="0ABF331E"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10.1</w:t>
            </w:r>
          </w:p>
        </w:tc>
        <w:tc>
          <w:tcPr>
            <w:tcW w:w="6247" w:type="dxa"/>
            <w:gridSpan w:val="4"/>
            <w:vAlign w:val="center"/>
          </w:tcPr>
          <w:p w14:paraId="6418CBCE"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Certificado de especialización y cédula profesional del personal médico nefrólogo </w:t>
            </w:r>
          </w:p>
        </w:tc>
        <w:tc>
          <w:tcPr>
            <w:tcW w:w="567" w:type="dxa"/>
            <w:vAlign w:val="center"/>
          </w:tcPr>
          <w:p w14:paraId="264F89BC"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5463BA5A" w14:textId="77777777" w:rsidR="00120905" w:rsidRPr="004B1211" w:rsidRDefault="00120905" w:rsidP="006E5647">
            <w:pPr>
              <w:jc w:val="center"/>
              <w:rPr>
                <w:rFonts w:ascii="Arial" w:hAnsi="Arial" w:cs="Arial"/>
                <w:bCs/>
                <w:sz w:val="18"/>
                <w:szCs w:val="18"/>
              </w:rPr>
            </w:pPr>
          </w:p>
        </w:tc>
        <w:tc>
          <w:tcPr>
            <w:tcW w:w="567" w:type="dxa"/>
          </w:tcPr>
          <w:p w14:paraId="10F0EC5C"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5A83ADA" w14:textId="77777777" w:rsidR="00120905" w:rsidRPr="004B1211" w:rsidRDefault="00120905" w:rsidP="006E5647">
            <w:pPr>
              <w:jc w:val="center"/>
              <w:rPr>
                <w:rFonts w:ascii="Arial" w:hAnsi="Arial" w:cs="Arial"/>
                <w:bCs/>
                <w:sz w:val="18"/>
                <w:szCs w:val="18"/>
              </w:rPr>
            </w:pPr>
          </w:p>
        </w:tc>
      </w:tr>
      <w:tr w:rsidR="00120905" w:rsidRPr="004B1211" w14:paraId="083DF3D2" w14:textId="77777777" w:rsidTr="00120905">
        <w:tc>
          <w:tcPr>
            <w:tcW w:w="950" w:type="dxa"/>
            <w:vAlign w:val="center"/>
          </w:tcPr>
          <w:p w14:paraId="1DABC89F"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10.2</w:t>
            </w:r>
          </w:p>
        </w:tc>
        <w:tc>
          <w:tcPr>
            <w:tcW w:w="6247" w:type="dxa"/>
            <w:gridSpan w:val="4"/>
            <w:vAlign w:val="center"/>
          </w:tcPr>
          <w:p w14:paraId="623C2D5D"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 xml:space="preserve">Copia títulos o certificados del personal de enfermería. </w:t>
            </w:r>
          </w:p>
        </w:tc>
        <w:tc>
          <w:tcPr>
            <w:tcW w:w="567" w:type="dxa"/>
            <w:vAlign w:val="center"/>
          </w:tcPr>
          <w:p w14:paraId="39A52C11"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10985581" w14:textId="77777777" w:rsidR="00120905" w:rsidRPr="004B1211" w:rsidRDefault="00120905" w:rsidP="006E5647">
            <w:pPr>
              <w:jc w:val="center"/>
              <w:rPr>
                <w:rFonts w:ascii="Arial" w:hAnsi="Arial" w:cs="Arial"/>
                <w:bCs/>
                <w:sz w:val="18"/>
                <w:szCs w:val="18"/>
              </w:rPr>
            </w:pPr>
          </w:p>
        </w:tc>
        <w:tc>
          <w:tcPr>
            <w:tcW w:w="567" w:type="dxa"/>
          </w:tcPr>
          <w:p w14:paraId="3F14FAB9"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22E36247" w14:textId="77777777" w:rsidR="00120905" w:rsidRPr="004B1211" w:rsidRDefault="00120905" w:rsidP="006E5647">
            <w:pPr>
              <w:jc w:val="center"/>
              <w:rPr>
                <w:rFonts w:ascii="Arial" w:hAnsi="Arial" w:cs="Arial"/>
                <w:bCs/>
                <w:sz w:val="18"/>
                <w:szCs w:val="18"/>
              </w:rPr>
            </w:pPr>
          </w:p>
        </w:tc>
      </w:tr>
      <w:tr w:rsidR="00120905" w:rsidRPr="004B1211" w14:paraId="3A578437" w14:textId="77777777" w:rsidTr="00120905">
        <w:trPr>
          <w:trHeight w:val="420"/>
        </w:trPr>
        <w:tc>
          <w:tcPr>
            <w:tcW w:w="950" w:type="dxa"/>
            <w:vAlign w:val="center"/>
          </w:tcPr>
          <w:p w14:paraId="4BBF7157"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10.3</w:t>
            </w:r>
          </w:p>
        </w:tc>
        <w:tc>
          <w:tcPr>
            <w:tcW w:w="6247" w:type="dxa"/>
            <w:gridSpan w:val="4"/>
            <w:vAlign w:val="center"/>
          </w:tcPr>
          <w:p w14:paraId="0A6BFD56" w14:textId="77777777" w:rsidR="00120905" w:rsidRPr="004B1211" w:rsidRDefault="00120905" w:rsidP="006E5647">
            <w:pPr>
              <w:rPr>
                <w:rFonts w:ascii="Arial" w:hAnsi="Arial" w:cs="Arial"/>
                <w:bCs/>
                <w:sz w:val="18"/>
                <w:szCs w:val="18"/>
              </w:rPr>
            </w:pPr>
            <w:r w:rsidRPr="004B1211">
              <w:rPr>
                <w:rFonts w:ascii="Arial" w:hAnsi="Arial" w:cs="Arial"/>
                <w:bCs/>
                <w:sz w:val="18"/>
                <w:szCs w:val="18"/>
              </w:rPr>
              <w:t>Constancia de capacitación y/o adiestramiento en hemodiálisis mínimo por 6 meses.</w:t>
            </w:r>
          </w:p>
        </w:tc>
        <w:tc>
          <w:tcPr>
            <w:tcW w:w="567" w:type="dxa"/>
            <w:vAlign w:val="center"/>
          </w:tcPr>
          <w:p w14:paraId="6BE280D7"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6B75A593" w14:textId="77777777" w:rsidR="00120905" w:rsidRPr="004B1211" w:rsidRDefault="00120905" w:rsidP="006E5647">
            <w:pPr>
              <w:jc w:val="center"/>
              <w:rPr>
                <w:rFonts w:ascii="Arial" w:hAnsi="Arial" w:cs="Arial"/>
                <w:bCs/>
                <w:sz w:val="18"/>
                <w:szCs w:val="18"/>
              </w:rPr>
            </w:pPr>
          </w:p>
        </w:tc>
        <w:tc>
          <w:tcPr>
            <w:tcW w:w="567" w:type="dxa"/>
          </w:tcPr>
          <w:p w14:paraId="1B5DE0C8"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7B850D2D" w14:textId="77777777" w:rsidR="00120905" w:rsidRPr="004B1211" w:rsidRDefault="00120905" w:rsidP="006E5647">
            <w:pPr>
              <w:jc w:val="center"/>
              <w:rPr>
                <w:rFonts w:ascii="Arial" w:hAnsi="Arial" w:cs="Arial"/>
                <w:bCs/>
                <w:sz w:val="18"/>
                <w:szCs w:val="18"/>
              </w:rPr>
            </w:pPr>
          </w:p>
        </w:tc>
      </w:tr>
      <w:tr w:rsidR="00120905" w:rsidRPr="004B1211" w14:paraId="0D26F742" w14:textId="77777777" w:rsidTr="001218A2">
        <w:trPr>
          <w:trHeight w:val="273"/>
        </w:trPr>
        <w:tc>
          <w:tcPr>
            <w:tcW w:w="950" w:type="dxa"/>
            <w:vAlign w:val="center"/>
          </w:tcPr>
          <w:p w14:paraId="4A77F80A"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10.4</w:t>
            </w:r>
          </w:p>
        </w:tc>
        <w:tc>
          <w:tcPr>
            <w:tcW w:w="6247" w:type="dxa"/>
            <w:gridSpan w:val="4"/>
            <w:vAlign w:val="center"/>
          </w:tcPr>
          <w:p w14:paraId="77736B1A" w14:textId="77777777" w:rsidR="00120905" w:rsidRPr="004B1211" w:rsidRDefault="00120905" w:rsidP="006E5647">
            <w:pPr>
              <w:pStyle w:val="Default"/>
              <w:rPr>
                <w:bCs/>
                <w:sz w:val="18"/>
                <w:szCs w:val="18"/>
                <w:lang w:eastAsia="ar-SA"/>
              </w:rPr>
            </w:pPr>
            <w:r w:rsidRPr="004B1211">
              <w:rPr>
                <w:sz w:val="18"/>
                <w:szCs w:val="18"/>
              </w:rPr>
              <w:t xml:space="preserve">Existe un rol de turnos de los médicos y un registro de su cumplimiento. </w:t>
            </w:r>
          </w:p>
        </w:tc>
        <w:tc>
          <w:tcPr>
            <w:tcW w:w="567" w:type="dxa"/>
            <w:vAlign w:val="center"/>
          </w:tcPr>
          <w:p w14:paraId="21E0ABA0"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4324D13F" w14:textId="77777777" w:rsidR="00120905" w:rsidRPr="004B1211" w:rsidRDefault="00120905" w:rsidP="006E5647">
            <w:pPr>
              <w:jc w:val="center"/>
              <w:rPr>
                <w:rFonts w:ascii="Arial" w:hAnsi="Arial" w:cs="Arial"/>
                <w:bCs/>
                <w:sz w:val="18"/>
                <w:szCs w:val="18"/>
              </w:rPr>
            </w:pPr>
          </w:p>
        </w:tc>
        <w:tc>
          <w:tcPr>
            <w:tcW w:w="567" w:type="dxa"/>
          </w:tcPr>
          <w:p w14:paraId="767C3999" w14:textId="77777777" w:rsidR="00120905" w:rsidRPr="004B1211" w:rsidRDefault="00120905" w:rsidP="006E5647">
            <w:pPr>
              <w:jc w:val="center"/>
              <w:rPr>
                <w:rFonts w:ascii="Arial" w:hAnsi="Arial" w:cs="Arial"/>
                <w:bCs/>
                <w:sz w:val="18"/>
                <w:szCs w:val="18"/>
              </w:rPr>
            </w:pPr>
          </w:p>
        </w:tc>
        <w:tc>
          <w:tcPr>
            <w:tcW w:w="567" w:type="dxa"/>
          </w:tcPr>
          <w:p w14:paraId="16BA8903" w14:textId="77777777" w:rsidR="00120905" w:rsidRPr="004B1211" w:rsidRDefault="00120905" w:rsidP="006E5647">
            <w:pPr>
              <w:jc w:val="center"/>
              <w:rPr>
                <w:rFonts w:ascii="Arial" w:hAnsi="Arial" w:cs="Arial"/>
                <w:bCs/>
                <w:sz w:val="18"/>
                <w:szCs w:val="18"/>
              </w:rPr>
            </w:pPr>
          </w:p>
        </w:tc>
      </w:tr>
      <w:tr w:rsidR="00120905" w:rsidRPr="004B1211" w14:paraId="1E270933" w14:textId="77777777" w:rsidTr="00120905">
        <w:trPr>
          <w:trHeight w:val="560"/>
        </w:trPr>
        <w:tc>
          <w:tcPr>
            <w:tcW w:w="950" w:type="dxa"/>
            <w:vAlign w:val="center"/>
          </w:tcPr>
          <w:p w14:paraId="2AE8572D"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10.5</w:t>
            </w:r>
          </w:p>
        </w:tc>
        <w:tc>
          <w:tcPr>
            <w:tcW w:w="6247" w:type="dxa"/>
            <w:gridSpan w:val="4"/>
            <w:vAlign w:val="center"/>
          </w:tcPr>
          <w:p w14:paraId="2E6515AB" w14:textId="77777777" w:rsidR="00120905" w:rsidRPr="004B1211" w:rsidRDefault="00120905" w:rsidP="006E5647">
            <w:pPr>
              <w:pStyle w:val="Default"/>
              <w:rPr>
                <w:bCs/>
                <w:sz w:val="18"/>
                <w:szCs w:val="18"/>
                <w:lang w:eastAsia="ar-SA"/>
              </w:rPr>
            </w:pPr>
            <w:r w:rsidRPr="004B1211">
              <w:rPr>
                <w:sz w:val="18"/>
                <w:szCs w:val="18"/>
              </w:rPr>
              <w:t xml:space="preserve">Se cumple con las cantidades planeadas por el establecimiento, de personal de enfermería. </w:t>
            </w:r>
          </w:p>
        </w:tc>
        <w:tc>
          <w:tcPr>
            <w:tcW w:w="567" w:type="dxa"/>
            <w:vAlign w:val="center"/>
          </w:tcPr>
          <w:p w14:paraId="76FCFD10"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628534A3" w14:textId="77777777" w:rsidR="00120905" w:rsidRPr="004B1211" w:rsidRDefault="00120905" w:rsidP="006E5647">
            <w:pPr>
              <w:jc w:val="center"/>
              <w:rPr>
                <w:rFonts w:ascii="Arial" w:hAnsi="Arial" w:cs="Arial"/>
                <w:bCs/>
                <w:sz w:val="18"/>
                <w:szCs w:val="18"/>
              </w:rPr>
            </w:pPr>
          </w:p>
        </w:tc>
        <w:tc>
          <w:tcPr>
            <w:tcW w:w="567" w:type="dxa"/>
          </w:tcPr>
          <w:p w14:paraId="2B414BB9"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302D160" w14:textId="77777777" w:rsidR="00120905" w:rsidRPr="004B1211" w:rsidRDefault="00120905" w:rsidP="006E5647">
            <w:pPr>
              <w:jc w:val="center"/>
              <w:rPr>
                <w:rFonts w:ascii="Arial" w:hAnsi="Arial" w:cs="Arial"/>
                <w:bCs/>
                <w:sz w:val="18"/>
                <w:szCs w:val="18"/>
              </w:rPr>
            </w:pPr>
          </w:p>
        </w:tc>
      </w:tr>
      <w:tr w:rsidR="00120905" w:rsidRPr="004B1211" w14:paraId="676F8478" w14:textId="77777777" w:rsidTr="001218A2">
        <w:trPr>
          <w:trHeight w:val="195"/>
        </w:trPr>
        <w:tc>
          <w:tcPr>
            <w:tcW w:w="950" w:type="dxa"/>
            <w:vAlign w:val="center"/>
          </w:tcPr>
          <w:p w14:paraId="5A989B48"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11</w:t>
            </w:r>
          </w:p>
        </w:tc>
        <w:tc>
          <w:tcPr>
            <w:tcW w:w="8515" w:type="dxa"/>
            <w:gridSpan w:val="8"/>
            <w:vAlign w:val="center"/>
          </w:tcPr>
          <w:p w14:paraId="2B89FB04" w14:textId="77777777" w:rsidR="00120905" w:rsidRPr="004B1211" w:rsidRDefault="00120905" w:rsidP="006E5647">
            <w:pPr>
              <w:tabs>
                <w:tab w:val="center" w:pos="4010"/>
                <w:tab w:val="left" w:pos="5130"/>
              </w:tabs>
              <w:jc w:val="center"/>
              <w:rPr>
                <w:rFonts w:ascii="Arial" w:hAnsi="Arial" w:cs="Arial"/>
                <w:b/>
                <w:bCs/>
                <w:sz w:val="18"/>
                <w:szCs w:val="18"/>
              </w:rPr>
            </w:pPr>
            <w:r w:rsidRPr="004B1211">
              <w:rPr>
                <w:rFonts w:ascii="Arial" w:hAnsi="Arial" w:cs="Arial"/>
                <w:b/>
                <w:bCs/>
                <w:sz w:val="18"/>
                <w:szCs w:val="18"/>
              </w:rPr>
              <w:t>Insumos</w:t>
            </w:r>
          </w:p>
        </w:tc>
      </w:tr>
      <w:tr w:rsidR="00120905" w:rsidRPr="004B1211" w14:paraId="3F4ECB2A" w14:textId="77777777" w:rsidTr="001218A2">
        <w:trPr>
          <w:trHeight w:val="416"/>
        </w:trPr>
        <w:tc>
          <w:tcPr>
            <w:tcW w:w="950" w:type="dxa"/>
            <w:vAlign w:val="center"/>
          </w:tcPr>
          <w:p w14:paraId="3C39DC64"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11.1</w:t>
            </w:r>
          </w:p>
        </w:tc>
        <w:tc>
          <w:tcPr>
            <w:tcW w:w="6247" w:type="dxa"/>
            <w:gridSpan w:val="4"/>
            <w:vAlign w:val="center"/>
          </w:tcPr>
          <w:p w14:paraId="12C8B848" w14:textId="77777777" w:rsidR="00120905" w:rsidRPr="004B1211" w:rsidRDefault="00120905" w:rsidP="006E5647">
            <w:pPr>
              <w:pStyle w:val="Default"/>
              <w:rPr>
                <w:sz w:val="18"/>
                <w:szCs w:val="18"/>
              </w:rPr>
            </w:pPr>
            <w:r w:rsidRPr="004B1211">
              <w:rPr>
                <w:sz w:val="18"/>
                <w:szCs w:val="18"/>
              </w:rPr>
              <w:t>Se tiene un inventario definido para cubrir las necesidades de insumos del establecimiento</w:t>
            </w:r>
          </w:p>
        </w:tc>
        <w:tc>
          <w:tcPr>
            <w:tcW w:w="567" w:type="dxa"/>
            <w:vAlign w:val="center"/>
          </w:tcPr>
          <w:p w14:paraId="39524E5D"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25952612" w14:textId="77777777" w:rsidR="00120905" w:rsidRPr="004B1211" w:rsidRDefault="00120905" w:rsidP="006E5647">
            <w:pPr>
              <w:jc w:val="center"/>
              <w:rPr>
                <w:rFonts w:ascii="Arial" w:hAnsi="Arial" w:cs="Arial"/>
                <w:bCs/>
                <w:sz w:val="18"/>
                <w:szCs w:val="18"/>
              </w:rPr>
            </w:pPr>
          </w:p>
        </w:tc>
        <w:tc>
          <w:tcPr>
            <w:tcW w:w="567" w:type="dxa"/>
          </w:tcPr>
          <w:p w14:paraId="65E243AC" w14:textId="77777777" w:rsidR="00120905" w:rsidRPr="004B1211" w:rsidRDefault="00120905" w:rsidP="006E5647">
            <w:pPr>
              <w:jc w:val="center"/>
              <w:rPr>
                <w:rFonts w:ascii="Arial" w:hAnsi="Arial" w:cs="Arial"/>
                <w:bCs/>
                <w:sz w:val="18"/>
                <w:szCs w:val="18"/>
              </w:rPr>
            </w:pPr>
          </w:p>
        </w:tc>
        <w:tc>
          <w:tcPr>
            <w:tcW w:w="567" w:type="dxa"/>
          </w:tcPr>
          <w:p w14:paraId="344B1419" w14:textId="77777777" w:rsidR="00120905" w:rsidRPr="004B1211" w:rsidRDefault="00120905" w:rsidP="006E5647">
            <w:pPr>
              <w:jc w:val="center"/>
              <w:rPr>
                <w:rFonts w:ascii="Arial" w:hAnsi="Arial" w:cs="Arial"/>
                <w:bCs/>
                <w:sz w:val="18"/>
                <w:szCs w:val="18"/>
              </w:rPr>
            </w:pPr>
          </w:p>
        </w:tc>
      </w:tr>
      <w:tr w:rsidR="00120905" w:rsidRPr="004B1211" w14:paraId="261209FE" w14:textId="77777777" w:rsidTr="001218A2">
        <w:trPr>
          <w:trHeight w:val="440"/>
        </w:trPr>
        <w:tc>
          <w:tcPr>
            <w:tcW w:w="950" w:type="dxa"/>
            <w:vAlign w:val="center"/>
          </w:tcPr>
          <w:p w14:paraId="4CD4DA0E"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11.2</w:t>
            </w:r>
          </w:p>
        </w:tc>
        <w:tc>
          <w:tcPr>
            <w:tcW w:w="6247" w:type="dxa"/>
            <w:gridSpan w:val="4"/>
            <w:vAlign w:val="center"/>
          </w:tcPr>
          <w:p w14:paraId="1CBE3616" w14:textId="77777777" w:rsidR="00120905" w:rsidRPr="004B1211" w:rsidRDefault="00120905" w:rsidP="006E5647">
            <w:pPr>
              <w:pStyle w:val="Default"/>
              <w:rPr>
                <w:sz w:val="18"/>
                <w:szCs w:val="18"/>
              </w:rPr>
            </w:pPr>
            <w:r w:rsidRPr="004B1211">
              <w:rPr>
                <w:sz w:val="18"/>
                <w:szCs w:val="18"/>
              </w:rPr>
              <w:t>Se cumple con el inventario mínimo establecido</w:t>
            </w:r>
          </w:p>
        </w:tc>
        <w:tc>
          <w:tcPr>
            <w:tcW w:w="567" w:type="dxa"/>
            <w:vAlign w:val="center"/>
          </w:tcPr>
          <w:p w14:paraId="482DAC27"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tcPr>
          <w:p w14:paraId="1B323CEC" w14:textId="77777777" w:rsidR="00120905" w:rsidRPr="004B1211" w:rsidRDefault="00120905" w:rsidP="006E5647">
            <w:pPr>
              <w:jc w:val="center"/>
              <w:rPr>
                <w:rFonts w:ascii="Arial" w:hAnsi="Arial" w:cs="Arial"/>
                <w:bCs/>
                <w:sz w:val="18"/>
                <w:szCs w:val="18"/>
              </w:rPr>
            </w:pPr>
          </w:p>
        </w:tc>
        <w:tc>
          <w:tcPr>
            <w:tcW w:w="567" w:type="dxa"/>
          </w:tcPr>
          <w:p w14:paraId="7157DAA9" w14:textId="77777777" w:rsidR="00120905" w:rsidRPr="004B1211" w:rsidRDefault="00120905" w:rsidP="006E5647">
            <w:pPr>
              <w:jc w:val="center"/>
              <w:rPr>
                <w:rFonts w:ascii="Arial" w:hAnsi="Arial" w:cs="Arial"/>
                <w:bCs/>
                <w:sz w:val="18"/>
                <w:szCs w:val="18"/>
              </w:rPr>
            </w:pPr>
          </w:p>
        </w:tc>
        <w:tc>
          <w:tcPr>
            <w:tcW w:w="567" w:type="dxa"/>
          </w:tcPr>
          <w:p w14:paraId="526C76AF" w14:textId="77777777" w:rsidR="00120905" w:rsidRPr="004B1211" w:rsidRDefault="00120905" w:rsidP="006E5647">
            <w:pPr>
              <w:jc w:val="center"/>
              <w:rPr>
                <w:rFonts w:ascii="Arial" w:hAnsi="Arial" w:cs="Arial"/>
                <w:bCs/>
                <w:sz w:val="18"/>
                <w:szCs w:val="18"/>
              </w:rPr>
            </w:pPr>
          </w:p>
        </w:tc>
      </w:tr>
      <w:tr w:rsidR="00120905" w:rsidRPr="004B1211" w14:paraId="5DFE3FE1" w14:textId="77777777" w:rsidTr="00120905">
        <w:trPr>
          <w:trHeight w:val="560"/>
        </w:trPr>
        <w:tc>
          <w:tcPr>
            <w:tcW w:w="950" w:type="dxa"/>
            <w:vAlign w:val="center"/>
          </w:tcPr>
          <w:p w14:paraId="1D1616C3"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11.3</w:t>
            </w:r>
          </w:p>
        </w:tc>
        <w:tc>
          <w:tcPr>
            <w:tcW w:w="6247" w:type="dxa"/>
            <w:gridSpan w:val="4"/>
            <w:vAlign w:val="center"/>
          </w:tcPr>
          <w:p w14:paraId="7374073C" w14:textId="77777777" w:rsidR="00120905" w:rsidRPr="004B1211" w:rsidRDefault="00120905" w:rsidP="006E5647">
            <w:pPr>
              <w:pStyle w:val="Default"/>
              <w:rPr>
                <w:sz w:val="18"/>
                <w:szCs w:val="18"/>
              </w:rPr>
            </w:pPr>
            <w:r w:rsidRPr="004B1211">
              <w:rPr>
                <w:sz w:val="18"/>
                <w:szCs w:val="18"/>
              </w:rPr>
              <w:t>Se tiene un botiquín para los casos de urgencias y las necesidades más comunes.</w:t>
            </w:r>
          </w:p>
        </w:tc>
        <w:tc>
          <w:tcPr>
            <w:tcW w:w="567" w:type="dxa"/>
            <w:vAlign w:val="center"/>
          </w:tcPr>
          <w:p w14:paraId="4546852E"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I</w:t>
            </w:r>
          </w:p>
        </w:tc>
        <w:tc>
          <w:tcPr>
            <w:tcW w:w="567" w:type="dxa"/>
          </w:tcPr>
          <w:p w14:paraId="3D6FFD45" w14:textId="77777777" w:rsidR="00120905" w:rsidRPr="004B1211" w:rsidRDefault="00120905" w:rsidP="006E5647">
            <w:pPr>
              <w:jc w:val="center"/>
              <w:rPr>
                <w:rFonts w:ascii="Arial" w:hAnsi="Arial" w:cs="Arial"/>
                <w:bCs/>
                <w:sz w:val="18"/>
                <w:szCs w:val="18"/>
              </w:rPr>
            </w:pPr>
          </w:p>
        </w:tc>
        <w:tc>
          <w:tcPr>
            <w:tcW w:w="567" w:type="dxa"/>
          </w:tcPr>
          <w:p w14:paraId="0C540574" w14:textId="77777777" w:rsidR="00120905" w:rsidRPr="004B1211" w:rsidRDefault="00120905" w:rsidP="006E5647">
            <w:pPr>
              <w:jc w:val="center"/>
              <w:rPr>
                <w:rFonts w:ascii="Arial" w:hAnsi="Arial" w:cs="Arial"/>
                <w:bCs/>
                <w:sz w:val="18"/>
                <w:szCs w:val="18"/>
              </w:rPr>
            </w:pPr>
          </w:p>
        </w:tc>
        <w:tc>
          <w:tcPr>
            <w:tcW w:w="567" w:type="dxa"/>
            <w:shd w:val="clear" w:color="auto" w:fill="BFBFBF"/>
          </w:tcPr>
          <w:p w14:paraId="0E61EE43" w14:textId="77777777" w:rsidR="00120905" w:rsidRPr="004B1211" w:rsidRDefault="00120905" w:rsidP="006E5647">
            <w:pPr>
              <w:jc w:val="center"/>
              <w:rPr>
                <w:rFonts w:ascii="Arial" w:hAnsi="Arial" w:cs="Arial"/>
                <w:bCs/>
                <w:sz w:val="18"/>
                <w:szCs w:val="18"/>
              </w:rPr>
            </w:pPr>
          </w:p>
        </w:tc>
      </w:tr>
      <w:tr w:rsidR="00120905" w:rsidRPr="004B1211" w14:paraId="58E0F77A" w14:textId="77777777" w:rsidTr="001218A2">
        <w:trPr>
          <w:trHeight w:val="418"/>
        </w:trPr>
        <w:tc>
          <w:tcPr>
            <w:tcW w:w="950" w:type="dxa"/>
            <w:vAlign w:val="center"/>
          </w:tcPr>
          <w:p w14:paraId="7DE575C6"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lastRenderedPageBreak/>
              <w:t>12</w:t>
            </w:r>
          </w:p>
        </w:tc>
        <w:tc>
          <w:tcPr>
            <w:tcW w:w="8515" w:type="dxa"/>
            <w:gridSpan w:val="8"/>
            <w:vAlign w:val="center"/>
          </w:tcPr>
          <w:p w14:paraId="66E4215E"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Comités</w:t>
            </w:r>
          </w:p>
        </w:tc>
      </w:tr>
      <w:tr w:rsidR="00120905" w:rsidRPr="004B1211" w14:paraId="1D984266" w14:textId="77777777" w:rsidTr="001218A2">
        <w:trPr>
          <w:trHeight w:val="560"/>
        </w:trPr>
        <w:tc>
          <w:tcPr>
            <w:tcW w:w="950" w:type="dxa"/>
            <w:vAlign w:val="center"/>
          </w:tcPr>
          <w:p w14:paraId="4982E57A" w14:textId="77777777" w:rsidR="00120905" w:rsidRPr="004B1211" w:rsidRDefault="00120905" w:rsidP="006E5647">
            <w:pPr>
              <w:jc w:val="center"/>
              <w:rPr>
                <w:rFonts w:ascii="Arial" w:hAnsi="Arial" w:cs="Arial"/>
                <w:bCs/>
                <w:sz w:val="18"/>
                <w:szCs w:val="18"/>
              </w:rPr>
            </w:pPr>
            <w:r w:rsidRPr="004B1211">
              <w:rPr>
                <w:rFonts w:ascii="Arial" w:hAnsi="Arial" w:cs="Arial"/>
                <w:bCs/>
                <w:sz w:val="18"/>
                <w:szCs w:val="18"/>
              </w:rPr>
              <w:t>12.1</w:t>
            </w:r>
          </w:p>
        </w:tc>
        <w:tc>
          <w:tcPr>
            <w:tcW w:w="5113" w:type="dxa"/>
            <w:gridSpan w:val="3"/>
            <w:vAlign w:val="center"/>
          </w:tcPr>
          <w:p w14:paraId="3DAA5136" w14:textId="77777777" w:rsidR="00120905" w:rsidRPr="004B1211" w:rsidRDefault="00120905" w:rsidP="006E5647">
            <w:pPr>
              <w:pStyle w:val="Default"/>
              <w:rPr>
                <w:sz w:val="18"/>
                <w:szCs w:val="18"/>
              </w:rPr>
            </w:pPr>
            <w:r w:rsidRPr="004B1211">
              <w:rPr>
                <w:sz w:val="18"/>
                <w:szCs w:val="18"/>
              </w:rPr>
              <w:t>Se cuenta con un Comité y registro de infecciones dentro del establecimiento de atención médica de hemodiálisis.</w:t>
            </w:r>
          </w:p>
        </w:tc>
        <w:tc>
          <w:tcPr>
            <w:tcW w:w="1701" w:type="dxa"/>
            <w:gridSpan w:val="2"/>
            <w:vAlign w:val="center"/>
          </w:tcPr>
          <w:p w14:paraId="49FA60EE" w14:textId="77777777" w:rsidR="00120905" w:rsidRPr="004B1211" w:rsidRDefault="00120905" w:rsidP="006E5647">
            <w:pPr>
              <w:jc w:val="center"/>
              <w:rPr>
                <w:rFonts w:ascii="Arial" w:hAnsi="Arial" w:cs="Arial"/>
                <w:b/>
                <w:bCs/>
                <w:sz w:val="18"/>
                <w:szCs w:val="18"/>
              </w:rPr>
            </w:pPr>
            <w:r w:rsidRPr="004B1211">
              <w:rPr>
                <w:rFonts w:ascii="Arial" w:hAnsi="Arial" w:cs="Arial"/>
                <w:b/>
                <w:bCs/>
                <w:sz w:val="18"/>
                <w:szCs w:val="18"/>
              </w:rPr>
              <w:t>O</w:t>
            </w:r>
          </w:p>
        </w:tc>
        <w:tc>
          <w:tcPr>
            <w:tcW w:w="567" w:type="dxa"/>
            <w:vAlign w:val="center"/>
          </w:tcPr>
          <w:p w14:paraId="25655BE9" w14:textId="77777777" w:rsidR="00120905" w:rsidRPr="004B1211" w:rsidRDefault="00120905" w:rsidP="006E5647">
            <w:pPr>
              <w:rPr>
                <w:rFonts w:ascii="Arial" w:hAnsi="Arial" w:cs="Arial"/>
                <w:bCs/>
                <w:sz w:val="18"/>
                <w:szCs w:val="18"/>
              </w:rPr>
            </w:pPr>
          </w:p>
        </w:tc>
        <w:tc>
          <w:tcPr>
            <w:tcW w:w="567" w:type="dxa"/>
            <w:vAlign w:val="center"/>
          </w:tcPr>
          <w:p w14:paraId="3C83BE21" w14:textId="77777777" w:rsidR="00120905" w:rsidRPr="004B1211" w:rsidRDefault="00120905" w:rsidP="006E5647">
            <w:pPr>
              <w:rPr>
                <w:rFonts w:ascii="Arial" w:hAnsi="Arial" w:cs="Arial"/>
                <w:bCs/>
                <w:sz w:val="18"/>
                <w:szCs w:val="18"/>
              </w:rPr>
            </w:pPr>
          </w:p>
        </w:tc>
        <w:tc>
          <w:tcPr>
            <w:tcW w:w="567" w:type="dxa"/>
          </w:tcPr>
          <w:p w14:paraId="2521D294" w14:textId="77777777" w:rsidR="00120905" w:rsidRPr="004B1211" w:rsidRDefault="00120905" w:rsidP="006E5647">
            <w:pPr>
              <w:jc w:val="center"/>
              <w:rPr>
                <w:rFonts w:ascii="Arial" w:hAnsi="Arial" w:cs="Arial"/>
                <w:bCs/>
                <w:sz w:val="18"/>
                <w:szCs w:val="18"/>
              </w:rPr>
            </w:pPr>
          </w:p>
        </w:tc>
      </w:tr>
      <w:tr w:rsidR="00120905" w:rsidRPr="004B1211" w14:paraId="59DF4326" w14:textId="77777777" w:rsidTr="0012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87"/>
        </w:trPr>
        <w:tc>
          <w:tcPr>
            <w:tcW w:w="37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37F33B"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POR EL INSTITUTO</w:t>
            </w:r>
          </w:p>
        </w:tc>
        <w:tc>
          <w:tcPr>
            <w:tcW w:w="2268" w:type="dxa"/>
            <w:tcBorders>
              <w:top w:val="nil"/>
              <w:left w:val="nil"/>
              <w:bottom w:val="nil"/>
              <w:right w:val="nil"/>
            </w:tcBorders>
            <w:shd w:val="clear" w:color="auto" w:fill="auto"/>
            <w:noWrap/>
            <w:vAlign w:val="center"/>
          </w:tcPr>
          <w:p w14:paraId="7E7B16C4" w14:textId="77777777" w:rsidR="00120905" w:rsidRPr="004B1211" w:rsidRDefault="00120905" w:rsidP="006E5647">
            <w:pPr>
              <w:rPr>
                <w:rFonts w:ascii="Arial" w:hAnsi="Arial" w:cs="Arial"/>
                <w:sz w:val="18"/>
                <w:szCs w:val="18"/>
                <w:lang w:eastAsia="es-ES"/>
              </w:rPr>
            </w:pPr>
          </w:p>
        </w:tc>
        <w:tc>
          <w:tcPr>
            <w:tcW w:w="3402" w:type="dxa"/>
            <w:gridSpan w:val="5"/>
            <w:tcBorders>
              <w:top w:val="single" w:sz="4" w:space="0" w:color="auto"/>
              <w:left w:val="single" w:sz="4" w:space="0" w:color="auto"/>
              <w:bottom w:val="single" w:sz="4" w:space="0" w:color="auto"/>
              <w:right w:val="single" w:sz="4" w:space="0" w:color="auto"/>
            </w:tcBorders>
          </w:tcPr>
          <w:p w14:paraId="5325529D"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POR LA UNIDAD DE HEMODIÁLISIS SUBROGADA</w:t>
            </w:r>
          </w:p>
        </w:tc>
      </w:tr>
      <w:tr w:rsidR="00120905" w:rsidRPr="004B1211" w14:paraId="75E39394" w14:textId="77777777" w:rsidTr="0012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25"/>
        </w:trPr>
        <w:tc>
          <w:tcPr>
            <w:tcW w:w="3795" w:type="dxa"/>
            <w:gridSpan w:val="3"/>
            <w:tcBorders>
              <w:top w:val="nil"/>
              <w:left w:val="single" w:sz="4" w:space="0" w:color="auto"/>
              <w:bottom w:val="single" w:sz="4" w:space="0" w:color="auto"/>
              <w:right w:val="single" w:sz="4" w:space="0" w:color="auto"/>
            </w:tcBorders>
            <w:shd w:val="clear" w:color="auto" w:fill="auto"/>
            <w:noWrap/>
            <w:vAlign w:val="bottom"/>
          </w:tcPr>
          <w:p w14:paraId="651FFB25" w14:textId="77777777" w:rsidR="00120905" w:rsidRPr="004B1211" w:rsidRDefault="00120905" w:rsidP="006E5647">
            <w:pPr>
              <w:jc w:val="center"/>
              <w:rPr>
                <w:rFonts w:ascii="Arial" w:hAnsi="Arial" w:cs="Arial"/>
                <w:sz w:val="18"/>
                <w:szCs w:val="18"/>
                <w:lang w:eastAsia="es-ES"/>
              </w:rPr>
            </w:pPr>
          </w:p>
          <w:p w14:paraId="16F29B54" w14:textId="77777777" w:rsidR="00120905" w:rsidRPr="004B1211" w:rsidRDefault="00120905" w:rsidP="006E5647">
            <w:pPr>
              <w:jc w:val="center"/>
              <w:rPr>
                <w:rFonts w:ascii="Arial" w:hAnsi="Arial" w:cs="Arial"/>
                <w:sz w:val="18"/>
                <w:szCs w:val="18"/>
                <w:lang w:eastAsia="es-ES"/>
              </w:rPr>
            </w:pPr>
          </w:p>
          <w:p w14:paraId="743D93AB"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sz w:val="18"/>
                <w:szCs w:val="18"/>
                <w:lang w:eastAsia="es-ES"/>
              </w:rPr>
              <w:t xml:space="preserve">JEFE DE SERVICIOS DE PRESTACIONES MÉDICAS </w:t>
            </w:r>
          </w:p>
        </w:tc>
        <w:tc>
          <w:tcPr>
            <w:tcW w:w="2268" w:type="dxa"/>
            <w:tcBorders>
              <w:top w:val="nil"/>
              <w:left w:val="nil"/>
              <w:bottom w:val="nil"/>
              <w:right w:val="nil"/>
            </w:tcBorders>
            <w:shd w:val="clear" w:color="auto" w:fill="auto"/>
            <w:noWrap/>
            <w:vAlign w:val="center"/>
          </w:tcPr>
          <w:p w14:paraId="79570320" w14:textId="77777777" w:rsidR="00120905" w:rsidRPr="004B1211" w:rsidRDefault="00120905" w:rsidP="006E5647">
            <w:pPr>
              <w:rPr>
                <w:rFonts w:ascii="Arial" w:hAnsi="Arial" w:cs="Arial"/>
                <w:sz w:val="18"/>
                <w:szCs w:val="18"/>
                <w:lang w:eastAsia="es-ES"/>
              </w:rPr>
            </w:pPr>
          </w:p>
        </w:tc>
        <w:tc>
          <w:tcPr>
            <w:tcW w:w="3402" w:type="dxa"/>
            <w:gridSpan w:val="5"/>
            <w:tcBorders>
              <w:top w:val="nil"/>
              <w:left w:val="single" w:sz="4" w:space="0" w:color="auto"/>
              <w:bottom w:val="single" w:sz="4" w:space="0" w:color="auto"/>
              <w:right w:val="single" w:sz="4" w:space="0" w:color="auto"/>
            </w:tcBorders>
          </w:tcPr>
          <w:p w14:paraId="1A1FD425" w14:textId="77777777" w:rsidR="00120905" w:rsidRPr="004B1211" w:rsidRDefault="00120905" w:rsidP="006E5647">
            <w:pPr>
              <w:jc w:val="center"/>
              <w:rPr>
                <w:rFonts w:ascii="Arial" w:hAnsi="Arial" w:cs="Arial"/>
                <w:b/>
                <w:bCs/>
                <w:sz w:val="18"/>
                <w:szCs w:val="18"/>
                <w:lang w:eastAsia="es-ES"/>
              </w:rPr>
            </w:pPr>
          </w:p>
          <w:p w14:paraId="521A4A1C" w14:textId="77777777" w:rsidR="00120905" w:rsidRPr="004B1211" w:rsidRDefault="00120905" w:rsidP="006E5647">
            <w:pPr>
              <w:jc w:val="center"/>
              <w:rPr>
                <w:rFonts w:ascii="Arial" w:hAnsi="Arial" w:cs="Arial"/>
                <w:b/>
                <w:bCs/>
                <w:sz w:val="18"/>
                <w:szCs w:val="18"/>
                <w:lang w:eastAsia="es-ES"/>
              </w:rPr>
            </w:pPr>
          </w:p>
          <w:p w14:paraId="5599F6A0" w14:textId="77777777" w:rsidR="00120905" w:rsidRPr="004B1211" w:rsidRDefault="00120905" w:rsidP="006E5647">
            <w:pPr>
              <w:jc w:val="center"/>
              <w:rPr>
                <w:rFonts w:ascii="Arial" w:hAnsi="Arial" w:cs="Arial"/>
                <w:b/>
                <w:bCs/>
                <w:sz w:val="18"/>
                <w:szCs w:val="18"/>
                <w:lang w:eastAsia="es-ES"/>
              </w:rPr>
            </w:pPr>
          </w:p>
          <w:p w14:paraId="0E974BE4" w14:textId="77777777" w:rsidR="00120905" w:rsidRPr="004B1211" w:rsidRDefault="00120905" w:rsidP="006E5647">
            <w:pPr>
              <w:jc w:val="center"/>
              <w:rPr>
                <w:rFonts w:ascii="Arial" w:hAnsi="Arial" w:cs="Arial"/>
                <w:b/>
                <w:bCs/>
                <w:sz w:val="18"/>
                <w:szCs w:val="18"/>
                <w:lang w:eastAsia="es-ES"/>
              </w:rPr>
            </w:pPr>
          </w:p>
          <w:p w14:paraId="5D4735A7"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NOMBRE Y FIRMA</w:t>
            </w:r>
          </w:p>
          <w:p w14:paraId="0FE240FB"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DIRECTOR DE LA UNIDAD DE HEMODIÁLISIS</w:t>
            </w:r>
          </w:p>
        </w:tc>
      </w:tr>
      <w:tr w:rsidR="00120905" w:rsidRPr="004B1211" w14:paraId="14912EAF" w14:textId="77777777" w:rsidTr="0012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5"/>
        </w:trPr>
        <w:tc>
          <w:tcPr>
            <w:tcW w:w="2562" w:type="dxa"/>
            <w:gridSpan w:val="2"/>
            <w:tcBorders>
              <w:top w:val="nil"/>
              <w:left w:val="nil"/>
              <w:bottom w:val="nil"/>
              <w:right w:val="nil"/>
            </w:tcBorders>
          </w:tcPr>
          <w:p w14:paraId="36A19006" w14:textId="77777777" w:rsidR="00120905" w:rsidRPr="004B1211" w:rsidRDefault="00120905" w:rsidP="006E5647">
            <w:pPr>
              <w:rPr>
                <w:rFonts w:ascii="Arial" w:hAnsi="Arial" w:cs="Arial"/>
                <w:sz w:val="18"/>
                <w:szCs w:val="18"/>
                <w:lang w:eastAsia="es-ES"/>
              </w:rPr>
            </w:pPr>
          </w:p>
        </w:tc>
        <w:tc>
          <w:tcPr>
            <w:tcW w:w="6903" w:type="dxa"/>
            <w:gridSpan w:val="7"/>
            <w:tcBorders>
              <w:top w:val="nil"/>
              <w:left w:val="nil"/>
              <w:bottom w:val="nil"/>
              <w:right w:val="nil"/>
            </w:tcBorders>
            <w:shd w:val="clear" w:color="auto" w:fill="auto"/>
            <w:noWrap/>
            <w:vAlign w:val="center"/>
          </w:tcPr>
          <w:p w14:paraId="6F1F0860" w14:textId="77777777" w:rsidR="00120905" w:rsidRPr="004B1211" w:rsidRDefault="00120905" w:rsidP="006E5647">
            <w:pPr>
              <w:rPr>
                <w:rFonts w:ascii="Arial" w:hAnsi="Arial" w:cs="Arial"/>
                <w:b/>
                <w:sz w:val="18"/>
                <w:szCs w:val="18"/>
                <w:lang w:eastAsia="es-ES"/>
              </w:rPr>
            </w:pPr>
          </w:p>
        </w:tc>
      </w:tr>
      <w:tr w:rsidR="00120905" w:rsidRPr="004B1211" w14:paraId="5C88CD2D" w14:textId="77777777" w:rsidTr="0012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5"/>
        </w:trPr>
        <w:tc>
          <w:tcPr>
            <w:tcW w:w="37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B8A0F4"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VERIFICADOR POR EL INSTITUTO</w:t>
            </w:r>
          </w:p>
        </w:tc>
        <w:tc>
          <w:tcPr>
            <w:tcW w:w="2268" w:type="dxa"/>
            <w:tcBorders>
              <w:top w:val="nil"/>
              <w:left w:val="nil"/>
              <w:bottom w:val="nil"/>
              <w:right w:val="nil"/>
            </w:tcBorders>
            <w:shd w:val="clear" w:color="auto" w:fill="auto"/>
            <w:noWrap/>
            <w:vAlign w:val="center"/>
          </w:tcPr>
          <w:p w14:paraId="66037F03" w14:textId="77777777" w:rsidR="00120905" w:rsidRPr="004B1211" w:rsidRDefault="00120905" w:rsidP="006E5647">
            <w:pPr>
              <w:rPr>
                <w:rFonts w:ascii="Arial" w:hAnsi="Arial" w:cs="Arial"/>
                <w:sz w:val="18"/>
                <w:szCs w:val="18"/>
                <w:lang w:eastAsia="es-ES"/>
              </w:rPr>
            </w:pPr>
          </w:p>
        </w:tc>
        <w:tc>
          <w:tcPr>
            <w:tcW w:w="3402" w:type="dxa"/>
            <w:gridSpan w:val="5"/>
            <w:tcBorders>
              <w:top w:val="single" w:sz="4" w:space="0" w:color="auto"/>
              <w:left w:val="single" w:sz="4" w:space="0" w:color="auto"/>
              <w:bottom w:val="single" w:sz="4" w:space="0" w:color="auto"/>
              <w:right w:val="single" w:sz="4" w:space="0" w:color="000000"/>
            </w:tcBorders>
          </w:tcPr>
          <w:p w14:paraId="2F2C9625" w14:textId="77777777" w:rsidR="00120905" w:rsidRPr="004B1211" w:rsidRDefault="00120905" w:rsidP="006E5647">
            <w:pPr>
              <w:jc w:val="center"/>
              <w:rPr>
                <w:rFonts w:ascii="Arial" w:hAnsi="Arial" w:cs="Arial"/>
                <w:b/>
                <w:bCs/>
                <w:sz w:val="18"/>
                <w:szCs w:val="18"/>
                <w:lang w:eastAsia="es-ES"/>
              </w:rPr>
            </w:pPr>
            <w:r w:rsidRPr="004B1211">
              <w:rPr>
                <w:rFonts w:ascii="Arial" w:hAnsi="Arial" w:cs="Arial"/>
                <w:b/>
                <w:bCs/>
                <w:sz w:val="18"/>
                <w:szCs w:val="18"/>
                <w:lang w:eastAsia="es-ES"/>
              </w:rPr>
              <w:t>PERSONAL DE LA UNIDAD DE HEMODIÁLISIS</w:t>
            </w:r>
          </w:p>
        </w:tc>
      </w:tr>
      <w:tr w:rsidR="00120905" w:rsidRPr="004B1211" w14:paraId="4DD08017" w14:textId="77777777" w:rsidTr="0012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701"/>
        </w:trPr>
        <w:tc>
          <w:tcPr>
            <w:tcW w:w="3795" w:type="dxa"/>
            <w:gridSpan w:val="3"/>
            <w:tcBorders>
              <w:top w:val="nil"/>
              <w:left w:val="single" w:sz="4" w:space="0" w:color="auto"/>
              <w:bottom w:val="single" w:sz="4" w:space="0" w:color="auto"/>
              <w:right w:val="single" w:sz="4" w:space="0" w:color="auto"/>
            </w:tcBorders>
            <w:shd w:val="clear" w:color="auto" w:fill="auto"/>
            <w:noWrap/>
            <w:vAlign w:val="bottom"/>
          </w:tcPr>
          <w:p w14:paraId="073418FC" w14:textId="77777777" w:rsidR="00120905" w:rsidRPr="004B1211" w:rsidRDefault="00120905" w:rsidP="006E5647">
            <w:pPr>
              <w:jc w:val="center"/>
              <w:rPr>
                <w:rFonts w:ascii="Arial" w:hAnsi="Arial" w:cs="Arial"/>
                <w:sz w:val="18"/>
                <w:szCs w:val="18"/>
                <w:lang w:eastAsia="es-ES"/>
              </w:rPr>
            </w:pPr>
          </w:p>
          <w:p w14:paraId="74AF22A8" w14:textId="77777777" w:rsidR="00120905" w:rsidRPr="004B1211" w:rsidRDefault="00120905" w:rsidP="006E5647">
            <w:pPr>
              <w:jc w:val="center"/>
              <w:rPr>
                <w:rFonts w:ascii="Arial" w:hAnsi="Arial" w:cs="Arial"/>
                <w:sz w:val="18"/>
                <w:szCs w:val="18"/>
                <w:lang w:eastAsia="es-ES"/>
              </w:rPr>
            </w:pPr>
          </w:p>
          <w:p w14:paraId="7DD18030" w14:textId="77777777" w:rsidR="00120905" w:rsidRPr="004B1211" w:rsidRDefault="00120905" w:rsidP="006E5647">
            <w:pPr>
              <w:jc w:val="center"/>
              <w:rPr>
                <w:rFonts w:ascii="Arial" w:hAnsi="Arial" w:cs="Arial"/>
                <w:sz w:val="18"/>
                <w:szCs w:val="18"/>
                <w:lang w:eastAsia="es-ES"/>
              </w:rPr>
            </w:pPr>
          </w:p>
          <w:p w14:paraId="692FA6B3" w14:textId="77777777" w:rsidR="00120905" w:rsidRPr="004B1211" w:rsidRDefault="00120905" w:rsidP="006E5647">
            <w:pPr>
              <w:jc w:val="center"/>
              <w:rPr>
                <w:rFonts w:ascii="Arial" w:hAnsi="Arial" w:cs="Arial"/>
                <w:b/>
                <w:sz w:val="18"/>
                <w:szCs w:val="18"/>
                <w:lang w:eastAsia="es-ES"/>
              </w:rPr>
            </w:pPr>
            <w:r w:rsidRPr="004B1211">
              <w:rPr>
                <w:rFonts w:ascii="Arial" w:hAnsi="Arial" w:cs="Arial"/>
                <w:b/>
                <w:sz w:val="18"/>
                <w:szCs w:val="18"/>
                <w:lang w:eastAsia="es-ES"/>
              </w:rPr>
              <w:t>NOMBRE Y FIRMA</w:t>
            </w:r>
          </w:p>
        </w:tc>
        <w:tc>
          <w:tcPr>
            <w:tcW w:w="2268" w:type="dxa"/>
            <w:tcBorders>
              <w:top w:val="nil"/>
              <w:left w:val="nil"/>
              <w:bottom w:val="nil"/>
              <w:right w:val="nil"/>
            </w:tcBorders>
            <w:shd w:val="clear" w:color="auto" w:fill="auto"/>
            <w:noWrap/>
            <w:vAlign w:val="center"/>
          </w:tcPr>
          <w:p w14:paraId="641B0534" w14:textId="77777777" w:rsidR="00120905" w:rsidRPr="004B1211" w:rsidRDefault="00120905" w:rsidP="006E5647">
            <w:pPr>
              <w:rPr>
                <w:rFonts w:ascii="Arial" w:hAnsi="Arial" w:cs="Arial"/>
                <w:sz w:val="18"/>
                <w:szCs w:val="18"/>
                <w:lang w:eastAsia="es-ES"/>
              </w:rPr>
            </w:pPr>
          </w:p>
        </w:tc>
        <w:tc>
          <w:tcPr>
            <w:tcW w:w="3402" w:type="dxa"/>
            <w:gridSpan w:val="5"/>
            <w:tcBorders>
              <w:top w:val="nil"/>
              <w:left w:val="single" w:sz="4" w:space="0" w:color="auto"/>
              <w:bottom w:val="single" w:sz="4" w:space="0" w:color="auto"/>
              <w:right w:val="single" w:sz="4" w:space="0" w:color="auto"/>
            </w:tcBorders>
          </w:tcPr>
          <w:p w14:paraId="7BA39678" w14:textId="77777777" w:rsidR="00120905" w:rsidRPr="004B1211" w:rsidRDefault="00120905" w:rsidP="006E5647">
            <w:pPr>
              <w:jc w:val="center"/>
              <w:rPr>
                <w:rFonts w:ascii="Arial" w:hAnsi="Arial" w:cs="Arial"/>
                <w:b/>
                <w:sz w:val="18"/>
                <w:szCs w:val="18"/>
                <w:lang w:eastAsia="es-ES"/>
              </w:rPr>
            </w:pPr>
          </w:p>
        </w:tc>
      </w:tr>
    </w:tbl>
    <w:p w14:paraId="52CECDFE" w14:textId="77777777" w:rsidR="00120905" w:rsidRPr="004B1211" w:rsidRDefault="00120905" w:rsidP="00291938">
      <w:pPr>
        <w:tabs>
          <w:tab w:val="left" w:pos="3356"/>
          <w:tab w:val="center" w:pos="4419"/>
        </w:tabs>
        <w:jc w:val="center"/>
        <w:rPr>
          <w:rFonts w:ascii="Arial" w:hAnsi="Arial" w:cs="Arial"/>
          <w:b/>
          <w:sz w:val="18"/>
          <w:szCs w:val="18"/>
          <w:lang w:eastAsia="es-ES"/>
        </w:rPr>
      </w:pPr>
      <w:r w:rsidRPr="004B1211">
        <w:rPr>
          <w:rFonts w:ascii="Arial" w:hAnsi="Arial" w:cs="Arial"/>
          <w:b/>
          <w:sz w:val="18"/>
          <w:szCs w:val="18"/>
        </w:rPr>
        <w:br w:type="page"/>
      </w:r>
      <w:r w:rsidRPr="004B1211">
        <w:rPr>
          <w:rFonts w:ascii="Arial" w:hAnsi="Arial" w:cs="Arial"/>
          <w:b/>
          <w:sz w:val="18"/>
          <w:szCs w:val="18"/>
          <w:lang w:eastAsia="es-ES"/>
        </w:rPr>
        <w:lastRenderedPageBreak/>
        <w:t>Anexo T4 (T-cuatro)</w:t>
      </w:r>
    </w:p>
    <w:p w14:paraId="62C168BB" w14:textId="77777777" w:rsidR="00120905" w:rsidRPr="004B1211" w:rsidRDefault="00120905" w:rsidP="006E5647">
      <w:pPr>
        <w:jc w:val="center"/>
        <w:rPr>
          <w:rFonts w:ascii="Arial" w:hAnsi="Arial" w:cs="Arial"/>
          <w:sz w:val="18"/>
          <w:szCs w:val="18"/>
          <w:lang w:eastAsia="es-ES"/>
        </w:rPr>
      </w:pPr>
      <w:r w:rsidRPr="004B1211">
        <w:rPr>
          <w:rFonts w:ascii="Arial" w:hAnsi="Arial" w:cs="Arial"/>
          <w:b/>
          <w:sz w:val="18"/>
          <w:szCs w:val="18"/>
          <w:lang w:eastAsia="es-ES"/>
        </w:rPr>
        <w:t>CÉDULA DE SUPERVISIÓN DE LAS UNIDADES DE HEMODIÁLISIS SUBROGADA</w:t>
      </w:r>
    </w:p>
    <w:p w14:paraId="30DBB782"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Instrucciones: Marque con una “X” el criterio que corresponda.</w:t>
      </w:r>
    </w:p>
    <w:p w14:paraId="781BCD71"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Esta cédula debe ser llenada con los datos generados los últimos 6 meses.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1045"/>
        <w:gridCol w:w="394"/>
        <w:gridCol w:w="1096"/>
        <w:gridCol w:w="817"/>
        <w:gridCol w:w="810"/>
        <w:gridCol w:w="1815"/>
      </w:tblGrid>
      <w:tr w:rsidR="00120905" w:rsidRPr="004B1211" w14:paraId="102F1C67" w14:textId="77777777" w:rsidTr="001218A2">
        <w:tc>
          <w:tcPr>
            <w:tcW w:w="3077" w:type="dxa"/>
            <w:shd w:val="clear" w:color="auto" w:fill="auto"/>
            <w:vAlign w:val="center"/>
          </w:tcPr>
          <w:p w14:paraId="5DA5525F"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Proveedor:</w:t>
            </w:r>
          </w:p>
          <w:p w14:paraId="2A55FD20" w14:textId="77777777" w:rsidR="00120905" w:rsidRPr="004B1211" w:rsidRDefault="00120905" w:rsidP="006E5647">
            <w:pPr>
              <w:jc w:val="both"/>
              <w:rPr>
                <w:rFonts w:ascii="Arial" w:hAnsi="Arial" w:cs="Arial"/>
                <w:b/>
                <w:sz w:val="18"/>
                <w:szCs w:val="18"/>
                <w:lang w:eastAsia="es-ES"/>
              </w:rPr>
            </w:pPr>
          </w:p>
        </w:tc>
        <w:tc>
          <w:tcPr>
            <w:tcW w:w="3352" w:type="dxa"/>
            <w:gridSpan w:val="4"/>
            <w:shd w:val="clear" w:color="auto" w:fill="auto"/>
            <w:vAlign w:val="center"/>
          </w:tcPr>
          <w:p w14:paraId="3FDC7CB5"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Nombre Unidad de Hemodiálisis Subrogada:</w:t>
            </w:r>
          </w:p>
          <w:p w14:paraId="08A8FB8E" w14:textId="77777777" w:rsidR="00120905" w:rsidRPr="004B1211" w:rsidRDefault="00120905" w:rsidP="006E5647">
            <w:pPr>
              <w:jc w:val="both"/>
              <w:rPr>
                <w:rFonts w:ascii="Arial" w:hAnsi="Arial" w:cs="Arial"/>
                <w:b/>
                <w:sz w:val="18"/>
                <w:szCs w:val="18"/>
                <w:lang w:eastAsia="es-ES"/>
              </w:rPr>
            </w:pPr>
          </w:p>
        </w:tc>
        <w:tc>
          <w:tcPr>
            <w:tcW w:w="2625" w:type="dxa"/>
            <w:gridSpan w:val="2"/>
            <w:vMerge w:val="restart"/>
            <w:shd w:val="clear" w:color="auto" w:fill="auto"/>
          </w:tcPr>
          <w:p w14:paraId="55C73B38"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Fecha de la visita:</w:t>
            </w:r>
          </w:p>
          <w:p w14:paraId="5737BBDE" w14:textId="77777777" w:rsidR="00120905" w:rsidRPr="004B1211" w:rsidRDefault="00120905" w:rsidP="006E5647">
            <w:pPr>
              <w:jc w:val="both"/>
              <w:rPr>
                <w:rFonts w:ascii="Arial" w:hAnsi="Arial" w:cs="Arial"/>
                <w:b/>
                <w:sz w:val="18"/>
                <w:szCs w:val="18"/>
                <w:lang w:eastAsia="es-ES"/>
              </w:rPr>
            </w:pPr>
          </w:p>
        </w:tc>
      </w:tr>
      <w:tr w:rsidR="00120905" w:rsidRPr="004B1211" w14:paraId="49E8A05B" w14:textId="77777777" w:rsidTr="001218A2">
        <w:tc>
          <w:tcPr>
            <w:tcW w:w="3077" w:type="dxa"/>
            <w:shd w:val="clear" w:color="auto" w:fill="auto"/>
            <w:vAlign w:val="center"/>
          </w:tcPr>
          <w:p w14:paraId="7A614C58"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 xml:space="preserve">Localidad </w:t>
            </w:r>
            <w:r w:rsidR="00E22649">
              <w:rPr>
                <w:rFonts w:ascii="Arial" w:hAnsi="Arial" w:cs="Arial"/>
                <w:b/>
                <w:sz w:val="18"/>
                <w:szCs w:val="18"/>
                <w:lang w:eastAsia="es-ES"/>
              </w:rPr>
              <w:t>OOAD</w:t>
            </w:r>
          </w:p>
          <w:p w14:paraId="01BABD44" w14:textId="77777777" w:rsidR="00120905" w:rsidRPr="004B1211" w:rsidRDefault="00120905" w:rsidP="006E5647">
            <w:pPr>
              <w:jc w:val="both"/>
              <w:rPr>
                <w:rFonts w:ascii="Arial" w:hAnsi="Arial" w:cs="Arial"/>
                <w:b/>
                <w:sz w:val="18"/>
                <w:szCs w:val="18"/>
                <w:lang w:eastAsia="es-ES"/>
              </w:rPr>
            </w:pPr>
          </w:p>
        </w:tc>
        <w:tc>
          <w:tcPr>
            <w:tcW w:w="3352" w:type="dxa"/>
            <w:gridSpan w:val="4"/>
            <w:shd w:val="clear" w:color="auto" w:fill="auto"/>
            <w:vAlign w:val="center"/>
          </w:tcPr>
          <w:p w14:paraId="73FB7F64"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Unidades Médicas IMSS:</w:t>
            </w:r>
          </w:p>
          <w:p w14:paraId="1253072F" w14:textId="77777777" w:rsidR="00120905" w:rsidRPr="004B1211" w:rsidRDefault="00120905" w:rsidP="006E5647">
            <w:pPr>
              <w:jc w:val="both"/>
              <w:rPr>
                <w:rFonts w:ascii="Arial" w:hAnsi="Arial" w:cs="Arial"/>
                <w:b/>
                <w:sz w:val="18"/>
                <w:szCs w:val="18"/>
                <w:lang w:eastAsia="es-ES"/>
              </w:rPr>
            </w:pPr>
          </w:p>
        </w:tc>
        <w:tc>
          <w:tcPr>
            <w:tcW w:w="2625" w:type="dxa"/>
            <w:gridSpan w:val="2"/>
            <w:vMerge/>
            <w:shd w:val="clear" w:color="auto" w:fill="auto"/>
            <w:vAlign w:val="center"/>
          </w:tcPr>
          <w:p w14:paraId="16475731" w14:textId="77777777" w:rsidR="00120905" w:rsidRPr="004B1211" w:rsidRDefault="00120905" w:rsidP="006E5647">
            <w:pPr>
              <w:jc w:val="both"/>
              <w:rPr>
                <w:rFonts w:ascii="Arial" w:hAnsi="Arial" w:cs="Arial"/>
                <w:b/>
                <w:sz w:val="18"/>
                <w:szCs w:val="18"/>
                <w:lang w:eastAsia="es-ES"/>
              </w:rPr>
            </w:pPr>
          </w:p>
        </w:tc>
      </w:tr>
      <w:tr w:rsidR="00120905" w:rsidRPr="004B1211" w14:paraId="6598331E" w14:textId="77777777" w:rsidTr="001218A2">
        <w:tc>
          <w:tcPr>
            <w:tcW w:w="9054" w:type="dxa"/>
            <w:gridSpan w:val="7"/>
            <w:tcBorders>
              <w:bottom w:val="single" w:sz="4" w:space="0" w:color="auto"/>
            </w:tcBorders>
            <w:shd w:val="clear" w:color="auto" w:fill="auto"/>
            <w:vAlign w:val="center"/>
          </w:tcPr>
          <w:p w14:paraId="7C5CADAE"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Domicilio:</w:t>
            </w:r>
          </w:p>
          <w:p w14:paraId="0A7FD843" w14:textId="77777777" w:rsidR="00120905" w:rsidRPr="004B1211" w:rsidRDefault="00120905" w:rsidP="006E5647">
            <w:pPr>
              <w:jc w:val="both"/>
              <w:rPr>
                <w:rFonts w:ascii="Arial" w:hAnsi="Arial" w:cs="Arial"/>
                <w:b/>
                <w:sz w:val="18"/>
                <w:szCs w:val="18"/>
                <w:lang w:eastAsia="es-ES"/>
              </w:rPr>
            </w:pPr>
          </w:p>
        </w:tc>
      </w:tr>
      <w:tr w:rsidR="00120905" w:rsidRPr="004B1211" w14:paraId="2977DAF0" w14:textId="77777777" w:rsidTr="001218A2">
        <w:tc>
          <w:tcPr>
            <w:tcW w:w="4122" w:type="dxa"/>
            <w:gridSpan w:val="2"/>
            <w:tcBorders>
              <w:right w:val="nil"/>
            </w:tcBorders>
            <w:shd w:val="clear" w:color="auto" w:fill="auto"/>
            <w:vAlign w:val="center"/>
          </w:tcPr>
          <w:p w14:paraId="1AEDE942"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 xml:space="preserve">Certificación del Consejo de Salubridad General </w:t>
            </w:r>
          </w:p>
        </w:tc>
        <w:tc>
          <w:tcPr>
            <w:tcW w:w="1490" w:type="dxa"/>
            <w:gridSpan w:val="2"/>
            <w:tcBorders>
              <w:left w:val="nil"/>
              <w:right w:val="nil"/>
            </w:tcBorders>
            <w:shd w:val="clear" w:color="auto" w:fill="auto"/>
            <w:vAlign w:val="center"/>
          </w:tcPr>
          <w:p w14:paraId="341A36E9"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 xml:space="preserve">SI </w:t>
            </w:r>
            <w:proofErr w:type="gramStart"/>
            <w:r w:rsidRPr="004B1211">
              <w:rPr>
                <w:rFonts w:ascii="Arial" w:hAnsi="Arial" w:cs="Arial"/>
                <w:b/>
                <w:sz w:val="18"/>
                <w:szCs w:val="18"/>
                <w:lang w:eastAsia="es-ES"/>
              </w:rPr>
              <w:t xml:space="preserve">(  </w:t>
            </w:r>
            <w:proofErr w:type="gramEnd"/>
            <w:r w:rsidRPr="004B1211">
              <w:rPr>
                <w:rFonts w:ascii="Arial" w:hAnsi="Arial" w:cs="Arial"/>
                <w:b/>
                <w:sz w:val="18"/>
                <w:szCs w:val="18"/>
                <w:lang w:eastAsia="es-ES"/>
              </w:rPr>
              <w:t xml:space="preserve"> )</w:t>
            </w:r>
          </w:p>
        </w:tc>
        <w:tc>
          <w:tcPr>
            <w:tcW w:w="1627" w:type="dxa"/>
            <w:gridSpan w:val="2"/>
            <w:tcBorders>
              <w:left w:val="nil"/>
              <w:right w:val="nil"/>
            </w:tcBorders>
            <w:shd w:val="clear" w:color="auto" w:fill="auto"/>
            <w:vAlign w:val="center"/>
          </w:tcPr>
          <w:p w14:paraId="6CB94961"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 xml:space="preserve">NO </w:t>
            </w:r>
            <w:proofErr w:type="gramStart"/>
            <w:r w:rsidRPr="004B1211">
              <w:rPr>
                <w:rFonts w:ascii="Arial" w:hAnsi="Arial" w:cs="Arial"/>
                <w:b/>
                <w:sz w:val="18"/>
                <w:szCs w:val="18"/>
                <w:lang w:eastAsia="es-ES"/>
              </w:rPr>
              <w:t xml:space="preserve">(  </w:t>
            </w:r>
            <w:proofErr w:type="gramEnd"/>
            <w:r w:rsidRPr="004B1211">
              <w:rPr>
                <w:rFonts w:ascii="Arial" w:hAnsi="Arial" w:cs="Arial"/>
                <w:b/>
                <w:sz w:val="18"/>
                <w:szCs w:val="18"/>
                <w:lang w:eastAsia="es-ES"/>
              </w:rPr>
              <w:t xml:space="preserve"> )</w:t>
            </w:r>
          </w:p>
        </w:tc>
        <w:tc>
          <w:tcPr>
            <w:tcW w:w="1815" w:type="dxa"/>
            <w:tcBorders>
              <w:left w:val="nil"/>
              <w:right w:val="single" w:sz="4" w:space="0" w:color="auto"/>
            </w:tcBorders>
            <w:shd w:val="clear" w:color="auto" w:fill="auto"/>
            <w:vAlign w:val="center"/>
          </w:tcPr>
          <w:p w14:paraId="1B410C0C"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 xml:space="preserve">Trámite </w:t>
            </w:r>
            <w:proofErr w:type="gramStart"/>
            <w:r w:rsidRPr="004B1211">
              <w:rPr>
                <w:rFonts w:ascii="Arial" w:hAnsi="Arial" w:cs="Arial"/>
                <w:b/>
                <w:sz w:val="18"/>
                <w:szCs w:val="18"/>
                <w:lang w:eastAsia="es-ES"/>
              </w:rPr>
              <w:t xml:space="preserve">(  </w:t>
            </w:r>
            <w:proofErr w:type="gramEnd"/>
            <w:r w:rsidRPr="004B1211">
              <w:rPr>
                <w:rFonts w:ascii="Arial" w:hAnsi="Arial" w:cs="Arial"/>
                <w:b/>
                <w:sz w:val="18"/>
                <w:szCs w:val="18"/>
                <w:lang w:eastAsia="es-ES"/>
              </w:rPr>
              <w:t xml:space="preserve"> )</w:t>
            </w:r>
          </w:p>
        </w:tc>
      </w:tr>
      <w:tr w:rsidR="00120905" w:rsidRPr="004B1211" w14:paraId="5B11F46C" w14:textId="77777777" w:rsidTr="001218A2">
        <w:tc>
          <w:tcPr>
            <w:tcW w:w="9054" w:type="dxa"/>
            <w:gridSpan w:val="7"/>
            <w:shd w:val="clear" w:color="auto" w:fill="auto"/>
            <w:vAlign w:val="center"/>
          </w:tcPr>
          <w:p w14:paraId="7616F3F7"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Nombre del médico responsable de la unidad de hemodiálisis:</w:t>
            </w:r>
          </w:p>
          <w:p w14:paraId="699A2F35" w14:textId="77777777" w:rsidR="00120905" w:rsidRPr="004B1211" w:rsidRDefault="00120905" w:rsidP="006E5647">
            <w:pPr>
              <w:jc w:val="both"/>
              <w:rPr>
                <w:rFonts w:ascii="Arial" w:hAnsi="Arial" w:cs="Arial"/>
                <w:b/>
                <w:sz w:val="18"/>
                <w:szCs w:val="18"/>
                <w:lang w:eastAsia="es-ES"/>
              </w:rPr>
            </w:pPr>
          </w:p>
        </w:tc>
      </w:tr>
      <w:tr w:rsidR="00120905" w:rsidRPr="004B1211" w14:paraId="11B2E923" w14:textId="77777777" w:rsidTr="001218A2">
        <w:tc>
          <w:tcPr>
            <w:tcW w:w="9054" w:type="dxa"/>
            <w:gridSpan w:val="7"/>
            <w:shd w:val="clear" w:color="auto" w:fill="auto"/>
            <w:vAlign w:val="center"/>
          </w:tcPr>
          <w:p w14:paraId="5ADAA9DA"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No. de equipos de hemodiálisis:</w:t>
            </w:r>
          </w:p>
        </w:tc>
      </w:tr>
      <w:tr w:rsidR="00120905" w:rsidRPr="004B1211" w14:paraId="1F5A1358" w14:textId="77777777" w:rsidTr="001218A2">
        <w:tc>
          <w:tcPr>
            <w:tcW w:w="4516" w:type="dxa"/>
            <w:gridSpan w:val="3"/>
            <w:shd w:val="clear" w:color="auto" w:fill="auto"/>
            <w:vAlign w:val="center"/>
          </w:tcPr>
          <w:p w14:paraId="17A6AE7F"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Marcas(s):</w:t>
            </w:r>
          </w:p>
        </w:tc>
        <w:tc>
          <w:tcPr>
            <w:tcW w:w="4538" w:type="dxa"/>
            <w:gridSpan w:val="4"/>
            <w:shd w:val="clear" w:color="auto" w:fill="auto"/>
            <w:vAlign w:val="center"/>
          </w:tcPr>
          <w:p w14:paraId="7080FC40"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Modelo(s):</w:t>
            </w:r>
          </w:p>
        </w:tc>
      </w:tr>
      <w:tr w:rsidR="00120905" w:rsidRPr="004B1211" w14:paraId="1A301876" w14:textId="77777777" w:rsidTr="001218A2">
        <w:tc>
          <w:tcPr>
            <w:tcW w:w="9054" w:type="dxa"/>
            <w:gridSpan w:val="7"/>
            <w:shd w:val="clear" w:color="auto" w:fill="auto"/>
            <w:vAlign w:val="center"/>
          </w:tcPr>
          <w:p w14:paraId="5DA4E69E"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Número total de pacientes IMSS atendidos:</w:t>
            </w:r>
          </w:p>
        </w:tc>
      </w:tr>
    </w:tbl>
    <w:p w14:paraId="42273145" w14:textId="77777777" w:rsidR="00120905" w:rsidRPr="004B1211" w:rsidRDefault="00120905" w:rsidP="006E5647">
      <w:pPr>
        <w:jc w:val="both"/>
        <w:rPr>
          <w:rFonts w:ascii="Arial" w:hAnsi="Arial" w:cs="Arial"/>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22"/>
        <w:gridCol w:w="941"/>
        <w:gridCol w:w="644"/>
        <w:gridCol w:w="306"/>
        <w:gridCol w:w="323"/>
        <w:gridCol w:w="1858"/>
        <w:gridCol w:w="2392"/>
      </w:tblGrid>
      <w:tr w:rsidR="00120905" w:rsidRPr="004B1211" w14:paraId="3830E7BF" w14:textId="77777777" w:rsidTr="001218A2">
        <w:tc>
          <w:tcPr>
            <w:tcW w:w="568" w:type="dxa"/>
            <w:shd w:val="clear" w:color="auto" w:fill="auto"/>
            <w:vAlign w:val="center"/>
          </w:tcPr>
          <w:p w14:paraId="749A0C10"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No.</w:t>
            </w:r>
          </w:p>
        </w:tc>
        <w:tc>
          <w:tcPr>
            <w:tcW w:w="2022" w:type="dxa"/>
            <w:shd w:val="clear" w:color="auto" w:fill="auto"/>
            <w:vAlign w:val="center"/>
          </w:tcPr>
          <w:p w14:paraId="54CDC682" w14:textId="77777777" w:rsidR="00120905" w:rsidRPr="004B1211" w:rsidRDefault="00120905" w:rsidP="006E5647">
            <w:pPr>
              <w:jc w:val="both"/>
              <w:rPr>
                <w:rFonts w:ascii="Arial" w:hAnsi="Arial" w:cs="Arial"/>
                <w:b/>
                <w:sz w:val="18"/>
                <w:szCs w:val="18"/>
                <w:lang w:eastAsia="es-ES"/>
              </w:rPr>
            </w:pPr>
            <w:proofErr w:type="gramStart"/>
            <w:r w:rsidRPr="004B1211">
              <w:rPr>
                <w:rFonts w:ascii="Arial" w:hAnsi="Arial" w:cs="Arial"/>
                <w:b/>
                <w:sz w:val="18"/>
                <w:szCs w:val="18"/>
                <w:lang w:eastAsia="es-ES"/>
              </w:rPr>
              <w:t>Criterio a verificar</w:t>
            </w:r>
            <w:proofErr w:type="gramEnd"/>
          </w:p>
        </w:tc>
        <w:tc>
          <w:tcPr>
            <w:tcW w:w="941" w:type="dxa"/>
            <w:shd w:val="clear" w:color="auto" w:fill="auto"/>
            <w:vAlign w:val="center"/>
          </w:tcPr>
          <w:p w14:paraId="75455D70"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Si cumple</w:t>
            </w:r>
          </w:p>
        </w:tc>
        <w:tc>
          <w:tcPr>
            <w:tcW w:w="950" w:type="dxa"/>
            <w:gridSpan w:val="2"/>
            <w:shd w:val="clear" w:color="auto" w:fill="auto"/>
            <w:vAlign w:val="center"/>
          </w:tcPr>
          <w:p w14:paraId="011E8754"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No cumple</w:t>
            </w:r>
          </w:p>
        </w:tc>
        <w:tc>
          <w:tcPr>
            <w:tcW w:w="2181" w:type="dxa"/>
            <w:gridSpan w:val="2"/>
            <w:shd w:val="clear" w:color="auto" w:fill="auto"/>
            <w:vAlign w:val="center"/>
          </w:tcPr>
          <w:p w14:paraId="0B3A5BE3"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Instrucciones para el supervisor</w:t>
            </w:r>
          </w:p>
        </w:tc>
        <w:tc>
          <w:tcPr>
            <w:tcW w:w="2392" w:type="dxa"/>
            <w:shd w:val="clear" w:color="auto" w:fill="auto"/>
            <w:vAlign w:val="center"/>
          </w:tcPr>
          <w:p w14:paraId="58E3DA0C"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Observaciones</w:t>
            </w:r>
          </w:p>
        </w:tc>
      </w:tr>
      <w:tr w:rsidR="00120905" w:rsidRPr="004B1211" w14:paraId="21E8B036" w14:textId="77777777" w:rsidTr="001218A2">
        <w:tc>
          <w:tcPr>
            <w:tcW w:w="568" w:type="dxa"/>
            <w:shd w:val="clear" w:color="auto" w:fill="auto"/>
          </w:tcPr>
          <w:p w14:paraId="47376367"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1</w:t>
            </w:r>
          </w:p>
        </w:tc>
        <w:tc>
          <w:tcPr>
            <w:tcW w:w="2022" w:type="dxa"/>
            <w:shd w:val="clear" w:color="auto" w:fill="auto"/>
          </w:tcPr>
          <w:p w14:paraId="32ED382A" w14:textId="77777777"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Registro nominal de pacientes en hemodiálisis subrogados con: acceso vascular temporal o acceso vascular definitivo.</w:t>
            </w:r>
          </w:p>
        </w:tc>
        <w:tc>
          <w:tcPr>
            <w:tcW w:w="941" w:type="dxa"/>
            <w:shd w:val="clear" w:color="auto" w:fill="auto"/>
          </w:tcPr>
          <w:p w14:paraId="5190839D"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30160E81"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593736FD"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Documento que observa el registro de pacientes subrogados, pacientes con acceso vascular temporal y acceso vascular definitivo.</w:t>
            </w:r>
          </w:p>
        </w:tc>
        <w:tc>
          <w:tcPr>
            <w:tcW w:w="2392" w:type="dxa"/>
            <w:shd w:val="clear" w:color="auto" w:fill="auto"/>
          </w:tcPr>
          <w:p w14:paraId="364576BB" w14:textId="77777777" w:rsidR="00120905" w:rsidRPr="004B1211" w:rsidRDefault="00120905" w:rsidP="006E5647">
            <w:pPr>
              <w:jc w:val="both"/>
              <w:rPr>
                <w:rFonts w:ascii="Arial" w:hAnsi="Arial" w:cs="Arial"/>
                <w:sz w:val="18"/>
                <w:szCs w:val="18"/>
                <w:lang w:eastAsia="es-ES"/>
              </w:rPr>
            </w:pPr>
          </w:p>
        </w:tc>
      </w:tr>
      <w:tr w:rsidR="00120905" w:rsidRPr="004B1211" w14:paraId="7B85756F" w14:textId="77777777" w:rsidTr="001218A2">
        <w:tc>
          <w:tcPr>
            <w:tcW w:w="568" w:type="dxa"/>
            <w:shd w:val="clear" w:color="auto" w:fill="auto"/>
          </w:tcPr>
          <w:p w14:paraId="76BCDE02"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2</w:t>
            </w:r>
          </w:p>
        </w:tc>
        <w:tc>
          <w:tcPr>
            <w:tcW w:w="2022" w:type="dxa"/>
            <w:shd w:val="clear" w:color="auto" w:fill="auto"/>
          </w:tcPr>
          <w:p w14:paraId="469DDD20"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Periodicidad de las sesiones de hemodiálisis.</w:t>
            </w:r>
          </w:p>
        </w:tc>
        <w:tc>
          <w:tcPr>
            <w:tcW w:w="941" w:type="dxa"/>
            <w:shd w:val="clear" w:color="auto" w:fill="auto"/>
          </w:tcPr>
          <w:p w14:paraId="3138EBC5"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6FB9A18E"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3F77BF3E"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Verificar evidencias documentales del número de sesiones realizadas por paciente, prescritas por el médico IMSS.</w:t>
            </w:r>
          </w:p>
        </w:tc>
        <w:tc>
          <w:tcPr>
            <w:tcW w:w="2392" w:type="dxa"/>
            <w:shd w:val="clear" w:color="auto" w:fill="auto"/>
          </w:tcPr>
          <w:p w14:paraId="6FF094B2" w14:textId="77777777" w:rsidR="00120905" w:rsidRPr="004B1211" w:rsidRDefault="00120905" w:rsidP="006E5647">
            <w:pPr>
              <w:jc w:val="both"/>
              <w:rPr>
                <w:rFonts w:ascii="Arial" w:hAnsi="Arial" w:cs="Arial"/>
                <w:sz w:val="18"/>
                <w:szCs w:val="18"/>
                <w:lang w:eastAsia="es-ES"/>
              </w:rPr>
            </w:pPr>
          </w:p>
        </w:tc>
      </w:tr>
      <w:tr w:rsidR="00120905" w:rsidRPr="004B1211" w14:paraId="51D968D5" w14:textId="77777777" w:rsidTr="001218A2">
        <w:tc>
          <w:tcPr>
            <w:tcW w:w="568" w:type="dxa"/>
            <w:shd w:val="clear" w:color="auto" w:fill="auto"/>
          </w:tcPr>
          <w:p w14:paraId="49F71E6E"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3</w:t>
            </w:r>
          </w:p>
        </w:tc>
        <w:tc>
          <w:tcPr>
            <w:tcW w:w="2022" w:type="dxa"/>
            <w:shd w:val="clear" w:color="auto" w:fill="auto"/>
          </w:tcPr>
          <w:p w14:paraId="28574C96"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Duración de las sesiones de hemodiálisis.</w:t>
            </w:r>
          </w:p>
        </w:tc>
        <w:tc>
          <w:tcPr>
            <w:tcW w:w="941" w:type="dxa"/>
            <w:shd w:val="clear" w:color="auto" w:fill="auto"/>
          </w:tcPr>
          <w:p w14:paraId="3821DC2D"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06088158"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0F56BC07"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Verificar evidencias documentales del tiempo de duración de las sesiones realizadas por paciente, prescritas por el médico IMSS.</w:t>
            </w:r>
          </w:p>
        </w:tc>
        <w:tc>
          <w:tcPr>
            <w:tcW w:w="2392" w:type="dxa"/>
            <w:shd w:val="clear" w:color="auto" w:fill="auto"/>
          </w:tcPr>
          <w:p w14:paraId="0D780EB8" w14:textId="77777777" w:rsidR="00120905" w:rsidRPr="004B1211" w:rsidRDefault="00120905" w:rsidP="006E5647">
            <w:pPr>
              <w:jc w:val="both"/>
              <w:rPr>
                <w:rFonts w:ascii="Arial" w:hAnsi="Arial" w:cs="Arial"/>
                <w:sz w:val="18"/>
                <w:szCs w:val="18"/>
                <w:lang w:eastAsia="es-ES"/>
              </w:rPr>
            </w:pPr>
          </w:p>
        </w:tc>
      </w:tr>
      <w:tr w:rsidR="00120905" w:rsidRPr="004B1211" w14:paraId="69C82C7E" w14:textId="77777777" w:rsidTr="001218A2">
        <w:trPr>
          <w:trHeight w:val="179"/>
        </w:trPr>
        <w:tc>
          <w:tcPr>
            <w:tcW w:w="568" w:type="dxa"/>
            <w:shd w:val="clear" w:color="auto" w:fill="auto"/>
          </w:tcPr>
          <w:p w14:paraId="1C9791DE"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4</w:t>
            </w:r>
          </w:p>
        </w:tc>
        <w:tc>
          <w:tcPr>
            <w:tcW w:w="2022" w:type="dxa"/>
            <w:shd w:val="clear" w:color="auto" w:fill="auto"/>
          </w:tcPr>
          <w:p w14:paraId="7DC3A6FE"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Resultado anual del análisis químico de la calidad del agua</w:t>
            </w:r>
          </w:p>
        </w:tc>
        <w:tc>
          <w:tcPr>
            <w:tcW w:w="941" w:type="dxa"/>
            <w:shd w:val="clear" w:color="auto" w:fill="auto"/>
          </w:tcPr>
          <w:p w14:paraId="55EA6B10"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1D1A2A58"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0FD72A2B"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Validar el resultado de la prueba química de la calidad del agua.</w:t>
            </w:r>
          </w:p>
        </w:tc>
        <w:tc>
          <w:tcPr>
            <w:tcW w:w="2392" w:type="dxa"/>
            <w:shd w:val="clear" w:color="auto" w:fill="auto"/>
          </w:tcPr>
          <w:p w14:paraId="4C796FF0" w14:textId="77777777" w:rsidR="00120905" w:rsidRPr="004B1211" w:rsidRDefault="00120905" w:rsidP="006E5647">
            <w:pPr>
              <w:jc w:val="both"/>
              <w:rPr>
                <w:rFonts w:ascii="Arial" w:hAnsi="Arial" w:cs="Arial"/>
                <w:sz w:val="18"/>
                <w:szCs w:val="18"/>
                <w:lang w:eastAsia="es-ES"/>
              </w:rPr>
            </w:pPr>
          </w:p>
        </w:tc>
      </w:tr>
      <w:tr w:rsidR="00120905" w:rsidRPr="004B1211" w14:paraId="0EE49F72" w14:textId="77777777" w:rsidTr="001218A2">
        <w:tc>
          <w:tcPr>
            <w:tcW w:w="568" w:type="dxa"/>
            <w:shd w:val="clear" w:color="auto" w:fill="auto"/>
          </w:tcPr>
          <w:p w14:paraId="3F5FC39A"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5</w:t>
            </w:r>
          </w:p>
        </w:tc>
        <w:tc>
          <w:tcPr>
            <w:tcW w:w="2022" w:type="dxa"/>
            <w:shd w:val="clear" w:color="auto" w:fill="auto"/>
          </w:tcPr>
          <w:p w14:paraId="57DFBF04"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Resultado bimestral del análisis bacteriológico de la calidad del agua, de la planta de tratamiento y máquinas de hemodiálisis.</w:t>
            </w:r>
          </w:p>
        </w:tc>
        <w:tc>
          <w:tcPr>
            <w:tcW w:w="941" w:type="dxa"/>
            <w:shd w:val="clear" w:color="auto" w:fill="auto"/>
          </w:tcPr>
          <w:p w14:paraId="3DAFCEA6"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1C979A1D"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7EFFFBE9"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Validar el resultado de las pruebas bacteriológicas de la calidad del agua.</w:t>
            </w:r>
          </w:p>
        </w:tc>
        <w:tc>
          <w:tcPr>
            <w:tcW w:w="2392" w:type="dxa"/>
            <w:shd w:val="clear" w:color="auto" w:fill="auto"/>
          </w:tcPr>
          <w:p w14:paraId="3D700E62" w14:textId="77777777" w:rsidR="00120905" w:rsidRPr="004B1211" w:rsidRDefault="00120905" w:rsidP="006E5647">
            <w:pPr>
              <w:jc w:val="both"/>
              <w:rPr>
                <w:rFonts w:ascii="Arial" w:hAnsi="Arial" w:cs="Arial"/>
                <w:sz w:val="18"/>
                <w:szCs w:val="18"/>
                <w:lang w:eastAsia="es-ES"/>
              </w:rPr>
            </w:pPr>
          </w:p>
        </w:tc>
      </w:tr>
      <w:tr w:rsidR="00120905" w:rsidRPr="004B1211" w14:paraId="6998B223" w14:textId="77777777" w:rsidTr="001218A2">
        <w:tc>
          <w:tcPr>
            <w:tcW w:w="568" w:type="dxa"/>
            <w:shd w:val="clear" w:color="auto" w:fill="auto"/>
          </w:tcPr>
          <w:p w14:paraId="73C583B8"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6</w:t>
            </w:r>
          </w:p>
        </w:tc>
        <w:tc>
          <w:tcPr>
            <w:tcW w:w="2022" w:type="dxa"/>
            <w:shd w:val="clear" w:color="auto" w:fill="auto"/>
          </w:tcPr>
          <w:p w14:paraId="7B5B2998"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Sanitización del sistema de agua tratada.</w:t>
            </w:r>
          </w:p>
        </w:tc>
        <w:tc>
          <w:tcPr>
            <w:tcW w:w="941" w:type="dxa"/>
            <w:shd w:val="clear" w:color="auto" w:fill="auto"/>
          </w:tcPr>
          <w:p w14:paraId="7357A0E1"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03C3D0E7"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0A31D675"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 xml:space="preserve">Documento que exhibe el registro de sanitizaciones realizadas al sistema de tratamiento de agua para hemodiálisis y debe contener la fecha, </w:t>
            </w:r>
            <w:r w:rsidRPr="004B1211">
              <w:rPr>
                <w:rFonts w:ascii="Arial" w:hAnsi="Arial" w:cs="Arial"/>
                <w:sz w:val="18"/>
                <w:szCs w:val="18"/>
                <w:lang w:eastAsia="es-ES"/>
              </w:rPr>
              <w:lastRenderedPageBreak/>
              <w:t>nombre y firma de quien lo efectuó.</w:t>
            </w:r>
          </w:p>
        </w:tc>
        <w:tc>
          <w:tcPr>
            <w:tcW w:w="2392" w:type="dxa"/>
            <w:shd w:val="clear" w:color="auto" w:fill="auto"/>
          </w:tcPr>
          <w:p w14:paraId="34FD043F" w14:textId="77777777" w:rsidR="00120905" w:rsidRPr="004B1211" w:rsidRDefault="00120905" w:rsidP="006E5647">
            <w:pPr>
              <w:jc w:val="both"/>
              <w:rPr>
                <w:rFonts w:ascii="Arial" w:hAnsi="Arial" w:cs="Arial"/>
                <w:sz w:val="18"/>
                <w:szCs w:val="18"/>
                <w:lang w:eastAsia="es-ES"/>
              </w:rPr>
            </w:pPr>
          </w:p>
        </w:tc>
      </w:tr>
      <w:tr w:rsidR="00120905" w:rsidRPr="004B1211" w14:paraId="79502778" w14:textId="77777777" w:rsidTr="001218A2">
        <w:tc>
          <w:tcPr>
            <w:tcW w:w="568" w:type="dxa"/>
            <w:shd w:val="clear" w:color="auto" w:fill="auto"/>
          </w:tcPr>
          <w:p w14:paraId="21F6CCF9"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7</w:t>
            </w:r>
          </w:p>
        </w:tc>
        <w:tc>
          <w:tcPr>
            <w:tcW w:w="2022" w:type="dxa"/>
            <w:shd w:val="clear" w:color="auto" w:fill="auto"/>
          </w:tcPr>
          <w:p w14:paraId="14222149" w14:textId="12A5D36A"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 xml:space="preserve">Copia de certificado de </w:t>
            </w:r>
            <w:r w:rsidR="00F30C80" w:rsidRPr="004B1211">
              <w:rPr>
                <w:rFonts w:ascii="Arial" w:eastAsia="Calibri" w:hAnsi="Arial" w:cs="Arial"/>
                <w:sz w:val="18"/>
                <w:szCs w:val="18"/>
              </w:rPr>
              <w:t>especialización,</w:t>
            </w:r>
            <w:r w:rsidRPr="004B1211">
              <w:rPr>
                <w:rFonts w:ascii="Arial" w:eastAsia="Calibri" w:hAnsi="Arial" w:cs="Arial"/>
                <w:sz w:val="18"/>
                <w:szCs w:val="18"/>
              </w:rPr>
              <w:t xml:space="preserve"> cédula profesional </w:t>
            </w:r>
            <w:r w:rsidR="00F30C80" w:rsidRPr="004B1211">
              <w:rPr>
                <w:rFonts w:ascii="Arial" w:eastAsia="Calibri" w:hAnsi="Arial" w:cs="Arial"/>
                <w:sz w:val="18"/>
                <w:szCs w:val="18"/>
              </w:rPr>
              <w:t>del médico</w:t>
            </w:r>
            <w:r w:rsidRPr="004B1211">
              <w:rPr>
                <w:rFonts w:ascii="Arial" w:eastAsia="Calibri" w:hAnsi="Arial" w:cs="Arial"/>
                <w:sz w:val="18"/>
                <w:szCs w:val="18"/>
              </w:rPr>
              <w:t xml:space="preserve"> nefrólogo responsable de la unidad</w:t>
            </w:r>
          </w:p>
        </w:tc>
        <w:tc>
          <w:tcPr>
            <w:tcW w:w="941" w:type="dxa"/>
            <w:shd w:val="clear" w:color="auto" w:fill="auto"/>
          </w:tcPr>
          <w:p w14:paraId="7C63A32A" w14:textId="77777777" w:rsidR="00120905" w:rsidRPr="004B1211" w:rsidRDefault="00120905" w:rsidP="006E5647">
            <w:pPr>
              <w:jc w:val="both"/>
              <w:rPr>
                <w:rFonts w:ascii="Arial" w:eastAsia="Calibri" w:hAnsi="Arial" w:cs="Arial"/>
                <w:sz w:val="18"/>
                <w:szCs w:val="18"/>
              </w:rPr>
            </w:pPr>
          </w:p>
        </w:tc>
        <w:tc>
          <w:tcPr>
            <w:tcW w:w="950" w:type="dxa"/>
            <w:gridSpan w:val="2"/>
            <w:shd w:val="clear" w:color="auto" w:fill="auto"/>
          </w:tcPr>
          <w:p w14:paraId="15778490" w14:textId="77777777" w:rsidR="00120905" w:rsidRPr="004B1211" w:rsidRDefault="00120905" w:rsidP="006E5647">
            <w:pPr>
              <w:jc w:val="both"/>
              <w:rPr>
                <w:rFonts w:ascii="Arial" w:eastAsia="Calibri" w:hAnsi="Arial" w:cs="Arial"/>
                <w:sz w:val="18"/>
                <w:szCs w:val="18"/>
              </w:rPr>
            </w:pPr>
          </w:p>
        </w:tc>
        <w:tc>
          <w:tcPr>
            <w:tcW w:w="2181" w:type="dxa"/>
            <w:gridSpan w:val="2"/>
            <w:shd w:val="clear" w:color="auto" w:fill="auto"/>
          </w:tcPr>
          <w:p w14:paraId="252536FF" w14:textId="0B1A51B3" w:rsidR="00120905" w:rsidRPr="004B1211" w:rsidRDefault="00120905" w:rsidP="006E5647">
            <w:pPr>
              <w:jc w:val="both"/>
              <w:rPr>
                <w:rFonts w:ascii="Arial" w:eastAsia="Calibri" w:hAnsi="Arial" w:cs="Arial"/>
                <w:sz w:val="18"/>
                <w:szCs w:val="18"/>
              </w:rPr>
            </w:pPr>
            <w:r w:rsidRPr="004B1211">
              <w:rPr>
                <w:rFonts w:ascii="Arial" w:eastAsia="Calibri" w:hAnsi="Arial" w:cs="Arial"/>
                <w:sz w:val="18"/>
                <w:szCs w:val="18"/>
              </w:rPr>
              <w:t xml:space="preserve">Verificar copia de certificado de especialización y cédula </w:t>
            </w:r>
            <w:r w:rsidR="00F30C80" w:rsidRPr="004B1211">
              <w:rPr>
                <w:rFonts w:ascii="Arial" w:eastAsia="Calibri" w:hAnsi="Arial" w:cs="Arial"/>
                <w:sz w:val="18"/>
                <w:szCs w:val="18"/>
              </w:rPr>
              <w:t>profesional del médico</w:t>
            </w:r>
            <w:r w:rsidRPr="004B1211">
              <w:rPr>
                <w:rFonts w:ascii="Arial" w:eastAsia="Calibri" w:hAnsi="Arial" w:cs="Arial"/>
                <w:sz w:val="18"/>
                <w:szCs w:val="18"/>
              </w:rPr>
              <w:t xml:space="preserve"> nefrólogo responsable de la unidad </w:t>
            </w:r>
            <w:r w:rsidR="00F30C80" w:rsidRPr="004B1211">
              <w:rPr>
                <w:rFonts w:ascii="Arial" w:eastAsia="Calibri" w:hAnsi="Arial" w:cs="Arial"/>
                <w:sz w:val="18"/>
                <w:szCs w:val="18"/>
              </w:rPr>
              <w:t>del médico</w:t>
            </w:r>
            <w:r w:rsidRPr="004B1211">
              <w:rPr>
                <w:rFonts w:ascii="Arial" w:eastAsia="Calibri" w:hAnsi="Arial" w:cs="Arial"/>
                <w:sz w:val="18"/>
                <w:szCs w:val="18"/>
              </w:rPr>
              <w:t xml:space="preserve"> nefrólogo.</w:t>
            </w:r>
          </w:p>
        </w:tc>
        <w:tc>
          <w:tcPr>
            <w:tcW w:w="2392" w:type="dxa"/>
            <w:shd w:val="clear" w:color="auto" w:fill="auto"/>
          </w:tcPr>
          <w:p w14:paraId="1FBB8E55" w14:textId="77777777" w:rsidR="00120905" w:rsidRPr="004B1211" w:rsidRDefault="00120905" w:rsidP="006E5647">
            <w:pPr>
              <w:jc w:val="both"/>
              <w:rPr>
                <w:rFonts w:ascii="Arial" w:hAnsi="Arial" w:cs="Arial"/>
                <w:sz w:val="18"/>
                <w:szCs w:val="18"/>
                <w:lang w:eastAsia="es-ES"/>
              </w:rPr>
            </w:pPr>
          </w:p>
        </w:tc>
      </w:tr>
      <w:tr w:rsidR="00120905" w:rsidRPr="004B1211" w14:paraId="474DC1C6" w14:textId="77777777" w:rsidTr="001218A2">
        <w:tc>
          <w:tcPr>
            <w:tcW w:w="568" w:type="dxa"/>
            <w:shd w:val="clear" w:color="auto" w:fill="auto"/>
          </w:tcPr>
          <w:p w14:paraId="13072992"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8</w:t>
            </w:r>
          </w:p>
        </w:tc>
        <w:tc>
          <w:tcPr>
            <w:tcW w:w="2022" w:type="dxa"/>
            <w:shd w:val="clear" w:color="auto" w:fill="auto"/>
          </w:tcPr>
          <w:p w14:paraId="14D28D00"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Copia de títulos o certificados que comprueben estudios de enfermería.</w:t>
            </w:r>
          </w:p>
        </w:tc>
        <w:tc>
          <w:tcPr>
            <w:tcW w:w="941" w:type="dxa"/>
            <w:shd w:val="clear" w:color="auto" w:fill="auto"/>
          </w:tcPr>
          <w:p w14:paraId="6C77ECFF"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4FCBF516"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5E862FF9"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Verificar copia de títulos o certificados que comprueben estudios de enfermería.</w:t>
            </w:r>
          </w:p>
        </w:tc>
        <w:tc>
          <w:tcPr>
            <w:tcW w:w="2392" w:type="dxa"/>
            <w:shd w:val="clear" w:color="auto" w:fill="auto"/>
          </w:tcPr>
          <w:p w14:paraId="5CEB3B46" w14:textId="77777777" w:rsidR="00120905" w:rsidRPr="004B1211" w:rsidRDefault="00120905" w:rsidP="006E5647">
            <w:pPr>
              <w:jc w:val="both"/>
              <w:rPr>
                <w:rFonts w:ascii="Arial" w:hAnsi="Arial" w:cs="Arial"/>
                <w:sz w:val="18"/>
                <w:szCs w:val="18"/>
                <w:lang w:eastAsia="es-ES"/>
              </w:rPr>
            </w:pPr>
          </w:p>
        </w:tc>
      </w:tr>
      <w:tr w:rsidR="00120905" w:rsidRPr="00C77DEE" w14:paraId="4B59F46C" w14:textId="77777777" w:rsidTr="001218A2">
        <w:tc>
          <w:tcPr>
            <w:tcW w:w="568" w:type="dxa"/>
            <w:shd w:val="clear" w:color="auto" w:fill="auto"/>
          </w:tcPr>
          <w:p w14:paraId="0D0F9E80"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9</w:t>
            </w:r>
          </w:p>
        </w:tc>
        <w:tc>
          <w:tcPr>
            <w:tcW w:w="2022" w:type="dxa"/>
            <w:shd w:val="clear" w:color="auto" w:fill="auto"/>
          </w:tcPr>
          <w:p w14:paraId="2B40589D"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Existe por lo menos un médico por turno.</w:t>
            </w:r>
          </w:p>
        </w:tc>
        <w:tc>
          <w:tcPr>
            <w:tcW w:w="941" w:type="dxa"/>
            <w:shd w:val="clear" w:color="auto" w:fill="auto"/>
          </w:tcPr>
          <w:p w14:paraId="5E9436C8"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770675E3"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4DE5807F" w14:textId="77777777" w:rsidR="00120905" w:rsidRPr="00082D12" w:rsidRDefault="00120905" w:rsidP="006E5647">
            <w:pPr>
              <w:jc w:val="both"/>
              <w:rPr>
                <w:rFonts w:ascii="Arial" w:hAnsi="Arial" w:cs="Arial"/>
                <w:sz w:val="18"/>
                <w:szCs w:val="18"/>
                <w:lang w:val="pt-PT" w:eastAsia="es-ES"/>
              </w:rPr>
            </w:pPr>
            <w:r w:rsidRPr="00082D12">
              <w:rPr>
                <w:rFonts w:ascii="Arial" w:hAnsi="Arial" w:cs="Arial"/>
                <w:sz w:val="18"/>
                <w:szCs w:val="18"/>
                <w:lang w:val="pt-PT" w:eastAsia="es-ES"/>
              </w:rPr>
              <w:t>Verificar documento de rol de médicos.</w:t>
            </w:r>
          </w:p>
        </w:tc>
        <w:tc>
          <w:tcPr>
            <w:tcW w:w="2392" w:type="dxa"/>
            <w:shd w:val="clear" w:color="auto" w:fill="auto"/>
          </w:tcPr>
          <w:p w14:paraId="787F6BDD" w14:textId="77777777" w:rsidR="00120905" w:rsidRPr="00082D12" w:rsidRDefault="00120905" w:rsidP="006E5647">
            <w:pPr>
              <w:jc w:val="both"/>
              <w:rPr>
                <w:rFonts w:ascii="Arial" w:hAnsi="Arial" w:cs="Arial"/>
                <w:sz w:val="18"/>
                <w:szCs w:val="18"/>
                <w:lang w:val="pt-PT" w:eastAsia="es-ES"/>
              </w:rPr>
            </w:pPr>
          </w:p>
        </w:tc>
      </w:tr>
      <w:tr w:rsidR="00120905" w:rsidRPr="004B1211" w14:paraId="0CCC5047" w14:textId="77777777" w:rsidTr="001218A2">
        <w:tc>
          <w:tcPr>
            <w:tcW w:w="568" w:type="dxa"/>
            <w:shd w:val="clear" w:color="auto" w:fill="auto"/>
          </w:tcPr>
          <w:p w14:paraId="5502A5E1"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10</w:t>
            </w:r>
          </w:p>
        </w:tc>
        <w:tc>
          <w:tcPr>
            <w:tcW w:w="2022" w:type="dxa"/>
            <w:shd w:val="clear" w:color="auto" w:fill="auto"/>
          </w:tcPr>
          <w:p w14:paraId="61A28FFD"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Constancia de capacitación y/o adiestramiento en hemodiálisis mínimo por 6 meses del personal de enfermería.</w:t>
            </w:r>
          </w:p>
        </w:tc>
        <w:tc>
          <w:tcPr>
            <w:tcW w:w="941" w:type="dxa"/>
            <w:shd w:val="clear" w:color="auto" w:fill="auto"/>
          </w:tcPr>
          <w:p w14:paraId="347AC24A"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647C6181"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12B57CCA"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Documento que demuestre la constancia de capacitación y/o adiestramiento en hemodiálisis mínimo por 6 meses.</w:t>
            </w:r>
          </w:p>
        </w:tc>
        <w:tc>
          <w:tcPr>
            <w:tcW w:w="2392" w:type="dxa"/>
            <w:shd w:val="clear" w:color="auto" w:fill="auto"/>
          </w:tcPr>
          <w:p w14:paraId="57810C93" w14:textId="77777777" w:rsidR="00120905" w:rsidRPr="004B1211" w:rsidRDefault="00120905" w:rsidP="006E5647">
            <w:pPr>
              <w:jc w:val="both"/>
              <w:rPr>
                <w:rFonts w:ascii="Arial" w:hAnsi="Arial" w:cs="Arial"/>
                <w:sz w:val="18"/>
                <w:szCs w:val="18"/>
                <w:lang w:eastAsia="es-ES"/>
              </w:rPr>
            </w:pPr>
          </w:p>
        </w:tc>
      </w:tr>
      <w:tr w:rsidR="00120905" w:rsidRPr="004B1211" w14:paraId="7ABD885D" w14:textId="77777777" w:rsidTr="001218A2">
        <w:tc>
          <w:tcPr>
            <w:tcW w:w="568" w:type="dxa"/>
            <w:shd w:val="clear" w:color="auto" w:fill="auto"/>
          </w:tcPr>
          <w:p w14:paraId="15306459"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11</w:t>
            </w:r>
          </w:p>
        </w:tc>
        <w:tc>
          <w:tcPr>
            <w:tcW w:w="2022" w:type="dxa"/>
            <w:shd w:val="clear" w:color="auto" w:fill="auto"/>
          </w:tcPr>
          <w:p w14:paraId="7C8678C7"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Registro de tratamientos suspendidos y sus causas.</w:t>
            </w:r>
          </w:p>
        </w:tc>
        <w:tc>
          <w:tcPr>
            <w:tcW w:w="941" w:type="dxa"/>
            <w:shd w:val="clear" w:color="auto" w:fill="auto"/>
          </w:tcPr>
          <w:p w14:paraId="4DD47150"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6A0BF030"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670A5161"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Validar registro de tratamientos suspendidos y sus causas.</w:t>
            </w:r>
          </w:p>
        </w:tc>
        <w:tc>
          <w:tcPr>
            <w:tcW w:w="2392" w:type="dxa"/>
            <w:shd w:val="clear" w:color="auto" w:fill="auto"/>
          </w:tcPr>
          <w:p w14:paraId="11E0DE51" w14:textId="77777777" w:rsidR="00120905" w:rsidRPr="004B1211" w:rsidRDefault="00120905" w:rsidP="006E5647">
            <w:pPr>
              <w:jc w:val="both"/>
              <w:rPr>
                <w:rFonts w:ascii="Arial" w:hAnsi="Arial" w:cs="Arial"/>
                <w:sz w:val="18"/>
                <w:szCs w:val="18"/>
                <w:lang w:eastAsia="es-ES"/>
              </w:rPr>
            </w:pPr>
          </w:p>
        </w:tc>
      </w:tr>
      <w:tr w:rsidR="00120905" w:rsidRPr="004B1211" w14:paraId="7C4B5191" w14:textId="77777777" w:rsidTr="001218A2">
        <w:tc>
          <w:tcPr>
            <w:tcW w:w="568" w:type="dxa"/>
            <w:shd w:val="clear" w:color="auto" w:fill="auto"/>
          </w:tcPr>
          <w:p w14:paraId="542547CD"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12</w:t>
            </w:r>
          </w:p>
        </w:tc>
        <w:tc>
          <w:tcPr>
            <w:tcW w:w="2022" w:type="dxa"/>
            <w:shd w:val="clear" w:color="auto" w:fill="auto"/>
          </w:tcPr>
          <w:p w14:paraId="35407298"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Registro de pacientes según tipo de serología positiva</w:t>
            </w:r>
          </w:p>
        </w:tc>
        <w:tc>
          <w:tcPr>
            <w:tcW w:w="941" w:type="dxa"/>
            <w:shd w:val="clear" w:color="auto" w:fill="auto"/>
          </w:tcPr>
          <w:p w14:paraId="0478F302"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2F0F59A3"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7AEE87BF"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Validar registro de pacientes según tipo de serología positiva</w:t>
            </w:r>
          </w:p>
        </w:tc>
        <w:tc>
          <w:tcPr>
            <w:tcW w:w="2392" w:type="dxa"/>
            <w:shd w:val="clear" w:color="auto" w:fill="auto"/>
          </w:tcPr>
          <w:p w14:paraId="2BDA99CF" w14:textId="77777777" w:rsidR="00120905" w:rsidRPr="004B1211" w:rsidRDefault="00120905" w:rsidP="006E5647">
            <w:pPr>
              <w:jc w:val="both"/>
              <w:rPr>
                <w:rFonts w:ascii="Arial" w:hAnsi="Arial" w:cs="Arial"/>
                <w:sz w:val="18"/>
                <w:szCs w:val="18"/>
                <w:lang w:eastAsia="es-ES"/>
              </w:rPr>
            </w:pPr>
          </w:p>
        </w:tc>
      </w:tr>
      <w:tr w:rsidR="00120905" w:rsidRPr="004B1211" w14:paraId="2B326CC8" w14:textId="77777777" w:rsidTr="001218A2">
        <w:tc>
          <w:tcPr>
            <w:tcW w:w="568" w:type="dxa"/>
            <w:shd w:val="clear" w:color="auto" w:fill="auto"/>
          </w:tcPr>
          <w:p w14:paraId="708530CB"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13</w:t>
            </w:r>
          </w:p>
        </w:tc>
        <w:tc>
          <w:tcPr>
            <w:tcW w:w="2022" w:type="dxa"/>
            <w:shd w:val="clear" w:color="auto" w:fill="auto"/>
          </w:tcPr>
          <w:p w14:paraId="40ADC52C"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Registro de pacientes con seroconversión</w:t>
            </w:r>
          </w:p>
        </w:tc>
        <w:tc>
          <w:tcPr>
            <w:tcW w:w="941" w:type="dxa"/>
            <w:shd w:val="clear" w:color="auto" w:fill="auto"/>
          </w:tcPr>
          <w:p w14:paraId="6571F256"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5F6AC6C6"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1E588B99"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Validar registro de pacientes con seroconversión</w:t>
            </w:r>
          </w:p>
        </w:tc>
        <w:tc>
          <w:tcPr>
            <w:tcW w:w="2392" w:type="dxa"/>
            <w:shd w:val="clear" w:color="auto" w:fill="auto"/>
          </w:tcPr>
          <w:p w14:paraId="45F0351D" w14:textId="77777777" w:rsidR="00120905" w:rsidRPr="004B1211" w:rsidRDefault="00120905" w:rsidP="006E5647">
            <w:pPr>
              <w:jc w:val="both"/>
              <w:rPr>
                <w:rFonts w:ascii="Arial" w:hAnsi="Arial" w:cs="Arial"/>
                <w:sz w:val="18"/>
                <w:szCs w:val="18"/>
                <w:lang w:eastAsia="es-ES"/>
              </w:rPr>
            </w:pPr>
          </w:p>
        </w:tc>
      </w:tr>
      <w:tr w:rsidR="00120905" w:rsidRPr="004B1211" w14:paraId="394AD30C" w14:textId="77777777" w:rsidTr="001218A2">
        <w:tc>
          <w:tcPr>
            <w:tcW w:w="568" w:type="dxa"/>
            <w:shd w:val="clear" w:color="auto" w:fill="auto"/>
            <w:vAlign w:val="center"/>
          </w:tcPr>
          <w:p w14:paraId="488406ED"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14</w:t>
            </w:r>
          </w:p>
        </w:tc>
        <w:tc>
          <w:tcPr>
            <w:tcW w:w="2022" w:type="dxa"/>
            <w:shd w:val="clear" w:color="auto" w:fill="auto"/>
            <w:vAlign w:val="center"/>
          </w:tcPr>
          <w:p w14:paraId="0C0A9CE0" w14:textId="2547B220" w:rsidR="00120905" w:rsidRPr="004B1211" w:rsidRDefault="00120905" w:rsidP="006E5647">
            <w:pPr>
              <w:jc w:val="both"/>
              <w:rPr>
                <w:rFonts w:ascii="Arial" w:hAnsi="Arial" w:cs="Arial"/>
                <w:sz w:val="18"/>
                <w:szCs w:val="18"/>
                <w:lang w:eastAsia="es-ES"/>
              </w:rPr>
            </w:pPr>
            <w:r w:rsidRPr="004B1211">
              <w:rPr>
                <w:rFonts w:ascii="Arial" w:hAnsi="Arial" w:cs="Arial"/>
                <w:sz w:val="18"/>
                <w:szCs w:val="18"/>
              </w:rPr>
              <w:t xml:space="preserve">Cumplimiento de lavado de </w:t>
            </w:r>
            <w:r w:rsidR="00F30C80" w:rsidRPr="004B1211">
              <w:rPr>
                <w:rFonts w:ascii="Arial" w:hAnsi="Arial" w:cs="Arial"/>
                <w:sz w:val="18"/>
                <w:szCs w:val="18"/>
              </w:rPr>
              <w:t>manos por</w:t>
            </w:r>
            <w:r w:rsidRPr="004B1211">
              <w:rPr>
                <w:rFonts w:ascii="Arial" w:hAnsi="Arial" w:cs="Arial"/>
                <w:sz w:val="18"/>
                <w:szCs w:val="18"/>
              </w:rPr>
              <w:t xml:space="preserve"> parte del personal de enfermería.</w:t>
            </w:r>
          </w:p>
        </w:tc>
        <w:tc>
          <w:tcPr>
            <w:tcW w:w="941" w:type="dxa"/>
            <w:shd w:val="clear" w:color="auto" w:fill="auto"/>
          </w:tcPr>
          <w:p w14:paraId="0E30EAA3"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05A6179B"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4FE4451D"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Documento que demuestre capacitación en el lavado de manos</w:t>
            </w:r>
          </w:p>
        </w:tc>
        <w:tc>
          <w:tcPr>
            <w:tcW w:w="2392" w:type="dxa"/>
            <w:shd w:val="clear" w:color="auto" w:fill="auto"/>
          </w:tcPr>
          <w:p w14:paraId="033C3F08" w14:textId="77777777" w:rsidR="00120905" w:rsidRPr="004B1211" w:rsidRDefault="00120905" w:rsidP="006E5647">
            <w:pPr>
              <w:jc w:val="both"/>
              <w:rPr>
                <w:rFonts w:ascii="Arial" w:hAnsi="Arial" w:cs="Arial"/>
                <w:sz w:val="18"/>
                <w:szCs w:val="18"/>
                <w:lang w:eastAsia="es-ES"/>
              </w:rPr>
            </w:pPr>
          </w:p>
        </w:tc>
      </w:tr>
      <w:tr w:rsidR="00120905" w:rsidRPr="004B1211" w14:paraId="51C25665" w14:textId="77777777" w:rsidTr="001218A2">
        <w:tc>
          <w:tcPr>
            <w:tcW w:w="568" w:type="dxa"/>
            <w:shd w:val="clear" w:color="auto" w:fill="auto"/>
            <w:vAlign w:val="center"/>
          </w:tcPr>
          <w:p w14:paraId="068F5599"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15</w:t>
            </w:r>
          </w:p>
        </w:tc>
        <w:tc>
          <w:tcPr>
            <w:tcW w:w="2022" w:type="dxa"/>
            <w:shd w:val="clear" w:color="auto" w:fill="auto"/>
            <w:vAlign w:val="center"/>
          </w:tcPr>
          <w:p w14:paraId="43D377B8" w14:textId="6E1DC7C5" w:rsidR="00120905" w:rsidRPr="004B1211" w:rsidRDefault="00120905" w:rsidP="006E5647">
            <w:pPr>
              <w:jc w:val="both"/>
              <w:rPr>
                <w:rFonts w:ascii="Arial" w:hAnsi="Arial" w:cs="Arial"/>
                <w:sz w:val="18"/>
                <w:szCs w:val="18"/>
              </w:rPr>
            </w:pPr>
            <w:r w:rsidRPr="004B1211">
              <w:rPr>
                <w:rFonts w:ascii="Arial" w:hAnsi="Arial" w:cs="Arial"/>
                <w:sz w:val="18"/>
                <w:szCs w:val="18"/>
              </w:rPr>
              <w:t xml:space="preserve">Al ingreso al tratamiento de hemodiálisis, los pacientes deberán ingresar con Indumentaria limpia, sin objetos </w:t>
            </w:r>
            <w:r w:rsidR="00F30C80" w:rsidRPr="004B1211">
              <w:rPr>
                <w:rFonts w:ascii="Arial" w:hAnsi="Arial" w:cs="Arial"/>
                <w:sz w:val="18"/>
                <w:szCs w:val="18"/>
              </w:rPr>
              <w:t>que ocasionen</w:t>
            </w:r>
            <w:r w:rsidRPr="004B1211">
              <w:rPr>
                <w:rFonts w:ascii="Arial" w:hAnsi="Arial" w:cs="Arial"/>
                <w:sz w:val="18"/>
                <w:szCs w:val="18"/>
              </w:rPr>
              <w:t xml:space="preserve"> contaminación </w:t>
            </w:r>
            <w:proofErr w:type="gramStart"/>
            <w:r w:rsidRPr="004B1211">
              <w:rPr>
                <w:rFonts w:ascii="Arial" w:hAnsi="Arial" w:cs="Arial"/>
                <w:sz w:val="18"/>
                <w:szCs w:val="18"/>
              </w:rPr>
              <w:t>durante  la</w:t>
            </w:r>
            <w:proofErr w:type="gramEnd"/>
            <w:r w:rsidRPr="004B1211">
              <w:rPr>
                <w:rFonts w:ascii="Arial" w:hAnsi="Arial" w:cs="Arial"/>
                <w:sz w:val="18"/>
                <w:szCs w:val="18"/>
              </w:rPr>
              <w:t xml:space="preserve"> sesión de hemodiálisis</w:t>
            </w:r>
          </w:p>
          <w:p w14:paraId="22A49CF8" w14:textId="77777777" w:rsidR="00120905" w:rsidRPr="004B1211" w:rsidRDefault="00120905" w:rsidP="006E5647">
            <w:pPr>
              <w:jc w:val="both"/>
              <w:rPr>
                <w:rFonts w:ascii="Arial" w:hAnsi="Arial" w:cs="Arial"/>
                <w:sz w:val="18"/>
                <w:szCs w:val="18"/>
              </w:rPr>
            </w:pPr>
          </w:p>
        </w:tc>
        <w:tc>
          <w:tcPr>
            <w:tcW w:w="941" w:type="dxa"/>
            <w:shd w:val="clear" w:color="auto" w:fill="auto"/>
          </w:tcPr>
          <w:p w14:paraId="2026A8BE" w14:textId="77777777" w:rsidR="00120905" w:rsidRPr="004B1211" w:rsidRDefault="00120905" w:rsidP="006E5647">
            <w:pPr>
              <w:jc w:val="both"/>
              <w:rPr>
                <w:rFonts w:ascii="Arial" w:hAnsi="Arial" w:cs="Arial"/>
                <w:sz w:val="18"/>
                <w:szCs w:val="18"/>
                <w:lang w:eastAsia="es-ES"/>
              </w:rPr>
            </w:pPr>
          </w:p>
        </w:tc>
        <w:tc>
          <w:tcPr>
            <w:tcW w:w="950" w:type="dxa"/>
            <w:gridSpan w:val="2"/>
            <w:shd w:val="clear" w:color="auto" w:fill="auto"/>
          </w:tcPr>
          <w:p w14:paraId="062441EA" w14:textId="77777777" w:rsidR="00120905" w:rsidRPr="004B1211" w:rsidRDefault="00120905" w:rsidP="006E5647">
            <w:pPr>
              <w:jc w:val="both"/>
              <w:rPr>
                <w:rFonts w:ascii="Arial" w:hAnsi="Arial" w:cs="Arial"/>
                <w:sz w:val="18"/>
                <w:szCs w:val="18"/>
                <w:lang w:eastAsia="es-ES"/>
              </w:rPr>
            </w:pPr>
          </w:p>
        </w:tc>
        <w:tc>
          <w:tcPr>
            <w:tcW w:w="2181" w:type="dxa"/>
            <w:gridSpan w:val="2"/>
            <w:shd w:val="clear" w:color="auto" w:fill="auto"/>
          </w:tcPr>
          <w:p w14:paraId="38016D06" w14:textId="77777777" w:rsidR="00120905" w:rsidRPr="004B1211" w:rsidRDefault="00120905" w:rsidP="006E5647">
            <w:pPr>
              <w:jc w:val="both"/>
              <w:rPr>
                <w:rFonts w:ascii="Arial" w:hAnsi="Arial" w:cs="Arial"/>
                <w:sz w:val="18"/>
                <w:szCs w:val="18"/>
                <w:lang w:eastAsia="es-ES"/>
              </w:rPr>
            </w:pPr>
            <w:r w:rsidRPr="004B1211">
              <w:rPr>
                <w:rFonts w:ascii="Arial" w:hAnsi="Arial" w:cs="Arial"/>
                <w:sz w:val="18"/>
                <w:szCs w:val="18"/>
                <w:lang w:eastAsia="es-ES"/>
              </w:rPr>
              <w:t xml:space="preserve">Verificar al ingreso de los pacientes al área gris del tratamiento de hemodiálisis no traigan objetos que pudieran contaminar durante el proceso del tratamiento. </w:t>
            </w:r>
          </w:p>
        </w:tc>
        <w:tc>
          <w:tcPr>
            <w:tcW w:w="2392" w:type="dxa"/>
            <w:shd w:val="clear" w:color="auto" w:fill="auto"/>
          </w:tcPr>
          <w:p w14:paraId="29C04FCE" w14:textId="77777777" w:rsidR="00120905" w:rsidRPr="004B1211" w:rsidRDefault="00120905" w:rsidP="006E5647">
            <w:pPr>
              <w:jc w:val="both"/>
              <w:rPr>
                <w:rFonts w:ascii="Arial" w:hAnsi="Arial" w:cs="Arial"/>
                <w:sz w:val="18"/>
                <w:szCs w:val="18"/>
                <w:lang w:eastAsia="es-ES"/>
              </w:rPr>
            </w:pPr>
          </w:p>
        </w:tc>
      </w:tr>
      <w:tr w:rsidR="00120905" w:rsidRPr="004B1211" w14:paraId="4311E524" w14:textId="77777777" w:rsidTr="001218A2">
        <w:tc>
          <w:tcPr>
            <w:tcW w:w="4175" w:type="dxa"/>
            <w:gridSpan w:val="4"/>
            <w:shd w:val="clear" w:color="auto" w:fill="auto"/>
          </w:tcPr>
          <w:p w14:paraId="27794240"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POR EL INSTITUTO</w:t>
            </w:r>
          </w:p>
        </w:tc>
        <w:tc>
          <w:tcPr>
            <w:tcW w:w="629" w:type="dxa"/>
            <w:gridSpan w:val="2"/>
            <w:tcBorders>
              <w:top w:val="nil"/>
              <w:bottom w:val="nil"/>
            </w:tcBorders>
            <w:shd w:val="clear" w:color="auto" w:fill="auto"/>
          </w:tcPr>
          <w:p w14:paraId="71EF57C1" w14:textId="77777777" w:rsidR="00120905" w:rsidRPr="004B1211" w:rsidRDefault="00120905" w:rsidP="006E5647">
            <w:pPr>
              <w:jc w:val="both"/>
              <w:rPr>
                <w:rFonts w:ascii="Arial" w:hAnsi="Arial" w:cs="Arial"/>
                <w:b/>
                <w:sz w:val="18"/>
                <w:szCs w:val="18"/>
                <w:lang w:eastAsia="es-ES"/>
              </w:rPr>
            </w:pPr>
          </w:p>
        </w:tc>
        <w:tc>
          <w:tcPr>
            <w:tcW w:w="4250" w:type="dxa"/>
            <w:gridSpan w:val="2"/>
            <w:shd w:val="clear" w:color="auto" w:fill="auto"/>
          </w:tcPr>
          <w:p w14:paraId="06068466"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POR LA UNIDAD DE HEMODIÁLISIS SUBROGADA</w:t>
            </w:r>
          </w:p>
        </w:tc>
      </w:tr>
      <w:tr w:rsidR="00120905" w:rsidRPr="004B1211" w14:paraId="0E57EE0D" w14:textId="77777777" w:rsidTr="001218A2">
        <w:tc>
          <w:tcPr>
            <w:tcW w:w="4175" w:type="dxa"/>
            <w:gridSpan w:val="4"/>
            <w:shd w:val="clear" w:color="auto" w:fill="auto"/>
          </w:tcPr>
          <w:p w14:paraId="209076BD"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NOMBRE Y FIRMA</w:t>
            </w:r>
          </w:p>
          <w:p w14:paraId="6127F046"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 xml:space="preserve">JEFE DE SERVICIOS DE PRESTACIONES MÉDICAS </w:t>
            </w:r>
          </w:p>
        </w:tc>
        <w:tc>
          <w:tcPr>
            <w:tcW w:w="629" w:type="dxa"/>
            <w:gridSpan w:val="2"/>
            <w:tcBorders>
              <w:top w:val="nil"/>
              <w:bottom w:val="nil"/>
            </w:tcBorders>
            <w:shd w:val="clear" w:color="auto" w:fill="auto"/>
          </w:tcPr>
          <w:p w14:paraId="54398F6F" w14:textId="77777777" w:rsidR="00120905" w:rsidRPr="004B1211" w:rsidRDefault="00120905" w:rsidP="006E5647">
            <w:pPr>
              <w:jc w:val="both"/>
              <w:rPr>
                <w:rFonts w:ascii="Arial" w:hAnsi="Arial" w:cs="Arial"/>
                <w:b/>
                <w:sz w:val="18"/>
                <w:szCs w:val="18"/>
                <w:lang w:eastAsia="es-ES"/>
              </w:rPr>
            </w:pPr>
          </w:p>
        </w:tc>
        <w:tc>
          <w:tcPr>
            <w:tcW w:w="4250" w:type="dxa"/>
            <w:gridSpan w:val="2"/>
            <w:shd w:val="clear" w:color="auto" w:fill="auto"/>
          </w:tcPr>
          <w:p w14:paraId="3F4085A4"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NOMBRE Y FIRMA</w:t>
            </w:r>
          </w:p>
          <w:p w14:paraId="2953C922"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DIRECTOR DE LA UNIDAD DE HEMODIÁLISIS</w:t>
            </w:r>
          </w:p>
        </w:tc>
      </w:tr>
      <w:tr w:rsidR="00120905" w:rsidRPr="004B1211" w14:paraId="289331B0" w14:textId="77777777" w:rsidTr="001218A2">
        <w:tc>
          <w:tcPr>
            <w:tcW w:w="4175" w:type="dxa"/>
            <w:gridSpan w:val="4"/>
            <w:shd w:val="clear" w:color="auto" w:fill="auto"/>
          </w:tcPr>
          <w:p w14:paraId="5E543440"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VERIFICADOR POR EL INSTITUTO</w:t>
            </w:r>
          </w:p>
        </w:tc>
        <w:tc>
          <w:tcPr>
            <w:tcW w:w="629" w:type="dxa"/>
            <w:gridSpan w:val="2"/>
            <w:tcBorders>
              <w:top w:val="nil"/>
              <w:bottom w:val="nil"/>
            </w:tcBorders>
            <w:shd w:val="clear" w:color="auto" w:fill="auto"/>
          </w:tcPr>
          <w:p w14:paraId="5F6558AF" w14:textId="77777777" w:rsidR="00120905" w:rsidRPr="004B1211" w:rsidRDefault="00120905" w:rsidP="006E5647">
            <w:pPr>
              <w:jc w:val="both"/>
              <w:rPr>
                <w:rFonts w:ascii="Arial" w:hAnsi="Arial" w:cs="Arial"/>
                <w:b/>
                <w:sz w:val="18"/>
                <w:szCs w:val="18"/>
                <w:lang w:eastAsia="es-ES"/>
              </w:rPr>
            </w:pPr>
          </w:p>
        </w:tc>
        <w:tc>
          <w:tcPr>
            <w:tcW w:w="4250" w:type="dxa"/>
            <w:gridSpan w:val="2"/>
            <w:shd w:val="clear" w:color="auto" w:fill="auto"/>
          </w:tcPr>
          <w:p w14:paraId="4E081ED2"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PERSONAL DE LA UNIDAD DE HEMODIÁLISIS</w:t>
            </w:r>
          </w:p>
        </w:tc>
      </w:tr>
      <w:tr w:rsidR="00120905" w:rsidRPr="004B1211" w14:paraId="6EB20EE7" w14:textId="77777777" w:rsidTr="001218A2">
        <w:tc>
          <w:tcPr>
            <w:tcW w:w="4175" w:type="dxa"/>
            <w:gridSpan w:val="4"/>
            <w:shd w:val="clear" w:color="auto" w:fill="auto"/>
          </w:tcPr>
          <w:p w14:paraId="31E5E6C9"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NOMBRE Y FIRMA</w:t>
            </w:r>
          </w:p>
        </w:tc>
        <w:tc>
          <w:tcPr>
            <w:tcW w:w="629" w:type="dxa"/>
            <w:gridSpan w:val="2"/>
            <w:tcBorders>
              <w:top w:val="nil"/>
              <w:bottom w:val="nil"/>
            </w:tcBorders>
            <w:shd w:val="clear" w:color="auto" w:fill="auto"/>
          </w:tcPr>
          <w:p w14:paraId="5BD36930" w14:textId="77777777" w:rsidR="00120905" w:rsidRPr="004B1211" w:rsidRDefault="00120905" w:rsidP="006E5647">
            <w:pPr>
              <w:jc w:val="both"/>
              <w:rPr>
                <w:rFonts w:ascii="Arial" w:hAnsi="Arial" w:cs="Arial"/>
                <w:b/>
                <w:sz w:val="18"/>
                <w:szCs w:val="18"/>
                <w:lang w:eastAsia="es-ES"/>
              </w:rPr>
            </w:pPr>
          </w:p>
        </w:tc>
        <w:tc>
          <w:tcPr>
            <w:tcW w:w="4250" w:type="dxa"/>
            <w:gridSpan w:val="2"/>
            <w:shd w:val="clear" w:color="auto" w:fill="auto"/>
          </w:tcPr>
          <w:p w14:paraId="58772ACE" w14:textId="77777777" w:rsidR="00120905" w:rsidRPr="004B1211" w:rsidRDefault="00120905" w:rsidP="006E5647">
            <w:pPr>
              <w:jc w:val="both"/>
              <w:rPr>
                <w:rFonts w:ascii="Arial" w:hAnsi="Arial" w:cs="Arial"/>
                <w:b/>
                <w:sz w:val="18"/>
                <w:szCs w:val="18"/>
                <w:lang w:eastAsia="es-ES"/>
              </w:rPr>
            </w:pPr>
            <w:r w:rsidRPr="004B1211">
              <w:rPr>
                <w:rFonts w:ascii="Arial" w:hAnsi="Arial" w:cs="Arial"/>
                <w:b/>
                <w:sz w:val="18"/>
                <w:szCs w:val="18"/>
                <w:lang w:eastAsia="es-ES"/>
              </w:rPr>
              <w:t>NOMBRE Y FIRMA</w:t>
            </w:r>
          </w:p>
        </w:tc>
      </w:tr>
    </w:tbl>
    <w:p w14:paraId="3FF2AD9A" w14:textId="77777777" w:rsidR="00120905" w:rsidRPr="004B1211" w:rsidRDefault="00120905" w:rsidP="006E5647">
      <w:pPr>
        <w:jc w:val="center"/>
        <w:rPr>
          <w:rFonts w:ascii="Arial" w:hAnsi="Arial" w:cs="Arial"/>
          <w:b/>
          <w:sz w:val="18"/>
          <w:szCs w:val="18"/>
        </w:rPr>
      </w:pPr>
    </w:p>
    <w:p w14:paraId="31794067" w14:textId="77777777" w:rsidR="00F30C80" w:rsidRDefault="00F30C80" w:rsidP="006E5647">
      <w:pPr>
        <w:tabs>
          <w:tab w:val="left" w:pos="3465"/>
          <w:tab w:val="center" w:pos="4987"/>
        </w:tabs>
        <w:jc w:val="center"/>
        <w:rPr>
          <w:rFonts w:ascii="Arial" w:hAnsi="Arial" w:cs="Arial"/>
          <w:b/>
          <w:sz w:val="18"/>
          <w:szCs w:val="18"/>
        </w:rPr>
      </w:pPr>
    </w:p>
    <w:p w14:paraId="5BFAC62F" w14:textId="0785C23D" w:rsidR="00120905" w:rsidRPr="004B1211" w:rsidRDefault="00120905" w:rsidP="006E5647">
      <w:pPr>
        <w:tabs>
          <w:tab w:val="left" w:pos="3465"/>
          <w:tab w:val="center" w:pos="4987"/>
        </w:tabs>
        <w:jc w:val="center"/>
        <w:rPr>
          <w:rFonts w:ascii="Arial" w:hAnsi="Arial" w:cs="Arial"/>
          <w:b/>
          <w:sz w:val="18"/>
          <w:szCs w:val="18"/>
        </w:rPr>
      </w:pPr>
      <w:r w:rsidRPr="004B1211">
        <w:rPr>
          <w:rFonts w:ascii="Arial" w:hAnsi="Arial" w:cs="Arial"/>
          <w:b/>
          <w:sz w:val="18"/>
          <w:szCs w:val="18"/>
        </w:rPr>
        <w:lastRenderedPageBreak/>
        <w:t>Anexo T5 (T-cinco)</w:t>
      </w:r>
    </w:p>
    <w:p w14:paraId="3E91DFBA" w14:textId="77777777" w:rsidR="00120905" w:rsidRPr="004B1211" w:rsidRDefault="00120905" w:rsidP="006E5647">
      <w:pPr>
        <w:tabs>
          <w:tab w:val="left" w:pos="3465"/>
          <w:tab w:val="center" w:pos="4987"/>
        </w:tabs>
        <w:jc w:val="center"/>
        <w:rPr>
          <w:rFonts w:ascii="Arial" w:hAnsi="Arial" w:cs="Arial"/>
          <w:b/>
          <w:sz w:val="18"/>
          <w:szCs w:val="18"/>
        </w:rPr>
      </w:pPr>
    </w:p>
    <w:p w14:paraId="7D40B690" w14:textId="77777777" w:rsidR="00120905" w:rsidRPr="004B1211" w:rsidRDefault="00120905" w:rsidP="006E5647">
      <w:pPr>
        <w:tabs>
          <w:tab w:val="left" w:pos="3465"/>
          <w:tab w:val="center" w:pos="4987"/>
        </w:tabs>
        <w:jc w:val="center"/>
        <w:rPr>
          <w:rFonts w:ascii="Arial" w:hAnsi="Arial" w:cs="Arial"/>
          <w:b/>
          <w:sz w:val="18"/>
          <w:szCs w:val="18"/>
        </w:rPr>
      </w:pPr>
      <w:r w:rsidRPr="004B1211">
        <w:rPr>
          <w:rFonts w:ascii="Arial" w:hAnsi="Arial" w:cs="Arial"/>
          <w:b/>
          <w:sz w:val="18"/>
          <w:szCs w:val="18"/>
        </w:rPr>
        <w:t>CALENDARIO PARA ENTREGA DE LAS PRUEBAS DE LA CALIDAD DEL AGUA DE HEMODIALISIS SUBROGADA</w:t>
      </w:r>
    </w:p>
    <w:p w14:paraId="36A8A3E8" w14:textId="77777777" w:rsidR="00120905" w:rsidRPr="004B1211" w:rsidRDefault="006F31CF" w:rsidP="006E5647">
      <w:pPr>
        <w:tabs>
          <w:tab w:val="left" w:pos="3465"/>
          <w:tab w:val="center" w:pos="4987"/>
        </w:tabs>
        <w:rPr>
          <w:rFonts w:ascii="Arial" w:hAnsi="Arial" w:cs="Arial"/>
          <w:b/>
          <w:sz w:val="18"/>
          <w:szCs w:val="18"/>
        </w:rPr>
      </w:pPr>
      <w:r>
        <w:rPr>
          <w:rFonts w:ascii="Arial" w:hAnsi="Arial" w:cs="Arial"/>
          <w:noProof/>
          <w:sz w:val="18"/>
          <w:szCs w:val="18"/>
          <w:lang w:val="es-MX" w:eastAsia="es-MX"/>
        </w:rPr>
        <mc:AlternateContent>
          <mc:Choice Requires="wps">
            <w:drawing>
              <wp:anchor distT="4294967293" distB="4294967293" distL="114300" distR="114300" simplePos="0" relativeHeight="251639296" behindDoc="0" locked="0" layoutInCell="1" allowOverlap="1" wp14:anchorId="769E655F" wp14:editId="35A3EADE">
                <wp:simplePos x="0" y="0"/>
                <wp:positionH relativeFrom="column">
                  <wp:posOffset>1301115</wp:posOffset>
                </wp:positionH>
                <wp:positionV relativeFrom="paragraph">
                  <wp:posOffset>265429</wp:posOffset>
                </wp:positionV>
                <wp:extent cx="2381250" cy="0"/>
                <wp:effectExtent l="0" t="0" r="0" b="0"/>
                <wp:wrapNone/>
                <wp:docPr id="35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E54157" id="3 Conector recto" o:spid="_x0000_s1026" style="position:absolute;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02.45pt,20.9pt" to="289.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">
                <o:lock v:ext="edit" shapetype="f"/>
              </v:line>
            </w:pict>
          </mc:Fallback>
        </mc:AlternateContent>
      </w:r>
      <w:r w:rsidR="00120905" w:rsidRPr="004B1211">
        <w:rPr>
          <w:rFonts w:ascii="Arial" w:hAnsi="Arial" w:cs="Arial"/>
          <w:b/>
          <w:sz w:val="18"/>
          <w:szCs w:val="18"/>
        </w:rPr>
        <w:br/>
      </w:r>
      <w:r w:rsidR="00E22649">
        <w:rPr>
          <w:rFonts w:ascii="Arial" w:hAnsi="Arial" w:cs="Arial"/>
          <w:b/>
          <w:sz w:val="18"/>
          <w:szCs w:val="18"/>
        </w:rPr>
        <w:t>OOAD</w:t>
      </w:r>
      <w:r w:rsidR="00120905" w:rsidRPr="004B1211">
        <w:rPr>
          <w:rFonts w:ascii="Arial" w:hAnsi="Arial" w:cs="Arial"/>
          <w:b/>
          <w:sz w:val="18"/>
          <w:szCs w:val="18"/>
        </w:rPr>
        <w:t>:</w:t>
      </w:r>
      <w:r w:rsidR="00120905" w:rsidRPr="004B1211">
        <w:rPr>
          <w:rFonts w:ascii="Arial" w:hAnsi="Arial" w:cs="Arial"/>
          <w:noProof/>
          <w:sz w:val="18"/>
          <w:szCs w:val="18"/>
          <w:lang w:eastAsia="es-MX"/>
        </w:rPr>
        <w:t xml:space="preserve"> </w:t>
      </w:r>
    </w:p>
    <w:p w14:paraId="7EA4BCD7" w14:textId="77777777" w:rsidR="00120905" w:rsidRPr="004B1211" w:rsidRDefault="006F31CF" w:rsidP="006E5647">
      <w:pPr>
        <w:tabs>
          <w:tab w:val="left" w:pos="3465"/>
          <w:tab w:val="center" w:pos="4987"/>
        </w:tabs>
        <w:rPr>
          <w:rFonts w:ascii="Arial" w:hAnsi="Arial" w:cs="Arial"/>
          <w:b/>
          <w:sz w:val="18"/>
          <w:szCs w:val="18"/>
        </w:rPr>
      </w:pPr>
      <w:r>
        <w:rPr>
          <w:rFonts w:ascii="Arial" w:hAnsi="Arial" w:cs="Arial"/>
          <w:noProof/>
          <w:sz w:val="18"/>
          <w:szCs w:val="18"/>
          <w:lang w:val="es-MX" w:eastAsia="es-MX"/>
        </w:rPr>
        <mc:AlternateContent>
          <mc:Choice Requires="wps">
            <w:drawing>
              <wp:anchor distT="4294967293" distB="4294967293" distL="114300" distR="114300" simplePos="0" relativeHeight="251640320" behindDoc="0" locked="0" layoutInCell="1" allowOverlap="1" wp14:anchorId="6C761C24" wp14:editId="0A227496">
                <wp:simplePos x="0" y="0"/>
                <wp:positionH relativeFrom="column">
                  <wp:posOffset>1101090</wp:posOffset>
                </wp:positionH>
                <wp:positionV relativeFrom="paragraph">
                  <wp:posOffset>259079</wp:posOffset>
                </wp:positionV>
                <wp:extent cx="2581275" cy="0"/>
                <wp:effectExtent l="0" t="0" r="0" b="0"/>
                <wp:wrapNone/>
                <wp:docPr id="356"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1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D223F1" id="5 Conector recto" o:spid="_x0000_s1026" style="position:absolute;z-index:251640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6.7pt,20.4pt" to="289.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">
                <o:lock v:ext="edit" shapetype="f"/>
              </v:line>
            </w:pict>
          </mc:Fallback>
        </mc:AlternateContent>
      </w:r>
      <w:r w:rsidR="00120905" w:rsidRPr="004B1211">
        <w:rPr>
          <w:rFonts w:ascii="Arial" w:hAnsi="Arial" w:cs="Arial"/>
          <w:b/>
          <w:sz w:val="18"/>
          <w:szCs w:val="18"/>
        </w:rPr>
        <w:br/>
        <w:t xml:space="preserve">UNIDAD MÉDICA: </w:t>
      </w:r>
      <w:r w:rsidR="00120905" w:rsidRPr="004B1211">
        <w:rPr>
          <w:rFonts w:ascii="Arial" w:hAnsi="Arial" w:cs="Arial"/>
          <w:b/>
          <w:sz w:val="18"/>
          <w:szCs w:val="18"/>
        </w:rPr>
        <w:br/>
      </w:r>
      <w:r w:rsidR="00120905" w:rsidRPr="004B1211">
        <w:rPr>
          <w:rFonts w:ascii="Arial" w:hAnsi="Arial" w:cs="Arial"/>
          <w:b/>
          <w:sz w:val="18"/>
          <w:szCs w:val="18"/>
        </w:rPr>
        <w:br/>
      </w:r>
      <w:r w:rsidR="00120905" w:rsidRPr="004B1211">
        <w:rPr>
          <w:rFonts w:ascii="Arial" w:hAnsi="Arial" w:cs="Arial"/>
          <w:b/>
          <w:sz w:val="18"/>
          <w:szCs w:val="18"/>
        </w:rPr>
        <w:br/>
      </w:r>
    </w:p>
    <w:tbl>
      <w:tblPr>
        <w:tblW w:w="9356" w:type="dxa"/>
        <w:tblInd w:w="108" w:type="dxa"/>
        <w:tblLayout w:type="fixed"/>
        <w:tblLook w:val="0000" w:firstRow="0" w:lastRow="0" w:firstColumn="0" w:lastColumn="0" w:noHBand="0" w:noVBand="0"/>
      </w:tblPr>
      <w:tblGrid>
        <w:gridCol w:w="3494"/>
        <w:gridCol w:w="5862"/>
      </w:tblGrid>
      <w:tr w:rsidR="00120905" w:rsidRPr="004B1211" w14:paraId="05E2DB41" w14:textId="77777777" w:rsidTr="001218A2">
        <w:trPr>
          <w:trHeight w:val="562"/>
        </w:trPr>
        <w:tc>
          <w:tcPr>
            <w:tcW w:w="3494" w:type="dxa"/>
            <w:tcBorders>
              <w:top w:val="single" w:sz="4" w:space="0" w:color="000000"/>
              <w:left w:val="single" w:sz="4" w:space="0" w:color="000000"/>
            </w:tcBorders>
          </w:tcPr>
          <w:p w14:paraId="10ED81D7" w14:textId="77777777" w:rsidR="00120905" w:rsidRPr="004B1211" w:rsidRDefault="00120905" w:rsidP="006E5647">
            <w:pPr>
              <w:tabs>
                <w:tab w:val="left" w:pos="3465"/>
                <w:tab w:val="center" w:pos="4987"/>
              </w:tabs>
              <w:snapToGrid w:val="0"/>
              <w:jc w:val="center"/>
              <w:rPr>
                <w:rFonts w:ascii="Arial" w:hAnsi="Arial" w:cs="Arial"/>
                <w:sz w:val="18"/>
                <w:szCs w:val="18"/>
              </w:rPr>
            </w:pPr>
            <w:r w:rsidRPr="004B1211">
              <w:rPr>
                <w:rFonts w:ascii="Arial" w:hAnsi="Arial" w:cs="Arial"/>
                <w:sz w:val="18"/>
                <w:szCs w:val="18"/>
              </w:rPr>
              <w:t>PROVEEDOR:</w:t>
            </w:r>
          </w:p>
        </w:tc>
        <w:tc>
          <w:tcPr>
            <w:tcW w:w="5862" w:type="dxa"/>
            <w:tcBorders>
              <w:top w:val="single" w:sz="4" w:space="0" w:color="000000"/>
              <w:left w:val="single" w:sz="4" w:space="0" w:color="000000"/>
              <w:bottom w:val="single" w:sz="4" w:space="0" w:color="000000"/>
              <w:right w:val="single" w:sz="4" w:space="0" w:color="000000"/>
            </w:tcBorders>
          </w:tcPr>
          <w:p w14:paraId="029AC0CB" w14:textId="77777777" w:rsidR="00120905" w:rsidRPr="004B1211" w:rsidRDefault="00120905" w:rsidP="006E5647">
            <w:pPr>
              <w:tabs>
                <w:tab w:val="left" w:pos="3465"/>
                <w:tab w:val="center" w:pos="4987"/>
              </w:tabs>
              <w:snapToGrid w:val="0"/>
              <w:jc w:val="both"/>
              <w:rPr>
                <w:rFonts w:ascii="Arial" w:hAnsi="Arial" w:cs="Arial"/>
                <w:sz w:val="18"/>
                <w:szCs w:val="18"/>
              </w:rPr>
            </w:pPr>
            <w:r w:rsidRPr="004B1211">
              <w:rPr>
                <w:rFonts w:ascii="Arial" w:hAnsi="Arial" w:cs="Arial"/>
                <w:sz w:val="18"/>
                <w:szCs w:val="18"/>
              </w:rPr>
              <w:t>UNIDAD DE HEMODIÁLISIS SUBROGADA:</w:t>
            </w:r>
          </w:p>
        </w:tc>
      </w:tr>
      <w:tr w:rsidR="00120905" w:rsidRPr="004B1211" w14:paraId="2EA0A154" w14:textId="77777777" w:rsidTr="001218A2">
        <w:trPr>
          <w:trHeight w:val="570"/>
        </w:trPr>
        <w:tc>
          <w:tcPr>
            <w:tcW w:w="3494" w:type="dxa"/>
            <w:tcBorders>
              <w:left w:val="single" w:sz="4" w:space="0" w:color="000000"/>
              <w:bottom w:val="single" w:sz="4" w:space="0" w:color="auto"/>
            </w:tcBorders>
          </w:tcPr>
          <w:p w14:paraId="6B02063C" w14:textId="77777777" w:rsidR="00120905" w:rsidRPr="004B1211" w:rsidRDefault="00120905" w:rsidP="006E5647">
            <w:pPr>
              <w:tabs>
                <w:tab w:val="left" w:pos="3465"/>
                <w:tab w:val="center" w:pos="4987"/>
              </w:tabs>
              <w:snapToGrid w:val="0"/>
              <w:jc w:val="both"/>
              <w:rPr>
                <w:rFonts w:ascii="Arial" w:hAnsi="Arial" w:cs="Arial"/>
                <w:sz w:val="18"/>
                <w:szCs w:val="18"/>
              </w:rPr>
            </w:pPr>
          </w:p>
        </w:tc>
        <w:tc>
          <w:tcPr>
            <w:tcW w:w="5862" w:type="dxa"/>
            <w:tcBorders>
              <w:top w:val="single" w:sz="4" w:space="0" w:color="000000"/>
              <w:left w:val="single" w:sz="4" w:space="0" w:color="000000"/>
              <w:bottom w:val="single" w:sz="4" w:space="0" w:color="000000"/>
              <w:right w:val="single" w:sz="4" w:space="0" w:color="000000"/>
            </w:tcBorders>
          </w:tcPr>
          <w:p w14:paraId="47B6106B" w14:textId="77777777" w:rsidR="00120905" w:rsidRPr="004B1211" w:rsidRDefault="00120905" w:rsidP="006E5647">
            <w:pPr>
              <w:tabs>
                <w:tab w:val="left" w:pos="3465"/>
                <w:tab w:val="center" w:pos="4987"/>
              </w:tabs>
              <w:snapToGrid w:val="0"/>
              <w:jc w:val="both"/>
              <w:rPr>
                <w:rFonts w:ascii="Arial" w:hAnsi="Arial" w:cs="Arial"/>
                <w:sz w:val="18"/>
                <w:szCs w:val="18"/>
              </w:rPr>
            </w:pPr>
            <w:r w:rsidRPr="004B1211">
              <w:rPr>
                <w:rFonts w:ascii="Arial" w:hAnsi="Arial" w:cs="Arial"/>
                <w:sz w:val="18"/>
                <w:szCs w:val="18"/>
              </w:rPr>
              <w:t>NÚMERO DE CONTRATO:</w:t>
            </w:r>
          </w:p>
        </w:tc>
      </w:tr>
    </w:tbl>
    <w:p w14:paraId="6359DFCA" w14:textId="77777777" w:rsidR="00120905" w:rsidRPr="004B1211" w:rsidRDefault="00120905" w:rsidP="006E5647">
      <w:pPr>
        <w:jc w:val="both"/>
        <w:rPr>
          <w:rFonts w:ascii="Arial" w:hAnsi="Arial" w:cs="Arial"/>
          <w:b/>
          <w:sz w:val="18"/>
          <w:szCs w:val="18"/>
        </w:rPr>
      </w:pPr>
    </w:p>
    <w:p w14:paraId="09EB4524" w14:textId="77777777" w:rsidR="00120905" w:rsidRPr="004B1211" w:rsidRDefault="00120905" w:rsidP="006E5647">
      <w:pPr>
        <w:jc w:val="both"/>
        <w:rPr>
          <w:rFonts w:ascii="Arial" w:hAnsi="Arial" w:cs="Arial"/>
          <w:b/>
          <w:sz w:val="18"/>
          <w:szCs w:val="18"/>
        </w:rPr>
      </w:pPr>
    </w:p>
    <w:p w14:paraId="21C83A1D" w14:textId="77777777" w:rsidR="00120905" w:rsidRPr="004B1211" w:rsidRDefault="00120905" w:rsidP="006E5647">
      <w:pPr>
        <w:jc w:val="both"/>
        <w:rPr>
          <w:rFonts w:ascii="Arial" w:hAnsi="Arial" w:cs="Arial"/>
          <w:b/>
          <w:sz w:val="18"/>
          <w:szCs w:val="18"/>
        </w:rPr>
      </w:pPr>
    </w:p>
    <w:tbl>
      <w:tblPr>
        <w:tblW w:w="5226" w:type="pct"/>
        <w:tblLayout w:type="fixed"/>
        <w:tblLook w:val="0000" w:firstRow="0" w:lastRow="0" w:firstColumn="0" w:lastColumn="0" w:noHBand="0" w:noVBand="0"/>
      </w:tblPr>
      <w:tblGrid>
        <w:gridCol w:w="2008"/>
        <w:gridCol w:w="1625"/>
        <w:gridCol w:w="2711"/>
        <w:gridCol w:w="1593"/>
        <w:gridCol w:w="2711"/>
      </w:tblGrid>
      <w:tr w:rsidR="00120905" w:rsidRPr="004B1211" w14:paraId="3F104A2D" w14:textId="77777777" w:rsidTr="001218A2">
        <w:trPr>
          <w:trHeight w:val="455"/>
        </w:trPr>
        <w:tc>
          <w:tcPr>
            <w:tcW w:w="943" w:type="pct"/>
            <w:tcBorders>
              <w:top w:val="single" w:sz="4" w:space="0" w:color="000000"/>
              <w:left w:val="single" w:sz="4" w:space="0" w:color="000000"/>
              <w:bottom w:val="single" w:sz="4" w:space="0" w:color="000000"/>
            </w:tcBorders>
            <w:vAlign w:val="center"/>
          </w:tcPr>
          <w:p w14:paraId="196A41AE" w14:textId="77777777" w:rsidR="00120905" w:rsidRPr="004B1211" w:rsidRDefault="00120905" w:rsidP="006E5647">
            <w:pPr>
              <w:snapToGrid w:val="0"/>
              <w:rPr>
                <w:rFonts w:ascii="Arial" w:hAnsi="Arial" w:cs="Arial"/>
                <w:sz w:val="18"/>
                <w:szCs w:val="18"/>
              </w:rPr>
            </w:pPr>
            <w:r w:rsidRPr="004B1211">
              <w:rPr>
                <w:rFonts w:ascii="Arial" w:hAnsi="Arial" w:cs="Arial"/>
                <w:sz w:val="18"/>
                <w:szCs w:val="18"/>
              </w:rPr>
              <w:t xml:space="preserve">AÑO: </w:t>
            </w:r>
          </w:p>
        </w:tc>
        <w:tc>
          <w:tcPr>
            <w:tcW w:w="2036" w:type="pct"/>
            <w:gridSpan w:val="2"/>
            <w:tcBorders>
              <w:top w:val="single" w:sz="4" w:space="0" w:color="000000"/>
              <w:left w:val="single" w:sz="4" w:space="0" w:color="000000"/>
              <w:bottom w:val="single" w:sz="4" w:space="0" w:color="000000"/>
              <w:right w:val="single" w:sz="4" w:space="0" w:color="000000"/>
            </w:tcBorders>
            <w:vAlign w:val="center"/>
          </w:tcPr>
          <w:p w14:paraId="1C666D34"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PRUEBAS BIOLÓGICAS</w:t>
            </w:r>
            <w:r w:rsidRPr="004B1211">
              <w:rPr>
                <w:rFonts w:ascii="Arial" w:hAnsi="Arial" w:cs="Arial"/>
                <w:sz w:val="18"/>
                <w:szCs w:val="18"/>
              </w:rPr>
              <w:br/>
              <w:t>(BIMESTRAL)</w:t>
            </w:r>
          </w:p>
        </w:tc>
        <w:tc>
          <w:tcPr>
            <w:tcW w:w="2021" w:type="pct"/>
            <w:gridSpan w:val="2"/>
            <w:tcBorders>
              <w:top w:val="single" w:sz="4" w:space="0" w:color="000000"/>
              <w:left w:val="single" w:sz="4" w:space="0" w:color="000000"/>
              <w:bottom w:val="single" w:sz="4" w:space="0" w:color="000000"/>
              <w:right w:val="single" w:sz="4" w:space="0" w:color="000000"/>
            </w:tcBorders>
            <w:vAlign w:val="center"/>
          </w:tcPr>
          <w:p w14:paraId="20783830"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PRUEBAS QUÍMICAS</w:t>
            </w:r>
            <w:r w:rsidRPr="004B1211">
              <w:rPr>
                <w:rFonts w:ascii="Arial" w:hAnsi="Arial" w:cs="Arial"/>
                <w:sz w:val="18"/>
                <w:szCs w:val="18"/>
              </w:rPr>
              <w:br/>
              <w:t>(ANUAL)</w:t>
            </w:r>
          </w:p>
        </w:tc>
      </w:tr>
      <w:tr w:rsidR="00120905" w:rsidRPr="004B1211" w14:paraId="6B29A0BA" w14:textId="77777777" w:rsidTr="001218A2">
        <w:trPr>
          <w:trHeight w:val="455"/>
        </w:trPr>
        <w:tc>
          <w:tcPr>
            <w:tcW w:w="943" w:type="pct"/>
            <w:tcBorders>
              <w:top w:val="single" w:sz="4" w:space="0" w:color="000000"/>
              <w:left w:val="single" w:sz="4" w:space="0" w:color="000000"/>
              <w:bottom w:val="single" w:sz="4" w:space="0" w:color="000000"/>
            </w:tcBorders>
            <w:vAlign w:val="center"/>
          </w:tcPr>
          <w:p w14:paraId="6EFA77C9"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MES</w:t>
            </w:r>
          </w:p>
          <w:p w14:paraId="19D25940" w14:textId="77777777" w:rsidR="00120905" w:rsidRPr="004B1211" w:rsidRDefault="00120905" w:rsidP="006E5647">
            <w:pPr>
              <w:jc w:val="center"/>
              <w:rPr>
                <w:rFonts w:ascii="Arial" w:hAnsi="Arial" w:cs="Arial"/>
                <w:sz w:val="18"/>
                <w:szCs w:val="18"/>
              </w:rPr>
            </w:pPr>
          </w:p>
        </w:tc>
        <w:tc>
          <w:tcPr>
            <w:tcW w:w="763" w:type="pct"/>
            <w:tcBorders>
              <w:top w:val="single" w:sz="4" w:space="0" w:color="000000"/>
              <w:left w:val="single" w:sz="4" w:space="0" w:color="000000"/>
              <w:bottom w:val="single" w:sz="4" w:space="0" w:color="000000"/>
            </w:tcBorders>
            <w:vAlign w:val="center"/>
          </w:tcPr>
          <w:p w14:paraId="35B6B036"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FECHA MÁXIMA DE ENTREGA</w:t>
            </w:r>
          </w:p>
        </w:tc>
        <w:tc>
          <w:tcPr>
            <w:tcW w:w="1273" w:type="pct"/>
            <w:tcBorders>
              <w:top w:val="single" w:sz="4" w:space="0" w:color="000000"/>
              <w:left w:val="single" w:sz="4" w:space="0" w:color="000000"/>
              <w:bottom w:val="single" w:sz="4" w:space="0" w:color="000000"/>
              <w:right w:val="single" w:sz="4" w:space="0" w:color="000000"/>
            </w:tcBorders>
            <w:vAlign w:val="center"/>
          </w:tcPr>
          <w:p w14:paraId="3C92D7CA"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CUMPLE CON ESPECIFICACIONES</w:t>
            </w:r>
            <w:r w:rsidRPr="004B1211">
              <w:rPr>
                <w:rFonts w:ascii="Arial" w:hAnsi="Arial" w:cs="Arial"/>
                <w:sz w:val="18"/>
                <w:szCs w:val="18"/>
              </w:rPr>
              <w:br/>
              <w:t>(SI/NO)</w:t>
            </w:r>
          </w:p>
        </w:tc>
        <w:tc>
          <w:tcPr>
            <w:tcW w:w="748" w:type="pct"/>
            <w:tcBorders>
              <w:top w:val="single" w:sz="4" w:space="0" w:color="000000"/>
              <w:left w:val="single" w:sz="4" w:space="0" w:color="000000"/>
              <w:bottom w:val="single" w:sz="4" w:space="0" w:color="000000"/>
            </w:tcBorders>
            <w:vAlign w:val="center"/>
          </w:tcPr>
          <w:p w14:paraId="686D47DB"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FECHA MÁXIMA DE ENTREGA</w:t>
            </w:r>
          </w:p>
        </w:tc>
        <w:tc>
          <w:tcPr>
            <w:tcW w:w="1274" w:type="pct"/>
            <w:tcBorders>
              <w:top w:val="single" w:sz="4" w:space="0" w:color="000000"/>
              <w:left w:val="single" w:sz="4" w:space="0" w:color="000000"/>
              <w:bottom w:val="single" w:sz="4" w:space="0" w:color="000000"/>
              <w:right w:val="single" w:sz="4" w:space="0" w:color="000000"/>
            </w:tcBorders>
            <w:vAlign w:val="center"/>
          </w:tcPr>
          <w:p w14:paraId="436A96D7"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CUMPLE CON ESPECIFICACIONES</w:t>
            </w:r>
            <w:r w:rsidRPr="004B1211">
              <w:rPr>
                <w:rFonts w:ascii="Arial" w:hAnsi="Arial" w:cs="Arial"/>
                <w:sz w:val="18"/>
                <w:szCs w:val="18"/>
              </w:rPr>
              <w:br/>
              <w:t>(SI/NO)</w:t>
            </w:r>
          </w:p>
        </w:tc>
      </w:tr>
      <w:tr w:rsidR="00120905" w:rsidRPr="004B1211" w14:paraId="47FA8837" w14:textId="77777777" w:rsidTr="001218A2">
        <w:trPr>
          <w:trHeight w:val="303"/>
        </w:trPr>
        <w:tc>
          <w:tcPr>
            <w:tcW w:w="943" w:type="pct"/>
            <w:tcBorders>
              <w:top w:val="single" w:sz="4" w:space="0" w:color="000000"/>
              <w:left w:val="single" w:sz="4" w:space="0" w:color="000000"/>
              <w:bottom w:val="single" w:sz="4" w:space="0" w:color="000000"/>
            </w:tcBorders>
          </w:tcPr>
          <w:p w14:paraId="3707EB9E"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ENERO</w:t>
            </w:r>
          </w:p>
        </w:tc>
        <w:tc>
          <w:tcPr>
            <w:tcW w:w="763" w:type="pct"/>
            <w:tcBorders>
              <w:top w:val="single" w:sz="4" w:space="0" w:color="000000"/>
              <w:left w:val="single" w:sz="4" w:space="0" w:color="000000"/>
              <w:bottom w:val="single" w:sz="4" w:space="0" w:color="000000"/>
            </w:tcBorders>
          </w:tcPr>
          <w:p w14:paraId="45E6E38A"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45B4087D"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26B677B5"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411B1B7E" w14:textId="77777777" w:rsidR="00120905" w:rsidRPr="004B1211" w:rsidRDefault="00120905" w:rsidP="006E5647">
            <w:pPr>
              <w:snapToGrid w:val="0"/>
              <w:jc w:val="both"/>
              <w:rPr>
                <w:rFonts w:ascii="Arial" w:hAnsi="Arial" w:cs="Arial"/>
                <w:sz w:val="18"/>
                <w:szCs w:val="18"/>
              </w:rPr>
            </w:pPr>
          </w:p>
        </w:tc>
      </w:tr>
      <w:tr w:rsidR="00120905" w:rsidRPr="004B1211" w14:paraId="042F6CD7" w14:textId="77777777" w:rsidTr="001218A2">
        <w:trPr>
          <w:trHeight w:val="235"/>
        </w:trPr>
        <w:tc>
          <w:tcPr>
            <w:tcW w:w="943" w:type="pct"/>
            <w:tcBorders>
              <w:top w:val="single" w:sz="4" w:space="0" w:color="000000"/>
              <w:left w:val="single" w:sz="4" w:space="0" w:color="000000"/>
              <w:bottom w:val="single" w:sz="4" w:space="0" w:color="000000"/>
            </w:tcBorders>
          </w:tcPr>
          <w:p w14:paraId="71487ED8"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FEBRERO</w:t>
            </w:r>
          </w:p>
        </w:tc>
        <w:tc>
          <w:tcPr>
            <w:tcW w:w="763" w:type="pct"/>
            <w:tcBorders>
              <w:top w:val="single" w:sz="4" w:space="0" w:color="000000"/>
              <w:left w:val="single" w:sz="4" w:space="0" w:color="000000"/>
              <w:bottom w:val="single" w:sz="4" w:space="0" w:color="000000"/>
            </w:tcBorders>
          </w:tcPr>
          <w:p w14:paraId="05370EA5"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2C399241"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37AC97F0"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734DA13C" w14:textId="77777777" w:rsidR="00120905" w:rsidRPr="004B1211" w:rsidRDefault="00120905" w:rsidP="006E5647">
            <w:pPr>
              <w:snapToGrid w:val="0"/>
              <w:jc w:val="both"/>
              <w:rPr>
                <w:rFonts w:ascii="Arial" w:hAnsi="Arial" w:cs="Arial"/>
                <w:sz w:val="18"/>
                <w:szCs w:val="18"/>
              </w:rPr>
            </w:pPr>
          </w:p>
        </w:tc>
      </w:tr>
      <w:tr w:rsidR="00120905" w:rsidRPr="004B1211" w14:paraId="41E0B3DE" w14:textId="77777777" w:rsidTr="001218A2">
        <w:trPr>
          <w:trHeight w:val="220"/>
        </w:trPr>
        <w:tc>
          <w:tcPr>
            <w:tcW w:w="943" w:type="pct"/>
            <w:tcBorders>
              <w:top w:val="single" w:sz="4" w:space="0" w:color="000000"/>
              <w:left w:val="single" w:sz="4" w:space="0" w:color="000000"/>
              <w:bottom w:val="single" w:sz="4" w:space="0" w:color="000000"/>
            </w:tcBorders>
          </w:tcPr>
          <w:p w14:paraId="2A6F3944"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MARZO</w:t>
            </w:r>
          </w:p>
        </w:tc>
        <w:tc>
          <w:tcPr>
            <w:tcW w:w="763" w:type="pct"/>
            <w:tcBorders>
              <w:top w:val="single" w:sz="4" w:space="0" w:color="000000"/>
              <w:left w:val="single" w:sz="4" w:space="0" w:color="000000"/>
              <w:bottom w:val="single" w:sz="4" w:space="0" w:color="000000"/>
            </w:tcBorders>
          </w:tcPr>
          <w:p w14:paraId="07F4B249"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5168400F"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276E595D"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4F671D6D" w14:textId="77777777" w:rsidR="00120905" w:rsidRPr="004B1211" w:rsidRDefault="00120905" w:rsidP="006E5647">
            <w:pPr>
              <w:snapToGrid w:val="0"/>
              <w:jc w:val="both"/>
              <w:rPr>
                <w:rFonts w:ascii="Arial" w:hAnsi="Arial" w:cs="Arial"/>
                <w:sz w:val="18"/>
                <w:szCs w:val="18"/>
              </w:rPr>
            </w:pPr>
          </w:p>
        </w:tc>
      </w:tr>
      <w:tr w:rsidR="00120905" w:rsidRPr="004B1211" w14:paraId="5D24ABA7" w14:textId="77777777" w:rsidTr="001218A2">
        <w:trPr>
          <w:trHeight w:val="235"/>
        </w:trPr>
        <w:tc>
          <w:tcPr>
            <w:tcW w:w="943" w:type="pct"/>
            <w:tcBorders>
              <w:top w:val="single" w:sz="4" w:space="0" w:color="000000"/>
              <w:left w:val="single" w:sz="4" w:space="0" w:color="000000"/>
              <w:bottom w:val="single" w:sz="4" w:space="0" w:color="000000"/>
            </w:tcBorders>
          </w:tcPr>
          <w:p w14:paraId="64611A3F"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ABRIL</w:t>
            </w:r>
          </w:p>
        </w:tc>
        <w:tc>
          <w:tcPr>
            <w:tcW w:w="763" w:type="pct"/>
            <w:tcBorders>
              <w:top w:val="single" w:sz="4" w:space="0" w:color="000000"/>
              <w:left w:val="single" w:sz="4" w:space="0" w:color="000000"/>
              <w:bottom w:val="single" w:sz="4" w:space="0" w:color="000000"/>
            </w:tcBorders>
          </w:tcPr>
          <w:p w14:paraId="7C38D17A"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2AC9396C"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04ACA0B5"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6D9DE344" w14:textId="77777777" w:rsidR="00120905" w:rsidRPr="004B1211" w:rsidRDefault="00120905" w:rsidP="006E5647">
            <w:pPr>
              <w:snapToGrid w:val="0"/>
              <w:jc w:val="both"/>
              <w:rPr>
                <w:rFonts w:ascii="Arial" w:hAnsi="Arial" w:cs="Arial"/>
                <w:sz w:val="18"/>
                <w:szCs w:val="18"/>
              </w:rPr>
            </w:pPr>
          </w:p>
        </w:tc>
      </w:tr>
      <w:tr w:rsidR="00120905" w:rsidRPr="004B1211" w14:paraId="7ACFB887" w14:textId="77777777" w:rsidTr="001218A2">
        <w:trPr>
          <w:trHeight w:val="235"/>
        </w:trPr>
        <w:tc>
          <w:tcPr>
            <w:tcW w:w="943" w:type="pct"/>
            <w:tcBorders>
              <w:top w:val="single" w:sz="4" w:space="0" w:color="000000"/>
              <w:left w:val="single" w:sz="4" w:space="0" w:color="000000"/>
              <w:bottom w:val="single" w:sz="4" w:space="0" w:color="000000"/>
            </w:tcBorders>
          </w:tcPr>
          <w:p w14:paraId="62D9FA8F"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MAYO</w:t>
            </w:r>
          </w:p>
        </w:tc>
        <w:tc>
          <w:tcPr>
            <w:tcW w:w="763" w:type="pct"/>
            <w:tcBorders>
              <w:top w:val="single" w:sz="4" w:space="0" w:color="000000"/>
              <w:left w:val="single" w:sz="4" w:space="0" w:color="000000"/>
              <w:bottom w:val="single" w:sz="4" w:space="0" w:color="000000"/>
            </w:tcBorders>
          </w:tcPr>
          <w:p w14:paraId="5F6E386F"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2277D72A"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6A861BC1"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35E3AF7A" w14:textId="77777777" w:rsidR="00120905" w:rsidRPr="004B1211" w:rsidRDefault="00120905" w:rsidP="006E5647">
            <w:pPr>
              <w:snapToGrid w:val="0"/>
              <w:jc w:val="both"/>
              <w:rPr>
                <w:rFonts w:ascii="Arial" w:hAnsi="Arial" w:cs="Arial"/>
                <w:sz w:val="18"/>
                <w:szCs w:val="18"/>
              </w:rPr>
            </w:pPr>
          </w:p>
        </w:tc>
      </w:tr>
      <w:tr w:rsidR="00120905" w:rsidRPr="004B1211" w14:paraId="3D6D7B5A" w14:textId="77777777" w:rsidTr="001218A2">
        <w:trPr>
          <w:trHeight w:val="235"/>
        </w:trPr>
        <w:tc>
          <w:tcPr>
            <w:tcW w:w="943" w:type="pct"/>
            <w:tcBorders>
              <w:top w:val="single" w:sz="4" w:space="0" w:color="000000"/>
              <w:left w:val="single" w:sz="4" w:space="0" w:color="000000"/>
              <w:bottom w:val="single" w:sz="4" w:space="0" w:color="000000"/>
            </w:tcBorders>
          </w:tcPr>
          <w:p w14:paraId="0DE711C0"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JUNIO</w:t>
            </w:r>
          </w:p>
        </w:tc>
        <w:tc>
          <w:tcPr>
            <w:tcW w:w="763" w:type="pct"/>
            <w:tcBorders>
              <w:top w:val="single" w:sz="4" w:space="0" w:color="000000"/>
              <w:left w:val="single" w:sz="4" w:space="0" w:color="000000"/>
              <w:bottom w:val="single" w:sz="4" w:space="0" w:color="000000"/>
            </w:tcBorders>
          </w:tcPr>
          <w:p w14:paraId="74A0AC38"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52FBC665"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1FF6F9D1"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60DA9AB2" w14:textId="77777777" w:rsidR="00120905" w:rsidRPr="004B1211" w:rsidRDefault="00120905" w:rsidP="006E5647">
            <w:pPr>
              <w:snapToGrid w:val="0"/>
              <w:jc w:val="both"/>
              <w:rPr>
                <w:rFonts w:ascii="Arial" w:hAnsi="Arial" w:cs="Arial"/>
                <w:sz w:val="18"/>
                <w:szCs w:val="18"/>
              </w:rPr>
            </w:pPr>
          </w:p>
        </w:tc>
      </w:tr>
      <w:tr w:rsidR="00120905" w:rsidRPr="004B1211" w14:paraId="49890295" w14:textId="77777777" w:rsidTr="001218A2">
        <w:trPr>
          <w:trHeight w:val="220"/>
        </w:trPr>
        <w:tc>
          <w:tcPr>
            <w:tcW w:w="943" w:type="pct"/>
            <w:tcBorders>
              <w:top w:val="single" w:sz="4" w:space="0" w:color="000000"/>
              <w:left w:val="single" w:sz="4" w:space="0" w:color="000000"/>
              <w:bottom w:val="single" w:sz="4" w:space="0" w:color="000000"/>
            </w:tcBorders>
          </w:tcPr>
          <w:p w14:paraId="2C21F99F"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JULIO</w:t>
            </w:r>
          </w:p>
        </w:tc>
        <w:tc>
          <w:tcPr>
            <w:tcW w:w="763" w:type="pct"/>
            <w:tcBorders>
              <w:top w:val="single" w:sz="4" w:space="0" w:color="000000"/>
              <w:left w:val="single" w:sz="4" w:space="0" w:color="000000"/>
              <w:bottom w:val="single" w:sz="4" w:space="0" w:color="000000"/>
            </w:tcBorders>
          </w:tcPr>
          <w:p w14:paraId="2E721F01"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6B1C45D3"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36AF8F09"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080F2EF4" w14:textId="77777777" w:rsidR="00120905" w:rsidRPr="004B1211" w:rsidRDefault="00120905" w:rsidP="006E5647">
            <w:pPr>
              <w:snapToGrid w:val="0"/>
              <w:jc w:val="both"/>
              <w:rPr>
                <w:rFonts w:ascii="Arial" w:hAnsi="Arial" w:cs="Arial"/>
                <w:sz w:val="18"/>
                <w:szCs w:val="18"/>
              </w:rPr>
            </w:pPr>
          </w:p>
        </w:tc>
      </w:tr>
      <w:tr w:rsidR="00120905" w:rsidRPr="004B1211" w14:paraId="532AA6A1" w14:textId="77777777" w:rsidTr="001218A2">
        <w:trPr>
          <w:trHeight w:val="235"/>
        </w:trPr>
        <w:tc>
          <w:tcPr>
            <w:tcW w:w="943" w:type="pct"/>
            <w:tcBorders>
              <w:top w:val="single" w:sz="4" w:space="0" w:color="000000"/>
              <w:left w:val="single" w:sz="4" w:space="0" w:color="000000"/>
              <w:bottom w:val="single" w:sz="4" w:space="0" w:color="000000"/>
            </w:tcBorders>
          </w:tcPr>
          <w:p w14:paraId="2834F3F5"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AGOSTO</w:t>
            </w:r>
          </w:p>
        </w:tc>
        <w:tc>
          <w:tcPr>
            <w:tcW w:w="763" w:type="pct"/>
            <w:tcBorders>
              <w:top w:val="single" w:sz="4" w:space="0" w:color="000000"/>
              <w:left w:val="single" w:sz="4" w:space="0" w:color="000000"/>
              <w:bottom w:val="single" w:sz="4" w:space="0" w:color="000000"/>
            </w:tcBorders>
          </w:tcPr>
          <w:p w14:paraId="127FD214"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4CAAF519"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5589A3E3"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1C611335" w14:textId="77777777" w:rsidR="00120905" w:rsidRPr="004B1211" w:rsidRDefault="00120905" w:rsidP="006E5647">
            <w:pPr>
              <w:snapToGrid w:val="0"/>
              <w:jc w:val="both"/>
              <w:rPr>
                <w:rFonts w:ascii="Arial" w:hAnsi="Arial" w:cs="Arial"/>
                <w:sz w:val="18"/>
                <w:szCs w:val="18"/>
              </w:rPr>
            </w:pPr>
          </w:p>
        </w:tc>
      </w:tr>
      <w:tr w:rsidR="00120905" w:rsidRPr="004B1211" w14:paraId="12C314F6" w14:textId="77777777" w:rsidTr="001218A2">
        <w:trPr>
          <w:trHeight w:val="235"/>
        </w:trPr>
        <w:tc>
          <w:tcPr>
            <w:tcW w:w="943" w:type="pct"/>
            <w:tcBorders>
              <w:top w:val="single" w:sz="4" w:space="0" w:color="000000"/>
              <w:left w:val="single" w:sz="4" w:space="0" w:color="000000"/>
              <w:bottom w:val="single" w:sz="4" w:space="0" w:color="000000"/>
            </w:tcBorders>
          </w:tcPr>
          <w:p w14:paraId="2647482E"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SEPTIEMBRE</w:t>
            </w:r>
          </w:p>
        </w:tc>
        <w:tc>
          <w:tcPr>
            <w:tcW w:w="763" w:type="pct"/>
            <w:tcBorders>
              <w:top w:val="single" w:sz="4" w:space="0" w:color="000000"/>
              <w:left w:val="single" w:sz="4" w:space="0" w:color="000000"/>
              <w:bottom w:val="single" w:sz="4" w:space="0" w:color="000000"/>
            </w:tcBorders>
          </w:tcPr>
          <w:p w14:paraId="17A8D073"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4251870C"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4CB6A4D6"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15DE788A" w14:textId="77777777" w:rsidR="00120905" w:rsidRPr="004B1211" w:rsidRDefault="00120905" w:rsidP="006E5647">
            <w:pPr>
              <w:snapToGrid w:val="0"/>
              <w:jc w:val="both"/>
              <w:rPr>
                <w:rFonts w:ascii="Arial" w:hAnsi="Arial" w:cs="Arial"/>
                <w:sz w:val="18"/>
                <w:szCs w:val="18"/>
              </w:rPr>
            </w:pPr>
          </w:p>
        </w:tc>
      </w:tr>
      <w:tr w:rsidR="00120905" w:rsidRPr="004B1211" w14:paraId="664E20EE" w14:textId="77777777" w:rsidTr="001218A2">
        <w:trPr>
          <w:trHeight w:val="235"/>
        </w:trPr>
        <w:tc>
          <w:tcPr>
            <w:tcW w:w="943" w:type="pct"/>
            <w:tcBorders>
              <w:top w:val="single" w:sz="4" w:space="0" w:color="000000"/>
              <w:left w:val="single" w:sz="4" w:space="0" w:color="000000"/>
              <w:bottom w:val="single" w:sz="4" w:space="0" w:color="000000"/>
            </w:tcBorders>
          </w:tcPr>
          <w:p w14:paraId="6107D823"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OCTUBRE</w:t>
            </w:r>
          </w:p>
        </w:tc>
        <w:tc>
          <w:tcPr>
            <w:tcW w:w="763" w:type="pct"/>
            <w:tcBorders>
              <w:top w:val="single" w:sz="4" w:space="0" w:color="000000"/>
              <w:left w:val="single" w:sz="4" w:space="0" w:color="000000"/>
              <w:bottom w:val="single" w:sz="4" w:space="0" w:color="000000"/>
            </w:tcBorders>
          </w:tcPr>
          <w:p w14:paraId="04FBAE74"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466055A8"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78C2ECBD"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6900FF46" w14:textId="77777777" w:rsidR="00120905" w:rsidRPr="004B1211" w:rsidRDefault="00120905" w:rsidP="006E5647">
            <w:pPr>
              <w:snapToGrid w:val="0"/>
              <w:jc w:val="both"/>
              <w:rPr>
                <w:rFonts w:ascii="Arial" w:hAnsi="Arial" w:cs="Arial"/>
                <w:sz w:val="18"/>
                <w:szCs w:val="18"/>
              </w:rPr>
            </w:pPr>
          </w:p>
        </w:tc>
      </w:tr>
      <w:tr w:rsidR="00120905" w:rsidRPr="004B1211" w14:paraId="1C74D8B0" w14:textId="77777777" w:rsidTr="001218A2">
        <w:trPr>
          <w:trHeight w:val="220"/>
        </w:trPr>
        <w:tc>
          <w:tcPr>
            <w:tcW w:w="943" w:type="pct"/>
            <w:tcBorders>
              <w:top w:val="single" w:sz="4" w:space="0" w:color="000000"/>
              <w:left w:val="single" w:sz="4" w:space="0" w:color="000000"/>
              <w:bottom w:val="single" w:sz="4" w:space="0" w:color="000000"/>
            </w:tcBorders>
          </w:tcPr>
          <w:p w14:paraId="5E523801"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NOVIEMBRE</w:t>
            </w:r>
          </w:p>
        </w:tc>
        <w:tc>
          <w:tcPr>
            <w:tcW w:w="763" w:type="pct"/>
            <w:tcBorders>
              <w:top w:val="single" w:sz="4" w:space="0" w:color="000000"/>
              <w:left w:val="single" w:sz="4" w:space="0" w:color="000000"/>
              <w:bottom w:val="single" w:sz="4" w:space="0" w:color="000000"/>
            </w:tcBorders>
          </w:tcPr>
          <w:p w14:paraId="133B6DA3"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69E9AF93"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45017E6E"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655C2E9B" w14:textId="77777777" w:rsidR="00120905" w:rsidRPr="004B1211" w:rsidRDefault="00120905" w:rsidP="006E5647">
            <w:pPr>
              <w:snapToGrid w:val="0"/>
              <w:jc w:val="both"/>
              <w:rPr>
                <w:rFonts w:ascii="Arial" w:hAnsi="Arial" w:cs="Arial"/>
                <w:sz w:val="18"/>
                <w:szCs w:val="18"/>
              </w:rPr>
            </w:pPr>
          </w:p>
        </w:tc>
      </w:tr>
      <w:tr w:rsidR="00120905" w:rsidRPr="004B1211" w14:paraId="6AF143EB" w14:textId="77777777" w:rsidTr="001218A2">
        <w:trPr>
          <w:trHeight w:val="250"/>
        </w:trPr>
        <w:tc>
          <w:tcPr>
            <w:tcW w:w="943" w:type="pct"/>
            <w:tcBorders>
              <w:top w:val="single" w:sz="4" w:space="0" w:color="000000"/>
              <w:left w:val="single" w:sz="4" w:space="0" w:color="000000"/>
              <w:bottom w:val="single" w:sz="4" w:space="0" w:color="000000"/>
            </w:tcBorders>
          </w:tcPr>
          <w:p w14:paraId="49A98C63"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DICIEMBRE</w:t>
            </w:r>
          </w:p>
        </w:tc>
        <w:tc>
          <w:tcPr>
            <w:tcW w:w="763" w:type="pct"/>
            <w:tcBorders>
              <w:top w:val="single" w:sz="4" w:space="0" w:color="000000"/>
              <w:left w:val="single" w:sz="4" w:space="0" w:color="000000"/>
              <w:bottom w:val="single" w:sz="4" w:space="0" w:color="000000"/>
            </w:tcBorders>
          </w:tcPr>
          <w:p w14:paraId="087B9181" w14:textId="77777777" w:rsidR="00120905" w:rsidRPr="004B1211" w:rsidRDefault="00120905" w:rsidP="006E5647">
            <w:pPr>
              <w:snapToGrid w:val="0"/>
              <w:jc w:val="both"/>
              <w:rPr>
                <w:rFonts w:ascii="Arial" w:hAnsi="Arial" w:cs="Arial"/>
                <w:sz w:val="18"/>
                <w:szCs w:val="18"/>
              </w:rPr>
            </w:pPr>
          </w:p>
        </w:tc>
        <w:tc>
          <w:tcPr>
            <w:tcW w:w="1273" w:type="pct"/>
            <w:tcBorders>
              <w:top w:val="single" w:sz="4" w:space="0" w:color="000000"/>
              <w:left w:val="single" w:sz="4" w:space="0" w:color="000000"/>
              <w:bottom w:val="single" w:sz="4" w:space="0" w:color="000000"/>
              <w:right w:val="single" w:sz="4" w:space="0" w:color="000000"/>
            </w:tcBorders>
          </w:tcPr>
          <w:p w14:paraId="0789A5AF" w14:textId="77777777" w:rsidR="00120905" w:rsidRPr="004B1211" w:rsidRDefault="00120905" w:rsidP="006E5647">
            <w:pPr>
              <w:snapToGrid w:val="0"/>
              <w:jc w:val="both"/>
              <w:rPr>
                <w:rFonts w:ascii="Arial" w:hAnsi="Arial" w:cs="Arial"/>
                <w:sz w:val="18"/>
                <w:szCs w:val="18"/>
              </w:rPr>
            </w:pPr>
          </w:p>
        </w:tc>
        <w:tc>
          <w:tcPr>
            <w:tcW w:w="748" w:type="pct"/>
            <w:tcBorders>
              <w:top w:val="single" w:sz="4" w:space="0" w:color="000000"/>
              <w:left w:val="single" w:sz="4" w:space="0" w:color="000000"/>
              <w:bottom w:val="single" w:sz="4" w:space="0" w:color="000000"/>
            </w:tcBorders>
          </w:tcPr>
          <w:p w14:paraId="46A5D74E" w14:textId="77777777" w:rsidR="00120905" w:rsidRPr="004B1211" w:rsidRDefault="00120905" w:rsidP="006E5647">
            <w:pPr>
              <w:snapToGrid w:val="0"/>
              <w:jc w:val="both"/>
              <w:rPr>
                <w:rFonts w:ascii="Arial" w:hAnsi="Arial" w:cs="Arial"/>
                <w:sz w:val="18"/>
                <w:szCs w:val="18"/>
              </w:rPr>
            </w:pPr>
          </w:p>
        </w:tc>
        <w:tc>
          <w:tcPr>
            <w:tcW w:w="1274" w:type="pct"/>
            <w:tcBorders>
              <w:top w:val="single" w:sz="4" w:space="0" w:color="000000"/>
              <w:left w:val="single" w:sz="4" w:space="0" w:color="000000"/>
              <w:bottom w:val="single" w:sz="4" w:space="0" w:color="000000"/>
              <w:right w:val="single" w:sz="4" w:space="0" w:color="000000"/>
            </w:tcBorders>
          </w:tcPr>
          <w:p w14:paraId="6341B608" w14:textId="77777777" w:rsidR="00120905" w:rsidRPr="004B1211" w:rsidRDefault="00120905" w:rsidP="006E5647">
            <w:pPr>
              <w:snapToGrid w:val="0"/>
              <w:jc w:val="both"/>
              <w:rPr>
                <w:rFonts w:ascii="Arial" w:hAnsi="Arial" w:cs="Arial"/>
                <w:sz w:val="18"/>
                <w:szCs w:val="18"/>
              </w:rPr>
            </w:pPr>
          </w:p>
        </w:tc>
      </w:tr>
    </w:tbl>
    <w:p w14:paraId="44C7879B" w14:textId="77777777" w:rsidR="00120905" w:rsidRPr="004B1211" w:rsidRDefault="00120905" w:rsidP="006E5647">
      <w:pPr>
        <w:jc w:val="both"/>
        <w:rPr>
          <w:rFonts w:ascii="Arial" w:hAnsi="Arial" w:cs="Arial"/>
          <w:sz w:val="18"/>
          <w:szCs w:val="18"/>
        </w:rPr>
      </w:pPr>
    </w:p>
    <w:p w14:paraId="35AA1B41" w14:textId="77777777" w:rsidR="00120905" w:rsidRPr="004B1211" w:rsidRDefault="006F31CF" w:rsidP="006E5647">
      <w:pPr>
        <w:ind w:firstLine="708"/>
        <w:rPr>
          <w:rFonts w:ascii="Arial" w:hAnsi="Arial" w:cs="Arial"/>
          <w:sz w:val="18"/>
          <w:szCs w:val="18"/>
        </w:rPr>
      </w:pPr>
      <w:r>
        <w:rPr>
          <w:rFonts w:ascii="Arial" w:hAnsi="Arial" w:cs="Arial"/>
          <w:noProof/>
          <w:sz w:val="18"/>
          <w:szCs w:val="18"/>
          <w:lang w:val="es-MX" w:eastAsia="es-MX"/>
        </w:rPr>
        <mc:AlternateContent>
          <mc:Choice Requires="wps">
            <w:drawing>
              <wp:anchor distT="4294967293" distB="4294967293" distL="114300" distR="114300" simplePos="0" relativeHeight="251641344" behindDoc="0" locked="0" layoutInCell="1" allowOverlap="1" wp14:anchorId="66DF5A5C" wp14:editId="219A5A49">
                <wp:simplePos x="0" y="0"/>
                <wp:positionH relativeFrom="column">
                  <wp:posOffset>3681730</wp:posOffset>
                </wp:positionH>
                <wp:positionV relativeFrom="paragraph">
                  <wp:posOffset>319404</wp:posOffset>
                </wp:positionV>
                <wp:extent cx="2009775" cy="0"/>
                <wp:effectExtent l="0" t="0" r="0" b="0"/>
                <wp:wrapNone/>
                <wp:docPr id="35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9502AD" id="4 Conector recto" o:spid="_x0000_s1026" style="position:absolute;z-index:251641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9.9pt,25.15pt" to="448.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">
                <o:lock v:ext="edit" shapetype="f"/>
              </v:line>
            </w:pict>
          </mc:Fallback>
        </mc:AlternateContent>
      </w:r>
      <w:r>
        <w:rPr>
          <w:rFonts w:ascii="Arial" w:hAnsi="Arial" w:cs="Arial"/>
          <w:noProof/>
          <w:sz w:val="18"/>
          <w:szCs w:val="18"/>
          <w:lang w:val="es-MX" w:eastAsia="es-MX"/>
        </w:rPr>
        <mc:AlternateContent>
          <mc:Choice Requires="wps">
            <w:drawing>
              <wp:anchor distT="4294967293" distB="4294967293" distL="114300" distR="114300" simplePos="0" relativeHeight="251638272" behindDoc="0" locked="0" layoutInCell="1" allowOverlap="1" wp14:anchorId="39865459" wp14:editId="715EAC27">
                <wp:simplePos x="0" y="0"/>
                <wp:positionH relativeFrom="column">
                  <wp:posOffset>938530</wp:posOffset>
                </wp:positionH>
                <wp:positionV relativeFrom="paragraph">
                  <wp:posOffset>319404</wp:posOffset>
                </wp:positionV>
                <wp:extent cx="2009775" cy="0"/>
                <wp:effectExtent l="0" t="0" r="0" b="0"/>
                <wp:wrapNone/>
                <wp:docPr id="35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EB1147" id="2 Conector recto" o:spid="_x0000_s1026" style="position:absolute;z-index:251638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9pt,25.15pt" to="232.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">
                <o:lock v:ext="edit" shapetype="f"/>
              </v:line>
            </w:pict>
          </mc:Fallback>
        </mc:AlternateContent>
      </w:r>
      <w:r w:rsidR="00120905" w:rsidRPr="004B1211">
        <w:rPr>
          <w:rFonts w:ascii="Arial" w:hAnsi="Arial" w:cs="Arial"/>
          <w:sz w:val="18"/>
          <w:szCs w:val="18"/>
        </w:rPr>
        <w:br/>
      </w:r>
      <w:r w:rsidR="00120905" w:rsidRPr="004B1211">
        <w:rPr>
          <w:rFonts w:ascii="Arial" w:hAnsi="Arial" w:cs="Arial"/>
          <w:sz w:val="18"/>
          <w:szCs w:val="18"/>
        </w:rPr>
        <w:tab/>
        <w:t xml:space="preserve">Lugar: </w:t>
      </w:r>
      <w:r w:rsidR="00120905" w:rsidRPr="004B1211">
        <w:rPr>
          <w:rFonts w:ascii="Arial" w:hAnsi="Arial" w:cs="Arial"/>
          <w:sz w:val="18"/>
          <w:szCs w:val="18"/>
        </w:rPr>
        <w:tab/>
      </w:r>
      <w:r w:rsidR="00120905" w:rsidRPr="004B1211">
        <w:rPr>
          <w:rFonts w:ascii="Arial" w:hAnsi="Arial" w:cs="Arial"/>
          <w:sz w:val="18"/>
          <w:szCs w:val="18"/>
        </w:rPr>
        <w:tab/>
      </w:r>
      <w:r w:rsidR="00120905" w:rsidRPr="004B1211">
        <w:rPr>
          <w:rFonts w:ascii="Arial" w:hAnsi="Arial" w:cs="Arial"/>
          <w:sz w:val="18"/>
          <w:szCs w:val="18"/>
        </w:rPr>
        <w:tab/>
      </w:r>
      <w:r w:rsidR="00120905" w:rsidRPr="004B1211">
        <w:rPr>
          <w:rFonts w:ascii="Arial" w:hAnsi="Arial" w:cs="Arial"/>
          <w:sz w:val="18"/>
          <w:szCs w:val="18"/>
        </w:rPr>
        <w:tab/>
      </w:r>
      <w:r w:rsidR="00120905" w:rsidRPr="004B1211">
        <w:rPr>
          <w:rFonts w:ascii="Arial" w:hAnsi="Arial" w:cs="Arial"/>
          <w:sz w:val="18"/>
          <w:szCs w:val="18"/>
        </w:rPr>
        <w:tab/>
        <w:t xml:space="preserve"> Fecha:</w:t>
      </w:r>
      <w:r w:rsidR="00120905" w:rsidRPr="004B1211">
        <w:rPr>
          <w:rFonts w:ascii="Arial" w:hAnsi="Arial" w:cs="Arial"/>
          <w:noProof/>
          <w:sz w:val="18"/>
          <w:szCs w:val="18"/>
          <w:lang w:eastAsia="es-MX"/>
        </w:rPr>
        <w:t xml:space="preserve"> </w:t>
      </w:r>
      <w:r w:rsidR="00120905" w:rsidRPr="004B1211">
        <w:rPr>
          <w:rFonts w:ascii="Arial" w:hAnsi="Arial" w:cs="Arial"/>
          <w:sz w:val="18"/>
          <w:szCs w:val="18"/>
        </w:rPr>
        <w:br/>
      </w:r>
      <w:r w:rsidR="00120905" w:rsidRPr="004B1211">
        <w:rPr>
          <w:rFonts w:ascii="Arial" w:hAnsi="Arial" w:cs="Arial"/>
          <w:sz w:val="18"/>
          <w:szCs w:val="18"/>
        </w:rPr>
        <w:br/>
      </w:r>
      <w:r w:rsidR="00120905" w:rsidRPr="004B1211">
        <w:rPr>
          <w:rFonts w:ascii="Arial" w:hAnsi="Arial" w:cs="Arial"/>
          <w:sz w:val="18"/>
          <w:szCs w:val="18"/>
        </w:rPr>
        <w:br/>
      </w:r>
    </w:p>
    <w:tbl>
      <w:tblPr>
        <w:tblW w:w="10235" w:type="dxa"/>
        <w:tblLayout w:type="fixed"/>
        <w:tblLook w:val="0000" w:firstRow="0" w:lastRow="0" w:firstColumn="0" w:lastColumn="0" w:noHBand="0" w:noVBand="0"/>
      </w:tblPr>
      <w:tblGrid>
        <w:gridCol w:w="5117"/>
        <w:gridCol w:w="5118"/>
      </w:tblGrid>
      <w:tr w:rsidR="00120905" w:rsidRPr="004B1211" w14:paraId="2A525586" w14:textId="77777777" w:rsidTr="001218A2">
        <w:trPr>
          <w:trHeight w:val="750"/>
        </w:trPr>
        <w:tc>
          <w:tcPr>
            <w:tcW w:w="5117" w:type="dxa"/>
          </w:tcPr>
          <w:p w14:paraId="59E44D33" w14:textId="77777777" w:rsidR="00120905" w:rsidRPr="004B1211" w:rsidRDefault="00120905" w:rsidP="006E5647">
            <w:pPr>
              <w:snapToGrid w:val="0"/>
              <w:jc w:val="center"/>
              <w:rPr>
                <w:rFonts w:ascii="Arial" w:hAnsi="Arial" w:cs="Arial"/>
                <w:b/>
                <w:sz w:val="18"/>
                <w:szCs w:val="18"/>
              </w:rPr>
            </w:pPr>
            <w:r w:rsidRPr="004B1211">
              <w:rPr>
                <w:rFonts w:ascii="Arial" w:hAnsi="Arial" w:cs="Arial"/>
                <w:b/>
                <w:sz w:val="18"/>
                <w:szCs w:val="18"/>
              </w:rPr>
              <w:t>_________________________________</w:t>
            </w:r>
          </w:p>
          <w:p w14:paraId="26728D66" w14:textId="77777777" w:rsidR="00120905" w:rsidRPr="004B1211" w:rsidRDefault="00120905" w:rsidP="006E5647">
            <w:pPr>
              <w:jc w:val="center"/>
              <w:rPr>
                <w:rFonts w:ascii="Arial" w:hAnsi="Arial" w:cs="Arial"/>
                <w:b/>
                <w:sz w:val="18"/>
                <w:szCs w:val="18"/>
              </w:rPr>
            </w:pPr>
            <w:r w:rsidRPr="004B1211">
              <w:rPr>
                <w:rFonts w:ascii="Arial" w:hAnsi="Arial" w:cs="Arial"/>
                <w:b/>
                <w:sz w:val="18"/>
                <w:szCs w:val="18"/>
              </w:rPr>
              <w:t>NOMBRE Y FIRMA</w:t>
            </w:r>
          </w:p>
          <w:p w14:paraId="13A73CCD" w14:textId="77777777" w:rsidR="00120905" w:rsidRPr="004B1211" w:rsidRDefault="00120905" w:rsidP="006E5647">
            <w:pPr>
              <w:jc w:val="center"/>
              <w:rPr>
                <w:rFonts w:ascii="Arial" w:hAnsi="Arial" w:cs="Arial"/>
                <w:b/>
                <w:sz w:val="18"/>
                <w:szCs w:val="18"/>
              </w:rPr>
            </w:pPr>
            <w:r w:rsidRPr="004B1211">
              <w:rPr>
                <w:rFonts w:ascii="Arial" w:hAnsi="Arial" w:cs="Arial"/>
                <w:b/>
                <w:sz w:val="18"/>
                <w:szCs w:val="18"/>
              </w:rPr>
              <w:t>ADMINISTRADOR DEL CONTRATO</w:t>
            </w:r>
          </w:p>
        </w:tc>
        <w:tc>
          <w:tcPr>
            <w:tcW w:w="5118" w:type="dxa"/>
          </w:tcPr>
          <w:p w14:paraId="11D44789" w14:textId="77777777" w:rsidR="00120905" w:rsidRPr="004B1211" w:rsidRDefault="00120905" w:rsidP="006E5647">
            <w:pPr>
              <w:snapToGrid w:val="0"/>
              <w:jc w:val="center"/>
              <w:rPr>
                <w:rFonts w:ascii="Arial" w:hAnsi="Arial" w:cs="Arial"/>
                <w:b/>
                <w:sz w:val="18"/>
                <w:szCs w:val="18"/>
              </w:rPr>
            </w:pPr>
            <w:r w:rsidRPr="004B1211">
              <w:rPr>
                <w:rFonts w:ascii="Arial" w:hAnsi="Arial" w:cs="Arial"/>
                <w:b/>
                <w:sz w:val="18"/>
                <w:szCs w:val="18"/>
              </w:rPr>
              <w:t>__________________________________</w:t>
            </w:r>
          </w:p>
          <w:p w14:paraId="17C91C0D" w14:textId="77777777" w:rsidR="00120905" w:rsidRPr="004B1211" w:rsidRDefault="00120905" w:rsidP="006E5647">
            <w:pPr>
              <w:jc w:val="center"/>
              <w:rPr>
                <w:rFonts w:ascii="Arial" w:hAnsi="Arial" w:cs="Arial"/>
                <w:b/>
                <w:sz w:val="18"/>
                <w:szCs w:val="18"/>
              </w:rPr>
            </w:pPr>
            <w:r w:rsidRPr="004B1211">
              <w:rPr>
                <w:rFonts w:ascii="Arial" w:hAnsi="Arial" w:cs="Arial"/>
                <w:b/>
                <w:sz w:val="18"/>
                <w:szCs w:val="18"/>
              </w:rPr>
              <w:t>NOMBRE Y FIRMA</w:t>
            </w:r>
          </w:p>
          <w:p w14:paraId="1945EAED" w14:textId="77777777" w:rsidR="00120905" w:rsidRPr="004B1211" w:rsidRDefault="00120905" w:rsidP="006E5647">
            <w:pPr>
              <w:jc w:val="center"/>
              <w:rPr>
                <w:rFonts w:ascii="Arial" w:hAnsi="Arial" w:cs="Arial"/>
                <w:b/>
                <w:sz w:val="18"/>
                <w:szCs w:val="18"/>
              </w:rPr>
            </w:pPr>
            <w:r w:rsidRPr="004B1211">
              <w:rPr>
                <w:rFonts w:ascii="Arial" w:hAnsi="Arial" w:cs="Arial"/>
                <w:b/>
                <w:sz w:val="18"/>
                <w:szCs w:val="18"/>
              </w:rPr>
              <w:t>REPRESENTANTE DEL PROVEEDOR</w:t>
            </w:r>
          </w:p>
        </w:tc>
      </w:tr>
    </w:tbl>
    <w:p w14:paraId="33A7BDD6" w14:textId="77777777" w:rsidR="00120905" w:rsidRPr="004B1211" w:rsidRDefault="00120905" w:rsidP="006E5647">
      <w:pPr>
        <w:jc w:val="center"/>
        <w:rPr>
          <w:rFonts w:ascii="Arial" w:hAnsi="Arial" w:cs="Arial"/>
          <w:b/>
          <w:sz w:val="18"/>
          <w:szCs w:val="18"/>
        </w:rPr>
      </w:pPr>
    </w:p>
    <w:p w14:paraId="452A9182" w14:textId="77777777" w:rsidR="00120905" w:rsidRPr="004B1211" w:rsidRDefault="00120905" w:rsidP="006E5647">
      <w:pPr>
        <w:jc w:val="center"/>
        <w:rPr>
          <w:rFonts w:ascii="Arial" w:hAnsi="Arial" w:cs="Arial"/>
          <w:b/>
          <w:sz w:val="18"/>
          <w:szCs w:val="18"/>
        </w:rPr>
      </w:pPr>
    </w:p>
    <w:p w14:paraId="0D1D0F1B" w14:textId="77777777" w:rsidR="00120905" w:rsidRPr="004B1211" w:rsidRDefault="00120905" w:rsidP="006E5647">
      <w:pPr>
        <w:tabs>
          <w:tab w:val="left" w:pos="3465"/>
          <w:tab w:val="center" w:pos="4987"/>
        </w:tabs>
        <w:jc w:val="center"/>
        <w:rPr>
          <w:rFonts w:ascii="Arial" w:hAnsi="Arial" w:cs="Arial"/>
          <w:b/>
          <w:sz w:val="18"/>
          <w:szCs w:val="18"/>
        </w:rPr>
      </w:pPr>
    </w:p>
    <w:p w14:paraId="2ED94159" w14:textId="77777777" w:rsidR="00DF7753" w:rsidRPr="004B1211" w:rsidRDefault="00DF7753" w:rsidP="006E5647">
      <w:pPr>
        <w:tabs>
          <w:tab w:val="left" w:pos="3465"/>
          <w:tab w:val="center" w:pos="4987"/>
        </w:tabs>
        <w:jc w:val="center"/>
        <w:rPr>
          <w:rFonts w:ascii="Arial" w:hAnsi="Arial" w:cs="Arial"/>
          <w:b/>
          <w:sz w:val="18"/>
          <w:szCs w:val="18"/>
        </w:rPr>
      </w:pPr>
    </w:p>
    <w:p w14:paraId="5FACB232" w14:textId="77777777" w:rsidR="00DF7753" w:rsidRPr="004B1211" w:rsidRDefault="00DF7753" w:rsidP="006E5647">
      <w:pPr>
        <w:tabs>
          <w:tab w:val="left" w:pos="3465"/>
          <w:tab w:val="center" w:pos="4987"/>
        </w:tabs>
        <w:jc w:val="center"/>
        <w:rPr>
          <w:rFonts w:ascii="Arial" w:hAnsi="Arial" w:cs="Arial"/>
          <w:b/>
          <w:sz w:val="18"/>
          <w:szCs w:val="18"/>
        </w:rPr>
      </w:pPr>
    </w:p>
    <w:p w14:paraId="7F3D1136" w14:textId="77777777" w:rsidR="00DF7753" w:rsidRPr="004B1211" w:rsidRDefault="00DF7753" w:rsidP="006E5647">
      <w:pPr>
        <w:tabs>
          <w:tab w:val="left" w:pos="3465"/>
          <w:tab w:val="center" w:pos="4987"/>
        </w:tabs>
        <w:jc w:val="center"/>
        <w:rPr>
          <w:rFonts w:ascii="Arial" w:hAnsi="Arial" w:cs="Arial"/>
          <w:b/>
          <w:sz w:val="18"/>
          <w:szCs w:val="18"/>
        </w:rPr>
      </w:pPr>
    </w:p>
    <w:p w14:paraId="64CA37C8" w14:textId="77777777" w:rsidR="00DF7753" w:rsidRPr="004B1211" w:rsidRDefault="00DF7753" w:rsidP="006E5647">
      <w:pPr>
        <w:tabs>
          <w:tab w:val="left" w:pos="3465"/>
          <w:tab w:val="center" w:pos="4987"/>
        </w:tabs>
        <w:jc w:val="center"/>
        <w:rPr>
          <w:rFonts w:ascii="Arial" w:hAnsi="Arial" w:cs="Arial"/>
          <w:b/>
          <w:sz w:val="18"/>
          <w:szCs w:val="18"/>
        </w:rPr>
      </w:pPr>
    </w:p>
    <w:p w14:paraId="3CCAD48A" w14:textId="77777777" w:rsidR="00DF7753" w:rsidRPr="004B1211" w:rsidRDefault="00DF7753" w:rsidP="006E5647">
      <w:pPr>
        <w:tabs>
          <w:tab w:val="left" w:pos="3465"/>
          <w:tab w:val="center" w:pos="4987"/>
        </w:tabs>
        <w:jc w:val="center"/>
        <w:rPr>
          <w:rFonts w:ascii="Arial" w:hAnsi="Arial" w:cs="Arial"/>
          <w:b/>
          <w:sz w:val="18"/>
          <w:szCs w:val="18"/>
        </w:rPr>
      </w:pPr>
    </w:p>
    <w:p w14:paraId="4C4886A7" w14:textId="77777777" w:rsidR="00120905" w:rsidRPr="004B1211" w:rsidRDefault="00120905" w:rsidP="006E5647">
      <w:pPr>
        <w:tabs>
          <w:tab w:val="left" w:pos="3465"/>
          <w:tab w:val="center" w:pos="4987"/>
        </w:tabs>
        <w:jc w:val="center"/>
        <w:rPr>
          <w:rFonts w:ascii="Arial" w:hAnsi="Arial" w:cs="Arial"/>
          <w:b/>
          <w:sz w:val="18"/>
          <w:szCs w:val="18"/>
        </w:rPr>
      </w:pPr>
    </w:p>
    <w:p w14:paraId="15628A50" w14:textId="77777777" w:rsidR="00120905" w:rsidRPr="004B1211" w:rsidRDefault="00120905" w:rsidP="006E5647">
      <w:pPr>
        <w:tabs>
          <w:tab w:val="left" w:pos="3465"/>
          <w:tab w:val="center" w:pos="4987"/>
        </w:tabs>
        <w:jc w:val="center"/>
        <w:rPr>
          <w:rFonts w:ascii="Arial" w:hAnsi="Arial" w:cs="Arial"/>
          <w:b/>
          <w:sz w:val="18"/>
          <w:szCs w:val="18"/>
        </w:rPr>
      </w:pPr>
    </w:p>
    <w:p w14:paraId="0060EA25" w14:textId="77777777" w:rsidR="00120905" w:rsidRPr="004B1211" w:rsidRDefault="00120905" w:rsidP="006E5647">
      <w:pPr>
        <w:tabs>
          <w:tab w:val="left" w:pos="3465"/>
          <w:tab w:val="center" w:pos="4987"/>
        </w:tabs>
        <w:jc w:val="center"/>
        <w:rPr>
          <w:rFonts w:ascii="Arial" w:hAnsi="Arial" w:cs="Arial"/>
          <w:b/>
          <w:sz w:val="18"/>
          <w:szCs w:val="18"/>
        </w:rPr>
      </w:pPr>
    </w:p>
    <w:p w14:paraId="21034112" w14:textId="77777777" w:rsidR="00120905" w:rsidRPr="004B1211" w:rsidRDefault="00120905" w:rsidP="006E5647">
      <w:pPr>
        <w:tabs>
          <w:tab w:val="left" w:pos="3465"/>
          <w:tab w:val="center" w:pos="4987"/>
        </w:tabs>
        <w:jc w:val="center"/>
        <w:rPr>
          <w:rFonts w:ascii="Arial" w:hAnsi="Arial" w:cs="Arial"/>
          <w:b/>
          <w:sz w:val="18"/>
          <w:szCs w:val="18"/>
        </w:rPr>
      </w:pPr>
    </w:p>
    <w:p w14:paraId="14E408CA" w14:textId="77777777" w:rsidR="00120905" w:rsidRPr="004B1211" w:rsidRDefault="00120905" w:rsidP="006E5647">
      <w:pPr>
        <w:tabs>
          <w:tab w:val="left" w:pos="3465"/>
          <w:tab w:val="center" w:pos="4987"/>
        </w:tabs>
        <w:jc w:val="center"/>
        <w:rPr>
          <w:rFonts w:ascii="Arial" w:hAnsi="Arial" w:cs="Arial"/>
          <w:b/>
          <w:sz w:val="18"/>
          <w:szCs w:val="18"/>
        </w:rPr>
      </w:pPr>
      <w:r w:rsidRPr="004B1211">
        <w:rPr>
          <w:rFonts w:ascii="Arial" w:hAnsi="Arial" w:cs="Arial"/>
          <w:b/>
          <w:sz w:val="18"/>
          <w:szCs w:val="18"/>
        </w:rPr>
        <w:t>Anexo T6 (T-seis)</w:t>
      </w:r>
    </w:p>
    <w:p w14:paraId="0B31E68F" w14:textId="77777777" w:rsidR="00120905" w:rsidRPr="004B1211" w:rsidRDefault="00120905" w:rsidP="006E5647">
      <w:pPr>
        <w:tabs>
          <w:tab w:val="left" w:pos="3465"/>
          <w:tab w:val="center" w:pos="4987"/>
        </w:tabs>
        <w:jc w:val="center"/>
        <w:rPr>
          <w:rFonts w:ascii="Arial" w:hAnsi="Arial" w:cs="Arial"/>
          <w:b/>
          <w:sz w:val="18"/>
          <w:szCs w:val="18"/>
        </w:rPr>
      </w:pPr>
    </w:p>
    <w:p w14:paraId="14669FC5" w14:textId="77777777" w:rsidR="00120905" w:rsidRPr="004B1211" w:rsidRDefault="00120905" w:rsidP="006E5647">
      <w:pPr>
        <w:tabs>
          <w:tab w:val="left" w:pos="3465"/>
          <w:tab w:val="center" w:pos="4987"/>
        </w:tabs>
        <w:jc w:val="center"/>
        <w:rPr>
          <w:rFonts w:ascii="Arial" w:hAnsi="Arial" w:cs="Arial"/>
          <w:b/>
          <w:sz w:val="18"/>
          <w:szCs w:val="18"/>
        </w:rPr>
      </w:pPr>
      <w:r w:rsidRPr="004B1211">
        <w:rPr>
          <w:rFonts w:ascii="Arial" w:hAnsi="Arial" w:cs="Arial"/>
          <w:b/>
          <w:sz w:val="18"/>
          <w:szCs w:val="18"/>
        </w:rPr>
        <w:t>CALENDARIO PARA ENTREGA MENSUAL DE CATÉTERES</w:t>
      </w:r>
      <w:r w:rsidRPr="004B1211">
        <w:rPr>
          <w:rFonts w:ascii="Arial" w:hAnsi="Arial" w:cs="Arial"/>
          <w:b/>
          <w:sz w:val="18"/>
          <w:szCs w:val="18"/>
        </w:rPr>
        <w:br/>
      </w:r>
    </w:p>
    <w:p w14:paraId="400BF54D" w14:textId="77777777" w:rsidR="00120905" w:rsidRPr="004B1211" w:rsidRDefault="006F31CF" w:rsidP="006E5647">
      <w:pPr>
        <w:tabs>
          <w:tab w:val="left" w:pos="3465"/>
          <w:tab w:val="center" w:pos="4987"/>
        </w:tabs>
        <w:rPr>
          <w:rFonts w:ascii="Arial" w:hAnsi="Arial" w:cs="Arial"/>
          <w:b/>
          <w:sz w:val="18"/>
          <w:szCs w:val="18"/>
        </w:rPr>
      </w:pPr>
      <w:r>
        <w:rPr>
          <w:rFonts w:ascii="Arial" w:hAnsi="Arial" w:cs="Arial"/>
          <w:noProof/>
          <w:sz w:val="18"/>
          <w:szCs w:val="18"/>
          <w:lang w:val="es-MX" w:eastAsia="es-MX"/>
        </w:rPr>
        <mc:AlternateContent>
          <mc:Choice Requires="wps">
            <w:drawing>
              <wp:anchor distT="4294967293" distB="4294967293" distL="114300" distR="114300" simplePos="0" relativeHeight="251644416" behindDoc="0" locked="0" layoutInCell="1" allowOverlap="1" wp14:anchorId="57FF3B7E" wp14:editId="759A3D31">
                <wp:simplePos x="0" y="0"/>
                <wp:positionH relativeFrom="column">
                  <wp:posOffset>1301115</wp:posOffset>
                </wp:positionH>
                <wp:positionV relativeFrom="paragraph">
                  <wp:posOffset>269874</wp:posOffset>
                </wp:positionV>
                <wp:extent cx="2381250" cy="0"/>
                <wp:effectExtent l="0" t="0" r="0" b="0"/>
                <wp:wrapNone/>
                <wp:docPr id="353"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85A0A4" id="13 Conector recto" o:spid="_x0000_s1026" style="position:absolute;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02.45pt,21.25pt" to="289.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">
                <o:lock v:ext="edit" shapetype="f"/>
              </v:line>
            </w:pict>
          </mc:Fallback>
        </mc:AlternateContent>
      </w:r>
      <w:r w:rsidR="00120905" w:rsidRPr="004B1211">
        <w:rPr>
          <w:rFonts w:ascii="Arial" w:hAnsi="Arial" w:cs="Arial"/>
          <w:b/>
          <w:sz w:val="18"/>
          <w:szCs w:val="18"/>
        </w:rPr>
        <w:br/>
      </w:r>
      <w:r w:rsidR="00E22649">
        <w:rPr>
          <w:rFonts w:ascii="Arial" w:hAnsi="Arial" w:cs="Arial"/>
          <w:b/>
          <w:sz w:val="18"/>
          <w:szCs w:val="18"/>
        </w:rPr>
        <w:t>OOAD</w:t>
      </w:r>
      <w:r w:rsidR="00120905" w:rsidRPr="004B1211">
        <w:rPr>
          <w:rFonts w:ascii="Arial" w:hAnsi="Arial" w:cs="Arial"/>
          <w:b/>
          <w:sz w:val="18"/>
          <w:szCs w:val="18"/>
        </w:rPr>
        <w:t>:</w:t>
      </w:r>
      <w:r w:rsidR="00120905" w:rsidRPr="004B1211">
        <w:rPr>
          <w:rFonts w:ascii="Arial" w:hAnsi="Arial" w:cs="Arial"/>
          <w:noProof/>
          <w:sz w:val="18"/>
          <w:szCs w:val="18"/>
          <w:lang w:eastAsia="es-MX"/>
        </w:rPr>
        <w:t xml:space="preserve"> </w:t>
      </w:r>
    </w:p>
    <w:p w14:paraId="25CE4F4F" w14:textId="77777777" w:rsidR="00120905" w:rsidRPr="004B1211" w:rsidRDefault="006F31CF" w:rsidP="006E5647">
      <w:pPr>
        <w:tabs>
          <w:tab w:val="left" w:pos="3465"/>
          <w:tab w:val="center" w:pos="4987"/>
        </w:tabs>
        <w:rPr>
          <w:rFonts w:ascii="Arial" w:hAnsi="Arial" w:cs="Arial"/>
          <w:b/>
          <w:sz w:val="18"/>
          <w:szCs w:val="18"/>
        </w:rPr>
      </w:pPr>
      <w:r>
        <w:rPr>
          <w:rFonts w:ascii="Arial" w:hAnsi="Arial" w:cs="Arial"/>
          <w:noProof/>
          <w:sz w:val="18"/>
          <w:szCs w:val="18"/>
          <w:lang w:val="es-MX" w:eastAsia="es-MX"/>
        </w:rPr>
        <mc:AlternateContent>
          <mc:Choice Requires="wps">
            <w:drawing>
              <wp:anchor distT="4294967293" distB="4294967293" distL="114300" distR="114300" simplePos="0" relativeHeight="251645440" behindDoc="0" locked="0" layoutInCell="1" allowOverlap="1" wp14:anchorId="392A7AA3" wp14:editId="2DAF802E">
                <wp:simplePos x="0" y="0"/>
                <wp:positionH relativeFrom="column">
                  <wp:posOffset>1101090</wp:posOffset>
                </wp:positionH>
                <wp:positionV relativeFrom="paragraph">
                  <wp:posOffset>266699</wp:posOffset>
                </wp:positionV>
                <wp:extent cx="2581275" cy="0"/>
                <wp:effectExtent l="0" t="0" r="0" b="0"/>
                <wp:wrapNone/>
                <wp:docPr id="352"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1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F64139" id="14 Conector recto" o:spid="_x0000_s1026" style="position:absolute;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6.7pt,21pt" to="289.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">
                <o:lock v:ext="edit" shapetype="f"/>
              </v:line>
            </w:pict>
          </mc:Fallback>
        </mc:AlternateContent>
      </w:r>
      <w:r w:rsidR="00120905" w:rsidRPr="004B1211">
        <w:rPr>
          <w:rFonts w:ascii="Arial" w:hAnsi="Arial" w:cs="Arial"/>
          <w:b/>
          <w:sz w:val="18"/>
          <w:szCs w:val="18"/>
        </w:rPr>
        <w:br/>
        <w:t xml:space="preserve">UNIDAD MÉDICA: </w:t>
      </w:r>
      <w:r w:rsidR="00120905" w:rsidRPr="004B1211">
        <w:rPr>
          <w:rFonts w:ascii="Arial" w:hAnsi="Arial" w:cs="Arial"/>
          <w:b/>
          <w:sz w:val="18"/>
          <w:szCs w:val="18"/>
        </w:rPr>
        <w:br/>
      </w:r>
      <w:r w:rsidR="00120905" w:rsidRPr="004B1211">
        <w:rPr>
          <w:rFonts w:ascii="Arial" w:hAnsi="Arial" w:cs="Arial"/>
          <w:b/>
          <w:sz w:val="18"/>
          <w:szCs w:val="18"/>
        </w:rPr>
        <w:br/>
      </w:r>
      <w:r w:rsidR="00120905" w:rsidRPr="004B1211">
        <w:rPr>
          <w:rFonts w:ascii="Arial" w:hAnsi="Arial" w:cs="Arial"/>
          <w:b/>
          <w:sz w:val="18"/>
          <w:szCs w:val="18"/>
        </w:rPr>
        <w:br/>
      </w:r>
    </w:p>
    <w:tbl>
      <w:tblPr>
        <w:tblW w:w="9214" w:type="dxa"/>
        <w:tblInd w:w="108" w:type="dxa"/>
        <w:tblLayout w:type="fixed"/>
        <w:tblLook w:val="0000" w:firstRow="0" w:lastRow="0" w:firstColumn="0" w:lastColumn="0" w:noHBand="0" w:noVBand="0"/>
      </w:tblPr>
      <w:tblGrid>
        <w:gridCol w:w="3494"/>
        <w:gridCol w:w="5720"/>
      </w:tblGrid>
      <w:tr w:rsidR="00120905" w:rsidRPr="004B1211" w14:paraId="76D9C99E" w14:textId="77777777" w:rsidTr="001218A2">
        <w:trPr>
          <w:trHeight w:val="562"/>
        </w:trPr>
        <w:tc>
          <w:tcPr>
            <w:tcW w:w="3494" w:type="dxa"/>
            <w:tcBorders>
              <w:top w:val="single" w:sz="4" w:space="0" w:color="000000"/>
              <w:left w:val="single" w:sz="4" w:space="0" w:color="000000"/>
            </w:tcBorders>
          </w:tcPr>
          <w:p w14:paraId="76C55659" w14:textId="77777777" w:rsidR="00120905" w:rsidRPr="004B1211" w:rsidRDefault="00120905" w:rsidP="006E5647">
            <w:pPr>
              <w:tabs>
                <w:tab w:val="left" w:pos="3465"/>
                <w:tab w:val="center" w:pos="4987"/>
              </w:tabs>
              <w:snapToGrid w:val="0"/>
              <w:jc w:val="center"/>
              <w:rPr>
                <w:rFonts w:ascii="Arial" w:hAnsi="Arial" w:cs="Arial"/>
                <w:sz w:val="18"/>
                <w:szCs w:val="18"/>
              </w:rPr>
            </w:pPr>
            <w:r w:rsidRPr="004B1211">
              <w:rPr>
                <w:rFonts w:ascii="Arial" w:hAnsi="Arial" w:cs="Arial"/>
                <w:sz w:val="18"/>
                <w:szCs w:val="18"/>
              </w:rPr>
              <w:t>PROVEEDOR:</w:t>
            </w:r>
          </w:p>
        </w:tc>
        <w:tc>
          <w:tcPr>
            <w:tcW w:w="5720" w:type="dxa"/>
            <w:tcBorders>
              <w:top w:val="single" w:sz="4" w:space="0" w:color="000000"/>
              <w:left w:val="single" w:sz="4" w:space="0" w:color="000000"/>
              <w:bottom w:val="single" w:sz="4" w:space="0" w:color="000000"/>
              <w:right w:val="single" w:sz="4" w:space="0" w:color="000000"/>
            </w:tcBorders>
          </w:tcPr>
          <w:p w14:paraId="0B8E8D92" w14:textId="77777777" w:rsidR="00120905" w:rsidRPr="004B1211" w:rsidRDefault="00120905" w:rsidP="006E5647">
            <w:pPr>
              <w:tabs>
                <w:tab w:val="left" w:pos="3465"/>
                <w:tab w:val="center" w:pos="4987"/>
              </w:tabs>
              <w:snapToGrid w:val="0"/>
              <w:jc w:val="both"/>
              <w:rPr>
                <w:rFonts w:ascii="Arial" w:hAnsi="Arial" w:cs="Arial"/>
                <w:sz w:val="18"/>
                <w:szCs w:val="18"/>
              </w:rPr>
            </w:pPr>
            <w:r w:rsidRPr="004B1211">
              <w:rPr>
                <w:rFonts w:ascii="Arial" w:hAnsi="Arial" w:cs="Arial"/>
                <w:sz w:val="18"/>
                <w:szCs w:val="18"/>
              </w:rPr>
              <w:t>UNIDAD DE HEMODIÁLISIS SUBROGADA:</w:t>
            </w:r>
          </w:p>
        </w:tc>
      </w:tr>
      <w:tr w:rsidR="00120905" w:rsidRPr="004B1211" w14:paraId="394ED460" w14:textId="77777777" w:rsidTr="001218A2">
        <w:trPr>
          <w:trHeight w:val="570"/>
        </w:trPr>
        <w:tc>
          <w:tcPr>
            <w:tcW w:w="3494" w:type="dxa"/>
            <w:tcBorders>
              <w:left w:val="single" w:sz="4" w:space="0" w:color="000000"/>
              <w:bottom w:val="single" w:sz="4" w:space="0" w:color="auto"/>
            </w:tcBorders>
          </w:tcPr>
          <w:p w14:paraId="1C18995A" w14:textId="77777777" w:rsidR="00120905" w:rsidRPr="004B1211" w:rsidRDefault="00120905" w:rsidP="006E5647">
            <w:pPr>
              <w:tabs>
                <w:tab w:val="left" w:pos="3465"/>
                <w:tab w:val="center" w:pos="4987"/>
              </w:tabs>
              <w:snapToGrid w:val="0"/>
              <w:jc w:val="both"/>
              <w:rPr>
                <w:rFonts w:ascii="Arial" w:hAnsi="Arial" w:cs="Arial"/>
                <w:sz w:val="18"/>
                <w:szCs w:val="18"/>
              </w:rPr>
            </w:pPr>
          </w:p>
        </w:tc>
        <w:tc>
          <w:tcPr>
            <w:tcW w:w="5720" w:type="dxa"/>
            <w:tcBorders>
              <w:top w:val="single" w:sz="4" w:space="0" w:color="000000"/>
              <w:left w:val="single" w:sz="4" w:space="0" w:color="000000"/>
              <w:bottom w:val="single" w:sz="4" w:space="0" w:color="000000"/>
              <w:right w:val="single" w:sz="4" w:space="0" w:color="000000"/>
            </w:tcBorders>
          </w:tcPr>
          <w:p w14:paraId="76BFDB59" w14:textId="77777777" w:rsidR="00120905" w:rsidRPr="004B1211" w:rsidRDefault="00120905" w:rsidP="006E5647">
            <w:pPr>
              <w:tabs>
                <w:tab w:val="left" w:pos="3465"/>
                <w:tab w:val="center" w:pos="4987"/>
              </w:tabs>
              <w:snapToGrid w:val="0"/>
              <w:jc w:val="both"/>
              <w:rPr>
                <w:rFonts w:ascii="Arial" w:hAnsi="Arial" w:cs="Arial"/>
                <w:sz w:val="18"/>
                <w:szCs w:val="18"/>
              </w:rPr>
            </w:pPr>
            <w:r w:rsidRPr="004B1211">
              <w:rPr>
                <w:rFonts w:ascii="Arial" w:hAnsi="Arial" w:cs="Arial"/>
                <w:sz w:val="18"/>
                <w:szCs w:val="18"/>
              </w:rPr>
              <w:t>NÚMERO DE CONTRATO:</w:t>
            </w:r>
          </w:p>
        </w:tc>
      </w:tr>
    </w:tbl>
    <w:p w14:paraId="20364836" w14:textId="77777777" w:rsidR="00120905" w:rsidRPr="004B1211" w:rsidRDefault="00120905" w:rsidP="006E5647">
      <w:pPr>
        <w:jc w:val="both"/>
        <w:rPr>
          <w:rFonts w:ascii="Arial" w:hAnsi="Arial" w:cs="Arial"/>
          <w:b/>
          <w:sz w:val="18"/>
          <w:szCs w:val="18"/>
        </w:rPr>
      </w:pPr>
    </w:p>
    <w:p w14:paraId="5D7CF138" w14:textId="77777777" w:rsidR="00120905" w:rsidRPr="004B1211" w:rsidRDefault="00120905" w:rsidP="006E5647">
      <w:pPr>
        <w:jc w:val="both"/>
        <w:rPr>
          <w:rFonts w:ascii="Arial" w:hAnsi="Arial" w:cs="Arial"/>
          <w:b/>
          <w:sz w:val="18"/>
          <w:szCs w:val="18"/>
        </w:rPr>
      </w:pPr>
    </w:p>
    <w:p w14:paraId="1D3ED4A0" w14:textId="77777777" w:rsidR="00120905" w:rsidRPr="004B1211" w:rsidRDefault="00120905" w:rsidP="006E5647">
      <w:pPr>
        <w:jc w:val="both"/>
        <w:rPr>
          <w:rFonts w:ascii="Arial" w:hAnsi="Arial" w:cs="Arial"/>
          <w:b/>
          <w:sz w:val="18"/>
          <w:szCs w:val="18"/>
        </w:rPr>
      </w:pPr>
    </w:p>
    <w:tbl>
      <w:tblPr>
        <w:tblW w:w="5148" w:type="pct"/>
        <w:tblLook w:val="0000" w:firstRow="0" w:lastRow="0" w:firstColumn="0" w:lastColumn="0" w:noHBand="0" w:noVBand="0"/>
      </w:tblPr>
      <w:tblGrid>
        <w:gridCol w:w="1900"/>
        <w:gridCol w:w="3184"/>
        <w:gridCol w:w="2828"/>
        <w:gridCol w:w="2578"/>
      </w:tblGrid>
      <w:tr w:rsidR="00120905" w:rsidRPr="004B1211" w14:paraId="39014178" w14:textId="77777777" w:rsidTr="001218A2">
        <w:trPr>
          <w:trHeight w:val="455"/>
        </w:trPr>
        <w:tc>
          <w:tcPr>
            <w:tcW w:w="905" w:type="pct"/>
            <w:tcBorders>
              <w:top w:val="single" w:sz="4" w:space="0" w:color="000000"/>
              <w:left w:val="single" w:sz="4" w:space="0" w:color="000000"/>
              <w:bottom w:val="single" w:sz="4" w:space="0" w:color="000000"/>
            </w:tcBorders>
            <w:vAlign w:val="center"/>
          </w:tcPr>
          <w:p w14:paraId="0E6FCB74" w14:textId="77777777" w:rsidR="00120905" w:rsidRPr="004B1211" w:rsidRDefault="00120905" w:rsidP="006E5647">
            <w:pPr>
              <w:snapToGrid w:val="0"/>
              <w:rPr>
                <w:rFonts w:ascii="Arial" w:hAnsi="Arial" w:cs="Arial"/>
                <w:sz w:val="18"/>
                <w:szCs w:val="18"/>
              </w:rPr>
            </w:pPr>
            <w:r w:rsidRPr="004B1211">
              <w:rPr>
                <w:rFonts w:ascii="Arial" w:hAnsi="Arial" w:cs="Arial"/>
                <w:sz w:val="18"/>
                <w:szCs w:val="18"/>
              </w:rPr>
              <w:t xml:space="preserve">AÑO: </w:t>
            </w:r>
          </w:p>
        </w:tc>
        <w:tc>
          <w:tcPr>
            <w:tcW w:w="1517" w:type="pct"/>
            <w:tcBorders>
              <w:top w:val="single" w:sz="4" w:space="0" w:color="000000"/>
              <w:left w:val="single" w:sz="4" w:space="0" w:color="000000"/>
              <w:bottom w:val="single" w:sz="4" w:space="0" w:color="000000"/>
            </w:tcBorders>
            <w:vAlign w:val="center"/>
          </w:tcPr>
          <w:p w14:paraId="71DCE5FF"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CATÉTER PERMANENTE</w:t>
            </w:r>
          </w:p>
        </w:tc>
        <w:tc>
          <w:tcPr>
            <w:tcW w:w="1348" w:type="pct"/>
            <w:tcBorders>
              <w:top w:val="single" w:sz="4" w:space="0" w:color="000000"/>
              <w:left w:val="single" w:sz="4" w:space="0" w:color="000000"/>
              <w:bottom w:val="single" w:sz="4" w:space="0" w:color="000000"/>
              <w:right w:val="single" w:sz="4" w:space="0" w:color="000000"/>
            </w:tcBorders>
            <w:vAlign w:val="center"/>
          </w:tcPr>
          <w:p w14:paraId="42706511"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CATÉTER TEMPORAL</w:t>
            </w:r>
          </w:p>
        </w:tc>
        <w:tc>
          <w:tcPr>
            <w:tcW w:w="1229" w:type="pct"/>
            <w:vMerge w:val="restart"/>
            <w:tcBorders>
              <w:top w:val="single" w:sz="4" w:space="0" w:color="000000"/>
              <w:left w:val="single" w:sz="4" w:space="0" w:color="000000"/>
              <w:right w:val="single" w:sz="4" w:space="0" w:color="auto"/>
            </w:tcBorders>
            <w:vAlign w:val="center"/>
          </w:tcPr>
          <w:p w14:paraId="6CE219B6"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TOTAL</w:t>
            </w:r>
          </w:p>
        </w:tc>
      </w:tr>
      <w:tr w:rsidR="00120905" w:rsidRPr="004B1211" w14:paraId="0403231C" w14:textId="77777777" w:rsidTr="001218A2">
        <w:trPr>
          <w:trHeight w:val="455"/>
        </w:trPr>
        <w:tc>
          <w:tcPr>
            <w:tcW w:w="905" w:type="pct"/>
            <w:tcBorders>
              <w:top w:val="single" w:sz="4" w:space="0" w:color="000000"/>
              <w:left w:val="single" w:sz="4" w:space="0" w:color="000000"/>
              <w:bottom w:val="single" w:sz="4" w:space="0" w:color="000000"/>
            </w:tcBorders>
            <w:vAlign w:val="center"/>
          </w:tcPr>
          <w:p w14:paraId="0039773B"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MES</w:t>
            </w:r>
          </w:p>
        </w:tc>
        <w:tc>
          <w:tcPr>
            <w:tcW w:w="1517" w:type="pct"/>
            <w:tcBorders>
              <w:top w:val="single" w:sz="4" w:space="0" w:color="000000"/>
              <w:left w:val="single" w:sz="4" w:space="0" w:color="000000"/>
              <w:bottom w:val="single" w:sz="4" w:space="0" w:color="000000"/>
            </w:tcBorders>
            <w:vAlign w:val="center"/>
          </w:tcPr>
          <w:p w14:paraId="379FD5B8"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CANTIDAD</w:t>
            </w:r>
          </w:p>
        </w:tc>
        <w:tc>
          <w:tcPr>
            <w:tcW w:w="1348" w:type="pct"/>
            <w:tcBorders>
              <w:top w:val="single" w:sz="4" w:space="0" w:color="000000"/>
              <w:left w:val="single" w:sz="4" w:space="0" w:color="000000"/>
              <w:bottom w:val="single" w:sz="4" w:space="0" w:color="000000"/>
              <w:right w:val="single" w:sz="4" w:space="0" w:color="000000"/>
            </w:tcBorders>
            <w:vAlign w:val="center"/>
          </w:tcPr>
          <w:p w14:paraId="09D6D209" w14:textId="77777777" w:rsidR="00120905" w:rsidRPr="004B1211" w:rsidRDefault="00120905" w:rsidP="006E5647">
            <w:pPr>
              <w:snapToGrid w:val="0"/>
              <w:jc w:val="center"/>
              <w:rPr>
                <w:rFonts w:ascii="Arial" w:hAnsi="Arial" w:cs="Arial"/>
                <w:sz w:val="18"/>
                <w:szCs w:val="18"/>
              </w:rPr>
            </w:pPr>
            <w:r w:rsidRPr="004B1211">
              <w:rPr>
                <w:rFonts w:ascii="Arial" w:hAnsi="Arial" w:cs="Arial"/>
                <w:sz w:val="18"/>
                <w:szCs w:val="18"/>
              </w:rPr>
              <w:t>CANTIDAD</w:t>
            </w:r>
          </w:p>
        </w:tc>
        <w:tc>
          <w:tcPr>
            <w:tcW w:w="1229" w:type="pct"/>
            <w:vMerge/>
            <w:tcBorders>
              <w:left w:val="single" w:sz="4" w:space="0" w:color="000000"/>
              <w:bottom w:val="single" w:sz="4" w:space="0" w:color="000000"/>
              <w:right w:val="single" w:sz="4" w:space="0" w:color="auto"/>
            </w:tcBorders>
            <w:vAlign w:val="center"/>
          </w:tcPr>
          <w:p w14:paraId="11444B22" w14:textId="77777777" w:rsidR="00120905" w:rsidRPr="004B1211" w:rsidRDefault="00120905" w:rsidP="006E5647">
            <w:pPr>
              <w:snapToGrid w:val="0"/>
              <w:jc w:val="center"/>
              <w:rPr>
                <w:rFonts w:ascii="Arial" w:hAnsi="Arial" w:cs="Arial"/>
                <w:sz w:val="18"/>
                <w:szCs w:val="18"/>
              </w:rPr>
            </w:pPr>
          </w:p>
        </w:tc>
      </w:tr>
      <w:tr w:rsidR="00120905" w:rsidRPr="004B1211" w14:paraId="21A558F6" w14:textId="77777777" w:rsidTr="001218A2">
        <w:trPr>
          <w:trHeight w:val="303"/>
        </w:trPr>
        <w:tc>
          <w:tcPr>
            <w:tcW w:w="905" w:type="pct"/>
            <w:tcBorders>
              <w:top w:val="single" w:sz="4" w:space="0" w:color="000000"/>
              <w:left w:val="single" w:sz="4" w:space="0" w:color="000000"/>
              <w:bottom w:val="single" w:sz="4" w:space="0" w:color="000000"/>
            </w:tcBorders>
          </w:tcPr>
          <w:p w14:paraId="07668ECA"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ENERO</w:t>
            </w:r>
          </w:p>
        </w:tc>
        <w:tc>
          <w:tcPr>
            <w:tcW w:w="1517" w:type="pct"/>
            <w:tcBorders>
              <w:top w:val="single" w:sz="4" w:space="0" w:color="000000"/>
              <w:left w:val="single" w:sz="4" w:space="0" w:color="000000"/>
              <w:bottom w:val="single" w:sz="4" w:space="0" w:color="000000"/>
            </w:tcBorders>
          </w:tcPr>
          <w:p w14:paraId="048095E8"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000000"/>
              <w:left w:val="single" w:sz="4" w:space="0" w:color="000000"/>
              <w:bottom w:val="single" w:sz="4" w:space="0" w:color="000000"/>
              <w:right w:val="single" w:sz="4" w:space="0" w:color="000000"/>
            </w:tcBorders>
          </w:tcPr>
          <w:p w14:paraId="54039370"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000000"/>
              <w:left w:val="single" w:sz="4" w:space="0" w:color="000000"/>
              <w:bottom w:val="single" w:sz="4" w:space="0" w:color="000000"/>
              <w:right w:val="single" w:sz="4" w:space="0" w:color="auto"/>
            </w:tcBorders>
          </w:tcPr>
          <w:p w14:paraId="283C0555" w14:textId="77777777" w:rsidR="00120905" w:rsidRPr="004B1211" w:rsidRDefault="00120905" w:rsidP="006E5647">
            <w:pPr>
              <w:snapToGrid w:val="0"/>
              <w:jc w:val="both"/>
              <w:rPr>
                <w:rFonts w:ascii="Arial" w:hAnsi="Arial" w:cs="Arial"/>
                <w:sz w:val="18"/>
                <w:szCs w:val="18"/>
              </w:rPr>
            </w:pPr>
          </w:p>
        </w:tc>
      </w:tr>
      <w:tr w:rsidR="00120905" w:rsidRPr="004B1211" w14:paraId="7C097DA6" w14:textId="77777777" w:rsidTr="001218A2">
        <w:trPr>
          <w:trHeight w:val="235"/>
        </w:trPr>
        <w:tc>
          <w:tcPr>
            <w:tcW w:w="905" w:type="pct"/>
            <w:tcBorders>
              <w:top w:val="single" w:sz="4" w:space="0" w:color="000000"/>
              <w:left w:val="single" w:sz="4" w:space="0" w:color="000000"/>
              <w:bottom w:val="single" w:sz="4" w:space="0" w:color="000000"/>
            </w:tcBorders>
          </w:tcPr>
          <w:p w14:paraId="5F5288FE"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FEBRERO</w:t>
            </w:r>
          </w:p>
        </w:tc>
        <w:tc>
          <w:tcPr>
            <w:tcW w:w="1517" w:type="pct"/>
            <w:tcBorders>
              <w:top w:val="single" w:sz="4" w:space="0" w:color="000000"/>
              <w:left w:val="single" w:sz="4" w:space="0" w:color="000000"/>
              <w:bottom w:val="single" w:sz="4" w:space="0" w:color="000000"/>
            </w:tcBorders>
          </w:tcPr>
          <w:p w14:paraId="7C5E57E1"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000000"/>
              <w:left w:val="single" w:sz="4" w:space="0" w:color="000000"/>
              <w:bottom w:val="single" w:sz="4" w:space="0" w:color="000000"/>
              <w:right w:val="single" w:sz="4" w:space="0" w:color="000000"/>
            </w:tcBorders>
          </w:tcPr>
          <w:p w14:paraId="4A5E4A40"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000000"/>
              <w:left w:val="single" w:sz="4" w:space="0" w:color="000000"/>
              <w:bottom w:val="single" w:sz="4" w:space="0" w:color="000000"/>
              <w:right w:val="single" w:sz="4" w:space="0" w:color="auto"/>
            </w:tcBorders>
          </w:tcPr>
          <w:p w14:paraId="1E53484D" w14:textId="77777777" w:rsidR="00120905" w:rsidRPr="004B1211" w:rsidRDefault="00120905" w:rsidP="006E5647">
            <w:pPr>
              <w:snapToGrid w:val="0"/>
              <w:jc w:val="both"/>
              <w:rPr>
                <w:rFonts w:ascii="Arial" w:hAnsi="Arial" w:cs="Arial"/>
                <w:sz w:val="18"/>
                <w:szCs w:val="18"/>
              </w:rPr>
            </w:pPr>
          </w:p>
        </w:tc>
      </w:tr>
      <w:tr w:rsidR="00120905" w:rsidRPr="004B1211" w14:paraId="1C0C0F75" w14:textId="77777777" w:rsidTr="001218A2">
        <w:trPr>
          <w:trHeight w:val="220"/>
        </w:trPr>
        <w:tc>
          <w:tcPr>
            <w:tcW w:w="905" w:type="pct"/>
            <w:tcBorders>
              <w:top w:val="single" w:sz="4" w:space="0" w:color="000000"/>
              <w:left w:val="single" w:sz="4" w:space="0" w:color="000000"/>
              <w:bottom w:val="single" w:sz="4" w:space="0" w:color="000000"/>
            </w:tcBorders>
          </w:tcPr>
          <w:p w14:paraId="132634AE"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MARZO</w:t>
            </w:r>
          </w:p>
        </w:tc>
        <w:tc>
          <w:tcPr>
            <w:tcW w:w="1517" w:type="pct"/>
            <w:tcBorders>
              <w:top w:val="single" w:sz="4" w:space="0" w:color="000000"/>
              <w:left w:val="single" w:sz="4" w:space="0" w:color="000000"/>
              <w:bottom w:val="single" w:sz="4" w:space="0" w:color="000000"/>
            </w:tcBorders>
          </w:tcPr>
          <w:p w14:paraId="3BBFB5ED"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000000"/>
              <w:left w:val="single" w:sz="4" w:space="0" w:color="000000"/>
              <w:bottom w:val="single" w:sz="4" w:space="0" w:color="000000"/>
              <w:right w:val="single" w:sz="4" w:space="0" w:color="000000"/>
            </w:tcBorders>
          </w:tcPr>
          <w:p w14:paraId="44B32036"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000000"/>
              <w:left w:val="single" w:sz="4" w:space="0" w:color="000000"/>
              <w:bottom w:val="single" w:sz="4" w:space="0" w:color="000000"/>
              <w:right w:val="single" w:sz="4" w:space="0" w:color="auto"/>
            </w:tcBorders>
          </w:tcPr>
          <w:p w14:paraId="26E78CAA" w14:textId="77777777" w:rsidR="00120905" w:rsidRPr="004B1211" w:rsidRDefault="00120905" w:rsidP="006E5647">
            <w:pPr>
              <w:snapToGrid w:val="0"/>
              <w:jc w:val="both"/>
              <w:rPr>
                <w:rFonts w:ascii="Arial" w:hAnsi="Arial" w:cs="Arial"/>
                <w:sz w:val="18"/>
                <w:szCs w:val="18"/>
              </w:rPr>
            </w:pPr>
          </w:p>
        </w:tc>
      </w:tr>
      <w:tr w:rsidR="00120905" w:rsidRPr="004B1211" w14:paraId="273842CA" w14:textId="77777777" w:rsidTr="001218A2">
        <w:trPr>
          <w:trHeight w:val="235"/>
        </w:trPr>
        <w:tc>
          <w:tcPr>
            <w:tcW w:w="905" w:type="pct"/>
            <w:tcBorders>
              <w:top w:val="single" w:sz="4" w:space="0" w:color="000000"/>
              <w:left w:val="single" w:sz="4" w:space="0" w:color="000000"/>
              <w:bottom w:val="single" w:sz="4" w:space="0" w:color="000000"/>
            </w:tcBorders>
          </w:tcPr>
          <w:p w14:paraId="15B9A9BD"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ABRIL</w:t>
            </w:r>
          </w:p>
        </w:tc>
        <w:tc>
          <w:tcPr>
            <w:tcW w:w="1517" w:type="pct"/>
            <w:tcBorders>
              <w:top w:val="single" w:sz="4" w:space="0" w:color="000000"/>
              <w:left w:val="single" w:sz="4" w:space="0" w:color="000000"/>
              <w:bottom w:val="single" w:sz="4" w:space="0" w:color="000000"/>
            </w:tcBorders>
          </w:tcPr>
          <w:p w14:paraId="0EB16DE9"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000000"/>
              <w:left w:val="single" w:sz="4" w:space="0" w:color="000000"/>
              <w:bottom w:val="single" w:sz="4" w:space="0" w:color="000000"/>
              <w:right w:val="single" w:sz="4" w:space="0" w:color="000000"/>
            </w:tcBorders>
          </w:tcPr>
          <w:p w14:paraId="47D24A9A"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000000"/>
              <w:left w:val="single" w:sz="4" w:space="0" w:color="000000"/>
              <w:bottom w:val="single" w:sz="4" w:space="0" w:color="000000"/>
              <w:right w:val="single" w:sz="4" w:space="0" w:color="auto"/>
            </w:tcBorders>
          </w:tcPr>
          <w:p w14:paraId="6984D04E" w14:textId="77777777" w:rsidR="00120905" w:rsidRPr="004B1211" w:rsidRDefault="00120905" w:rsidP="006E5647">
            <w:pPr>
              <w:snapToGrid w:val="0"/>
              <w:jc w:val="both"/>
              <w:rPr>
                <w:rFonts w:ascii="Arial" w:hAnsi="Arial" w:cs="Arial"/>
                <w:sz w:val="18"/>
                <w:szCs w:val="18"/>
              </w:rPr>
            </w:pPr>
          </w:p>
        </w:tc>
      </w:tr>
      <w:tr w:rsidR="00120905" w:rsidRPr="004B1211" w14:paraId="5FA2A3B2" w14:textId="77777777" w:rsidTr="001218A2">
        <w:trPr>
          <w:trHeight w:val="235"/>
        </w:trPr>
        <w:tc>
          <w:tcPr>
            <w:tcW w:w="905" w:type="pct"/>
            <w:tcBorders>
              <w:top w:val="single" w:sz="4" w:space="0" w:color="000000"/>
              <w:left w:val="single" w:sz="4" w:space="0" w:color="000000"/>
              <w:bottom w:val="single" w:sz="4" w:space="0" w:color="000000"/>
            </w:tcBorders>
          </w:tcPr>
          <w:p w14:paraId="3466FBED"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MAYO</w:t>
            </w:r>
          </w:p>
        </w:tc>
        <w:tc>
          <w:tcPr>
            <w:tcW w:w="1517" w:type="pct"/>
            <w:tcBorders>
              <w:top w:val="single" w:sz="4" w:space="0" w:color="000000"/>
              <w:left w:val="single" w:sz="4" w:space="0" w:color="000000"/>
              <w:bottom w:val="single" w:sz="4" w:space="0" w:color="000000"/>
            </w:tcBorders>
          </w:tcPr>
          <w:p w14:paraId="6DDB83F1"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000000"/>
              <w:left w:val="single" w:sz="4" w:space="0" w:color="000000"/>
              <w:bottom w:val="single" w:sz="4" w:space="0" w:color="000000"/>
              <w:right w:val="single" w:sz="4" w:space="0" w:color="000000"/>
            </w:tcBorders>
          </w:tcPr>
          <w:p w14:paraId="1961B462"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000000"/>
              <w:left w:val="single" w:sz="4" w:space="0" w:color="000000"/>
              <w:bottom w:val="single" w:sz="4" w:space="0" w:color="000000"/>
              <w:right w:val="single" w:sz="4" w:space="0" w:color="auto"/>
            </w:tcBorders>
          </w:tcPr>
          <w:p w14:paraId="5451C295" w14:textId="77777777" w:rsidR="00120905" w:rsidRPr="004B1211" w:rsidRDefault="00120905" w:rsidP="006E5647">
            <w:pPr>
              <w:snapToGrid w:val="0"/>
              <w:jc w:val="both"/>
              <w:rPr>
                <w:rFonts w:ascii="Arial" w:hAnsi="Arial" w:cs="Arial"/>
                <w:sz w:val="18"/>
                <w:szCs w:val="18"/>
              </w:rPr>
            </w:pPr>
          </w:p>
        </w:tc>
      </w:tr>
      <w:tr w:rsidR="00120905" w:rsidRPr="004B1211" w14:paraId="5E16AFEE" w14:textId="77777777" w:rsidTr="001218A2">
        <w:trPr>
          <w:trHeight w:val="235"/>
        </w:trPr>
        <w:tc>
          <w:tcPr>
            <w:tcW w:w="905" w:type="pct"/>
            <w:tcBorders>
              <w:top w:val="single" w:sz="4" w:space="0" w:color="000000"/>
              <w:left w:val="single" w:sz="4" w:space="0" w:color="000000"/>
              <w:bottom w:val="single" w:sz="4" w:space="0" w:color="000000"/>
            </w:tcBorders>
          </w:tcPr>
          <w:p w14:paraId="7D6ECE22"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JUNIO</w:t>
            </w:r>
          </w:p>
        </w:tc>
        <w:tc>
          <w:tcPr>
            <w:tcW w:w="1517" w:type="pct"/>
            <w:tcBorders>
              <w:top w:val="single" w:sz="4" w:space="0" w:color="000000"/>
              <w:left w:val="single" w:sz="4" w:space="0" w:color="000000"/>
              <w:bottom w:val="single" w:sz="4" w:space="0" w:color="000000"/>
            </w:tcBorders>
          </w:tcPr>
          <w:p w14:paraId="1EE6F2D4"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000000"/>
              <w:left w:val="single" w:sz="4" w:space="0" w:color="000000"/>
              <w:bottom w:val="single" w:sz="4" w:space="0" w:color="000000"/>
              <w:right w:val="single" w:sz="4" w:space="0" w:color="000000"/>
            </w:tcBorders>
          </w:tcPr>
          <w:p w14:paraId="1CFE67E3"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000000"/>
              <w:left w:val="single" w:sz="4" w:space="0" w:color="000000"/>
              <w:bottom w:val="single" w:sz="4" w:space="0" w:color="000000"/>
              <w:right w:val="single" w:sz="4" w:space="0" w:color="auto"/>
            </w:tcBorders>
          </w:tcPr>
          <w:p w14:paraId="66E44422" w14:textId="77777777" w:rsidR="00120905" w:rsidRPr="004B1211" w:rsidRDefault="00120905" w:rsidP="006E5647">
            <w:pPr>
              <w:snapToGrid w:val="0"/>
              <w:jc w:val="both"/>
              <w:rPr>
                <w:rFonts w:ascii="Arial" w:hAnsi="Arial" w:cs="Arial"/>
                <w:sz w:val="18"/>
                <w:szCs w:val="18"/>
              </w:rPr>
            </w:pPr>
          </w:p>
        </w:tc>
      </w:tr>
      <w:tr w:rsidR="00120905" w:rsidRPr="004B1211" w14:paraId="449BC635" w14:textId="77777777" w:rsidTr="001218A2">
        <w:trPr>
          <w:trHeight w:val="220"/>
        </w:trPr>
        <w:tc>
          <w:tcPr>
            <w:tcW w:w="905" w:type="pct"/>
            <w:tcBorders>
              <w:top w:val="single" w:sz="4" w:space="0" w:color="000000"/>
              <w:left w:val="single" w:sz="4" w:space="0" w:color="000000"/>
              <w:bottom w:val="single" w:sz="4" w:space="0" w:color="000000"/>
            </w:tcBorders>
          </w:tcPr>
          <w:p w14:paraId="276826A9"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JULIO</w:t>
            </w:r>
          </w:p>
        </w:tc>
        <w:tc>
          <w:tcPr>
            <w:tcW w:w="1517" w:type="pct"/>
            <w:tcBorders>
              <w:top w:val="single" w:sz="4" w:space="0" w:color="000000"/>
              <w:left w:val="single" w:sz="4" w:space="0" w:color="000000"/>
              <w:bottom w:val="single" w:sz="4" w:space="0" w:color="000000"/>
            </w:tcBorders>
          </w:tcPr>
          <w:p w14:paraId="619FFC22"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000000"/>
              <w:left w:val="single" w:sz="4" w:space="0" w:color="000000"/>
              <w:bottom w:val="single" w:sz="4" w:space="0" w:color="000000"/>
              <w:right w:val="single" w:sz="4" w:space="0" w:color="000000"/>
            </w:tcBorders>
          </w:tcPr>
          <w:p w14:paraId="51987CEB"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000000"/>
              <w:left w:val="single" w:sz="4" w:space="0" w:color="000000"/>
              <w:bottom w:val="single" w:sz="4" w:space="0" w:color="000000"/>
              <w:right w:val="single" w:sz="4" w:space="0" w:color="auto"/>
            </w:tcBorders>
          </w:tcPr>
          <w:p w14:paraId="61FD11AB" w14:textId="77777777" w:rsidR="00120905" w:rsidRPr="004B1211" w:rsidRDefault="00120905" w:rsidP="006E5647">
            <w:pPr>
              <w:snapToGrid w:val="0"/>
              <w:jc w:val="both"/>
              <w:rPr>
                <w:rFonts w:ascii="Arial" w:hAnsi="Arial" w:cs="Arial"/>
                <w:sz w:val="18"/>
                <w:szCs w:val="18"/>
              </w:rPr>
            </w:pPr>
          </w:p>
        </w:tc>
      </w:tr>
      <w:tr w:rsidR="00120905" w:rsidRPr="004B1211" w14:paraId="0FD92ABC" w14:textId="77777777" w:rsidTr="001218A2">
        <w:trPr>
          <w:trHeight w:val="235"/>
        </w:trPr>
        <w:tc>
          <w:tcPr>
            <w:tcW w:w="905" w:type="pct"/>
            <w:tcBorders>
              <w:top w:val="single" w:sz="4" w:space="0" w:color="auto"/>
              <w:left w:val="single" w:sz="4" w:space="0" w:color="000000"/>
              <w:bottom w:val="single" w:sz="4" w:space="0" w:color="000000"/>
            </w:tcBorders>
          </w:tcPr>
          <w:p w14:paraId="270FA71D"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AGOSTO</w:t>
            </w:r>
          </w:p>
        </w:tc>
        <w:tc>
          <w:tcPr>
            <w:tcW w:w="1517" w:type="pct"/>
            <w:tcBorders>
              <w:top w:val="single" w:sz="4" w:space="0" w:color="auto"/>
              <w:left w:val="single" w:sz="4" w:space="0" w:color="000000"/>
              <w:bottom w:val="single" w:sz="4" w:space="0" w:color="000000"/>
            </w:tcBorders>
          </w:tcPr>
          <w:p w14:paraId="1E8ABE6E"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auto"/>
              <w:left w:val="single" w:sz="4" w:space="0" w:color="000000"/>
              <w:bottom w:val="single" w:sz="4" w:space="0" w:color="000000"/>
              <w:right w:val="single" w:sz="4" w:space="0" w:color="000000"/>
            </w:tcBorders>
          </w:tcPr>
          <w:p w14:paraId="4BB852F5"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auto"/>
              <w:left w:val="single" w:sz="4" w:space="0" w:color="000000"/>
              <w:bottom w:val="single" w:sz="4" w:space="0" w:color="000000"/>
              <w:right w:val="single" w:sz="4" w:space="0" w:color="auto"/>
            </w:tcBorders>
          </w:tcPr>
          <w:p w14:paraId="79536867" w14:textId="77777777" w:rsidR="00120905" w:rsidRPr="004B1211" w:rsidRDefault="00120905" w:rsidP="006E5647">
            <w:pPr>
              <w:snapToGrid w:val="0"/>
              <w:jc w:val="both"/>
              <w:rPr>
                <w:rFonts w:ascii="Arial" w:hAnsi="Arial" w:cs="Arial"/>
                <w:sz w:val="18"/>
                <w:szCs w:val="18"/>
              </w:rPr>
            </w:pPr>
          </w:p>
        </w:tc>
      </w:tr>
      <w:tr w:rsidR="00120905" w:rsidRPr="004B1211" w14:paraId="1D4B1AAB" w14:textId="77777777" w:rsidTr="001218A2">
        <w:trPr>
          <w:trHeight w:val="235"/>
        </w:trPr>
        <w:tc>
          <w:tcPr>
            <w:tcW w:w="905" w:type="pct"/>
            <w:tcBorders>
              <w:top w:val="single" w:sz="4" w:space="0" w:color="000000"/>
              <w:left w:val="single" w:sz="4" w:space="0" w:color="000000"/>
              <w:bottom w:val="single" w:sz="4" w:space="0" w:color="000000"/>
            </w:tcBorders>
          </w:tcPr>
          <w:p w14:paraId="194936C1"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SEPTIEMBRE</w:t>
            </w:r>
          </w:p>
        </w:tc>
        <w:tc>
          <w:tcPr>
            <w:tcW w:w="1517" w:type="pct"/>
            <w:tcBorders>
              <w:top w:val="single" w:sz="4" w:space="0" w:color="000000"/>
              <w:left w:val="single" w:sz="4" w:space="0" w:color="000000"/>
              <w:bottom w:val="single" w:sz="4" w:space="0" w:color="000000"/>
            </w:tcBorders>
          </w:tcPr>
          <w:p w14:paraId="28C65664"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000000"/>
              <w:left w:val="single" w:sz="4" w:space="0" w:color="000000"/>
              <w:bottom w:val="single" w:sz="4" w:space="0" w:color="000000"/>
              <w:right w:val="single" w:sz="4" w:space="0" w:color="000000"/>
            </w:tcBorders>
          </w:tcPr>
          <w:p w14:paraId="5BED10B8"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000000"/>
              <w:left w:val="single" w:sz="4" w:space="0" w:color="000000"/>
              <w:bottom w:val="single" w:sz="4" w:space="0" w:color="000000"/>
              <w:right w:val="single" w:sz="4" w:space="0" w:color="auto"/>
            </w:tcBorders>
          </w:tcPr>
          <w:p w14:paraId="30A74D3E" w14:textId="77777777" w:rsidR="00120905" w:rsidRPr="004B1211" w:rsidRDefault="00120905" w:rsidP="006E5647">
            <w:pPr>
              <w:snapToGrid w:val="0"/>
              <w:jc w:val="both"/>
              <w:rPr>
                <w:rFonts w:ascii="Arial" w:hAnsi="Arial" w:cs="Arial"/>
                <w:sz w:val="18"/>
                <w:szCs w:val="18"/>
              </w:rPr>
            </w:pPr>
          </w:p>
        </w:tc>
      </w:tr>
      <w:tr w:rsidR="00120905" w:rsidRPr="004B1211" w14:paraId="094B1E7A" w14:textId="77777777" w:rsidTr="001218A2">
        <w:trPr>
          <w:trHeight w:val="235"/>
        </w:trPr>
        <w:tc>
          <w:tcPr>
            <w:tcW w:w="905" w:type="pct"/>
            <w:tcBorders>
              <w:top w:val="single" w:sz="4" w:space="0" w:color="000000"/>
              <w:left w:val="single" w:sz="4" w:space="0" w:color="000000"/>
              <w:bottom w:val="single" w:sz="4" w:space="0" w:color="000000"/>
            </w:tcBorders>
          </w:tcPr>
          <w:p w14:paraId="654ACF1C"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OCTUBRE</w:t>
            </w:r>
          </w:p>
        </w:tc>
        <w:tc>
          <w:tcPr>
            <w:tcW w:w="1517" w:type="pct"/>
            <w:tcBorders>
              <w:top w:val="single" w:sz="4" w:space="0" w:color="000000"/>
              <w:left w:val="single" w:sz="4" w:space="0" w:color="000000"/>
              <w:bottom w:val="single" w:sz="4" w:space="0" w:color="000000"/>
            </w:tcBorders>
          </w:tcPr>
          <w:p w14:paraId="01F85FD5"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000000"/>
              <w:left w:val="single" w:sz="4" w:space="0" w:color="000000"/>
              <w:bottom w:val="single" w:sz="4" w:space="0" w:color="000000"/>
              <w:right w:val="single" w:sz="4" w:space="0" w:color="000000"/>
            </w:tcBorders>
          </w:tcPr>
          <w:p w14:paraId="30812F1E"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000000"/>
              <w:left w:val="single" w:sz="4" w:space="0" w:color="000000"/>
              <w:bottom w:val="single" w:sz="4" w:space="0" w:color="000000"/>
              <w:right w:val="single" w:sz="4" w:space="0" w:color="auto"/>
            </w:tcBorders>
          </w:tcPr>
          <w:p w14:paraId="66F96957" w14:textId="77777777" w:rsidR="00120905" w:rsidRPr="004B1211" w:rsidRDefault="00120905" w:rsidP="006E5647">
            <w:pPr>
              <w:snapToGrid w:val="0"/>
              <w:jc w:val="both"/>
              <w:rPr>
                <w:rFonts w:ascii="Arial" w:hAnsi="Arial" w:cs="Arial"/>
                <w:sz w:val="18"/>
                <w:szCs w:val="18"/>
              </w:rPr>
            </w:pPr>
          </w:p>
        </w:tc>
      </w:tr>
      <w:tr w:rsidR="00120905" w:rsidRPr="004B1211" w14:paraId="66F35509" w14:textId="77777777" w:rsidTr="001218A2">
        <w:trPr>
          <w:trHeight w:val="220"/>
        </w:trPr>
        <w:tc>
          <w:tcPr>
            <w:tcW w:w="905" w:type="pct"/>
            <w:tcBorders>
              <w:top w:val="single" w:sz="4" w:space="0" w:color="000000"/>
              <w:left w:val="single" w:sz="4" w:space="0" w:color="000000"/>
              <w:bottom w:val="single" w:sz="4" w:space="0" w:color="000000"/>
            </w:tcBorders>
          </w:tcPr>
          <w:p w14:paraId="21DCE911"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NOVIEMBRE</w:t>
            </w:r>
          </w:p>
        </w:tc>
        <w:tc>
          <w:tcPr>
            <w:tcW w:w="1517" w:type="pct"/>
            <w:tcBorders>
              <w:top w:val="single" w:sz="4" w:space="0" w:color="000000"/>
              <w:left w:val="single" w:sz="4" w:space="0" w:color="000000"/>
              <w:bottom w:val="single" w:sz="4" w:space="0" w:color="000000"/>
            </w:tcBorders>
          </w:tcPr>
          <w:p w14:paraId="32E5F43D"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000000"/>
              <w:left w:val="single" w:sz="4" w:space="0" w:color="000000"/>
              <w:bottom w:val="single" w:sz="4" w:space="0" w:color="000000"/>
              <w:right w:val="single" w:sz="4" w:space="0" w:color="000000"/>
            </w:tcBorders>
          </w:tcPr>
          <w:p w14:paraId="3AD79171"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000000"/>
              <w:left w:val="single" w:sz="4" w:space="0" w:color="000000"/>
              <w:bottom w:val="single" w:sz="4" w:space="0" w:color="000000"/>
              <w:right w:val="single" w:sz="4" w:space="0" w:color="auto"/>
            </w:tcBorders>
          </w:tcPr>
          <w:p w14:paraId="7AF36840" w14:textId="77777777" w:rsidR="00120905" w:rsidRPr="004B1211" w:rsidRDefault="00120905" w:rsidP="006E5647">
            <w:pPr>
              <w:snapToGrid w:val="0"/>
              <w:jc w:val="both"/>
              <w:rPr>
                <w:rFonts w:ascii="Arial" w:hAnsi="Arial" w:cs="Arial"/>
                <w:sz w:val="18"/>
                <w:szCs w:val="18"/>
              </w:rPr>
            </w:pPr>
          </w:p>
        </w:tc>
      </w:tr>
      <w:tr w:rsidR="00120905" w:rsidRPr="004B1211" w14:paraId="6C190F45" w14:textId="77777777" w:rsidTr="001218A2">
        <w:trPr>
          <w:trHeight w:val="250"/>
        </w:trPr>
        <w:tc>
          <w:tcPr>
            <w:tcW w:w="905" w:type="pct"/>
            <w:tcBorders>
              <w:top w:val="single" w:sz="4" w:space="0" w:color="000000"/>
              <w:left w:val="single" w:sz="4" w:space="0" w:color="000000"/>
              <w:bottom w:val="single" w:sz="4" w:space="0" w:color="000000"/>
            </w:tcBorders>
          </w:tcPr>
          <w:p w14:paraId="201228CB" w14:textId="77777777" w:rsidR="00120905" w:rsidRPr="004B1211" w:rsidRDefault="00120905" w:rsidP="006E5647">
            <w:pPr>
              <w:snapToGrid w:val="0"/>
              <w:jc w:val="both"/>
              <w:rPr>
                <w:rFonts w:ascii="Arial" w:hAnsi="Arial" w:cs="Arial"/>
                <w:sz w:val="18"/>
                <w:szCs w:val="18"/>
              </w:rPr>
            </w:pPr>
            <w:r w:rsidRPr="004B1211">
              <w:rPr>
                <w:rFonts w:ascii="Arial" w:hAnsi="Arial" w:cs="Arial"/>
                <w:sz w:val="18"/>
                <w:szCs w:val="18"/>
              </w:rPr>
              <w:t>DICIEMBRE</w:t>
            </w:r>
          </w:p>
        </w:tc>
        <w:tc>
          <w:tcPr>
            <w:tcW w:w="1517" w:type="pct"/>
            <w:tcBorders>
              <w:top w:val="single" w:sz="4" w:space="0" w:color="000000"/>
              <w:left w:val="single" w:sz="4" w:space="0" w:color="000000"/>
              <w:bottom w:val="single" w:sz="4" w:space="0" w:color="000000"/>
            </w:tcBorders>
          </w:tcPr>
          <w:p w14:paraId="73B3A426" w14:textId="77777777" w:rsidR="00120905" w:rsidRPr="004B1211" w:rsidRDefault="00120905" w:rsidP="006E5647">
            <w:pPr>
              <w:snapToGrid w:val="0"/>
              <w:jc w:val="both"/>
              <w:rPr>
                <w:rFonts w:ascii="Arial" w:hAnsi="Arial" w:cs="Arial"/>
                <w:sz w:val="18"/>
                <w:szCs w:val="18"/>
              </w:rPr>
            </w:pPr>
          </w:p>
        </w:tc>
        <w:tc>
          <w:tcPr>
            <w:tcW w:w="1348" w:type="pct"/>
            <w:tcBorders>
              <w:top w:val="single" w:sz="4" w:space="0" w:color="000000"/>
              <w:left w:val="single" w:sz="4" w:space="0" w:color="000000"/>
              <w:bottom w:val="single" w:sz="4" w:space="0" w:color="000000"/>
              <w:right w:val="single" w:sz="4" w:space="0" w:color="000000"/>
            </w:tcBorders>
          </w:tcPr>
          <w:p w14:paraId="4DAD2CAE" w14:textId="77777777" w:rsidR="00120905" w:rsidRPr="004B1211" w:rsidRDefault="00120905" w:rsidP="006E5647">
            <w:pPr>
              <w:snapToGrid w:val="0"/>
              <w:jc w:val="both"/>
              <w:rPr>
                <w:rFonts w:ascii="Arial" w:hAnsi="Arial" w:cs="Arial"/>
                <w:sz w:val="18"/>
                <w:szCs w:val="18"/>
              </w:rPr>
            </w:pPr>
          </w:p>
        </w:tc>
        <w:tc>
          <w:tcPr>
            <w:tcW w:w="1229" w:type="pct"/>
            <w:tcBorders>
              <w:top w:val="single" w:sz="4" w:space="0" w:color="000000"/>
              <w:left w:val="single" w:sz="4" w:space="0" w:color="000000"/>
              <w:bottom w:val="single" w:sz="4" w:space="0" w:color="000000"/>
              <w:right w:val="single" w:sz="4" w:space="0" w:color="auto"/>
            </w:tcBorders>
          </w:tcPr>
          <w:p w14:paraId="0797F830" w14:textId="77777777" w:rsidR="00120905" w:rsidRPr="004B1211" w:rsidRDefault="00120905" w:rsidP="006E5647">
            <w:pPr>
              <w:snapToGrid w:val="0"/>
              <w:jc w:val="both"/>
              <w:rPr>
                <w:rFonts w:ascii="Arial" w:hAnsi="Arial" w:cs="Arial"/>
                <w:sz w:val="18"/>
                <w:szCs w:val="18"/>
              </w:rPr>
            </w:pPr>
          </w:p>
        </w:tc>
      </w:tr>
    </w:tbl>
    <w:p w14:paraId="186BAEFF" w14:textId="77777777" w:rsidR="00120905" w:rsidRPr="004B1211" w:rsidRDefault="00120905" w:rsidP="006E5647">
      <w:pPr>
        <w:jc w:val="both"/>
        <w:rPr>
          <w:rFonts w:ascii="Arial" w:hAnsi="Arial" w:cs="Arial"/>
          <w:sz w:val="18"/>
          <w:szCs w:val="18"/>
        </w:rPr>
      </w:pPr>
    </w:p>
    <w:p w14:paraId="762539E3" w14:textId="77777777" w:rsidR="00120905" w:rsidRPr="004B1211" w:rsidRDefault="006F31CF" w:rsidP="006E5647">
      <w:pPr>
        <w:ind w:left="708"/>
        <w:rPr>
          <w:rFonts w:ascii="Arial" w:hAnsi="Arial" w:cs="Arial"/>
          <w:sz w:val="18"/>
          <w:szCs w:val="18"/>
        </w:rPr>
      </w:pPr>
      <w:r>
        <w:rPr>
          <w:rFonts w:ascii="Arial" w:hAnsi="Arial" w:cs="Arial"/>
          <w:noProof/>
          <w:sz w:val="18"/>
          <w:szCs w:val="18"/>
          <w:lang w:val="es-MX" w:eastAsia="es-MX"/>
        </w:rPr>
        <mc:AlternateContent>
          <mc:Choice Requires="wps">
            <w:drawing>
              <wp:anchor distT="4294967293" distB="4294967293" distL="114300" distR="114300" simplePos="0" relativeHeight="251642368" behindDoc="0" locked="0" layoutInCell="1" allowOverlap="1" wp14:anchorId="40D52AB2" wp14:editId="4CD3BB2A">
                <wp:simplePos x="0" y="0"/>
                <wp:positionH relativeFrom="column">
                  <wp:posOffset>3681730</wp:posOffset>
                </wp:positionH>
                <wp:positionV relativeFrom="paragraph">
                  <wp:posOffset>347979</wp:posOffset>
                </wp:positionV>
                <wp:extent cx="2009775" cy="0"/>
                <wp:effectExtent l="0" t="0" r="0" b="0"/>
                <wp:wrapNone/>
                <wp:docPr id="351"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7C154F" id="12 Conector recto" o:spid="_x0000_s1026" style="position:absolute;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9.9pt,27.4pt" to="448.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">
                <o:lock v:ext="edit" shapetype="f"/>
              </v:line>
            </w:pict>
          </mc:Fallback>
        </mc:AlternateContent>
      </w:r>
      <w:r>
        <w:rPr>
          <w:rFonts w:ascii="Arial" w:hAnsi="Arial" w:cs="Arial"/>
          <w:noProof/>
          <w:sz w:val="18"/>
          <w:szCs w:val="18"/>
          <w:lang w:val="es-MX" w:eastAsia="es-MX"/>
        </w:rPr>
        <mc:AlternateContent>
          <mc:Choice Requires="wps">
            <w:drawing>
              <wp:anchor distT="4294967293" distB="4294967293" distL="114300" distR="114300" simplePos="0" relativeHeight="251643392" behindDoc="0" locked="0" layoutInCell="1" allowOverlap="1" wp14:anchorId="71C0258D" wp14:editId="736D969E">
                <wp:simplePos x="0" y="0"/>
                <wp:positionH relativeFrom="column">
                  <wp:posOffset>938530</wp:posOffset>
                </wp:positionH>
                <wp:positionV relativeFrom="paragraph">
                  <wp:posOffset>347979</wp:posOffset>
                </wp:positionV>
                <wp:extent cx="2009775" cy="0"/>
                <wp:effectExtent l="0" t="0" r="0" b="0"/>
                <wp:wrapNone/>
                <wp:docPr id="350" name="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680CAC" id="11 Conector recto" o:spid="_x0000_s1026" style="position:absolute;z-index:251643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9pt,27.4pt" to="232.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">
                <o:lock v:ext="edit" shapetype="f"/>
              </v:line>
            </w:pict>
          </mc:Fallback>
        </mc:AlternateContent>
      </w:r>
      <w:r w:rsidR="00120905" w:rsidRPr="004B1211">
        <w:rPr>
          <w:rFonts w:ascii="Arial" w:hAnsi="Arial" w:cs="Arial"/>
          <w:sz w:val="18"/>
          <w:szCs w:val="18"/>
        </w:rPr>
        <w:br/>
        <w:t xml:space="preserve">Lugar: </w:t>
      </w:r>
      <w:r w:rsidR="00120905" w:rsidRPr="004B1211">
        <w:rPr>
          <w:rFonts w:ascii="Arial" w:hAnsi="Arial" w:cs="Arial"/>
          <w:sz w:val="18"/>
          <w:szCs w:val="18"/>
        </w:rPr>
        <w:tab/>
      </w:r>
      <w:r w:rsidR="00120905" w:rsidRPr="004B1211">
        <w:rPr>
          <w:rFonts w:ascii="Arial" w:hAnsi="Arial" w:cs="Arial"/>
          <w:sz w:val="18"/>
          <w:szCs w:val="18"/>
        </w:rPr>
        <w:tab/>
      </w:r>
      <w:r w:rsidR="00120905" w:rsidRPr="004B1211">
        <w:rPr>
          <w:rFonts w:ascii="Arial" w:hAnsi="Arial" w:cs="Arial"/>
          <w:sz w:val="18"/>
          <w:szCs w:val="18"/>
        </w:rPr>
        <w:tab/>
      </w:r>
      <w:r w:rsidR="00120905" w:rsidRPr="004B1211">
        <w:rPr>
          <w:rFonts w:ascii="Arial" w:hAnsi="Arial" w:cs="Arial"/>
          <w:sz w:val="18"/>
          <w:szCs w:val="18"/>
        </w:rPr>
        <w:tab/>
      </w:r>
      <w:r w:rsidR="00120905" w:rsidRPr="004B1211">
        <w:rPr>
          <w:rFonts w:ascii="Arial" w:hAnsi="Arial" w:cs="Arial"/>
          <w:sz w:val="18"/>
          <w:szCs w:val="18"/>
        </w:rPr>
        <w:tab/>
        <w:t xml:space="preserve"> Fecha:</w:t>
      </w:r>
      <w:r w:rsidR="00120905" w:rsidRPr="004B1211">
        <w:rPr>
          <w:rFonts w:ascii="Arial" w:hAnsi="Arial" w:cs="Arial"/>
          <w:noProof/>
          <w:sz w:val="18"/>
          <w:szCs w:val="18"/>
          <w:lang w:eastAsia="es-MX"/>
        </w:rPr>
        <w:t xml:space="preserve"> </w:t>
      </w:r>
      <w:r w:rsidR="00120905" w:rsidRPr="004B1211">
        <w:rPr>
          <w:rFonts w:ascii="Arial" w:hAnsi="Arial" w:cs="Arial"/>
          <w:sz w:val="18"/>
          <w:szCs w:val="18"/>
        </w:rPr>
        <w:br/>
      </w:r>
      <w:r w:rsidR="00120905" w:rsidRPr="004B1211">
        <w:rPr>
          <w:rFonts w:ascii="Arial" w:hAnsi="Arial" w:cs="Arial"/>
          <w:sz w:val="18"/>
          <w:szCs w:val="18"/>
        </w:rPr>
        <w:br/>
      </w:r>
    </w:p>
    <w:tbl>
      <w:tblPr>
        <w:tblW w:w="10235" w:type="dxa"/>
        <w:tblLayout w:type="fixed"/>
        <w:tblLook w:val="0000" w:firstRow="0" w:lastRow="0" w:firstColumn="0" w:lastColumn="0" w:noHBand="0" w:noVBand="0"/>
      </w:tblPr>
      <w:tblGrid>
        <w:gridCol w:w="5117"/>
        <w:gridCol w:w="5118"/>
      </w:tblGrid>
      <w:tr w:rsidR="00120905" w:rsidRPr="004B1211" w14:paraId="2141A626" w14:textId="77777777" w:rsidTr="001218A2">
        <w:trPr>
          <w:trHeight w:val="750"/>
        </w:trPr>
        <w:tc>
          <w:tcPr>
            <w:tcW w:w="5117" w:type="dxa"/>
          </w:tcPr>
          <w:p w14:paraId="0D2A9DB9" w14:textId="77777777" w:rsidR="00120905" w:rsidRPr="004B1211" w:rsidRDefault="00120905" w:rsidP="006E5647">
            <w:pPr>
              <w:snapToGrid w:val="0"/>
              <w:jc w:val="center"/>
              <w:rPr>
                <w:rFonts w:ascii="Arial" w:hAnsi="Arial" w:cs="Arial"/>
                <w:b/>
                <w:sz w:val="18"/>
                <w:szCs w:val="18"/>
              </w:rPr>
            </w:pPr>
            <w:r w:rsidRPr="004B1211">
              <w:rPr>
                <w:rFonts w:ascii="Arial" w:hAnsi="Arial" w:cs="Arial"/>
                <w:b/>
                <w:sz w:val="18"/>
                <w:szCs w:val="18"/>
              </w:rPr>
              <w:t>_________________________________</w:t>
            </w:r>
          </w:p>
          <w:p w14:paraId="36F1772F" w14:textId="77777777" w:rsidR="00120905" w:rsidRPr="004B1211" w:rsidRDefault="00120905" w:rsidP="006E5647">
            <w:pPr>
              <w:jc w:val="center"/>
              <w:rPr>
                <w:rFonts w:ascii="Arial" w:hAnsi="Arial" w:cs="Arial"/>
                <w:b/>
                <w:sz w:val="18"/>
                <w:szCs w:val="18"/>
              </w:rPr>
            </w:pPr>
            <w:r w:rsidRPr="004B1211">
              <w:rPr>
                <w:rFonts w:ascii="Arial" w:hAnsi="Arial" w:cs="Arial"/>
                <w:b/>
                <w:sz w:val="18"/>
                <w:szCs w:val="18"/>
              </w:rPr>
              <w:t>NOMBRE Y FIRMA</w:t>
            </w:r>
          </w:p>
          <w:p w14:paraId="687609A8" w14:textId="77777777" w:rsidR="00120905" w:rsidRPr="004B1211" w:rsidRDefault="00120905" w:rsidP="006E5647">
            <w:pPr>
              <w:jc w:val="center"/>
              <w:rPr>
                <w:rFonts w:ascii="Arial" w:hAnsi="Arial" w:cs="Arial"/>
                <w:b/>
                <w:sz w:val="18"/>
                <w:szCs w:val="18"/>
              </w:rPr>
            </w:pPr>
            <w:r w:rsidRPr="004B1211">
              <w:rPr>
                <w:rFonts w:ascii="Arial" w:hAnsi="Arial" w:cs="Arial"/>
                <w:b/>
                <w:sz w:val="18"/>
                <w:szCs w:val="18"/>
              </w:rPr>
              <w:t>ADMINISTRADOR DEL CONTRATO</w:t>
            </w:r>
          </w:p>
        </w:tc>
        <w:tc>
          <w:tcPr>
            <w:tcW w:w="5118" w:type="dxa"/>
          </w:tcPr>
          <w:p w14:paraId="135D6C18" w14:textId="77777777" w:rsidR="00120905" w:rsidRPr="004B1211" w:rsidRDefault="00120905" w:rsidP="006E5647">
            <w:pPr>
              <w:snapToGrid w:val="0"/>
              <w:jc w:val="center"/>
              <w:rPr>
                <w:rFonts w:ascii="Arial" w:hAnsi="Arial" w:cs="Arial"/>
                <w:b/>
                <w:sz w:val="18"/>
                <w:szCs w:val="18"/>
              </w:rPr>
            </w:pPr>
            <w:r w:rsidRPr="004B1211">
              <w:rPr>
                <w:rFonts w:ascii="Arial" w:hAnsi="Arial" w:cs="Arial"/>
                <w:b/>
                <w:sz w:val="18"/>
                <w:szCs w:val="18"/>
              </w:rPr>
              <w:t>__________________________________</w:t>
            </w:r>
          </w:p>
          <w:p w14:paraId="02088414" w14:textId="77777777" w:rsidR="00120905" w:rsidRPr="004B1211" w:rsidRDefault="00120905" w:rsidP="006E5647">
            <w:pPr>
              <w:jc w:val="center"/>
              <w:rPr>
                <w:rFonts w:ascii="Arial" w:hAnsi="Arial" w:cs="Arial"/>
                <w:b/>
                <w:sz w:val="18"/>
                <w:szCs w:val="18"/>
              </w:rPr>
            </w:pPr>
            <w:r w:rsidRPr="004B1211">
              <w:rPr>
                <w:rFonts w:ascii="Arial" w:hAnsi="Arial" w:cs="Arial"/>
                <w:b/>
                <w:sz w:val="18"/>
                <w:szCs w:val="18"/>
              </w:rPr>
              <w:t>NOMBRE Y FIRMA</w:t>
            </w:r>
          </w:p>
          <w:p w14:paraId="1BBF9EF4" w14:textId="77777777" w:rsidR="00120905" w:rsidRPr="004B1211" w:rsidRDefault="00120905" w:rsidP="006E5647">
            <w:pPr>
              <w:jc w:val="center"/>
              <w:rPr>
                <w:rFonts w:ascii="Arial" w:hAnsi="Arial" w:cs="Arial"/>
                <w:b/>
                <w:sz w:val="18"/>
                <w:szCs w:val="18"/>
              </w:rPr>
            </w:pPr>
            <w:r w:rsidRPr="004B1211">
              <w:rPr>
                <w:rFonts w:ascii="Arial" w:hAnsi="Arial" w:cs="Arial"/>
                <w:b/>
                <w:sz w:val="18"/>
                <w:szCs w:val="18"/>
              </w:rPr>
              <w:t>REPRESENTANTE DEL PROVEEDOR</w:t>
            </w:r>
          </w:p>
        </w:tc>
      </w:tr>
    </w:tbl>
    <w:p w14:paraId="6E8FD06D" w14:textId="77777777" w:rsidR="00120905" w:rsidRPr="004B1211" w:rsidRDefault="00120905" w:rsidP="006E5647">
      <w:pPr>
        <w:rPr>
          <w:rFonts w:ascii="Arial" w:hAnsi="Arial" w:cs="Arial"/>
          <w:b/>
          <w:sz w:val="18"/>
          <w:szCs w:val="18"/>
        </w:rPr>
      </w:pPr>
    </w:p>
    <w:p w14:paraId="1E3BD086" w14:textId="77777777" w:rsidR="00120905" w:rsidRPr="004B1211" w:rsidRDefault="00120905" w:rsidP="006E5647">
      <w:pPr>
        <w:rPr>
          <w:rFonts w:ascii="Arial" w:hAnsi="Arial" w:cs="Arial"/>
          <w:b/>
          <w:sz w:val="18"/>
          <w:szCs w:val="18"/>
        </w:rPr>
      </w:pPr>
    </w:p>
    <w:p w14:paraId="77BB5FF2" w14:textId="77777777" w:rsidR="00120905" w:rsidRPr="004B1211" w:rsidRDefault="00120905" w:rsidP="006E5647">
      <w:pPr>
        <w:rPr>
          <w:rFonts w:ascii="Arial" w:eastAsia="Calibri" w:hAnsi="Arial" w:cs="Arial"/>
          <w:b/>
          <w:sz w:val="18"/>
          <w:szCs w:val="18"/>
        </w:rPr>
        <w:sectPr w:rsidR="00120905" w:rsidRPr="004B1211" w:rsidSect="006F4687">
          <w:headerReference w:type="default" r:id="rId38"/>
          <w:footerReference w:type="default" r:id="rId39"/>
          <w:pgSz w:w="12240" w:h="15840"/>
          <w:pgMar w:top="1134" w:right="1134" w:bottom="964" w:left="1134" w:header="709" w:footer="709" w:gutter="0"/>
          <w:cols w:space="708"/>
          <w:docGrid w:linePitch="360"/>
        </w:sectPr>
      </w:pPr>
    </w:p>
    <w:p w14:paraId="6A5CBAC0" w14:textId="77777777" w:rsidR="00120905" w:rsidRPr="004B1211" w:rsidRDefault="00120905" w:rsidP="006E5647">
      <w:pPr>
        <w:rPr>
          <w:rFonts w:ascii="Arial" w:eastAsia="Calibri" w:hAnsi="Arial" w:cs="Arial"/>
          <w:b/>
          <w:sz w:val="18"/>
          <w:szCs w:val="18"/>
        </w:rPr>
      </w:pPr>
    </w:p>
    <w:p w14:paraId="02755110" w14:textId="77777777" w:rsidR="00120905" w:rsidRPr="004B1211" w:rsidRDefault="00120905" w:rsidP="006E5647">
      <w:pPr>
        <w:rPr>
          <w:rFonts w:ascii="Arial" w:hAnsi="Arial" w:cs="Arial"/>
          <w:b/>
          <w:sz w:val="18"/>
          <w:szCs w:val="18"/>
        </w:rPr>
      </w:pPr>
    </w:p>
    <w:p w14:paraId="69B38935" w14:textId="77777777" w:rsidR="00120905" w:rsidRPr="004B1211" w:rsidRDefault="00120905" w:rsidP="006E5647">
      <w:pPr>
        <w:jc w:val="center"/>
        <w:rPr>
          <w:rFonts w:ascii="Arial" w:eastAsia="Calibri" w:hAnsi="Arial" w:cs="Arial"/>
          <w:b/>
          <w:sz w:val="18"/>
          <w:szCs w:val="18"/>
        </w:rPr>
      </w:pPr>
      <w:r w:rsidRPr="004B1211">
        <w:rPr>
          <w:rFonts w:ascii="Arial" w:eastAsia="Calibri" w:hAnsi="Arial" w:cs="Arial"/>
          <w:b/>
          <w:sz w:val="18"/>
          <w:szCs w:val="18"/>
        </w:rPr>
        <w:t xml:space="preserve">Anexo T7 (T-siete) </w:t>
      </w:r>
    </w:p>
    <w:p w14:paraId="27A3B184" w14:textId="77777777" w:rsidR="00120905" w:rsidRPr="004B1211" w:rsidRDefault="00120905" w:rsidP="006E5647">
      <w:pPr>
        <w:jc w:val="center"/>
        <w:rPr>
          <w:rFonts w:ascii="Arial" w:hAnsi="Arial" w:cs="Arial"/>
          <w:b/>
          <w:sz w:val="18"/>
          <w:szCs w:val="18"/>
        </w:rPr>
      </w:pPr>
      <w:r w:rsidRPr="004B1211">
        <w:rPr>
          <w:rFonts w:ascii="Arial" w:eastAsia="Calibri" w:hAnsi="Arial" w:cs="Arial"/>
          <w:b/>
          <w:sz w:val="18"/>
          <w:szCs w:val="18"/>
        </w:rPr>
        <w:t>TABLA CIFRAS DE CONTROL DE REGISTRO NOMINAL HEMODIALISIS SUBROGADO</w:t>
      </w:r>
    </w:p>
    <w:p w14:paraId="4DDDD7B7" w14:textId="77777777" w:rsidR="00120905" w:rsidRPr="004B1211" w:rsidRDefault="00120905" w:rsidP="006E5647">
      <w:pPr>
        <w:rPr>
          <w:rFonts w:ascii="Arial" w:eastAsia="Calibri" w:hAnsi="Arial" w:cs="Arial"/>
          <w:sz w:val="18"/>
          <w:szCs w:val="18"/>
        </w:rPr>
      </w:pPr>
    </w:p>
    <w:p w14:paraId="52A95B40" w14:textId="77777777" w:rsidR="00120905" w:rsidRPr="004B1211" w:rsidRDefault="00120905" w:rsidP="006E5647">
      <w:pPr>
        <w:rPr>
          <w:rFonts w:ascii="Arial" w:eastAsia="Calibri" w:hAnsi="Arial" w:cs="Arial"/>
          <w:sz w:val="18"/>
          <w:szCs w:val="18"/>
        </w:rPr>
      </w:pPr>
    </w:p>
    <w:tbl>
      <w:tblPr>
        <w:tblpPr w:leftFromText="142" w:rightFromText="142" w:bottomFromText="198" w:vertAnchor="text" w:horzAnchor="margin" w:tblpXSpec="center" w:tblpY="1"/>
        <w:tblW w:w="4475" w:type="pct"/>
        <w:tblCellMar>
          <w:left w:w="70" w:type="dxa"/>
          <w:right w:w="70" w:type="dxa"/>
        </w:tblCellMar>
        <w:tblLook w:val="04A0" w:firstRow="1" w:lastRow="0" w:firstColumn="1" w:lastColumn="0" w:noHBand="0" w:noVBand="1"/>
      </w:tblPr>
      <w:tblGrid>
        <w:gridCol w:w="1291"/>
        <w:gridCol w:w="1101"/>
        <w:gridCol w:w="1321"/>
        <w:gridCol w:w="1441"/>
        <w:gridCol w:w="841"/>
        <w:gridCol w:w="1342"/>
        <w:gridCol w:w="1161"/>
        <w:gridCol w:w="1051"/>
        <w:gridCol w:w="1161"/>
        <w:gridCol w:w="1221"/>
        <w:gridCol w:w="540"/>
        <w:gridCol w:w="581"/>
      </w:tblGrid>
      <w:tr w:rsidR="00120905" w:rsidRPr="004B1211" w14:paraId="0639EDA9" w14:textId="77777777" w:rsidTr="001218A2">
        <w:trPr>
          <w:trHeight w:val="1126"/>
        </w:trPr>
        <w:tc>
          <w:tcPr>
            <w:tcW w:w="493" w:type="pct"/>
            <w:tcBorders>
              <w:top w:val="single" w:sz="12" w:space="0" w:color="auto"/>
              <w:left w:val="single" w:sz="12" w:space="0" w:color="auto"/>
              <w:bottom w:val="single" w:sz="8" w:space="0" w:color="auto"/>
              <w:right w:val="single" w:sz="4" w:space="0" w:color="auto"/>
            </w:tcBorders>
            <w:noWrap/>
            <w:vAlign w:val="center"/>
            <w:hideMark/>
          </w:tcPr>
          <w:p w14:paraId="461E82F0"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PROVEEDOR</w:t>
            </w:r>
          </w:p>
        </w:tc>
        <w:tc>
          <w:tcPr>
            <w:tcW w:w="422" w:type="pct"/>
            <w:tcBorders>
              <w:top w:val="single" w:sz="12" w:space="0" w:color="auto"/>
              <w:left w:val="nil"/>
              <w:bottom w:val="single" w:sz="8" w:space="0" w:color="auto"/>
              <w:right w:val="single" w:sz="4" w:space="0" w:color="auto"/>
            </w:tcBorders>
            <w:noWrap/>
            <w:vAlign w:val="center"/>
            <w:hideMark/>
          </w:tcPr>
          <w:p w14:paraId="1B91FF1E"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Del</w:t>
            </w:r>
          </w:p>
        </w:tc>
        <w:tc>
          <w:tcPr>
            <w:tcW w:w="505" w:type="pct"/>
            <w:tcBorders>
              <w:top w:val="single" w:sz="12" w:space="0" w:color="auto"/>
              <w:left w:val="nil"/>
              <w:bottom w:val="single" w:sz="8" w:space="0" w:color="auto"/>
              <w:right w:val="single" w:sz="4" w:space="0" w:color="auto"/>
            </w:tcBorders>
            <w:vAlign w:val="center"/>
            <w:hideMark/>
          </w:tcPr>
          <w:p w14:paraId="4AF4D1C7"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DELEGACION</w:t>
            </w:r>
          </w:p>
        </w:tc>
        <w:tc>
          <w:tcPr>
            <w:tcW w:w="550" w:type="pct"/>
            <w:tcBorders>
              <w:top w:val="single" w:sz="12" w:space="0" w:color="auto"/>
              <w:left w:val="nil"/>
              <w:bottom w:val="single" w:sz="8" w:space="0" w:color="auto"/>
              <w:right w:val="single" w:sz="4" w:space="0" w:color="auto"/>
            </w:tcBorders>
            <w:vAlign w:val="center"/>
            <w:hideMark/>
          </w:tcPr>
          <w:p w14:paraId="2D209BC2"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Tipo</w:t>
            </w:r>
          </w:p>
        </w:tc>
        <w:tc>
          <w:tcPr>
            <w:tcW w:w="323" w:type="pct"/>
            <w:tcBorders>
              <w:top w:val="single" w:sz="12" w:space="0" w:color="auto"/>
              <w:left w:val="nil"/>
              <w:bottom w:val="single" w:sz="8" w:space="0" w:color="auto"/>
              <w:right w:val="single" w:sz="4" w:space="0" w:color="auto"/>
            </w:tcBorders>
            <w:vAlign w:val="center"/>
            <w:hideMark/>
          </w:tcPr>
          <w:p w14:paraId="57041A7F"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Número</w:t>
            </w:r>
          </w:p>
        </w:tc>
        <w:tc>
          <w:tcPr>
            <w:tcW w:w="512" w:type="pct"/>
            <w:tcBorders>
              <w:top w:val="single" w:sz="12" w:space="0" w:color="auto"/>
              <w:left w:val="nil"/>
              <w:bottom w:val="single" w:sz="8" w:space="0" w:color="auto"/>
              <w:right w:val="single" w:sz="4" w:space="0" w:color="auto"/>
            </w:tcBorders>
            <w:vAlign w:val="center"/>
            <w:hideMark/>
          </w:tcPr>
          <w:p w14:paraId="53795CBE"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CLV PRES</w:t>
            </w:r>
          </w:p>
        </w:tc>
        <w:tc>
          <w:tcPr>
            <w:tcW w:w="445" w:type="pct"/>
            <w:tcBorders>
              <w:top w:val="single" w:sz="12" w:space="0" w:color="auto"/>
              <w:left w:val="nil"/>
              <w:bottom w:val="single" w:sz="8" w:space="0" w:color="auto"/>
              <w:right w:val="single" w:sz="4" w:space="0" w:color="auto"/>
            </w:tcBorders>
            <w:vAlign w:val="center"/>
            <w:hideMark/>
          </w:tcPr>
          <w:p w14:paraId="71E7C05C"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No. CONTRATO</w:t>
            </w:r>
          </w:p>
        </w:tc>
        <w:tc>
          <w:tcPr>
            <w:tcW w:w="403" w:type="pct"/>
            <w:tcBorders>
              <w:top w:val="single" w:sz="12" w:space="0" w:color="auto"/>
              <w:left w:val="nil"/>
              <w:bottom w:val="single" w:sz="8" w:space="0" w:color="auto"/>
              <w:right w:val="single" w:sz="4" w:space="0" w:color="auto"/>
            </w:tcBorders>
            <w:vAlign w:val="center"/>
            <w:hideMark/>
          </w:tcPr>
          <w:p w14:paraId="62CB735E"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IMPORTE MENSUAL EJERCIDO</w:t>
            </w:r>
          </w:p>
        </w:tc>
        <w:tc>
          <w:tcPr>
            <w:tcW w:w="444" w:type="pct"/>
            <w:tcBorders>
              <w:top w:val="single" w:sz="12" w:space="0" w:color="auto"/>
              <w:left w:val="nil"/>
              <w:bottom w:val="single" w:sz="8" w:space="0" w:color="auto"/>
              <w:right w:val="single" w:sz="4" w:space="0" w:color="auto"/>
            </w:tcBorders>
            <w:vAlign w:val="center"/>
            <w:hideMark/>
          </w:tcPr>
          <w:p w14:paraId="3215D75C"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REALIZADO</w:t>
            </w:r>
          </w:p>
        </w:tc>
        <w:tc>
          <w:tcPr>
            <w:tcW w:w="467" w:type="pct"/>
            <w:tcBorders>
              <w:top w:val="single" w:sz="12" w:space="0" w:color="auto"/>
              <w:left w:val="nil"/>
              <w:bottom w:val="single" w:sz="8" w:space="0" w:color="auto"/>
              <w:right w:val="nil"/>
            </w:tcBorders>
            <w:vAlign w:val="center"/>
            <w:hideMark/>
          </w:tcPr>
          <w:p w14:paraId="0AF3A1B7"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Modalidad</w:t>
            </w:r>
          </w:p>
        </w:tc>
        <w:tc>
          <w:tcPr>
            <w:tcW w:w="210" w:type="pct"/>
            <w:tcBorders>
              <w:top w:val="single" w:sz="12" w:space="0" w:color="auto"/>
              <w:left w:val="single" w:sz="4" w:space="0" w:color="auto"/>
              <w:bottom w:val="single" w:sz="8" w:space="0" w:color="auto"/>
              <w:right w:val="nil"/>
            </w:tcBorders>
            <w:vAlign w:val="center"/>
            <w:hideMark/>
          </w:tcPr>
          <w:p w14:paraId="3F8FB349"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MES</w:t>
            </w:r>
          </w:p>
        </w:tc>
        <w:tc>
          <w:tcPr>
            <w:tcW w:w="226" w:type="pct"/>
            <w:tcBorders>
              <w:top w:val="single" w:sz="12" w:space="0" w:color="auto"/>
              <w:left w:val="single" w:sz="4" w:space="0" w:color="auto"/>
              <w:bottom w:val="single" w:sz="8" w:space="0" w:color="auto"/>
              <w:right w:val="single" w:sz="12" w:space="0" w:color="auto"/>
            </w:tcBorders>
            <w:vAlign w:val="center"/>
            <w:hideMark/>
          </w:tcPr>
          <w:p w14:paraId="06DDCE24"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Año</w:t>
            </w:r>
          </w:p>
        </w:tc>
      </w:tr>
      <w:tr w:rsidR="00120905" w:rsidRPr="004B1211" w14:paraId="27DF9910" w14:textId="77777777" w:rsidTr="001218A2">
        <w:trPr>
          <w:trHeight w:val="1126"/>
        </w:trPr>
        <w:tc>
          <w:tcPr>
            <w:tcW w:w="493" w:type="pct"/>
            <w:tcBorders>
              <w:top w:val="single" w:sz="8" w:space="0" w:color="auto"/>
              <w:left w:val="single" w:sz="12" w:space="0" w:color="auto"/>
              <w:bottom w:val="single" w:sz="4" w:space="0" w:color="auto"/>
              <w:right w:val="single" w:sz="4" w:space="0" w:color="auto"/>
            </w:tcBorders>
            <w:vAlign w:val="center"/>
            <w:hideMark/>
          </w:tcPr>
          <w:p w14:paraId="775F10CE"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(Nombre del Proveedor)</w:t>
            </w:r>
          </w:p>
        </w:tc>
        <w:tc>
          <w:tcPr>
            <w:tcW w:w="422" w:type="pct"/>
            <w:tcBorders>
              <w:top w:val="single" w:sz="8" w:space="0" w:color="auto"/>
              <w:left w:val="nil"/>
              <w:bottom w:val="single" w:sz="4" w:space="0" w:color="auto"/>
              <w:right w:val="single" w:sz="4" w:space="0" w:color="auto"/>
            </w:tcBorders>
            <w:vAlign w:val="center"/>
            <w:hideMark/>
          </w:tcPr>
          <w:p w14:paraId="1514B9AE"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(Número de la Delegación)</w:t>
            </w:r>
          </w:p>
        </w:tc>
        <w:tc>
          <w:tcPr>
            <w:tcW w:w="505" w:type="pct"/>
            <w:tcBorders>
              <w:top w:val="single" w:sz="8" w:space="0" w:color="auto"/>
              <w:left w:val="nil"/>
              <w:bottom w:val="single" w:sz="4" w:space="0" w:color="auto"/>
              <w:right w:val="single" w:sz="4" w:space="0" w:color="auto"/>
            </w:tcBorders>
            <w:vAlign w:val="center"/>
            <w:hideMark/>
          </w:tcPr>
          <w:p w14:paraId="57241204"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(Nombre de la Delegación)</w:t>
            </w:r>
          </w:p>
        </w:tc>
        <w:tc>
          <w:tcPr>
            <w:tcW w:w="550" w:type="pct"/>
            <w:tcBorders>
              <w:top w:val="single" w:sz="8" w:space="0" w:color="auto"/>
              <w:left w:val="nil"/>
              <w:bottom w:val="single" w:sz="4" w:space="0" w:color="auto"/>
              <w:right w:val="single" w:sz="4" w:space="0" w:color="auto"/>
            </w:tcBorders>
            <w:vAlign w:val="center"/>
            <w:hideMark/>
          </w:tcPr>
          <w:p w14:paraId="1DD3FA13"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(Tipo de la Unidad Médica. Referencia Catálogo de Procedimientos)</w:t>
            </w:r>
          </w:p>
        </w:tc>
        <w:tc>
          <w:tcPr>
            <w:tcW w:w="323" w:type="pct"/>
            <w:tcBorders>
              <w:top w:val="single" w:sz="8" w:space="0" w:color="auto"/>
              <w:left w:val="nil"/>
              <w:bottom w:val="single" w:sz="4" w:space="0" w:color="auto"/>
              <w:right w:val="single" w:sz="4" w:space="0" w:color="auto"/>
            </w:tcBorders>
            <w:vAlign w:val="center"/>
            <w:hideMark/>
          </w:tcPr>
          <w:p w14:paraId="682D5D7A"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(Número de la Unidad Médica)</w:t>
            </w:r>
          </w:p>
        </w:tc>
        <w:tc>
          <w:tcPr>
            <w:tcW w:w="512" w:type="pct"/>
            <w:tcBorders>
              <w:top w:val="single" w:sz="8" w:space="0" w:color="auto"/>
              <w:left w:val="nil"/>
              <w:bottom w:val="single" w:sz="4" w:space="0" w:color="auto"/>
              <w:right w:val="single" w:sz="4" w:space="0" w:color="auto"/>
            </w:tcBorders>
            <w:vAlign w:val="center"/>
            <w:hideMark/>
          </w:tcPr>
          <w:p w14:paraId="2F680277" w14:textId="77777777" w:rsidR="00120905" w:rsidRPr="004B1211" w:rsidRDefault="00120905" w:rsidP="00E22649">
            <w:pPr>
              <w:jc w:val="center"/>
              <w:rPr>
                <w:rFonts w:ascii="Arial" w:eastAsia="Calibri" w:hAnsi="Arial" w:cs="Arial"/>
                <w:sz w:val="18"/>
                <w:szCs w:val="18"/>
              </w:rPr>
            </w:pPr>
            <w:r w:rsidRPr="004B1211">
              <w:rPr>
                <w:rFonts w:ascii="Arial" w:eastAsia="Calibri" w:hAnsi="Arial" w:cs="Arial"/>
                <w:sz w:val="18"/>
                <w:szCs w:val="18"/>
              </w:rPr>
              <w:t>(Clave presupuestal de la Unidad Médica)</w:t>
            </w:r>
          </w:p>
        </w:tc>
        <w:tc>
          <w:tcPr>
            <w:tcW w:w="445" w:type="pct"/>
            <w:tcBorders>
              <w:top w:val="single" w:sz="8" w:space="0" w:color="auto"/>
              <w:left w:val="nil"/>
              <w:bottom w:val="single" w:sz="4" w:space="0" w:color="auto"/>
              <w:right w:val="single" w:sz="4" w:space="0" w:color="auto"/>
            </w:tcBorders>
            <w:vAlign w:val="center"/>
            <w:hideMark/>
          </w:tcPr>
          <w:p w14:paraId="44334D59"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(Número de Contrato)</w:t>
            </w:r>
          </w:p>
        </w:tc>
        <w:tc>
          <w:tcPr>
            <w:tcW w:w="403" w:type="pct"/>
            <w:tcBorders>
              <w:top w:val="single" w:sz="8" w:space="0" w:color="auto"/>
              <w:left w:val="nil"/>
              <w:bottom w:val="single" w:sz="4" w:space="0" w:color="auto"/>
              <w:right w:val="single" w:sz="4" w:space="0" w:color="auto"/>
            </w:tcBorders>
            <w:vAlign w:val="center"/>
            <w:hideMark/>
          </w:tcPr>
          <w:p w14:paraId="7F2B190F"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(Importe Mensual de las Sesiones realizadas)</w:t>
            </w:r>
          </w:p>
        </w:tc>
        <w:tc>
          <w:tcPr>
            <w:tcW w:w="444" w:type="pct"/>
            <w:tcBorders>
              <w:top w:val="single" w:sz="8" w:space="0" w:color="auto"/>
              <w:left w:val="nil"/>
              <w:bottom w:val="single" w:sz="4" w:space="0" w:color="auto"/>
              <w:right w:val="single" w:sz="4" w:space="0" w:color="auto"/>
            </w:tcBorders>
            <w:vAlign w:val="center"/>
            <w:hideMark/>
          </w:tcPr>
          <w:p w14:paraId="336D4A76"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(Número de Sesiones Realizadas)</w:t>
            </w:r>
          </w:p>
        </w:tc>
        <w:tc>
          <w:tcPr>
            <w:tcW w:w="467" w:type="pct"/>
            <w:tcBorders>
              <w:top w:val="single" w:sz="8" w:space="0" w:color="auto"/>
              <w:left w:val="nil"/>
              <w:bottom w:val="single" w:sz="4" w:space="0" w:color="auto"/>
              <w:right w:val="nil"/>
            </w:tcBorders>
            <w:vAlign w:val="center"/>
            <w:hideMark/>
          </w:tcPr>
          <w:p w14:paraId="02CE6E02"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(Hemodiálisis Subrogada)</w:t>
            </w:r>
          </w:p>
        </w:tc>
        <w:tc>
          <w:tcPr>
            <w:tcW w:w="210" w:type="pct"/>
            <w:tcBorders>
              <w:top w:val="single" w:sz="8" w:space="0" w:color="auto"/>
              <w:left w:val="single" w:sz="4" w:space="0" w:color="auto"/>
              <w:bottom w:val="single" w:sz="4" w:space="0" w:color="auto"/>
              <w:right w:val="nil"/>
            </w:tcBorders>
            <w:vAlign w:val="center"/>
            <w:hideMark/>
          </w:tcPr>
          <w:p w14:paraId="445EEDBC"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(Del 26 al 25 de cada mes)</w:t>
            </w:r>
          </w:p>
        </w:tc>
        <w:tc>
          <w:tcPr>
            <w:tcW w:w="226" w:type="pct"/>
            <w:tcBorders>
              <w:top w:val="single" w:sz="8" w:space="0" w:color="auto"/>
              <w:left w:val="single" w:sz="4" w:space="0" w:color="auto"/>
              <w:bottom w:val="single" w:sz="4" w:space="0" w:color="auto"/>
              <w:right w:val="single" w:sz="12" w:space="0" w:color="auto"/>
            </w:tcBorders>
            <w:vAlign w:val="center"/>
            <w:hideMark/>
          </w:tcPr>
          <w:p w14:paraId="08D3292F"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(Año)</w:t>
            </w:r>
          </w:p>
        </w:tc>
      </w:tr>
      <w:tr w:rsidR="00120905" w:rsidRPr="004B1211" w14:paraId="2B0CBF7B" w14:textId="77777777" w:rsidTr="00120905">
        <w:trPr>
          <w:trHeight w:val="1126"/>
        </w:trPr>
        <w:tc>
          <w:tcPr>
            <w:tcW w:w="493" w:type="pct"/>
            <w:tcBorders>
              <w:top w:val="single" w:sz="4" w:space="0" w:color="auto"/>
              <w:left w:val="single" w:sz="12" w:space="0" w:color="auto"/>
              <w:bottom w:val="single" w:sz="12" w:space="0" w:color="auto"/>
              <w:right w:val="nil"/>
            </w:tcBorders>
            <w:shd w:val="clear" w:color="auto" w:fill="C6D9F1"/>
            <w:noWrap/>
            <w:vAlign w:val="center"/>
            <w:hideMark/>
          </w:tcPr>
          <w:p w14:paraId="47FFBC00"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Razón Social</w:t>
            </w:r>
          </w:p>
        </w:tc>
        <w:tc>
          <w:tcPr>
            <w:tcW w:w="422" w:type="pct"/>
            <w:tcBorders>
              <w:top w:val="single" w:sz="4" w:space="0" w:color="auto"/>
              <w:left w:val="single" w:sz="4" w:space="0" w:color="auto"/>
              <w:bottom w:val="single" w:sz="12" w:space="0" w:color="auto"/>
              <w:right w:val="single" w:sz="4" w:space="0" w:color="auto"/>
            </w:tcBorders>
            <w:shd w:val="clear" w:color="auto" w:fill="C6D9F1"/>
            <w:vAlign w:val="center"/>
            <w:hideMark/>
          </w:tcPr>
          <w:p w14:paraId="38DC26E4"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05</w:t>
            </w:r>
          </w:p>
        </w:tc>
        <w:tc>
          <w:tcPr>
            <w:tcW w:w="505" w:type="pct"/>
            <w:tcBorders>
              <w:top w:val="single" w:sz="4" w:space="0" w:color="auto"/>
              <w:left w:val="nil"/>
              <w:bottom w:val="single" w:sz="12" w:space="0" w:color="auto"/>
              <w:right w:val="single" w:sz="4" w:space="0" w:color="auto"/>
            </w:tcBorders>
            <w:shd w:val="clear" w:color="auto" w:fill="C6D9F1"/>
            <w:vAlign w:val="center"/>
            <w:hideMark/>
          </w:tcPr>
          <w:p w14:paraId="70CCB8F7"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Jalisco</w:t>
            </w:r>
          </w:p>
        </w:tc>
        <w:tc>
          <w:tcPr>
            <w:tcW w:w="550" w:type="pct"/>
            <w:tcBorders>
              <w:top w:val="single" w:sz="4" w:space="0" w:color="auto"/>
              <w:left w:val="nil"/>
              <w:bottom w:val="single" w:sz="12" w:space="0" w:color="auto"/>
              <w:right w:val="single" w:sz="4" w:space="0" w:color="auto"/>
            </w:tcBorders>
            <w:shd w:val="clear" w:color="auto" w:fill="C6D9F1"/>
            <w:vAlign w:val="center"/>
            <w:hideMark/>
          </w:tcPr>
          <w:p w14:paraId="78E0C826"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HGZMF</w:t>
            </w:r>
          </w:p>
        </w:tc>
        <w:tc>
          <w:tcPr>
            <w:tcW w:w="323" w:type="pct"/>
            <w:tcBorders>
              <w:top w:val="single" w:sz="4" w:space="0" w:color="auto"/>
              <w:left w:val="nil"/>
              <w:bottom w:val="single" w:sz="12" w:space="0" w:color="auto"/>
              <w:right w:val="single" w:sz="4" w:space="0" w:color="auto"/>
            </w:tcBorders>
            <w:shd w:val="clear" w:color="auto" w:fill="C6D9F1"/>
            <w:vAlign w:val="center"/>
            <w:hideMark/>
          </w:tcPr>
          <w:p w14:paraId="626B53B6"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26</w:t>
            </w:r>
          </w:p>
        </w:tc>
        <w:tc>
          <w:tcPr>
            <w:tcW w:w="512" w:type="pct"/>
            <w:tcBorders>
              <w:top w:val="single" w:sz="4" w:space="0" w:color="auto"/>
              <w:left w:val="nil"/>
              <w:bottom w:val="single" w:sz="12" w:space="0" w:color="auto"/>
              <w:right w:val="single" w:sz="4" w:space="0" w:color="auto"/>
            </w:tcBorders>
            <w:shd w:val="clear" w:color="auto" w:fill="C6D9F1"/>
            <w:vAlign w:val="center"/>
            <w:hideMark/>
          </w:tcPr>
          <w:p w14:paraId="4A775B56"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050901022151</w:t>
            </w:r>
          </w:p>
        </w:tc>
        <w:tc>
          <w:tcPr>
            <w:tcW w:w="445" w:type="pct"/>
            <w:tcBorders>
              <w:top w:val="single" w:sz="4" w:space="0" w:color="auto"/>
              <w:left w:val="nil"/>
              <w:bottom w:val="single" w:sz="12" w:space="0" w:color="auto"/>
              <w:right w:val="single" w:sz="4" w:space="0" w:color="auto"/>
            </w:tcBorders>
            <w:shd w:val="clear" w:color="auto" w:fill="C6D9F1"/>
            <w:noWrap/>
            <w:vAlign w:val="center"/>
            <w:hideMark/>
          </w:tcPr>
          <w:p w14:paraId="5FF7D37F"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No. Contrato</w:t>
            </w:r>
          </w:p>
        </w:tc>
        <w:tc>
          <w:tcPr>
            <w:tcW w:w="403" w:type="pct"/>
            <w:tcBorders>
              <w:top w:val="single" w:sz="4" w:space="0" w:color="auto"/>
              <w:left w:val="nil"/>
              <w:bottom w:val="single" w:sz="12" w:space="0" w:color="auto"/>
              <w:right w:val="single" w:sz="4" w:space="0" w:color="auto"/>
            </w:tcBorders>
            <w:shd w:val="clear" w:color="auto" w:fill="C6D9F1"/>
            <w:noWrap/>
            <w:vAlign w:val="center"/>
            <w:hideMark/>
          </w:tcPr>
          <w:p w14:paraId="4179A67F"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NNNN.dd</w:t>
            </w:r>
          </w:p>
        </w:tc>
        <w:tc>
          <w:tcPr>
            <w:tcW w:w="444" w:type="pct"/>
            <w:tcBorders>
              <w:top w:val="single" w:sz="4" w:space="0" w:color="auto"/>
              <w:left w:val="nil"/>
              <w:bottom w:val="single" w:sz="12" w:space="0" w:color="auto"/>
              <w:right w:val="single" w:sz="4" w:space="0" w:color="auto"/>
            </w:tcBorders>
            <w:shd w:val="clear" w:color="auto" w:fill="C6D9F1"/>
            <w:noWrap/>
            <w:vAlign w:val="center"/>
            <w:hideMark/>
          </w:tcPr>
          <w:p w14:paraId="72F53D89"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NNNNN</w:t>
            </w:r>
          </w:p>
        </w:tc>
        <w:tc>
          <w:tcPr>
            <w:tcW w:w="467" w:type="pct"/>
            <w:tcBorders>
              <w:top w:val="single" w:sz="4" w:space="0" w:color="auto"/>
              <w:left w:val="nil"/>
              <w:bottom w:val="single" w:sz="12" w:space="0" w:color="auto"/>
              <w:right w:val="single" w:sz="4" w:space="0" w:color="auto"/>
            </w:tcBorders>
            <w:shd w:val="clear" w:color="auto" w:fill="C6D9F1"/>
            <w:noWrap/>
            <w:vAlign w:val="center"/>
            <w:hideMark/>
          </w:tcPr>
          <w:p w14:paraId="4546A416"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HS</w:t>
            </w:r>
          </w:p>
        </w:tc>
        <w:tc>
          <w:tcPr>
            <w:tcW w:w="210" w:type="pct"/>
            <w:tcBorders>
              <w:top w:val="single" w:sz="4" w:space="0" w:color="auto"/>
              <w:left w:val="nil"/>
              <w:bottom w:val="single" w:sz="12" w:space="0" w:color="auto"/>
              <w:right w:val="single" w:sz="4" w:space="0" w:color="auto"/>
            </w:tcBorders>
            <w:shd w:val="clear" w:color="auto" w:fill="C6D9F1"/>
            <w:noWrap/>
            <w:vAlign w:val="center"/>
            <w:hideMark/>
          </w:tcPr>
          <w:p w14:paraId="4211A873"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11</w:t>
            </w:r>
          </w:p>
        </w:tc>
        <w:tc>
          <w:tcPr>
            <w:tcW w:w="226" w:type="pct"/>
            <w:tcBorders>
              <w:top w:val="single" w:sz="4" w:space="0" w:color="auto"/>
              <w:left w:val="nil"/>
              <w:bottom w:val="single" w:sz="12" w:space="0" w:color="auto"/>
              <w:right w:val="single" w:sz="12" w:space="0" w:color="auto"/>
            </w:tcBorders>
            <w:shd w:val="clear" w:color="auto" w:fill="C6D9F1"/>
            <w:noWrap/>
            <w:vAlign w:val="center"/>
            <w:hideMark/>
          </w:tcPr>
          <w:p w14:paraId="3A78100E" w14:textId="77777777" w:rsidR="00120905" w:rsidRPr="004B1211" w:rsidRDefault="00120905" w:rsidP="006E5647">
            <w:pPr>
              <w:jc w:val="center"/>
              <w:rPr>
                <w:rFonts w:ascii="Arial" w:eastAsia="Calibri" w:hAnsi="Arial" w:cs="Arial"/>
                <w:sz w:val="18"/>
                <w:szCs w:val="18"/>
              </w:rPr>
            </w:pPr>
            <w:r w:rsidRPr="004B1211">
              <w:rPr>
                <w:rFonts w:ascii="Arial" w:eastAsia="Calibri" w:hAnsi="Arial" w:cs="Arial"/>
                <w:sz w:val="18"/>
                <w:szCs w:val="18"/>
              </w:rPr>
              <w:t>2022</w:t>
            </w:r>
          </w:p>
        </w:tc>
      </w:tr>
    </w:tbl>
    <w:p w14:paraId="231A95B8" w14:textId="77777777" w:rsidR="00120905" w:rsidRPr="004B1211" w:rsidRDefault="00120905" w:rsidP="006E5647">
      <w:pPr>
        <w:rPr>
          <w:rFonts w:ascii="Arial" w:eastAsia="Calibri" w:hAnsi="Arial" w:cs="Arial"/>
          <w:sz w:val="18"/>
          <w:szCs w:val="18"/>
        </w:rPr>
      </w:pPr>
      <w:r w:rsidRPr="004B1211">
        <w:rPr>
          <w:rFonts w:ascii="Arial" w:eastAsia="Calibri" w:hAnsi="Arial" w:cs="Arial"/>
          <w:sz w:val="18"/>
          <w:szCs w:val="18"/>
        </w:rPr>
        <w:t>La parte sombreada es un ejemplo.</w:t>
      </w:r>
    </w:p>
    <w:p w14:paraId="4DEE8AFC" w14:textId="77777777" w:rsidR="00120905" w:rsidRPr="004B1211" w:rsidRDefault="00120905" w:rsidP="006E5647">
      <w:pPr>
        <w:rPr>
          <w:rFonts w:ascii="Arial" w:eastAsia="Calibri" w:hAnsi="Arial" w:cs="Arial"/>
          <w:b/>
          <w:sz w:val="18"/>
          <w:szCs w:val="18"/>
        </w:rPr>
      </w:pPr>
    </w:p>
    <w:p w14:paraId="5356C8E7" w14:textId="77777777" w:rsidR="00120905" w:rsidRPr="004B1211" w:rsidRDefault="00120905" w:rsidP="006E5647">
      <w:pPr>
        <w:rPr>
          <w:rFonts w:ascii="Arial" w:eastAsia="Calibri" w:hAnsi="Arial" w:cs="Arial"/>
          <w:b/>
          <w:sz w:val="18"/>
          <w:szCs w:val="18"/>
        </w:rPr>
      </w:pPr>
    </w:p>
    <w:p w14:paraId="43661A36" w14:textId="77777777" w:rsidR="00120905" w:rsidRPr="004B1211" w:rsidRDefault="00120905" w:rsidP="006E5647">
      <w:pPr>
        <w:rPr>
          <w:rFonts w:ascii="Arial" w:eastAsia="Calibri" w:hAnsi="Arial" w:cs="Arial"/>
          <w:b/>
          <w:sz w:val="18"/>
          <w:szCs w:val="18"/>
        </w:rPr>
      </w:pPr>
    </w:p>
    <w:p w14:paraId="3F0870B8" w14:textId="77777777" w:rsidR="00120905" w:rsidRDefault="00120905" w:rsidP="006E5647">
      <w:pPr>
        <w:rPr>
          <w:rFonts w:ascii="Arial" w:eastAsia="Calibri" w:hAnsi="Arial" w:cs="Arial"/>
          <w:b/>
          <w:sz w:val="18"/>
          <w:szCs w:val="18"/>
        </w:rPr>
      </w:pPr>
    </w:p>
    <w:p w14:paraId="41D91A49" w14:textId="77777777" w:rsidR="00291938" w:rsidRDefault="00291938" w:rsidP="006E5647">
      <w:pPr>
        <w:rPr>
          <w:rFonts w:ascii="Arial" w:eastAsia="Calibri" w:hAnsi="Arial" w:cs="Arial"/>
          <w:b/>
          <w:sz w:val="18"/>
          <w:szCs w:val="18"/>
        </w:rPr>
      </w:pPr>
    </w:p>
    <w:p w14:paraId="40D23B62" w14:textId="77777777" w:rsidR="00291938" w:rsidRDefault="00291938" w:rsidP="006E5647">
      <w:pPr>
        <w:rPr>
          <w:rFonts w:ascii="Arial" w:eastAsia="Calibri" w:hAnsi="Arial" w:cs="Arial"/>
          <w:b/>
          <w:sz w:val="18"/>
          <w:szCs w:val="18"/>
        </w:rPr>
      </w:pPr>
    </w:p>
    <w:p w14:paraId="5C3D08C6" w14:textId="77777777" w:rsidR="00291938" w:rsidRDefault="00291938" w:rsidP="006E5647">
      <w:pPr>
        <w:rPr>
          <w:rFonts w:ascii="Arial" w:eastAsia="Calibri" w:hAnsi="Arial" w:cs="Arial"/>
          <w:b/>
          <w:sz w:val="18"/>
          <w:szCs w:val="18"/>
        </w:rPr>
      </w:pPr>
    </w:p>
    <w:p w14:paraId="2C867C88" w14:textId="77777777" w:rsidR="00291938" w:rsidRDefault="00291938" w:rsidP="006E5647">
      <w:pPr>
        <w:rPr>
          <w:rFonts w:ascii="Arial" w:eastAsia="Calibri" w:hAnsi="Arial" w:cs="Arial"/>
          <w:b/>
          <w:sz w:val="18"/>
          <w:szCs w:val="18"/>
        </w:rPr>
      </w:pPr>
    </w:p>
    <w:p w14:paraId="3E6436C3" w14:textId="77777777" w:rsidR="00291938" w:rsidRDefault="00291938" w:rsidP="006E5647">
      <w:pPr>
        <w:rPr>
          <w:rFonts w:ascii="Arial" w:eastAsia="Calibri" w:hAnsi="Arial" w:cs="Arial"/>
          <w:b/>
          <w:sz w:val="18"/>
          <w:szCs w:val="18"/>
        </w:rPr>
      </w:pPr>
    </w:p>
    <w:p w14:paraId="2595AA03" w14:textId="77777777" w:rsidR="00291938" w:rsidRDefault="00291938" w:rsidP="006E5647">
      <w:pPr>
        <w:rPr>
          <w:rFonts w:ascii="Arial" w:eastAsia="Calibri" w:hAnsi="Arial" w:cs="Arial"/>
          <w:b/>
          <w:sz w:val="18"/>
          <w:szCs w:val="18"/>
        </w:rPr>
      </w:pPr>
    </w:p>
    <w:p w14:paraId="79A80064" w14:textId="77777777" w:rsidR="00291938" w:rsidRDefault="00291938" w:rsidP="006E5647">
      <w:pPr>
        <w:rPr>
          <w:rFonts w:ascii="Arial" w:eastAsia="Calibri" w:hAnsi="Arial" w:cs="Arial"/>
          <w:b/>
          <w:sz w:val="18"/>
          <w:szCs w:val="18"/>
        </w:rPr>
      </w:pPr>
    </w:p>
    <w:p w14:paraId="3D23EB39" w14:textId="77777777" w:rsidR="00291938" w:rsidRPr="004B1211" w:rsidRDefault="00291938" w:rsidP="006E5647">
      <w:pPr>
        <w:rPr>
          <w:rFonts w:ascii="Arial" w:eastAsia="Calibri" w:hAnsi="Arial" w:cs="Arial"/>
          <w:b/>
          <w:sz w:val="18"/>
          <w:szCs w:val="18"/>
        </w:rPr>
      </w:pPr>
    </w:p>
    <w:p w14:paraId="2603BCF4" w14:textId="77777777" w:rsidR="00120905" w:rsidRPr="004B1211" w:rsidRDefault="00120905" w:rsidP="006E5647">
      <w:pPr>
        <w:rPr>
          <w:rFonts w:ascii="Arial" w:eastAsia="Calibri" w:hAnsi="Arial" w:cs="Arial"/>
          <w:b/>
          <w:sz w:val="18"/>
          <w:szCs w:val="18"/>
        </w:rPr>
      </w:pPr>
    </w:p>
    <w:p w14:paraId="7874AEE9" w14:textId="77777777" w:rsidR="00120905" w:rsidRPr="004B1211" w:rsidRDefault="00120905" w:rsidP="006E5647">
      <w:pPr>
        <w:rPr>
          <w:rFonts w:ascii="Arial" w:eastAsia="Calibri" w:hAnsi="Arial" w:cs="Arial"/>
          <w:b/>
          <w:sz w:val="18"/>
          <w:szCs w:val="18"/>
        </w:rPr>
      </w:pPr>
    </w:p>
    <w:p w14:paraId="2F670B6B" w14:textId="77777777" w:rsidR="00120905" w:rsidRPr="00082D12" w:rsidRDefault="00120905" w:rsidP="006E5647">
      <w:pPr>
        <w:jc w:val="center"/>
        <w:rPr>
          <w:rFonts w:ascii="Arial" w:eastAsia="Calibri" w:hAnsi="Arial" w:cs="Arial"/>
          <w:b/>
          <w:sz w:val="18"/>
          <w:szCs w:val="18"/>
          <w:lang w:val="pt-PT"/>
        </w:rPr>
      </w:pPr>
      <w:r w:rsidRPr="00082D12">
        <w:rPr>
          <w:rFonts w:ascii="Arial" w:eastAsia="Calibri" w:hAnsi="Arial" w:cs="Arial"/>
          <w:b/>
          <w:sz w:val="18"/>
          <w:szCs w:val="18"/>
          <w:lang w:val="pt-PT"/>
        </w:rPr>
        <w:t xml:space="preserve">Anexo T8 (T-ocho </w:t>
      </w:r>
    </w:p>
    <w:p w14:paraId="1F2DDB91" w14:textId="77777777" w:rsidR="00120905" w:rsidRPr="00082D12" w:rsidRDefault="00120905" w:rsidP="006E5647">
      <w:pPr>
        <w:jc w:val="center"/>
        <w:rPr>
          <w:rFonts w:ascii="Arial" w:hAnsi="Arial" w:cs="Arial"/>
          <w:b/>
          <w:sz w:val="18"/>
          <w:szCs w:val="18"/>
          <w:lang w:val="pt-PT"/>
        </w:rPr>
      </w:pPr>
      <w:r w:rsidRPr="00082D12">
        <w:rPr>
          <w:rFonts w:ascii="Arial" w:eastAsia="Calibri" w:hAnsi="Arial" w:cs="Arial"/>
          <w:b/>
          <w:sz w:val="18"/>
          <w:szCs w:val="18"/>
          <w:lang w:val="pt-PT"/>
        </w:rPr>
        <w:t>DIRECTORIO DE UNIDADES MÉDICAS</w:t>
      </w:r>
    </w:p>
    <w:tbl>
      <w:tblPr>
        <w:tblpPr w:leftFromText="141" w:rightFromText="141" w:vertAnchor="text" w:horzAnchor="margin" w:tblpXSpec="center" w:tblpY="31"/>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851"/>
        <w:gridCol w:w="708"/>
        <w:gridCol w:w="1276"/>
        <w:gridCol w:w="4394"/>
        <w:gridCol w:w="2410"/>
        <w:gridCol w:w="1701"/>
      </w:tblGrid>
      <w:tr w:rsidR="00DF7753" w:rsidRPr="004B1211" w14:paraId="74DBAC76" w14:textId="77777777" w:rsidTr="00DF7753">
        <w:trPr>
          <w:trHeight w:val="300"/>
          <w:tblHeader/>
        </w:trPr>
        <w:tc>
          <w:tcPr>
            <w:tcW w:w="1276" w:type="dxa"/>
            <w:shd w:val="clear" w:color="auto" w:fill="C6D9F1"/>
            <w:noWrap/>
            <w:vAlign w:val="bottom"/>
            <w:hideMark/>
          </w:tcPr>
          <w:p w14:paraId="3D4D1F65" w14:textId="77777777" w:rsidR="00DF7753" w:rsidRPr="004B1211" w:rsidRDefault="00DF7753"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DELEGACIÓN</w:t>
            </w:r>
          </w:p>
        </w:tc>
        <w:tc>
          <w:tcPr>
            <w:tcW w:w="851" w:type="dxa"/>
            <w:shd w:val="clear" w:color="auto" w:fill="C6D9F1"/>
            <w:noWrap/>
            <w:vAlign w:val="bottom"/>
            <w:hideMark/>
          </w:tcPr>
          <w:p w14:paraId="52BA37BD" w14:textId="77777777" w:rsidR="00DF7753" w:rsidRPr="004B1211" w:rsidRDefault="00DF7753"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TIPO</w:t>
            </w:r>
          </w:p>
        </w:tc>
        <w:tc>
          <w:tcPr>
            <w:tcW w:w="708" w:type="dxa"/>
            <w:shd w:val="clear" w:color="auto" w:fill="C6D9F1"/>
            <w:noWrap/>
            <w:vAlign w:val="bottom"/>
            <w:hideMark/>
          </w:tcPr>
          <w:p w14:paraId="4CF92387" w14:textId="77777777" w:rsidR="00DF7753" w:rsidRPr="004B1211" w:rsidRDefault="00DF7753"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No.</w:t>
            </w:r>
          </w:p>
        </w:tc>
        <w:tc>
          <w:tcPr>
            <w:tcW w:w="1276" w:type="dxa"/>
            <w:shd w:val="clear" w:color="auto" w:fill="C6D9F1"/>
            <w:noWrap/>
            <w:vAlign w:val="bottom"/>
            <w:hideMark/>
          </w:tcPr>
          <w:p w14:paraId="0CD4D208" w14:textId="77777777" w:rsidR="00DF7753" w:rsidRPr="004B1211" w:rsidRDefault="00DF7753"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LOCALIDAD</w:t>
            </w:r>
          </w:p>
        </w:tc>
        <w:tc>
          <w:tcPr>
            <w:tcW w:w="4394" w:type="dxa"/>
            <w:shd w:val="clear" w:color="auto" w:fill="C6D9F1"/>
            <w:noWrap/>
            <w:vAlign w:val="bottom"/>
            <w:hideMark/>
          </w:tcPr>
          <w:p w14:paraId="5B8A242B" w14:textId="77777777" w:rsidR="00DF7753" w:rsidRPr="004B1211" w:rsidRDefault="00DF7753"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DOMICILIO</w:t>
            </w:r>
          </w:p>
        </w:tc>
        <w:tc>
          <w:tcPr>
            <w:tcW w:w="2410" w:type="dxa"/>
            <w:shd w:val="clear" w:color="auto" w:fill="C6D9F1"/>
            <w:noWrap/>
            <w:vAlign w:val="bottom"/>
            <w:hideMark/>
          </w:tcPr>
          <w:p w14:paraId="5D9A665A" w14:textId="77777777" w:rsidR="00DF7753" w:rsidRPr="004B1211" w:rsidRDefault="00DF7753"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DIRECTOR</w:t>
            </w:r>
          </w:p>
        </w:tc>
        <w:tc>
          <w:tcPr>
            <w:tcW w:w="1701" w:type="dxa"/>
            <w:shd w:val="clear" w:color="auto" w:fill="C6D9F1"/>
            <w:noWrap/>
            <w:vAlign w:val="bottom"/>
            <w:hideMark/>
          </w:tcPr>
          <w:p w14:paraId="075577A5" w14:textId="77777777" w:rsidR="00DF7753" w:rsidRPr="004B1211" w:rsidRDefault="00DF7753" w:rsidP="006E5647">
            <w:pPr>
              <w:jc w:val="center"/>
              <w:rPr>
                <w:rFonts w:ascii="Arial" w:hAnsi="Arial" w:cs="Arial"/>
                <w:b/>
                <w:color w:val="000000"/>
                <w:sz w:val="18"/>
                <w:szCs w:val="18"/>
                <w:lang w:eastAsia="es-MX"/>
              </w:rPr>
            </w:pPr>
            <w:r w:rsidRPr="004B1211">
              <w:rPr>
                <w:rFonts w:ascii="Arial" w:hAnsi="Arial" w:cs="Arial"/>
                <w:b/>
                <w:color w:val="000000"/>
                <w:sz w:val="18"/>
                <w:szCs w:val="18"/>
                <w:lang w:eastAsia="es-MX"/>
              </w:rPr>
              <w:t>TELÉFONO</w:t>
            </w:r>
          </w:p>
        </w:tc>
      </w:tr>
      <w:tr w:rsidR="00B66D5A" w:rsidRPr="00B66D5A" w14:paraId="681570CC" w14:textId="77777777" w:rsidTr="00A2436C">
        <w:trPr>
          <w:trHeight w:val="311"/>
        </w:trPr>
        <w:tc>
          <w:tcPr>
            <w:tcW w:w="1276" w:type="dxa"/>
            <w:tcBorders>
              <w:bottom w:val="single" w:sz="4" w:space="0" w:color="auto"/>
            </w:tcBorders>
            <w:shd w:val="clear" w:color="auto" w:fill="auto"/>
            <w:noWrap/>
            <w:vAlign w:val="center"/>
          </w:tcPr>
          <w:p w14:paraId="2A741B90" w14:textId="73DBD2E6" w:rsidR="00B66D5A" w:rsidRPr="004B1211" w:rsidRDefault="00B66D5A" w:rsidP="00B66D5A">
            <w:pPr>
              <w:jc w:val="center"/>
              <w:rPr>
                <w:rFonts w:ascii="Arial" w:hAnsi="Arial" w:cs="Arial"/>
                <w:color w:val="000000"/>
                <w:sz w:val="18"/>
                <w:szCs w:val="18"/>
                <w:lang w:eastAsia="es-MX"/>
              </w:rPr>
            </w:pPr>
            <w:r w:rsidRPr="008D3360">
              <w:rPr>
                <w:rFonts w:ascii="Noto Sans" w:hAnsi="Noto Sans" w:cs="Noto Sans"/>
                <w:color w:val="000000"/>
                <w:sz w:val="18"/>
                <w:szCs w:val="18"/>
                <w:lang w:val="es-MX" w:eastAsia="es-MX"/>
              </w:rPr>
              <w:t>Jalisco</w:t>
            </w:r>
          </w:p>
        </w:tc>
        <w:tc>
          <w:tcPr>
            <w:tcW w:w="851" w:type="dxa"/>
            <w:tcBorders>
              <w:bottom w:val="single" w:sz="4" w:space="0" w:color="auto"/>
            </w:tcBorders>
            <w:shd w:val="clear" w:color="auto" w:fill="auto"/>
            <w:noWrap/>
            <w:vAlign w:val="center"/>
          </w:tcPr>
          <w:p w14:paraId="43521DFB" w14:textId="75A5CD61" w:rsidR="00B66D5A" w:rsidRPr="004B1211" w:rsidRDefault="00B66D5A" w:rsidP="00B66D5A">
            <w:pPr>
              <w:jc w:val="center"/>
              <w:rPr>
                <w:rFonts w:ascii="Arial" w:hAnsi="Arial" w:cs="Arial"/>
                <w:color w:val="000000"/>
                <w:sz w:val="18"/>
                <w:szCs w:val="18"/>
                <w:lang w:eastAsia="es-MX"/>
              </w:rPr>
            </w:pPr>
            <w:r w:rsidRPr="008D3360">
              <w:rPr>
                <w:rFonts w:ascii="Noto Sans" w:hAnsi="Noto Sans" w:cs="Noto Sans"/>
                <w:color w:val="000000"/>
                <w:sz w:val="18"/>
                <w:szCs w:val="18"/>
                <w:lang w:val="es-MX" w:eastAsia="es-MX"/>
              </w:rPr>
              <w:t>HGZ</w:t>
            </w:r>
          </w:p>
        </w:tc>
        <w:tc>
          <w:tcPr>
            <w:tcW w:w="708" w:type="dxa"/>
            <w:tcBorders>
              <w:bottom w:val="single" w:sz="4" w:space="0" w:color="auto"/>
            </w:tcBorders>
            <w:shd w:val="clear" w:color="auto" w:fill="auto"/>
            <w:noWrap/>
            <w:vAlign w:val="center"/>
          </w:tcPr>
          <w:p w14:paraId="405508A4" w14:textId="40C58B38" w:rsidR="00B66D5A" w:rsidRPr="004B1211" w:rsidRDefault="00B66D5A" w:rsidP="00B66D5A">
            <w:pPr>
              <w:jc w:val="center"/>
              <w:rPr>
                <w:rFonts w:ascii="Arial" w:hAnsi="Arial" w:cs="Arial"/>
                <w:color w:val="000000"/>
                <w:sz w:val="18"/>
                <w:szCs w:val="18"/>
                <w:lang w:eastAsia="es-MX"/>
              </w:rPr>
            </w:pPr>
            <w:r>
              <w:rPr>
                <w:rFonts w:ascii="Noto Sans" w:hAnsi="Noto Sans" w:cs="Noto Sans"/>
                <w:color w:val="000000"/>
                <w:sz w:val="18"/>
                <w:szCs w:val="18"/>
                <w:lang w:val="es-MX" w:eastAsia="es-MX"/>
              </w:rPr>
              <w:t>06</w:t>
            </w:r>
          </w:p>
        </w:tc>
        <w:tc>
          <w:tcPr>
            <w:tcW w:w="1276" w:type="dxa"/>
            <w:tcBorders>
              <w:bottom w:val="single" w:sz="4" w:space="0" w:color="auto"/>
            </w:tcBorders>
            <w:shd w:val="clear" w:color="auto" w:fill="auto"/>
            <w:noWrap/>
            <w:vAlign w:val="center"/>
          </w:tcPr>
          <w:p w14:paraId="193948FB" w14:textId="0A50BE1C" w:rsidR="00B66D5A" w:rsidRPr="004B1211" w:rsidRDefault="00B66D5A" w:rsidP="00B66D5A">
            <w:pPr>
              <w:jc w:val="center"/>
              <w:rPr>
                <w:rFonts w:ascii="Arial" w:hAnsi="Arial" w:cs="Arial"/>
                <w:color w:val="000000"/>
                <w:sz w:val="18"/>
                <w:szCs w:val="18"/>
                <w:lang w:eastAsia="es-MX"/>
              </w:rPr>
            </w:pPr>
            <w:r>
              <w:rPr>
                <w:rFonts w:ascii="Noto Sans" w:hAnsi="Noto Sans" w:cs="Noto Sans"/>
                <w:color w:val="000000"/>
                <w:sz w:val="18"/>
                <w:szCs w:val="18"/>
                <w:lang w:val="es-MX" w:eastAsia="es-MX"/>
              </w:rPr>
              <w:t>Ocotlán</w:t>
            </w:r>
          </w:p>
        </w:tc>
        <w:tc>
          <w:tcPr>
            <w:tcW w:w="4394" w:type="dxa"/>
            <w:tcBorders>
              <w:bottom w:val="single" w:sz="4" w:space="0" w:color="auto"/>
            </w:tcBorders>
            <w:shd w:val="clear" w:color="auto" w:fill="auto"/>
            <w:noWrap/>
            <w:vAlign w:val="center"/>
          </w:tcPr>
          <w:p w14:paraId="45B19103" w14:textId="7B0667C0" w:rsidR="00B66D5A" w:rsidRPr="00B66D5A" w:rsidRDefault="00B66D5A" w:rsidP="00B66D5A">
            <w:pPr>
              <w:rPr>
                <w:rFonts w:ascii="Arial" w:hAnsi="Arial" w:cs="Arial"/>
                <w:bCs/>
                <w:sz w:val="18"/>
                <w:szCs w:val="18"/>
                <w:lang w:val="pt-PT"/>
              </w:rPr>
            </w:pPr>
          </w:p>
        </w:tc>
        <w:tc>
          <w:tcPr>
            <w:tcW w:w="2410" w:type="dxa"/>
            <w:tcBorders>
              <w:bottom w:val="single" w:sz="4" w:space="0" w:color="auto"/>
            </w:tcBorders>
            <w:shd w:val="clear" w:color="auto" w:fill="auto"/>
            <w:noWrap/>
          </w:tcPr>
          <w:p w14:paraId="4814F309" w14:textId="77777777" w:rsidR="00B66D5A" w:rsidRPr="00B66D5A" w:rsidRDefault="00B66D5A" w:rsidP="00B66D5A">
            <w:pPr>
              <w:rPr>
                <w:rFonts w:ascii="Arial" w:hAnsi="Arial" w:cs="Arial"/>
                <w:color w:val="000000"/>
                <w:sz w:val="18"/>
                <w:szCs w:val="18"/>
                <w:lang w:val="pt-PT" w:eastAsia="es-MX"/>
              </w:rPr>
            </w:pPr>
          </w:p>
        </w:tc>
        <w:tc>
          <w:tcPr>
            <w:tcW w:w="1701" w:type="dxa"/>
            <w:tcBorders>
              <w:bottom w:val="single" w:sz="4" w:space="0" w:color="auto"/>
            </w:tcBorders>
            <w:shd w:val="clear" w:color="auto" w:fill="auto"/>
            <w:noWrap/>
          </w:tcPr>
          <w:p w14:paraId="66BC7D07" w14:textId="77777777" w:rsidR="00B66D5A" w:rsidRPr="00B66D5A" w:rsidRDefault="00B66D5A" w:rsidP="00B66D5A">
            <w:pPr>
              <w:jc w:val="center"/>
              <w:rPr>
                <w:rFonts w:ascii="Arial" w:hAnsi="Arial" w:cs="Arial"/>
                <w:color w:val="000000"/>
                <w:sz w:val="18"/>
                <w:szCs w:val="18"/>
                <w:lang w:val="pt-PT" w:eastAsia="es-MX"/>
              </w:rPr>
            </w:pPr>
          </w:p>
        </w:tc>
      </w:tr>
      <w:tr w:rsidR="00B66D5A" w:rsidRPr="004B1211" w14:paraId="4756BAE3" w14:textId="77777777" w:rsidTr="00A2436C">
        <w:trPr>
          <w:trHeight w:val="311"/>
        </w:trPr>
        <w:tc>
          <w:tcPr>
            <w:tcW w:w="1276" w:type="dxa"/>
            <w:tcBorders>
              <w:top w:val="single" w:sz="4" w:space="0" w:color="auto"/>
              <w:bottom w:val="single" w:sz="4" w:space="0" w:color="auto"/>
            </w:tcBorders>
            <w:shd w:val="clear" w:color="auto" w:fill="auto"/>
            <w:noWrap/>
            <w:vAlign w:val="center"/>
          </w:tcPr>
          <w:p w14:paraId="19953A99" w14:textId="74DE41A5" w:rsidR="00B66D5A" w:rsidRPr="004B1211" w:rsidRDefault="00B66D5A" w:rsidP="00B66D5A">
            <w:pPr>
              <w:jc w:val="center"/>
              <w:rPr>
                <w:rFonts w:ascii="Arial" w:hAnsi="Arial" w:cs="Arial"/>
                <w:color w:val="000000"/>
                <w:sz w:val="18"/>
                <w:szCs w:val="18"/>
                <w:lang w:eastAsia="es-MX"/>
              </w:rPr>
            </w:pPr>
            <w:r w:rsidRPr="008D3360">
              <w:rPr>
                <w:rFonts w:ascii="Noto Sans" w:hAnsi="Noto Sans" w:cs="Noto Sans"/>
                <w:color w:val="000000"/>
                <w:sz w:val="18"/>
                <w:szCs w:val="18"/>
                <w:lang w:val="es-MX" w:eastAsia="es-MX"/>
              </w:rPr>
              <w:t>Jalisco</w:t>
            </w:r>
          </w:p>
        </w:tc>
        <w:tc>
          <w:tcPr>
            <w:tcW w:w="851" w:type="dxa"/>
            <w:tcBorders>
              <w:top w:val="single" w:sz="4" w:space="0" w:color="auto"/>
              <w:left w:val="nil"/>
              <w:bottom w:val="single" w:sz="4" w:space="0" w:color="auto"/>
              <w:right w:val="single" w:sz="4" w:space="0" w:color="auto"/>
            </w:tcBorders>
            <w:noWrap/>
            <w:vAlign w:val="center"/>
          </w:tcPr>
          <w:p w14:paraId="0CF5B60F" w14:textId="69D54D1E" w:rsidR="00B66D5A" w:rsidRPr="004B1211" w:rsidRDefault="00B66D5A" w:rsidP="00B66D5A">
            <w:pPr>
              <w:jc w:val="center"/>
              <w:rPr>
                <w:rFonts w:ascii="Arial" w:hAnsi="Arial" w:cs="Arial"/>
                <w:bCs/>
                <w:sz w:val="18"/>
                <w:szCs w:val="18"/>
              </w:rPr>
            </w:pPr>
            <w:r w:rsidRPr="008D3360">
              <w:rPr>
                <w:rFonts w:ascii="Noto Sans" w:hAnsi="Noto Sans" w:cs="Noto Sans"/>
                <w:color w:val="000000"/>
                <w:sz w:val="18"/>
                <w:szCs w:val="18"/>
                <w:lang w:val="es-MX" w:eastAsia="es-MX"/>
              </w:rPr>
              <w:t>HG</w:t>
            </w:r>
            <w:r>
              <w:rPr>
                <w:rFonts w:ascii="Noto Sans" w:hAnsi="Noto Sans" w:cs="Noto Sans"/>
                <w:color w:val="000000"/>
                <w:sz w:val="18"/>
                <w:szCs w:val="18"/>
                <w:lang w:val="es-MX" w:eastAsia="es-MX"/>
              </w:rPr>
              <w:t>Z</w:t>
            </w:r>
          </w:p>
        </w:tc>
        <w:tc>
          <w:tcPr>
            <w:tcW w:w="708" w:type="dxa"/>
            <w:tcBorders>
              <w:top w:val="single" w:sz="4" w:space="0" w:color="auto"/>
              <w:left w:val="nil"/>
              <w:bottom w:val="single" w:sz="4" w:space="0" w:color="auto"/>
              <w:right w:val="single" w:sz="4" w:space="0" w:color="auto"/>
            </w:tcBorders>
            <w:noWrap/>
            <w:vAlign w:val="center"/>
          </w:tcPr>
          <w:p w14:paraId="495612F3" w14:textId="5699EDD2" w:rsidR="00B66D5A" w:rsidRPr="00CD7A79" w:rsidRDefault="00B66D5A" w:rsidP="00B66D5A">
            <w:pPr>
              <w:jc w:val="center"/>
              <w:rPr>
                <w:rFonts w:ascii="Arial" w:hAnsi="Arial" w:cs="Arial"/>
                <w:bCs/>
                <w:sz w:val="18"/>
                <w:szCs w:val="18"/>
              </w:rPr>
            </w:pPr>
            <w:r>
              <w:rPr>
                <w:rFonts w:ascii="Noto Sans" w:hAnsi="Noto Sans" w:cs="Noto Sans"/>
                <w:color w:val="000000"/>
                <w:sz w:val="18"/>
                <w:szCs w:val="18"/>
                <w:lang w:val="es-MX" w:eastAsia="es-MX"/>
              </w:rPr>
              <w:t>07</w:t>
            </w:r>
          </w:p>
        </w:tc>
        <w:tc>
          <w:tcPr>
            <w:tcW w:w="1276" w:type="dxa"/>
            <w:tcBorders>
              <w:top w:val="single" w:sz="4" w:space="0" w:color="auto"/>
              <w:left w:val="nil"/>
              <w:bottom w:val="single" w:sz="4" w:space="0" w:color="auto"/>
              <w:right w:val="single" w:sz="4" w:space="0" w:color="auto"/>
            </w:tcBorders>
            <w:noWrap/>
            <w:vAlign w:val="center"/>
          </w:tcPr>
          <w:p w14:paraId="0621C248" w14:textId="6B9B054E" w:rsidR="00B66D5A" w:rsidRPr="00CD7A79" w:rsidRDefault="00B66D5A" w:rsidP="00B66D5A">
            <w:pPr>
              <w:jc w:val="center"/>
              <w:rPr>
                <w:rFonts w:ascii="Arial" w:hAnsi="Arial" w:cs="Arial"/>
                <w:bCs/>
                <w:sz w:val="18"/>
                <w:szCs w:val="18"/>
              </w:rPr>
            </w:pPr>
            <w:r>
              <w:rPr>
                <w:rFonts w:ascii="Noto Sans" w:hAnsi="Noto Sans" w:cs="Noto Sans"/>
                <w:color w:val="000000"/>
                <w:sz w:val="18"/>
                <w:szCs w:val="18"/>
                <w:lang w:val="es-MX" w:eastAsia="es-MX"/>
              </w:rPr>
              <w:t>Lagos de Moreno</w:t>
            </w:r>
          </w:p>
        </w:tc>
        <w:tc>
          <w:tcPr>
            <w:tcW w:w="4394" w:type="dxa"/>
            <w:tcBorders>
              <w:top w:val="single" w:sz="4" w:space="0" w:color="auto"/>
              <w:left w:val="nil"/>
              <w:bottom w:val="single" w:sz="4" w:space="0" w:color="auto"/>
              <w:right w:val="single" w:sz="4" w:space="0" w:color="auto"/>
            </w:tcBorders>
            <w:noWrap/>
            <w:vAlign w:val="center"/>
          </w:tcPr>
          <w:p w14:paraId="5826FB01" w14:textId="3FC72E8E" w:rsidR="00B66D5A" w:rsidRPr="00CD7A79" w:rsidRDefault="00B66D5A" w:rsidP="00B66D5A">
            <w:pPr>
              <w:rPr>
                <w:rFonts w:ascii="Arial" w:hAnsi="Arial" w:cs="Arial"/>
                <w:bCs/>
                <w:sz w:val="18"/>
                <w:szCs w:val="18"/>
              </w:rPr>
            </w:pPr>
          </w:p>
        </w:tc>
        <w:tc>
          <w:tcPr>
            <w:tcW w:w="2410" w:type="dxa"/>
            <w:tcBorders>
              <w:top w:val="single" w:sz="4" w:space="0" w:color="auto"/>
              <w:left w:val="nil"/>
              <w:bottom w:val="single" w:sz="4" w:space="0" w:color="auto"/>
              <w:right w:val="single" w:sz="4" w:space="0" w:color="auto"/>
            </w:tcBorders>
            <w:noWrap/>
            <w:vAlign w:val="center"/>
          </w:tcPr>
          <w:p w14:paraId="6A782DB4" w14:textId="77777777" w:rsidR="00B66D5A" w:rsidRPr="004B1211" w:rsidRDefault="00B66D5A" w:rsidP="00B66D5A">
            <w:pPr>
              <w:rPr>
                <w:rFonts w:ascii="Arial" w:hAnsi="Arial" w:cs="Arial"/>
                <w:color w:val="000000"/>
                <w:sz w:val="18"/>
                <w:szCs w:val="18"/>
                <w:lang w:eastAsia="es-MX"/>
              </w:rPr>
            </w:pPr>
          </w:p>
        </w:tc>
        <w:tc>
          <w:tcPr>
            <w:tcW w:w="1701" w:type="dxa"/>
            <w:tcBorders>
              <w:top w:val="single" w:sz="4" w:space="0" w:color="auto"/>
              <w:bottom w:val="single" w:sz="4" w:space="0" w:color="auto"/>
            </w:tcBorders>
            <w:shd w:val="clear" w:color="auto" w:fill="auto"/>
            <w:noWrap/>
          </w:tcPr>
          <w:p w14:paraId="1F7E3227" w14:textId="77777777" w:rsidR="00B66D5A" w:rsidRPr="004B1211" w:rsidRDefault="00B66D5A" w:rsidP="00B66D5A">
            <w:pPr>
              <w:jc w:val="center"/>
              <w:rPr>
                <w:rFonts w:ascii="Arial" w:hAnsi="Arial" w:cs="Arial"/>
                <w:color w:val="000000"/>
                <w:sz w:val="18"/>
                <w:szCs w:val="18"/>
                <w:lang w:eastAsia="es-MX"/>
              </w:rPr>
            </w:pPr>
          </w:p>
        </w:tc>
      </w:tr>
      <w:tr w:rsidR="00B66D5A" w:rsidRPr="004B1211" w14:paraId="3286E05B" w14:textId="77777777" w:rsidTr="00A2436C">
        <w:trPr>
          <w:trHeight w:val="311"/>
        </w:trPr>
        <w:tc>
          <w:tcPr>
            <w:tcW w:w="1276" w:type="dxa"/>
            <w:tcBorders>
              <w:top w:val="single" w:sz="4" w:space="0" w:color="auto"/>
            </w:tcBorders>
            <w:shd w:val="clear" w:color="auto" w:fill="auto"/>
            <w:noWrap/>
            <w:vAlign w:val="center"/>
          </w:tcPr>
          <w:p w14:paraId="0556DF6E" w14:textId="352767FD" w:rsidR="00B66D5A" w:rsidRDefault="00B66D5A" w:rsidP="00B66D5A">
            <w:pPr>
              <w:jc w:val="center"/>
              <w:rPr>
                <w:rFonts w:ascii="Arial" w:hAnsi="Arial" w:cs="Arial"/>
                <w:color w:val="000000"/>
                <w:sz w:val="18"/>
                <w:szCs w:val="18"/>
                <w:lang w:eastAsia="es-MX"/>
              </w:rPr>
            </w:pPr>
            <w:r w:rsidRPr="008D3360">
              <w:rPr>
                <w:rFonts w:ascii="Noto Sans" w:hAnsi="Noto Sans" w:cs="Noto Sans"/>
                <w:color w:val="000000"/>
                <w:sz w:val="18"/>
                <w:szCs w:val="18"/>
                <w:lang w:val="es-MX" w:eastAsia="es-MX"/>
              </w:rPr>
              <w:t>Jalisco</w:t>
            </w:r>
          </w:p>
        </w:tc>
        <w:tc>
          <w:tcPr>
            <w:tcW w:w="851" w:type="dxa"/>
            <w:tcBorders>
              <w:top w:val="single" w:sz="4" w:space="0" w:color="auto"/>
              <w:left w:val="nil"/>
              <w:bottom w:val="single" w:sz="4" w:space="0" w:color="auto"/>
              <w:right w:val="single" w:sz="4" w:space="0" w:color="auto"/>
            </w:tcBorders>
            <w:noWrap/>
            <w:vAlign w:val="center"/>
          </w:tcPr>
          <w:p w14:paraId="70C628D8" w14:textId="43CD290E" w:rsidR="00B66D5A" w:rsidRPr="00CD7A79" w:rsidRDefault="00B66D5A" w:rsidP="00B66D5A">
            <w:pPr>
              <w:jc w:val="center"/>
              <w:rPr>
                <w:rFonts w:ascii="Arial" w:hAnsi="Arial" w:cs="Arial"/>
                <w:bCs/>
                <w:sz w:val="18"/>
                <w:szCs w:val="18"/>
              </w:rPr>
            </w:pPr>
            <w:r w:rsidRPr="008D3360">
              <w:rPr>
                <w:rFonts w:ascii="Noto Sans" w:hAnsi="Noto Sans" w:cs="Noto Sans"/>
                <w:color w:val="000000"/>
                <w:sz w:val="18"/>
                <w:szCs w:val="18"/>
                <w:lang w:val="es-MX" w:eastAsia="es-MX"/>
              </w:rPr>
              <w:t>HG</w:t>
            </w:r>
            <w:r>
              <w:rPr>
                <w:rFonts w:ascii="Noto Sans" w:hAnsi="Noto Sans" w:cs="Noto Sans"/>
                <w:color w:val="000000"/>
                <w:sz w:val="18"/>
                <w:szCs w:val="18"/>
                <w:lang w:val="es-MX" w:eastAsia="es-MX"/>
              </w:rPr>
              <w:t>Z</w:t>
            </w:r>
          </w:p>
        </w:tc>
        <w:tc>
          <w:tcPr>
            <w:tcW w:w="708" w:type="dxa"/>
            <w:tcBorders>
              <w:top w:val="single" w:sz="4" w:space="0" w:color="auto"/>
              <w:left w:val="nil"/>
              <w:bottom w:val="single" w:sz="4" w:space="0" w:color="auto"/>
              <w:right w:val="single" w:sz="4" w:space="0" w:color="auto"/>
            </w:tcBorders>
            <w:noWrap/>
            <w:vAlign w:val="center"/>
          </w:tcPr>
          <w:p w14:paraId="7D19D4E9" w14:textId="30ACD740" w:rsidR="00B66D5A" w:rsidRPr="00CD7A79" w:rsidRDefault="00B66D5A" w:rsidP="00B66D5A">
            <w:pPr>
              <w:jc w:val="center"/>
              <w:rPr>
                <w:rFonts w:ascii="Arial" w:hAnsi="Arial" w:cs="Arial"/>
                <w:bCs/>
                <w:sz w:val="18"/>
                <w:szCs w:val="18"/>
              </w:rPr>
            </w:pPr>
            <w:r>
              <w:rPr>
                <w:rFonts w:ascii="Noto Sans" w:hAnsi="Noto Sans" w:cs="Noto Sans"/>
                <w:color w:val="000000"/>
                <w:sz w:val="18"/>
                <w:szCs w:val="18"/>
                <w:lang w:val="es-MX" w:eastAsia="es-MX"/>
              </w:rPr>
              <w:t>09</w:t>
            </w:r>
          </w:p>
        </w:tc>
        <w:tc>
          <w:tcPr>
            <w:tcW w:w="1276" w:type="dxa"/>
            <w:tcBorders>
              <w:top w:val="single" w:sz="4" w:space="0" w:color="auto"/>
              <w:left w:val="nil"/>
              <w:bottom w:val="single" w:sz="4" w:space="0" w:color="auto"/>
              <w:right w:val="single" w:sz="4" w:space="0" w:color="auto"/>
            </w:tcBorders>
            <w:noWrap/>
            <w:vAlign w:val="center"/>
          </w:tcPr>
          <w:p w14:paraId="6309E4F4" w14:textId="71CA91EE" w:rsidR="00B66D5A" w:rsidRPr="00CD7A79" w:rsidRDefault="00B66D5A" w:rsidP="00B66D5A">
            <w:pPr>
              <w:jc w:val="center"/>
              <w:rPr>
                <w:rFonts w:ascii="Arial" w:hAnsi="Arial" w:cs="Arial"/>
                <w:bCs/>
                <w:sz w:val="18"/>
                <w:szCs w:val="18"/>
              </w:rPr>
            </w:pPr>
            <w:r>
              <w:rPr>
                <w:rFonts w:ascii="Noto Sans" w:hAnsi="Noto Sans" w:cs="Noto Sans"/>
                <w:color w:val="000000"/>
                <w:sz w:val="18"/>
                <w:szCs w:val="18"/>
                <w:lang w:val="es-MX" w:eastAsia="es-MX"/>
              </w:rPr>
              <w:t>Cd. Guzmán</w:t>
            </w:r>
          </w:p>
        </w:tc>
        <w:tc>
          <w:tcPr>
            <w:tcW w:w="4394" w:type="dxa"/>
            <w:tcBorders>
              <w:top w:val="single" w:sz="4" w:space="0" w:color="auto"/>
              <w:left w:val="nil"/>
              <w:bottom w:val="single" w:sz="4" w:space="0" w:color="auto"/>
              <w:right w:val="single" w:sz="4" w:space="0" w:color="auto"/>
            </w:tcBorders>
            <w:noWrap/>
            <w:vAlign w:val="center"/>
          </w:tcPr>
          <w:p w14:paraId="0DA15DA7" w14:textId="5751D686" w:rsidR="00B66D5A" w:rsidRPr="00CD7A79" w:rsidRDefault="00B66D5A" w:rsidP="00B66D5A">
            <w:pPr>
              <w:rPr>
                <w:rFonts w:ascii="Arial" w:hAnsi="Arial" w:cs="Arial"/>
                <w:bCs/>
                <w:sz w:val="18"/>
                <w:szCs w:val="18"/>
              </w:rPr>
            </w:pPr>
          </w:p>
        </w:tc>
        <w:tc>
          <w:tcPr>
            <w:tcW w:w="2410" w:type="dxa"/>
            <w:tcBorders>
              <w:top w:val="single" w:sz="4" w:space="0" w:color="auto"/>
              <w:left w:val="nil"/>
              <w:bottom w:val="single" w:sz="4" w:space="0" w:color="auto"/>
              <w:right w:val="single" w:sz="4" w:space="0" w:color="auto"/>
            </w:tcBorders>
            <w:noWrap/>
            <w:vAlign w:val="center"/>
          </w:tcPr>
          <w:p w14:paraId="0292908F" w14:textId="77777777" w:rsidR="00B66D5A" w:rsidRPr="004B1211" w:rsidRDefault="00B66D5A" w:rsidP="00B66D5A">
            <w:pPr>
              <w:rPr>
                <w:rFonts w:ascii="Arial" w:hAnsi="Arial" w:cs="Arial"/>
                <w:color w:val="000000"/>
                <w:sz w:val="18"/>
                <w:szCs w:val="18"/>
                <w:lang w:eastAsia="es-MX"/>
              </w:rPr>
            </w:pPr>
          </w:p>
        </w:tc>
        <w:tc>
          <w:tcPr>
            <w:tcW w:w="1701" w:type="dxa"/>
            <w:tcBorders>
              <w:top w:val="single" w:sz="4" w:space="0" w:color="auto"/>
            </w:tcBorders>
            <w:shd w:val="clear" w:color="auto" w:fill="auto"/>
            <w:noWrap/>
          </w:tcPr>
          <w:p w14:paraId="4BC07CF7" w14:textId="77777777" w:rsidR="00B66D5A" w:rsidRPr="004B1211" w:rsidRDefault="00B66D5A" w:rsidP="00B66D5A">
            <w:pPr>
              <w:jc w:val="center"/>
              <w:rPr>
                <w:rFonts w:ascii="Arial" w:hAnsi="Arial" w:cs="Arial"/>
                <w:color w:val="000000"/>
                <w:sz w:val="18"/>
                <w:szCs w:val="18"/>
                <w:lang w:eastAsia="es-MX"/>
              </w:rPr>
            </w:pPr>
          </w:p>
        </w:tc>
      </w:tr>
      <w:tr w:rsidR="00B66D5A" w:rsidRPr="004B1211" w14:paraId="0349126A" w14:textId="77777777" w:rsidTr="00A2436C">
        <w:trPr>
          <w:trHeight w:val="311"/>
        </w:trPr>
        <w:tc>
          <w:tcPr>
            <w:tcW w:w="1276" w:type="dxa"/>
            <w:tcBorders>
              <w:top w:val="single" w:sz="4" w:space="0" w:color="auto"/>
            </w:tcBorders>
            <w:shd w:val="clear" w:color="auto" w:fill="auto"/>
            <w:noWrap/>
            <w:vAlign w:val="center"/>
          </w:tcPr>
          <w:p w14:paraId="7B59DE9E" w14:textId="034D55F2" w:rsidR="00B66D5A" w:rsidRDefault="00B66D5A" w:rsidP="00B66D5A">
            <w:pPr>
              <w:jc w:val="center"/>
              <w:rPr>
                <w:rFonts w:ascii="Arial" w:hAnsi="Arial" w:cs="Arial"/>
                <w:color w:val="000000"/>
                <w:sz w:val="18"/>
                <w:szCs w:val="18"/>
                <w:lang w:eastAsia="es-MX"/>
              </w:rPr>
            </w:pPr>
            <w:r w:rsidRPr="008D3360">
              <w:rPr>
                <w:rFonts w:ascii="Noto Sans" w:hAnsi="Noto Sans" w:cs="Noto Sans"/>
                <w:color w:val="000000"/>
                <w:sz w:val="18"/>
                <w:szCs w:val="18"/>
                <w:lang w:val="es-MX" w:eastAsia="es-MX"/>
              </w:rPr>
              <w:t>Jalisco</w:t>
            </w:r>
          </w:p>
        </w:tc>
        <w:tc>
          <w:tcPr>
            <w:tcW w:w="851" w:type="dxa"/>
            <w:tcBorders>
              <w:top w:val="single" w:sz="4" w:space="0" w:color="auto"/>
              <w:left w:val="nil"/>
              <w:bottom w:val="single" w:sz="4" w:space="0" w:color="auto"/>
              <w:right w:val="single" w:sz="4" w:space="0" w:color="auto"/>
            </w:tcBorders>
            <w:noWrap/>
            <w:vAlign w:val="center"/>
          </w:tcPr>
          <w:p w14:paraId="41BE5241" w14:textId="48E6C967" w:rsidR="00B66D5A" w:rsidRPr="00CD7A79" w:rsidRDefault="00B66D5A" w:rsidP="00B66D5A">
            <w:pPr>
              <w:jc w:val="center"/>
              <w:rPr>
                <w:rFonts w:ascii="Arial" w:hAnsi="Arial" w:cs="Arial"/>
                <w:bCs/>
                <w:sz w:val="18"/>
                <w:szCs w:val="18"/>
              </w:rPr>
            </w:pPr>
            <w:r w:rsidRPr="008D3360">
              <w:rPr>
                <w:rFonts w:ascii="Noto Sans" w:hAnsi="Noto Sans" w:cs="Noto Sans"/>
                <w:color w:val="000000"/>
                <w:sz w:val="18"/>
                <w:szCs w:val="18"/>
                <w:lang w:val="es-MX" w:eastAsia="es-MX"/>
              </w:rPr>
              <w:t>HG</w:t>
            </w:r>
            <w:r>
              <w:rPr>
                <w:rFonts w:ascii="Noto Sans" w:hAnsi="Noto Sans" w:cs="Noto Sans"/>
                <w:color w:val="000000"/>
                <w:sz w:val="18"/>
                <w:szCs w:val="18"/>
                <w:lang w:val="es-MX" w:eastAsia="es-MX"/>
              </w:rPr>
              <w:t>Z</w:t>
            </w:r>
          </w:p>
        </w:tc>
        <w:tc>
          <w:tcPr>
            <w:tcW w:w="708" w:type="dxa"/>
            <w:tcBorders>
              <w:top w:val="single" w:sz="4" w:space="0" w:color="auto"/>
              <w:left w:val="nil"/>
              <w:bottom w:val="single" w:sz="4" w:space="0" w:color="auto"/>
              <w:right w:val="single" w:sz="4" w:space="0" w:color="auto"/>
            </w:tcBorders>
            <w:noWrap/>
            <w:vAlign w:val="center"/>
          </w:tcPr>
          <w:p w14:paraId="3D664F05" w14:textId="58C95FDE" w:rsidR="00B66D5A" w:rsidRPr="00CD7A79" w:rsidRDefault="00B66D5A" w:rsidP="00B66D5A">
            <w:pPr>
              <w:jc w:val="center"/>
              <w:rPr>
                <w:rFonts w:ascii="Arial" w:hAnsi="Arial" w:cs="Arial"/>
                <w:bCs/>
                <w:sz w:val="18"/>
                <w:szCs w:val="18"/>
              </w:rPr>
            </w:pPr>
            <w:r>
              <w:rPr>
                <w:rFonts w:ascii="Noto Sans" w:hAnsi="Noto Sans" w:cs="Noto Sans"/>
                <w:color w:val="000000"/>
                <w:sz w:val="18"/>
                <w:szCs w:val="18"/>
                <w:lang w:val="es-MX" w:eastAsia="es-MX"/>
              </w:rPr>
              <w:t>14</w:t>
            </w:r>
          </w:p>
        </w:tc>
        <w:tc>
          <w:tcPr>
            <w:tcW w:w="1276" w:type="dxa"/>
            <w:tcBorders>
              <w:top w:val="single" w:sz="4" w:space="0" w:color="auto"/>
              <w:left w:val="nil"/>
              <w:bottom w:val="single" w:sz="4" w:space="0" w:color="auto"/>
              <w:right w:val="single" w:sz="4" w:space="0" w:color="auto"/>
            </w:tcBorders>
            <w:noWrap/>
            <w:vAlign w:val="center"/>
          </w:tcPr>
          <w:p w14:paraId="18F250A1" w14:textId="406FA443" w:rsidR="00B66D5A" w:rsidRPr="00CD7A79" w:rsidRDefault="00B66D5A" w:rsidP="00B66D5A">
            <w:pPr>
              <w:jc w:val="center"/>
              <w:rPr>
                <w:rFonts w:ascii="Arial" w:hAnsi="Arial" w:cs="Arial"/>
                <w:bCs/>
                <w:sz w:val="18"/>
                <w:szCs w:val="18"/>
              </w:rPr>
            </w:pPr>
            <w:r>
              <w:rPr>
                <w:rFonts w:ascii="Noto Sans" w:hAnsi="Noto Sans" w:cs="Noto Sans"/>
                <w:color w:val="000000"/>
                <w:sz w:val="18"/>
                <w:szCs w:val="18"/>
                <w:lang w:val="es-MX" w:eastAsia="es-MX"/>
              </w:rPr>
              <w:t>Guadalajara</w:t>
            </w:r>
          </w:p>
        </w:tc>
        <w:tc>
          <w:tcPr>
            <w:tcW w:w="4394" w:type="dxa"/>
            <w:tcBorders>
              <w:top w:val="single" w:sz="4" w:space="0" w:color="auto"/>
              <w:left w:val="nil"/>
              <w:bottom w:val="single" w:sz="4" w:space="0" w:color="auto"/>
              <w:right w:val="single" w:sz="4" w:space="0" w:color="auto"/>
            </w:tcBorders>
            <w:noWrap/>
            <w:vAlign w:val="center"/>
          </w:tcPr>
          <w:p w14:paraId="230BF3DA" w14:textId="77777777" w:rsidR="00B66D5A" w:rsidRPr="00CD7A79" w:rsidRDefault="00B66D5A" w:rsidP="00B66D5A">
            <w:pPr>
              <w:rPr>
                <w:rFonts w:ascii="Arial" w:hAnsi="Arial" w:cs="Arial"/>
                <w:bCs/>
                <w:sz w:val="18"/>
                <w:szCs w:val="18"/>
              </w:rPr>
            </w:pPr>
          </w:p>
        </w:tc>
        <w:tc>
          <w:tcPr>
            <w:tcW w:w="2410" w:type="dxa"/>
            <w:tcBorders>
              <w:top w:val="single" w:sz="4" w:space="0" w:color="auto"/>
              <w:left w:val="nil"/>
              <w:bottom w:val="single" w:sz="4" w:space="0" w:color="auto"/>
              <w:right w:val="single" w:sz="4" w:space="0" w:color="auto"/>
            </w:tcBorders>
            <w:noWrap/>
            <w:vAlign w:val="center"/>
          </w:tcPr>
          <w:p w14:paraId="1C96B0FD" w14:textId="77777777" w:rsidR="00B66D5A" w:rsidRPr="004B1211" w:rsidRDefault="00B66D5A" w:rsidP="00B66D5A">
            <w:pPr>
              <w:rPr>
                <w:rFonts w:ascii="Arial" w:hAnsi="Arial" w:cs="Arial"/>
                <w:color w:val="000000"/>
                <w:sz w:val="18"/>
                <w:szCs w:val="18"/>
                <w:lang w:eastAsia="es-MX"/>
              </w:rPr>
            </w:pPr>
          </w:p>
        </w:tc>
        <w:tc>
          <w:tcPr>
            <w:tcW w:w="1701" w:type="dxa"/>
            <w:tcBorders>
              <w:top w:val="single" w:sz="4" w:space="0" w:color="auto"/>
            </w:tcBorders>
            <w:shd w:val="clear" w:color="auto" w:fill="auto"/>
            <w:noWrap/>
          </w:tcPr>
          <w:p w14:paraId="5C1095A0" w14:textId="77777777" w:rsidR="00B66D5A" w:rsidRPr="004B1211" w:rsidRDefault="00B66D5A" w:rsidP="00B66D5A">
            <w:pPr>
              <w:jc w:val="center"/>
              <w:rPr>
                <w:rFonts w:ascii="Arial" w:hAnsi="Arial" w:cs="Arial"/>
                <w:color w:val="000000"/>
                <w:sz w:val="18"/>
                <w:szCs w:val="18"/>
                <w:lang w:eastAsia="es-MX"/>
              </w:rPr>
            </w:pPr>
          </w:p>
        </w:tc>
      </w:tr>
      <w:tr w:rsidR="00B66D5A" w:rsidRPr="004B1211" w14:paraId="5D078ECA" w14:textId="77777777" w:rsidTr="00A2436C">
        <w:trPr>
          <w:trHeight w:val="311"/>
        </w:trPr>
        <w:tc>
          <w:tcPr>
            <w:tcW w:w="1276" w:type="dxa"/>
            <w:shd w:val="clear" w:color="auto" w:fill="auto"/>
            <w:noWrap/>
            <w:vAlign w:val="center"/>
          </w:tcPr>
          <w:p w14:paraId="25542694" w14:textId="15FD654D" w:rsidR="00B66D5A" w:rsidRDefault="00B66D5A" w:rsidP="00B66D5A">
            <w:pPr>
              <w:jc w:val="center"/>
              <w:rPr>
                <w:rFonts w:ascii="Arial" w:hAnsi="Arial" w:cs="Arial"/>
                <w:color w:val="000000"/>
                <w:sz w:val="18"/>
                <w:szCs w:val="18"/>
                <w:lang w:eastAsia="es-MX"/>
              </w:rPr>
            </w:pPr>
            <w:r w:rsidRPr="008D3360">
              <w:rPr>
                <w:rFonts w:ascii="Noto Sans" w:hAnsi="Noto Sans" w:cs="Noto Sans"/>
                <w:color w:val="000000"/>
                <w:sz w:val="18"/>
                <w:szCs w:val="18"/>
                <w:lang w:val="es-MX" w:eastAsia="es-MX"/>
              </w:rPr>
              <w:t>Jalisco</w:t>
            </w:r>
          </w:p>
        </w:tc>
        <w:tc>
          <w:tcPr>
            <w:tcW w:w="851" w:type="dxa"/>
            <w:tcBorders>
              <w:top w:val="nil"/>
              <w:left w:val="nil"/>
              <w:bottom w:val="single" w:sz="4" w:space="0" w:color="auto"/>
              <w:right w:val="single" w:sz="4" w:space="0" w:color="auto"/>
            </w:tcBorders>
            <w:noWrap/>
            <w:vAlign w:val="center"/>
          </w:tcPr>
          <w:p w14:paraId="2858CCD8" w14:textId="3523EEF9" w:rsidR="00B66D5A" w:rsidRPr="00CD7A79" w:rsidRDefault="00B66D5A" w:rsidP="00B66D5A">
            <w:pPr>
              <w:jc w:val="center"/>
              <w:rPr>
                <w:rFonts w:ascii="Arial" w:hAnsi="Arial" w:cs="Arial"/>
                <w:bCs/>
                <w:sz w:val="18"/>
                <w:szCs w:val="18"/>
              </w:rPr>
            </w:pPr>
            <w:r w:rsidRPr="008D3360">
              <w:rPr>
                <w:rFonts w:ascii="Noto Sans" w:hAnsi="Noto Sans" w:cs="Noto Sans"/>
                <w:color w:val="000000"/>
                <w:sz w:val="18"/>
                <w:szCs w:val="18"/>
                <w:lang w:val="es-MX" w:eastAsia="es-MX"/>
              </w:rPr>
              <w:t>HG</w:t>
            </w:r>
            <w:r>
              <w:rPr>
                <w:rFonts w:ascii="Noto Sans" w:hAnsi="Noto Sans" w:cs="Noto Sans"/>
                <w:color w:val="000000"/>
                <w:sz w:val="18"/>
                <w:szCs w:val="18"/>
                <w:lang w:val="es-MX" w:eastAsia="es-MX"/>
              </w:rPr>
              <w:t>Z</w:t>
            </w:r>
          </w:p>
        </w:tc>
        <w:tc>
          <w:tcPr>
            <w:tcW w:w="708" w:type="dxa"/>
            <w:tcBorders>
              <w:top w:val="nil"/>
              <w:left w:val="nil"/>
              <w:bottom w:val="single" w:sz="4" w:space="0" w:color="auto"/>
              <w:right w:val="single" w:sz="4" w:space="0" w:color="auto"/>
            </w:tcBorders>
            <w:noWrap/>
            <w:vAlign w:val="center"/>
          </w:tcPr>
          <w:p w14:paraId="71B7331D" w14:textId="3E93A28B" w:rsidR="00B66D5A" w:rsidRPr="00CD7A79" w:rsidRDefault="00B66D5A" w:rsidP="00B66D5A">
            <w:pPr>
              <w:jc w:val="center"/>
              <w:rPr>
                <w:rFonts w:ascii="Arial" w:hAnsi="Arial" w:cs="Arial"/>
                <w:bCs/>
                <w:sz w:val="18"/>
                <w:szCs w:val="18"/>
              </w:rPr>
            </w:pPr>
            <w:r>
              <w:rPr>
                <w:rFonts w:ascii="Noto Sans" w:hAnsi="Noto Sans" w:cs="Noto Sans"/>
                <w:color w:val="000000"/>
                <w:sz w:val="18"/>
                <w:szCs w:val="18"/>
                <w:lang w:val="es-MX" w:eastAsia="es-MX"/>
              </w:rPr>
              <w:t>20</w:t>
            </w:r>
          </w:p>
        </w:tc>
        <w:tc>
          <w:tcPr>
            <w:tcW w:w="1276" w:type="dxa"/>
            <w:tcBorders>
              <w:top w:val="nil"/>
              <w:left w:val="nil"/>
              <w:bottom w:val="single" w:sz="4" w:space="0" w:color="auto"/>
              <w:right w:val="single" w:sz="4" w:space="0" w:color="auto"/>
            </w:tcBorders>
            <w:noWrap/>
            <w:vAlign w:val="center"/>
          </w:tcPr>
          <w:p w14:paraId="1C30C5AA" w14:textId="40CF9167" w:rsidR="00B66D5A" w:rsidRPr="00CD7A79" w:rsidRDefault="00B66D5A" w:rsidP="00B66D5A">
            <w:pPr>
              <w:jc w:val="center"/>
              <w:rPr>
                <w:rFonts w:ascii="Arial" w:hAnsi="Arial" w:cs="Arial"/>
                <w:bCs/>
                <w:sz w:val="18"/>
                <w:szCs w:val="18"/>
              </w:rPr>
            </w:pPr>
            <w:r>
              <w:rPr>
                <w:rFonts w:ascii="Noto Sans" w:hAnsi="Noto Sans" w:cs="Noto Sans"/>
                <w:color w:val="000000"/>
                <w:sz w:val="18"/>
                <w:szCs w:val="18"/>
                <w:lang w:val="es-MX" w:eastAsia="es-MX"/>
              </w:rPr>
              <w:t>Autlán</w:t>
            </w:r>
          </w:p>
        </w:tc>
        <w:tc>
          <w:tcPr>
            <w:tcW w:w="4394" w:type="dxa"/>
            <w:tcBorders>
              <w:top w:val="nil"/>
              <w:left w:val="nil"/>
              <w:bottom w:val="single" w:sz="4" w:space="0" w:color="auto"/>
              <w:right w:val="single" w:sz="4" w:space="0" w:color="auto"/>
            </w:tcBorders>
            <w:noWrap/>
            <w:vAlign w:val="center"/>
          </w:tcPr>
          <w:p w14:paraId="161BD46A" w14:textId="77777777" w:rsidR="00B66D5A" w:rsidRPr="00CD7A79" w:rsidRDefault="00B66D5A" w:rsidP="00B66D5A">
            <w:pPr>
              <w:rPr>
                <w:rFonts w:ascii="Arial" w:hAnsi="Arial" w:cs="Arial"/>
                <w:bCs/>
                <w:sz w:val="18"/>
                <w:szCs w:val="18"/>
              </w:rPr>
            </w:pPr>
          </w:p>
        </w:tc>
        <w:tc>
          <w:tcPr>
            <w:tcW w:w="2410" w:type="dxa"/>
            <w:tcBorders>
              <w:top w:val="nil"/>
              <w:left w:val="nil"/>
              <w:bottom w:val="single" w:sz="4" w:space="0" w:color="auto"/>
              <w:right w:val="single" w:sz="4" w:space="0" w:color="auto"/>
            </w:tcBorders>
            <w:noWrap/>
            <w:vAlign w:val="center"/>
          </w:tcPr>
          <w:p w14:paraId="44B0AF30" w14:textId="77777777" w:rsidR="00B66D5A" w:rsidRPr="004B1211" w:rsidRDefault="00B66D5A" w:rsidP="00B66D5A">
            <w:pPr>
              <w:rPr>
                <w:rFonts w:ascii="Arial" w:hAnsi="Arial" w:cs="Arial"/>
                <w:color w:val="000000"/>
                <w:sz w:val="18"/>
                <w:szCs w:val="18"/>
                <w:lang w:eastAsia="es-MX"/>
              </w:rPr>
            </w:pPr>
          </w:p>
        </w:tc>
        <w:tc>
          <w:tcPr>
            <w:tcW w:w="1701" w:type="dxa"/>
            <w:shd w:val="clear" w:color="auto" w:fill="auto"/>
            <w:noWrap/>
          </w:tcPr>
          <w:p w14:paraId="493DA59F" w14:textId="77777777" w:rsidR="00B66D5A" w:rsidRPr="004B1211" w:rsidRDefault="00B66D5A" w:rsidP="00B66D5A">
            <w:pPr>
              <w:jc w:val="center"/>
              <w:rPr>
                <w:rFonts w:ascii="Arial" w:hAnsi="Arial" w:cs="Arial"/>
                <w:color w:val="000000"/>
                <w:sz w:val="18"/>
                <w:szCs w:val="18"/>
                <w:lang w:eastAsia="es-MX"/>
              </w:rPr>
            </w:pPr>
          </w:p>
        </w:tc>
      </w:tr>
      <w:tr w:rsidR="00F30C80" w:rsidRPr="004B1211" w14:paraId="4BC4F2F4" w14:textId="77777777" w:rsidTr="00A2436C">
        <w:trPr>
          <w:trHeight w:val="311"/>
        </w:trPr>
        <w:tc>
          <w:tcPr>
            <w:tcW w:w="1276" w:type="dxa"/>
            <w:shd w:val="clear" w:color="auto" w:fill="auto"/>
            <w:noWrap/>
            <w:vAlign w:val="center"/>
          </w:tcPr>
          <w:p w14:paraId="236D2E70" w14:textId="0AC438C5" w:rsidR="00F30C80" w:rsidRPr="008D3360" w:rsidRDefault="00F30C80" w:rsidP="00F30C80">
            <w:pPr>
              <w:jc w:val="center"/>
              <w:rPr>
                <w:rFonts w:ascii="Noto Sans" w:hAnsi="Noto Sans" w:cs="Noto Sans"/>
                <w:color w:val="000000"/>
                <w:sz w:val="18"/>
                <w:szCs w:val="18"/>
                <w:lang w:val="es-MX" w:eastAsia="es-MX"/>
              </w:rPr>
            </w:pPr>
            <w:r w:rsidRPr="008D3360">
              <w:rPr>
                <w:rFonts w:ascii="Noto Sans" w:hAnsi="Noto Sans" w:cs="Noto Sans"/>
                <w:color w:val="000000"/>
                <w:sz w:val="18"/>
                <w:szCs w:val="18"/>
                <w:lang w:val="es-MX" w:eastAsia="es-MX"/>
              </w:rPr>
              <w:t>Jalisco</w:t>
            </w:r>
          </w:p>
        </w:tc>
        <w:tc>
          <w:tcPr>
            <w:tcW w:w="851" w:type="dxa"/>
            <w:tcBorders>
              <w:top w:val="nil"/>
              <w:left w:val="nil"/>
              <w:bottom w:val="single" w:sz="4" w:space="0" w:color="auto"/>
              <w:right w:val="single" w:sz="4" w:space="0" w:color="auto"/>
            </w:tcBorders>
            <w:noWrap/>
            <w:vAlign w:val="center"/>
          </w:tcPr>
          <w:p w14:paraId="2E9B43EC" w14:textId="24C298D6" w:rsidR="00F30C80" w:rsidRPr="008D3360" w:rsidRDefault="00F30C80" w:rsidP="00F30C80">
            <w:pPr>
              <w:jc w:val="center"/>
              <w:rPr>
                <w:rFonts w:ascii="Noto Sans" w:hAnsi="Noto Sans" w:cs="Noto Sans"/>
                <w:color w:val="000000"/>
                <w:sz w:val="18"/>
                <w:szCs w:val="18"/>
                <w:lang w:val="es-MX" w:eastAsia="es-MX"/>
              </w:rPr>
            </w:pPr>
            <w:r w:rsidRPr="008D3360">
              <w:rPr>
                <w:rFonts w:ascii="Noto Sans" w:hAnsi="Noto Sans" w:cs="Noto Sans"/>
                <w:color w:val="000000"/>
                <w:sz w:val="18"/>
                <w:szCs w:val="18"/>
                <w:lang w:val="es-MX" w:eastAsia="es-MX"/>
              </w:rPr>
              <w:t>HG</w:t>
            </w:r>
            <w:r>
              <w:rPr>
                <w:rFonts w:ascii="Noto Sans" w:hAnsi="Noto Sans" w:cs="Noto Sans"/>
                <w:color w:val="000000"/>
                <w:sz w:val="18"/>
                <w:szCs w:val="18"/>
                <w:lang w:val="es-MX" w:eastAsia="es-MX"/>
              </w:rPr>
              <w:t>Z</w:t>
            </w:r>
          </w:p>
        </w:tc>
        <w:tc>
          <w:tcPr>
            <w:tcW w:w="708" w:type="dxa"/>
            <w:tcBorders>
              <w:top w:val="nil"/>
              <w:left w:val="nil"/>
              <w:bottom w:val="single" w:sz="4" w:space="0" w:color="auto"/>
              <w:right w:val="single" w:sz="4" w:space="0" w:color="auto"/>
            </w:tcBorders>
            <w:noWrap/>
            <w:vAlign w:val="center"/>
          </w:tcPr>
          <w:p w14:paraId="15898848" w14:textId="586E1738" w:rsidR="00F30C80" w:rsidRDefault="00F30C80" w:rsidP="00F30C80">
            <w:pPr>
              <w:jc w:val="center"/>
              <w:rPr>
                <w:rFonts w:ascii="Noto Sans" w:hAnsi="Noto Sans" w:cs="Noto Sans"/>
                <w:color w:val="000000"/>
                <w:sz w:val="18"/>
                <w:szCs w:val="18"/>
                <w:lang w:val="es-MX" w:eastAsia="es-MX"/>
              </w:rPr>
            </w:pPr>
            <w:r>
              <w:rPr>
                <w:rFonts w:ascii="Noto Sans" w:hAnsi="Noto Sans" w:cs="Noto Sans"/>
                <w:color w:val="000000"/>
                <w:sz w:val="18"/>
                <w:szCs w:val="18"/>
                <w:lang w:val="es-MX" w:eastAsia="es-MX"/>
              </w:rPr>
              <w:t>21</w:t>
            </w:r>
          </w:p>
        </w:tc>
        <w:tc>
          <w:tcPr>
            <w:tcW w:w="1276" w:type="dxa"/>
            <w:tcBorders>
              <w:top w:val="nil"/>
              <w:left w:val="nil"/>
              <w:bottom w:val="single" w:sz="4" w:space="0" w:color="auto"/>
              <w:right w:val="single" w:sz="4" w:space="0" w:color="auto"/>
            </w:tcBorders>
            <w:noWrap/>
            <w:vAlign w:val="center"/>
          </w:tcPr>
          <w:p w14:paraId="583DF9F0" w14:textId="127D9225" w:rsidR="00F30C80" w:rsidRDefault="00F30C80" w:rsidP="00F30C80">
            <w:pPr>
              <w:jc w:val="center"/>
              <w:rPr>
                <w:rFonts w:ascii="Noto Sans" w:hAnsi="Noto Sans" w:cs="Noto Sans"/>
                <w:color w:val="000000"/>
                <w:sz w:val="18"/>
                <w:szCs w:val="18"/>
                <w:lang w:val="es-MX" w:eastAsia="es-MX"/>
              </w:rPr>
            </w:pPr>
            <w:r>
              <w:rPr>
                <w:rFonts w:ascii="Noto Sans" w:hAnsi="Noto Sans" w:cs="Noto Sans"/>
                <w:color w:val="000000"/>
                <w:sz w:val="18"/>
                <w:szCs w:val="18"/>
                <w:lang w:val="es-MX" w:eastAsia="es-MX"/>
              </w:rPr>
              <w:t>Tepatitlán</w:t>
            </w:r>
          </w:p>
        </w:tc>
        <w:tc>
          <w:tcPr>
            <w:tcW w:w="4394" w:type="dxa"/>
            <w:tcBorders>
              <w:top w:val="nil"/>
              <w:left w:val="nil"/>
              <w:bottom w:val="single" w:sz="4" w:space="0" w:color="auto"/>
              <w:right w:val="single" w:sz="4" w:space="0" w:color="auto"/>
            </w:tcBorders>
            <w:noWrap/>
            <w:vAlign w:val="center"/>
          </w:tcPr>
          <w:p w14:paraId="5CAA467A" w14:textId="77777777" w:rsidR="00F30C80" w:rsidRPr="00CD7A79" w:rsidRDefault="00F30C80" w:rsidP="00F30C80">
            <w:pPr>
              <w:rPr>
                <w:rFonts w:ascii="Arial" w:hAnsi="Arial" w:cs="Arial"/>
                <w:bCs/>
                <w:sz w:val="18"/>
                <w:szCs w:val="18"/>
              </w:rPr>
            </w:pPr>
          </w:p>
        </w:tc>
        <w:tc>
          <w:tcPr>
            <w:tcW w:w="2410" w:type="dxa"/>
            <w:tcBorders>
              <w:top w:val="nil"/>
              <w:left w:val="nil"/>
              <w:bottom w:val="single" w:sz="4" w:space="0" w:color="auto"/>
              <w:right w:val="single" w:sz="4" w:space="0" w:color="auto"/>
            </w:tcBorders>
            <w:noWrap/>
            <w:vAlign w:val="center"/>
          </w:tcPr>
          <w:p w14:paraId="0B5E8B71" w14:textId="77777777" w:rsidR="00F30C80" w:rsidRPr="004B1211" w:rsidRDefault="00F30C80" w:rsidP="00F30C80">
            <w:pPr>
              <w:rPr>
                <w:rFonts w:ascii="Arial" w:hAnsi="Arial" w:cs="Arial"/>
                <w:color w:val="000000"/>
                <w:sz w:val="18"/>
                <w:szCs w:val="18"/>
                <w:lang w:eastAsia="es-MX"/>
              </w:rPr>
            </w:pPr>
          </w:p>
        </w:tc>
        <w:tc>
          <w:tcPr>
            <w:tcW w:w="1701" w:type="dxa"/>
            <w:shd w:val="clear" w:color="auto" w:fill="auto"/>
            <w:noWrap/>
          </w:tcPr>
          <w:p w14:paraId="45182EB7" w14:textId="77777777" w:rsidR="00F30C80" w:rsidRPr="004B1211" w:rsidRDefault="00F30C80" w:rsidP="00F30C80">
            <w:pPr>
              <w:jc w:val="center"/>
              <w:rPr>
                <w:rFonts w:ascii="Arial" w:hAnsi="Arial" w:cs="Arial"/>
                <w:color w:val="000000"/>
                <w:sz w:val="18"/>
                <w:szCs w:val="18"/>
                <w:lang w:eastAsia="es-MX"/>
              </w:rPr>
            </w:pPr>
          </w:p>
        </w:tc>
      </w:tr>
      <w:tr w:rsidR="00F30C80" w:rsidRPr="004B1211" w14:paraId="1940E34E" w14:textId="77777777" w:rsidTr="00A2436C">
        <w:trPr>
          <w:trHeight w:val="311"/>
        </w:trPr>
        <w:tc>
          <w:tcPr>
            <w:tcW w:w="1276" w:type="dxa"/>
            <w:shd w:val="clear" w:color="auto" w:fill="auto"/>
            <w:noWrap/>
            <w:vAlign w:val="center"/>
          </w:tcPr>
          <w:p w14:paraId="05FDC6E9" w14:textId="7609ED43" w:rsidR="00F30C80" w:rsidRDefault="00F30C80" w:rsidP="00F30C80">
            <w:pPr>
              <w:jc w:val="center"/>
              <w:rPr>
                <w:rFonts w:ascii="Arial" w:hAnsi="Arial" w:cs="Arial"/>
                <w:color w:val="000000"/>
                <w:sz w:val="18"/>
                <w:szCs w:val="18"/>
                <w:lang w:eastAsia="es-MX"/>
              </w:rPr>
            </w:pPr>
            <w:r w:rsidRPr="008D3360">
              <w:rPr>
                <w:rFonts w:ascii="Noto Sans" w:hAnsi="Noto Sans" w:cs="Noto Sans"/>
                <w:color w:val="000000"/>
                <w:sz w:val="18"/>
                <w:szCs w:val="18"/>
                <w:lang w:val="es-MX" w:eastAsia="es-MX"/>
              </w:rPr>
              <w:t>Jalisco</w:t>
            </w:r>
          </w:p>
        </w:tc>
        <w:tc>
          <w:tcPr>
            <w:tcW w:w="851" w:type="dxa"/>
            <w:tcBorders>
              <w:top w:val="nil"/>
              <w:left w:val="nil"/>
              <w:bottom w:val="single" w:sz="4" w:space="0" w:color="auto"/>
              <w:right w:val="single" w:sz="4" w:space="0" w:color="auto"/>
            </w:tcBorders>
            <w:noWrap/>
            <w:vAlign w:val="center"/>
          </w:tcPr>
          <w:p w14:paraId="73C47EDB" w14:textId="75E0232A" w:rsidR="00F30C80" w:rsidRPr="00CD7A79" w:rsidRDefault="00F30C80" w:rsidP="00F30C80">
            <w:pPr>
              <w:jc w:val="center"/>
              <w:rPr>
                <w:rFonts w:ascii="Arial" w:hAnsi="Arial" w:cs="Arial"/>
                <w:bCs/>
                <w:sz w:val="18"/>
                <w:szCs w:val="18"/>
              </w:rPr>
            </w:pPr>
            <w:r w:rsidRPr="008D3360">
              <w:rPr>
                <w:rFonts w:ascii="Noto Sans" w:hAnsi="Noto Sans" w:cs="Noto Sans"/>
                <w:color w:val="000000"/>
                <w:sz w:val="18"/>
                <w:szCs w:val="18"/>
                <w:lang w:val="es-MX" w:eastAsia="es-MX"/>
              </w:rPr>
              <w:t>HG</w:t>
            </w:r>
            <w:r>
              <w:rPr>
                <w:rFonts w:ascii="Noto Sans" w:hAnsi="Noto Sans" w:cs="Noto Sans"/>
                <w:color w:val="000000"/>
                <w:sz w:val="18"/>
                <w:szCs w:val="18"/>
                <w:lang w:val="es-MX" w:eastAsia="es-MX"/>
              </w:rPr>
              <w:t>Z</w:t>
            </w:r>
          </w:p>
        </w:tc>
        <w:tc>
          <w:tcPr>
            <w:tcW w:w="708" w:type="dxa"/>
            <w:tcBorders>
              <w:top w:val="nil"/>
              <w:left w:val="nil"/>
              <w:bottom w:val="single" w:sz="4" w:space="0" w:color="auto"/>
              <w:right w:val="single" w:sz="4" w:space="0" w:color="auto"/>
            </w:tcBorders>
            <w:noWrap/>
            <w:vAlign w:val="center"/>
          </w:tcPr>
          <w:p w14:paraId="544389D3" w14:textId="32B1FDF7" w:rsidR="00F30C80" w:rsidRPr="00CD7A79" w:rsidRDefault="00F30C80" w:rsidP="00F30C80">
            <w:pPr>
              <w:jc w:val="center"/>
              <w:rPr>
                <w:rFonts w:ascii="Arial" w:hAnsi="Arial" w:cs="Arial"/>
                <w:bCs/>
                <w:sz w:val="18"/>
                <w:szCs w:val="18"/>
              </w:rPr>
            </w:pPr>
            <w:r>
              <w:rPr>
                <w:rFonts w:ascii="Noto Sans" w:hAnsi="Noto Sans" w:cs="Noto Sans"/>
                <w:color w:val="000000"/>
                <w:sz w:val="18"/>
                <w:szCs w:val="18"/>
                <w:lang w:val="es-MX" w:eastAsia="es-MX"/>
              </w:rPr>
              <w:t>26</w:t>
            </w:r>
          </w:p>
        </w:tc>
        <w:tc>
          <w:tcPr>
            <w:tcW w:w="1276" w:type="dxa"/>
            <w:tcBorders>
              <w:top w:val="nil"/>
              <w:left w:val="nil"/>
              <w:bottom w:val="single" w:sz="4" w:space="0" w:color="auto"/>
              <w:right w:val="single" w:sz="4" w:space="0" w:color="auto"/>
            </w:tcBorders>
            <w:noWrap/>
            <w:vAlign w:val="center"/>
          </w:tcPr>
          <w:p w14:paraId="3E0B3DA4" w14:textId="7168C25F" w:rsidR="00F30C80" w:rsidRPr="00CD7A79" w:rsidRDefault="00F30C80" w:rsidP="00F30C80">
            <w:pPr>
              <w:jc w:val="center"/>
              <w:rPr>
                <w:rFonts w:ascii="Arial" w:hAnsi="Arial" w:cs="Arial"/>
                <w:bCs/>
                <w:sz w:val="18"/>
                <w:szCs w:val="18"/>
              </w:rPr>
            </w:pPr>
            <w:r>
              <w:rPr>
                <w:rFonts w:ascii="Noto Sans" w:hAnsi="Noto Sans" w:cs="Noto Sans"/>
                <w:color w:val="000000"/>
                <w:sz w:val="18"/>
                <w:szCs w:val="18"/>
                <w:lang w:val="es-MX" w:eastAsia="es-MX"/>
              </w:rPr>
              <w:t>Tala</w:t>
            </w:r>
          </w:p>
        </w:tc>
        <w:tc>
          <w:tcPr>
            <w:tcW w:w="4394" w:type="dxa"/>
            <w:tcBorders>
              <w:top w:val="nil"/>
              <w:left w:val="nil"/>
              <w:bottom w:val="single" w:sz="4" w:space="0" w:color="auto"/>
              <w:right w:val="single" w:sz="4" w:space="0" w:color="auto"/>
            </w:tcBorders>
            <w:noWrap/>
            <w:vAlign w:val="center"/>
          </w:tcPr>
          <w:p w14:paraId="50489C30" w14:textId="77777777" w:rsidR="00F30C80" w:rsidRPr="00CD7A79" w:rsidRDefault="00F30C80" w:rsidP="00F30C80">
            <w:pPr>
              <w:rPr>
                <w:rFonts w:ascii="Arial" w:hAnsi="Arial" w:cs="Arial"/>
                <w:bCs/>
                <w:sz w:val="18"/>
                <w:szCs w:val="18"/>
              </w:rPr>
            </w:pPr>
          </w:p>
        </w:tc>
        <w:tc>
          <w:tcPr>
            <w:tcW w:w="2410" w:type="dxa"/>
            <w:tcBorders>
              <w:top w:val="nil"/>
              <w:left w:val="nil"/>
              <w:bottom w:val="single" w:sz="4" w:space="0" w:color="auto"/>
              <w:right w:val="single" w:sz="4" w:space="0" w:color="auto"/>
            </w:tcBorders>
            <w:noWrap/>
            <w:vAlign w:val="center"/>
          </w:tcPr>
          <w:p w14:paraId="0C9CAE97" w14:textId="77777777" w:rsidR="00F30C80" w:rsidRPr="004B1211" w:rsidRDefault="00F30C80" w:rsidP="00F30C80">
            <w:pPr>
              <w:rPr>
                <w:rFonts w:ascii="Arial" w:hAnsi="Arial" w:cs="Arial"/>
                <w:color w:val="000000"/>
                <w:sz w:val="18"/>
                <w:szCs w:val="18"/>
                <w:lang w:eastAsia="es-MX"/>
              </w:rPr>
            </w:pPr>
          </w:p>
        </w:tc>
        <w:tc>
          <w:tcPr>
            <w:tcW w:w="1701" w:type="dxa"/>
            <w:shd w:val="clear" w:color="auto" w:fill="auto"/>
            <w:noWrap/>
          </w:tcPr>
          <w:p w14:paraId="71E27F77" w14:textId="77777777" w:rsidR="00F30C80" w:rsidRPr="004B1211" w:rsidRDefault="00F30C80" w:rsidP="00F30C80">
            <w:pPr>
              <w:jc w:val="center"/>
              <w:rPr>
                <w:rFonts w:ascii="Arial" w:hAnsi="Arial" w:cs="Arial"/>
                <w:color w:val="000000"/>
                <w:sz w:val="18"/>
                <w:szCs w:val="18"/>
                <w:lang w:eastAsia="es-MX"/>
              </w:rPr>
            </w:pPr>
          </w:p>
        </w:tc>
      </w:tr>
      <w:tr w:rsidR="00F30C80" w:rsidRPr="004B1211" w14:paraId="65D6342B" w14:textId="77777777" w:rsidTr="00A2436C">
        <w:trPr>
          <w:trHeight w:val="311"/>
        </w:trPr>
        <w:tc>
          <w:tcPr>
            <w:tcW w:w="1276" w:type="dxa"/>
            <w:shd w:val="clear" w:color="auto" w:fill="auto"/>
            <w:noWrap/>
            <w:vAlign w:val="center"/>
          </w:tcPr>
          <w:p w14:paraId="695CF08A" w14:textId="5AF5A7F4" w:rsidR="00F30C80" w:rsidRDefault="00F30C80" w:rsidP="00F30C80">
            <w:pPr>
              <w:jc w:val="center"/>
              <w:rPr>
                <w:rFonts w:ascii="Arial" w:hAnsi="Arial" w:cs="Arial"/>
                <w:color w:val="000000"/>
                <w:sz w:val="18"/>
                <w:szCs w:val="18"/>
                <w:lang w:eastAsia="es-MX"/>
              </w:rPr>
            </w:pPr>
            <w:r w:rsidRPr="008D3360">
              <w:rPr>
                <w:rFonts w:ascii="Noto Sans" w:hAnsi="Noto Sans" w:cs="Noto Sans"/>
                <w:color w:val="000000"/>
                <w:sz w:val="18"/>
                <w:szCs w:val="18"/>
                <w:lang w:val="es-MX" w:eastAsia="es-MX"/>
              </w:rPr>
              <w:t>Jalisco</w:t>
            </w:r>
          </w:p>
        </w:tc>
        <w:tc>
          <w:tcPr>
            <w:tcW w:w="851" w:type="dxa"/>
            <w:tcBorders>
              <w:top w:val="nil"/>
              <w:left w:val="nil"/>
              <w:bottom w:val="single" w:sz="4" w:space="0" w:color="auto"/>
              <w:right w:val="single" w:sz="4" w:space="0" w:color="auto"/>
            </w:tcBorders>
            <w:noWrap/>
            <w:vAlign w:val="center"/>
          </w:tcPr>
          <w:p w14:paraId="2D84C9BB" w14:textId="1D3915C8" w:rsidR="00F30C80" w:rsidRPr="00CD7A79" w:rsidRDefault="00F30C80" w:rsidP="00F30C80">
            <w:pPr>
              <w:jc w:val="center"/>
              <w:rPr>
                <w:rFonts w:ascii="Arial" w:hAnsi="Arial" w:cs="Arial"/>
                <w:bCs/>
                <w:sz w:val="18"/>
                <w:szCs w:val="18"/>
              </w:rPr>
            </w:pPr>
            <w:r w:rsidRPr="008D3360">
              <w:rPr>
                <w:rFonts w:ascii="Noto Sans" w:hAnsi="Noto Sans" w:cs="Noto Sans"/>
                <w:color w:val="000000"/>
                <w:sz w:val="18"/>
                <w:szCs w:val="18"/>
                <w:lang w:val="es-MX" w:eastAsia="es-MX"/>
              </w:rPr>
              <w:t>HG</w:t>
            </w:r>
            <w:r>
              <w:rPr>
                <w:rFonts w:ascii="Noto Sans" w:hAnsi="Noto Sans" w:cs="Noto Sans"/>
                <w:color w:val="000000"/>
                <w:sz w:val="18"/>
                <w:szCs w:val="18"/>
                <w:lang w:val="es-MX" w:eastAsia="es-MX"/>
              </w:rPr>
              <w:t>R</w:t>
            </w:r>
          </w:p>
        </w:tc>
        <w:tc>
          <w:tcPr>
            <w:tcW w:w="708" w:type="dxa"/>
            <w:tcBorders>
              <w:top w:val="nil"/>
              <w:left w:val="nil"/>
              <w:bottom w:val="single" w:sz="4" w:space="0" w:color="auto"/>
              <w:right w:val="single" w:sz="4" w:space="0" w:color="auto"/>
            </w:tcBorders>
            <w:noWrap/>
            <w:vAlign w:val="center"/>
          </w:tcPr>
          <w:p w14:paraId="5A3BDE7A" w14:textId="320560D7" w:rsidR="00F30C80" w:rsidRPr="00CD7A79" w:rsidRDefault="00F30C80" w:rsidP="00F30C80">
            <w:pPr>
              <w:jc w:val="center"/>
              <w:rPr>
                <w:rFonts w:ascii="Arial" w:hAnsi="Arial" w:cs="Arial"/>
                <w:bCs/>
                <w:sz w:val="18"/>
                <w:szCs w:val="18"/>
              </w:rPr>
            </w:pPr>
            <w:r>
              <w:rPr>
                <w:rFonts w:ascii="Noto Sans" w:hAnsi="Noto Sans" w:cs="Noto Sans"/>
                <w:color w:val="000000"/>
                <w:sz w:val="18"/>
                <w:szCs w:val="18"/>
                <w:lang w:val="es-MX" w:eastAsia="es-MX"/>
              </w:rPr>
              <w:t>45</w:t>
            </w:r>
          </w:p>
        </w:tc>
        <w:tc>
          <w:tcPr>
            <w:tcW w:w="1276" w:type="dxa"/>
            <w:tcBorders>
              <w:top w:val="nil"/>
              <w:left w:val="nil"/>
              <w:bottom w:val="single" w:sz="4" w:space="0" w:color="auto"/>
              <w:right w:val="single" w:sz="4" w:space="0" w:color="auto"/>
            </w:tcBorders>
            <w:noWrap/>
            <w:vAlign w:val="center"/>
          </w:tcPr>
          <w:p w14:paraId="45D2DC77" w14:textId="1360E104" w:rsidR="00F30C80" w:rsidRPr="00CD7A79" w:rsidRDefault="00F30C80" w:rsidP="00F30C80">
            <w:pPr>
              <w:jc w:val="center"/>
              <w:rPr>
                <w:rFonts w:ascii="Arial" w:hAnsi="Arial" w:cs="Arial"/>
                <w:bCs/>
                <w:sz w:val="18"/>
                <w:szCs w:val="18"/>
              </w:rPr>
            </w:pPr>
            <w:r>
              <w:rPr>
                <w:rFonts w:ascii="Noto Sans" w:hAnsi="Noto Sans" w:cs="Noto Sans"/>
                <w:color w:val="000000"/>
                <w:sz w:val="18"/>
                <w:szCs w:val="18"/>
                <w:lang w:val="es-MX" w:eastAsia="es-MX"/>
              </w:rPr>
              <w:t>Guadalajara</w:t>
            </w:r>
          </w:p>
        </w:tc>
        <w:tc>
          <w:tcPr>
            <w:tcW w:w="4394" w:type="dxa"/>
            <w:tcBorders>
              <w:top w:val="nil"/>
              <w:left w:val="nil"/>
              <w:bottom w:val="single" w:sz="4" w:space="0" w:color="auto"/>
              <w:right w:val="single" w:sz="4" w:space="0" w:color="auto"/>
            </w:tcBorders>
            <w:noWrap/>
            <w:vAlign w:val="center"/>
          </w:tcPr>
          <w:p w14:paraId="45609B85" w14:textId="77777777" w:rsidR="00F30C80" w:rsidRPr="00CD7A79" w:rsidRDefault="00F30C80" w:rsidP="00F30C80">
            <w:pPr>
              <w:rPr>
                <w:rFonts w:ascii="Arial" w:hAnsi="Arial" w:cs="Arial"/>
                <w:bCs/>
                <w:sz w:val="18"/>
                <w:szCs w:val="18"/>
              </w:rPr>
            </w:pPr>
          </w:p>
        </w:tc>
        <w:tc>
          <w:tcPr>
            <w:tcW w:w="2410" w:type="dxa"/>
            <w:tcBorders>
              <w:top w:val="nil"/>
              <w:left w:val="nil"/>
              <w:bottom w:val="single" w:sz="4" w:space="0" w:color="auto"/>
              <w:right w:val="single" w:sz="4" w:space="0" w:color="auto"/>
            </w:tcBorders>
            <w:noWrap/>
            <w:vAlign w:val="center"/>
          </w:tcPr>
          <w:p w14:paraId="263B1270" w14:textId="77777777" w:rsidR="00F30C80" w:rsidRPr="004B1211" w:rsidRDefault="00F30C80" w:rsidP="00F30C80">
            <w:pPr>
              <w:rPr>
                <w:rFonts w:ascii="Arial" w:hAnsi="Arial" w:cs="Arial"/>
                <w:color w:val="000000"/>
                <w:sz w:val="18"/>
                <w:szCs w:val="18"/>
                <w:lang w:eastAsia="es-MX"/>
              </w:rPr>
            </w:pPr>
          </w:p>
        </w:tc>
        <w:tc>
          <w:tcPr>
            <w:tcW w:w="1701" w:type="dxa"/>
            <w:shd w:val="clear" w:color="auto" w:fill="auto"/>
            <w:noWrap/>
          </w:tcPr>
          <w:p w14:paraId="433F135A" w14:textId="77777777" w:rsidR="00F30C80" w:rsidRPr="004B1211" w:rsidRDefault="00F30C80" w:rsidP="00F30C80">
            <w:pPr>
              <w:jc w:val="center"/>
              <w:rPr>
                <w:rFonts w:ascii="Arial" w:hAnsi="Arial" w:cs="Arial"/>
                <w:color w:val="000000"/>
                <w:sz w:val="18"/>
                <w:szCs w:val="18"/>
                <w:lang w:eastAsia="es-MX"/>
              </w:rPr>
            </w:pPr>
          </w:p>
        </w:tc>
      </w:tr>
      <w:tr w:rsidR="00F30C80" w:rsidRPr="004B1211" w14:paraId="53F7DADB" w14:textId="77777777" w:rsidTr="00A2436C">
        <w:trPr>
          <w:trHeight w:val="311"/>
        </w:trPr>
        <w:tc>
          <w:tcPr>
            <w:tcW w:w="1276" w:type="dxa"/>
            <w:shd w:val="clear" w:color="auto" w:fill="auto"/>
            <w:noWrap/>
            <w:vAlign w:val="center"/>
          </w:tcPr>
          <w:p w14:paraId="659C329B" w14:textId="06A4FFD1" w:rsidR="00F30C80" w:rsidRDefault="00F30C80" w:rsidP="00F30C80">
            <w:pPr>
              <w:jc w:val="center"/>
              <w:rPr>
                <w:rFonts w:ascii="Arial" w:hAnsi="Arial" w:cs="Arial"/>
                <w:color w:val="000000"/>
                <w:sz w:val="18"/>
                <w:szCs w:val="18"/>
                <w:lang w:eastAsia="es-MX"/>
              </w:rPr>
            </w:pPr>
            <w:r w:rsidRPr="008D3360">
              <w:rPr>
                <w:rFonts w:ascii="Noto Sans" w:hAnsi="Noto Sans" w:cs="Noto Sans"/>
                <w:color w:val="000000"/>
                <w:sz w:val="18"/>
                <w:szCs w:val="18"/>
                <w:lang w:val="es-MX" w:eastAsia="es-MX"/>
              </w:rPr>
              <w:t>Jalisco</w:t>
            </w:r>
          </w:p>
        </w:tc>
        <w:tc>
          <w:tcPr>
            <w:tcW w:w="851" w:type="dxa"/>
            <w:tcBorders>
              <w:top w:val="nil"/>
              <w:left w:val="nil"/>
              <w:bottom w:val="single" w:sz="4" w:space="0" w:color="auto"/>
              <w:right w:val="single" w:sz="4" w:space="0" w:color="auto"/>
            </w:tcBorders>
            <w:noWrap/>
            <w:vAlign w:val="center"/>
          </w:tcPr>
          <w:p w14:paraId="344E4E1C" w14:textId="02F6B299" w:rsidR="00F30C80" w:rsidRPr="00CD7A79" w:rsidRDefault="00F30C80" w:rsidP="00F30C80">
            <w:pPr>
              <w:jc w:val="center"/>
              <w:rPr>
                <w:rFonts w:ascii="Arial" w:hAnsi="Arial" w:cs="Arial"/>
                <w:bCs/>
                <w:sz w:val="18"/>
                <w:szCs w:val="18"/>
              </w:rPr>
            </w:pPr>
            <w:r w:rsidRPr="008D3360">
              <w:rPr>
                <w:rFonts w:ascii="Noto Sans" w:hAnsi="Noto Sans" w:cs="Noto Sans"/>
                <w:color w:val="000000"/>
                <w:sz w:val="18"/>
                <w:szCs w:val="18"/>
                <w:lang w:val="es-MX" w:eastAsia="es-MX"/>
              </w:rPr>
              <w:t>HG</w:t>
            </w:r>
            <w:r>
              <w:rPr>
                <w:rFonts w:ascii="Noto Sans" w:hAnsi="Noto Sans" w:cs="Noto Sans"/>
                <w:color w:val="000000"/>
                <w:sz w:val="18"/>
                <w:szCs w:val="18"/>
                <w:lang w:val="es-MX" w:eastAsia="es-MX"/>
              </w:rPr>
              <w:t>Z</w:t>
            </w:r>
          </w:p>
        </w:tc>
        <w:tc>
          <w:tcPr>
            <w:tcW w:w="708" w:type="dxa"/>
            <w:tcBorders>
              <w:top w:val="nil"/>
              <w:left w:val="nil"/>
              <w:bottom w:val="single" w:sz="4" w:space="0" w:color="auto"/>
              <w:right w:val="single" w:sz="4" w:space="0" w:color="auto"/>
            </w:tcBorders>
            <w:noWrap/>
            <w:vAlign w:val="center"/>
          </w:tcPr>
          <w:p w14:paraId="3B174DEE" w14:textId="4D2E3780" w:rsidR="00F30C80" w:rsidRPr="00CD7A79" w:rsidRDefault="00F30C80" w:rsidP="00F30C80">
            <w:pPr>
              <w:jc w:val="center"/>
              <w:rPr>
                <w:rFonts w:ascii="Arial" w:hAnsi="Arial" w:cs="Arial"/>
                <w:bCs/>
                <w:sz w:val="18"/>
                <w:szCs w:val="18"/>
              </w:rPr>
            </w:pPr>
            <w:r>
              <w:rPr>
                <w:rFonts w:ascii="Noto Sans" w:hAnsi="Noto Sans" w:cs="Noto Sans"/>
                <w:color w:val="000000"/>
                <w:sz w:val="18"/>
                <w:szCs w:val="18"/>
                <w:lang w:val="es-MX" w:eastAsia="es-MX"/>
              </w:rPr>
              <w:t>89</w:t>
            </w:r>
          </w:p>
        </w:tc>
        <w:tc>
          <w:tcPr>
            <w:tcW w:w="1276" w:type="dxa"/>
            <w:tcBorders>
              <w:top w:val="nil"/>
              <w:left w:val="nil"/>
              <w:bottom w:val="single" w:sz="4" w:space="0" w:color="auto"/>
              <w:right w:val="single" w:sz="4" w:space="0" w:color="auto"/>
            </w:tcBorders>
            <w:noWrap/>
            <w:vAlign w:val="center"/>
          </w:tcPr>
          <w:p w14:paraId="0815816D" w14:textId="011411E2" w:rsidR="00F30C80" w:rsidRPr="00CD7A79" w:rsidRDefault="00F30C80" w:rsidP="00F30C80">
            <w:pPr>
              <w:jc w:val="center"/>
              <w:rPr>
                <w:rFonts w:ascii="Arial" w:hAnsi="Arial" w:cs="Arial"/>
                <w:bCs/>
                <w:sz w:val="18"/>
                <w:szCs w:val="18"/>
              </w:rPr>
            </w:pPr>
            <w:r>
              <w:rPr>
                <w:rFonts w:ascii="Noto Sans" w:hAnsi="Noto Sans" w:cs="Noto Sans"/>
                <w:color w:val="000000"/>
                <w:sz w:val="18"/>
                <w:szCs w:val="18"/>
                <w:lang w:val="es-MX" w:eastAsia="es-MX"/>
              </w:rPr>
              <w:t>Guadalajara</w:t>
            </w:r>
          </w:p>
        </w:tc>
        <w:tc>
          <w:tcPr>
            <w:tcW w:w="4394" w:type="dxa"/>
            <w:tcBorders>
              <w:top w:val="nil"/>
              <w:left w:val="nil"/>
              <w:bottom w:val="single" w:sz="4" w:space="0" w:color="auto"/>
              <w:right w:val="single" w:sz="4" w:space="0" w:color="auto"/>
            </w:tcBorders>
            <w:noWrap/>
            <w:vAlign w:val="center"/>
          </w:tcPr>
          <w:p w14:paraId="3C12DD88" w14:textId="77777777" w:rsidR="00F30C80" w:rsidRPr="00CD7A79" w:rsidRDefault="00F30C80" w:rsidP="00F30C80">
            <w:pPr>
              <w:rPr>
                <w:rFonts w:ascii="Arial" w:hAnsi="Arial" w:cs="Arial"/>
                <w:bCs/>
                <w:sz w:val="18"/>
                <w:szCs w:val="18"/>
              </w:rPr>
            </w:pPr>
          </w:p>
        </w:tc>
        <w:tc>
          <w:tcPr>
            <w:tcW w:w="2410" w:type="dxa"/>
            <w:tcBorders>
              <w:top w:val="nil"/>
              <w:left w:val="nil"/>
              <w:bottom w:val="single" w:sz="4" w:space="0" w:color="auto"/>
              <w:right w:val="single" w:sz="4" w:space="0" w:color="auto"/>
            </w:tcBorders>
            <w:noWrap/>
            <w:vAlign w:val="center"/>
          </w:tcPr>
          <w:p w14:paraId="3AC98751" w14:textId="77777777" w:rsidR="00F30C80" w:rsidRPr="004B1211" w:rsidRDefault="00F30C80" w:rsidP="00F30C80">
            <w:pPr>
              <w:rPr>
                <w:rFonts w:ascii="Arial" w:hAnsi="Arial" w:cs="Arial"/>
                <w:color w:val="000000"/>
                <w:sz w:val="18"/>
                <w:szCs w:val="18"/>
                <w:lang w:eastAsia="es-MX"/>
              </w:rPr>
            </w:pPr>
          </w:p>
        </w:tc>
        <w:tc>
          <w:tcPr>
            <w:tcW w:w="1701" w:type="dxa"/>
            <w:shd w:val="clear" w:color="auto" w:fill="auto"/>
            <w:noWrap/>
          </w:tcPr>
          <w:p w14:paraId="60591141" w14:textId="77777777" w:rsidR="00F30C80" w:rsidRPr="004B1211" w:rsidRDefault="00F30C80" w:rsidP="00F30C80">
            <w:pPr>
              <w:jc w:val="center"/>
              <w:rPr>
                <w:rFonts w:ascii="Arial" w:hAnsi="Arial" w:cs="Arial"/>
                <w:color w:val="000000"/>
                <w:sz w:val="18"/>
                <w:szCs w:val="18"/>
                <w:lang w:eastAsia="es-MX"/>
              </w:rPr>
            </w:pPr>
          </w:p>
        </w:tc>
      </w:tr>
      <w:tr w:rsidR="00F30C80" w:rsidRPr="004B1211" w14:paraId="17739702" w14:textId="77777777" w:rsidTr="00A2436C">
        <w:trPr>
          <w:trHeight w:val="311"/>
        </w:trPr>
        <w:tc>
          <w:tcPr>
            <w:tcW w:w="1276" w:type="dxa"/>
            <w:shd w:val="clear" w:color="auto" w:fill="auto"/>
            <w:noWrap/>
            <w:vAlign w:val="center"/>
          </w:tcPr>
          <w:p w14:paraId="6693E124" w14:textId="79FEB030" w:rsidR="00F30C80" w:rsidRDefault="00F30C80" w:rsidP="00F30C80">
            <w:pPr>
              <w:jc w:val="center"/>
              <w:rPr>
                <w:rFonts w:ascii="Arial" w:hAnsi="Arial" w:cs="Arial"/>
                <w:color w:val="000000"/>
                <w:sz w:val="18"/>
                <w:szCs w:val="18"/>
                <w:lang w:eastAsia="es-MX"/>
              </w:rPr>
            </w:pPr>
            <w:r w:rsidRPr="008D3360">
              <w:rPr>
                <w:rFonts w:ascii="Noto Sans" w:hAnsi="Noto Sans" w:cs="Noto Sans"/>
                <w:color w:val="000000"/>
                <w:sz w:val="18"/>
                <w:szCs w:val="18"/>
                <w:lang w:val="es-MX" w:eastAsia="es-MX"/>
              </w:rPr>
              <w:t>Jalisco</w:t>
            </w:r>
          </w:p>
        </w:tc>
        <w:tc>
          <w:tcPr>
            <w:tcW w:w="851" w:type="dxa"/>
            <w:tcBorders>
              <w:top w:val="nil"/>
              <w:left w:val="nil"/>
              <w:bottom w:val="single" w:sz="4" w:space="0" w:color="auto"/>
              <w:right w:val="single" w:sz="4" w:space="0" w:color="auto"/>
            </w:tcBorders>
            <w:noWrap/>
            <w:vAlign w:val="center"/>
          </w:tcPr>
          <w:p w14:paraId="52311D42" w14:textId="3ABA1E45" w:rsidR="00F30C80" w:rsidRPr="00CD7A79" w:rsidRDefault="00F30C80" w:rsidP="00F30C80">
            <w:pPr>
              <w:jc w:val="center"/>
              <w:rPr>
                <w:rFonts w:ascii="Arial" w:hAnsi="Arial" w:cs="Arial"/>
                <w:bCs/>
                <w:sz w:val="18"/>
                <w:szCs w:val="18"/>
              </w:rPr>
            </w:pPr>
            <w:r w:rsidRPr="008D3360">
              <w:rPr>
                <w:rFonts w:ascii="Noto Sans" w:hAnsi="Noto Sans" w:cs="Noto Sans"/>
                <w:color w:val="000000"/>
                <w:sz w:val="18"/>
                <w:szCs w:val="18"/>
                <w:lang w:val="es-MX" w:eastAsia="es-MX"/>
              </w:rPr>
              <w:t>HG</w:t>
            </w:r>
            <w:r>
              <w:rPr>
                <w:rFonts w:ascii="Noto Sans" w:hAnsi="Noto Sans" w:cs="Noto Sans"/>
                <w:color w:val="000000"/>
                <w:sz w:val="18"/>
                <w:szCs w:val="18"/>
                <w:lang w:val="es-MX" w:eastAsia="es-MX"/>
              </w:rPr>
              <w:t>R</w:t>
            </w:r>
          </w:p>
        </w:tc>
        <w:tc>
          <w:tcPr>
            <w:tcW w:w="708" w:type="dxa"/>
            <w:tcBorders>
              <w:top w:val="nil"/>
              <w:left w:val="nil"/>
              <w:bottom w:val="single" w:sz="4" w:space="0" w:color="auto"/>
              <w:right w:val="single" w:sz="4" w:space="0" w:color="auto"/>
            </w:tcBorders>
            <w:noWrap/>
            <w:vAlign w:val="center"/>
          </w:tcPr>
          <w:p w14:paraId="413C5E7E" w14:textId="1128139D" w:rsidR="00F30C80" w:rsidRPr="00CD7A79" w:rsidRDefault="00F30C80" w:rsidP="00F30C80">
            <w:pPr>
              <w:jc w:val="center"/>
              <w:rPr>
                <w:rFonts w:ascii="Arial" w:hAnsi="Arial" w:cs="Arial"/>
                <w:bCs/>
                <w:sz w:val="18"/>
                <w:szCs w:val="18"/>
              </w:rPr>
            </w:pPr>
            <w:r>
              <w:rPr>
                <w:rFonts w:ascii="Noto Sans" w:hAnsi="Noto Sans" w:cs="Noto Sans"/>
                <w:color w:val="000000"/>
                <w:sz w:val="18"/>
                <w:szCs w:val="18"/>
                <w:lang w:val="es-MX" w:eastAsia="es-MX"/>
              </w:rPr>
              <w:t>110</w:t>
            </w:r>
          </w:p>
        </w:tc>
        <w:tc>
          <w:tcPr>
            <w:tcW w:w="1276" w:type="dxa"/>
            <w:tcBorders>
              <w:top w:val="nil"/>
              <w:left w:val="nil"/>
              <w:bottom w:val="single" w:sz="4" w:space="0" w:color="auto"/>
              <w:right w:val="single" w:sz="4" w:space="0" w:color="auto"/>
            </w:tcBorders>
            <w:noWrap/>
            <w:vAlign w:val="center"/>
          </w:tcPr>
          <w:p w14:paraId="4401E8BB" w14:textId="498519A5" w:rsidR="00F30C80" w:rsidRPr="00CD7A79" w:rsidRDefault="00F30C80" w:rsidP="00F30C80">
            <w:pPr>
              <w:jc w:val="center"/>
              <w:rPr>
                <w:rFonts w:ascii="Arial" w:hAnsi="Arial" w:cs="Arial"/>
                <w:bCs/>
                <w:sz w:val="18"/>
                <w:szCs w:val="18"/>
              </w:rPr>
            </w:pPr>
            <w:r>
              <w:rPr>
                <w:rFonts w:ascii="Noto Sans" w:hAnsi="Noto Sans" w:cs="Noto Sans"/>
                <w:color w:val="000000"/>
                <w:sz w:val="18"/>
                <w:szCs w:val="18"/>
                <w:lang w:val="es-MX" w:eastAsia="es-MX"/>
              </w:rPr>
              <w:t>Guadalajara</w:t>
            </w:r>
          </w:p>
        </w:tc>
        <w:tc>
          <w:tcPr>
            <w:tcW w:w="4394" w:type="dxa"/>
            <w:tcBorders>
              <w:top w:val="nil"/>
              <w:left w:val="nil"/>
              <w:bottom w:val="single" w:sz="4" w:space="0" w:color="auto"/>
              <w:right w:val="single" w:sz="4" w:space="0" w:color="auto"/>
            </w:tcBorders>
            <w:noWrap/>
            <w:vAlign w:val="center"/>
          </w:tcPr>
          <w:p w14:paraId="184A296C" w14:textId="77777777" w:rsidR="00F30C80" w:rsidRPr="00CD7A79" w:rsidRDefault="00F30C80" w:rsidP="00F30C80">
            <w:pPr>
              <w:rPr>
                <w:rFonts w:ascii="Arial" w:hAnsi="Arial" w:cs="Arial"/>
                <w:bCs/>
                <w:sz w:val="18"/>
                <w:szCs w:val="18"/>
              </w:rPr>
            </w:pPr>
          </w:p>
        </w:tc>
        <w:tc>
          <w:tcPr>
            <w:tcW w:w="2410" w:type="dxa"/>
            <w:tcBorders>
              <w:top w:val="nil"/>
              <w:left w:val="nil"/>
              <w:bottom w:val="single" w:sz="4" w:space="0" w:color="auto"/>
              <w:right w:val="single" w:sz="4" w:space="0" w:color="auto"/>
            </w:tcBorders>
            <w:noWrap/>
            <w:vAlign w:val="center"/>
          </w:tcPr>
          <w:p w14:paraId="7023E5C1" w14:textId="77777777" w:rsidR="00F30C80" w:rsidRPr="004B1211" w:rsidRDefault="00F30C80" w:rsidP="00F30C80">
            <w:pPr>
              <w:rPr>
                <w:rFonts w:ascii="Arial" w:hAnsi="Arial" w:cs="Arial"/>
                <w:color w:val="000000"/>
                <w:sz w:val="18"/>
                <w:szCs w:val="18"/>
                <w:lang w:eastAsia="es-MX"/>
              </w:rPr>
            </w:pPr>
          </w:p>
        </w:tc>
        <w:tc>
          <w:tcPr>
            <w:tcW w:w="1701" w:type="dxa"/>
            <w:shd w:val="clear" w:color="auto" w:fill="auto"/>
            <w:noWrap/>
          </w:tcPr>
          <w:p w14:paraId="2C320EEE" w14:textId="77777777" w:rsidR="00F30C80" w:rsidRPr="004B1211" w:rsidRDefault="00F30C80" w:rsidP="00F30C80">
            <w:pPr>
              <w:jc w:val="center"/>
              <w:rPr>
                <w:rFonts w:ascii="Arial" w:hAnsi="Arial" w:cs="Arial"/>
                <w:color w:val="000000"/>
                <w:sz w:val="18"/>
                <w:szCs w:val="18"/>
                <w:lang w:eastAsia="es-MX"/>
              </w:rPr>
            </w:pPr>
          </w:p>
        </w:tc>
      </w:tr>
      <w:tr w:rsidR="00F30C80" w:rsidRPr="004B1211" w14:paraId="6D991BFA" w14:textId="77777777" w:rsidTr="00A2436C">
        <w:trPr>
          <w:trHeight w:val="311"/>
        </w:trPr>
        <w:tc>
          <w:tcPr>
            <w:tcW w:w="1276" w:type="dxa"/>
            <w:shd w:val="clear" w:color="auto" w:fill="auto"/>
            <w:noWrap/>
            <w:vAlign w:val="center"/>
          </w:tcPr>
          <w:p w14:paraId="25CDE5CB" w14:textId="12359DD8" w:rsidR="00F30C80" w:rsidRDefault="00F30C80" w:rsidP="00F30C80">
            <w:pPr>
              <w:jc w:val="center"/>
              <w:rPr>
                <w:rFonts w:ascii="Arial" w:hAnsi="Arial" w:cs="Arial"/>
                <w:color w:val="000000"/>
                <w:sz w:val="18"/>
                <w:szCs w:val="18"/>
                <w:lang w:eastAsia="es-MX"/>
              </w:rPr>
            </w:pPr>
            <w:r w:rsidRPr="008D3360">
              <w:rPr>
                <w:rFonts w:ascii="Noto Sans" w:hAnsi="Noto Sans" w:cs="Noto Sans"/>
                <w:color w:val="000000"/>
                <w:sz w:val="18"/>
                <w:szCs w:val="18"/>
                <w:lang w:val="es-MX" w:eastAsia="es-MX"/>
              </w:rPr>
              <w:t>Jalisco</w:t>
            </w:r>
          </w:p>
        </w:tc>
        <w:tc>
          <w:tcPr>
            <w:tcW w:w="851" w:type="dxa"/>
            <w:tcBorders>
              <w:top w:val="nil"/>
              <w:left w:val="nil"/>
              <w:bottom w:val="single" w:sz="4" w:space="0" w:color="auto"/>
              <w:right w:val="single" w:sz="4" w:space="0" w:color="auto"/>
            </w:tcBorders>
            <w:noWrap/>
            <w:vAlign w:val="center"/>
          </w:tcPr>
          <w:p w14:paraId="66F55EC2" w14:textId="2DF52536" w:rsidR="00F30C80" w:rsidRPr="00CD7A79" w:rsidRDefault="00F30C80" w:rsidP="00F30C80">
            <w:pPr>
              <w:jc w:val="center"/>
              <w:rPr>
                <w:rFonts w:ascii="Arial" w:hAnsi="Arial" w:cs="Arial"/>
                <w:bCs/>
                <w:sz w:val="18"/>
                <w:szCs w:val="18"/>
              </w:rPr>
            </w:pPr>
            <w:r w:rsidRPr="008D3360">
              <w:rPr>
                <w:rFonts w:ascii="Noto Sans" w:hAnsi="Noto Sans" w:cs="Noto Sans"/>
                <w:color w:val="000000"/>
                <w:sz w:val="18"/>
                <w:szCs w:val="18"/>
                <w:lang w:val="es-MX" w:eastAsia="es-MX"/>
              </w:rPr>
              <w:t>HG</w:t>
            </w:r>
            <w:r>
              <w:rPr>
                <w:rFonts w:ascii="Noto Sans" w:hAnsi="Noto Sans" w:cs="Noto Sans"/>
                <w:color w:val="000000"/>
                <w:sz w:val="18"/>
                <w:szCs w:val="18"/>
                <w:lang w:val="es-MX" w:eastAsia="es-MX"/>
              </w:rPr>
              <w:t>R</w:t>
            </w:r>
          </w:p>
        </w:tc>
        <w:tc>
          <w:tcPr>
            <w:tcW w:w="708" w:type="dxa"/>
            <w:tcBorders>
              <w:top w:val="nil"/>
              <w:left w:val="nil"/>
              <w:bottom w:val="single" w:sz="4" w:space="0" w:color="auto"/>
              <w:right w:val="single" w:sz="4" w:space="0" w:color="auto"/>
            </w:tcBorders>
            <w:noWrap/>
            <w:vAlign w:val="center"/>
          </w:tcPr>
          <w:p w14:paraId="6E41134A" w14:textId="30A155DF" w:rsidR="00F30C80" w:rsidRPr="00CD7A79" w:rsidRDefault="00F30C80" w:rsidP="00F30C80">
            <w:pPr>
              <w:jc w:val="center"/>
              <w:rPr>
                <w:rFonts w:ascii="Arial" w:hAnsi="Arial" w:cs="Arial"/>
                <w:bCs/>
                <w:sz w:val="18"/>
                <w:szCs w:val="18"/>
              </w:rPr>
            </w:pPr>
            <w:r>
              <w:rPr>
                <w:rFonts w:ascii="Noto Sans" w:hAnsi="Noto Sans" w:cs="Noto Sans"/>
                <w:color w:val="000000"/>
                <w:sz w:val="18"/>
                <w:szCs w:val="18"/>
                <w:lang w:val="es-MX" w:eastAsia="es-MX"/>
              </w:rPr>
              <w:t>180</w:t>
            </w:r>
          </w:p>
        </w:tc>
        <w:tc>
          <w:tcPr>
            <w:tcW w:w="1276" w:type="dxa"/>
            <w:tcBorders>
              <w:top w:val="nil"/>
              <w:left w:val="nil"/>
              <w:bottom w:val="single" w:sz="4" w:space="0" w:color="auto"/>
              <w:right w:val="single" w:sz="4" w:space="0" w:color="auto"/>
            </w:tcBorders>
            <w:noWrap/>
            <w:vAlign w:val="center"/>
          </w:tcPr>
          <w:p w14:paraId="518DDD6A" w14:textId="386809E7" w:rsidR="00F30C80" w:rsidRPr="00CD7A79" w:rsidRDefault="00F30C80" w:rsidP="00F30C80">
            <w:pPr>
              <w:jc w:val="center"/>
              <w:rPr>
                <w:rFonts w:ascii="Arial" w:hAnsi="Arial" w:cs="Arial"/>
                <w:bCs/>
                <w:sz w:val="18"/>
                <w:szCs w:val="18"/>
              </w:rPr>
            </w:pPr>
            <w:r>
              <w:rPr>
                <w:rFonts w:ascii="Noto Sans" w:hAnsi="Noto Sans" w:cs="Noto Sans"/>
                <w:color w:val="000000"/>
                <w:sz w:val="18"/>
                <w:szCs w:val="18"/>
                <w:lang w:val="es-MX" w:eastAsia="es-MX"/>
              </w:rPr>
              <w:t>Tlajomulco</w:t>
            </w:r>
          </w:p>
        </w:tc>
        <w:tc>
          <w:tcPr>
            <w:tcW w:w="4394" w:type="dxa"/>
            <w:tcBorders>
              <w:top w:val="nil"/>
              <w:left w:val="nil"/>
              <w:bottom w:val="single" w:sz="4" w:space="0" w:color="auto"/>
              <w:right w:val="single" w:sz="4" w:space="0" w:color="auto"/>
            </w:tcBorders>
            <w:noWrap/>
            <w:vAlign w:val="center"/>
          </w:tcPr>
          <w:p w14:paraId="4A741C20" w14:textId="77777777" w:rsidR="00F30C80" w:rsidRPr="00CD7A79" w:rsidRDefault="00F30C80" w:rsidP="00F30C80">
            <w:pPr>
              <w:rPr>
                <w:rFonts w:ascii="Arial" w:hAnsi="Arial" w:cs="Arial"/>
                <w:bCs/>
                <w:sz w:val="18"/>
                <w:szCs w:val="18"/>
              </w:rPr>
            </w:pPr>
          </w:p>
        </w:tc>
        <w:tc>
          <w:tcPr>
            <w:tcW w:w="2410" w:type="dxa"/>
            <w:tcBorders>
              <w:top w:val="nil"/>
              <w:left w:val="nil"/>
              <w:bottom w:val="single" w:sz="4" w:space="0" w:color="auto"/>
              <w:right w:val="single" w:sz="4" w:space="0" w:color="auto"/>
            </w:tcBorders>
            <w:noWrap/>
            <w:vAlign w:val="center"/>
          </w:tcPr>
          <w:p w14:paraId="6367D1B0" w14:textId="77777777" w:rsidR="00F30C80" w:rsidRPr="004B1211" w:rsidRDefault="00F30C80" w:rsidP="00F30C80">
            <w:pPr>
              <w:rPr>
                <w:rFonts w:ascii="Arial" w:hAnsi="Arial" w:cs="Arial"/>
                <w:color w:val="000000"/>
                <w:sz w:val="18"/>
                <w:szCs w:val="18"/>
                <w:lang w:eastAsia="es-MX"/>
              </w:rPr>
            </w:pPr>
          </w:p>
        </w:tc>
        <w:tc>
          <w:tcPr>
            <w:tcW w:w="1701" w:type="dxa"/>
            <w:shd w:val="clear" w:color="auto" w:fill="auto"/>
            <w:noWrap/>
          </w:tcPr>
          <w:p w14:paraId="20E43384" w14:textId="77777777" w:rsidR="00F30C80" w:rsidRPr="004B1211" w:rsidRDefault="00F30C80" w:rsidP="00F30C80">
            <w:pPr>
              <w:jc w:val="center"/>
              <w:rPr>
                <w:rFonts w:ascii="Arial" w:hAnsi="Arial" w:cs="Arial"/>
                <w:color w:val="000000"/>
                <w:sz w:val="18"/>
                <w:szCs w:val="18"/>
                <w:lang w:eastAsia="es-MX"/>
              </w:rPr>
            </w:pPr>
          </w:p>
        </w:tc>
      </w:tr>
    </w:tbl>
    <w:p w14:paraId="654C838F" w14:textId="77777777" w:rsidR="00120905" w:rsidRPr="004B1211" w:rsidRDefault="00120905" w:rsidP="006E5647">
      <w:pPr>
        <w:rPr>
          <w:rFonts w:ascii="Arial" w:hAnsi="Arial" w:cs="Arial"/>
          <w:b/>
          <w:sz w:val="18"/>
          <w:szCs w:val="18"/>
        </w:rPr>
        <w:sectPr w:rsidR="00120905" w:rsidRPr="004B1211" w:rsidSect="001218A2">
          <w:pgSz w:w="15840" w:h="12240" w:orient="landscape"/>
          <w:pgMar w:top="1701" w:right="1418" w:bottom="1701" w:left="1418" w:header="709" w:footer="709" w:gutter="0"/>
          <w:cols w:space="708"/>
          <w:docGrid w:linePitch="360"/>
        </w:sectPr>
      </w:pPr>
    </w:p>
    <w:p w14:paraId="435FF0C5" w14:textId="77777777" w:rsidR="00120905" w:rsidRPr="004B1211" w:rsidRDefault="00120905" w:rsidP="006E5647">
      <w:pPr>
        <w:rPr>
          <w:rFonts w:ascii="Arial" w:hAnsi="Arial" w:cs="Arial"/>
          <w:b/>
          <w:sz w:val="18"/>
          <w:szCs w:val="18"/>
        </w:rPr>
      </w:pPr>
    </w:p>
    <w:p w14:paraId="52A49E04" w14:textId="77777777" w:rsidR="00120905" w:rsidRPr="004B1211" w:rsidRDefault="00120905" w:rsidP="006E5647">
      <w:pPr>
        <w:jc w:val="center"/>
        <w:rPr>
          <w:rFonts w:ascii="Arial" w:hAnsi="Arial" w:cs="Arial"/>
          <w:b/>
          <w:sz w:val="18"/>
          <w:szCs w:val="18"/>
        </w:rPr>
      </w:pPr>
      <w:r w:rsidRPr="004B1211">
        <w:rPr>
          <w:rFonts w:ascii="Arial" w:hAnsi="Arial" w:cs="Arial"/>
          <w:b/>
          <w:sz w:val="18"/>
          <w:szCs w:val="18"/>
        </w:rPr>
        <w:t>Anexo T 9Formato de Solicitud de Subrogación de Servicios (4-30-2/03)</w:t>
      </w:r>
    </w:p>
    <w:p w14:paraId="104EE13D" w14:textId="77777777" w:rsidR="00120905" w:rsidRPr="004B1211" w:rsidRDefault="006F31CF" w:rsidP="006E5647">
      <w:pPr>
        <w:tabs>
          <w:tab w:val="left" w:pos="0"/>
        </w:tabs>
        <w:jc w:val="center"/>
        <w:rPr>
          <w:rFonts w:ascii="Arial" w:hAnsi="Arial" w:cs="Arial"/>
          <w:b/>
          <w:sz w:val="18"/>
          <w:szCs w:val="18"/>
        </w:rPr>
      </w:pPr>
      <w:r>
        <w:rPr>
          <w:rFonts w:ascii="Arial" w:hAnsi="Arial" w:cs="Arial"/>
          <w:noProof/>
          <w:sz w:val="18"/>
          <w:szCs w:val="18"/>
          <w:lang w:val="es-MX" w:eastAsia="es-MX"/>
        </w:rPr>
        <w:drawing>
          <wp:inline distT="0" distB="0" distL="0" distR="0" wp14:anchorId="4E382A1A" wp14:editId="5BB40747">
            <wp:extent cx="5554345" cy="7219950"/>
            <wp:effectExtent l="0" t="0" r="0" b="0"/>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54345" cy="7219950"/>
                    </a:xfrm>
                    <a:prstGeom prst="rect">
                      <a:avLst/>
                    </a:prstGeom>
                    <a:noFill/>
                    <a:ln>
                      <a:noFill/>
                    </a:ln>
                  </pic:spPr>
                </pic:pic>
              </a:graphicData>
            </a:graphic>
          </wp:inline>
        </w:drawing>
      </w:r>
    </w:p>
    <w:p w14:paraId="3D239636" w14:textId="77777777" w:rsidR="00120905" w:rsidRPr="004B1211" w:rsidRDefault="00120905" w:rsidP="006E5647">
      <w:pPr>
        <w:rPr>
          <w:rFonts w:ascii="Arial" w:hAnsi="Arial" w:cs="Arial"/>
          <w:b/>
          <w:sz w:val="18"/>
          <w:szCs w:val="18"/>
        </w:rPr>
      </w:pPr>
    </w:p>
    <w:p w14:paraId="1946602C" w14:textId="77777777" w:rsidR="00120905" w:rsidRPr="004B1211" w:rsidRDefault="00120905" w:rsidP="006E5647">
      <w:pPr>
        <w:jc w:val="both"/>
        <w:rPr>
          <w:rFonts w:ascii="Arial" w:hAnsi="Arial" w:cs="Arial"/>
          <w:sz w:val="18"/>
          <w:szCs w:val="18"/>
        </w:rPr>
      </w:pPr>
    </w:p>
    <w:p w14:paraId="3BE4478F" w14:textId="77777777" w:rsidR="00DF7753" w:rsidRPr="004B1211" w:rsidRDefault="00DF7753" w:rsidP="006E5647">
      <w:pPr>
        <w:jc w:val="both"/>
        <w:rPr>
          <w:rFonts w:ascii="Arial" w:hAnsi="Arial" w:cs="Arial"/>
          <w:sz w:val="18"/>
          <w:szCs w:val="18"/>
        </w:rPr>
      </w:pPr>
    </w:p>
    <w:p w14:paraId="3F9A0F0B" w14:textId="77777777" w:rsidR="00DF7753" w:rsidRPr="004B1211" w:rsidRDefault="00DF7753" w:rsidP="006E5647">
      <w:pPr>
        <w:jc w:val="both"/>
        <w:rPr>
          <w:rFonts w:ascii="Arial" w:hAnsi="Arial" w:cs="Arial"/>
          <w:sz w:val="18"/>
          <w:szCs w:val="18"/>
        </w:rPr>
      </w:pPr>
    </w:p>
    <w:p w14:paraId="143FE786" w14:textId="77777777" w:rsidR="00120905" w:rsidRPr="004B1211" w:rsidRDefault="00120905" w:rsidP="006E5647">
      <w:pPr>
        <w:jc w:val="center"/>
        <w:rPr>
          <w:rFonts w:ascii="Arial" w:eastAsia="Calibri" w:hAnsi="Arial" w:cs="Arial"/>
          <w:b/>
          <w:sz w:val="18"/>
          <w:szCs w:val="18"/>
        </w:rPr>
      </w:pPr>
      <w:r w:rsidRPr="004B1211">
        <w:rPr>
          <w:rFonts w:ascii="Arial" w:eastAsia="Calibri" w:hAnsi="Arial" w:cs="Arial"/>
          <w:b/>
          <w:sz w:val="18"/>
          <w:szCs w:val="18"/>
        </w:rPr>
        <w:t>Solicitud de Subrogación de Servicios (4-30-2/03)</w:t>
      </w:r>
    </w:p>
    <w:p w14:paraId="72A1C0F1" w14:textId="77777777" w:rsidR="00120905" w:rsidRPr="004B1211" w:rsidRDefault="00120905" w:rsidP="006E5647">
      <w:pPr>
        <w:jc w:val="center"/>
        <w:rPr>
          <w:rFonts w:ascii="Arial" w:eastAsia="Calibri" w:hAnsi="Arial" w:cs="Arial"/>
          <w:b/>
          <w:sz w:val="18"/>
          <w:szCs w:val="18"/>
        </w:rPr>
      </w:pPr>
      <w:r w:rsidRPr="004B1211">
        <w:rPr>
          <w:rFonts w:ascii="Arial" w:eastAsia="Calibri" w:hAnsi="Arial" w:cs="Arial"/>
          <w:b/>
          <w:sz w:val="18"/>
          <w:szCs w:val="18"/>
        </w:rPr>
        <w:t>INSTRUCTIVO DE LLENADO</w:t>
      </w:r>
    </w:p>
    <w:p w14:paraId="4273BF68" w14:textId="77777777" w:rsidR="00120905" w:rsidRPr="004B1211" w:rsidRDefault="00120905" w:rsidP="006E5647">
      <w:pPr>
        <w:rPr>
          <w:rFonts w:ascii="Arial" w:eastAsia="Calibri" w:hAnsi="Arial" w:cs="Arial"/>
          <w:b/>
          <w:sz w:val="18"/>
          <w:szCs w:val="18"/>
        </w:rPr>
      </w:pPr>
      <w:r w:rsidRPr="004B1211">
        <w:rPr>
          <w:rFonts w:ascii="Arial" w:eastAsia="Calibri" w:hAnsi="Arial" w:cs="Arial"/>
          <w:b/>
          <w:sz w:val="18"/>
          <w:szCs w:val="18"/>
        </w:rPr>
        <w:t xml:space="preserve"> No.</w:t>
      </w:r>
      <w:r w:rsidRPr="004B1211">
        <w:rPr>
          <w:rFonts w:ascii="Arial" w:eastAsia="Calibri" w:hAnsi="Arial" w:cs="Arial"/>
          <w:b/>
          <w:sz w:val="18"/>
          <w:szCs w:val="18"/>
        </w:rPr>
        <w:tab/>
        <w:t>DATO</w:t>
      </w:r>
      <w:r w:rsidRPr="004B1211">
        <w:rPr>
          <w:rFonts w:ascii="Arial" w:eastAsia="Calibri" w:hAnsi="Arial" w:cs="Arial"/>
          <w:b/>
          <w:sz w:val="18"/>
          <w:szCs w:val="18"/>
        </w:rPr>
        <w:tab/>
        <w:t xml:space="preserve">                      ANOTAR</w:t>
      </w:r>
    </w:p>
    <w:p w14:paraId="6D82DB4F" w14:textId="12057E89"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1</w:t>
      </w:r>
      <w:r w:rsidRPr="004B1211">
        <w:rPr>
          <w:rFonts w:ascii="Arial" w:eastAsia="Calibri" w:hAnsi="Arial" w:cs="Arial"/>
          <w:b/>
          <w:sz w:val="18"/>
          <w:szCs w:val="18"/>
        </w:rPr>
        <w:tab/>
      </w:r>
      <w:r w:rsidR="00F30C80">
        <w:rPr>
          <w:rFonts w:ascii="Arial" w:eastAsia="Calibri" w:hAnsi="Arial" w:cs="Arial"/>
          <w:b/>
          <w:sz w:val="18"/>
          <w:szCs w:val="18"/>
        </w:rPr>
        <w:t>OAAD</w:t>
      </w:r>
      <w:r w:rsidR="00F30C80" w:rsidRPr="004B1211">
        <w:rPr>
          <w:rFonts w:ascii="Arial" w:eastAsia="Calibri" w:hAnsi="Arial" w:cs="Arial"/>
          <w:sz w:val="18"/>
          <w:szCs w:val="18"/>
        </w:rPr>
        <w:t xml:space="preserve"> El</w:t>
      </w:r>
      <w:r w:rsidRPr="004B1211">
        <w:rPr>
          <w:rFonts w:ascii="Arial" w:eastAsia="Calibri" w:hAnsi="Arial" w:cs="Arial"/>
          <w:sz w:val="18"/>
          <w:szCs w:val="18"/>
        </w:rPr>
        <w:t xml:space="preserve"> nombre del </w:t>
      </w:r>
      <w:r w:rsidR="00E22649">
        <w:rPr>
          <w:rFonts w:ascii="Arial" w:eastAsia="Calibri" w:hAnsi="Arial" w:cs="Arial"/>
          <w:sz w:val="18"/>
          <w:szCs w:val="18"/>
        </w:rPr>
        <w:t>OAAD</w:t>
      </w:r>
      <w:r w:rsidRPr="004B1211">
        <w:rPr>
          <w:rFonts w:ascii="Arial" w:eastAsia="Calibri" w:hAnsi="Arial" w:cs="Arial"/>
          <w:sz w:val="18"/>
          <w:szCs w:val="18"/>
        </w:rPr>
        <w:t xml:space="preserve"> de las cuales depende la unidad médica.</w:t>
      </w:r>
    </w:p>
    <w:p w14:paraId="5024606E" w14:textId="1DCD2234" w:rsidR="00120905" w:rsidRPr="004B1211" w:rsidRDefault="00120905" w:rsidP="006E5647">
      <w:pPr>
        <w:ind w:left="749" w:hanging="709"/>
        <w:rPr>
          <w:rFonts w:ascii="Arial" w:eastAsia="Calibri" w:hAnsi="Arial" w:cs="Arial"/>
          <w:sz w:val="18"/>
          <w:szCs w:val="18"/>
        </w:rPr>
      </w:pPr>
      <w:r w:rsidRPr="004B1211">
        <w:rPr>
          <w:rFonts w:ascii="Arial" w:eastAsia="Calibri" w:hAnsi="Arial" w:cs="Arial"/>
          <w:b/>
          <w:sz w:val="18"/>
          <w:szCs w:val="18"/>
        </w:rPr>
        <w:t>2</w:t>
      </w:r>
      <w:r w:rsidRPr="004B1211">
        <w:rPr>
          <w:rFonts w:ascii="Arial" w:eastAsia="Calibri" w:hAnsi="Arial" w:cs="Arial"/>
          <w:b/>
          <w:sz w:val="18"/>
          <w:szCs w:val="18"/>
        </w:rPr>
        <w:tab/>
      </w:r>
      <w:r w:rsidR="00F30C80" w:rsidRPr="004B1211">
        <w:rPr>
          <w:rFonts w:ascii="Arial" w:eastAsia="Calibri" w:hAnsi="Arial" w:cs="Arial"/>
          <w:b/>
          <w:sz w:val="18"/>
          <w:szCs w:val="18"/>
        </w:rPr>
        <w:t>folio</w:t>
      </w:r>
      <w:r w:rsidRPr="004B1211">
        <w:rPr>
          <w:rFonts w:ascii="Arial" w:eastAsia="Calibri" w:hAnsi="Arial" w:cs="Arial"/>
          <w:sz w:val="18"/>
          <w:szCs w:val="18"/>
        </w:rPr>
        <w:tab/>
        <w:t>El número consecutivo que corresponda, estructurados de seis dígitos; de izquierda a derecha, los cuatro primeros serán continuos utilizando ceros a la izquierda para no dejar espacios en blanco, los dos siguientes serán los dos últimos dígitos de la terminación del año respectivo. Su corte será por año natural.</w:t>
      </w:r>
    </w:p>
    <w:p w14:paraId="1E944A2F" w14:textId="0B57044C" w:rsidR="00120905" w:rsidRPr="004B1211" w:rsidRDefault="00120905" w:rsidP="006E5647">
      <w:pPr>
        <w:rPr>
          <w:rFonts w:ascii="Arial" w:eastAsia="Calibri" w:hAnsi="Arial" w:cs="Arial"/>
          <w:sz w:val="18"/>
          <w:szCs w:val="18"/>
        </w:rPr>
      </w:pPr>
      <w:r w:rsidRPr="004B1211">
        <w:rPr>
          <w:rFonts w:ascii="Arial" w:eastAsia="Calibri" w:hAnsi="Arial" w:cs="Arial"/>
          <w:sz w:val="18"/>
          <w:szCs w:val="18"/>
        </w:rPr>
        <w:t xml:space="preserve">NOTA: Deberá procurarse sea </w:t>
      </w:r>
      <w:r w:rsidR="00F30C80" w:rsidRPr="004B1211">
        <w:rPr>
          <w:rFonts w:ascii="Arial" w:eastAsia="Calibri" w:hAnsi="Arial" w:cs="Arial"/>
          <w:sz w:val="18"/>
          <w:szCs w:val="18"/>
        </w:rPr>
        <w:t>preimpreso</w:t>
      </w:r>
      <w:r w:rsidRPr="004B1211">
        <w:rPr>
          <w:rFonts w:ascii="Arial" w:eastAsia="Calibri" w:hAnsi="Arial" w:cs="Arial"/>
          <w:sz w:val="18"/>
          <w:szCs w:val="18"/>
        </w:rPr>
        <w:t xml:space="preserve">. El dato servirá a la Dirección de la Unidad para el control diario de las solicitudes que se expidan y su correlación con la estadística mensual que </w:t>
      </w:r>
      <w:r w:rsidR="00F30C80" w:rsidRPr="004B1211">
        <w:rPr>
          <w:rFonts w:ascii="Arial" w:eastAsia="Calibri" w:hAnsi="Arial" w:cs="Arial"/>
          <w:sz w:val="18"/>
          <w:szCs w:val="18"/>
        </w:rPr>
        <w:t>se genere</w:t>
      </w:r>
      <w:r w:rsidRPr="004B1211">
        <w:rPr>
          <w:rFonts w:ascii="Arial" w:eastAsia="Calibri" w:hAnsi="Arial" w:cs="Arial"/>
          <w:sz w:val="18"/>
          <w:szCs w:val="18"/>
        </w:rPr>
        <w:t xml:space="preserve"> con base en los servicios médicos subrogados pagados.</w:t>
      </w:r>
    </w:p>
    <w:p w14:paraId="39EEA7F8" w14:textId="28835107" w:rsidR="00120905" w:rsidRPr="004B1211" w:rsidRDefault="00120905" w:rsidP="006E5647">
      <w:pPr>
        <w:ind w:left="749" w:hanging="749"/>
        <w:rPr>
          <w:rFonts w:ascii="Arial" w:eastAsia="Calibri" w:hAnsi="Arial" w:cs="Arial"/>
          <w:sz w:val="18"/>
          <w:szCs w:val="18"/>
        </w:rPr>
      </w:pPr>
      <w:r w:rsidRPr="004B1211">
        <w:rPr>
          <w:rFonts w:ascii="Arial" w:eastAsia="Calibri" w:hAnsi="Arial" w:cs="Arial"/>
          <w:b/>
          <w:sz w:val="18"/>
          <w:szCs w:val="18"/>
        </w:rPr>
        <w:t xml:space="preserve">3            </w:t>
      </w:r>
      <w:r w:rsidR="00F30C80" w:rsidRPr="004B1211">
        <w:rPr>
          <w:rFonts w:ascii="Arial" w:eastAsia="Calibri" w:hAnsi="Arial" w:cs="Arial"/>
          <w:b/>
          <w:sz w:val="18"/>
          <w:szCs w:val="18"/>
        </w:rPr>
        <w:t>fecha</w:t>
      </w:r>
      <w:r w:rsidRPr="004B1211">
        <w:rPr>
          <w:rFonts w:ascii="Arial" w:eastAsia="Calibri" w:hAnsi="Arial" w:cs="Arial"/>
          <w:sz w:val="18"/>
          <w:szCs w:val="18"/>
        </w:rPr>
        <w:t xml:space="preserve"> Con números arábigos el día, mes y año en que se solicita el servicio. Si el dato es de un dígito, anteponer un 0. Para referir el año, invariablemente se utilizarán cuatro dígitos. (Ejem. 08-02-2002).</w:t>
      </w:r>
    </w:p>
    <w:p w14:paraId="13AEA618" w14:textId="6CD79736"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 xml:space="preserve">4            </w:t>
      </w:r>
      <w:r w:rsidR="00F30C80" w:rsidRPr="004B1211">
        <w:rPr>
          <w:rFonts w:ascii="Arial" w:eastAsia="Calibri" w:hAnsi="Arial" w:cs="Arial"/>
          <w:b/>
          <w:sz w:val="18"/>
          <w:szCs w:val="18"/>
        </w:rPr>
        <w:t>unidad</w:t>
      </w:r>
      <w:r w:rsidRPr="004B1211">
        <w:rPr>
          <w:rFonts w:ascii="Arial" w:eastAsia="Calibri" w:hAnsi="Arial" w:cs="Arial"/>
          <w:b/>
          <w:sz w:val="18"/>
          <w:szCs w:val="18"/>
        </w:rPr>
        <w:t xml:space="preserve"> </w:t>
      </w:r>
      <w:r w:rsidR="00F30C80" w:rsidRPr="004B1211">
        <w:rPr>
          <w:rFonts w:ascii="Arial" w:eastAsia="Calibri" w:hAnsi="Arial" w:cs="Arial"/>
          <w:b/>
          <w:sz w:val="18"/>
          <w:szCs w:val="18"/>
        </w:rPr>
        <w:t>Médica</w:t>
      </w:r>
      <w:r w:rsidR="00F30C80" w:rsidRPr="004B1211">
        <w:rPr>
          <w:rFonts w:ascii="Arial" w:eastAsia="Calibri" w:hAnsi="Arial" w:cs="Arial"/>
          <w:sz w:val="18"/>
          <w:szCs w:val="18"/>
        </w:rPr>
        <w:t xml:space="preserve"> La</w:t>
      </w:r>
      <w:r w:rsidRPr="004B1211">
        <w:rPr>
          <w:rFonts w:ascii="Arial" w:eastAsia="Calibri" w:hAnsi="Arial" w:cs="Arial"/>
          <w:sz w:val="18"/>
          <w:szCs w:val="18"/>
        </w:rPr>
        <w:t xml:space="preserve"> clave presupuestal, el tipo, número y su localidad. (Ejem. UMF 4, San Mateo del Mar, </w:t>
      </w:r>
      <w:proofErr w:type="spellStart"/>
      <w:r w:rsidRPr="004B1211">
        <w:rPr>
          <w:rFonts w:ascii="Arial" w:eastAsia="Calibri" w:hAnsi="Arial" w:cs="Arial"/>
          <w:sz w:val="18"/>
          <w:szCs w:val="18"/>
        </w:rPr>
        <w:t>Oax</w:t>
      </w:r>
      <w:proofErr w:type="spellEnd"/>
      <w:r w:rsidRPr="004B1211">
        <w:rPr>
          <w:rFonts w:ascii="Arial" w:eastAsia="Calibri" w:hAnsi="Arial" w:cs="Arial"/>
          <w:sz w:val="18"/>
          <w:szCs w:val="18"/>
        </w:rPr>
        <w:t>.).</w:t>
      </w:r>
    </w:p>
    <w:p w14:paraId="2E26A7C2" w14:textId="78080B4B" w:rsidR="00120905" w:rsidRPr="004B1211" w:rsidRDefault="00120905" w:rsidP="006E5647">
      <w:pPr>
        <w:rPr>
          <w:rFonts w:ascii="Arial" w:eastAsia="Calibri" w:hAnsi="Arial" w:cs="Arial"/>
          <w:sz w:val="18"/>
          <w:szCs w:val="18"/>
        </w:rPr>
      </w:pPr>
      <w:r w:rsidRPr="004B1211">
        <w:rPr>
          <w:rFonts w:ascii="Arial" w:eastAsia="Calibri" w:hAnsi="Arial" w:cs="Arial"/>
          <w:sz w:val="18"/>
          <w:szCs w:val="18"/>
        </w:rPr>
        <w:t xml:space="preserve">5            </w:t>
      </w:r>
      <w:r w:rsidR="00F30C80" w:rsidRPr="004B1211">
        <w:rPr>
          <w:rFonts w:ascii="Arial" w:eastAsia="Calibri" w:hAnsi="Arial" w:cs="Arial"/>
          <w:b/>
          <w:sz w:val="18"/>
          <w:szCs w:val="18"/>
        </w:rPr>
        <w:t>paciente</w:t>
      </w:r>
      <w:r w:rsidRPr="004B1211">
        <w:rPr>
          <w:rFonts w:ascii="Arial" w:eastAsia="Calibri" w:hAnsi="Arial" w:cs="Arial"/>
          <w:sz w:val="18"/>
          <w:szCs w:val="18"/>
        </w:rPr>
        <w:tab/>
        <w:t>Los datos que identifican a la o el paciente como son: apellido paterno, materno y el o los nombres, sexo y número de seguridad social con su agregado y su CURP.</w:t>
      </w:r>
    </w:p>
    <w:p w14:paraId="1BFE8A6E" w14:textId="73DAC98B" w:rsidR="00120905" w:rsidRPr="004B1211" w:rsidRDefault="00120905" w:rsidP="006E5647">
      <w:pPr>
        <w:ind w:left="607" w:hanging="607"/>
        <w:rPr>
          <w:rFonts w:ascii="Arial" w:eastAsia="Calibri" w:hAnsi="Arial" w:cs="Arial"/>
          <w:sz w:val="18"/>
          <w:szCs w:val="18"/>
        </w:rPr>
      </w:pPr>
      <w:r w:rsidRPr="004B1211">
        <w:rPr>
          <w:rFonts w:ascii="Arial" w:eastAsia="Calibri" w:hAnsi="Arial" w:cs="Arial"/>
          <w:b/>
          <w:sz w:val="18"/>
          <w:szCs w:val="18"/>
        </w:rPr>
        <w:t>6</w:t>
      </w:r>
      <w:r w:rsidRPr="004B1211">
        <w:rPr>
          <w:rFonts w:ascii="Arial" w:eastAsia="Calibri" w:hAnsi="Arial" w:cs="Arial"/>
          <w:b/>
          <w:sz w:val="18"/>
          <w:szCs w:val="18"/>
        </w:rPr>
        <w:tab/>
      </w:r>
      <w:r w:rsidR="00F30C80" w:rsidRPr="004B1211">
        <w:rPr>
          <w:rFonts w:ascii="Arial" w:eastAsia="Calibri" w:hAnsi="Arial" w:cs="Arial"/>
          <w:b/>
          <w:sz w:val="18"/>
          <w:szCs w:val="18"/>
        </w:rPr>
        <w:t>servicio</w:t>
      </w:r>
      <w:r w:rsidRPr="004B1211">
        <w:rPr>
          <w:rFonts w:ascii="Arial" w:eastAsia="Calibri" w:hAnsi="Arial" w:cs="Arial"/>
          <w:b/>
          <w:sz w:val="18"/>
          <w:szCs w:val="18"/>
        </w:rPr>
        <w:t xml:space="preserve"> que deriva</w:t>
      </w:r>
      <w:r w:rsidRPr="004B1211">
        <w:rPr>
          <w:rFonts w:ascii="Arial" w:eastAsia="Calibri" w:hAnsi="Arial" w:cs="Arial"/>
          <w:sz w:val="18"/>
          <w:szCs w:val="18"/>
        </w:rPr>
        <w:tab/>
        <w:t xml:space="preserve">El nombre del departamento donde se genera la solicitud del Servicio/ </w:t>
      </w:r>
      <w:r w:rsidR="00F30C80" w:rsidRPr="004B1211">
        <w:rPr>
          <w:rFonts w:ascii="Arial" w:eastAsia="Calibri" w:hAnsi="Arial" w:cs="Arial"/>
          <w:sz w:val="18"/>
          <w:szCs w:val="18"/>
        </w:rPr>
        <w:t>Departamentos (</w:t>
      </w:r>
      <w:r w:rsidRPr="004B1211">
        <w:rPr>
          <w:rFonts w:ascii="Arial" w:eastAsia="Calibri" w:hAnsi="Arial" w:cs="Arial"/>
          <w:sz w:val="18"/>
          <w:szCs w:val="18"/>
        </w:rPr>
        <w:t xml:space="preserve">consulta externa de medicina familiar o especialidad, urgencias, cirugía, medicina interna, pediatría o ginecología y obstetricia y en su caso, la </w:t>
      </w:r>
      <w:r w:rsidR="00F30C80" w:rsidRPr="004B1211">
        <w:rPr>
          <w:rFonts w:ascii="Arial" w:eastAsia="Calibri" w:hAnsi="Arial" w:cs="Arial"/>
          <w:sz w:val="18"/>
          <w:szCs w:val="18"/>
        </w:rPr>
        <w:t>subespecialidad</w:t>
      </w:r>
      <w:r w:rsidRPr="004B1211">
        <w:rPr>
          <w:rFonts w:ascii="Arial" w:eastAsia="Calibri" w:hAnsi="Arial" w:cs="Arial"/>
          <w:sz w:val="18"/>
          <w:szCs w:val="18"/>
        </w:rPr>
        <w:t>).</w:t>
      </w:r>
    </w:p>
    <w:p w14:paraId="0F116658" w14:textId="6C64C465"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 xml:space="preserve">7              </w:t>
      </w:r>
      <w:r w:rsidR="00F30C80" w:rsidRPr="004B1211">
        <w:rPr>
          <w:rFonts w:ascii="Arial" w:eastAsia="Calibri" w:hAnsi="Arial" w:cs="Arial"/>
          <w:b/>
          <w:sz w:val="18"/>
          <w:szCs w:val="18"/>
        </w:rPr>
        <w:t>tipo</w:t>
      </w:r>
      <w:r w:rsidRPr="004B1211">
        <w:rPr>
          <w:rFonts w:ascii="Arial" w:eastAsia="Calibri" w:hAnsi="Arial" w:cs="Arial"/>
          <w:b/>
          <w:sz w:val="18"/>
          <w:szCs w:val="18"/>
        </w:rPr>
        <w:t xml:space="preserve"> de servicio</w:t>
      </w:r>
      <w:r w:rsidRPr="004B1211">
        <w:rPr>
          <w:rFonts w:ascii="Arial" w:eastAsia="Calibri" w:hAnsi="Arial" w:cs="Arial"/>
          <w:sz w:val="18"/>
          <w:szCs w:val="18"/>
        </w:rPr>
        <w:tab/>
        <w:t xml:space="preserve">Con   una   X   ordinario   o   </w:t>
      </w:r>
      <w:r w:rsidR="00F30C80" w:rsidRPr="004B1211">
        <w:rPr>
          <w:rFonts w:ascii="Arial" w:eastAsia="Calibri" w:hAnsi="Arial" w:cs="Arial"/>
          <w:sz w:val="18"/>
          <w:szCs w:val="18"/>
        </w:rPr>
        <w:t>urgente, de</w:t>
      </w:r>
      <w:r w:rsidRPr="004B1211">
        <w:rPr>
          <w:rFonts w:ascii="Arial" w:eastAsia="Calibri" w:hAnsi="Arial" w:cs="Arial"/>
          <w:sz w:val="18"/>
          <w:szCs w:val="18"/>
        </w:rPr>
        <w:t xml:space="preserve">   acuerdo   a   la oportunidad con la que determine la o el médico tratante debe recibir el servicio la o el paciente.</w:t>
      </w:r>
    </w:p>
    <w:p w14:paraId="29900347" w14:textId="5B821551"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 xml:space="preserve">8              </w:t>
      </w:r>
      <w:r w:rsidR="00F30C80" w:rsidRPr="004B1211">
        <w:rPr>
          <w:rFonts w:ascii="Arial" w:eastAsia="Calibri" w:hAnsi="Arial" w:cs="Arial"/>
          <w:b/>
          <w:sz w:val="18"/>
          <w:szCs w:val="18"/>
        </w:rPr>
        <w:t>motivo</w:t>
      </w:r>
      <w:r w:rsidRPr="004B1211">
        <w:rPr>
          <w:rFonts w:ascii="Arial" w:eastAsia="Calibri" w:hAnsi="Arial" w:cs="Arial"/>
          <w:b/>
          <w:sz w:val="18"/>
          <w:szCs w:val="18"/>
        </w:rPr>
        <w:t xml:space="preserve"> de subrogación</w:t>
      </w:r>
      <w:r w:rsidRPr="004B1211">
        <w:rPr>
          <w:rFonts w:ascii="Arial" w:eastAsia="Calibri" w:hAnsi="Arial" w:cs="Arial"/>
          <w:sz w:val="18"/>
          <w:szCs w:val="18"/>
        </w:rPr>
        <w:tab/>
        <w:t xml:space="preserve">CS: carencia del servicio, FP: falta de </w:t>
      </w:r>
      <w:r w:rsidR="00F30C80" w:rsidRPr="004B1211">
        <w:rPr>
          <w:rFonts w:ascii="Arial" w:eastAsia="Calibri" w:hAnsi="Arial" w:cs="Arial"/>
          <w:sz w:val="18"/>
          <w:szCs w:val="18"/>
        </w:rPr>
        <w:t>personal, FE</w:t>
      </w:r>
      <w:r w:rsidRPr="004B1211">
        <w:rPr>
          <w:rFonts w:ascii="Arial" w:eastAsia="Calibri" w:hAnsi="Arial" w:cs="Arial"/>
          <w:sz w:val="18"/>
          <w:szCs w:val="18"/>
        </w:rPr>
        <w:t xml:space="preserve">: falta de equipo o equipo </w:t>
      </w:r>
      <w:r w:rsidR="00F30C80" w:rsidRPr="004B1211">
        <w:rPr>
          <w:rFonts w:ascii="Arial" w:eastAsia="Calibri" w:hAnsi="Arial" w:cs="Arial"/>
          <w:sz w:val="18"/>
          <w:szCs w:val="18"/>
        </w:rPr>
        <w:t>descompuesto, FI</w:t>
      </w:r>
      <w:r w:rsidRPr="004B1211">
        <w:rPr>
          <w:rFonts w:ascii="Arial" w:eastAsia="Calibri" w:hAnsi="Arial" w:cs="Arial"/>
          <w:sz w:val="18"/>
          <w:szCs w:val="18"/>
        </w:rPr>
        <w:t>: falta de insumos.</w:t>
      </w:r>
    </w:p>
    <w:p w14:paraId="14DA954F" w14:textId="3286628A"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 xml:space="preserve">9             </w:t>
      </w:r>
      <w:r w:rsidR="00F30C80" w:rsidRPr="004B1211">
        <w:rPr>
          <w:rFonts w:ascii="Arial" w:eastAsia="Calibri" w:hAnsi="Arial" w:cs="Arial"/>
          <w:b/>
          <w:sz w:val="18"/>
          <w:szCs w:val="18"/>
        </w:rPr>
        <w:t>ramo</w:t>
      </w:r>
      <w:r w:rsidRPr="004B1211">
        <w:rPr>
          <w:rFonts w:ascii="Arial" w:eastAsia="Calibri" w:hAnsi="Arial" w:cs="Arial"/>
          <w:b/>
          <w:sz w:val="18"/>
          <w:szCs w:val="18"/>
        </w:rPr>
        <w:t xml:space="preserve"> de seguro que se afecta</w:t>
      </w:r>
      <w:r w:rsidRPr="004B1211">
        <w:rPr>
          <w:rFonts w:ascii="Arial" w:eastAsia="Calibri" w:hAnsi="Arial" w:cs="Arial"/>
          <w:sz w:val="18"/>
          <w:szCs w:val="18"/>
        </w:rPr>
        <w:t xml:space="preserve">       Con una X el recuadro que corresponda, apoyándose de </w:t>
      </w:r>
      <w:r w:rsidR="00F30C80" w:rsidRPr="004B1211">
        <w:rPr>
          <w:rFonts w:ascii="Arial" w:eastAsia="Calibri" w:hAnsi="Arial" w:cs="Arial"/>
          <w:sz w:val="18"/>
          <w:szCs w:val="18"/>
        </w:rPr>
        <w:t>los medios propicios para su adecuada identificación</w:t>
      </w:r>
      <w:r w:rsidRPr="004B1211">
        <w:rPr>
          <w:rFonts w:ascii="Arial" w:eastAsia="Calibri" w:hAnsi="Arial" w:cs="Arial"/>
          <w:sz w:val="18"/>
          <w:szCs w:val="18"/>
        </w:rPr>
        <w:t xml:space="preserve">, inclusive    con    interrogatorio a la o el    paciente    o    su </w:t>
      </w:r>
      <w:r w:rsidR="00F30C80" w:rsidRPr="004B1211">
        <w:rPr>
          <w:rFonts w:ascii="Arial" w:eastAsia="Calibri" w:hAnsi="Arial" w:cs="Arial"/>
          <w:sz w:val="18"/>
          <w:szCs w:val="18"/>
        </w:rPr>
        <w:t>acompañante. (</w:t>
      </w:r>
      <w:r w:rsidRPr="004B1211">
        <w:rPr>
          <w:rFonts w:ascii="Arial" w:eastAsia="Calibri" w:hAnsi="Arial" w:cs="Arial"/>
          <w:sz w:val="18"/>
          <w:szCs w:val="18"/>
        </w:rPr>
        <w:t xml:space="preserve">RT:  </w:t>
      </w:r>
      <w:r w:rsidR="00F30C80" w:rsidRPr="004B1211">
        <w:rPr>
          <w:rFonts w:ascii="Arial" w:eastAsia="Calibri" w:hAnsi="Arial" w:cs="Arial"/>
          <w:sz w:val="18"/>
          <w:szCs w:val="18"/>
        </w:rPr>
        <w:t>riesgo de trabajo; EG</w:t>
      </w:r>
      <w:r w:rsidRPr="004B1211">
        <w:rPr>
          <w:rFonts w:ascii="Arial" w:eastAsia="Calibri" w:hAnsi="Arial" w:cs="Arial"/>
          <w:sz w:val="18"/>
          <w:szCs w:val="18"/>
        </w:rPr>
        <w:t xml:space="preserve">:  enfermedad </w:t>
      </w:r>
      <w:r w:rsidR="00F30C80" w:rsidRPr="004B1211">
        <w:rPr>
          <w:rFonts w:ascii="Arial" w:eastAsia="Calibri" w:hAnsi="Arial" w:cs="Arial"/>
          <w:sz w:val="18"/>
          <w:szCs w:val="18"/>
        </w:rPr>
        <w:t>general MAT maternidad; IV</w:t>
      </w:r>
      <w:r w:rsidRPr="004B1211">
        <w:rPr>
          <w:rFonts w:ascii="Arial" w:eastAsia="Calibri" w:hAnsi="Arial" w:cs="Arial"/>
          <w:sz w:val="18"/>
          <w:szCs w:val="18"/>
        </w:rPr>
        <w:t xml:space="preserve">:  </w:t>
      </w:r>
      <w:r w:rsidR="00F30C80" w:rsidRPr="004B1211">
        <w:rPr>
          <w:rFonts w:ascii="Arial" w:eastAsia="Calibri" w:hAnsi="Arial" w:cs="Arial"/>
          <w:sz w:val="18"/>
          <w:szCs w:val="18"/>
        </w:rPr>
        <w:t xml:space="preserve">invalidez </w:t>
      </w:r>
      <w:proofErr w:type="gramStart"/>
      <w:r w:rsidR="00F30C80" w:rsidRPr="004B1211">
        <w:rPr>
          <w:rFonts w:ascii="Arial" w:eastAsia="Calibri" w:hAnsi="Arial" w:cs="Arial"/>
          <w:sz w:val="18"/>
          <w:szCs w:val="18"/>
        </w:rPr>
        <w:t>y</w:t>
      </w:r>
      <w:r w:rsidRPr="004B1211">
        <w:rPr>
          <w:rFonts w:ascii="Arial" w:eastAsia="Calibri" w:hAnsi="Arial" w:cs="Arial"/>
          <w:sz w:val="18"/>
          <w:szCs w:val="18"/>
        </w:rPr>
        <w:t xml:space="preserve">  vida</w:t>
      </w:r>
      <w:proofErr w:type="gramEnd"/>
      <w:r w:rsidRPr="004B1211">
        <w:rPr>
          <w:rFonts w:ascii="Arial" w:eastAsia="Calibri" w:hAnsi="Arial" w:cs="Arial"/>
          <w:sz w:val="18"/>
          <w:szCs w:val="18"/>
        </w:rPr>
        <w:t xml:space="preserve">;  PEN: pensionado; </w:t>
      </w:r>
      <w:proofErr w:type="spellStart"/>
      <w:r w:rsidRPr="004B1211">
        <w:rPr>
          <w:rFonts w:ascii="Arial" w:eastAsia="Calibri" w:hAnsi="Arial" w:cs="Arial"/>
          <w:sz w:val="18"/>
          <w:szCs w:val="18"/>
        </w:rPr>
        <w:t>SpFAM</w:t>
      </w:r>
      <w:proofErr w:type="spellEnd"/>
      <w:r w:rsidRPr="004B1211">
        <w:rPr>
          <w:rFonts w:ascii="Arial" w:eastAsia="Calibri" w:hAnsi="Arial" w:cs="Arial"/>
          <w:sz w:val="18"/>
          <w:szCs w:val="18"/>
        </w:rPr>
        <w:t>: seguro de salud para la familia).</w:t>
      </w:r>
    </w:p>
    <w:p w14:paraId="209EBB5D" w14:textId="379E59E4" w:rsidR="00120905" w:rsidRPr="004B1211" w:rsidRDefault="00120905" w:rsidP="006E5647">
      <w:pPr>
        <w:ind w:left="749" w:hanging="749"/>
        <w:rPr>
          <w:rFonts w:ascii="Arial" w:eastAsia="Calibri" w:hAnsi="Arial" w:cs="Arial"/>
          <w:sz w:val="18"/>
          <w:szCs w:val="18"/>
        </w:rPr>
      </w:pPr>
      <w:r w:rsidRPr="004B1211">
        <w:rPr>
          <w:rFonts w:ascii="Arial" w:eastAsia="Calibri" w:hAnsi="Arial" w:cs="Arial"/>
          <w:b/>
          <w:sz w:val="18"/>
          <w:szCs w:val="18"/>
        </w:rPr>
        <w:t xml:space="preserve">10              </w:t>
      </w:r>
      <w:r w:rsidR="00F30C80" w:rsidRPr="004B1211">
        <w:rPr>
          <w:rFonts w:ascii="Arial" w:eastAsia="Calibri" w:hAnsi="Arial" w:cs="Arial"/>
          <w:b/>
          <w:sz w:val="18"/>
          <w:szCs w:val="18"/>
        </w:rPr>
        <w:t>tipo</w:t>
      </w:r>
      <w:r w:rsidRPr="004B1211">
        <w:rPr>
          <w:rFonts w:ascii="Arial" w:eastAsia="Calibri" w:hAnsi="Arial" w:cs="Arial"/>
          <w:b/>
          <w:sz w:val="18"/>
          <w:szCs w:val="18"/>
        </w:rPr>
        <w:t xml:space="preserve"> de subrogación</w:t>
      </w:r>
      <w:r w:rsidRPr="004B1211">
        <w:rPr>
          <w:rFonts w:ascii="Arial" w:eastAsia="Calibri" w:hAnsi="Arial" w:cs="Arial"/>
          <w:sz w:val="18"/>
          <w:szCs w:val="18"/>
        </w:rPr>
        <w:tab/>
        <w:t>Con una X el recuadro que corresponda según sea el caso, única si el servicio subrogado se otorga por única ocasión, múltiple cuando el servicio se otorga por más de una ocasión o Hemodiálisis Subrogada cuando la o el paciente es enviado a este programa.</w:t>
      </w:r>
    </w:p>
    <w:p w14:paraId="04869317" w14:textId="3A5466D1"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11</w:t>
      </w:r>
      <w:r w:rsidRPr="004B1211">
        <w:rPr>
          <w:rFonts w:ascii="Arial" w:eastAsia="Calibri" w:hAnsi="Arial" w:cs="Arial"/>
          <w:b/>
          <w:sz w:val="18"/>
          <w:szCs w:val="18"/>
        </w:rPr>
        <w:tab/>
      </w:r>
      <w:r w:rsidR="00F30C80" w:rsidRPr="004B1211">
        <w:rPr>
          <w:rFonts w:ascii="Arial" w:eastAsia="Calibri" w:hAnsi="Arial" w:cs="Arial"/>
          <w:b/>
          <w:sz w:val="18"/>
          <w:szCs w:val="18"/>
        </w:rPr>
        <w:t>vigencia</w:t>
      </w:r>
      <w:r w:rsidRPr="004B1211">
        <w:rPr>
          <w:rFonts w:ascii="Arial" w:eastAsia="Calibri" w:hAnsi="Arial" w:cs="Arial"/>
          <w:b/>
          <w:sz w:val="18"/>
          <w:szCs w:val="18"/>
        </w:rPr>
        <w:t xml:space="preserve"> de derechos</w:t>
      </w:r>
      <w:r w:rsidRPr="004B1211">
        <w:rPr>
          <w:rFonts w:ascii="Arial" w:eastAsia="Calibri" w:hAnsi="Arial" w:cs="Arial"/>
          <w:sz w:val="18"/>
          <w:szCs w:val="18"/>
        </w:rPr>
        <w:tab/>
        <w:t xml:space="preserve">La   certificación   que   hace   el   área   de   control   de prestaciones antes del visto bueno de la o el </w:t>
      </w:r>
      <w:r w:rsidR="00F30C80" w:rsidRPr="004B1211">
        <w:rPr>
          <w:rFonts w:ascii="Arial" w:eastAsia="Calibri" w:hAnsi="Arial" w:cs="Arial"/>
          <w:sz w:val="18"/>
          <w:szCs w:val="18"/>
        </w:rPr>
        <w:t>jefe</w:t>
      </w:r>
      <w:r w:rsidRPr="004B1211">
        <w:rPr>
          <w:rFonts w:ascii="Arial" w:eastAsia="Calibri" w:hAnsi="Arial" w:cs="Arial"/>
          <w:sz w:val="18"/>
          <w:szCs w:val="18"/>
        </w:rPr>
        <w:t xml:space="preserve"> de Servicio o </w:t>
      </w:r>
      <w:r w:rsidR="00F30C80" w:rsidRPr="004B1211">
        <w:rPr>
          <w:rFonts w:ascii="Arial" w:eastAsia="Calibri" w:hAnsi="Arial" w:cs="Arial"/>
          <w:sz w:val="18"/>
          <w:szCs w:val="18"/>
        </w:rPr>
        <w:t>jefe</w:t>
      </w:r>
      <w:r w:rsidRPr="004B1211">
        <w:rPr>
          <w:rFonts w:ascii="Arial" w:eastAsia="Calibri" w:hAnsi="Arial" w:cs="Arial"/>
          <w:sz w:val="18"/>
          <w:szCs w:val="18"/>
        </w:rPr>
        <w:t xml:space="preserve"> de Departamento Clínico.</w:t>
      </w:r>
    </w:p>
    <w:p w14:paraId="39C58497" w14:textId="3C01FEB5" w:rsidR="00120905" w:rsidRPr="004B1211" w:rsidRDefault="00120905" w:rsidP="006E5647">
      <w:pPr>
        <w:ind w:left="749" w:hanging="749"/>
        <w:rPr>
          <w:rFonts w:ascii="Arial" w:eastAsia="Calibri" w:hAnsi="Arial" w:cs="Arial"/>
          <w:sz w:val="18"/>
          <w:szCs w:val="18"/>
        </w:rPr>
      </w:pPr>
      <w:r w:rsidRPr="004B1211">
        <w:rPr>
          <w:rFonts w:ascii="Arial" w:eastAsia="Calibri" w:hAnsi="Arial" w:cs="Arial"/>
          <w:b/>
          <w:sz w:val="18"/>
          <w:szCs w:val="18"/>
        </w:rPr>
        <w:t>12</w:t>
      </w:r>
      <w:r w:rsidRPr="004B1211">
        <w:rPr>
          <w:rFonts w:ascii="Arial" w:eastAsia="Calibri" w:hAnsi="Arial" w:cs="Arial"/>
          <w:b/>
          <w:sz w:val="18"/>
          <w:szCs w:val="18"/>
        </w:rPr>
        <w:tab/>
      </w:r>
      <w:r w:rsidR="00F30C80" w:rsidRPr="004B1211">
        <w:rPr>
          <w:rFonts w:ascii="Arial" w:eastAsia="Calibri" w:hAnsi="Arial" w:cs="Arial"/>
          <w:b/>
          <w:sz w:val="18"/>
          <w:szCs w:val="18"/>
        </w:rPr>
        <w:t>diagnóstico</w:t>
      </w:r>
      <w:r w:rsidRPr="004B1211">
        <w:rPr>
          <w:rFonts w:ascii="Arial" w:eastAsia="Calibri" w:hAnsi="Arial" w:cs="Arial"/>
          <w:b/>
          <w:sz w:val="18"/>
          <w:szCs w:val="18"/>
        </w:rPr>
        <w:t xml:space="preserve"> y Resumen clínico </w:t>
      </w:r>
      <w:r w:rsidRPr="004B1211">
        <w:rPr>
          <w:rFonts w:ascii="Arial" w:eastAsia="Calibri" w:hAnsi="Arial" w:cs="Arial"/>
          <w:b/>
          <w:sz w:val="18"/>
          <w:szCs w:val="18"/>
        </w:rPr>
        <w:tab/>
      </w:r>
      <w:r w:rsidRPr="004B1211">
        <w:rPr>
          <w:rFonts w:ascii="Arial" w:eastAsia="Calibri" w:hAnsi="Arial" w:cs="Arial"/>
          <w:sz w:val="18"/>
          <w:szCs w:val="18"/>
        </w:rPr>
        <w:t xml:space="preserve">El nombre de los procedimientos o los diagnósticos de certeza o </w:t>
      </w:r>
      <w:proofErr w:type="spellStart"/>
      <w:r w:rsidRPr="004B1211">
        <w:rPr>
          <w:rFonts w:ascii="Arial" w:eastAsia="Calibri" w:hAnsi="Arial" w:cs="Arial"/>
          <w:sz w:val="18"/>
          <w:szCs w:val="18"/>
        </w:rPr>
        <w:t>presuncional</w:t>
      </w:r>
      <w:proofErr w:type="spellEnd"/>
      <w:r w:rsidRPr="004B1211">
        <w:rPr>
          <w:rFonts w:ascii="Arial" w:eastAsia="Calibri" w:hAnsi="Arial" w:cs="Arial"/>
          <w:sz w:val="18"/>
          <w:szCs w:val="18"/>
        </w:rPr>
        <w:t xml:space="preserve">, y todos aquellos signos o síntomas que sustenten la solicitud del servicio, los cuales serán evaluados y sancionados en su oportunidad por la o el </w:t>
      </w:r>
      <w:r w:rsidR="00F30C80" w:rsidRPr="004B1211">
        <w:rPr>
          <w:rFonts w:ascii="Arial" w:eastAsia="Calibri" w:hAnsi="Arial" w:cs="Arial"/>
          <w:sz w:val="18"/>
          <w:szCs w:val="18"/>
        </w:rPr>
        <w:t>jefe</w:t>
      </w:r>
      <w:r w:rsidRPr="004B1211">
        <w:rPr>
          <w:rFonts w:ascii="Arial" w:eastAsia="Calibri" w:hAnsi="Arial" w:cs="Arial"/>
          <w:sz w:val="18"/>
          <w:szCs w:val="18"/>
        </w:rPr>
        <w:t xml:space="preserve"> de Departamento Clínico y/o la o el </w:t>
      </w:r>
      <w:r w:rsidR="00F30C80" w:rsidRPr="004B1211">
        <w:rPr>
          <w:rFonts w:ascii="Arial" w:eastAsia="Calibri" w:hAnsi="Arial" w:cs="Arial"/>
          <w:sz w:val="18"/>
          <w:szCs w:val="18"/>
        </w:rPr>
        <w:t>director</w:t>
      </w:r>
      <w:r w:rsidRPr="004B1211">
        <w:rPr>
          <w:rFonts w:ascii="Arial" w:eastAsia="Calibri" w:hAnsi="Arial" w:cs="Arial"/>
          <w:sz w:val="18"/>
          <w:szCs w:val="18"/>
        </w:rPr>
        <w:t xml:space="preserve"> o encargado de la unidad médica.</w:t>
      </w:r>
    </w:p>
    <w:p w14:paraId="697C6746" w14:textId="7E2C94B9"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13</w:t>
      </w:r>
      <w:r w:rsidRPr="004B1211">
        <w:rPr>
          <w:rFonts w:ascii="Arial" w:eastAsia="Calibri" w:hAnsi="Arial" w:cs="Arial"/>
          <w:b/>
          <w:sz w:val="18"/>
          <w:szCs w:val="18"/>
        </w:rPr>
        <w:tab/>
      </w:r>
      <w:r w:rsidR="00F30C80" w:rsidRPr="004B1211">
        <w:rPr>
          <w:rFonts w:ascii="Arial" w:eastAsia="Calibri" w:hAnsi="Arial" w:cs="Arial"/>
          <w:b/>
          <w:sz w:val="18"/>
          <w:szCs w:val="18"/>
        </w:rPr>
        <w:t>grupo</w:t>
      </w:r>
      <w:r w:rsidRPr="004B1211">
        <w:rPr>
          <w:rFonts w:ascii="Arial" w:eastAsia="Calibri" w:hAnsi="Arial" w:cs="Arial"/>
          <w:b/>
          <w:sz w:val="18"/>
          <w:szCs w:val="18"/>
        </w:rPr>
        <w:t xml:space="preserve"> a subrogar</w:t>
      </w:r>
      <w:r w:rsidRPr="004B1211">
        <w:rPr>
          <w:rFonts w:ascii="Arial" w:eastAsia="Calibri" w:hAnsi="Arial" w:cs="Arial"/>
          <w:sz w:val="18"/>
          <w:szCs w:val="18"/>
        </w:rPr>
        <w:tab/>
        <w:t>Con una X en el grupo a subrogar que corresponda el estudio a practicar ejemplo: Tomografía pertenece a Auxiliares de Diagnostico Gabinete.</w:t>
      </w:r>
    </w:p>
    <w:p w14:paraId="6492E123" w14:textId="40BD901E"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14</w:t>
      </w:r>
      <w:r w:rsidRPr="004B1211">
        <w:rPr>
          <w:rFonts w:ascii="Arial" w:eastAsia="Calibri" w:hAnsi="Arial" w:cs="Arial"/>
          <w:b/>
          <w:sz w:val="18"/>
          <w:szCs w:val="18"/>
        </w:rPr>
        <w:tab/>
      </w:r>
      <w:r w:rsidR="00F30C80" w:rsidRPr="004B1211">
        <w:rPr>
          <w:rFonts w:ascii="Arial" w:eastAsia="Calibri" w:hAnsi="Arial" w:cs="Arial"/>
          <w:b/>
          <w:sz w:val="18"/>
          <w:szCs w:val="18"/>
        </w:rPr>
        <w:t>servicio</w:t>
      </w:r>
      <w:r w:rsidRPr="004B1211">
        <w:rPr>
          <w:rFonts w:ascii="Arial" w:eastAsia="Calibri" w:hAnsi="Arial" w:cs="Arial"/>
          <w:b/>
          <w:sz w:val="18"/>
          <w:szCs w:val="18"/>
        </w:rPr>
        <w:t xml:space="preserve"> (s) a subrogar</w:t>
      </w:r>
      <w:r w:rsidRPr="004B1211">
        <w:rPr>
          <w:rFonts w:ascii="Arial" w:eastAsia="Calibri" w:hAnsi="Arial" w:cs="Arial"/>
          <w:sz w:val="18"/>
          <w:szCs w:val="18"/>
        </w:rPr>
        <w:tab/>
        <w:t>La cantidad y el tipo de servicio que se requiere practicar a la o el paciente para su atención.</w:t>
      </w:r>
    </w:p>
    <w:p w14:paraId="71D3ED74" w14:textId="285FAE9A" w:rsidR="00120905" w:rsidRPr="004B1211" w:rsidRDefault="00120905" w:rsidP="006E5647">
      <w:pPr>
        <w:ind w:left="749" w:hanging="850"/>
        <w:rPr>
          <w:rFonts w:ascii="Arial" w:eastAsia="Calibri" w:hAnsi="Arial" w:cs="Arial"/>
          <w:sz w:val="18"/>
          <w:szCs w:val="18"/>
        </w:rPr>
      </w:pPr>
      <w:r w:rsidRPr="004B1211">
        <w:rPr>
          <w:rFonts w:ascii="Arial" w:eastAsia="Calibri" w:hAnsi="Arial" w:cs="Arial"/>
          <w:b/>
          <w:sz w:val="18"/>
          <w:szCs w:val="18"/>
        </w:rPr>
        <w:t>15</w:t>
      </w:r>
      <w:r w:rsidRPr="004B1211">
        <w:rPr>
          <w:rFonts w:ascii="Arial" w:eastAsia="Calibri" w:hAnsi="Arial" w:cs="Arial"/>
          <w:b/>
          <w:sz w:val="18"/>
          <w:szCs w:val="18"/>
        </w:rPr>
        <w:tab/>
      </w:r>
      <w:r w:rsidR="00F30C80" w:rsidRPr="004B1211">
        <w:rPr>
          <w:rFonts w:ascii="Arial" w:eastAsia="Calibri" w:hAnsi="Arial" w:cs="Arial"/>
          <w:b/>
          <w:sz w:val="18"/>
          <w:szCs w:val="18"/>
        </w:rPr>
        <w:t>proveedor</w:t>
      </w:r>
      <w:r w:rsidRPr="004B1211">
        <w:rPr>
          <w:rFonts w:ascii="Arial" w:eastAsia="Calibri" w:hAnsi="Arial" w:cs="Arial"/>
          <w:b/>
          <w:sz w:val="18"/>
          <w:szCs w:val="18"/>
        </w:rPr>
        <w:tab/>
      </w:r>
      <w:r w:rsidRPr="004B1211">
        <w:rPr>
          <w:rFonts w:ascii="Arial" w:eastAsia="Calibri" w:hAnsi="Arial" w:cs="Arial"/>
          <w:sz w:val="18"/>
          <w:szCs w:val="18"/>
        </w:rPr>
        <w:t xml:space="preserve"> El nombre completo o razón social del prestador de los servicios subrogados, RFC, domicilio, teléfono, número de contrato y vigencia, con base al registro de proveedores que elabore cada unidad médica.</w:t>
      </w:r>
    </w:p>
    <w:p w14:paraId="6A497100" w14:textId="744F2F73"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16</w:t>
      </w:r>
      <w:r w:rsidRPr="004B1211">
        <w:rPr>
          <w:rFonts w:ascii="Arial" w:eastAsia="Calibri" w:hAnsi="Arial" w:cs="Arial"/>
          <w:b/>
          <w:sz w:val="18"/>
          <w:szCs w:val="18"/>
        </w:rPr>
        <w:tab/>
      </w:r>
      <w:r w:rsidR="00F30C80" w:rsidRPr="004B1211">
        <w:rPr>
          <w:rFonts w:ascii="Arial" w:eastAsia="Calibri" w:hAnsi="Arial" w:cs="Arial"/>
          <w:b/>
          <w:sz w:val="18"/>
          <w:szCs w:val="18"/>
        </w:rPr>
        <w:t>elaboró</w:t>
      </w:r>
      <w:r w:rsidRPr="004B1211">
        <w:rPr>
          <w:rFonts w:ascii="Arial" w:eastAsia="Calibri" w:hAnsi="Arial" w:cs="Arial"/>
          <w:sz w:val="18"/>
          <w:szCs w:val="18"/>
        </w:rPr>
        <w:tab/>
        <w:t>Nombre, matrícula y firma de la o el responsable de su elaboración.</w:t>
      </w:r>
    </w:p>
    <w:p w14:paraId="1E810291" w14:textId="77777777"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17</w:t>
      </w:r>
      <w:r w:rsidRPr="004B1211">
        <w:rPr>
          <w:rFonts w:ascii="Arial" w:eastAsia="Calibri" w:hAnsi="Arial" w:cs="Arial"/>
          <w:b/>
          <w:sz w:val="18"/>
          <w:szCs w:val="18"/>
        </w:rPr>
        <w:tab/>
        <w:t>Vo.    Bo.</w:t>
      </w:r>
      <w:r w:rsidRPr="004B1211">
        <w:rPr>
          <w:rFonts w:ascii="Arial" w:eastAsia="Calibri" w:hAnsi="Arial" w:cs="Arial"/>
          <w:sz w:val="18"/>
          <w:szCs w:val="18"/>
        </w:rPr>
        <w:t xml:space="preserve">  Jefe de Servicio Nombre, matrícula y firma.</w:t>
      </w:r>
    </w:p>
    <w:p w14:paraId="564C27ED" w14:textId="6A2E0539"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18</w:t>
      </w:r>
      <w:r w:rsidRPr="004B1211">
        <w:rPr>
          <w:rFonts w:ascii="Arial" w:eastAsia="Calibri" w:hAnsi="Arial" w:cs="Arial"/>
          <w:b/>
          <w:sz w:val="18"/>
          <w:szCs w:val="18"/>
        </w:rPr>
        <w:tab/>
      </w:r>
      <w:proofErr w:type="spellStart"/>
      <w:r w:rsidRPr="004B1211">
        <w:rPr>
          <w:rFonts w:ascii="Arial" w:eastAsia="Calibri" w:hAnsi="Arial" w:cs="Arial"/>
          <w:b/>
          <w:sz w:val="18"/>
          <w:szCs w:val="18"/>
        </w:rPr>
        <w:t>Aut</w:t>
      </w:r>
      <w:proofErr w:type="spellEnd"/>
      <w:r w:rsidRPr="004B1211">
        <w:rPr>
          <w:rFonts w:ascii="Arial" w:eastAsia="Calibri" w:hAnsi="Arial" w:cs="Arial"/>
          <w:b/>
          <w:sz w:val="18"/>
          <w:szCs w:val="18"/>
        </w:rPr>
        <w:t xml:space="preserve">. del </w:t>
      </w:r>
      <w:r w:rsidR="00F30C80" w:rsidRPr="004B1211">
        <w:rPr>
          <w:rFonts w:ascii="Arial" w:eastAsia="Calibri" w:hAnsi="Arial" w:cs="Arial"/>
          <w:b/>
          <w:sz w:val="18"/>
          <w:szCs w:val="18"/>
        </w:rPr>
        <w:t>director</w:t>
      </w:r>
      <w:r w:rsidRPr="004B1211">
        <w:rPr>
          <w:rFonts w:ascii="Arial" w:eastAsia="Calibri" w:hAnsi="Arial" w:cs="Arial"/>
          <w:b/>
          <w:sz w:val="18"/>
          <w:szCs w:val="18"/>
        </w:rPr>
        <w:t xml:space="preserve"> de la </w:t>
      </w:r>
      <w:r w:rsidR="00F30C80" w:rsidRPr="004B1211">
        <w:rPr>
          <w:rFonts w:ascii="Arial" w:eastAsia="Calibri" w:hAnsi="Arial" w:cs="Arial"/>
          <w:b/>
          <w:sz w:val="18"/>
          <w:szCs w:val="18"/>
        </w:rPr>
        <w:t>Unidad</w:t>
      </w:r>
      <w:r w:rsidR="00F30C80" w:rsidRPr="004B1211">
        <w:rPr>
          <w:rFonts w:ascii="Arial" w:eastAsia="Calibri" w:hAnsi="Arial" w:cs="Arial"/>
          <w:sz w:val="18"/>
          <w:szCs w:val="18"/>
        </w:rPr>
        <w:t xml:space="preserve"> Nombre, matrícula y firma de</w:t>
      </w:r>
      <w:r w:rsidRPr="004B1211">
        <w:rPr>
          <w:rFonts w:ascii="Arial" w:eastAsia="Calibri" w:hAnsi="Arial" w:cs="Arial"/>
          <w:sz w:val="18"/>
          <w:szCs w:val="18"/>
        </w:rPr>
        <w:t xml:space="preserve"> la o el </w:t>
      </w:r>
      <w:r w:rsidR="00F30C80" w:rsidRPr="004B1211">
        <w:rPr>
          <w:rFonts w:ascii="Arial" w:eastAsia="Calibri" w:hAnsi="Arial" w:cs="Arial"/>
          <w:sz w:val="18"/>
          <w:szCs w:val="18"/>
        </w:rPr>
        <w:t>director de la unidad</w:t>
      </w:r>
      <w:r w:rsidRPr="004B1211">
        <w:rPr>
          <w:rFonts w:ascii="Arial" w:eastAsia="Calibri" w:hAnsi="Arial" w:cs="Arial"/>
          <w:sz w:val="18"/>
          <w:szCs w:val="18"/>
        </w:rPr>
        <w:t xml:space="preserve"> médica o de quien él designe.</w:t>
      </w:r>
    </w:p>
    <w:p w14:paraId="42A4923A" w14:textId="4731CC8C" w:rsidR="00120905" w:rsidRPr="004B1211" w:rsidRDefault="00120905" w:rsidP="006E5647">
      <w:pPr>
        <w:rPr>
          <w:rFonts w:ascii="Arial" w:eastAsia="Calibri" w:hAnsi="Arial" w:cs="Arial"/>
          <w:sz w:val="18"/>
          <w:szCs w:val="18"/>
        </w:rPr>
      </w:pPr>
      <w:r w:rsidRPr="004B1211">
        <w:rPr>
          <w:rFonts w:ascii="Arial" w:eastAsia="Calibri" w:hAnsi="Arial" w:cs="Arial"/>
          <w:b/>
          <w:sz w:val="18"/>
          <w:szCs w:val="18"/>
        </w:rPr>
        <w:t>19</w:t>
      </w:r>
      <w:r w:rsidRPr="004B1211">
        <w:rPr>
          <w:rFonts w:ascii="Arial" w:eastAsia="Calibri" w:hAnsi="Arial" w:cs="Arial"/>
          <w:b/>
          <w:sz w:val="18"/>
          <w:szCs w:val="18"/>
        </w:rPr>
        <w:tab/>
      </w:r>
      <w:r w:rsidR="00F30C80" w:rsidRPr="004B1211">
        <w:rPr>
          <w:rFonts w:ascii="Arial" w:eastAsia="Calibri" w:hAnsi="Arial" w:cs="Arial"/>
          <w:b/>
          <w:sz w:val="18"/>
          <w:szCs w:val="18"/>
        </w:rPr>
        <w:t>constancia</w:t>
      </w:r>
      <w:r w:rsidRPr="004B1211">
        <w:rPr>
          <w:rFonts w:ascii="Arial" w:eastAsia="Calibri" w:hAnsi="Arial" w:cs="Arial"/>
          <w:b/>
          <w:sz w:val="18"/>
          <w:szCs w:val="18"/>
        </w:rPr>
        <w:t xml:space="preserve"> de que el servicio se recibió</w:t>
      </w:r>
      <w:r w:rsidRPr="004B1211">
        <w:rPr>
          <w:rFonts w:ascii="Arial" w:eastAsia="Calibri" w:hAnsi="Arial" w:cs="Arial"/>
          <w:sz w:val="18"/>
          <w:szCs w:val="18"/>
        </w:rPr>
        <w:tab/>
        <w:t>Datos generales de la o el paciente, familiar o responsable que firmará después de recibir el SS.</w:t>
      </w:r>
    </w:p>
    <w:p w14:paraId="3E8AA0D3" w14:textId="77777777" w:rsidR="00120905" w:rsidRPr="004B1211" w:rsidRDefault="00120905" w:rsidP="006E5647">
      <w:pPr>
        <w:rPr>
          <w:rFonts w:ascii="Arial" w:eastAsia="Calibri" w:hAnsi="Arial"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075"/>
      </w:tblGrid>
      <w:tr w:rsidR="00120905" w:rsidRPr="004B1211" w14:paraId="07A8FC65" w14:textId="77777777" w:rsidTr="00DF7753">
        <w:trPr>
          <w:tblHeader/>
        </w:trPr>
        <w:tc>
          <w:tcPr>
            <w:tcW w:w="4247" w:type="dxa"/>
            <w:shd w:val="clear" w:color="auto" w:fill="BFBFBF"/>
          </w:tcPr>
          <w:p w14:paraId="67488BC0" w14:textId="77777777" w:rsidR="00120905" w:rsidRPr="004B1211" w:rsidRDefault="00120905" w:rsidP="00DF7753">
            <w:pPr>
              <w:jc w:val="center"/>
              <w:rPr>
                <w:rFonts w:ascii="Arial" w:eastAsia="Calibri" w:hAnsi="Arial" w:cs="Arial"/>
                <w:b/>
                <w:bCs/>
                <w:sz w:val="18"/>
                <w:szCs w:val="18"/>
              </w:rPr>
            </w:pPr>
            <w:r w:rsidRPr="004B1211">
              <w:rPr>
                <w:rFonts w:ascii="Arial" w:eastAsia="Calibri" w:hAnsi="Arial" w:cs="Arial"/>
                <w:b/>
                <w:bCs/>
                <w:sz w:val="18"/>
                <w:szCs w:val="18"/>
              </w:rPr>
              <w:t>Observación</w:t>
            </w:r>
          </w:p>
        </w:tc>
        <w:tc>
          <w:tcPr>
            <w:tcW w:w="5075" w:type="dxa"/>
            <w:shd w:val="clear" w:color="auto" w:fill="BFBFBF"/>
          </w:tcPr>
          <w:p w14:paraId="6526416E" w14:textId="77777777" w:rsidR="00120905" w:rsidRPr="004B1211" w:rsidRDefault="00120905" w:rsidP="00DF7753">
            <w:pPr>
              <w:jc w:val="center"/>
              <w:rPr>
                <w:rFonts w:ascii="Arial" w:eastAsia="Calibri" w:hAnsi="Arial" w:cs="Arial"/>
                <w:b/>
                <w:bCs/>
                <w:sz w:val="18"/>
                <w:szCs w:val="18"/>
              </w:rPr>
            </w:pPr>
            <w:r w:rsidRPr="004B1211">
              <w:rPr>
                <w:rFonts w:ascii="Arial" w:eastAsia="Calibri" w:hAnsi="Arial" w:cs="Arial"/>
                <w:b/>
                <w:bCs/>
                <w:sz w:val="18"/>
                <w:szCs w:val="18"/>
              </w:rPr>
              <w:t>Propuesta de mejora</w:t>
            </w:r>
          </w:p>
        </w:tc>
      </w:tr>
      <w:tr w:rsidR="00120905" w:rsidRPr="004B1211" w14:paraId="2381922A" w14:textId="77777777" w:rsidTr="00DF7753">
        <w:tc>
          <w:tcPr>
            <w:tcW w:w="4247" w:type="dxa"/>
            <w:shd w:val="clear" w:color="auto" w:fill="auto"/>
          </w:tcPr>
          <w:p w14:paraId="78E76396"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Acceso vascular permanente</w:t>
            </w:r>
          </w:p>
          <w:p w14:paraId="5FE47AD6" w14:textId="77777777" w:rsidR="00120905" w:rsidRPr="004B1211" w:rsidRDefault="00120905" w:rsidP="00DF7753">
            <w:pPr>
              <w:rPr>
                <w:rFonts w:ascii="Arial" w:eastAsia="Calibri" w:hAnsi="Arial" w:cs="Arial"/>
                <w:sz w:val="18"/>
                <w:szCs w:val="18"/>
              </w:rPr>
            </w:pPr>
          </w:p>
        </w:tc>
        <w:tc>
          <w:tcPr>
            <w:tcW w:w="5075" w:type="dxa"/>
            <w:shd w:val="clear" w:color="auto" w:fill="auto"/>
          </w:tcPr>
          <w:p w14:paraId="5B493BA2"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La implantación del acceso vascular definitivo será responsabilidad del licitante adjudicado, mismo que deberá garantizar un acceso vascular funcional. Las complicaciones de tipo infeccioso y el agotamiento de accesos vasculares serán tratados en medio hospitalarios, procurando no suspender las sesiones de hemodiálisis.</w:t>
            </w:r>
          </w:p>
        </w:tc>
      </w:tr>
      <w:tr w:rsidR="00120905" w:rsidRPr="004B1211" w14:paraId="67B0A8BF" w14:textId="77777777" w:rsidTr="00DF7753">
        <w:tc>
          <w:tcPr>
            <w:tcW w:w="4247" w:type="dxa"/>
            <w:shd w:val="clear" w:color="auto" w:fill="auto"/>
          </w:tcPr>
          <w:p w14:paraId="3CD126B5"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Paciente grave o inestable</w:t>
            </w:r>
          </w:p>
        </w:tc>
        <w:tc>
          <w:tcPr>
            <w:tcW w:w="5075" w:type="dxa"/>
            <w:shd w:val="clear" w:color="auto" w:fill="auto"/>
          </w:tcPr>
          <w:p w14:paraId="3EC6B23D"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La referencia de pacientes bajo condiciones de gravedad o inestabilidad hemodinámica o respiratoria deberá evitarse y ser tratados en medio hospitalario hasta su mejoría y garantizar su seguridad en el traslado a la unidad de hemodiálisis subrogada. Para la mejor recepción del paciente es indispensable la comunicación entre la autoridad médica del IMSS con el responsable médico de la unidad subrogada.</w:t>
            </w:r>
          </w:p>
        </w:tc>
      </w:tr>
      <w:tr w:rsidR="00120905" w:rsidRPr="004B1211" w14:paraId="78DBA5B3" w14:textId="77777777" w:rsidTr="00DF7753">
        <w:tc>
          <w:tcPr>
            <w:tcW w:w="4247" w:type="dxa"/>
            <w:shd w:val="clear" w:color="auto" w:fill="auto"/>
          </w:tcPr>
          <w:p w14:paraId="7F469860"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Pacientes puérperas o embarazadas</w:t>
            </w:r>
          </w:p>
        </w:tc>
        <w:tc>
          <w:tcPr>
            <w:tcW w:w="5075" w:type="dxa"/>
            <w:shd w:val="clear" w:color="auto" w:fill="auto"/>
          </w:tcPr>
          <w:p w14:paraId="525097C8"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 xml:space="preserve">Las mujeres puérperas o embarazadas estables </w:t>
            </w:r>
            <w:proofErr w:type="spellStart"/>
            <w:r w:rsidRPr="004B1211">
              <w:rPr>
                <w:rFonts w:ascii="Arial" w:eastAsia="Calibri" w:hAnsi="Arial" w:cs="Arial"/>
                <w:sz w:val="18"/>
                <w:szCs w:val="18"/>
              </w:rPr>
              <w:lastRenderedPageBreak/>
              <w:t>hemodinamicamente</w:t>
            </w:r>
            <w:proofErr w:type="spellEnd"/>
            <w:r w:rsidRPr="004B1211">
              <w:rPr>
                <w:rFonts w:ascii="Arial" w:eastAsia="Calibri" w:hAnsi="Arial" w:cs="Arial"/>
                <w:sz w:val="18"/>
                <w:szCs w:val="18"/>
              </w:rPr>
              <w:t xml:space="preserve"> deberán ser incluidas para recibir el tratamiento de hemodiálisis subrogada ajustada a sus necesidades individuales.</w:t>
            </w:r>
          </w:p>
        </w:tc>
      </w:tr>
      <w:tr w:rsidR="00120905" w:rsidRPr="004B1211" w14:paraId="6EB501BB" w14:textId="77777777" w:rsidTr="00DF7753">
        <w:tc>
          <w:tcPr>
            <w:tcW w:w="4247" w:type="dxa"/>
            <w:shd w:val="clear" w:color="auto" w:fill="auto"/>
          </w:tcPr>
          <w:p w14:paraId="1D70C043"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lastRenderedPageBreak/>
              <w:t>Prescripción de la sesión de hemodiálisis</w:t>
            </w:r>
          </w:p>
        </w:tc>
        <w:tc>
          <w:tcPr>
            <w:tcW w:w="5075" w:type="dxa"/>
            <w:shd w:val="clear" w:color="auto" w:fill="auto"/>
          </w:tcPr>
          <w:p w14:paraId="098C841D"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 xml:space="preserve">La prescripción de la hemodiálisis será por parte del médico Nefrólogo de la unidad de referencia del Instituto, de manera individualizada en cada paciente, en apego a la NOM para la práctica de la Hemodiálisis; y deberá garantizar un </w:t>
            </w:r>
            <w:proofErr w:type="spellStart"/>
            <w:r w:rsidRPr="004B1211">
              <w:rPr>
                <w:rFonts w:ascii="Arial" w:eastAsia="Calibri" w:hAnsi="Arial" w:cs="Arial"/>
                <w:sz w:val="18"/>
                <w:szCs w:val="18"/>
              </w:rPr>
              <w:t>Kt</w:t>
            </w:r>
            <w:proofErr w:type="spellEnd"/>
            <w:r w:rsidRPr="004B1211">
              <w:rPr>
                <w:rFonts w:ascii="Arial" w:eastAsia="Calibri" w:hAnsi="Arial" w:cs="Arial"/>
                <w:sz w:val="18"/>
                <w:szCs w:val="18"/>
              </w:rPr>
              <w:t>/v de 1.2 a 1.4.</w:t>
            </w:r>
          </w:p>
        </w:tc>
      </w:tr>
      <w:tr w:rsidR="00120905" w:rsidRPr="004B1211" w14:paraId="5A0FA831" w14:textId="77777777" w:rsidTr="00DF7753">
        <w:tc>
          <w:tcPr>
            <w:tcW w:w="4247" w:type="dxa"/>
            <w:shd w:val="clear" w:color="auto" w:fill="auto"/>
          </w:tcPr>
          <w:p w14:paraId="311061CA"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Formato de referencia</w:t>
            </w:r>
          </w:p>
        </w:tc>
        <w:tc>
          <w:tcPr>
            <w:tcW w:w="5075" w:type="dxa"/>
            <w:shd w:val="clear" w:color="auto" w:fill="auto"/>
          </w:tcPr>
          <w:p w14:paraId="5C8449CA"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 xml:space="preserve">Todo paciente referido a tratamiento de hemodiálisis subrogada deberá contar con formato  Solicitud de Subrogación de Servicios (4-30-2/03), el cual deberá contar con sello de vigencia de derechos y especificar la temporalidad del tratamiento, para fines de este tratamiento se entenderá por TEMPORAL al paciente que es referido para ser tratada por un tiempo máximo de 12 semanas; y  DEFINITIVO al paciente que es referido para recibir tratamiento de manera permanente, en cuyo caso el formato ampara desde la fecha de envío hasta el último del del año; y el formato deberá ser actualizado cada año.   </w:t>
            </w:r>
          </w:p>
        </w:tc>
      </w:tr>
      <w:tr w:rsidR="00120905" w:rsidRPr="004B1211" w14:paraId="068F9377" w14:textId="77777777" w:rsidTr="00DF7753">
        <w:tc>
          <w:tcPr>
            <w:tcW w:w="4247" w:type="dxa"/>
            <w:shd w:val="clear" w:color="auto" w:fill="A6A6A6"/>
          </w:tcPr>
          <w:p w14:paraId="25B44987" w14:textId="77777777" w:rsidR="00120905" w:rsidRPr="004B1211" w:rsidRDefault="00120905" w:rsidP="00DF7753">
            <w:pPr>
              <w:jc w:val="center"/>
              <w:rPr>
                <w:rFonts w:ascii="Arial" w:eastAsia="Calibri" w:hAnsi="Arial" w:cs="Arial"/>
                <w:b/>
                <w:bCs/>
                <w:sz w:val="18"/>
                <w:szCs w:val="18"/>
              </w:rPr>
            </w:pPr>
            <w:r w:rsidRPr="004B1211">
              <w:rPr>
                <w:rFonts w:ascii="Arial" w:eastAsia="Calibri" w:hAnsi="Arial" w:cs="Arial"/>
                <w:b/>
                <w:bCs/>
                <w:sz w:val="18"/>
                <w:szCs w:val="18"/>
              </w:rPr>
              <w:t>Ministración de medicamentos</w:t>
            </w:r>
          </w:p>
        </w:tc>
        <w:tc>
          <w:tcPr>
            <w:tcW w:w="5075" w:type="dxa"/>
            <w:shd w:val="clear" w:color="auto" w:fill="A6A6A6"/>
          </w:tcPr>
          <w:p w14:paraId="10757ED6" w14:textId="77777777" w:rsidR="00120905" w:rsidRPr="004B1211" w:rsidRDefault="00120905" w:rsidP="00DF7753">
            <w:pPr>
              <w:jc w:val="center"/>
              <w:rPr>
                <w:rFonts w:ascii="Arial" w:eastAsia="Calibri" w:hAnsi="Arial" w:cs="Arial"/>
                <w:b/>
                <w:bCs/>
                <w:sz w:val="18"/>
                <w:szCs w:val="18"/>
              </w:rPr>
            </w:pPr>
          </w:p>
        </w:tc>
      </w:tr>
      <w:tr w:rsidR="00120905" w:rsidRPr="004B1211" w14:paraId="65B129FF" w14:textId="77777777" w:rsidTr="00DF7753">
        <w:tc>
          <w:tcPr>
            <w:tcW w:w="4247" w:type="dxa"/>
            <w:shd w:val="clear" w:color="auto" w:fill="auto"/>
          </w:tcPr>
          <w:p w14:paraId="4D18E6CA"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Prestación del servicio de hemodiálisis por médicos de apoyo</w:t>
            </w:r>
          </w:p>
        </w:tc>
        <w:tc>
          <w:tcPr>
            <w:tcW w:w="5075" w:type="dxa"/>
            <w:shd w:val="clear" w:color="auto" w:fill="auto"/>
          </w:tcPr>
          <w:p w14:paraId="4F5AB3D1"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La unidad de hemodiálisis subrogada deberá garantizar la seguridad del paciente durante su tratamiento, el Médico Nefrólogo es responsable de la prescripción del tratamiento y atención de las complicaciones derivadas, durante y posterior a la sesión.</w:t>
            </w:r>
          </w:p>
        </w:tc>
      </w:tr>
      <w:tr w:rsidR="00120905" w:rsidRPr="004B1211" w14:paraId="04692E8B" w14:textId="77777777" w:rsidTr="00DF7753">
        <w:tc>
          <w:tcPr>
            <w:tcW w:w="4247" w:type="dxa"/>
            <w:shd w:val="clear" w:color="auto" w:fill="auto"/>
          </w:tcPr>
          <w:p w14:paraId="58A50A01"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Sobre los pacientes Seropositivos</w:t>
            </w:r>
          </w:p>
          <w:p w14:paraId="4E7DB78E"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Positivos</w:t>
            </w:r>
          </w:p>
        </w:tc>
        <w:tc>
          <w:tcPr>
            <w:tcW w:w="5075" w:type="dxa"/>
            <w:shd w:val="clear" w:color="auto" w:fill="auto"/>
          </w:tcPr>
          <w:p w14:paraId="47F7B1B4"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 xml:space="preserve">El contar con panel viral positivo no excluye al paciente del tratamiento, la unidad de hemodiálisis deberá garantizar máquinas exclusivas para pacientes portadores de virus de hepatitis B, C o VIH y garantizar las medidas de seguridad necesarias. </w:t>
            </w:r>
          </w:p>
        </w:tc>
      </w:tr>
    </w:tbl>
    <w:p w14:paraId="522B5067" w14:textId="77777777" w:rsidR="00760DB8" w:rsidRDefault="00760DB8" w:rsidP="006E5647">
      <w:pPr>
        <w:jc w:val="center"/>
        <w:rPr>
          <w:rFonts w:ascii="Arial" w:eastAsia="Calibri" w:hAnsi="Arial" w:cs="Arial"/>
          <w:b/>
          <w:sz w:val="18"/>
          <w:szCs w:val="18"/>
        </w:rPr>
      </w:pPr>
    </w:p>
    <w:p w14:paraId="62B86B50" w14:textId="77777777" w:rsidR="00760DB8" w:rsidRDefault="00760DB8" w:rsidP="006E5647">
      <w:pPr>
        <w:jc w:val="center"/>
        <w:rPr>
          <w:rFonts w:ascii="Arial" w:eastAsia="Calibri" w:hAnsi="Arial" w:cs="Arial"/>
          <w:b/>
          <w:sz w:val="18"/>
          <w:szCs w:val="18"/>
        </w:rPr>
      </w:pPr>
    </w:p>
    <w:p w14:paraId="57F9CB7B" w14:textId="77777777" w:rsidR="00760DB8" w:rsidRDefault="00760DB8" w:rsidP="006E5647">
      <w:pPr>
        <w:jc w:val="center"/>
        <w:rPr>
          <w:rFonts w:ascii="Arial" w:eastAsia="Calibri" w:hAnsi="Arial" w:cs="Arial"/>
          <w:b/>
          <w:sz w:val="18"/>
          <w:szCs w:val="18"/>
        </w:rPr>
      </w:pPr>
    </w:p>
    <w:p w14:paraId="25000B59" w14:textId="77777777" w:rsidR="00291938" w:rsidRDefault="00291938" w:rsidP="006E5647">
      <w:pPr>
        <w:jc w:val="center"/>
        <w:rPr>
          <w:rFonts w:ascii="Arial" w:eastAsia="Calibri" w:hAnsi="Arial" w:cs="Arial"/>
          <w:b/>
          <w:sz w:val="18"/>
          <w:szCs w:val="18"/>
        </w:rPr>
      </w:pPr>
    </w:p>
    <w:p w14:paraId="0DC00AC2" w14:textId="77777777" w:rsidR="00291938" w:rsidRDefault="00291938" w:rsidP="006E5647">
      <w:pPr>
        <w:jc w:val="center"/>
        <w:rPr>
          <w:rFonts w:ascii="Arial" w:eastAsia="Calibri" w:hAnsi="Arial" w:cs="Arial"/>
          <w:b/>
          <w:sz w:val="18"/>
          <w:szCs w:val="18"/>
        </w:rPr>
      </w:pPr>
    </w:p>
    <w:p w14:paraId="1B697B83" w14:textId="77777777" w:rsidR="00291938" w:rsidRDefault="00291938" w:rsidP="006E5647">
      <w:pPr>
        <w:jc w:val="center"/>
        <w:rPr>
          <w:rFonts w:ascii="Arial" w:eastAsia="Calibri" w:hAnsi="Arial" w:cs="Arial"/>
          <w:b/>
          <w:sz w:val="18"/>
          <w:szCs w:val="18"/>
        </w:rPr>
      </w:pPr>
    </w:p>
    <w:p w14:paraId="38B40B8F" w14:textId="77777777" w:rsidR="00291938" w:rsidRDefault="00291938" w:rsidP="006E5647">
      <w:pPr>
        <w:jc w:val="center"/>
        <w:rPr>
          <w:rFonts w:ascii="Arial" w:eastAsia="Calibri" w:hAnsi="Arial" w:cs="Arial"/>
          <w:b/>
          <w:sz w:val="18"/>
          <w:szCs w:val="18"/>
        </w:rPr>
      </w:pPr>
    </w:p>
    <w:p w14:paraId="6E2C44EA" w14:textId="77777777" w:rsidR="00291938" w:rsidRDefault="00291938" w:rsidP="006E5647">
      <w:pPr>
        <w:jc w:val="center"/>
        <w:rPr>
          <w:rFonts w:ascii="Arial" w:eastAsia="Calibri" w:hAnsi="Arial" w:cs="Arial"/>
          <w:b/>
          <w:sz w:val="18"/>
          <w:szCs w:val="18"/>
        </w:rPr>
      </w:pPr>
    </w:p>
    <w:p w14:paraId="335CA84A" w14:textId="77777777" w:rsidR="00291938" w:rsidRDefault="00291938" w:rsidP="006E5647">
      <w:pPr>
        <w:jc w:val="center"/>
        <w:rPr>
          <w:rFonts w:ascii="Arial" w:eastAsia="Calibri" w:hAnsi="Arial" w:cs="Arial"/>
          <w:b/>
          <w:sz w:val="18"/>
          <w:szCs w:val="18"/>
        </w:rPr>
      </w:pPr>
    </w:p>
    <w:p w14:paraId="04B0EC4A" w14:textId="77777777" w:rsidR="00291938" w:rsidRDefault="00291938" w:rsidP="006E5647">
      <w:pPr>
        <w:jc w:val="center"/>
        <w:rPr>
          <w:rFonts w:ascii="Arial" w:eastAsia="Calibri" w:hAnsi="Arial" w:cs="Arial"/>
          <w:b/>
          <w:sz w:val="18"/>
          <w:szCs w:val="18"/>
        </w:rPr>
      </w:pPr>
    </w:p>
    <w:p w14:paraId="1265785A" w14:textId="77777777" w:rsidR="00291938" w:rsidRDefault="00291938" w:rsidP="006E5647">
      <w:pPr>
        <w:jc w:val="center"/>
        <w:rPr>
          <w:rFonts w:ascii="Arial" w:eastAsia="Calibri" w:hAnsi="Arial" w:cs="Arial"/>
          <w:b/>
          <w:sz w:val="18"/>
          <w:szCs w:val="18"/>
        </w:rPr>
      </w:pPr>
    </w:p>
    <w:p w14:paraId="59C6C147" w14:textId="77777777" w:rsidR="00291938" w:rsidRDefault="00291938" w:rsidP="006E5647">
      <w:pPr>
        <w:jc w:val="center"/>
        <w:rPr>
          <w:rFonts w:ascii="Arial" w:eastAsia="Calibri" w:hAnsi="Arial" w:cs="Arial"/>
          <w:b/>
          <w:sz w:val="18"/>
          <w:szCs w:val="18"/>
        </w:rPr>
      </w:pPr>
    </w:p>
    <w:p w14:paraId="38F19D8E" w14:textId="77777777" w:rsidR="00291938" w:rsidRDefault="00291938" w:rsidP="006E5647">
      <w:pPr>
        <w:jc w:val="center"/>
        <w:rPr>
          <w:rFonts w:ascii="Arial" w:eastAsia="Calibri" w:hAnsi="Arial" w:cs="Arial"/>
          <w:b/>
          <w:sz w:val="18"/>
          <w:szCs w:val="18"/>
        </w:rPr>
      </w:pPr>
    </w:p>
    <w:p w14:paraId="2836257B" w14:textId="77777777" w:rsidR="00291938" w:rsidRDefault="00291938" w:rsidP="006E5647">
      <w:pPr>
        <w:jc w:val="center"/>
        <w:rPr>
          <w:rFonts w:ascii="Arial" w:eastAsia="Calibri" w:hAnsi="Arial" w:cs="Arial"/>
          <w:b/>
          <w:sz w:val="18"/>
          <w:szCs w:val="18"/>
        </w:rPr>
      </w:pPr>
    </w:p>
    <w:p w14:paraId="4048B1CE" w14:textId="77777777" w:rsidR="00291938" w:rsidRDefault="00291938" w:rsidP="006E5647">
      <w:pPr>
        <w:jc w:val="center"/>
        <w:rPr>
          <w:rFonts w:ascii="Arial" w:eastAsia="Calibri" w:hAnsi="Arial" w:cs="Arial"/>
          <w:b/>
          <w:sz w:val="18"/>
          <w:szCs w:val="18"/>
        </w:rPr>
      </w:pPr>
    </w:p>
    <w:p w14:paraId="3FDA08AC" w14:textId="77777777" w:rsidR="00291938" w:rsidRDefault="00291938" w:rsidP="006E5647">
      <w:pPr>
        <w:jc w:val="center"/>
        <w:rPr>
          <w:rFonts w:ascii="Arial" w:eastAsia="Calibri" w:hAnsi="Arial" w:cs="Arial"/>
          <w:b/>
          <w:sz w:val="18"/>
          <w:szCs w:val="18"/>
        </w:rPr>
      </w:pPr>
    </w:p>
    <w:p w14:paraId="2A8B8A59" w14:textId="77777777" w:rsidR="00291938" w:rsidRDefault="00291938" w:rsidP="006E5647">
      <w:pPr>
        <w:jc w:val="center"/>
        <w:rPr>
          <w:rFonts w:ascii="Arial" w:eastAsia="Calibri" w:hAnsi="Arial" w:cs="Arial"/>
          <w:b/>
          <w:sz w:val="18"/>
          <w:szCs w:val="18"/>
        </w:rPr>
      </w:pPr>
    </w:p>
    <w:p w14:paraId="46474655" w14:textId="77777777" w:rsidR="00291938" w:rsidRDefault="00291938" w:rsidP="006E5647">
      <w:pPr>
        <w:jc w:val="center"/>
        <w:rPr>
          <w:rFonts w:ascii="Arial" w:eastAsia="Calibri" w:hAnsi="Arial" w:cs="Arial"/>
          <w:b/>
          <w:sz w:val="18"/>
          <w:szCs w:val="18"/>
        </w:rPr>
      </w:pPr>
    </w:p>
    <w:p w14:paraId="37620817" w14:textId="77777777" w:rsidR="00291938" w:rsidRDefault="00291938" w:rsidP="006E5647">
      <w:pPr>
        <w:jc w:val="center"/>
        <w:rPr>
          <w:rFonts w:ascii="Arial" w:eastAsia="Calibri" w:hAnsi="Arial" w:cs="Arial"/>
          <w:b/>
          <w:sz w:val="18"/>
          <w:szCs w:val="18"/>
        </w:rPr>
      </w:pPr>
    </w:p>
    <w:p w14:paraId="46DD32B2" w14:textId="77777777" w:rsidR="00291938" w:rsidRDefault="00291938" w:rsidP="006E5647">
      <w:pPr>
        <w:jc w:val="center"/>
        <w:rPr>
          <w:rFonts w:ascii="Arial" w:eastAsia="Calibri" w:hAnsi="Arial" w:cs="Arial"/>
          <w:b/>
          <w:sz w:val="18"/>
          <w:szCs w:val="18"/>
        </w:rPr>
      </w:pPr>
    </w:p>
    <w:p w14:paraId="2EEEB66C" w14:textId="77777777" w:rsidR="00291938" w:rsidRDefault="00291938" w:rsidP="006E5647">
      <w:pPr>
        <w:jc w:val="center"/>
        <w:rPr>
          <w:rFonts w:ascii="Arial" w:eastAsia="Calibri" w:hAnsi="Arial" w:cs="Arial"/>
          <w:b/>
          <w:sz w:val="18"/>
          <w:szCs w:val="18"/>
        </w:rPr>
      </w:pPr>
    </w:p>
    <w:p w14:paraId="16D92C52" w14:textId="77777777" w:rsidR="00291938" w:rsidRDefault="00291938" w:rsidP="006E5647">
      <w:pPr>
        <w:jc w:val="center"/>
        <w:rPr>
          <w:rFonts w:ascii="Arial" w:eastAsia="Calibri" w:hAnsi="Arial" w:cs="Arial"/>
          <w:b/>
          <w:sz w:val="18"/>
          <w:szCs w:val="18"/>
        </w:rPr>
      </w:pPr>
    </w:p>
    <w:p w14:paraId="24860C86" w14:textId="77777777" w:rsidR="00291938" w:rsidRDefault="00291938" w:rsidP="006E5647">
      <w:pPr>
        <w:jc w:val="center"/>
        <w:rPr>
          <w:rFonts w:ascii="Arial" w:eastAsia="Calibri" w:hAnsi="Arial" w:cs="Arial"/>
          <w:b/>
          <w:sz w:val="18"/>
          <w:szCs w:val="18"/>
        </w:rPr>
      </w:pPr>
    </w:p>
    <w:p w14:paraId="459B3623" w14:textId="77777777" w:rsidR="00291938" w:rsidRDefault="00291938" w:rsidP="006E5647">
      <w:pPr>
        <w:jc w:val="center"/>
        <w:rPr>
          <w:rFonts w:ascii="Arial" w:eastAsia="Calibri" w:hAnsi="Arial" w:cs="Arial"/>
          <w:b/>
          <w:sz w:val="18"/>
          <w:szCs w:val="18"/>
        </w:rPr>
      </w:pPr>
    </w:p>
    <w:p w14:paraId="6E78C52A" w14:textId="77777777" w:rsidR="00291938" w:rsidRDefault="00291938" w:rsidP="006E5647">
      <w:pPr>
        <w:jc w:val="center"/>
        <w:rPr>
          <w:rFonts w:ascii="Arial" w:eastAsia="Calibri" w:hAnsi="Arial" w:cs="Arial"/>
          <w:b/>
          <w:sz w:val="18"/>
          <w:szCs w:val="18"/>
        </w:rPr>
      </w:pPr>
    </w:p>
    <w:p w14:paraId="2A30BE0A" w14:textId="77777777" w:rsidR="00291938" w:rsidRDefault="00291938" w:rsidP="006E5647">
      <w:pPr>
        <w:jc w:val="center"/>
        <w:rPr>
          <w:rFonts w:ascii="Arial" w:eastAsia="Calibri" w:hAnsi="Arial" w:cs="Arial"/>
          <w:b/>
          <w:sz w:val="18"/>
          <w:szCs w:val="18"/>
        </w:rPr>
      </w:pPr>
    </w:p>
    <w:p w14:paraId="2AF7611F" w14:textId="77777777" w:rsidR="00291938" w:rsidRDefault="00291938" w:rsidP="006E5647">
      <w:pPr>
        <w:jc w:val="center"/>
        <w:rPr>
          <w:rFonts w:ascii="Arial" w:eastAsia="Calibri" w:hAnsi="Arial" w:cs="Arial"/>
          <w:b/>
          <w:sz w:val="18"/>
          <w:szCs w:val="18"/>
        </w:rPr>
      </w:pPr>
    </w:p>
    <w:p w14:paraId="6F55B3C8" w14:textId="77777777" w:rsidR="00291938" w:rsidRDefault="00291938" w:rsidP="006E5647">
      <w:pPr>
        <w:jc w:val="center"/>
        <w:rPr>
          <w:rFonts w:ascii="Arial" w:eastAsia="Calibri" w:hAnsi="Arial" w:cs="Arial"/>
          <w:b/>
          <w:sz w:val="18"/>
          <w:szCs w:val="18"/>
        </w:rPr>
      </w:pPr>
    </w:p>
    <w:p w14:paraId="45DEF179" w14:textId="77777777" w:rsidR="00291938" w:rsidRDefault="00291938" w:rsidP="006E5647">
      <w:pPr>
        <w:jc w:val="center"/>
        <w:rPr>
          <w:rFonts w:ascii="Arial" w:eastAsia="Calibri" w:hAnsi="Arial" w:cs="Arial"/>
          <w:b/>
          <w:sz w:val="18"/>
          <w:szCs w:val="18"/>
        </w:rPr>
      </w:pPr>
    </w:p>
    <w:p w14:paraId="14E28581" w14:textId="77777777" w:rsidR="00291938" w:rsidRDefault="00291938" w:rsidP="006E5647">
      <w:pPr>
        <w:jc w:val="center"/>
        <w:rPr>
          <w:rFonts w:ascii="Arial" w:eastAsia="Calibri" w:hAnsi="Arial" w:cs="Arial"/>
          <w:b/>
          <w:sz w:val="18"/>
          <w:szCs w:val="18"/>
        </w:rPr>
      </w:pPr>
    </w:p>
    <w:p w14:paraId="51285179" w14:textId="77777777" w:rsidR="00291938" w:rsidRDefault="00291938" w:rsidP="006E5647">
      <w:pPr>
        <w:jc w:val="center"/>
        <w:rPr>
          <w:rFonts w:ascii="Arial" w:eastAsia="Calibri" w:hAnsi="Arial" w:cs="Arial"/>
          <w:b/>
          <w:sz w:val="18"/>
          <w:szCs w:val="18"/>
        </w:rPr>
      </w:pPr>
    </w:p>
    <w:p w14:paraId="12CA5DDC" w14:textId="77777777" w:rsidR="00120905" w:rsidRPr="004B1211" w:rsidRDefault="00120905" w:rsidP="006E5647">
      <w:pPr>
        <w:jc w:val="center"/>
        <w:rPr>
          <w:rFonts w:ascii="Arial" w:eastAsia="Calibri" w:hAnsi="Arial" w:cs="Arial"/>
          <w:b/>
          <w:sz w:val="18"/>
          <w:szCs w:val="18"/>
        </w:rPr>
      </w:pPr>
      <w:r w:rsidRPr="004B1211">
        <w:rPr>
          <w:rFonts w:ascii="Arial" w:eastAsia="Calibri" w:hAnsi="Arial" w:cs="Arial"/>
          <w:b/>
          <w:sz w:val="18"/>
          <w:szCs w:val="18"/>
        </w:rPr>
        <w:t>Anexo T 9 BIS Características de operación del Servicio Médico de Hemodiálisis Subrogada.</w:t>
      </w:r>
    </w:p>
    <w:p w14:paraId="787F7EA9" w14:textId="77777777" w:rsidR="00120905" w:rsidRPr="004B1211" w:rsidRDefault="00120905" w:rsidP="006E5647">
      <w:pPr>
        <w:rPr>
          <w:rFonts w:ascii="Arial" w:hAnsi="Arial" w:cs="Arial"/>
          <w:sz w:val="18"/>
          <w:szCs w:val="18"/>
          <w:lang w:eastAsia="es-E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926"/>
      </w:tblGrid>
      <w:tr w:rsidR="00120905" w:rsidRPr="004B1211" w14:paraId="3F85FD3E" w14:textId="77777777" w:rsidTr="00291938">
        <w:trPr>
          <w:tblHeader/>
        </w:trPr>
        <w:tc>
          <w:tcPr>
            <w:tcW w:w="4247" w:type="dxa"/>
            <w:shd w:val="clear" w:color="auto" w:fill="BFBFBF"/>
          </w:tcPr>
          <w:p w14:paraId="4E2B0D02" w14:textId="77777777" w:rsidR="00120905" w:rsidRPr="004B1211" w:rsidRDefault="00120905" w:rsidP="00DF7753">
            <w:pPr>
              <w:jc w:val="center"/>
              <w:rPr>
                <w:rFonts w:ascii="Arial" w:eastAsia="Calibri" w:hAnsi="Arial" w:cs="Arial"/>
                <w:b/>
                <w:sz w:val="18"/>
                <w:szCs w:val="18"/>
              </w:rPr>
            </w:pPr>
            <w:r w:rsidRPr="004B1211">
              <w:rPr>
                <w:rFonts w:ascii="Arial" w:eastAsia="Calibri" w:hAnsi="Arial" w:cs="Arial"/>
                <w:b/>
                <w:sz w:val="18"/>
                <w:szCs w:val="18"/>
              </w:rPr>
              <w:t>Observación</w:t>
            </w:r>
          </w:p>
        </w:tc>
        <w:tc>
          <w:tcPr>
            <w:tcW w:w="5926" w:type="dxa"/>
            <w:shd w:val="clear" w:color="auto" w:fill="BFBFBF"/>
          </w:tcPr>
          <w:p w14:paraId="649EEA0E" w14:textId="77777777" w:rsidR="00120905" w:rsidRPr="004B1211" w:rsidRDefault="00120905" w:rsidP="00DF7753">
            <w:pPr>
              <w:jc w:val="center"/>
              <w:rPr>
                <w:rFonts w:ascii="Arial" w:eastAsia="Calibri" w:hAnsi="Arial" w:cs="Arial"/>
                <w:b/>
                <w:sz w:val="18"/>
                <w:szCs w:val="18"/>
              </w:rPr>
            </w:pPr>
            <w:r w:rsidRPr="004B1211">
              <w:rPr>
                <w:rFonts w:ascii="Arial" w:eastAsia="Calibri" w:hAnsi="Arial" w:cs="Arial"/>
                <w:b/>
                <w:sz w:val="18"/>
                <w:szCs w:val="18"/>
              </w:rPr>
              <w:t>Propuesta de mejora</w:t>
            </w:r>
          </w:p>
        </w:tc>
      </w:tr>
      <w:tr w:rsidR="00120905" w:rsidRPr="004B1211" w14:paraId="2491F2BD" w14:textId="77777777" w:rsidTr="00291938">
        <w:tc>
          <w:tcPr>
            <w:tcW w:w="4247" w:type="dxa"/>
            <w:shd w:val="clear" w:color="auto" w:fill="auto"/>
          </w:tcPr>
          <w:p w14:paraId="12510B6B"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Reprocesamiento de dializadores</w:t>
            </w:r>
          </w:p>
        </w:tc>
        <w:tc>
          <w:tcPr>
            <w:tcW w:w="5926" w:type="dxa"/>
            <w:shd w:val="clear" w:color="auto" w:fill="auto"/>
          </w:tcPr>
          <w:p w14:paraId="4A2FBDD2" w14:textId="6F755F92"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 xml:space="preserve">El proveedor del servicio de hemodiálisis podrá </w:t>
            </w:r>
            <w:r w:rsidR="00F30C80" w:rsidRPr="004B1211">
              <w:rPr>
                <w:rFonts w:ascii="Arial" w:eastAsia="Calibri" w:hAnsi="Arial" w:cs="Arial"/>
                <w:sz w:val="18"/>
                <w:szCs w:val="18"/>
              </w:rPr>
              <w:t>hacer reprocesamiento</w:t>
            </w:r>
            <w:r w:rsidRPr="004B1211">
              <w:rPr>
                <w:rFonts w:ascii="Arial" w:eastAsia="Calibri" w:hAnsi="Arial" w:cs="Arial"/>
                <w:sz w:val="18"/>
                <w:szCs w:val="18"/>
              </w:rPr>
              <w:t xml:space="preserve"> de dializadores siempre y cuando sea de manera automatizada, en apego a lo establecido en la NOM para hemodiálisis y en el Compendio Nacional de Insumos para la Salud en materia de equipamiento en lo correspondiente a la descripción del dispositivo de reprocesamiento de los dializadores.</w:t>
            </w:r>
          </w:p>
        </w:tc>
      </w:tr>
      <w:tr w:rsidR="00120905" w:rsidRPr="004B1211" w14:paraId="5DCE624F" w14:textId="77777777" w:rsidTr="00291938">
        <w:tc>
          <w:tcPr>
            <w:tcW w:w="4247" w:type="dxa"/>
            <w:shd w:val="clear" w:color="auto" w:fill="auto"/>
          </w:tcPr>
          <w:p w14:paraId="0E1A0126"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Acceso vascular permanente</w:t>
            </w:r>
          </w:p>
          <w:p w14:paraId="16AAC308" w14:textId="77777777" w:rsidR="00120905" w:rsidRPr="004B1211" w:rsidRDefault="00120905" w:rsidP="00DF7753">
            <w:pPr>
              <w:rPr>
                <w:rFonts w:ascii="Arial" w:eastAsia="Calibri" w:hAnsi="Arial" w:cs="Arial"/>
                <w:sz w:val="18"/>
                <w:szCs w:val="18"/>
              </w:rPr>
            </w:pPr>
          </w:p>
        </w:tc>
        <w:tc>
          <w:tcPr>
            <w:tcW w:w="5926" w:type="dxa"/>
            <w:shd w:val="clear" w:color="auto" w:fill="auto"/>
          </w:tcPr>
          <w:p w14:paraId="3008D489"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La implantación del acceso vascular definitivo será responsabilidad del licitante adjudicado, mismo que deberá garantizar un acceso vascular funcional. Las complicaciones de tipo infeccioso y el agotamiento de accesos vasculares serán tratadas en medio hospitalario, procurando no suspender las sesiones de hemodiálisis.</w:t>
            </w:r>
          </w:p>
        </w:tc>
      </w:tr>
      <w:tr w:rsidR="00120905" w:rsidRPr="004B1211" w14:paraId="690D4EB9" w14:textId="77777777" w:rsidTr="00291938">
        <w:tc>
          <w:tcPr>
            <w:tcW w:w="4247" w:type="dxa"/>
            <w:shd w:val="clear" w:color="auto" w:fill="auto"/>
          </w:tcPr>
          <w:p w14:paraId="519E6909"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Paciente grave o inestable</w:t>
            </w:r>
          </w:p>
        </w:tc>
        <w:tc>
          <w:tcPr>
            <w:tcW w:w="5926" w:type="dxa"/>
            <w:shd w:val="clear" w:color="auto" w:fill="auto"/>
          </w:tcPr>
          <w:p w14:paraId="45304D2B"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La referencia de pacientes bajo condiciones de gravedad o inestabilidad hemodinámica o respiratoria deberá evitarse y ser tratados en medio hospitalario hasta su mejoría y garantizar su seguridad en el traslado a la unidad de hemodiálisis subrogada. Para la mejor recepción del paciente es indispensable la comunicación entre la autoridad médica del IMSS con el responsable médico de la unidad subrogada.</w:t>
            </w:r>
          </w:p>
        </w:tc>
      </w:tr>
      <w:tr w:rsidR="00120905" w:rsidRPr="004B1211" w14:paraId="7A04ADAE" w14:textId="77777777" w:rsidTr="00291938">
        <w:tc>
          <w:tcPr>
            <w:tcW w:w="4247" w:type="dxa"/>
            <w:shd w:val="clear" w:color="auto" w:fill="auto"/>
          </w:tcPr>
          <w:p w14:paraId="3E9202D2"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Pacientes puérperas o embarazadas</w:t>
            </w:r>
          </w:p>
        </w:tc>
        <w:tc>
          <w:tcPr>
            <w:tcW w:w="5926" w:type="dxa"/>
            <w:shd w:val="clear" w:color="auto" w:fill="auto"/>
          </w:tcPr>
          <w:p w14:paraId="0283168C"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 xml:space="preserve">Las mujeres puérperas o embarazadas estables </w:t>
            </w:r>
            <w:proofErr w:type="spellStart"/>
            <w:r w:rsidRPr="004B1211">
              <w:rPr>
                <w:rFonts w:ascii="Arial" w:eastAsia="Calibri" w:hAnsi="Arial" w:cs="Arial"/>
                <w:sz w:val="18"/>
                <w:szCs w:val="18"/>
              </w:rPr>
              <w:t>hemodinamicamente</w:t>
            </w:r>
            <w:proofErr w:type="spellEnd"/>
            <w:r w:rsidRPr="004B1211">
              <w:rPr>
                <w:rFonts w:ascii="Arial" w:eastAsia="Calibri" w:hAnsi="Arial" w:cs="Arial"/>
                <w:sz w:val="18"/>
                <w:szCs w:val="18"/>
              </w:rPr>
              <w:t xml:space="preserve"> deberán ser </w:t>
            </w:r>
            <w:proofErr w:type="spellStart"/>
            <w:r w:rsidRPr="004B1211">
              <w:rPr>
                <w:rFonts w:ascii="Arial" w:eastAsia="Calibri" w:hAnsi="Arial" w:cs="Arial"/>
                <w:sz w:val="18"/>
                <w:szCs w:val="18"/>
              </w:rPr>
              <w:t>incluídas</w:t>
            </w:r>
            <w:proofErr w:type="spellEnd"/>
            <w:r w:rsidRPr="004B1211">
              <w:rPr>
                <w:rFonts w:ascii="Arial" w:eastAsia="Calibri" w:hAnsi="Arial" w:cs="Arial"/>
                <w:sz w:val="18"/>
                <w:szCs w:val="18"/>
              </w:rPr>
              <w:t xml:space="preserve"> para recibir el tratamiento de hemodiálisis ajustado a sus necesidades individuales.</w:t>
            </w:r>
          </w:p>
        </w:tc>
      </w:tr>
      <w:tr w:rsidR="00120905" w:rsidRPr="004B1211" w14:paraId="309CC519" w14:textId="77777777" w:rsidTr="00291938">
        <w:tc>
          <w:tcPr>
            <w:tcW w:w="4247" w:type="dxa"/>
            <w:shd w:val="clear" w:color="auto" w:fill="auto"/>
          </w:tcPr>
          <w:p w14:paraId="2087EE97"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Prescripción de la sesión de hemodiálisis</w:t>
            </w:r>
          </w:p>
        </w:tc>
        <w:tc>
          <w:tcPr>
            <w:tcW w:w="5926" w:type="dxa"/>
            <w:shd w:val="clear" w:color="auto" w:fill="auto"/>
          </w:tcPr>
          <w:p w14:paraId="19D8E383"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 xml:space="preserve">La prescripción de la hemodiálisis será por parte del médico Nefrólogo de la unidad, de manera individualizada en cada paciente, en apego a la NOM para la práctica de la Hemodiálisis; y deberá garantizar un </w:t>
            </w:r>
            <w:proofErr w:type="spellStart"/>
            <w:r w:rsidRPr="004B1211">
              <w:rPr>
                <w:rFonts w:ascii="Arial" w:eastAsia="Calibri" w:hAnsi="Arial" w:cs="Arial"/>
                <w:sz w:val="18"/>
                <w:szCs w:val="18"/>
              </w:rPr>
              <w:t>Kt</w:t>
            </w:r>
            <w:proofErr w:type="spellEnd"/>
            <w:r w:rsidRPr="004B1211">
              <w:rPr>
                <w:rFonts w:ascii="Arial" w:eastAsia="Calibri" w:hAnsi="Arial" w:cs="Arial"/>
                <w:sz w:val="18"/>
                <w:szCs w:val="18"/>
              </w:rPr>
              <w:t>/v de 1.2 a 1.4.</w:t>
            </w:r>
          </w:p>
        </w:tc>
      </w:tr>
      <w:tr w:rsidR="00120905" w:rsidRPr="004B1211" w14:paraId="13F45D14" w14:textId="77777777" w:rsidTr="00291938">
        <w:tc>
          <w:tcPr>
            <w:tcW w:w="4247" w:type="dxa"/>
            <w:shd w:val="clear" w:color="auto" w:fill="auto"/>
          </w:tcPr>
          <w:p w14:paraId="094225E1" w14:textId="77777777" w:rsidR="00120905" w:rsidRPr="004B1211" w:rsidRDefault="00120905" w:rsidP="00DF7753">
            <w:pPr>
              <w:rPr>
                <w:rFonts w:ascii="Arial" w:eastAsia="Calibri" w:hAnsi="Arial" w:cs="Arial"/>
                <w:sz w:val="18"/>
                <w:szCs w:val="18"/>
              </w:rPr>
            </w:pPr>
            <w:r w:rsidRPr="004B1211">
              <w:rPr>
                <w:rFonts w:ascii="Arial" w:eastAsia="Calibri" w:hAnsi="Arial" w:cs="Arial"/>
                <w:sz w:val="18"/>
                <w:szCs w:val="18"/>
              </w:rPr>
              <w:t>Formato de referencia</w:t>
            </w:r>
          </w:p>
        </w:tc>
        <w:tc>
          <w:tcPr>
            <w:tcW w:w="5926" w:type="dxa"/>
            <w:shd w:val="clear" w:color="auto" w:fill="auto"/>
          </w:tcPr>
          <w:p w14:paraId="49B3DB64"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 xml:space="preserve">Todo paciente referido a tratamiento de hemodiálisis subrogada deberá contar con formato 4-30-02/3, el cual deberá contar con sello de vigencia de derechos y especificar la temporalidad del tratamiento, para fines de este tratamiento se entenderá por TEMPORAL al paciente que es referido para ser tratada por un tiempo máximo de 12 semanas; y  DEFINITIVO al paciente que es referido para recibir tratamiento de manera permanente, en cuyo caso el formato ampara desde la fecha de envío hasta el último del del año; y el formato deberá ser actualizado cada año.   </w:t>
            </w:r>
          </w:p>
        </w:tc>
      </w:tr>
      <w:tr w:rsidR="00120905" w:rsidRPr="004B1211" w14:paraId="2B3BF78B" w14:textId="77777777" w:rsidTr="00291938">
        <w:tc>
          <w:tcPr>
            <w:tcW w:w="4247" w:type="dxa"/>
            <w:shd w:val="clear" w:color="auto" w:fill="auto"/>
          </w:tcPr>
          <w:p w14:paraId="20A38243" w14:textId="77777777" w:rsidR="00120905" w:rsidRPr="004B1211" w:rsidRDefault="00120905" w:rsidP="00DF7753">
            <w:pPr>
              <w:rPr>
                <w:rFonts w:ascii="Arial" w:eastAsia="Calibri" w:hAnsi="Arial" w:cs="Arial"/>
                <w:sz w:val="18"/>
                <w:szCs w:val="18"/>
              </w:rPr>
            </w:pPr>
            <w:proofErr w:type="gramStart"/>
            <w:r w:rsidRPr="004B1211">
              <w:rPr>
                <w:rFonts w:ascii="Arial" w:eastAsia="Calibri" w:hAnsi="Arial" w:cs="Arial"/>
                <w:sz w:val="18"/>
                <w:szCs w:val="18"/>
              </w:rPr>
              <w:t>En relación a</w:t>
            </w:r>
            <w:proofErr w:type="gramEnd"/>
            <w:r w:rsidRPr="004B1211">
              <w:rPr>
                <w:rFonts w:ascii="Arial" w:eastAsia="Calibri" w:hAnsi="Arial" w:cs="Arial"/>
                <w:sz w:val="18"/>
                <w:szCs w:val="18"/>
              </w:rPr>
              <w:t xml:space="preserve"> la atención de pacientes en día domingo</w:t>
            </w:r>
          </w:p>
        </w:tc>
        <w:tc>
          <w:tcPr>
            <w:tcW w:w="5926" w:type="dxa"/>
            <w:shd w:val="clear" w:color="auto" w:fill="auto"/>
          </w:tcPr>
          <w:p w14:paraId="3BC90E72"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La unidad de hemodiálisis subrogada deberá garantizar la seguridad del paciente mediante la sanitización, desinfección, mantenimiento preventivo y correctivo, para lo cual destinará un día de la semana para realizarlo.</w:t>
            </w:r>
          </w:p>
        </w:tc>
      </w:tr>
      <w:tr w:rsidR="00120905" w:rsidRPr="004B1211" w14:paraId="375D9552" w14:textId="77777777" w:rsidTr="00291938">
        <w:tc>
          <w:tcPr>
            <w:tcW w:w="4247" w:type="dxa"/>
            <w:shd w:val="clear" w:color="auto" w:fill="auto"/>
          </w:tcPr>
          <w:p w14:paraId="369457F4"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El licitante adjudicado garantizará la continuidad del tratamiento a los pacientes que cursen con infección por COVID-19, en ninguno de los casos deberá suspender la sesión de hemodiálisis.</w:t>
            </w:r>
          </w:p>
          <w:p w14:paraId="73FEF7EA"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Por lo que deberá implementar estrategias que permitan establecer las medidas de prevención</w:t>
            </w:r>
          </w:p>
          <w:p w14:paraId="1779C8C4" w14:textId="77777777" w:rsidR="00120905" w:rsidRPr="004B1211" w:rsidRDefault="00120905" w:rsidP="00DF7753">
            <w:pPr>
              <w:jc w:val="both"/>
              <w:rPr>
                <w:rFonts w:ascii="Arial" w:eastAsia="Calibri" w:hAnsi="Arial" w:cs="Arial"/>
                <w:sz w:val="18"/>
                <w:szCs w:val="18"/>
              </w:rPr>
            </w:pPr>
            <w:r w:rsidRPr="004B1211">
              <w:rPr>
                <w:rFonts w:ascii="Arial" w:eastAsia="Calibri" w:hAnsi="Arial" w:cs="Arial"/>
                <w:sz w:val="18"/>
                <w:szCs w:val="18"/>
              </w:rPr>
              <w:t>necesarias para evitar la propagación del virus (cambios de horario, último turno, turno COVID).</w:t>
            </w:r>
          </w:p>
          <w:p w14:paraId="3617CB50" w14:textId="77777777" w:rsidR="00120905" w:rsidRPr="004B1211" w:rsidRDefault="00120905" w:rsidP="00DF7753">
            <w:pPr>
              <w:ind w:left="720"/>
              <w:rPr>
                <w:rFonts w:ascii="Arial" w:eastAsia="Calibri" w:hAnsi="Arial" w:cs="Arial"/>
                <w:sz w:val="18"/>
                <w:szCs w:val="18"/>
              </w:rPr>
            </w:pPr>
          </w:p>
        </w:tc>
        <w:tc>
          <w:tcPr>
            <w:tcW w:w="5926" w:type="dxa"/>
            <w:shd w:val="clear" w:color="auto" w:fill="auto"/>
          </w:tcPr>
          <w:p w14:paraId="49DF9A2C" w14:textId="2D1C8B2C" w:rsidR="00120905" w:rsidRPr="004B1211" w:rsidRDefault="00120905" w:rsidP="00DF7753">
            <w:pPr>
              <w:jc w:val="both"/>
              <w:rPr>
                <w:rFonts w:ascii="Arial" w:hAnsi="Arial" w:cs="Arial"/>
                <w:color w:val="000000"/>
                <w:sz w:val="18"/>
                <w:szCs w:val="18"/>
                <w:lang w:eastAsia="es-MX"/>
              </w:rPr>
            </w:pPr>
            <w:r w:rsidRPr="004B1211">
              <w:rPr>
                <w:rFonts w:ascii="Arial" w:hAnsi="Arial" w:cs="Arial"/>
                <w:color w:val="000000"/>
                <w:sz w:val="18"/>
                <w:szCs w:val="18"/>
                <w:lang w:eastAsia="es-MX"/>
              </w:rPr>
              <w:t xml:space="preserve">El personal médico y paramédico durante la atención del paciente deberán portar </w:t>
            </w:r>
            <w:r w:rsidR="00F30C80" w:rsidRPr="004B1211">
              <w:rPr>
                <w:rFonts w:ascii="Arial" w:hAnsi="Arial" w:cs="Arial"/>
                <w:color w:val="000000"/>
                <w:sz w:val="18"/>
                <w:szCs w:val="18"/>
                <w:lang w:eastAsia="es-MX"/>
              </w:rPr>
              <w:t>equipo de</w:t>
            </w:r>
            <w:r w:rsidRPr="004B1211">
              <w:rPr>
                <w:rFonts w:ascii="Arial" w:hAnsi="Arial" w:cs="Arial"/>
                <w:color w:val="000000"/>
                <w:sz w:val="18"/>
                <w:szCs w:val="18"/>
                <w:lang w:eastAsia="es-MX"/>
              </w:rPr>
              <w:t xml:space="preserve"> protección personal (bata desechable, cubrebocas, lentes protectores y careta).</w:t>
            </w:r>
          </w:p>
          <w:p w14:paraId="222A6938" w14:textId="043EE088" w:rsidR="00120905" w:rsidRPr="004B1211" w:rsidRDefault="00120905" w:rsidP="00DF7753">
            <w:pPr>
              <w:jc w:val="both"/>
              <w:rPr>
                <w:rFonts w:ascii="Arial" w:hAnsi="Arial" w:cs="Arial"/>
                <w:color w:val="000000"/>
                <w:sz w:val="18"/>
                <w:szCs w:val="18"/>
                <w:lang w:eastAsia="es-MX"/>
              </w:rPr>
            </w:pPr>
            <w:r w:rsidRPr="004B1211">
              <w:rPr>
                <w:rFonts w:ascii="Arial" w:hAnsi="Arial" w:cs="Arial"/>
                <w:color w:val="000000"/>
                <w:sz w:val="18"/>
                <w:szCs w:val="18"/>
                <w:lang w:eastAsia="es-MX"/>
              </w:rPr>
              <w:t xml:space="preserve">Para evitar la trasmisión del virus COVID-19, el médico responsable de la unidad de hemodiálisis implementará </w:t>
            </w:r>
            <w:r w:rsidR="00F30C80" w:rsidRPr="004B1211">
              <w:rPr>
                <w:rFonts w:ascii="Arial" w:hAnsi="Arial" w:cs="Arial"/>
                <w:color w:val="000000"/>
                <w:sz w:val="18"/>
                <w:szCs w:val="18"/>
                <w:lang w:eastAsia="es-MX"/>
              </w:rPr>
              <w:t>un área</w:t>
            </w:r>
            <w:r w:rsidRPr="004B1211">
              <w:rPr>
                <w:rFonts w:ascii="Arial" w:hAnsi="Arial" w:cs="Arial"/>
                <w:color w:val="000000"/>
                <w:sz w:val="18"/>
                <w:szCs w:val="18"/>
                <w:lang w:eastAsia="es-MX"/>
              </w:rPr>
              <w:t xml:space="preserve"> de </w:t>
            </w:r>
            <w:proofErr w:type="spellStart"/>
            <w:r w:rsidRPr="004B1211">
              <w:rPr>
                <w:rFonts w:ascii="Arial" w:hAnsi="Arial" w:cs="Arial"/>
                <w:color w:val="000000"/>
                <w:sz w:val="18"/>
                <w:szCs w:val="18"/>
                <w:lang w:eastAsia="es-MX"/>
              </w:rPr>
              <w:t>triage</w:t>
            </w:r>
            <w:proofErr w:type="spellEnd"/>
            <w:r w:rsidRPr="004B1211">
              <w:rPr>
                <w:rFonts w:ascii="Arial" w:hAnsi="Arial" w:cs="Arial"/>
                <w:color w:val="000000"/>
                <w:sz w:val="18"/>
                <w:szCs w:val="18"/>
                <w:lang w:eastAsia="es-MX"/>
              </w:rPr>
              <w:t xml:space="preserve"> previo al ingreso del paciente a la sesión, en donde determina el envío al servicio de urgencias médicas del hospital correspondiente y de informar al servicio de epidemiología para seguimiento del caso.</w:t>
            </w:r>
          </w:p>
          <w:p w14:paraId="50135E03" w14:textId="77777777" w:rsidR="00120905" w:rsidRPr="004B1211" w:rsidRDefault="00120905" w:rsidP="00DF7753">
            <w:pPr>
              <w:jc w:val="both"/>
              <w:rPr>
                <w:rFonts w:ascii="Arial" w:hAnsi="Arial" w:cs="Arial"/>
                <w:color w:val="000000"/>
                <w:sz w:val="18"/>
                <w:szCs w:val="18"/>
                <w:lang w:eastAsia="es-MX"/>
              </w:rPr>
            </w:pPr>
            <w:r w:rsidRPr="004B1211">
              <w:rPr>
                <w:rFonts w:ascii="Arial" w:hAnsi="Arial" w:cs="Arial"/>
                <w:color w:val="000000"/>
                <w:sz w:val="18"/>
                <w:szCs w:val="18"/>
                <w:lang w:eastAsia="es-MX"/>
              </w:rPr>
              <w:t>En la sala de espera podrán permanecer los familiares de los pacientes que requieren de apoyo, siempre respetando las medidas de distanciamiento.</w:t>
            </w:r>
          </w:p>
          <w:p w14:paraId="120A7CAC" w14:textId="77777777" w:rsidR="00120905" w:rsidRPr="004B1211" w:rsidRDefault="00120905" w:rsidP="00DF7753">
            <w:pPr>
              <w:jc w:val="both"/>
              <w:rPr>
                <w:rFonts w:ascii="Arial" w:hAnsi="Arial" w:cs="Arial"/>
                <w:color w:val="000000"/>
                <w:sz w:val="18"/>
                <w:szCs w:val="18"/>
                <w:lang w:eastAsia="es-MX"/>
              </w:rPr>
            </w:pPr>
            <w:r w:rsidRPr="004B1211">
              <w:rPr>
                <w:rFonts w:ascii="Arial" w:hAnsi="Arial" w:cs="Arial"/>
                <w:color w:val="000000"/>
                <w:sz w:val="18"/>
                <w:szCs w:val="18"/>
                <w:lang w:eastAsia="es-MX"/>
              </w:rPr>
              <w:t xml:space="preserve"> Trazar rutas de entrada y salida de pacientes con la finalidad de evitar aglomeraciones con los pacientes en los cambios de turno.</w:t>
            </w:r>
          </w:p>
        </w:tc>
      </w:tr>
    </w:tbl>
    <w:p w14:paraId="1C364588" w14:textId="77777777" w:rsidR="00120905" w:rsidRPr="004B1211" w:rsidRDefault="00120905" w:rsidP="006E5647">
      <w:pPr>
        <w:rPr>
          <w:rFonts w:ascii="Arial" w:hAnsi="Arial" w:cs="Arial"/>
          <w:sz w:val="18"/>
          <w:szCs w:val="18"/>
          <w:lang w:eastAsia="es-ES"/>
        </w:rPr>
      </w:pPr>
    </w:p>
    <w:p w14:paraId="6916249B" w14:textId="77777777" w:rsidR="00120905" w:rsidRPr="004B1211" w:rsidRDefault="00120905" w:rsidP="006E5647">
      <w:pPr>
        <w:ind w:right="-567"/>
        <w:jc w:val="center"/>
        <w:rPr>
          <w:rFonts w:ascii="Arial" w:hAnsi="Arial" w:cs="Arial"/>
          <w:b/>
          <w:sz w:val="18"/>
          <w:szCs w:val="18"/>
          <w:lang w:eastAsia="es-ES"/>
        </w:rPr>
      </w:pPr>
    </w:p>
    <w:p w14:paraId="118742FA" w14:textId="77777777" w:rsidR="00120905" w:rsidRPr="004B1211" w:rsidRDefault="00120905" w:rsidP="006E5647">
      <w:pPr>
        <w:ind w:right="-567"/>
        <w:jc w:val="center"/>
        <w:rPr>
          <w:rFonts w:ascii="Arial" w:hAnsi="Arial" w:cs="Arial"/>
          <w:b/>
          <w:sz w:val="18"/>
          <w:szCs w:val="18"/>
          <w:lang w:eastAsia="es-ES"/>
        </w:rPr>
      </w:pPr>
    </w:p>
    <w:p w14:paraId="0D211D2E" w14:textId="77777777" w:rsidR="00120905" w:rsidRPr="004B1211" w:rsidRDefault="00120905" w:rsidP="006E5647">
      <w:pPr>
        <w:ind w:right="-567"/>
        <w:jc w:val="center"/>
        <w:rPr>
          <w:rFonts w:ascii="Arial" w:hAnsi="Arial" w:cs="Arial"/>
          <w:b/>
          <w:sz w:val="18"/>
          <w:szCs w:val="18"/>
          <w:lang w:eastAsia="es-ES"/>
        </w:rPr>
      </w:pPr>
    </w:p>
    <w:p w14:paraId="4A693591" w14:textId="77777777" w:rsidR="00120905" w:rsidRPr="004B1211" w:rsidRDefault="00120905" w:rsidP="006E5647">
      <w:pPr>
        <w:ind w:right="-567"/>
        <w:jc w:val="center"/>
        <w:rPr>
          <w:rFonts w:ascii="Arial" w:hAnsi="Arial" w:cs="Arial"/>
          <w:b/>
          <w:sz w:val="18"/>
          <w:szCs w:val="18"/>
          <w:lang w:eastAsia="es-ES"/>
        </w:rPr>
      </w:pPr>
    </w:p>
    <w:p w14:paraId="4138DCEF" w14:textId="77777777" w:rsidR="00120905" w:rsidRPr="004B1211" w:rsidRDefault="00120905" w:rsidP="006E5647">
      <w:pPr>
        <w:ind w:right="-567"/>
        <w:jc w:val="center"/>
        <w:rPr>
          <w:rFonts w:ascii="Arial" w:hAnsi="Arial" w:cs="Arial"/>
          <w:b/>
          <w:sz w:val="18"/>
          <w:szCs w:val="18"/>
          <w:lang w:eastAsia="es-ES"/>
        </w:rPr>
      </w:pPr>
    </w:p>
    <w:p w14:paraId="3D808DD2" w14:textId="77777777" w:rsidR="00120905" w:rsidRDefault="00120905" w:rsidP="006E5647">
      <w:pPr>
        <w:ind w:right="-567"/>
        <w:jc w:val="center"/>
        <w:rPr>
          <w:rFonts w:ascii="Arial" w:hAnsi="Arial" w:cs="Arial"/>
          <w:b/>
          <w:sz w:val="18"/>
          <w:szCs w:val="18"/>
          <w:lang w:eastAsia="es-ES"/>
        </w:rPr>
      </w:pPr>
    </w:p>
    <w:tbl>
      <w:tblPr>
        <w:tblW w:w="5000" w:type="pct"/>
        <w:tblCellMar>
          <w:left w:w="70" w:type="dxa"/>
          <w:right w:w="70" w:type="dxa"/>
        </w:tblCellMar>
        <w:tblLook w:val="04A0" w:firstRow="1" w:lastRow="0" w:firstColumn="1" w:lastColumn="0" w:noHBand="0" w:noVBand="1"/>
      </w:tblPr>
      <w:tblGrid>
        <w:gridCol w:w="436"/>
        <w:gridCol w:w="1635"/>
        <w:gridCol w:w="2812"/>
        <w:gridCol w:w="1980"/>
        <w:gridCol w:w="3767"/>
      </w:tblGrid>
      <w:tr w:rsidR="00090576" w:rsidRPr="00090576" w14:paraId="1059EAE9" w14:textId="77777777" w:rsidTr="00090576">
        <w:trPr>
          <w:trHeight w:val="540"/>
        </w:trPr>
        <w:tc>
          <w:tcPr>
            <w:tcW w:w="223" w:type="pct"/>
            <w:tcBorders>
              <w:top w:val="single" w:sz="8" w:space="0" w:color="auto"/>
              <w:left w:val="single" w:sz="8" w:space="0" w:color="auto"/>
              <w:bottom w:val="nil"/>
              <w:right w:val="nil"/>
            </w:tcBorders>
            <w:shd w:val="clear" w:color="auto" w:fill="auto"/>
            <w:noWrap/>
            <w:vAlign w:val="center"/>
            <w:hideMark/>
          </w:tcPr>
          <w:p w14:paraId="07CD98B2"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 </w:t>
            </w:r>
          </w:p>
        </w:tc>
        <w:tc>
          <w:tcPr>
            <w:tcW w:w="792" w:type="pct"/>
            <w:tcBorders>
              <w:top w:val="nil"/>
              <w:left w:val="nil"/>
              <w:bottom w:val="nil"/>
              <w:right w:val="nil"/>
            </w:tcBorders>
            <w:shd w:val="clear" w:color="auto" w:fill="auto"/>
            <w:noWrap/>
            <w:vAlign w:val="bottom"/>
            <w:hideMark/>
          </w:tcPr>
          <w:p w14:paraId="75678B40" w14:textId="77777777" w:rsidR="00090576" w:rsidRPr="00090576" w:rsidRDefault="006F31CF" w:rsidP="00090576">
            <w:pPr>
              <w:suppressAutoHyphens w:val="0"/>
              <w:rPr>
                <w:rFonts w:ascii="Noto Sans" w:hAnsi="Noto Sans" w:cs="Noto Sans"/>
                <w:color w:val="000000"/>
                <w:sz w:val="20"/>
                <w:lang w:val="es-MX" w:eastAsia="es-MX"/>
              </w:rPr>
            </w:pPr>
            <w:r>
              <w:rPr>
                <w:rFonts w:ascii="Noto Sans" w:hAnsi="Noto Sans" w:cs="Noto Sans"/>
                <w:noProof/>
                <w:color w:val="000000"/>
                <w:sz w:val="20"/>
                <w:lang w:val="es-MX" w:eastAsia="es-MX"/>
              </w:rPr>
              <w:drawing>
                <wp:anchor distT="0" distB="0" distL="114300" distR="114300" simplePos="0" relativeHeight="251677184" behindDoc="0" locked="0" layoutInCell="1" allowOverlap="1" wp14:anchorId="248814D9" wp14:editId="13948B72">
                  <wp:simplePos x="0" y="0"/>
                  <wp:positionH relativeFrom="column">
                    <wp:posOffset>66675</wp:posOffset>
                  </wp:positionH>
                  <wp:positionV relativeFrom="paragraph">
                    <wp:posOffset>38100</wp:posOffset>
                  </wp:positionV>
                  <wp:extent cx="723900" cy="771525"/>
                  <wp:effectExtent l="0" t="0" r="0" b="0"/>
                  <wp:wrapNone/>
                  <wp:docPr id="8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95"/>
            </w:tblGrid>
            <w:tr w:rsidR="00090576" w:rsidRPr="00090576" w14:paraId="1F0A7019" w14:textId="77777777">
              <w:trPr>
                <w:trHeight w:val="540"/>
                <w:tblCellSpacing w:w="0" w:type="dxa"/>
              </w:trPr>
              <w:tc>
                <w:tcPr>
                  <w:tcW w:w="1740" w:type="dxa"/>
                  <w:tcBorders>
                    <w:top w:val="single" w:sz="8" w:space="0" w:color="auto"/>
                    <w:left w:val="nil"/>
                    <w:bottom w:val="nil"/>
                    <w:right w:val="nil"/>
                  </w:tcBorders>
                  <w:shd w:val="clear" w:color="auto" w:fill="auto"/>
                  <w:noWrap/>
                  <w:vAlign w:val="center"/>
                  <w:hideMark/>
                </w:tcPr>
                <w:p w14:paraId="205604FF" w14:textId="77777777" w:rsidR="00090576" w:rsidRPr="00090576" w:rsidRDefault="00090576" w:rsidP="00090576">
                  <w:pPr>
                    <w:suppressAutoHyphens w:val="0"/>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 </w:t>
                  </w:r>
                </w:p>
              </w:tc>
            </w:tr>
          </w:tbl>
          <w:p w14:paraId="6E7B312B" w14:textId="77777777" w:rsidR="00090576" w:rsidRPr="00090576" w:rsidRDefault="00090576" w:rsidP="00090576">
            <w:pPr>
              <w:suppressAutoHyphens w:val="0"/>
              <w:rPr>
                <w:rFonts w:ascii="Noto Sans" w:hAnsi="Noto Sans" w:cs="Noto Sans"/>
                <w:color w:val="000000"/>
                <w:sz w:val="20"/>
                <w:lang w:val="es-MX" w:eastAsia="es-MX"/>
              </w:rPr>
            </w:pPr>
          </w:p>
        </w:tc>
        <w:tc>
          <w:tcPr>
            <w:tcW w:w="3985" w:type="pct"/>
            <w:gridSpan w:val="3"/>
            <w:vMerge w:val="restart"/>
            <w:tcBorders>
              <w:top w:val="single" w:sz="8" w:space="0" w:color="auto"/>
              <w:left w:val="nil"/>
              <w:bottom w:val="single" w:sz="8" w:space="0" w:color="000000"/>
              <w:right w:val="single" w:sz="8" w:space="0" w:color="000000"/>
            </w:tcBorders>
            <w:shd w:val="clear" w:color="auto" w:fill="auto"/>
            <w:vAlign w:val="center"/>
            <w:hideMark/>
          </w:tcPr>
          <w:p w14:paraId="071A2068"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Anexo T 10 Relación de Asistencia de Pacientes en Hemodiálisis Subrogada</w:t>
            </w:r>
          </w:p>
        </w:tc>
      </w:tr>
      <w:tr w:rsidR="00090576" w:rsidRPr="00090576" w14:paraId="31A7CDB3" w14:textId="77777777" w:rsidTr="00090576">
        <w:trPr>
          <w:trHeight w:val="493"/>
        </w:trPr>
        <w:tc>
          <w:tcPr>
            <w:tcW w:w="223" w:type="pct"/>
            <w:tcBorders>
              <w:top w:val="nil"/>
              <w:left w:val="single" w:sz="8" w:space="0" w:color="auto"/>
              <w:bottom w:val="single" w:sz="8" w:space="0" w:color="auto"/>
              <w:right w:val="nil"/>
            </w:tcBorders>
            <w:shd w:val="clear" w:color="auto" w:fill="auto"/>
            <w:noWrap/>
            <w:vAlign w:val="center"/>
            <w:hideMark/>
          </w:tcPr>
          <w:p w14:paraId="649597CD"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 </w:t>
            </w:r>
          </w:p>
        </w:tc>
        <w:tc>
          <w:tcPr>
            <w:tcW w:w="792" w:type="pct"/>
            <w:tcBorders>
              <w:top w:val="nil"/>
              <w:left w:val="nil"/>
              <w:bottom w:val="single" w:sz="8" w:space="0" w:color="auto"/>
              <w:right w:val="nil"/>
            </w:tcBorders>
            <w:shd w:val="clear" w:color="auto" w:fill="auto"/>
            <w:noWrap/>
            <w:vAlign w:val="center"/>
            <w:hideMark/>
          </w:tcPr>
          <w:p w14:paraId="59ED854A" w14:textId="77777777" w:rsidR="00090576" w:rsidRPr="00090576" w:rsidRDefault="00090576" w:rsidP="00090576">
            <w:pPr>
              <w:suppressAutoHyphens w:val="0"/>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 </w:t>
            </w:r>
          </w:p>
        </w:tc>
        <w:tc>
          <w:tcPr>
            <w:tcW w:w="3985" w:type="pct"/>
            <w:gridSpan w:val="3"/>
            <w:vMerge/>
            <w:tcBorders>
              <w:top w:val="nil"/>
              <w:left w:val="nil"/>
              <w:bottom w:val="single" w:sz="8" w:space="0" w:color="auto"/>
              <w:right w:val="nil"/>
            </w:tcBorders>
            <w:vAlign w:val="center"/>
            <w:hideMark/>
          </w:tcPr>
          <w:p w14:paraId="081F3E5B" w14:textId="77777777" w:rsidR="00090576" w:rsidRPr="00090576" w:rsidRDefault="00090576" w:rsidP="00090576">
            <w:pPr>
              <w:suppressAutoHyphens w:val="0"/>
              <w:rPr>
                <w:rFonts w:ascii="Noto Sans" w:hAnsi="Noto Sans" w:cs="Noto Sans"/>
                <w:b/>
                <w:bCs/>
                <w:color w:val="000000"/>
                <w:sz w:val="20"/>
                <w:lang w:val="es-MX" w:eastAsia="es-MX"/>
              </w:rPr>
            </w:pPr>
          </w:p>
        </w:tc>
      </w:tr>
      <w:tr w:rsidR="00090576" w:rsidRPr="00090576" w14:paraId="16A48A22" w14:textId="77777777" w:rsidTr="00090576">
        <w:trPr>
          <w:trHeight w:val="330"/>
        </w:trPr>
        <w:tc>
          <w:tcPr>
            <w:tcW w:w="2145" w:type="pct"/>
            <w:gridSpan w:val="3"/>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0D8B1F0D"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 xml:space="preserve">Nombre o Razón Social del Proveedor </w:t>
            </w:r>
          </w:p>
        </w:tc>
        <w:tc>
          <w:tcPr>
            <w:tcW w:w="2855" w:type="pct"/>
            <w:gridSpan w:val="2"/>
            <w:tcBorders>
              <w:top w:val="single" w:sz="8" w:space="0" w:color="auto"/>
              <w:left w:val="nil"/>
              <w:bottom w:val="single" w:sz="4" w:space="0" w:color="auto"/>
              <w:right w:val="single" w:sz="8" w:space="0" w:color="000000"/>
            </w:tcBorders>
            <w:shd w:val="clear" w:color="000000" w:fill="D9D9D9"/>
            <w:noWrap/>
            <w:vAlign w:val="center"/>
            <w:hideMark/>
          </w:tcPr>
          <w:p w14:paraId="2D32F317"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Domicilio de la Unidad Subrogada y Teléfono</w:t>
            </w:r>
          </w:p>
        </w:tc>
      </w:tr>
      <w:tr w:rsidR="00090576" w:rsidRPr="00090576" w14:paraId="7587430A" w14:textId="77777777" w:rsidTr="00090576">
        <w:trPr>
          <w:trHeight w:val="337"/>
        </w:trPr>
        <w:tc>
          <w:tcPr>
            <w:tcW w:w="2145"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53E67C"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 </w:t>
            </w:r>
          </w:p>
        </w:tc>
        <w:tc>
          <w:tcPr>
            <w:tcW w:w="2855"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4ABDFC5C"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 </w:t>
            </w:r>
          </w:p>
        </w:tc>
      </w:tr>
      <w:tr w:rsidR="00090576" w:rsidRPr="00090576" w14:paraId="3DAEF52E" w14:textId="77777777" w:rsidTr="00090576">
        <w:trPr>
          <w:trHeight w:val="405"/>
        </w:trPr>
        <w:tc>
          <w:tcPr>
            <w:tcW w:w="2145" w:type="pct"/>
            <w:gridSpan w:val="3"/>
            <w:tcBorders>
              <w:top w:val="single" w:sz="4" w:space="0" w:color="auto"/>
              <w:left w:val="single" w:sz="8" w:space="0" w:color="auto"/>
              <w:bottom w:val="single" w:sz="4" w:space="0" w:color="auto"/>
              <w:right w:val="nil"/>
            </w:tcBorders>
            <w:shd w:val="clear" w:color="auto" w:fill="auto"/>
            <w:noWrap/>
            <w:vAlign w:val="center"/>
            <w:hideMark/>
          </w:tcPr>
          <w:p w14:paraId="6123CCDE" w14:textId="77777777" w:rsidR="00090576" w:rsidRPr="00090576" w:rsidRDefault="00090576" w:rsidP="00090576">
            <w:pPr>
              <w:suppressAutoHyphens w:val="0"/>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Unidad Médica del IMSS que envía al Paciente:</w:t>
            </w:r>
          </w:p>
        </w:tc>
        <w:tc>
          <w:tcPr>
            <w:tcW w:w="2855" w:type="pct"/>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57752C4" w14:textId="00861854" w:rsidR="00090576" w:rsidRPr="00090576" w:rsidRDefault="00090576" w:rsidP="00090576">
            <w:pPr>
              <w:suppressAutoHyphens w:val="0"/>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 xml:space="preserve">OOAD: </w:t>
            </w:r>
          </w:p>
        </w:tc>
      </w:tr>
      <w:tr w:rsidR="00090576" w:rsidRPr="00090576" w14:paraId="44CF89BD" w14:textId="77777777" w:rsidTr="00090576">
        <w:trPr>
          <w:trHeight w:val="36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C00C697" w14:textId="77777777" w:rsidR="00090576" w:rsidRPr="00090576" w:rsidRDefault="00090576" w:rsidP="00090576">
            <w:pPr>
              <w:suppressAutoHyphens w:val="0"/>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Nombre del Paciente:</w:t>
            </w:r>
          </w:p>
        </w:tc>
      </w:tr>
      <w:tr w:rsidR="00090576" w:rsidRPr="00090576" w14:paraId="0B13946B" w14:textId="77777777" w:rsidTr="00090576">
        <w:trPr>
          <w:trHeight w:val="405"/>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8E3ED4D" w14:textId="77777777" w:rsidR="00090576" w:rsidRPr="00090576" w:rsidRDefault="00090576" w:rsidP="00090576">
            <w:pPr>
              <w:suppressAutoHyphens w:val="0"/>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Identificación del Paciente por parte del Proveedor (solo si se tiene):</w:t>
            </w:r>
          </w:p>
        </w:tc>
      </w:tr>
      <w:tr w:rsidR="00090576" w:rsidRPr="00090576" w14:paraId="4B1B67BF" w14:textId="77777777" w:rsidTr="00090576">
        <w:trPr>
          <w:trHeight w:val="39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9318080" w14:textId="77777777" w:rsidR="00090576" w:rsidRPr="00090576" w:rsidRDefault="00090576" w:rsidP="00090576">
            <w:pPr>
              <w:suppressAutoHyphens w:val="0"/>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No. de Seguridad Social con Agregado:</w:t>
            </w:r>
          </w:p>
        </w:tc>
      </w:tr>
      <w:tr w:rsidR="00090576" w:rsidRPr="00090576" w14:paraId="20C168F5" w14:textId="77777777" w:rsidTr="00090576">
        <w:trPr>
          <w:trHeight w:val="525"/>
        </w:trPr>
        <w:tc>
          <w:tcPr>
            <w:tcW w:w="2145" w:type="pct"/>
            <w:gridSpan w:val="3"/>
            <w:tcBorders>
              <w:top w:val="single" w:sz="4" w:space="0" w:color="auto"/>
              <w:left w:val="single" w:sz="8" w:space="0" w:color="auto"/>
              <w:bottom w:val="single" w:sz="8" w:space="0" w:color="auto"/>
              <w:right w:val="nil"/>
            </w:tcBorders>
            <w:shd w:val="clear" w:color="auto" w:fill="auto"/>
            <w:vAlign w:val="center"/>
            <w:hideMark/>
          </w:tcPr>
          <w:p w14:paraId="7567DB88" w14:textId="77777777" w:rsidR="00090576" w:rsidRPr="00090576" w:rsidRDefault="00090576" w:rsidP="00090576">
            <w:pPr>
              <w:suppressAutoHyphens w:val="0"/>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Días de Sesión de Hemodiálisis:</w:t>
            </w:r>
            <w:r w:rsidRPr="00090576">
              <w:rPr>
                <w:rFonts w:ascii="Noto Sans" w:hAnsi="Noto Sans" w:cs="Noto Sans"/>
                <w:b/>
                <w:bCs/>
                <w:color w:val="000000"/>
                <w:sz w:val="20"/>
                <w:lang w:val="es-MX" w:eastAsia="es-MX"/>
              </w:rPr>
              <w:br/>
              <w:t>(Marcar con una "X")</w:t>
            </w:r>
          </w:p>
        </w:tc>
        <w:tc>
          <w:tcPr>
            <w:tcW w:w="856" w:type="pct"/>
            <w:tcBorders>
              <w:top w:val="single" w:sz="4" w:space="0" w:color="auto"/>
              <w:left w:val="nil"/>
              <w:bottom w:val="single" w:sz="8" w:space="0" w:color="auto"/>
              <w:right w:val="nil"/>
            </w:tcBorders>
            <w:shd w:val="clear" w:color="auto" w:fill="auto"/>
            <w:noWrap/>
            <w:vAlign w:val="center"/>
            <w:hideMark/>
          </w:tcPr>
          <w:p w14:paraId="2C5DE5BF"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 xml:space="preserve">L    M    </w:t>
            </w:r>
            <w:proofErr w:type="spellStart"/>
            <w:r w:rsidRPr="00090576">
              <w:rPr>
                <w:rFonts w:ascii="Noto Sans" w:hAnsi="Noto Sans" w:cs="Noto Sans"/>
                <w:b/>
                <w:bCs/>
                <w:color w:val="000000"/>
                <w:sz w:val="20"/>
                <w:lang w:val="es-MX" w:eastAsia="es-MX"/>
              </w:rPr>
              <w:t>M</w:t>
            </w:r>
            <w:proofErr w:type="spellEnd"/>
            <w:r w:rsidRPr="00090576">
              <w:rPr>
                <w:rFonts w:ascii="Noto Sans" w:hAnsi="Noto Sans" w:cs="Noto Sans"/>
                <w:b/>
                <w:bCs/>
                <w:color w:val="000000"/>
                <w:sz w:val="20"/>
                <w:lang w:val="es-MX" w:eastAsia="es-MX"/>
              </w:rPr>
              <w:t xml:space="preserve">   J    V    S    D</w:t>
            </w:r>
          </w:p>
        </w:tc>
        <w:tc>
          <w:tcPr>
            <w:tcW w:w="1999" w:type="pct"/>
            <w:tcBorders>
              <w:top w:val="single" w:sz="4" w:space="0" w:color="auto"/>
              <w:left w:val="nil"/>
              <w:bottom w:val="single" w:sz="8" w:space="0" w:color="auto"/>
              <w:right w:val="single" w:sz="8" w:space="0" w:color="000000"/>
            </w:tcBorders>
            <w:shd w:val="clear" w:color="auto" w:fill="auto"/>
            <w:noWrap/>
            <w:vAlign w:val="center"/>
            <w:hideMark/>
          </w:tcPr>
          <w:p w14:paraId="2943953F" w14:textId="77777777" w:rsidR="00090576" w:rsidRPr="00090576" w:rsidRDefault="00090576" w:rsidP="00090576">
            <w:pPr>
              <w:suppressAutoHyphens w:val="0"/>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No. de Máquina de Hemodiálisis asignada:</w:t>
            </w:r>
          </w:p>
        </w:tc>
      </w:tr>
      <w:tr w:rsidR="00090576" w:rsidRPr="00090576" w14:paraId="6BD325F5" w14:textId="77777777" w:rsidTr="00090576">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6E43507"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Procedimientos de Hemodiálisis Recibidos</w:t>
            </w:r>
          </w:p>
        </w:tc>
      </w:tr>
      <w:tr w:rsidR="00090576" w:rsidRPr="00090576" w14:paraId="11FEE909" w14:textId="77777777" w:rsidTr="00090576">
        <w:trPr>
          <w:trHeight w:val="525"/>
        </w:trPr>
        <w:tc>
          <w:tcPr>
            <w:tcW w:w="223" w:type="pct"/>
            <w:tcBorders>
              <w:top w:val="nil"/>
              <w:left w:val="single" w:sz="8" w:space="0" w:color="auto"/>
              <w:bottom w:val="single" w:sz="8" w:space="0" w:color="auto"/>
              <w:right w:val="nil"/>
            </w:tcBorders>
            <w:shd w:val="clear" w:color="auto" w:fill="auto"/>
            <w:noWrap/>
            <w:vAlign w:val="center"/>
            <w:hideMark/>
          </w:tcPr>
          <w:p w14:paraId="1E640EBC"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No.</w:t>
            </w:r>
          </w:p>
        </w:tc>
        <w:tc>
          <w:tcPr>
            <w:tcW w:w="792" w:type="pct"/>
            <w:tcBorders>
              <w:top w:val="nil"/>
              <w:left w:val="single" w:sz="8" w:space="0" w:color="auto"/>
              <w:bottom w:val="single" w:sz="8" w:space="0" w:color="auto"/>
              <w:right w:val="single" w:sz="8" w:space="0" w:color="auto"/>
            </w:tcBorders>
            <w:shd w:val="clear" w:color="auto" w:fill="auto"/>
            <w:noWrap/>
            <w:vAlign w:val="center"/>
            <w:hideMark/>
          </w:tcPr>
          <w:p w14:paraId="7F95F6F8"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Fecha</w:t>
            </w:r>
          </w:p>
        </w:tc>
        <w:tc>
          <w:tcPr>
            <w:tcW w:w="1130" w:type="pct"/>
            <w:tcBorders>
              <w:top w:val="nil"/>
              <w:left w:val="nil"/>
              <w:bottom w:val="single" w:sz="8" w:space="0" w:color="auto"/>
              <w:right w:val="single" w:sz="4" w:space="0" w:color="auto"/>
            </w:tcBorders>
            <w:shd w:val="clear" w:color="auto" w:fill="auto"/>
            <w:noWrap/>
            <w:vAlign w:val="center"/>
            <w:hideMark/>
          </w:tcPr>
          <w:p w14:paraId="37307C88"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Nombre Completo del Paciente</w:t>
            </w:r>
          </w:p>
        </w:tc>
        <w:tc>
          <w:tcPr>
            <w:tcW w:w="856" w:type="pct"/>
            <w:tcBorders>
              <w:top w:val="nil"/>
              <w:left w:val="single" w:sz="8" w:space="0" w:color="auto"/>
              <w:bottom w:val="single" w:sz="8" w:space="0" w:color="auto"/>
              <w:right w:val="single" w:sz="8" w:space="0" w:color="auto"/>
            </w:tcBorders>
            <w:shd w:val="clear" w:color="auto" w:fill="auto"/>
            <w:noWrap/>
            <w:vAlign w:val="center"/>
            <w:hideMark/>
          </w:tcPr>
          <w:p w14:paraId="5A2651BC"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Firma</w:t>
            </w:r>
          </w:p>
        </w:tc>
        <w:tc>
          <w:tcPr>
            <w:tcW w:w="1999" w:type="pct"/>
            <w:tcBorders>
              <w:top w:val="nil"/>
              <w:left w:val="nil"/>
              <w:bottom w:val="single" w:sz="8" w:space="0" w:color="auto"/>
              <w:right w:val="single" w:sz="8" w:space="0" w:color="000000"/>
            </w:tcBorders>
            <w:shd w:val="clear" w:color="auto" w:fill="auto"/>
            <w:vAlign w:val="center"/>
            <w:hideMark/>
          </w:tcPr>
          <w:p w14:paraId="0B1A7B75"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Nombre y Firma del Familiar</w:t>
            </w:r>
            <w:r w:rsidRPr="00090576">
              <w:rPr>
                <w:rFonts w:ascii="Noto Sans" w:hAnsi="Noto Sans" w:cs="Noto Sans"/>
                <w:b/>
                <w:bCs/>
                <w:color w:val="000000"/>
                <w:sz w:val="20"/>
                <w:lang w:val="es-MX" w:eastAsia="es-MX"/>
              </w:rPr>
              <w:br/>
              <w:t xml:space="preserve"> (Sólo en caso de que el paciente no pueda firmar)</w:t>
            </w:r>
          </w:p>
        </w:tc>
      </w:tr>
      <w:tr w:rsidR="00090576" w:rsidRPr="00090576" w14:paraId="284176B0"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7B3EB437"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1</w:t>
            </w:r>
          </w:p>
        </w:tc>
        <w:tc>
          <w:tcPr>
            <w:tcW w:w="792" w:type="pct"/>
            <w:tcBorders>
              <w:top w:val="nil"/>
              <w:left w:val="nil"/>
              <w:bottom w:val="single" w:sz="4" w:space="0" w:color="auto"/>
              <w:right w:val="single" w:sz="4" w:space="0" w:color="auto"/>
            </w:tcBorders>
            <w:shd w:val="clear" w:color="auto" w:fill="auto"/>
            <w:noWrap/>
            <w:vAlign w:val="bottom"/>
            <w:hideMark/>
          </w:tcPr>
          <w:p w14:paraId="2F9499CB"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8" w:space="0" w:color="auto"/>
              <w:left w:val="nil"/>
              <w:bottom w:val="single" w:sz="4" w:space="0" w:color="auto"/>
              <w:right w:val="single" w:sz="4" w:space="0" w:color="auto"/>
            </w:tcBorders>
            <w:shd w:val="clear" w:color="auto" w:fill="auto"/>
            <w:noWrap/>
            <w:vAlign w:val="bottom"/>
            <w:hideMark/>
          </w:tcPr>
          <w:p w14:paraId="72DCC54D"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1A8A22E5"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8" w:space="0" w:color="auto"/>
              <w:left w:val="nil"/>
              <w:bottom w:val="single" w:sz="4" w:space="0" w:color="auto"/>
              <w:right w:val="single" w:sz="8" w:space="0" w:color="000000"/>
            </w:tcBorders>
            <w:shd w:val="clear" w:color="auto" w:fill="auto"/>
            <w:noWrap/>
            <w:vAlign w:val="bottom"/>
            <w:hideMark/>
          </w:tcPr>
          <w:p w14:paraId="406971D9"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6EFE627D"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72730424"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2</w:t>
            </w:r>
          </w:p>
        </w:tc>
        <w:tc>
          <w:tcPr>
            <w:tcW w:w="792" w:type="pct"/>
            <w:tcBorders>
              <w:top w:val="nil"/>
              <w:left w:val="nil"/>
              <w:bottom w:val="single" w:sz="4" w:space="0" w:color="auto"/>
              <w:right w:val="single" w:sz="4" w:space="0" w:color="auto"/>
            </w:tcBorders>
            <w:shd w:val="clear" w:color="auto" w:fill="auto"/>
            <w:noWrap/>
            <w:vAlign w:val="bottom"/>
            <w:hideMark/>
          </w:tcPr>
          <w:p w14:paraId="4172E0D9"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auto"/>
            </w:tcBorders>
            <w:shd w:val="clear" w:color="auto" w:fill="auto"/>
            <w:noWrap/>
            <w:vAlign w:val="bottom"/>
            <w:hideMark/>
          </w:tcPr>
          <w:p w14:paraId="6F28C3C3"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09EB155E"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1A9F5EA3"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47C2F013"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301535FE"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3</w:t>
            </w:r>
          </w:p>
        </w:tc>
        <w:tc>
          <w:tcPr>
            <w:tcW w:w="792" w:type="pct"/>
            <w:tcBorders>
              <w:top w:val="nil"/>
              <w:left w:val="nil"/>
              <w:bottom w:val="single" w:sz="4" w:space="0" w:color="auto"/>
              <w:right w:val="single" w:sz="4" w:space="0" w:color="auto"/>
            </w:tcBorders>
            <w:shd w:val="clear" w:color="auto" w:fill="auto"/>
            <w:noWrap/>
            <w:vAlign w:val="bottom"/>
            <w:hideMark/>
          </w:tcPr>
          <w:p w14:paraId="38C5305C"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auto"/>
            </w:tcBorders>
            <w:shd w:val="clear" w:color="auto" w:fill="auto"/>
            <w:noWrap/>
            <w:vAlign w:val="bottom"/>
            <w:hideMark/>
          </w:tcPr>
          <w:p w14:paraId="7FDD0027"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5C5BC3FD"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477AA96F"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24C08429"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1C80E032"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4</w:t>
            </w:r>
          </w:p>
        </w:tc>
        <w:tc>
          <w:tcPr>
            <w:tcW w:w="792" w:type="pct"/>
            <w:tcBorders>
              <w:top w:val="nil"/>
              <w:left w:val="nil"/>
              <w:bottom w:val="single" w:sz="4" w:space="0" w:color="auto"/>
              <w:right w:val="single" w:sz="4" w:space="0" w:color="auto"/>
            </w:tcBorders>
            <w:shd w:val="clear" w:color="auto" w:fill="auto"/>
            <w:noWrap/>
            <w:vAlign w:val="bottom"/>
            <w:hideMark/>
          </w:tcPr>
          <w:p w14:paraId="1725A918"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auto"/>
            </w:tcBorders>
            <w:shd w:val="clear" w:color="auto" w:fill="auto"/>
            <w:noWrap/>
            <w:vAlign w:val="bottom"/>
            <w:hideMark/>
          </w:tcPr>
          <w:p w14:paraId="1AD4C9C6"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704D726A"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662B4344"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2287462E"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089AE76C"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5</w:t>
            </w:r>
          </w:p>
        </w:tc>
        <w:tc>
          <w:tcPr>
            <w:tcW w:w="792" w:type="pct"/>
            <w:tcBorders>
              <w:top w:val="nil"/>
              <w:left w:val="nil"/>
              <w:bottom w:val="single" w:sz="4" w:space="0" w:color="auto"/>
              <w:right w:val="single" w:sz="4" w:space="0" w:color="auto"/>
            </w:tcBorders>
            <w:shd w:val="clear" w:color="auto" w:fill="auto"/>
            <w:noWrap/>
            <w:vAlign w:val="bottom"/>
            <w:hideMark/>
          </w:tcPr>
          <w:p w14:paraId="39ACDB7F"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auto"/>
            </w:tcBorders>
            <w:shd w:val="clear" w:color="auto" w:fill="auto"/>
            <w:noWrap/>
            <w:vAlign w:val="bottom"/>
            <w:hideMark/>
          </w:tcPr>
          <w:p w14:paraId="376D78FE"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7DC78AA7"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6B1F1576"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3F25A886"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3A9C255C"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6</w:t>
            </w:r>
          </w:p>
        </w:tc>
        <w:tc>
          <w:tcPr>
            <w:tcW w:w="792" w:type="pct"/>
            <w:tcBorders>
              <w:top w:val="nil"/>
              <w:left w:val="nil"/>
              <w:bottom w:val="single" w:sz="4" w:space="0" w:color="auto"/>
              <w:right w:val="single" w:sz="4" w:space="0" w:color="auto"/>
            </w:tcBorders>
            <w:shd w:val="clear" w:color="auto" w:fill="auto"/>
            <w:noWrap/>
            <w:vAlign w:val="bottom"/>
            <w:hideMark/>
          </w:tcPr>
          <w:p w14:paraId="1351FB50"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auto"/>
            </w:tcBorders>
            <w:shd w:val="clear" w:color="auto" w:fill="auto"/>
            <w:noWrap/>
            <w:vAlign w:val="bottom"/>
            <w:hideMark/>
          </w:tcPr>
          <w:p w14:paraId="4B22EB14"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15A12EE4"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6390A563"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218C2C04"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22BEE330"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7</w:t>
            </w:r>
          </w:p>
        </w:tc>
        <w:tc>
          <w:tcPr>
            <w:tcW w:w="792" w:type="pct"/>
            <w:tcBorders>
              <w:top w:val="nil"/>
              <w:left w:val="nil"/>
              <w:bottom w:val="single" w:sz="4" w:space="0" w:color="auto"/>
              <w:right w:val="single" w:sz="4" w:space="0" w:color="auto"/>
            </w:tcBorders>
            <w:shd w:val="clear" w:color="auto" w:fill="auto"/>
            <w:noWrap/>
            <w:vAlign w:val="bottom"/>
            <w:hideMark/>
          </w:tcPr>
          <w:p w14:paraId="101E7F5C"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auto"/>
            </w:tcBorders>
            <w:shd w:val="clear" w:color="auto" w:fill="auto"/>
            <w:noWrap/>
            <w:vAlign w:val="bottom"/>
            <w:hideMark/>
          </w:tcPr>
          <w:p w14:paraId="7D089481"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4D361FE2"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3072073B"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2744E991"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1981572B"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8</w:t>
            </w:r>
          </w:p>
        </w:tc>
        <w:tc>
          <w:tcPr>
            <w:tcW w:w="792" w:type="pct"/>
            <w:tcBorders>
              <w:top w:val="nil"/>
              <w:left w:val="nil"/>
              <w:bottom w:val="single" w:sz="4" w:space="0" w:color="auto"/>
              <w:right w:val="single" w:sz="4" w:space="0" w:color="auto"/>
            </w:tcBorders>
            <w:shd w:val="clear" w:color="auto" w:fill="auto"/>
            <w:noWrap/>
            <w:vAlign w:val="bottom"/>
            <w:hideMark/>
          </w:tcPr>
          <w:p w14:paraId="11F9CB90"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auto"/>
            </w:tcBorders>
            <w:shd w:val="clear" w:color="auto" w:fill="auto"/>
            <w:noWrap/>
            <w:vAlign w:val="bottom"/>
            <w:hideMark/>
          </w:tcPr>
          <w:p w14:paraId="37031CF8"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0D7B1EC7"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4758731D"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28F30208"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19C124D6"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9</w:t>
            </w:r>
          </w:p>
        </w:tc>
        <w:tc>
          <w:tcPr>
            <w:tcW w:w="792" w:type="pct"/>
            <w:tcBorders>
              <w:top w:val="nil"/>
              <w:left w:val="nil"/>
              <w:bottom w:val="single" w:sz="4" w:space="0" w:color="auto"/>
              <w:right w:val="single" w:sz="4" w:space="0" w:color="auto"/>
            </w:tcBorders>
            <w:shd w:val="clear" w:color="auto" w:fill="auto"/>
            <w:noWrap/>
            <w:vAlign w:val="bottom"/>
            <w:hideMark/>
          </w:tcPr>
          <w:p w14:paraId="21AEF252"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auto"/>
            </w:tcBorders>
            <w:shd w:val="clear" w:color="auto" w:fill="auto"/>
            <w:noWrap/>
            <w:vAlign w:val="bottom"/>
            <w:hideMark/>
          </w:tcPr>
          <w:p w14:paraId="4F92FFB1"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55680337"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12502DA0"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72FC03DC"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0DA1BB82"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10</w:t>
            </w:r>
          </w:p>
        </w:tc>
        <w:tc>
          <w:tcPr>
            <w:tcW w:w="792" w:type="pct"/>
            <w:tcBorders>
              <w:top w:val="nil"/>
              <w:left w:val="nil"/>
              <w:bottom w:val="single" w:sz="4" w:space="0" w:color="auto"/>
              <w:right w:val="single" w:sz="4" w:space="0" w:color="auto"/>
            </w:tcBorders>
            <w:shd w:val="clear" w:color="auto" w:fill="auto"/>
            <w:noWrap/>
            <w:vAlign w:val="bottom"/>
            <w:hideMark/>
          </w:tcPr>
          <w:p w14:paraId="10A33276"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auto"/>
            </w:tcBorders>
            <w:shd w:val="clear" w:color="auto" w:fill="auto"/>
            <w:noWrap/>
            <w:vAlign w:val="bottom"/>
            <w:hideMark/>
          </w:tcPr>
          <w:p w14:paraId="5FD3903D"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525156EA"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15803849"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44CF5BAE"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492D09BB"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11</w:t>
            </w:r>
          </w:p>
        </w:tc>
        <w:tc>
          <w:tcPr>
            <w:tcW w:w="792" w:type="pct"/>
            <w:tcBorders>
              <w:top w:val="nil"/>
              <w:left w:val="nil"/>
              <w:bottom w:val="single" w:sz="4" w:space="0" w:color="auto"/>
              <w:right w:val="single" w:sz="4" w:space="0" w:color="auto"/>
            </w:tcBorders>
            <w:shd w:val="clear" w:color="auto" w:fill="auto"/>
            <w:noWrap/>
            <w:vAlign w:val="bottom"/>
            <w:hideMark/>
          </w:tcPr>
          <w:p w14:paraId="5FDB19AE"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auto"/>
            </w:tcBorders>
            <w:shd w:val="clear" w:color="auto" w:fill="auto"/>
            <w:noWrap/>
            <w:vAlign w:val="bottom"/>
            <w:hideMark/>
          </w:tcPr>
          <w:p w14:paraId="737524BD"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700F6284"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19434589"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2D724A38"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61FD03EA"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12</w:t>
            </w:r>
          </w:p>
        </w:tc>
        <w:tc>
          <w:tcPr>
            <w:tcW w:w="792" w:type="pct"/>
            <w:tcBorders>
              <w:top w:val="nil"/>
              <w:left w:val="nil"/>
              <w:bottom w:val="single" w:sz="4" w:space="0" w:color="auto"/>
              <w:right w:val="single" w:sz="4" w:space="0" w:color="auto"/>
            </w:tcBorders>
            <w:shd w:val="clear" w:color="auto" w:fill="auto"/>
            <w:noWrap/>
            <w:vAlign w:val="bottom"/>
            <w:hideMark/>
          </w:tcPr>
          <w:p w14:paraId="428C22D1"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auto"/>
            </w:tcBorders>
            <w:shd w:val="clear" w:color="auto" w:fill="auto"/>
            <w:noWrap/>
            <w:vAlign w:val="bottom"/>
            <w:hideMark/>
          </w:tcPr>
          <w:p w14:paraId="15207A9A"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1A0C3526"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615FA60E"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25EA028B" w14:textId="77777777" w:rsidTr="00090576">
        <w:trPr>
          <w:trHeight w:val="420"/>
        </w:trPr>
        <w:tc>
          <w:tcPr>
            <w:tcW w:w="223" w:type="pct"/>
            <w:tcBorders>
              <w:top w:val="nil"/>
              <w:left w:val="single" w:sz="8" w:space="0" w:color="auto"/>
              <w:bottom w:val="single" w:sz="4" w:space="0" w:color="auto"/>
              <w:right w:val="single" w:sz="4" w:space="0" w:color="auto"/>
            </w:tcBorders>
            <w:shd w:val="clear" w:color="auto" w:fill="auto"/>
            <w:noWrap/>
            <w:vAlign w:val="center"/>
            <w:hideMark/>
          </w:tcPr>
          <w:p w14:paraId="149605BC"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13</w:t>
            </w:r>
          </w:p>
        </w:tc>
        <w:tc>
          <w:tcPr>
            <w:tcW w:w="792" w:type="pct"/>
            <w:tcBorders>
              <w:top w:val="nil"/>
              <w:left w:val="nil"/>
              <w:bottom w:val="single" w:sz="4" w:space="0" w:color="auto"/>
              <w:right w:val="single" w:sz="4" w:space="0" w:color="auto"/>
            </w:tcBorders>
            <w:shd w:val="clear" w:color="auto" w:fill="auto"/>
            <w:noWrap/>
            <w:vAlign w:val="bottom"/>
            <w:hideMark/>
          </w:tcPr>
          <w:p w14:paraId="5A66CA66"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4" w:space="0" w:color="auto"/>
              <w:right w:val="single" w:sz="4" w:space="0" w:color="000000"/>
            </w:tcBorders>
            <w:shd w:val="clear" w:color="auto" w:fill="auto"/>
            <w:noWrap/>
            <w:vAlign w:val="bottom"/>
            <w:hideMark/>
          </w:tcPr>
          <w:p w14:paraId="346F8160"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4" w:space="0" w:color="auto"/>
              <w:right w:val="single" w:sz="4" w:space="0" w:color="auto"/>
            </w:tcBorders>
            <w:shd w:val="clear" w:color="auto" w:fill="auto"/>
            <w:noWrap/>
            <w:vAlign w:val="bottom"/>
            <w:hideMark/>
          </w:tcPr>
          <w:p w14:paraId="34C2FCF1"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4" w:space="0" w:color="auto"/>
              <w:right w:val="single" w:sz="8" w:space="0" w:color="000000"/>
            </w:tcBorders>
            <w:shd w:val="clear" w:color="auto" w:fill="auto"/>
            <w:noWrap/>
            <w:vAlign w:val="bottom"/>
            <w:hideMark/>
          </w:tcPr>
          <w:p w14:paraId="376E84D0"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r w:rsidR="00090576" w:rsidRPr="00090576" w14:paraId="254379EE" w14:textId="77777777" w:rsidTr="00090576">
        <w:trPr>
          <w:trHeight w:val="420"/>
        </w:trPr>
        <w:tc>
          <w:tcPr>
            <w:tcW w:w="223" w:type="pct"/>
            <w:tcBorders>
              <w:top w:val="nil"/>
              <w:left w:val="single" w:sz="8" w:space="0" w:color="auto"/>
              <w:bottom w:val="single" w:sz="8" w:space="0" w:color="auto"/>
              <w:right w:val="single" w:sz="4" w:space="0" w:color="auto"/>
            </w:tcBorders>
            <w:shd w:val="clear" w:color="auto" w:fill="auto"/>
            <w:noWrap/>
            <w:vAlign w:val="center"/>
            <w:hideMark/>
          </w:tcPr>
          <w:p w14:paraId="1D706651" w14:textId="77777777" w:rsidR="00090576" w:rsidRPr="00090576" w:rsidRDefault="00090576" w:rsidP="00090576">
            <w:pPr>
              <w:suppressAutoHyphens w:val="0"/>
              <w:jc w:val="center"/>
              <w:rPr>
                <w:rFonts w:ascii="Noto Sans" w:hAnsi="Noto Sans" w:cs="Noto Sans"/>
                <w:b/>
                <w:bCs/>
                <w:color w:val="000000"/>
                <w:sz w:val="20"/>
                <w:lang w:val="es-MX" w:eastAsia="es-MX"/>
              </w:rPr>
            </w:pPr>
            <w:r w:rsidRPr="00090576">
              <w:rPr>
                <w:rFonts w:ascii="Noto Sans" w:hAnsi="Noto Sans" w:cs="Noto Sans"/>
                <w:b/>
                <w:bCs/>
                <w:color w:val="000000"/>
                <w:sz w:val="20"/>
                <w:lang w:val="es-MX" w:eastAsia="es-MX"/>
              </w:rPr>
              <w:t>14</w:t>
            </w:r>
          </w:p>
        </w:tc>
        <w:tc>
          <w:tcPr>
            <w:tcW w:w="792" w:type="pct"/>
            <w:tcBorders>
              <w:top w:val="nil"/>
              <w:left w:val="nil"/>
              <w:bottom w:val="single" w:sz="8" w:space="0" w:color="auto"/>
              <w:right w:val="single" w:sz="4" w:space="0" w:color="auto"/>
            </w:tcBorders>
            <w:shd w:val="clear" w:color="auto" w:fill="auto"/>
            <w:noWrap/>
            <w:vAlign w:val="bottom"/>
            <w:hideMark/>
          </w:tcPr>
          <w:p w14:paraId="7C11E067"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130" w:type="pct"/>
            <w:tcBorders>
              <w:top w:val="single" w:sz="4" w:space="0" w:color="auto"/>
              <w:left w:val="nil"/>
              <w:bottom w:val="single" w:sz="8" w:space="0" w:color="auto"/>
              <w:right w:val="single" w:sz="4" w:space="0" w:color="000000"/>
            </w:tcBorders>
            <w:shd w:val="clear" w:color="auto" w:fill="auto"/>
            <w:noWrap/>
            <w:vAlign w:val="bottom"/>
            <w:hideMark/>
          </w:tcPr>
          <w:p w14:paraId="54DACB59"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856" w:type="pct"/>
            <w:tcBorders>
              <w:top w:val="nil"/>
              <w:left w:val="nil"/>
              <w:bottom w:val="single" w:sz="8" w:space="0" w:color="auto"/>
              <w:right w:val="single" w:sz="4" w:space="0" w:color="auto"/>
            </w:tcBorders>
            <w:shd w:val="clear" w:color="auto" w:fill="auto"/>
            <w:noWrap/>
            <w:vAlign w:val="bottom"/>
            <w:hideMark/>
          </w:tcPr>
          <w:p w14:paraId="68B7FFF4" w14:textId="77777777" w:rsidR="00090576" w:rsidRPr="00090576" w:rsidRDefault="00090576" w:rsidP="00090576">
            <w:pPr>
              <w:suppressAutoHyphens w:val="0"/>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c>
          <w:tcPr>
            <w:tcW w:w="1999" w:type="pct"/>
            <w:tcBorders>
              <w:top w:val="single" w:sz="4" w:space="0" w:color="auto"/>
              <w:left w:val="nil"/>
              <w:bottom w:val="single" w:sz="8" w:space="0" w:color="auto"/>
              <w:right w:val="single" w:sz="8" w:space="0" w:color="000000"/>
            </w:tcBorders>
            <w:shd w:val="clear" w:color="auto" w:fill="auto"/>
            <w:noWrap/>
            <w:vAlign w:val="bottom"/>
            <w:hideMark/>
          </w:tcPr>
          <w:p w14:paraId="75E31FAF" w14:textId="77777777" w:rsidR="00090576" w:rsidRPr="00090576" w:rsidRDefault="00090576" w:rsidP="00090576">
            <w:pPr>
              <w:suppressAutoHyphens w:val="0"/>
              <w:jc w:val="center"/>
              <w:rPr>
                <w:rFonts w:ascii="Noto Sans" w:hAnsi="Noto Sans" w:cs="Noto Sans"/>
                <w:color w:val="000000"/>
                <w:sz w:val="20"/>
                <w:lang w:val="es-MX" w:eastAsia="es-MX"/>
              </w:rPr>
            </w:pPr>
            <w:r w:rsidRPr="00090576">
              <w:rPr>
                <w:rFonts w:ascii="Noto Sans" w:hAnsi="Noto Sans" w:cs="Noto Sans"/>
                <w:color w:val="000000"/>
                <w:sz w:val="20"/>
                <w:lang w:val="es-MX" w:eastAsia="es-MX"/>
              </w:rPr>
              <w:t> </w:t>
            </w:r>
          </w:p>
        </w:tc>
      </w:tr>
    </w:tbl>
    <w:p w14:paraId="28A974F5" w14:textId="77777777" w:rsidR="00090576" w:rsidRPr="004B1211" w:rsidRDefault="00090576" w:rsidP="006E5647">
      <w:pPr>
        <w:ind w:right="-567"/>
        <w:jc w:val="center"/>
        <w:rPr>
          <w:rFonts w:ascii="Arial" w:hAnsi="Arial" w:cs="Arial"/>
          <w:b/>
          <w:sz w:val="18"/>
          <w:szCs w:val="18"/>
          <w:lang w:eastAsia="es-ES"/>
        </w:rPr>
      </w:pPr>
    </w:p>
    <w:p w14:paraId="07F89826" w14:textId="77777777" w:rsidR="00090576" w:rsidRDefault="00090576" w:rsidP="00760DB8">
      <w:pPr>
        <w:ind w:right="-567"/>
        <w:jc w:val="center"/>
        <w:rPr>
          <w:rFonts w:ascii="Arial" w:hAnsi="Arial" w:cs="Arial"/>
          <w:b/>
          <w:sz w:val="18"/>
          <w:szCs w:val="18"/>
          <w:lang w:eastAsia="es-ES"/>
        </w:rPr>
      </w:pPr>
    </w:p>
    <w:p w14:paraId="66F1A5AC" w14:textId="77777777" w:rsidR="00090576" w:rsidRDefault="00090576" w:rsidP="00760DB8">
      <w:pPr>
        <w:ind w:right="-567"/>
        <w:jc w:val="center"/>
        <w:rPr>
          <w:rFonts w:ascii="Arial" w:hAnsi="Arial" w:cs="Arial"/>
          <w:b/>
          <w:sz w:val="18"/>
          <w:szCs w:val="18"/>
          <w:lang w:eastAsia="es-ES"/>
        </w:rPr>
      </w:pPr>
    </w:p>
    <w:p w14:paraId="5F6D9658" w14:textId="77777777" w:rsidR="00090576" w:rsidRDefault="00090576" w:rsidP="00760DB8">
      <w:pPr>
        <w:ind w:right="-567"/>
        <w:jc w:val="center"/>
        <w:rPr>
          <w:rFonts w:ascii="Arial" w:hAnsi="Arial" w:cs="Arial"/>
          <w:b/>
          <w:sz w:val="18"/>
          <w:szCs w:val="18"/>
          <w:lang w:eastAsia="es-ES"/>
        </w:rPr>
      </w:pPr>
    </w:p>
    <w:p w14:paraId="0A2D862A" w14:textId="77777777" w:rsidR="00090576" w:rsidRDefault="00090576" w:rsidP="00760DB8">
      <w:pPr>
        <w:ind w:right="-567"/>
        <w:jc w:val="center"/>
        <w:rPr>
          <w:rFonts w:ascii="Arial" w:hAnsi="Arial" w:cs="Arial"/>
          <w:b/>
          <w:sz w:val="18"/>
          <w:szCs w:val="18"/>
          <w:lang w:eastAsia="es-ES"/>
        </w:rPr>
      </w:pPr>
    </w:p>
    <w:p w14:paraId="0F80A4B8" w14:textId="77777777" w:rsidR="00090576" w:rsidRDefault="00090576" w:rsidP="00760DB8">
      <w:pPr>
        <w:ind w:right="-567"/>
        <w:jc w:val="center"/>
        <w:rPr>
          <w:rFonts w:ascii="Arial" w:hAnsi="Arial" w:cs="Arial"/>
          <w:b/>
          <w:sz w:val="18"/>
          <w:szCs w:val="18"/>
          <w:lang w:eastAsia="es-ES"/>
        </w:rPr>
      </w:pPr>
    </w:p>
    <w:p w14:paraId="553BE7CE" w14:textId="77777777" w:rsidR="00090576" w:rsidRDefault="00090576" w:rsidP="00760DB8">
      <w:pPr>
        <w:ind w:right="-567"/>
        <w:jc w:val="center"/>
        <w:rPr>
          <w:rFonts w:ascii="Arial" w:hAnsi="Arial" w:cs="Arial"/>
          <w:b/>
          <w:sz w:val="18"/>
          <w:szCs w:val="18"/>
          <w:lang w:eastAsia="es-ES"/>
        </w:rPr>
      </w:pPr>
    </w:p>
    <w:p w14:paraId="7638B62E" w14:textId="77777777" w:rsidR="00760DB8" w:rsidRDefault="00760DB8" w:rsidP="00760DB8">
      <w:pPr>
        <w:ind w:right="-567"/>
        <w:jc w:val="center"/>
        <w:rPr>
          <w:rFonts w:ascii="Arial" w:hAnsi="Arial" w:cs="Arial"/>
          <w:b/>
          <w:sz w:val="18"/>
          <w:szCs w:val="18"/>
          <w:lang w:eastAsia="es-ES"/>
        </w:rPr>
      </w:pPr>
      <w:r w:rsidRPr="00760DB8">
        <w:rPr>
          <w:rFonts w:ascii="Arial" w:hAnsi="Arial" w:cs="Arial"/>
          <w:b/>
          <w:sz w:val="18"/>
          <w:szCs w:val="18"/>
          <w:lang w:eastAsia="es-ES"/>
        </w:rPr>
        <w:t>INSTITUTO MEXICANO DEL SEGURO SOCIAL</w:t>
      </w:r>
    </w:p>
    <w:p w14:paraId="78B1F593" w14:textId="77777777" w:rsidR="00291938" w:rsidRPr="00760DB8" w:rsidRDefault="00291938" w:rsidP="00760DB8">
      <w:pPr>
        <w:ind w:right="-567"/>
        <w:jc w:val="center"/>
        <w:rPr>
          <w:rFonts w:ascii="Arial" w:hAnsi="Arial" w:cs="Arial"/>
          <w:b/>
          <w:sz w:val="18"/>
          <w:szCs w:val="18"/>
          <w:lang w:eastAsia="es-ES"/>
        </w:rPr>
      </w:pPr>
    </w:p>
    <w:p w14:paraId="5E26F3C6" w14:textId="77777777" w:rsidR="00760DB8" w:rsidRPr="00962EF3" w:rsidRDefault="00760DB8" w:rsidP="00760DB8">
      <w:pPr>
        <w:ind w:right="-567"/>
        <w:jc w:val="center"/>
        <w:rPr>
          <w:rFonts w:ascii="Arial" w:hAnsi="Arial" w:cs="Arial"/>
          <w:b/>
          <w:sz w:val="18"/>
          <w:szCs w:val="18"/>
          <w:lang w:val="pt-PT" w:eastAsia="es-ES"/>
        </w:rPr>
      </w:pPr>
      <w:r w:rsidRPr="00962EF3">
        <w:rPr>
          <w:rFonts w:ascii="Arial" w:hAnsi="Arial" w:cs="Arial"/>
          <w:b/>
          <w:sz w:val="18"/>
          <w:szCs w:val="18"/>
          <w:lang w:val="pt-PT" w:eastAsia="es-ES"/>
        </w:rPr>
        <w:t xml:space="preserve">ANEXO NÚMERO TI.1 (TI UNO) </w:t>
      </w:r>
    </w:p>
    <w:p w14:paraId="1762D803" w14:textId="77777777" w:rsidR="00760DB8" w:rsidRPr="00760DB8" w:rsidRDefault="00760DB8" w:rsidP="00760DB8">
      <w:pPr>
        <w:ind w:right="-567"/>
        <w:jc w:val="center"/>
        <w:rPr>
          <w:rFonts w:ascii="Arial" w:hAnsi="Arial" w:cs="Arial"/>
          <w:b/>
          <w:sz w:val="18"/>
          <w:szCs w:val="18"/>
          <w:lang w:eastAsia="es-ES"/>
        </w:rPr>
      </w:pPr>
      <w:r w:rsidRPr="00760DB8">
        <w:rPr>
          <w:rFonts w:ascii="Arial" w:hAnsi="Arial" w:cs="Arial"/>
          <w:b/>
          <w:sz w:val="18"/>
          <w:szCs w:val="18"/>
          <w:lang w:eastAsia="es-ES"/>
        </w:rPr>
        <w:t>SOLICITUD DE PRUEBAS DE FUNCIONALIDAD Y ENVÍO DE MENSAJERÍA HL7</w:t>
      </w:r>
    </w:p>
    <w:p w14:paraId="46059FD7" w14:textId="77777777" w:rsidR="00760DB8" w:rsidRPr="00760DB8" w:rsidRDefault="00760DB8" w:rsidP="00760DB8">
      <w:pPr>
        <w:tabs>
          <w:tab w:val="center" w:pos="4419"/>
          <w:tab w:val="right" w:pos="8838"/>
        </w:tabs>
        <w:jc w:val="center"/>
        <w:rPr>
          <w:rFonts w:ascii="Arial" w:hAnsi="Arial" w:cs="Arial"/>
          <w:b/>
          <w:sz w:val="18"/>
          <w:szCs w:val="18"/>
          <w:lang w:eastAsia="es-ES"/>
        </w:rPr>
      </w:pPr>
      <w:r w:rsidRPr="00760DB8">
        <w:rPr>
          <w:rFonts w:ascii="Arial" w:hAnsi="Arial" w:cs="Arial"/>
          <w:b/>
          <w:sz w:val="18"/>
          <w:szCs w:val="18"/>
          <w:lang w:eastAsia="es-ES"/>
        </w:rPr>
        <w:t>EN HOJA MEMBRETADA DE LA EMPRESA</w:t>
      </w:r>
    </w:p>
    <w:p w14:paraId="60D1D026" w14:textId="77777777" w:rsidR="00760DB8" w:rsidRPr="00760DB8" w:rsidRDefault="00760DB8" w:rsidP="00760DB8">
      <w:pPr>
        <w:tabs>
          <w:tab w:val="left" w:pos="820"/>
        </w:tabs>
        <w:jc w:val="center"/>
        <w:rPr>
          <w:rFonts w:ascii="Arial" w:eastAsia="Arial" w:hAnsi="Arial" w:cs="Arial"/>
          <w:bCs/>
          <w:sz w:val="18"/>
          <w:szCs w:val="18"/>
        </w:rPr>
      </w:pPr>
    </w:p>
    <w:p w14:paraId="6C2B21DC" w14:textId="77777777" w:rsidR="00760DB8" w:rsidRPr="00760DB8" w:rsidRDefault="00760DB8" w:rsidP="00760DB8">
      <w:pPr>
        <w:rPr>
          <w:rFonts w:ascii="Arial" w:hAnsi="Arial" w:cs="Arial"/>
          <w:bCs/>
          <w:sz w:val="18"/>
          <w:szCs w:val="18"/>
          <w:lang w:eastAsia="es-ES"/>
        </w:rPr>
      </w:pPr>
      <w:r w:rsidRPr="00760DB8">
        <w:rPr>
          <w:rFonts w:ascii="Arial" w:hAnsi="Arial" w:cs="Arial"/>
          <w:bCs/>
          <w:sz w:val="18"/>
          <w:szCs w:val="18"/>
          <w:lang w:eastAsia="es-ES"/>
        </w:rPr>
        <w:t>INSTITUTO MEXICANO DEL SEGURO SOCIAL</w:t>
      </w:r>
    </w:p>
    <w:p w14:paraId="4DBEEFE1" w14:textId="77777777" w:rsidR="00760DB8" w:rsidRPr="00760DB8" w:rsidRDefault="00760DB8" w:rsidP="00760DB8">
      <w:pPr>
        <w:rPr>
          <w:rFonts w:ascii="Arial" w:hAnsi="Arial" w:cs="Arial"/>
          <w:bCs/>
          <w:sz w:val="18"/>
          <w:szCs w:val="18"/>
          <w:lang w:eastAsia="es-ES"/>
        </w:rPr>
      </w:pPr>
      <w:r w:rsidRPr="00760DB8">
        <w:rPr>
          <w:rFonts w:ascii="Arial" w:hAnsi="Arial" w:cs="Arial"/>
          <w:bCs/>
          <w:sz w:val="18"/>
          <w:szCs w:val="18"/>
          <w:lang w:eastAsia="es-ES"/>
        </w:rPr>
        <w:t>CONVOCANTE</w:t>
      </w:r>
    </w:p>
    <w:p w14:paraId="3105676D" w14:textId="77777777" w:rsidR="00760DB8" w:rsidRPr="00760DB8" w:rsidRDefault="00760DB8" w:rsidP="00760DB8">
      <w:pPr>
        <w:rPr>
          <w:rFonts w:ascii="Arial" w:hAnsi="Arial" w:cs="Arial"/>
          <w:bCs/>
          <w:sz w:val="18"/>
          <w:szCs w:val="18"/>
          <w:lang w:eastAsia="es-ES"/>
        </w:rPr>
      </w:pPr>
      <w:r w:rsidRPr="00760DB8">
        <w:rPr>
          <w:rFonts w:ascii="Arial" w:hAnsi="Arial" w:cs="Arial"/>
          <w:bCs/>
          <w:sz w:val="18"/>
          <w:szCs w:val="18"/>
          <w:lang w:eastAsia="es-ES"/>
        </w:rPr>
        <w:t xml:space="preserve">[NOMBRE],  </w:t>
      </w:r>
    </w:p>
    <w:p w14:paraId="375D8E86" w14:textId="77777777" w:rsidR="00760DB8" w:rsidRPr="00760DB8" w:rsidRDefault="00760DB8" w:rsidP="00760DB8">
      <w:pPr>
        <w:rPr>
          <w:rFonts w:ascii="Arial" w:hAnsi="Arial" w:cs="Arial"/>
          <w:bCs/>
          <w:sz w:val="18"/>
          <w:szCs w:val="18"/>
          <w:lang w:eastAsia="es-ES"/>
        </w:rPr>
      </w:pPr>
    </w:p>
    <w:p w14:paraId="1B3180ED" w14:textId="77777777" w:rsidR="00760DB8" w:rsidRPr="00760DB8" w:rsidRDefault="00760DB8" w:rsidP="00760DB8">
      <w:pPr>
        <w:spacing w:line="360" w:lineRule="auto"/>
        <w:jc w:val="both"/>
        <w:rPr>
          <w:rFonts w:ascii="Arial" w:hAnsi="Arial" w:cs="Arial"/>
          <w:bCs/>
          <w:sz w:val="18"/>
          <w:szCs w:val="18"/>
        </w:rPr>
      </w:pPr>
      <w:r w:rsidRPr="00760DB8">
        <w:rPr>
          <w:rFonts w:ascii="Arial" w:hAnsi="Arial" w:cs="Arial"/>
          <w:bCs/>
          <w:sz w:val="18"/>
          <w:szCs w:val="18"/>
        </w:rPr>
        <w:t xml:space="preserve">EN MI CARÁCTER DE REPRESENTANTE LEGAL DE LA EMPRESA [NOMBRE O RAZÓN SOCIAL DEL LICITANTE O DISTRIBUIDOR], MANIFIESTO LO SIGUIENTE: </w:t>
      </w:r>
    </w:p>
    <w:p w14:paraId="552BBA32" w14:textId="77777777" w:rsidR="00760DB8" w:rsidRPr="00760DB8" w:rsidRDefault="00760DB8" w:rsidP="00760DB8">
      <w:pPr>
        <w:spacing w:line="360" w:lineRule="auto"/>
        <w:jc w:val="both"/>
        <w:rPr>
          <w:rFonts w:ascii="Arial" w:hAnsi="Arial" w:cs="Arial"/>
          <w:bCs/>
          <w:sz w:val="18"/>
          <w:szCs w:val="18"/>
        </w:rPr>
      </w:pPr>
    </w:p>
    <w:p w14:paraId="0992EF8D" w14:textId="77777777" w:rsidR="00760DB8" w:rsidRPr="00760DB8" w:rsidRDefault="00760DB8" w:rsidP="00760DB8">
      <w:pPr>
        <w:spacing w:line="360" w:lineRule="auto"/>
        <w:jc w:val="both"/>
        <w:rPr>
          <w:rFonts w:ascii="Arial" w:hAnsi="Arial" w:cs="Arial"/>
          <w:bCs/>
          <w:sz w:val="18"/>
          <w:szCs w:val="18"/>
        </w:rPr>
      </w:pPr>
      <w:r w:rsidRPr="00760DB8">
        <w:rPr>
          <w:rFonts w:ascii="Arial" w:hAnsi="Arial" w:cs="Arial"/>
          <w:bCs/>
          <w:sz w:val="18"/>
          <w:szCs w:val="18"/>
        </w:rPr>
        <w:t>POR MEDIO DEL PRESENTE ME PONGO EN CONTACTO CON EL ADMINISTRADOR DEL CONTRATO CORRESPONDIENTE AL SERVICIO MÉDICO INTEGRAL DE _________________________________ EN EL IMSS, CONCERNIENTE AL PROCEDIMIENTO DE CONTRATACIÓN CON NÚMERO _____________________________, RELACIONADO CON LAS PARTIDAS _____________________________ , A EFECTO DE SOLICITAR LAS PRUEBAS DE FUNCIONALIDAD Y ENVÍO DE INFORMACIÓN A TRAVÉS DE MENSAJES HL7 DEL SISTEMA DE INFORMACIÓN OFERTADO CONFORME A LOS TÉRMINOS, CONDICIONES Y PLAZOS ESTABLECIDOS EN EL MISMO, POR LA CONVOCANTE.</w:t>
      </w:r>
    </w:p>
    <w:p w14:paraId="64FCB077" w14:textId="77777777" w:rsidR="00760DB8" w:rsidRPr="00760DB8" w:rsidRDefault="00760DB8" w:rsidP="00760DB8">
      <w:pPr>
        <w:rPr>
          <w:rFonts w:ascii="Arial" w:hAnsi="Arial" w:cs="Arial"/>
          <w:bCs/>
          <w:sz w:val="18"/>
          <w:szCs w:val="18"/>
        </w:rPr>
      </w:pPr>
    </w:p>
    <w:p w14:paraId="4D0AA091" w14:textId="77777777" w:rsidR="00760DB8" w:rsidRPr="00760DB8" w:rsidRDefault="00760DB8" w:rsidP="00760DB8">
      <w:pPr>
        <w:jc w:val="both"/>
        <w:rPr>
          <w:rFonts w:ascii="Arial" w:hAnsi="Arial" w:cs="Arial"/>
          <w:bCs/>
          <w:sz w:val="18"/>
          <w:szCs w:val="18"/>
        </w:rPr>
      </w:pPr>
      <w:r w:rsidRPr="00760DB8">
        <w:rPr>
          <w:rFonts w:ascii="Arial" w:hAnsi="Arial" w:cs="Arial"/>
          <w:bCs/>
          <w:sz w:val="18"/>
          <w:szCs w:val="18"/>
        </w:rPr>
        <w:t>LUGAR Y FECHA</w:t>
      </w:r>
    </w:p>
    <w:p w14:paraId="2BBEC4A0" w14:textId="77777777" w:rsidR="00760DB8" w:rsidRPr="00760DB8" w:rsidRDefault="00760DB8" w:rsidP="00760DB8">
      <w:pPr>
        <w:spacing w:after="120" w:line="480" w:lineRule="auto"/>
        <w:jc w:val="center"/>
        <w:rPr>
          <w:rFonts w:ascii="Arial" w:hAnsi="Arial" w:cs="Arial"/>
          <w:bCs/>
          <w:sz w:val="18"/>
          <w:szCs w:val="18"/>
        </w:rPr>
      </w:pPr>
      <w:r w:rsidRPr="00760DB8">
        <w:rPr>
          <w:rFonts w:ascii="Arial" w:hAnsi="Arial" w:cs="Arial"/>
          <w:bCs/>
          <w:sz w:val="18"/>
          <w:szCs w:val="18"/>
        </w:rPr>
        <w:t>__________________________________________________________</w:t>
      </w:r>
    </w:p>
    <w:p w14:paraId="508A01D2" w14:textId="77777777" w:rsidR="00760DB8" w:rsidRPr="00760DB8" w:rsidRDefault="00760DB8" w:rsidP="00760DB8">
      <w:pPr>
        <w:jc w:val="center"/>
        <w:rPr>
          <w:rFonts w:ascii="Arial" w:hAnsi="Arial" w:cs="Arial"/>
          <w:bCs/>
          <w:sz w:val="18"/>
          <w:szCs w:val="18"/>
        </w:rPr>
      </w:pPr>
      <w:r w:rsidRPr="00760DB8">
        <w:rPr>
          <w:rFonts w:ascii="Arial" w:hAnsi="Arial" w:cs="Arial"/>
          <w:bCs/>
          <w:sz w:val="18"/>
          <w:szCs w:val="18"/>
        </w:rPr>
        <w:t>NOMBRE Y FIRMA DEL REPRESENTANTE LEGAL DEL LICITANTE</w:t>
      </w:r>
    </w:p>
    <w:p w14:paraId="5974AB01" w14:textId="77777777" w:rsidR="00760DB8" w:rsidRPr="00760DB8" w:rsidRDefault="00760DB8" w:rsidP="00760DB8">
      <w:pPr>
        <w:rPr>
          <w:rFonts w:ascii="Arial" w:hAnsi="Arial" w:cs="Arial"/>
          <w:bCs/>
          <w:sz w:val="18"/>
          <w:szCs w:val="18"/>
        </w:rPr>
      </w:pPr>
      <w:r w:rsidRPr="00760DB8">
        <w:rPr>
          <w:rFonts w:ascii="Arial" w:hAnsi="Arial" w:cs="Arial"/>
          <w:bCs/>
          <w:sz w:val="18"/>
          <w:szCs w:val="18"/>
        </w:rPr>
        <w:t>NOTA:</w:t>
      </w:r>
    </w:p>
    <w:p w14:paraId="6BD13DC5" w14:textId="77777777" w:rsidR="00760DB8" w:rsidRPr="00760DB8" w:rsidRDefault="00760DB8" w:rsidP="00760DB8">
      <w:pPr>
        <w:jc w:val="both"/>
        <w:rPr>
          <w:rFonts w:ascii="Arial" w:hAnsi="Arial" w:cs="Arial"/>
          <w:bCs/>
          <w:sz w:val="18"/>
          <w:szCs w:val="18"/>
        </w:rPr>
      </w:pPr>
      <w:r w:rsidRPr="00760DB8">
        <w:rPr>
          <w:rFonts w:ascii="Arial" w:hAnsi="Arial" w:cs="Arial"/>
          <w:bCs/>
          <w:sz w:val="18"/>
          <w:szCs w:val="18"/>
        </w:rPr>
        <w:t>*El licitante adjudicado deberá presentarse a la evaluación en oficina con lo siguiente:</w:t>
      </w:r>
    </w:p>
    <w:p w14:paraId="553BAACC" w14:textId="77777777" w:rsidR="00760DB8" w:rsidRPr="00760DB8" w:rsidRDefault="00760DB8" w:rsidP="00DC450E">
      <w:pPr>
        <w:pStyle w:val="Prrafodelista"/>
        <w:numPr>
          <w:ilvl w:val="0"/>
          <w:numId w:val="59"/>
        </w:numPr>
        <w:suppressAutoHyphens w:val="0"/>
        <w:spacing w:after="200" w:line="276" w:lineRule="auto"/>
        <w:jc w:val="both"/>
        <w:rPr>
          <w:rFonts w:ascii="Arial" w:hAnsi="Arial" w:cs="Arial"/>
          <w:bCs/>
          <w:sz w:val="18"/>
          <w:szCs w:val="18"/>
        </w:rPr>
      </w:pPr>
      <w:r w:rsidRPr="00760DB8">
        <w:rPr>
          <w:rFonts w:ascii="Arial" w:hAnsi="Arial" w:cs="Arial"/>
          <w:bCs/>
          <w:sz w:val="18"/>
          <w:szCs w:val="18"/>
        </w:rPr>
        <w:t>Dos equipos de cómputo (Laptop o PC completa) previamente configurados y preparados con la versión del sistema de información a evaluar (ambiente de pruebas). Un equipo de cómputo para la evaluación de funcionalidad y otro para la evaluación de mensajería HL7.</w:t>
      </w:r>
    </w:p>
    <w:p w14:paraId="6D14343D" w14:textId="77777777" w:rsidR="00760DB8" w:rsidRPr="00760DB8" w:rsidRDefault="00760DB8" w:rsidP="00DC450E">
      <w:pPr>
        <w:pStyle w:val="Prrafodelista"/>
        <w:numPr>
          <w:ilvl w:val="0"/>
          <w:numId w:val="59"/>
        </w:numPr>
        <w:suppressAutoHyphens w:val="0"/>
        <w:spacing w:after="200" w:line="276" w:lineRule="auto"/>
        <w:jc w:val="both"/>
        <w:rPr>
          <w:rFonts w:ascii="Arial" w:hAnsi="Arial" w:cs="Arial"/>
          <w:bCs/>
          <w:sz w:val="18"/>
          <w:szCs w:val="18"/>
        </w:rPr>
      </w:pPr>
      <w:r w:rsidRPr="00760DB8">
        <w:rPr>
          <w:rFonts w:ascii="Arial" w:hAnsi="Arial" w:cs="Arial"/>
          <w:bCs/>
          <w:sz w:val="18"/>
          <w:szCs w:val="18"/>
        </w:rPr>
        <w:t>Un equipo de cómputo (Laptop o PC completa) que actúe como servidor configurado con la base de datos, catálogos proporcionados por el instituto e insumos necesarios para la evaluación del sistema de información (ambiente de pruebas).</w:t>
      </w:r>
    </w:p>
    <w:p w14:paraId="3B250A16" w14:textId="77777777" w:rsidR="00760DB8" w:rsidRPr="00760DB8" w:rsidRDefault="00760DB8" w:rsidP="00DC450E">
      <w:pPr>
        <w:pStyle w:val="Prrafodelista"/>
        <w:numPr>
          <w:ilvl w:val="0"/>
          <w:numId w:val="59"/>
        </w:numPr>
        <w:suppressAutoHyphens w:val="0"/>
        <w:spacing w:after="200" w:line="276" w:lineRule="auto"/>
        <w:jc w:val="both"/>
        <w:rPr>
          <w:rFonts w:ascii="Arial" w:hAnsi="Arial" w:cs="Arial"/>
          <w:bCs/>
          <w:sz w:val="18"/>
          <w:szCs w:val="18"/>
        </w:rPr>
      </w:pPr>
      <w:r w:rsidRPr="00760DB8">
        <w:rPr>
          <w:rFonts w:ascii="Arial" w:hAnsi="Arial" w:cs="Arial"/>
          <w:bCs/>
          <w:sz w:val="18"/>
          <w:szCs w:val="18"/>
        </w:rPr>
        <w:t xml:space="preserve">Paquetería Office Básica (Word, Excel, </w:t>
      </w:r>
      <w:proofErr w:type="spellStart"/>
      <w:r w:rsidRPr="00760DB8">
        <w:rPr>
          <w:rFonts w:ascii="Arial" w:hAnsi="Arial" w:cs="Arial"/>
          <w:bCs/>
          <w:sz w:val="18"/>
          <w:szCs w:val="18"/>
        </w:rPr>
        <w:t>Power</w:t>
      </w:r>
      <w:proofErr w:type="spellEnd"/>
      <w:r w:rsidRPr="00760DB8">
        <w:rPr>
          <w:rFonts w:ascii="Arial" w:hAnsi="Arial" w:cs="Arial"/>
          <w:bCs/>
          <w:sz w:val="18"/>
          <w:szCs w:val="18"/>
        </w:rPr>
        <w:t xml:space="preserve"> Point), lector de PDF para la impresión/exportación de reportes, navegador web (Chrome, Firefox, Edge, etc.) y Notepad ++.</w:t>
      </w:r>
    </w:p>
    <w:p w14:paraId="1700C6A3" w14:textId="77777777" w:rsidR="00760DB8" w:rsidRPr="00760DB8" w:rsidRDefault="00760DB8" w:rsidP="00DC450E">
      <w:pPr>
        <w:pStyle w:val="Prrafodelista"/>
        <w:numPr>
          <w:ilvl w:val="0"/>
          <w:numId w:val="59"/>
        </w:numPr>
        <w:suppressAutoHyphens w:val="0"/>
        <w:spacing w:after="200" w:line="276" w:lineRule="auto"/>
        <w:jc w:val="both"/>
        <w:rPr>
          <w:rFonts w:ascii="Arial" w:hAnsi="Arial" w:cs="Arial"/>
          <w:bCs/>
          <w:sz w:val="18"/>
          <w:szCs w:val="18"/>
        </w:rPr>
      </w:pPr>
      <w:r w:rsidRPr="00760DB8">
        <w:rPr>
          <w:rFonts w:ascii="Arial" w:hAnsi="Arial" w:cs="Arial"/>
          <w:bCs/>
          <w:sz w:val="18"/>
          <w:szCs w:val="18"/>
        </w:rPr>
        <w:t>Equipos periféricos e insumos externos (Impresora con cartuchos y tóner para impresión, hojas blancas, y adaptador HDMI para proyector).</w:t>
      </w:r>
    </w:p>
    <w:p w14:paraId="13D10A1F" w14:textId="77777777" w:rsidR="00760DB8" w:rsidRPr="00760DB8" w:rsidRDefault="00760DB8" w:rsidP="00DC450E">
      <w:pPr>
        <w:pStyle w:val="Prrafodelista"/>
        <w:numPr>
          <w:ilvl w:val="0"/>
          <w:numId w:val="59"/>
        </w:numPr>
        <w:suppressAutoHyphens w:val="0"/>
        <w:spacing w:after="200" w:line="276" w:lineRule="auto"/>
        <w:jc w:val="both"/>
        <w:rPr>
          <w:rFonts w:ascii="Arial" w:hAnsi="Arial" w:cs="Arial"/>
          <w:bCs/>
          <w:sz w:val="18"/>
          <w:szCs w:val="18"/>
        </w:rPr>
      </w:pPr>
      <w:r w:rsidRPr="00760DB8">
        <w:rPr>
          <w:rFonts w:ascii="Arial" w:hAnsi="Arial" w:cs="Arial"/>
          <w:bCs/>
          <w:sz w:val="18"/>
          <w:szCs w:val="18"/>
        </w:rPr>
        <w:t>Personal capacitado para el manejo y presentación del sistema de información a evaluar (uno por cada equipo de cómputo).</w:t>
      </w:r>
    </w:p>
    <w:p w14:paraId="557E15DC" w14:textId="77777777" w:rsidR="00760DB8" w:rsidRPr="00760DB8" w:rsidRDefault="00760DB8" w:rsidP="00DC450E">
      <w:pPr>
        <w:pStyle w:val="Prrafodelista"/>
        <w:numPr>
          <w:ilvl w:val="0"/>
          <w:numId w:val="59"/>
        </w:numPr>
        <w:suppressAutoHyphens w:val="0"/>
        <w:spacing w:after="200" w:line="276" w:lineRule="auto"/>
        <w:jc w:val="both"/>
        <w:rPr>
          <w:rFonts w:ascii="Arial" w:hAnsi="Arial" w:cs="Arial"/>
          <w:bCs/>
          <w:sz w:val="18"/>
          <w:szCs w:val="18"/>
        </w:rPr>
      </w:pPr>
      <w:r w:rsidRPr="00760DB8">
        <w:rPr>
          <w:rFonts w:ascii="Arial" w:hAnsi="Arial" w:cs="Arial"/>
          <w:bCs/>
          <w:sz w:val="18"/>
          <w:szCs w:val="18"/>
        </w:rPr>
        <w:t>Presentarse con el personal técnico que considere pertinente para la resolución de temas correspondientes a la instalación de los equipos de cómputo, periféricos y sistema de información a evaluar.</w:t>
      </w:r>
    </w:p>
    <w:p w14:paraId="61198784" w14:textId="77777777" w:rsidR="00760DB8" w:rsidRPr="00760DB8" w:rsidRDefault="00760DB8" w:rsidP="00760DB8">
      <w:pPr>
        <w:jc w:val="both"/>
        <w:rPr>
          <w:rFonts w:ascii="Arial" w:hAnsi="Arial" w:cs="Arial"/>
          <w:bCs/>
          <w:sz w:val="18"/>
          <w:szCs w:val="18"/>
        </w:rPr>
      </w:pPr>
    </w:p>
    <w:p w14:paraId="2B70B0B1" w14:textId="77777777" w:rsidR="00760DB8" w:rsidRPr="00760DB8" w:rsidRDefault="00760DB8" w:rsidP="00760DB8">
      <w:pPr>
        <w:jc w:val="both"/>
        <w:rPr>
          <w:rFonts w:ascii="Arial" w:hAnsi="Arial" w:cs="Arial"/>
          <w:bCs/>
          <w:sz w:val="18"/>
          <w:szCs w:val="18"/>
        </w:rPr>
      </w:pPr>
    </w:p>
    <w:p w14:paraId="1D3732B2" w14:textId="77777777" w:rsidR="00760DB8" w:rsidRPr="00760DB8" w:rsidRDefault="00760DB8" w:rsidP="00760DB8">
      <w:pPr>
        <w:jc w:val="both"/>
        <w:rPr>
          <w:rFonts w:ascii="Arial" w:hAnsi="Arial" w:cs="Arial"/>
          <w:bCs/>
          <w:sz w:val="18"/>
          <w:szCs w:val="18"/>
        </w:rPr>
      </w:pPr>
    </w:p>
    <w:p w14:paraId="69A09993" w14:textId="77777777" w:rsidR="00760DB8" w:rsidRPr="00760DB8" w:rsidRDefault="00760DB8" w:rsidP="00760DB8">
      <w:pPr>
        <w:jc w:val="both"/>
        <w:rPr>
          <w:rFonts w:ascii="Arial" w:hAnsi="Arial" w:cs="Arial"/>
          <w:bCs/>
          <w:sz w:val="18"/>
          <w:szCs w:val="18"/>
        </w:rPr>
      </w:pPr>
    </w:p>
    <w:p w14:paraId="51307E1C" w14:textId="77777777" w:rsidR="00760DB8" w:rsidRPr="00760DB8" w:rsidRDefault="00760DB8" w:rsidP="00760DB8">
      <w:pPr>
        <w:jc w:val="both"/>
        <w:rPr>
          <w:rFonts w:ascii="Arial" w:hAnsi="Arial" w:cs="Arial"/>
          <w:bCs/>
          <w:sz w:val="18"/>
          <w:szCs w:val="18"/>
        </w:rPr>
      </w:pPr>
    </w:p>
    <w:p w14:paraId="4C62CC9E" w14:textId="77777777" w:rsidR="00760DB8" w:rsidRPr="00760DB8" w:rsidRDefault="00760DB8" w:rsidP="00760DB8">
      <w:pPr>
        <w:jc w:val="both"/>
        <w:rPr>
          <w:rFonts w:ascii="Arial" w:hAnsi="Arial" w:cs="Arial"/>
          <w:bCs/>
          <w:sz w:val="18"/>
          <w:szCs w:val="18"/>
        </w:rPr>
      </w:pPr>
    </w:p>
    <w:p w14:paraId="05509814" w14:textId="77777777" w:rsidR="00760DB8" w:rsidRPr="00760DB8" w:rsidRDefault="00760DB8" w:rsidP="00760DB8">
      <w:pPr>
        <w:jc w:val="both"/>
        <w:rPr>
          <w:rFonts w:ascii="Arial" w:hAnsi="Arial" w:cs="Arial"/>
          <w:bCs/>
          <w:sz w:val="18"/>
          <w:szCs w:val="18"/>
        </w:rPr>
      </w:pPr>
    </w:p>
    <w:p w14:paraId="7FE6E019" w14:textId="77777777" w:rsidR="00760DB8" w:rsidRPr="00082D12" w:rsidRDefault="00760DB8" w:rsidP="00760DB8">
      <w:pPr>
        <w:ind w:right="-567"/>
        <w:jc w:val="center"/>
        <w:rPr>
          <w:rFonts w:ascii="Arial" w:hAnsi="Arial" w:cs="Arial"/>
          <w:b/>
          <w:sz w:val="18"/>
          <w:szCs w:val="18"/>
          <w:lang w:val="pt-PT" w:eastAsia="es-ES"/>
        </w:rPr>
      </w:pPr>
      <w:r w:rsidRPr="00082D12">
        <w:rPr>
          <w:rFonts w:ascii="Arial" w:hAnsi="Arial" w:cs="Arial"/>
          <w:b/>
          <w:sz w:val="18"/>
          <w:szCs w:val="18"/>
          <w:lang w:val="pt-PT" w:eastAsia="es-ES"/>
        </w:rPr>
        <w:lastRenderedPageBreak/>
        <w:t>INSTITUTO MEXICANO DEL SEGURO SOCIAL</w:t>
      </w:r>
    </w:p>
    <w:p w14:paraId="57301F0F" w14:textId="77777777" w:rsidR="00291938" w:rsidRPr="00082D12" w:rsidRDefault="00291938" w:rsidP="00760DB8">
      <w:pPr>
        <w:ind w:right="-567"/>
        <w:jc w:val="center"/>
        <w:rPr>
          <w:rFonts w:ascii="Arial" w:hAnsi="Arial" w:cs="Arial"/>
          <w:b/>
          <w:sz w:val="18"/>
          <w:szCs w:val="18"/>
          <w:lang w:val="pt-PT" w:eastAsia="es-ES"/>
        </w:rPr>
      </w:pPr>
    </w:p>
    <w:p w14:paraId="6C246594" w14:textId="77777777" w:rsidR="00760DB8" w:rsidRPr="00760DB8" w:rsidRDefault="00760DB8" w:rsidP="00760DB8">
      <w:pPr>
        <w:ind w:right="-567"/>
        <w:jc w:val="center"/>
        <w:rPr>
          <w:rFonts w:ascii="Arial" w:hAnsi="Arial" w:cs="Arial"/>
          <w:b/>
          <w:sz w:val="18"/>
          <w:szCs w:val="18"/>
          <w:lang w:eastAsia="es-ES"/>
        </w:rPr>
      </w:pPr>
      <w:r w:rsidRPr="00082D12">
        <w:rPr>
          <w:rFonts w:ascii="Arial" w:hAnsi="Arial" w:cs="Arial"/>
          <w:b/>
          <w:sz w:val="18"/>
          <w:szCs w:val="18"/>
          <w:lang w:val="pt-PT" w:eastAsia="es-ES"/>
        </w:rPr>
        <w:t xml:space="preserve">ANEXO NÚMERO TI. 2 (TI. </w:t>
      </w:r>
      <w:r w:rsidRPr="00760DB8">
        <w:rPr>
          <w:rFonts w:ascii="Arial" w:hAnsi="Arial" w:cs="Arial"/>
          <w:b/>
          <w:sz w:val="18"/>
          <w:szCs w:val="18"/>
          <w:lang w:eastAsia="es-ES"/>
        </w:rPr>
        <w:t xml:space="preserve">DOS) </w:t>
      </w:r>
    </w:p>
    <w:p w14:paraId="4B59C485" w14:textId="77777777" w:rsidR="00760DB8" w:rsidRPr="00760DB8" w:rsidRDefault="00760DB8" w:rsidP="00760DB8">
      <w:pPr>
        <w:ind w:right="-567"/>
        <w:jc w:val="center"/>
        <w:rPr>
          <w:rFonts w:ascii="Arial" w:hAnsi="Arial" w:cs="Arial"/>
          <w:b/>
          <w:sz w:val="18"/>
          <w:szCs w:val="18"/>
          <w:lang w:eastAsia="es-ES"/>
        </w:rPr>
      </w:pPr>
      <w:r w:rsidRPr="00760DB8">
        <w:rPr>
          <w:rFonts w:ascii="Arial" w:hAnsi="Arial" w:cs="Arial"/>
          <w:b/>
          <w:sz w:val="18"/>
          <w:szCs w:val="18"/>
          <w:lang w:eastAsia="es-ES"/>
        </w:rPr>
        <w:t>ESCRITO EN FORMATO LIBRE</w:t>
      </w:r>
    </w:p>
    <w:p w14:paraId="4DD4EF91" w14:textId="77777777" w:rsidR="00760DB8" w:rsidRPr="00760DB8" w:rsidRDefault="00760DB8" w:rsidP="00760DB8">
      <w:pPr>
        <w:tabs>
          <w:tab w:val="center" w:pos="4419"/>
          <w:tab w:val="right" w:pos="8838"/>
        </w:tabs>
        <w:jc w:val="center"/>
        <w:rPr>
          <w:rFonts w:ascii="Arial" w:hAnsi="Arial" w:cs="Arial"/>
          <w:bCs/>
          <w:sz w:val="18"/>
          <w:szCs w:val="18"/>
        </w:rPr>
      </w:pPr>
      <w:r w:rsidRPr="00760DB8">
        <w:rPr>
          <w:rFonts w:ascii="Arial" w:hAnsi="Arial" w:cs="Arial"/>
          <w:bCs/>
          <w:sz w:val="18"/>
          <w:szCs w:val="18"/>
          <w:lang w:eastAsia="es-ES"/>
        </w:rPr>
        <w:t>[HOJA MEMBRETADA POR EL LICITANTE DEL SERVICIO]</w:t>
      </w:r>
    </w:p>
    <w:p w14:paraId="7CF771ED" w14:textId="77777777" w:rsidR="00760DB8" w:rsidRPr="00760DB8" w:rsidRDefault="00760DB8" w:rsidP="00760DB8">
      <w:pPr>
        <w:rPr>
          <w:rFonts w:ascii="Arial" w:hAnsi="Arial" w:cs="Arial"/>
          <w:sz w:val="18"/>
          <w:szCs w:val="18"/>
          <w:lang w:eastAsia="es-ES"/>
        </w:rPr>
      </w:pPr>
    </w:p>
    <w:p w14:paraId="3BDA92A6" w14:textId="77777777" w:rsidR="00760DB8" w:rsidRPr="00760DB8" w:rsidRDefault="00760DB8" w:rsidP="00760DB8">
      <w:pPr>
        <w:jc w:val="both"/>
        <w:rPr>
          <w:rFonts w:ascii="Arial" w:hAnsi="Arial" w:cs="Arial"/>
          <w:i/>
          <w:iCs/>
          <w:sz w:val="18"/>
          <w:szCs w:val="18"/>
          <w:lang w:eastAsia="es-ES"/>
        </w:rPr>
      </w:pPr>
      <w:r w:rsidRPr="00760DB8">
        <w:rPr>
          <w:rFonts w:ascii="Arial" w:hAnsi="Arial" w:cs="Arial"/>
          <w:i/>
          <w:iCs/>
          <w:sz w:val="18"/>
          <w:szCs w:val="18"/>
          <w:lang w:eastAsia="es-ES"/>
        </w:rPr>
        <w:t xml:space="preserve">Se muestra de manera informativa el texto correspondiente al ESCRITO en FORMATO LIBRE que deberá presentarse para los participantes de todas las </w:t>
      </w:r>
      <w:r w:rsidRPr="00760DB8">
        <w:rPr>
          <w:rFonts w:ascii="Arial" w:hAnsi="Arial" w:cs="Arial"/>
          <w:b/>
          <w:bCs/>
          <w:i/>
          <w:iCs/>
          <w:sz w:val="18"/>
          <w:szCs w:val="18"/>
          <w:lang w:eastAsia="es-ES"/>
        </w:rPr>
        <w:t xml:space="preserve">Partidas </w:t>
      </w:r>
      <w:r w:rsidRPr="00760DB8">
        <w:rPr>
          <w:rFonts w:ascii="Arial" w:hAnsi="Arial" w:cs="Arial"/>
          <w:i/>
          <w:iCs/>
          <w:sz w:val="18"/>
          <w:szCs w:val="18"/>
          <w:lang w:eastAsia="es-ES"/>
        </w:rPr>
        <w:t>y que se deberá integrar en su propuesta técnica correspondiente al sistema de información ofertado por partida.</w:t>
      </w:r>
    </w:p>
    <w:p w14:paraId="4B38C664" w14:textId="77777777" w:rsidR="00760DB8" w:rsidRPr="00760DB8" w:rsidRDefault="00760DB8" w:rsidP="00760DB8">
      <w:pPr>
        <w:jc w:val="center"/>
        <w:rPr>
          <w:rFonts w:ascii="Arial" w:hAnsi="Arial" w:cs="Arial"/>
          <w:sz w:val="18"/>
          <w:szCs w:val="18"/>
          <w:lang w:eastAsia="es-ES"/>
        </w:rPr>
      </w:pPr>
      <w:r w:rsidRPr="00760DB8">
        <w:rPr>
          <w:rFonts w:ascii="Arial" w:hAnsi="Arial" w:cs="Arial"/>
          <w:sz w:val="18"/>
          <w:szCs w:val="18"/>
          <w:lang w:eastAsia="es-ES"/>
        </w:rPr>
        <w:t>======================================================================================================</w:t>
      </w:r>
    </w:p>
    <w:p w14:paraId="5C1FCD3B" w14:textId="77777777" w:rsidR="00760DB8" w:rsidRPr="00760DB8" w:rsidRDefault="00760DB8" w:rsidP="00760DB8">
      <w:pPr>
        <w:jc w:val="right"/>
        <w:rPr>
          <w:rFonts w:ascii="Arial" w:hAnsi="Arial" w:cs="Arial"/>
          <w:b/>
          <w:sz w:val="18"/>
          <w:szCs w:val="18"/>
          <w:lang w:eastAsia="es-ES"/>
        </w:rPr>
      </w:pPr>
    </w:p>
    <w:p w14:paraId="4B1147A5" w14:textId="77777777" w:rsidR="00760DB8" w:rsidRPr="00760DB8" w:rsidRDefault="00760DB8" w:rsidP="00760DB8">
      <w:pPr>
        <w:jc w:val="right"/>
        <w:rPr>
          <w:rFonts w:ascii="Arial" w:hAnsi="Arial" w:cs="Arial"/>
          <w:b/>
          <w:sz w:val="18"/>
          <w:szCs w:val="18"/>
          <w:lang w:eastAsia="es-ES"/>
        </w:rPr>
      </w:pPr>
      <w:r w:rsidRPr="00760DB8">
        <w:rPr>
          <w:rFonts w:ascii="Arial" w:hAnsi="Arial" w:cs="Arial"/>
          <w:b/>
          <w:sz w:val="18"/>
          <w:szCs w:val="18"/>
          <w:lang w:eastAsia="es-ES"/>
        </w:rPr>
        <w:t>[LUGAR Y FECHA DE EXPEDICIÓN DEL ESCRITO]</w:t>
      </w:r>
    </w:p>
    <w:p w14:paraId="70F65E67" w14:textId="77777777" w:rsidR="00760DB8" w:rsidRPr="00760DB8" w:rsidRDefault="00760DB8" w:rsidP="00760DB8">
      <w:pPr>
        <w:jc w:val="right"/>
        <w:rPr>
          <w:rFonts w:ascii="Arial" w:hAnsi="Arial" w:cs="Arial"/>
          <w:sz w:val="18"/>
          <w:szCs w:val="18"/>
          <w:lang w:eastAsia="es-ES"/>
        </w:rPr>
      </w:pPr>
    </w:p>
    <w:p w14:paraId="369090FA" w14:textId="77777777" w:rsidR="00760DB8" w:rsidRPr="00760DB8" w:rsidRDefault="00760DB8" w:rsidP="00760DB8">
      <w:pPr>
        <w:rPr>
          <w:rFonts w:ascii="Arial" w:hAnsi="Arial" w:cs="Arial"/>
          <w:sz w:val="18"/>
          <w:szCs w:val="18"/>
          <w:lang w:eastAsia="es-ES"/>
        </w:rPr>
      </w:pPr>
      <w:r w:rsidRPr="00760DB8">
        <w:rPr>
          <w:rFonts w:ascii="Arial" w:hAnsi="Arial" w:cs="Arial"/>
          <w:sz w:val="18"/>
          <w:szCs w:val="18"/>
          <w:lang w:eastAsia="es-ES"/>
        </w:rPr>
        <w:t>INSTITUTO MEXICANO DEL SEGURO SOCIAL</w:t>
      </w:r>
    </w:p>
    <w:p w14:paraId="63168E86" w14:textId="77777777" w:rsidR="00760DB8" w:rsidRPr="00760DB8" w:rsidRDefault="00760DB8" w:rsidP="00760DB8">
      <w:pPr>
        <w:rPr>
          <w:rFonts w:ascii="Arial" w:hAnsi="Arial" w:cs="Arial"/>
          <w:sz w:val="18"/>
          <w:szCs w:val="18"/>
          <w:lang w:eastAsia="es-ES"/>
        </w:rPr>
      </w:pPr>
      <w:r w:rsidRPr="00760DB8">
        <w:rPr>
          <w:rFonts w:ascii="Arial" w:hAnsi="Arial" w:cs="Arial"/>
          <w:sz w:val="18"/>
          <w:szCs w:val="18"/>
          <w:lang w:eastAsia="es-ES"/>
        </w:rPr>
        <w:t>CONVOCANTE</w:t>
      </w:r>
    </w:p>
    <w:p w14:paraId="7366A45C" w14:textId="77777777" w:rsidR="00760DB8" w:rsidRPr="00760DB8" w:rsidRDefault="00760DB8" w:rsidP="00760DB8">
      <w:pPr>
        <w:rPr>
          <w:rFonts w:ascii="Arial" w:hAnsi="Arial" w:cs="Arial"/>
          <w:b/>
          <w:bCs/>
          <w:sz w:val="18"/>
          <w:szCs w:val="18"/>
          <w:lang w:eastAsia="es-ES"/>
        </w:rPr>
      </w:pPr>
      <w:r w:rsidRPr="00760DB8">
        <w:rPr>
          <w:rFonts w:ascii="Arial" w:hAnsi="Arial" w:cs="Arial"/>
          <w:b/>
          <w:bCs/>
          <w:sz w:val="18"/>
          <w:szCs w:val="18"/>
          <w:lang w:eastAsia="es-ES"/>
        </w:rPr>
        <w:t>P R E S E N T E.</w:t>
      </w:r>
    </w:p>
    <w:p w14:paraId="43BC5D06" w14:textId="77777777" w:rsidR="00760DB8" w:rsidRPr="00760DB8" w:rsidRDefault="00760DB8" w:rsidP="00760DB8">
      <w:pPr>
        <w:ind w:right="49"/>
        <w:rPr>
          <w:rFonts w:ascii="Arial" w:hAnsi="Arial" w:cs="Arial"/>
          <w:sz w:val="18"/>
          <w:szCs w:val="18"/>
        </w:rPr>
      </w:pPr>
    </w:p>
    <w:p w14:paraId="2C4995E8" w14:textId="77777777" w:rsidR="00760DB8" w:rsidRPr="00760DB8" w:rsidRDefault="00760DB8" w:rsidP="00760DB8">
      <w:pPr>
        <w:ind w:right="49"/>
        <w:jc w:val="both"/>
        <w:rPr>
          <w:rFonts w:ascii="Arial" w:hAnsi="Arial" w:cs="Arial"/>
          <w:bCs/>
          <w:sz w:val="18"/>
          <w:szCs w:val="18"/>
        </w:rPr>
      </w:pPr>
      <w:r w:rsidRPr="00760DB8">
        <w:rPr>
          <w:rFonts w:ascii="Arial" w:hAnsi="Arial" w:cs="Arial"/>
          <w:bCs/>
          <w:sz w:val="18"/>
          <w:szCs w:val="18"/>
        </w:rPr>
        <w:t>Por este conducto, a nombre de mi representada [NOMBRE LEGAL DEL LICITANTE QUE OTORGARÁ EL SERVICIO] me permito por medio del presente dar a conocer los datos del (los) Sistema(s) de Información que se propone implantar en las Unidades de Atención y la(s) empresa(s) que le dará soporte para las Partidas [AÑADIR PARTIDAS PARTICIPANTES], los cuales se detallan a continuación:</w:t>
      </w:r>
    </w:p>
    <w:p w14:paraId="1E08C03F" w14:textId="77777777" w:rsidR="00760DB8" w:rsidRPr="00760DB8" w:rsidRDefault="00760DB8" w:rsidP="00760DB8">
      <w:pPr>
        <w:ind w:right="-567"/>
        <w:jc w:val="center"/>
        <w:rPr>
          <w:rFonts w:ascii="Arial" w:hAnsi="Arial" w:cs="Arial"/>
          <w:b/>
          <w:sz w:val="18"/>
          <w:szCs w:val="18"/>
        </w:rPr>
      </w:pPr>
    </w:p>
    <w:p w14:paraId="50C3F7FE"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[NOMBRE COMPLETO DEL SISTEMA]</w:t>
      </w:r>
    </w:p>
    <w:p w14:paraId="090DB394"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[VERSIÓN DEL SISTEMA]</w:t>
      </w:r>
    </w:p>
    <w:p w14:paraId="6DAEE23F"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[UNIDADES DONDE IMPLANTARA ESTE SISTEMA]</w:t>
      </w:r>
    </w:p>
    <w:p w14:paraId="692A6E8A"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 xml:space="preserve">[NOMBRE COMPLETO DE LA EMPRESA SOPORTE] </w:t>
      </w:r>
    </w:p>
    <w:p w14:paraId="1BDF9474"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[DIRECCIÓN COMPLETA DE LA EMPRESA SOPORTE]</w:t>
      </w:r>
    </w:p>
    <w:p w14:paraId="6B4EE454"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[NOMBRE COMPLETO DEL CONTACTO DE LA EMPRESA SOPORTE]</w:t>
      </w:r>
    </w:p>
    <w:p w14:paraId="4C9A6194"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[TELÉFONO Y EXTENSIÓN DEL CONTACTO DE LA EMPRESA SOPORTE]</w:t>
      </w:r>
    </w:p>
    <w:p w14:paraId="599E365E"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[CORREO ELECTRÓNICO DEL CONTACTO DE LA EMPRESA SOPORTE]</w:t>
      </w:r>
    </w:p>
    <w:p w14:paraId="2598988E" w14:textId="77777777" w:rsidR="00760DB8" w:rsidRPr="00760DB8" w:rsidRDefault="00760DB8" w:rsidP="00760DB8">
      <w:pPr>
        <w:ind w:right="-567"/>
        <w:jc w:val="center"/>
        <w:rPr>
          <w:rFonts w:ascii="Arial" w:hAnsi="Arial" w:cs="Arial"/>
          <w:b/>
          <w:sz w:val="18"/>
          <w:szCs w:val="18"/>
        </w:rPr>
      </w:pPr>
    </w:p>
    <w:p w14:paraId="6A214258" w14:textId="77777777" w:rsidR="00760DB8" w:rsidRPr="00760DB8" w:rsidRDefault="00760DB8" w:rsidP="00760DB8">
      <w:pPr>
        <w:ind w:right="49"/>
        <w:jc w:val="both"/>
        <w:rPr>
          <w:rFonts w:ascii="Arial" w:hAnsi="Arial" w:cs="Arial"/>
          <w:bCs/>
          <w:sz w:val="18"/>
          <w:szCs w:val="18"/>
        </w:rPr>
      </w:pPr>
      <w:r w:rsidRPr="00760DB8">
        <w:rPr>
          <w:rFonts w:ascii="Arial" w:hAnsi="Arial" w:cs="Arial"/>
          <w:bCs/>
          <w:sz w:val="18"/>
          <w:szCs w:val="18"/>
        </w:rPr>
        <w:t xml:space="preserve">Asimismo, se manifiesta a nombre de mi representada que se cuenta con la capacidad de desarrollar e implementar dicho sistema de información para proporcionar el servicio en tiempo y forma conforme a lo establecido en el anexo técnico así como términos y condiciones del presente procedimiento de contratación [NÚMERO DE PROCEDIMIENTO], en apego a la </w:t>
      </w:r>
      <w:r w:rsidRPr="00760DB8">
        <w:rPr>
          <w:rFonts w:ascii="Arial" w:hAnsi="Arial" w:cs="Arial"/>
          <w:b/>
          <w:bCs/>
          <w:sz w:val="18"/>
          <w:szCs w:val="18"/>
        </w:rPr>
        <w:t>Especificación Técnica del IMSS 5640-023-004 (vigente) para el Sistema de Información de Hemodiálisis Subrogada</w:t>
      </w:r>
      <w:r w:rsidRPr="00760DB8">
        <w:rPr>
          <w:rFonts w:ascii="Arial" w:hAnsi="Arial" w:cs="Arial"/>
          <w:bCs/>
          <w:sz w:val="18"/>
          <w:szCs w:val="18"/>
        </w:rPr>
        <w:t>, los cuales se conocen y aceptan en su integridad para su cabal cumplimiento.</w:t>
      </w:r>
    </w:p>
    <w:p w14:paraId="18FB241B" w14:textId="77777777" w:rsidR="00760DB8" w:rsidRPr="00760DB8" w:rsidRDefault="00760DB8" w:rsidP="00760DB8">
      <w:pPr>
        <w:ind w:right="-567"/>
        <w:jc w:val="center"/>
        <w:rPr>
          <w:rFonts w:ascii="Arial" w:hAnsi="Arial" w:cs="Arial"/>
          <w:bCs/>
          <w:sz w:val="18"/>
          <w:szCs w:val="18"/>
        </w:rPr>
      </w:pPr>
    </w:p>
    <w:p w14:paraId="75A4D621" w14:textId="77777777" w:rsidR="00760DB8" w:rsidRPr="00760DB8" w:rsidRDefault="00760DB8" w:rsidP="00760DB8">
      <w:pPr>
        <w:ind w:right="-567"/>
        <w:rPr>
          <w:rFonts w:ascii="Arial" w:hAnsi="Arial" w:cs="Arial"/>
          <w:bCs/>
          <w:sz w:val="18"/>
          <w:szCs w:val="18"/>
        </w:rPr>
      </w:pPr>
      <w:r w:rsidRPr="00760DB8">
        <w:rPr>
          <w:rFonts w:ascii="Arial" w:hAnsi="Arial" w:cs="Arial"/>
          <w:bCs/>
          <w:sz w:val="18"/>
          <w:szCs w:val="18"/>
        </w:rPr>
        <w:t>Sin otro particular quedo de usted, enviándoles cordiales saludos</w:t>
      </w:r>
    </w:p>
    <w:p w14:paraId="4FB7A447" w14:textId="77777777" w:rsidR="00760DB8" w:rsidRPr="00760DB8" w:rsidRDefault="00760DB8" w:rsidP="00760DB8">
      <w:pPr>
        <w:ind w:right="-567"/>
        <w:jc w:val="center"/>
        <w:rPr>
          <w:rFonts w:ascii="Arial" w:hAnsi="Arial" w:cs="Arial"/>
          <w:b/>
          <w:sz w:val="18"/>
          <w:szCs w:val="18"/>
        </w:rPr>
      </w:pPr>
    </w:p>
    <w:p w14:paraId="53260E09" w14:textId="77777777" w:rsidR="00760DB8" w:rsidRPr="00760DB8" w:rsidRDefault="00760DB8" w:rsidP="00760DB8">
      <w:pPr>
        <w:ind w:right="-567"/>
        <w:jc w:val="center"/>
        <w:rPr>
          <w:rFonts w:ascii="Arial" w:hAnsi="Arial" w:cs="Arial"/>
          <w:b/>
          <w:sz w:val="18"/>
          <w:szCs w:val="18"/>
        </w:rPr>
      </w:pPr>
      <w:r w:rsidRPr="00760DB8">
        <w:rPr>
          <w:rFonts w:ascii="Arial" w:hAnsi="Arial" w:cs="Arial"/>
          <w:b/>
          <w:sz w:val="18"/>
          <w:szCs w:val="18"/>
        </w:rPr>
        <w:t>ATENTAMENTE</w:t>
      </w:r>
    </w:p>
    <w:p w14:paraId="75F54BBA" w14:textId="77777777" w:rsidR="00760DB8" w:rsidRPr="00760DB8" w:rsidRDefault="00760DB8" w:rsidP="00760DB8">
      <w:pPr>
        <w:ind w:right="-567"/>
        <w:jc w:val="center"/>
        <w:rPr>
          <w:rFonts w:ascii="Arial" w:hAnsi="Arial" w:cs="Arial"/>
          <w:b/>
          <w:sz w:val="18"/>
          <w:szCs w:val="18"/>
        </w:rPr>
      </w:pPr>
    </w:p>
    <w:p w14:paraId="5E672451" w14:textId="77777777" w:rsidR="00760DB8" w:rsidRPr="00760DB8" w:rsidRDefault="00760DB8" w:rsidP="00760DB8">
      <w:pPr>
        <w:ind w:right="-567"/>
        <w:jc w:val="center"/>
        <w:rPr>
          <w:rFonts w:ascii="Arial" w:hAnsi="Arial" w:cs="Arial"/>
          <w:b/>
          <w:sz w:val="18"/>
          <w:szCs w:val="18"/>
        </w:rPr>
      </w:pPr>
    </w:p>
    <w:p w14:paraId="35E91A1B" w14:textId="77777777" w:rsidR="00760DB8" w:rsidRPr="00760DB8" w:rsidRDefault="00760DB8" w:rsidP="00760DB8">
      <w:pPr>
        <w:ind w:right="-567"/>
        <w:jc w:val="center"/>
        <w:rPr>
          <w:rFonts w:ascii="Arial" w:hAnsi="Arial" w:cs="Arial"/>
          <w:b/>
          <w:sz w:val="18"/>
          <w:szCs w:val="18"/>
        </w:rPr>
      </w:pPr>
    </w:p>
    <w:p w14:paraId="4A9B601D" w14:textId="77777777" w:rsidR="00760DB8" w:rsidRPr="00760DB8" w:rsidRDefault="00760DB8" w:rsidP="00760DB8">
      <w:pPr>
        <w:ind w:right="-567"/>
        <w:jc w:val="center"/>
        <w:rPr>
          <w:rFonts w:ascii="Arial" w:hAnsi="Arial" w:cs="Arial"/>
          <w:b/>
          <w:sz w:val="18"/>
          <w:szCs w:val="18"/>
        </w:rPr>
      </w:pPr>
      <w:r w:rsidRPr="00760DB8">
        <w:rPr>
          <w:rFonts w:ascii="Arial" w:hAnsi="Arial" w:cs="Arial"/>
          <w:b/>
          <w:sz w:val="18"/>
          <w:szCs w:val="18"/>
        </w:rPr>
        <w:t>[NOMBRE DEL REPRESENTANTE LEGAL DEL PROVEEDOR]</w:t>
      </w:r>
    </w:p>
    <w:p w14:paraId="45C31E5D" w14:textId="77777777" w:rsidR="00760DB8" w:rsidRPr="00760DB8" w:rsidRDefault="00760DB8" w:rsidP="00760DB8">
      <w:pPr>
        <w:ind w:right="-567"/>
        <w:jc w:val="center"/>
        <w:rPr>
          <w:rFonts w:ascii="Arial" w:hAnsi="Arial" w:cs="Arial"/>
          <w:b/>
          <w:sz w:val="18"/>
          <w:szCs w:val="18"/>
        </w:rPr>
      </w:pPr>
      <w:r w:rsidRPr="00760DB8">
        <w:rPr>
          <w:rFonts w:ascii="Arial" w:hAnsi="Arial" w:cs="Arial"/>
          <w:b/>
          <w:sz w:val="18"/>
          <w:szCs w:val="18"/>
        </w:rPr>
        <w:t>REPRESENTANTE LEGAL DE [NOMBRE DEL PROVEEDOR]</w:t>
      </w:r>
    </w:p>
    <w:p w14:paraId="6970A9DA" w14:textId="77777777" w:rsidR="00760DB8" w:rsidRPr="00760DB8" w:rsidRDefault="00760DB8" w:rsidP="00760DB8">
      <w:pPr>
        <w:jc w:val="center"/>
        <w:rPr>
          <w:rFonts w:ascii="Arial" w:hAnsi="Arial" w:cs="Arial"/>
          <w:b/>
          <w:bCs/>
          <w:sz w:val="18"/>
          <w:szCs w:val="18"/>
        </w:rPr>
      </w:pPr>
    </w:p>
    <w:p w14:paraId="223108C2" w14:textId="77777777" w:rsidR="00760DB8" w:rsidRPr="00760DB8" w:rsidRDefault="00760DB8" w:rsidP="00760DB8">
      <w:pPr>
        <w:jc w:val="center"/>
        <w:rPr>
          <w:rFonts w:ascii="Arial" w:hAnsi="Arial" w:cs="Arial"/>
          <w:b/>
          <w:bCs/>
          <w:sz w:val="18"/>
          <w:szCs w:val="18"/>
        </w:rPr>
      </w:pPr>
    </w:p>
    <w:p w14:paraId="4E29B7EB" w14:textId="77777777" w:rsidR="00760DB8" w:rsidRPr="00760DB8" w:rsidRDefault="00760DB8" w:rsidP="00760DB8">
      <w:pPr>
        <w:jc w:val="center"/>
        <w:rPr>
          <w:rFonts w:ascii="Arial" w:hAnsi="Arial" w:cs="Arial"/>
          <w:b/>
          <w:bCs/>
          <w:sz w:val="18"/>
          <w:szCs w:val="18"/>
        </w:rPr>
      </w:pPr>
    </w:p>
    <w:p w14:paraId="31818A1D" w14:textId="77777777" w:rsidR="00760DB8" w:rsidRPr="00760DB8" w:rsidRDefault="00760DB8" w:rsidP="00760DB8">
      <w:pPr>
        <w:jc w:val="center"/>
        <w:rPr>
          <w:rFonts w:ascii="Arial" w:hAnsi="Arial" w:cs="Arial"/>
          <w:b/>
          <w:bCs/>
          <w:sz w:val="18"/>
          <w:szCs w:val="18"/>
        </w:rPr>
      </w:pPr>
    </w:p>
    <w:p w14:paraId="519C48E9" w14:textId="77777777" w:rsidR="00760DB8" w:rsidRDefault="00760DB8" w:rsidP="00760DB8">
      <w:pPr>
        <w:jc w:val="center"/>
        <w:rPr>
          <w:rFonts w:ascii="Arial" w:hAnsi="Arial" w:cs="Arial"/>
          <w:b/>
          <w:bCs/>
          <w:sz w:val="18"/>
          <w:szCs w:val="18"/>
        </w:rPr>
      </w:pPr>
    </w:p>
    <w:p w14:paraId="73A5EC55" w14:textId="77777777" w:rsidR="00760DB8" w:rsidRDefault="00760DB8" w:rsidP="00760DB8">
      <w:pPr>
        <w:jc w:val="center"/>
        <w:rPr>
          <w:rFonts w:ascii="Arial" w:hAnsi="Arial" w:cs="Arial"/>
          <w:b/>
          <w:bCs/>
          <w:sz w:val="18"/>
          <w:szCs w:val="18"/>
        </w:rPr>
      </w:pPr>
    </w:p>
    <w:p w14:paraId="3F6862FA" w14:textId="77777777" w:rsidR="00760DB8" w:rsidRDefault="00760DB8" w:rsidP="00760DB8">
      <w:pPr>
        <w:jc w:val="center"/>
        <w:rPr>
          <w:rFonts w:ascii="Arial" w:hAnsi="Arial" w:cs="Arial"/>
          <w:b/>
          <w:bCs/>
          <w:sz w:val="18"/>
          <w:szCs w:val="18"/>
        </w:rPr>
      </w:pPr>
    </w:p>
    <w:p w14:paraId="22A9F274" w14:textId="77777777" w:rsidR="00760DB8" w:rsidRDefault="00760DB8" w:rsidP="00760DB8">
      <w:pPr>
        <w:jc w:val="center"/>
        <w:rPr>
          <w:rFonts w:ascii="Arial" w:hAnsi="Arial" w:cs="Arial"/>
          <w:b/>
          <w:bCs/>
          <w:sz w:val="18"/>
          <w:szCs w:val="18"/>
        </w:rPr>
      </w:pPr>
    </w:p>
    <w:p w14:paraId="6CC7199D" w14:textId="77777777" w:rsidR="00760DB8" w:rsidRDefault="00760DB8" w:rsidP="00760DB8">
      <w:pPr>
        <w:jc w:val="center"/>
        <w:rPr>
          <w:rFonts w:ascii="Arial" w:hAnsi="Arial" w:cs="Arial"/>
          <w:b/>
          <w:bCs/>
          <w:sz w:val="18"/>
          <w:szCs w:val="18"/>
        </w:rPr>
      </w:pPr>
    </w:p>
    <w:p w14:paraId="2D2E9532" w14:textId="77777777" w:rsidR="00760DB8" w:rsidRDefault="00760DB8" w:rsidP="00760DB8">
      <w:pPr>
        <w:jc w:val="center"/>
        <w:rPr>
          <w:rFonts w:ascii="Arial" w:hAnsi="Arial" w:cs="Arial"/>
          <w:b/>
          <w:bCs/>
          <w:sz w:val="18"/>
          <w:szCs w:val="18"/>
        </w:rPr>
      </w:pPr>
    </w:p>
    <w:p w14:paraId="6F1E6E10" w14:textId="77777777" w:rsidR="00760DB8" w:rsidRDefault="00760DB8" w:rsidP="00760DB8">
      <w:pPr>
        <w:jc w:val="center"/>
        <w:rPr>
          <w:rFonts w:ascii="Arial" w:hAnsi="Arial" w:cs="Arial"/>
          <w:b/>
          <w:bCs/>
          <w:sz w:val="18"/>
          <w:szCs w:val="18"/>
        </w:rPr>
      </w:pPr>
    </w:p>
    <w:p w14:paraId="7D713FEA" w14:textId="77777777" w:rsidR="00760DB8" w:rsidRDefault="00760DB8" w:rsidP="00760DB8">
      <w:pPr>
        <w:jc w:val="center"/>
        <w:rPr>
          <w:rFonts w:ascii="Arial" w:hAnsi="Arial" w:cs="Arial"/>
          <w:b/>
          <w:bCs/>
          <w:sz w:val="18"/>
          <w:szCs w:val="18"/>
        </w:rPr>
      </w:pPr>
    </w:p>
    <w:p w14:paraId="7CADE79E" w14:textId="77777777" w:rsidR="00760DB8" w:rsidRPr="00760DB8" w:rsidRDefault="00760DB8" w:rsidP="00760DB8">
      <w:pPr>
        <w:jc w:val="center"/>
        <w:rPr>
          <w:rFonts w:ascii="Arial" w:hAnsi="Arial" w:cs="Arial"/>
          <w:b/>
          <w:bCs/>
          <w:sz w:val="18"/>
          <w:szCs w:val="18"/>
        </w:rPr>
      </w:pPr>
    </w:p>
    <w:p w14:paraId="369BA317" w14:textId="77777777" w:rsidR="00760DB8" w:rsidRPr="00760DB8" w:rsidRDefault="00760DB8" w:rsidP="00760DB8">
      <w:pPr>
        <w:jc w:val="center"/>
        <w:rPr>
          <w:rFonts w:ascii="Arial" w:hAnsi="Arial" w:cs="Arial"/>
          <w:b/>
          <w:bCs/>
          <w:sz w:val="18"/>
          <w:szCs w:val="18"/>
        </w:rPr>
      </w:pPr>
    </w:p>
    <w:p w14:paraId="0BCC8B97" w14:textId="77777777" w:rsidR="00760DB8" w:rsidRPr="00082D12" w:rsidRDefault="00760DB8" w:rsidP="00760DB8">
      <w:pPr>
        <w:ind w:right="-567"/>
        <w:jc w:val="center"/>
        <w:rPr>
          <w:rFonts w:ascii="Arial" w:hAnsi="Arial" w:cs="Arial"/>
          <w:b/>
          <w:sz w:val="18"/>
          <w:szCs w:val="18"/>
          <w:lang w:val="pt-PT" w:eastAsia="es-ES"/>
        </w:rPr>
      </w:pPr>
      <w:r w:rsidRPr="00082D12">
        <w:rPr>
          <w:rFonts w:ascii="Arial" w:hAnsi="Arial" w:cs="Arial"/>
          <w:b/>
          <w:sz w:val="18"/>
          <w:szCs w:val="18"/>
          <w:lang w:val="pt-PT" w:eastAsia="es-ES"/>
        </w:rPr>
        <w:t>INSTITUTO MEXICANO DEL SEGURO SOCIAL</w:t>
      </w:r>
    </w:p>
    <w:p w14:paraId="4113D85A" w14:textId="77777777" w:rsidR="00291938" w:rsidRPr="00082D12" w:rsidRDefault="00291938" w:rsidP="00760DB8">
      <w:pPr>
        <w:ind w:right="-567"/>
        <w:jc w:val="center"/>
        <w:rPr>
          <w:rFonts w:ascii="Arial" w:hAnsi="Arial" w:cs="Arial"/>
          <w:b/>
          <w:sz w:val="18"/>
          <w:szCs w:val="18"/>
          <w:lang w:val="pt-PT" w:eastAsia="es-ES"/>
        </w:rPr>
      </w:pPr>
    </w:p>
    <w:p w14:paraId="315FCCE3" w14:textId="77777777" w:rsidR="00760DB8" w:rsidRPr="00760DB8" w:rsidRDefault="00760DB8" w:rsidP="00760DB8">
      <w:pPr>
        <w:ind w:right="-567"/>
        <w:jc w:val="center"/>
        <w:rPr>
          <w:rFonts w:ascii="Arial" w:hAnsi="Arial" w:cs="Arial"/>
          <w:b/>
          <w:sz w:val="18"/>
          <w:szCs w:val="18"/>
          <w:lang w:eastAsia="es-ES"/>
        </w:rPr>
      </w:pPr>
      <w:r w:rsidRPr="00082D12">
        <w:rPr>
          <w:rFonts w:ascii="Arial" w:hAnsi="Arial" w:cs="Arial"/>
          <w:b/>
          <w:sz w:val="18"/>
          <w:szCs w:val="18"/>
          <w:lang w:val="pt-PT" w:eastAsia="es-ES"/>
        </w:rPr>
        <w:t xml:space="preserve">ANEXO NÚMERO TI. 3 (TI. </w:t>
      </w:r>
      <w:r w:rsidRPr="00760DB8">
        <w:rPr>
          <w:rFonts w:ascii="Arial" w:hAnsi="Arial" w:cs="Arial"/>
          <w:b/>
          <w:sz w:val="18"/>
          <w:szCs w:val="18"/>
          <w:lang w:eastAsia="es-ES"/>
        </w:rPr>
        <w:t xml:space="preserve">TRES) </w:t>
      </w:r>
    </w:p>
    <w:p w14:paraId="4343F249" w14:textId="77777777" w:rsidR="00760DB8" w:rsidRPr="00760DB8" w:rsidRDefault="00760DB8" w:rsidP="00760DB8">
      <w:pPr>
        <w:jc w:val="center"/>
        <w:rPr>
          <w:rFonts w:ascii="Arial" w:hAnsi="Arial" w:cs="Arial"/>
          <w:b/>
          <w:sz w:val="18"/>
          <w:szCs w:val="18"/>
          <w:lang w:eastAsia="es-ES"/>
        </w:rPr>
      </w:pPr>
      <w:r w:rsidRPr="00760DB8">
        <w:rPr>
          <w:rFonts w:ascii="Arial" w:hAnsi="Arial" w:cs="Arial"/>
          <w:b/>
          <w:sz w:val="18"/>
          <w:szCs w:val="18"/>
          <w:lang w:eastAsia="es-ES"/>
        </w:rPr>
        <w:t xml:space="preserve">             ACUERDO DE CONFIDENCIALIDAD</w:t>
      </w:r>
    </w:p>
    <w:p w14:paraId="20B2C1D9" w14:textId="77777777" w:rsidR="00760DB8" w:rsidRPr="00760DB8" w:rsidRDefault="00760DB8" w:rsidP="00760DB8">
      <w:pPr>
        <w:tabs>
          <w:tab w:val="center" w:pos="4419"/>
          <w:tab w:val="right" w:pos="8838"/>
        </w:tabs>
        <w:jc w:val="center"/>
        <w:rPr>
          <w:rFonts w:ascii="Arial" w:hAnsi="Arial" w:cs="Arial"/>
          <w:bCs/>
          <w:sz w:val="18"/>
          <w:szCs w:val="18"/>
        </w:rPr>
      </w:pPr>
      <w:r w:rsidRPr="00760DB8">
        <w:rPr>
          <w:rFonts w:ascii="Arial" w:hAnsi="Arial" w:cs="Arial"/>
          <w:bCs/>
          <w:sz w:val="18"/>
          <w:szCs w:val="18"/>
          <w:lang w:eastAsia="es-ES"/>
        </w:rPr>
        <w:t>[HOJA MEMBRETADA POR EL PROVEEDOR DEL SERVICIO]</w:t>
      </w:r>
    </w:p>
    <w:p w14:paraId="04C367D2" w14:textId="77777777" w:rsidR="00760DB8" w:rsidRPr="00760DB8" w:rsidRDefault="00760DB8" w:rsidP="00760DB8">
      <w:pPr>
        <w:rPr>
          <w:rFonts w:ascii="Arial" w:hAnsi="Arial" w:cs="Arial"/>
          <w:sz w:val="18"/>
          <w:szCs w:val="18"/>
          <w:lang w:eastAsia="es-ES"/>
        </w:rPr>
      </w:pPr>
    </w:p>
    <w:p w14:paraId="5772896D" w14:textId="77777777" w:rsidR="00760DB8" w:rsidRPr="00760DB8" w:rsidRDefault="00760DB8" w:rsidP="00760DB8">
      <w:pPr>
        <w:jc w:val="both"/>
        <w:rPr>
          <w:rFonts w:ascii="Arial" w:hAnsi="Arial" w:cs="Arial"/>
          <w:i/>
          <w:iCs/>
          <w:sz w:val="18"/>
          <w:szCs w:val="18"/>
          <w:lang w:eastAsia="es-ES"/>
        </w:rPr>
      </w:pPr>
      <w:r w:rsidRPr="00760DB8">
        <w:rPr>
          <w:rFonts w:ascii="Arial" w:hAnsi="Arial" w:cs="Arial"/>
          <w:i/>
          <w:iCs/>
          <w:sz w:val="18"/>
          <w:szCs w:val="18"/>
          <w:lang w:eastAsia="es-ES"/>
        </w:rPr>
        <w:t>Se muestra de manera informativa el texto correspondiente al acuerdo de confidencialidad que deberá presentarse a firmar, en las oficinas del Administrador del Contrato, el representante legal</w:t>
      </w:r>
      <w:r w:rsidRPr="00760DB8">
        <w:rPr>
          <w:rFonts w:ascii="Arial" w:hAnsi="Arial" w:cs="Arial"/>
          <w:i/>
          <w:iCs/>
          <w:color w:val="FF0000"/>
          <w:sz w:val="18"/>
          <w:szCs w:val="18"/>
          <w:lang w:eastAsia="es-ES"/>
        </w:rPr>
        <w:t xml:space="preserve"> </w:t>
      </w:r>
      <w:r w:rsidRPr="00760DB8">
        <w:rPr>
          <w:rFonts w:ascii="Arial" w:hAnsi="Arial" w:cs="Arial"/>
          <w:i/>
          <w:iCs/>
          <w:sz w:val="18"/>
          <w:szCs w:val="18"/>
          <w:lang w:eastAsia="es-ES"/>
        </w:rPr>
        <w:t>con facultades de administración o de dominio del proveedor adjudicado.</w:t>
      </w:r>
    </w:p>
    <w:p w14:paraId="600F05E5"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w:t>
      </w:r>
    </w:p>
    <w:p w14:paraId="3B62003A"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 xml:space="preserve">_______________, a ___ </w:t>
      </w:r>
      <w:proofErr w:type="spellStart"/>
      <w:r w:rsidRPr="00760DB8">
        <w:rPr>
          <w:rFonts w:ascii="Arial" w:hAnsi="Arial" w:cs="Arial"/>
          <w:sz w:val="18"/>
          <w:szCs w:val="18"/>
          <w:lang w:eastAsia="es-ES"/>
        </w:rPr>
        <w:t>de</w:t>
      </w:r>
      <w:proofErr w:type="spellEnd"/>
      <w:r w:rsidRPr="00760DB8">
        <w:rPr>
          <w:rFonts w:ascii="Arial" w:hAnsi="Arial" w:cs="Arial"/>
          <w:sz w:val="18"/>
          <w:szCs w:val="18"/>
          <w:lang w:eastAsia="es-ES"/>
        </w:rPr>
        <w:t xml:space="preserve"> ____________ </w:t>
      </w:r>
      <w:proofErr w:type="spellStart"/>
      <w:r w:rsidRPr="00760DB8">
        <w:rPr>
          <w:rFonts w:ascii="Arial" w:hAnsi="Arial" w:cs="Arial"/>
          <w:sz w:val="18"/>
          <w:szCs w:val="18"/>
          <w:lang w:eastAsia="es-ES"/>
        </w:rPr>
        <w:t>de</w:t>
      </w:r>
      <w:proofErr w:type="spellEnd"/>
      <w:r w:rsidRPr="00760DB8">
        <w:rPr>
          <w:rFonts w:ascii="Arial" w:hAnsi="Arial" w:cs="Arial"/>
          <w:sz w:val="18"/>
          <w:szCs w:val="18"/>
          <w:lang w:eastAsia="es-ES"/>
        </w:rPr>
        <w:t xml:space="preserve"> 20___</w:t>
      </w:r>
    </w:p>
    <w:p w14:paraId="39AF8956" w14:textId="77777777" w:rsidR="00760DB8" w:rsidRPr="00760DB8" w:rsidRDefault="00760DB8" w:rsidP="00760DB8">
      <w:pPr>
        <w:jc w:val="both"/>
        <w:rPr>
          <w:rFonts w:ascii="Arial" w:hAnsi="Arial" w:cs="Arial"/>
          <w:sz w:val="18"/>
          <w:szCs w:val="18"/>
          <w:lang w:eastAsia="es-ES"/>
        </w:rPr>
      </w:pPr>
    </w:p>
    <w:p w14:paraId="1E348109"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 xml:space="preserve">Por medio del presente, </w:t>
      </w:r>
      <w:r w:rsidRPr="00760DB8">
        <w:rPr>
          <w:rFonts w:ascii="Arial" w:hAnsi="Arial" w:cs="Arial"/>
          <w:b/>
          <w:sz w:val="18"/>
          <w:szCs w:val="18"/>
          <w:u w:val="single"/>
          <w:lang w:eastAsia="es-ES"/>
        </w:rPr>
        <w:t xml:space="preserve">Nombre del Representante Legal  </w:t>
      </w:r>
      <w:r w:rsidRPr="00760DB8">
        <w:rPr>
          <w:rFonts w:ascii="Arial" w:hAnsi="Arial" w:cs="Arial"/>
          <w:sz w:val="18"/>
          <w:szCs w:val="18"/>
          <w:lang w:eastAsia="es-ES"/>
        </w:rPr>
        <w:t xml:space="preserve"> en mi carácter de representante legal de la sociedad</w:t>
      </w:r>
      <w:r w:rsidRPr="00760DB8">
        <w:rPr>
          <w:rFonts w:ascii="Arial" w:hAnsi="Arial" w:cs="Arial"/>
          <w:b/>
          <w:sz w:val="18"/>
          <w:szCs w:val="18"/>
          <w:lang w:eastAsia="es-ES"/>
        </w:rPr>
        <w:t xml:space="preserve">  </w:t>
      </w:r>
      <w:r w:rsidRPr="00760DB8">
        <w:rPr>
          <w:rFonts w:ascii="Arial" w:hAnsi="Arial" w:cs="Arial"/>
          <w:b/>
          <w:sz w:val="18"/>
          <w:szCs w:val="18"/>
          <w:u w:val="single"/>
          <w:lang w:eastAsia="es-ES"/>
        </w:rPr>
        <w:t xml:space="preserve">  Nombre del Proveedor o Razón Social </w:t>
      </w:r>
      <w:r w:rsidRPr="00760DB8">
        <w:rPr>
          <w:rFonts w:ascii="Arial" w:hAnsi="Arial" w:cs="Arial"/>
          <w:sz w:val="18"/>
          <w:szCs w:val="18"/>
          <w:lang w:eastAsia="es-ES"/>
        </w:rPr>
        <w:t xml:space="preserve">(en adelante </w:t>
      </w:r>
      <w:r w:rsidRPr="00760DB8">
        <w:rPr>
          <w:rFonts w:ascii="Arial" w:hAnsi="Arial" w:cs="Arial"/>
          <w:b/>
          <w:sz w:val="18"/>
          <w:szCs w:val="18"/>
          <w:u w:val="single"/>
          <w:lang w:eastAsia="es-ES"/>
        </w:rPr>
        <w:t>EL PRESTADOR”</w:t>
      </w:r>
      <w:r w:rsidRPr="00760DB8">
        <w:rPr>
          <w:rFonts w:ascii="Arial" w:hAnsi="Arial" w:cs="Arial"/>
          <w:sz w:val="18"/>
          <w:szCs w:val="18"/>
          <w:lang w:eastAsia="es-ES"/>
        </w:rPr>
        <w:t xml:space="preserve">) manifiesto que cualquier información oral o escrita que sea proporcionada con motivo de trabajo a realizar para el Instituto Mexicano del Seguro Social (en adelante </w:t>
      </w:r>
      <w:r w:rsidRPr="00760DB8">
        <w:rPr>
          <w:rFonts w:ascii="Arial" w:hAnsi="Arial" w:cs="Arial"/>
          <w:b/>
          <w:sz w:val="18"/>
          <w:szCs w:val="18"/>
          <w:lang w:eastAsia="es-ES"/>
        </w:rPr>
        <w:t>“EL INSTITUTO”</w:t>
      </w:r>
      <w:r w:rsidRPr="00760DB8">
        <w:rPr>
          <w:rFonts w:ascii="Arial" w:hAnsi="Arial" w:cs="Arial"/>
          <w:sz w:val="18"/>
          <w:szCs w:val="18"/>
          <w:lang w:eastAsia="es-ES"/>
        </w:rPr>
        <w:t xml:space="preserve">), será tratada </w:t>
      </w:r>
      <w:proofErr w:type="gramStart"/>
      <w:r w:rsidRPr="00760DB8">
        <w:rPr>
          <w:rFonts w:ascii="Arial" w:hAnsi="Arial" w:cs="Arial"/>
          <w:sz w:val="18"/>
          <w:szCs w:val="18"/>
          <w:lang w:eastAsia="es-ES"/>
        </w:rPr>
        <w:t>de acuerdo a</w:t>
      </w:r>
      <w:proofErr w:type="gramEnd"/>
      <w:r w:rsidRPr="00760DB8">
        <w:rPr>
          <w:rFonts w:ascii="Arial" w:hAnsi="Arial" w:cs="Arial"/>
          <w:sz w:val="18"/>
          <w:szCs w:val="18"/>
          <w:lang w:eastAsia="es-ES"/>
        </w:rPr>
        <w:t xml:space="preserve"> las siguientes:</w:t>
      </w:r>
    </w:p>
    <w:p w14:paraId="5F46F31C" w14:textId="77777777" w:rsidR="00760DB8" w:rsidRPr="00760DB8" w:rsidRDefault="00760DB8" w:rsidP="00760DB8">
      <w:pPr>
        <w:jc w:val="both"/>
        <w:rPr>
          <w:rFonts w:ascii="Arial" w:hAnsi="Arial" w:cs="Arial"/>
          <w:b/>
          <w:sz w:val="18"/>
          <w:szCs w:val="18"/>
          <w:lang w:eastAsia="es-ES"/>
        </w:rPr>
      </w:pPr>
      <w:r w:rsidRPr="00760DB8">
        <w:rPr>
          <w:rFonts w:ascii="Arial" w:hAnsi="Arial" w:cs="Arial"/>
          <w:b/>
          <w:sz w:val="18"/>
          <w:szCs w:val="18"/>
          <w:lang w:eastAsia="es-ES"/>
        </w:rPr>
        <w:t>CLÁUSULAS</w:t>
      </w:r>
    </w:p>
    <w:p w14:paraId="3FE965E5" w14:textId="77777777" w:rsidR="00760DB8" w:rsidRPr="00760DB8" w:rsidRDefault="00760DB8" w:rsidP="00760DB8">
      <w:pPr>
        <w:jc w:val="both"/>
        <w:rPr>
          <w:rFonts w:ascii="Arial" w:hAnsi="Arial" w:cs="Arial"/>
          <w:sz w:val="18"/>
          <w:szCs w:val="18"/>
          <w:lang w:eastAsia="es-ES"/>
        </w:rPr>
      </w:pPr>
    </w:p>
    <w:p w14:paraId="77F6CB2B" w14:textId="77777777" w:rsidR="00760DB8" w:rsidRPr="00760DB8" w:rsidRDefault="00760DB8" w:rsidP="00760DB8">
      <w:pPr>
        <w:jc w:val="both"/>
        <w:rPr>
          <w:rFonts w:ascii="Arial" w:hAnsi="Arial" w:cs="Arial"/>
          <w:b/>
          <w:sz w:val="18"/>
          <w:szCs w:val="18"/>
          <w:lang w:eastAsia="es-ES"/>
        </w:rPr>
      </w:pPr>
      <w:r w:rsidRPr="00760DB8">
        <w:rPr>
          <w:rFonts w:ascii="Arial" w:hAnsi="Arial" w:cs="Arial"/>
          <w:b/>
          <w:sz w:val="18"/>
          <w:szCs w:val="18"/>
          <w:lang w:eastAsia="es-ES"/>
        </w:rPr>
        <w:t>Primera.- Información confidencial.-</w:t>
      </w:r>
      <w:r w:rsidRPr="00760DB8">
        <w:rPr>
          <w:rFonts w:ascii="Arial" w:hAnsi="Arial" w:cs="Arial"/>
          <w:sz w:val="18"/>
          <w:szCs w:val="18"/>
          <w:lang w:eastAsia="es-ES"/>
        </w:rPr>
        <w:t xml:space="preserve"> Para los efectos del presente Acuerdo, el término “información” o “información confidencial” significa todos los datos, conversaciones telefónicas, mensajes de audio, mensajes de grabadoras, cintas magnéticas, programas de cómputo y sus códigos fuente entre otros medios de comunicación, tales como la información contenida en discos compactos (CD), mensajes de datos electrónicos (correos electrónicos), medios ópticos o de cualquier otra tecnología o cualquier otro material que contenga información jurídica, operativa, técnica, financiera o de análisis, registros, documentos, especificaciones, productos, informes, dictámenes y desarrollos a que tenga acceso o que le sean proporcionados por </w:t>
      </w:r>
      <w:r w:rsidRPr="00760DB8">
        <w:rPr>
          <w:rFonts w:ascii="Arial" w:hAnsi="Arial" w:cs="Arial"/>
          <w:b/>
          <w:sz w:val="18"/>
          <w:szCs w:val="18"/>
          <w:lang w:eastAsia="es-ES"/>
        </w:rPr>
        <w:t>“EL INSTITUTO”.</w:t>
      </w:r>
    </w:p>
    <w:p w14:paraId="51DD2DAD" w14:textId="77777777" w:rsidR="00760DB8" w:rsidRPr="00760DB8" w:rsidRDefault="00760DB8" w:rsidP="00760DB8">
      <w:pPr>
        <w:jc w:val="both"/>
        <w:rPr>
          <w:rFonts w:ascii="Arial" w:hAnsi="Arial" w:cs="Arial"/>
          <w:b/>
          <w:sz w:val="18"/>
          <w:szCs w:val="18"/>
          <w:lang w:eastAsia="es-ES"/>
        </w:rPr>
      </w:pPr>
    </w:p>
    <w:p w14:paraId="2D2E25D5"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 xml:space="preserve">De igual forma, será considerada como confidencial aquella información derivada de la ejecución del servicio que preste </w:t>
      </w:r>
      <w:r w:rsidRPr="00760DB8">
        <w:rPr>
          <w:rFonts w:ascii="Arial" w:hAnsi="Arial" w:cs="Arial"/>
          <w:b/>
          <w:sz w:val="18"/>
          <w:szCs w:val="18"/>
          <w:lang w:eastAsia="es-ES"/>
        </w:rPr>
        <w:t xml:space="preserve">“EL PRESTADOR” </w:t>
      </w:r>
      <w:r w:rsidRPr="00760DB8">
        <w:rPr>
          <w:rFonts w:ascii="Arial" w:hAnsi="Arial" w:cs="Arial"/>
          <w:sz w:val="18"/>
          <w:szCs w:val="18"/>
          <w:lang w:eastAsia="es-ES"/>
        </w:rPr>
        <w:t xml:space="preserve">que señale </w:t>
      </w:r>
      <w:r w:rsidRPr="00760DB8">
        <w:rPr>
          <w:rFonts w:ascii="Arial" w:hAnsi="Arial" w:cs="Arial"/>
          <w:b/>
          <w:sz w:val="18"/>
          <w:szCs w:val="18"/>
          <w:lang w:eastAsia="es-ES"/>
        </w:rPr>
        <w:t xml:space="preserve">“EL INSTITUTO” </w:t>
      </w:r>
      <w:r w:rsidRPr="00760DB8">
        <w:rPr>
          <w:rFonts w:ascii="Arial" w:hAnsi="Arial" w:cs="Arial"/>
          <w:sz w:val="18"/>
          <w:szCs w:val="18"/>
          <w:lang w:eastAsia="es-ES"/>
        </w:rPr>
        <w:t>y sea propiedad exclusiva de éste.</w:t>
      </w:r>
    </w:p>
    <w:p w14:paraId="5E6E2A01" w14:textId="77777777" w:rsidR="00760DB8" w:rsidRPr="00760DB8" w:rsidRDefault="00760DB8" w:rsidP="00760DB8">
      <w:pPr>
        <w:jc w:val="both"/>
        <w:rPr>
          <w:rFonts w:ascii="Arial" w:hAnsi="Arial" w:cs="Arial"/>
          <w:b/>
          <w:sz w:val="18"/>
          <w:szCs w:val="18"/>
          <w:lang w:eastAsia="es-ES"/>
        </w:rPr>
      </w:pPr>
    </w:p>
    <w:p w14:paraId="434E4919" w14:textId="6EBA0141" w:rsidR="00760DB8" w:rsidRPr="00760DB8" w:rsidRDefault="00760DB8" w:rsidP="00760DB8">
      <w:pPr>
        <w:jc w:val="both"/>
        <w:rPr>
          <w:rFonts w:ascii="Arial" w:hAnsi="Arial" w:cs="Arial"/>
          <w:sz w:val="18"/>
          <w:szCs w:val="18"/>
          <w:lang w:eastAsia="es-ES"/>
        </w:rPr>
      </w:pPr>
      <w:r w:rsidRPr="00760DB8">
        <w:rPr>
          <w:rFonts w:ascii="Arial" w:hAnsi="Arial" w:cs="Arial"/>
          <w:b/>
          <w:sz w:val="18"/>
          <w:szCs w:val="18"/>
          <w:lang w:eastAsia="es-ES"/>
        </w:rPr>
        <w:t>Segunda.- Obligación de No-Divulgación.-</w:t>
      </w:r>
      <w:r w:rsidRPr="00760DB8">
        <w:rPr>
          <w:rFonts w:ascii="Arial" w:hAnsi="Arial" w:cs="Arial"/>
          <w:sz w:val="18"/>
          <w:szCs w:val="18"/>
          <w:lang w:eastAsia="es-ES"/>
        </w:rPr>
        <w:t xml:space="preserve"> </w:t>
      </w:r>
      <w:r w:rsidRPr="00760DB8">
        <w:rPr>
          <w:rFonts w:ascii="Arial" w:hAnsi="Arial" w:cs="Arial"/>
          <w:b/>
          <w:sz w:val="18"/>
          <w:szCs w:val="18"/>
          <w:lang w:eastAsia="es-ES"/>
        </w:rPr>
        <w:t xml:space="preserve">“EL PRESTADOR” </w:t>
      </w:r>
      <w:r w:rsidRPr="00760DB8">
        <w:rPr>
          <w:rFonts w:ascii="Arial" w:hAnsi="Arial" w:cs="Arial"/>
          <w:sz w:val="18"/>
          <w:szCs w:val="18"/>
          <w:lang w:eastAsia="es-ES"/>
        </w:rPr>
        <w:t xml:space="preserve">reconoce que queda prohibida su difusión y/o utilización total o parcial en su favor o de terceros ajenos a la relación contractual, por cualquier medio, entre otros de manera enunciativa más no limitativa: vía oral, impresa, electrónica, magnética, óptica y en general por ningún medio conocido o por desarrollar, conforme a lo establecido en la Ley Federal de Protección de Datos Personales en Posesión de Particulares (LFPDPPP), </w:t>
      </w:r>
      <w:r w:rsidR="00A75940" w:rsidRPr="00A75940">
        <w:rPr>
          <w:rFonts w:ascii="Arial" w:hAnsi="Arial" w:cs="Arial"/>
          <w:sz w:val="18"/>
          <w:szCs w:val="18"/>
          <w:lang w:eastAsia="es-ES"/>
        </w:rPr>
        <w:t>ley federal de protección a la propiedad industrial</w:t>
      </w:r>
      <w:r w:rsidRPr="00760DB8">
        <w:rPr>
          <w:rFonts w:ascii="Arial" w:hAnsi="Arial" w:cs="Arial"/>
          <w:sz w:val="18"/>
          <w:szCs w:val="18"/>
          <w:lang w:eastAsia="es-ES"/>
        </w:rPr>
        <w:t xml:space="preserve"> y de la Ley Federal de Transparencia y Acceso a la Información Pública. Si no se cumplen los términos de las leyes antes mencionadas serán sancionados en base a lo que estipule cada una de las mismas. </w:t>
      </w:r>
    </w:p>
    <w:p w14:paraId="2D570AAA" w14:textId="77777777" w:rsidR="00760DB8" w:rsidRPr="00760DB8" w:rsidRDefault="00760DB8" w:rsidP="00760DB8">
      <w:pPr>
        <w:jc w:val="both"/>
        <w:rPr>
          <w:rFonts w:ascii="Arial" w:hAnsi="Arial" w:cs="Arial"/>
          <w:sz w:val="18"/>
          <w:szCs w:val="18"/>
          <w:lang w:eastAsia="es-ES"/>
        </w:rPr>
      </w:pPr>
    </w:p>
    <w:p w14:paraId="7F40F9A4" w14:textId="3E64C53C"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 xml:space="preserve">En este sentido, acepta que la prohibición señalada en el párrafo </w:t>
      </w:r>
      <w:r w:rsidR="00F30C80" w:rsidRPr="00760DB8">
        <w:rPr>
          <w:rFonts w:ascii="Arial" w:hAnsi="Arial" w:cs="Arial"/>
          <w:sz w:val="18"/>
          <w:szCs w:val="18"/>
          <w:lang w:eastAsia="es-ES"/>
        </w:rPr>
        <w:t>anterior</w:t>
      </w:r>
      <w:r w:rsidRPr="00760DB8">
        <w:rPr>
          <w:rFonts w:ascii="Arial" w:hAnsi="Arial" w:cs="Arial"/>
          <w:sz w:val="18"/>
          <w:szCs w:val="18"/>
          <w:lang w:eastAsia="es-ES"/>
        </w:rPr>
        <w:t xml:space="preserve"> comprende inclusive, en forma enunciativa más no limitativa, que no se podrá llevar a cabo la difusión de la información con fines de lucro, comerciales, académicos, educativos o para cualquier otro, por lo que </w:t>
      </w:r>
      <w:r w:rsidRPr="00760DB8">
        <w:rPr>
          <w:rFonts w:ascii="Arial" w:hAnsi="Arial" w:cs="Arial"/>
          <w:b/>
          <w:sz w:val="18"/>
          <w:szCs w:val="18"/>
          <w:lang w:eastAsia="es-ES"/>
        </w:rPr>
        <w:t xml:space="preserve">“EL PRESTADOR” </w:t>
      </w:r>
      <w:r w:rsidRPr="00760DB8">
        <w:rPr>
          <w:rFonts w:ascii="Arial" w:hAnsi="Arial" w:cs="Arial"/>
          <w:sz w:val="18"/>
          <w:szCs w:val="18"/>
          <w:lang w:eastAsia="es-ES"/>
        </w:rPr>
        <w:t xml:space="preserve">se responsabiliza del uso y cuidado de la información, a nombre propio y de las personas que formen parte </w:t>
      </w:r>
      <w:proofErr w:type="gramStart"/>
      <w:r w:rsidRPr="00760DB8">
        <w:rPr>
          <w:rFonts w:ascii="Arial" w:hAnsi="Arial" w:cs="Arial"/>
          <w:sz w:val="18"/>
          <w:szCs w:val="18"/>
          <w:lang w:eastAsia="es-ES"/>
        </w:rPr>
        <w:t>del mismo</w:t>
      </w:r>
      <w:proofErr w:type="gramEnd"/>
      <w:r w:rsidRPr="00760DB8">
        <w:rPr>
          <w:rFonts w:ascii="Arial" w:hAnsi="Arial" w:cs="Arial"/>
          <w:sz w:val="18"/>
          <w:szCs w:val="18"/>
          <w:lang w:eastAsia="es-ES"/>
        </w:rPr>
        <w:t>, así como del personal directivo, administrativo y operativo que las conformen.</w:t>
      </w:r>
    </w:p>
    <w:p w14:paraId="7AB5F944" w14:textId="77777777" w:rsidR="00760DB8" w:rsidRPr="00760DB8" w:rsidRDefault="00760DB8" w:rsidP="00760DB8">
      <w:pPr>
        <w:jc w:val="both"/>
        <w:rPr>
          <w:rFonts w:ascii="Arial" w:hAnsi="Arial" w:cs="Arial"/>
          <w:sz w:val="18"/>
          <w:szCs w:val="18"/>
          <w:lang w:eastAsia="es-ES"/>
        </w:rPr>
      </w:pPr>
    </w:p>
    <w:p w14:paraId="3228AD1A"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 xml:space="preserve">Adicionalmente, </w:t>
      </w:r>
      <w:r w:rsidRPr="00760DB8">
        <w:rPr>
          <w:rFonts w:ascii="Arial" w:hAnsi="Arial" w:cs="Arial"/>
          <w:b/>
          <w:sz w:val="18"/>
          <w:szCs w:val="18"/>
          <w:lang w:eastAsia="es-ES"/>
        </w:rPr>
        <w:t xml:space="preserve">“EL PRESTADOR” </w:t>
      </w:r>
      <w:r w:rsidRPr="00760DB8">
        <w:rPr>
          <w:rFonts w:ascii="Arial" w:hAnsi="Arial" w:cs="Arial"/>
          <w:sz w:val="18"/>
          <w:szCs w:val="18"/>
          <w:lang w:eastAsia="es-ES"/>
        </w:rPr>
        <w:t>se obliga a lo siguiente:</w:t>
      </w:r>
    </w:p>
    <w:p w14:paraId="5D857A9C" w14:textId="77777777" w:rsidR="00760DB8" w:rsidRPr="00760DB8" w:rsidRDefault="00760DB8" w:rsidP="00760DB8">
      <w:pPr>
        <w:jc w:val="both"/>
        <w:rPr>
          <w:rFonts w:ascii="Arial" w:hAnsi="Arial" w:cs="Arial"/>
          <w:sz w:val="18"/>
          <w:szCs w:val="18"/>
          <w:lang w:eastAsia="es-ES"/>
        </w:rPr>
      </w:pPr>
    </w:p>
    <w:p w14:paraId="64BDAD67" w14:textId="77777777" w:rsidR="00760DB8" w:rsidRPr="00760DB8" w:rsidRDefault="00760DB8" w:rsidP="00DC450E">
      <w:pPr>
        <w:numPr>
          <w:ilvl w:val="0"/>
          <w:numId w:val="61"/>
        </w:numPr>
        <w:suppressAutoHyphens w:val="0"/>
        <w:spacing w:line="276" w:lineRule="auto"/>
        <w:ind w:left="360"/>
        <w:jc w:val="both"/>
        <w:rPr>
          <w:rFonts w:ascii="Arial" w:hAnsi="Arial" w:cs="Arial"/>
          <w:b/>
          <w:sz w:val="18"/>
          <w:szCs w:val="18"/>
          <w:lang w:eastAsia="es-ES"/>
        </w:rPr>
      </w:pPr>
      <w:r w:rsidRPr="00760DB8">
        <w:rPr>
          <w:rFonts w:ascii="Arial" w:hAnsi="Arial" w:cs="Arial"/>
          <w:sz w:val="18"/>
          <w:szCs w:val="18"/>
          <w:lang w:eastAsia="es-ES"/>
        </w:rPr>
        <w:t xml:space="preserve">Utilizar toda la información a que tenga acceso o generada con motivo de su prestación de servicio ante </w:t>
      </w:r>
      <w:r w:rsidRPr="00760DB8">
        <w:rPr>
          <w:rFonts w:ascii="Arial" w:hAnsi="Arial" w:cs="Arial"/>
          <w:b/>
          <w:sz w:val="18"/>
          <w:szCs w:val="18"/>
          <w:lang w:eastAsia="es-ES"/>
        </w:rPr>
        <w:t>“EL INSTITUTO”</w:t>
      </w:r>
      <w:r w:rsidRPr="00760DB8">
        <w:rPr>
          <w:rFonts w:ascii="Arial" w:hAnsi="Arial" w:cs="Arial"/>
          <w:sz w:val="18"/>
          <w:szCs w:val="18"/>
          <w:lang w:eastAsia="es-ES"/>
        </w:rPr>
        <w:t xml:space="preserve"> únicamente para cumplimentar el objeto del contrato adjudicado.</w:t>
      </w:r>
    </w:p>
    <w:p w14:paraId="5BB2367C" w14:textId="77777777" w:rsidR="00760DB8" w:rsidRPr="00760DB8" w:rsidRDefault="00760DB8" w:rsidP="00760DB8">
      <w:pPr>
        <w:ind w:left="360"/>
        <w:jc w:val="both"/>
        <w:rPr>
          <w:rFonts w:ascii="Arial" w:hAnsi="Arial" w:cs="Arial"/>
          <w:b/>
          <w:sz w:val="18"/>
          <w:szCs w:val="18"/>
          <w:lang w:eastAsia="es-ES"/>
        </w:rPr>
      </w:pPr>
    </w:p>
    <w:p w14:paraId="5EE12CBB" w14:textId="77777777" w:rsidR="00760DB8" w:rsidRPr="00760DB8" w:rsidRDefault="00760DB8" w:rsidP="00DC450E">
      <w:pPr>
        <w:numPr>
          <w:ilvl w:val="0"/>
          <w:numId w:val="61"/>
        </w:numPr>
        <w:suppressAutoHyphens w:val="0"/>
        <w:spacing w:line="276" w:lineRule="auto"/>
        <w:ind w:left="360"/>
        <w:jc w:val="both"/>
        <w:rPr>
          <w:rFonts w:ascii="Arial" w:hAnsi="Arial" w:cs="Arial"/>
          <w:b/>
          <w:sz w:val="18"/>
          <w:szCs w:val="18"/>
          <w:lang w:eastAsia="es-ES"/>
        </w:rPr>
      </w:pPr>
      <w:r w:rsidRPr="00760DB8">
        <w:rPr>
          <w:rFonts w:ascii="Arial" w:hAnsi="Arial" w:cs="Arial"/>
          <w:sz w:val="18"/>
          <w:szCs w:val="18"/>
          <w:lang w:eastAsia="es-ES"/>
        </w:rPr>
        <w:t>Limitar la revelación de la información y documentación a que tenga acceso, únicamente a las personas que dentro de su propia organización se encuentren autorizadas para conocerla, haciendo responsable del uso que dichas personas puedan hacer de la misma.</w:t>
      </w:r>
    </w:p>
    <w:p w14:paraId="7F7DDB2B" w14:textId="77777777" w:rsidR="00760DB8" w:rsidRPr="00760DB8" w:rsidRDefault="00760DB8" w:rsidP="00760DB8">
      <w:pPr>
        <w:jc w:val="both"/>
        <w:rPr>
          <w:rFonts w:ascii="Arial" w:hAnsi="Arial" w:cs="Arial"/>
          <w:b/>
          <w:sz w:val="18"/>
          <w:szCs w:val="18"/>
          <w:lang w:eastAsia="es-ES"/>
        </w:rPr>
      </w:pPr>
    </w:p>
    <w:p w14:paraId="1A4E0DA4" w14:textId="77777777" w:rsidR="00760DB8" w:rsidRPr="00760DB8" w:rsidRDefault="00760DB8" w:rsidP="00DC450E">
      <w:pPr>
        <w:numPr>
          <w:ilvl w:val="0"/>
          <w:numId w:val="61"/>
        </w:numPr>
        <w:suppressAutoHyphens w:val="0"/>
        <w:spacing w:line="276" w:lineRule="auto"/>
        <w:ind w:left="360"/>
        <w:jc w:val="both"/>
        <w:rPr>
          <w:rFonts w:ascii="Arial" w:hAnsi="Arial" w:cs="Arial"/>
          <w:b/>
          <w:sz w:val="18"/>
          <w:szCs w:val="18"/>
          <w:lang w:eastAsia="es-ES"/>
        </w:rPr>
      </w:pPr>
      <w:r w:rsidRPr="00760DB8">
        <w:rPr>
          <w:rFonts w:ascii="Arial" w:hAnsi="Arial" w:cs="Arial"/>
          <w:sz w:val="18"/>
          <w:szCs w:val="18"/>
          <w:lang w:eastAsia="es-ES"/>
        </w:rPr>
        <w:t xml:space="preserve">No hacer copias de la información, sin la autorización por escrito de </w:t>
      </w:r>
      <w:r w:rsidRPr="00760DB8">
        <w:rPr>
          <w:rFonts w:ascii="Arial" w:hAnsi="Arial" w:cs="Arial"/>
          <w:b/>
          <w:sz w:val="18"/>
          <w:szCs w:val="18"/>
          <w:lang w:eastAsia="es-ES"/>
        </w:rPr>
        <w:t>“EL INSTITUTO”.</w:t>
      </w:r>
    </w:p>
    <w:p w14:paraId="3F6DFA5C" w14:textId="77777777" w:rsidR="00760DB8" w:rsidRPr="00760DB8" w:rsidRDefault="00760DB8" w:rsidP="00760DB8">
      <w:pPr>
        <w:jc w:val="both"/>
        <w:rPr>
          <w:rFonts w:ascii="Arial" w:hAnsi="Arial" w:cs="Arial"/>
          <w:b/>
          <w:sz w:val="18"/>
          <w:szCs w:val="18"/>
          <w:lang w:eastAsia="es-ES"/>
        </w:rPr>
      </w:pPr>
    </w:p>
    <w:p w14:paraId="792A7495" w14:textId="77777777" w:rsidR="00760DB8" w:rsidRPr="00760DB8" w:rsidRDefault="00760DB8" w:rsidP="00DC450E">
      <w:pPr>
        <w:numPr>
          <w:ilvl w:val="0"/>
          <w:numId w:val="61"/>
        </w:numPr>
        <w:suppressAutoHyphens w:val="0"/>
        <w:spacing w:line="276" w:lineRule="auto"/>
        <w:ind w:left="360"/>
        <w:jc w:val="both"/>
        <w:rPr>
          <w:rFonts w:ascii="Arial" w:hAnsi="Arial" w:cs="Arial"/>
          <w:b/>
          <w:sz w:val="18"/>
          <w:szCs w:val="18"/>
          <w:lang w:eastAsia="es-ES"/>
        </w:rPr>
      </w:pPr>
      <w:r w:rsidRPr="00760DB8">
        <w:rPr>
          <w:rFonts w:ascii="Arial" w:hAnsi="Arial" w:cs="Arial"/>
          <w:sz w:val="18"/>
          <w:szCs w:val="18"/>
          <w:lang w:eastAsia="es-ES"/>
        </w:rPr>
        <w:t xml:space="preserve">No revelar a ningún tercero la información, sin la previa autorización por escrito de </w:t>
      </w:r>
      <w:r w:rsidRPr="00760DB8">
        <w:rPr>
          <w:rFonts w:ascii="Arial" w:hAnsi="Arial" w:cs="Arial"/>
          <w:b/>
          <w:sz w:val="18"/>
          <w:szCs w:val="18"/>
          <w:lang w:eastAsia="es-ES"/>
        </w:rPr>
        <w:t>“EL INSTITUTO”.</w:t>
      </w:r>
    </w:p>
    <w:p w14:paraId="6CC77E2C" w14:textId="77777777" w:rsidR="00760DB8" w:rsidRPr="00760DB8" w:rsidRDefault="00760DB8" w:rsidP="00760DB8">
      <w:pPr>
        <w:ind w:left="360"/>
        <w:jc w:val="both"/>
        <w:rPr>
          <w:rFonts w:ascii="Arial" w:hAnsi="Arial" w:cs="Arial"/>
          <w:b/>
          <w:sz w:val="18"/>
          <w:szCs w:val="18"/>
          <w:lang w:eastAsia="es-ES"/>
        </w:rPr>
      </w:pPr>
    </w:p>
    <w:p w14:paraId="3C405C8A" w14:textId="77777777" w:rsidR="00760DB8" w:rsidRPr="00760DB8" w:rsidRDefault="00760DB8" w:rsidP="00DC450E">
      <w:pPr>
        <w:numPr>
          <w:ilvl w:val="0"/>
          <w:numId w:val="61"/>
        </w:numPr>
        <w:suppressAutoHyphens w:val="0"/>
        <w:spacing w:line="276" w:lineRule="auto"/>
        <w:ind w:left="360"/>
        <w:jc w:val="both"/>
        <w:rPr>
          <w:rFonts w:ascii="Arial" w:hAnsi="Arial" w:cs="Arial"/>
          <w:b/>
          <w:sz w:val="18"/>
          <w:szCs w:val="18"/>
          <w:lang w:eastAsia="es-ES"/>
        </w:rPr>
      </w:pPr>
      <w:r w:rsidRPr="00760DB8">
        <w:rPr>
          <w:rFonts w:ascii="Arial" w:hAnsi="Arial" w:cs="Arial"/>
          <w:sz w:val="18"/>
          <w:szCs w:val="18"/>
          <w:lang w:eastAsia="es-ES"/>
        </w:rPr>
        <w:t xml:space="preserve">Mantener estricta confidencialidad de la información y/o documentación relacionada con la prestación del servicio, bajo la pena de incurrir en responsabilidad penal, civil o de otra índole, </w:t>
      </w:r>
      <w:proofErr w:type="gramStart"/>
      <w:r w:rsidRPr="00760DB8">
        <w:rPr>
          <w:rFonts w:ascii="Arial" w:hAnsi="Arial" w:cs="Arial"/>
          <w:sz w:val="18"/>
          <w:szCs w:val="18"/>
          <w:lang w:eastAsia="es-ES"/>
        </w:rPr>
        <w:t>y</w:t>
      </w:r>
      <w:proofErr w:type="gramEnd"/>
      <w:r w:rsidRPr="00760DB8">
        <w:rPr>
          <w:rFonts w:ascii="Arial" w:hAnsi="Arial" w:cs="Arial"/>
          <w:sz w:val="18"/>
          <w:szCs w:val="18"/>
          <w:lang w:eastAsia="es-ES"/>
        </w:rPr>
        <w:t xml:space="preserve"> por lo tanto, no podrá ser divulgada, transmitida, ni utilizada en beneficio propio o de tercero.</w:t>
      </w:r>
    </w:p>
    <w:p w14:paraId="0C2AEC08" w14:textId="77777777" w:rsidR="00760DB8" w:rsidRPr="00760DB8" w:rsidRDefault="00760DB8" w:rsidP="00760DB8">
      <w:pPr>
        <w:jc w:val="both"/>
        <w:rPr>
          <w:rFonts w:ascii="Arial" w:hAnsi="Arial" w:cs="Arial"/>
          <w:sz w:val="18"/>
          <w:szCs w:val="18"/>
          <w:lang w:eastAsia="es-ES"/>
        </w:rPr>
      </w:pPr>
    </w:p>
    <w:p w14:paraId="65ADB6D6" w14:textId="77777777" w:rsidR="00760DB8" w:rsidRPr="00760DB8" w:rsidRDefault="00760DB8" w:rsidP="00760DB8">
      <w:pPr>
        <w:jc w:val="both"/>
        <w:rPr>
          <w:rFonts w:ascii="Arial" w:hAnsi="Arial" w:cs="Arial"/>
          <w:sz w:val="18"/>
          <w:szCs w:val="18"/>
          <w:lang w:eastAsia="es-ES"/>
        </w:rPr>
      </w:pPr>
    </w:p>
    <w:p w14:paraId="544C17F7" w14:textId="77777777" w:rsidR="00760DB8" w:rsidRPr="00760DB8" w:rsidRDefault="00760DB8" w:rsidP="00760DB8">
      <w:pPr>
        <w:jc w:val="both"/>
        <w:rPr>
          <w:rFonts w:ascii="Arial" w:hAnsi="Arial" w:cs="Arial"/>
          <w:sz w:val="18"/>
          <w:szCs w:val="18"/>
          <w:lang w:eastAsia="es-ES"/>
        </w:rPr>
      </w:pPr>
    </w:p>
    <w:p w14:paraId="064051F9" w14:textId="77777777" w:rsidR="00760DB8" w:rsidRPr="00760DB8" w:rsidRDefault="00760DB8" w:rsidP="00760DB8">
      <w:pPr>
        <w:jc w:val="both"/>
        <w:rPr>
          <w:rFonts w:ascii="Arial" w:hAnsi="Arial" w:cs="Arial"/>
          <w:sz w:val="18"/>
          <w:szCs w:val="18"/>
          <w:lang w:eastAsia="es-ES"/>
        </w:rPr>
      </w:pPr>
      <w:r w:rsidRPr="00760DB8">
        <w:rPr>
          <w:rFonts w:ascii="Arial" w:hAnsi="Arial" w:cs="Arial"/>
          <w:b/>
          <w:sz w:val="18"/>
          <w:szCs w:val="18"/>
          <w:lang w:eastAsia="es-ES"/>
        </w:rPr>
        <w:t>Tercera. - Devolución de la Información. -</w:t>
      </w:r>
      <w:r w:rsidRPr="00760DB8">
        <w:rPr>
          <w:rFonts w:ascii="Arial" w:hAnsi="Arial" w:cs="Arial"/>
          <w:sz w:val="18"/>
          <w:szCs w:val="18"/>
          <w:lang w:eastAsia="es-ES"/>
        </w:rPr>
        <w:t xml:space="preserve"> Una vez concluida la vigencia del presente acuerdo, </w:t>
      </w:r>
      <w:r w:rsidRPr="00760DB8">
        <w:rPr>
          <w:rFonts w:ascii="Arial" w:hAnsi="Arial" w:cs="Arial"/>
          <w:b/>
          <w:sz w:val="18"/>
          <w:szCs w:val="18"/>
          <w:lang w:eastAsia="es-ES"/>
        </w:rPr>
        <w:t xml:space="preserve">“EL PRESTADOR”, </w:t>
      </w:r>
      <w:r w:rsidRPr="00760DB8">
        <w:rPr>
          <w:rFonts w:ascii="Arial" w:hAnsi="Arial" w:cs="Arial"/>
          <w:sz w:val="18"/>
          <w:szCs w:val="18"/>
          <w:lang w:eastAsia="es-ES"/>
        </w:rPr>
        <w:t>entregará a</w:t>
      </w:r>
      <w:r w:rsidRPr="00760DB8">
        <w:rPr>
          <w:rFonts w:ascii="Arial" w:hAnsi="Arial" w:cs="Arial"/>
          <w:b/>
          <w:sz w:val="18"/>
          <w:szCs w:val="18"/>
          <w:lang w:eastAsia="es-ES"/>
        </w:rPr>
        <w:t xml:space="preserve"> “EL INSTITUTO” </w:t>
      </w:r>
      <w:r w:rsidRPr="00760DB8">
        <w:rPr>
          <w:rFonts w:ascii="Arial" w:hAnsi="Arial" w:cs="Arial"/>
          <w:sz w:val="18"/>
          <w:szCs w:val="18"/>
          <w:lang w:eastAsia="es-ES"/>
        </w:rPr>
        <w:t xml:space="preserve">todo material, documentos y copias que contengan la información confidencial que le haya sido proporcionada por </w:t>
      </w:r>
      <w:r w:rsidRPr="00760DB8">
        <w:rPr>
          <w:rFonts w:ascii="Arial" w:hAnsi="Arial" w:cs="Arial"/>
          <w:b/>
          <w:sz w:val="18"/>
          <w:szCs w:val="18"/>
          <w:lang w:eastAsia="es-ES"/>
        </w:rPr>
        <w:t xml:space="preserve">“EL INSTITUTO”, </w:t>
      </w:r>
      <w:r w:rsidRPr="00760DB8">
        <w:rPr>
          <w:rFonts w:ascii="Arial" w:hAnsi="Arial" w:cs="Arial"/>
          <w:sz w:val="18"/>
          <w:szCs w:val="18"/>
          <w:lang w:eastAsia="es-ES"/>
        </w:rPr>
        <w:t>no debiendo conservar en su poder ningún material, documentos y copias que contenga la referida información confidencial.</w:t>
      </w:r>
    </w:p>
    <w:p w14:paraId="6C957EDE" w14:textId="77777777" w:rsidR="00760DB8" w:rsidRPr="00760DB8" w:rsidRDefault="00760DB8" w:rsidP="00760DB8">
      <w:pPr>
        <w:jc w:val="both"/>
        <w:rPr>
          <w:rFonts w:ascii="Arial" w:hAnsi="Arial" w:cs="Arial"/>
          <w:sz w:val="18"/>
          <w:szCs w:val="18"/>
          <w:lang w:eastAsia="es-ES"/>
        </w:rPr>
      </w:pPr>
    </w:p>
    <w:p w14:paraId="3E30FA71"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 xml:space="preserve"> </w:t>
      </w:r>
      <w:r w:rsidRPr="00760DB8">
        <w:rPr>
          <w:rFonts w:ascii="Arial" w:hAnsi="Arial" w:cs="Arial"/>
          <w:b/>
          <w:sz w:val="18"/>
          <w:szCs w:val="18"/>
          <w:lang w:eastAsia="es-ES"/>
        </w:rPr>
        <w:t xml:space="preserve">“EL PRESTADOR” </w:t>
      </w:r>
      <w:r w:rsidRPr="00760DB8">
        <w:rPr>
          <w:rFonts w:ascii="Arial" w:hAnsi="Arial" w:cs="Arial"/>
          <w:sz w:val="18"/>
          <w:szCs w:val="18"/>
          <w:lang w:eastAsia="es-ES"/>
        </w:rPr>
        <w:t>conviene en limitar el acceso de dicha información confidencial a sus empleados o representantes, sin embargo, necesariamente harán partícipes y obligados solidarios a aquéllos, respecto de sus obligaciones de confidencialidad aquí contraídas. Cualquier persona que tuviere acceso a dicha información, deberá ser advertida de lo convenido en este documento, comprometiéndose a observar y cumplir lo estipulado en este punto.</w:t>
      </w:r>
    </w:p>
    <w:p w14:paraId="78049B30" w14:textId="77777777" w:rsidR="00760DB8" w:rsidRPr="00760DB8" w:rsidRDefault="00760DB8" w:rsidP="00760DB8">
      <w:pPr>
        <w:jc w:val="both"/>
        <w:rPr>
          <w:rFonts w:ascii="Arial" w:hAnsi="Arial" w:cs="Arial"/>
          <w:sz w:val="18"/>
          <w:szCs w:val="18"/>
          <w:lang w:eastAsia="es-ES"/>
        </w:rPr>
      </w:pPr>
    </w:p>
    <w:p w14:paraId="63C26DFB" w14:textId="77777777" w:rsidR="00760DB8" w:rsidRPr="00760DB8" w:rsidRDefault="00760DB8" w:rsidP="00760DB8">
      <w:pPr>
        <w:jc w:val="both"/>
        <w:rPr>
          <w:rFonts w:ascii="Arial" w:hAnsi="Arial" w:cs="Arial"/>
          <w:sz w:val="18"/>
          <w:szCs w:val="18"/>
          <w:lang w:eastAsia="es-ES"/>
        </w:rPr>
      </w:pPr>
      <w:r w:rsidRPr="00760DB8">
        <w:rPr>
          <w:rFonts w:ascii="Arial" w:hAnsi="Arial" w:cs="Arial"/>
          <w:b/>
          <w:sz w:val="18"/>
          <w:szCs w:val="18"/>
          <w:lang w:eastAsia="es-ES"/>
        </w:rPr>
        <w:t xml:space="preserve">“EL PRESTADOR” </w:t>
      </w:r>
      <w:r w:rsidRPr="00760DB8">
        <w:rPr>
          <w:rFonts w:ascii="Arial" w:hAnsi="Arial" w:cs="Arial"/>
          <w:sz w:val="18"/>
          <w:szCs w:val="18"/>
          <w:lang w:eastAsia="es-ES"/>
        </w:rPr>
        <w:t>acepta que todas las especificaciones, productos, estudios técnicos, informes, dictámenes, desarrollos, códigos fuente y programas, datos clínicos, así como todo aquello que se obtenga como resultado en la prestación del servicio, serán confidenciales.</w:t>
      </w:r>
    </w:p>
    <w:p w14:paraId="3502259A" w14:textId="77777777" w:rsidR="00760DB8" w:rsidRPr="00760DB8" w:rsidRDefault="00760DB8" w:rsidP="00760DB8">
      <w:pPr>
        <w:jc w:val="both"/>
        <w:rPr>
          <w:rFonts w:ascii="Arial" w:hAnsi="Arial" w:cs="Arial"/>
          <w:sz w:val="18"/>
          <w:szCs w:val="18"/>
          <w:lang w:eastAsia="es-ES"/>
        </w:rPr>
      </w:pPr>
    </w:p>
    <w:p w14:paraId="2E69629B"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La duración del presente Documento será la menor de entre las siguientes:</w:t>
      </w:r>
    </w:p>
    <w:p w14:paraId="1BF8B019" w14:textId="77777777" w:rsidR="00760DB8" w:rsidRPr="00760DB8" w:rsidRDefault="00760DB8" w:rsidP="00760DB8">
      <w:pPr>
        <w:jc w:val="both"/>
        <w:rPr>
          <w:rFonts w:ascii="Arial" w:hAnsi="Arial" w:cs="Arial"/>
          <w:sz w:val="18"/>
          <w:szCs w:val="18"/>
          <w:lang w:eastAsia="es-ES"/>
        </w:rPr>
      </w:pPr>
    </w:p>
    <w:p w14:paraId="2E88761E" w14:textId="77777777" w:rsidR="00760DB8" w:rsidRPr="00760DB8" w:rsidRDefault="00760DB8" w:rsidP="00DC450E">
      <w:pPr>
        <w:numPr>
          <w:ilvl w:val="0"/>
          <w:numId w:val="62"/>
        </w:numPr>
        <w:suppressAutoHyphens w:val="0"/>
        <w:spacing w:line="276" w:lineRule="auto"/>
        <w:jc w:val="both"/>
        <w:rPr>
          <w:rFonts w:ascii="Arial" w:hAnsi="Arial" w:cs="Arial"/>
          <w:sz w:val="18"/>
          <w:szCs w:val="18"/>
          <w:lang w:eastAsia="es-ES"/>
        </w:rPr>
      </w:pPr>
      <w:r w:rsidRPr="00760DB8">
        <w:rPr>
          <w:rFonts w:ascii="Arial" w:hAnsi="Arial" w:cs="Arial"/>
          <w:sz w:val="18"/>
          <w:szCs w:val="18"/>
          <w:lang w:eastAsia="es-ES"/>
        </w:rPr>
        <w:t>1 (un) año contado a partir de la fecha de firma de este Acuerdo de Confidencialidad. El plazo de 1 (un) año antes mencionado podrá ser prorrogado, una o más veces, por voluntad de las Partes por periodos adicionales de 1 (un) año cada uno, en cuyo caso dichas prórrogas deberán constar por escrito y estar firmadas por ambas Partes o reducido en caso de vigencia de contrato menor a 1 (un) año.</w:t>
      </w:r>
    </w:p>
    <w:p w14:paraId="442817DE" w14:textId="77777777" w:rsidR="00760DB8" w:rsidRPr="00760DB8" w:rsidRDefault="00760DB8" w:rsidP="00760DB8">
      <w:pPr>
        <w:ind w:left="720"/>
        <w:jc w:val="both"/>
        <w:rPr>
          <w:rFonts w:ascii="Arial" w:hAnsi="Arial" w:cs="Arial"/>
          <w:sz w:val="18"/>
          <w:szCs w:val="18"/>
          <w:lang w:eastAsia="es-ES"/>
        </w:rPr>
      </w:pPr>
    </w:p>
    <w:p w14:paraId="5128779D" w14:textId="77777777" w:rsidR="00760DB8" w:rsidRPr="00760DB8" w:rsidRDefault="00760DB8" w:rsidP="00760DB8">
      <w:pPr>
        <w:autoSpaceDE w:val="0"/>
        <w:autoSpaceDN w:val="0"/>
        <w:adjustRightInd w:val="0"/>
        <w:jc w:val="both"/>
        <w:rPr>
          <w:rFonts w:ascii="Arial" w:hAnsi="Arial" w:cs="Arial"/>
          <w:sz w:val="18"/>
          <w:szCs w:val="18"/>
          <w:lang w:eastAsia="es-MX"/>
        </w:rPr>
      </w:pPr>
      <w:r w:rsidRPr="00760DB8">
        <w:rPr>
          <w:rFonts w:ascii="Arial" w:hAnsi="Arial" w:cs="Arial"/>
          <w:sz w:val="18"/>
          <w:szCs w:val="18"/>
          <w:lang w:eastAsia="es-MX"/>
        </w:rPr>
        <w:t>Este documento solamente podrá ser modificado mediante consentimiento de las partes, otorgado por escrito.</w:t>
      </w:r>
    </w:p>
    <w:p w14:paraId="1881A551" w14:textId="77777777" w:rsidR="00760DB8" w:rsidRPr="00760DB8" w:rsidRDefault="00760DB8" w:rsidP="00760DB8">
      <w:pPr>
        <w:autoSpaceDE w:val="0"/>
        <w:autoSpaceDN w:val="0"/>
        <w:adjustRightInd w:val="0"/>
        <w:jc w:val="both"/>
        <w:rPr>
          <w:rFonts w:ascii="Arial" w:hAnsi="Arial" w:cs="Arial"/>
          <w:sz w:val="18"/>
          <w:szCs w:val="18"/>
          <w:lang w:eastAsia="es-ES"/>
        </w:rPr>
      </w:pPr>
    </w:p>
    <w:p w14:paraId="40AFE1C1"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El presente documento se regirá por las leyes vigentes en la Ciudad de México. Para todo lo relacionado con la interpretación y cumplimiento del presente Documento las Partes se someten a la jurisdicción y competencia de los Tribunales competentes en la Ciudad de México, expresamente renunciando a cualquier otro fuero que pudiera corresponderles por razón de sus domicilios presentes o futuros o por cualquier otra causa.</w:t>
      </w:r>
    </w:p>
    <w:p w14:paraId="36746DF9" w14:textId="77777777" w:rsidR="00760DB8" w:rsidRPr="00760DB8" w:rsidRDefault="00760DB8" w:rsidP="00760DB8">
      <w:pPr>
        <w:jc w:val="both"/>
        <w:rPr>
          <w:rFonts w:ascii="Arial" w:hAnsi="Arial" w:cs="Arial"/>
          <w:sz w:val="18"/>
          <w:szCs w:val="18"/>
          <w:lang w:eastAsia="es-ES"/>
        </w:rPr>
      </w:pPr>
    </w:p>
    <w:p w14:paraId="2BABC086"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Este documento se firma por duplicado al calce de cada una de sus hojas útiles por ambos lados, quedando un original en poder de cada una de las Partes, en _____________, ____________, Col __________, Alcaldía _____________________________, CDMX, C.P. XXXXX el [día] de [mes] de 202[año].</w:t>
      </w:r>
    </w:p>
    <w:p w14:paraId="7705B110" w14:textId="77777777" w:rsidR="00760DB8" w:rsidRPr="00760DB8" w:rsidRDefault="00760DB8" w:rsidP="00760DB8">
      <w:pPr>
        <w:rPr>
          <w:rFonts w:ascii="Arial" w:hAnsi="Arial" w:cs="Arial"/>
          <w:sz w:val="18"/>
          <w:szCs w:val="18"/>
          <w:lang w:eastAsia="es-ES"/>
        </w:rPr>
      </w:pPr>
    </w:p>
    <w:tbl>
      <w:tblPr>
        <w:tblW w:w="8543" w:type="dxa"/>
        <w:jc w:val="center"/>
        <w:tblLook w:val="01E0" w:firstRow="1" w:lastRow="1" w:firstColumn="1" w:lastColumn="1" w:noHBand="0" w:noVBand="0"/>
      </w:tblPr>
      <w:tblGrid>
        <w:gridCol w:w="8543"/>
      </w:tblGrid>
      <w:tr w:rsidR="00760DB8" w:rsidRPr="00760DB8" w14:paraId="641D5EE5" w14:textId="77777777" w:rsidTr="005B45AC">
        <w:trPr>
          <w:trHeight w:val="1176"/>
          <w:jc w:val="center"/>
        </w:trPr>
        <w:tc>
          <w:tcPr>
            <w:tcW w:w="8543" w:type="dxa"/>
            <w:tcBorders>
              <w:bottom w:val="single" w:sz="4" w:space="0" w:color="auto"/>
            </w:tcBorders>
            <w:shd w:val="clear" w:color="auto" w:fill="auto"/>
          </w:tcPr>
          <w:p w14:paraId="3066B198" w14:textId="77777777" w:rsidR="00760DB8" w:rsidRPr="00760DB8" w:rsidRDefault="00760DB8" w:rsidP="005B45AC">
            <w:pPr>
              <w:ind w:right="-567"/>
              <w:jc w:val="center"/>
              <w:rPr>
                <w:rFonts w:ascii="Arial" w:hAnsi="Arial" w:cs="Arial"/>
                <w:b/>
                <w:sz w:val="18"/>
                <w:szCs w:val="18"/>
                <w:lang w:eastAsia="es-ES"/>
              </w:rPr>
            </w:pPr>
          </w:p>
          <w:p w14:paraId="6EB7D494" w14:textId="77777777" w:rsidR="00760DB8" w:rsidRPr="00760DB8" w:rsidRDefault="00760DB8" w:rsidP="005B45AC">
            <w:pPr>
              <w:ind w:right="-567"/>
              <w:jc w:val="center"/>
              <w:rPr>
                <w:rFonts w:ascii="Arial" w:hAnsi="Arial" w:cs="Arial"/>
                <w:b/>
                <w:sz w:val="18"/>
                <w:szCs w:val="18"/>
                <w:lang w:eastAsia="es-ES"/>
              </w:rPr>
            </w:pPr>
          </w:p>
          <w:p w14:paraId="1D633318" w14:textId="77777777" w:rsidR="00760DB8" w:rsidRPr="00760DB8" w:rsidRDefault="00760DB8" w:rsidP="005B45AC">
            <w:pPr>
              <w:ind w:right="-567"/>
              <w:jc w:val="center"/>
              <w:rPr>
                <w:rFonts w:ascii="Arial" w:hAnsi="Arial" w:cs="Arial"/>
                <w:b/>
                <w:sz w:val="18"/>
                <w:szCs w:val="18"/>
                <w:lang w:eastAsia="es-ES"/>
              </w:rPr>
            </w:pPr>
            <w:r w:rsidRPr="00760DB8">
              <w:rPr>
                <w:rFonts w:ascii="Arial" w:hAnsi="Arial" w:cs="Arial"/>
                <w:b/>
                <w:sz w:val="18"/>
                <w:szCs w:val="18"/>
                <w:lang w:eastAsia="es-ES"/>
              </w:rPr>
              <w:t>___________________________________________________</w:t>
            </w:r>
          </w:p>
          <w:p w14:paraId="01ABE6FB" w14:textId="77777777" w:rsidR="00760DB8" w:rsidRPr="00760DB8" w:rsidRDefault="00760DB8" w:rsidP="005B45AC">
            <w:pPr>
              <w:ind w:right="-567"/>
              <w:jc w:val="center"/>
              <w:rPr>
                <w:rFonts w:ascii="Arial" w:hAnsi="Arial" w:cs="Arial"/>
                <w:b/>
                <w:sz w:val="18"/>
                <w:szCs w:val="18"/>
                <w:lang w:eastAsia="es-ES"/>
              </w:rPr>
            </w:pPr>
            <w:r w:rsidRPr="00760DB8">
              <w:rPr>
                <w:rFonts w:ascii="Arial" w:hAnsi="Arial" w:cs="Arial"/>
                <w:b/>
                <w:sz w:val="18"/>
                <w:szCs w:val="18"/>
                <w:lang w:eastAsia="es-ES"/>
              </w:rPr>
              <w:t xml:space="preserve">[Nombre del Representante legal del Proveedor </w:t>
            </w:r>
          </w:p>
          <w:p w14:paraId="3AC8D4B2" w14:textId="77777777" w:rsidR="00760DB8" w:rsidRPr="00760DB8" w:rsidRDefault="00760DB8" w:rsidP="005B45AC">
            <w:pPr>
              <w:ind w:right="-567"/>
              <w:jc w:val="center"/>
              <w:rPr>
                <w:rFonts w:ascii="Arial" w:hAnsi="Arial" w:cs="Arial"/>
                <w:b/>
                <w:sz w:val="18"/>
                <w:szCs w:val="18"/>
                <w:lang w:eastAsia="es-ES"/>
              </w:rPr>
            </w:pPr>
            <w:r w:rsidRPr="00760DB8">
              <w:rPr>
                <w:rFonts w:ascii="Arial" w:hAnsi="Arial" w:cs="Arial"/>
                <w:b/>
                <w:sz w:val="18"/>
                <w:szCs w:val="18"/>
                <w:lang w:eastAsia="es-ES"/>
              </w:rPr>
              <w:t>Adjudicado con facultades de Administración o de Dominio]</w:t>
            </w:r>
          </w:p>
          <w:p w14:paraId="45947C45" w14:textId="77777777" w:rsidR="00760DB8" w:rsidRPr="00760DB8" w:rsidRDefault="00760DB8" w:rsidP="005B45AC">
            <w:pPr>
              <w:ind w:right="-567"/>
              <w:jc w:val="center"/>
              <w:rPr>
                <w:rFonts w:ascii="Arial" w:hAnsi="Arial" w:cs="Arial"/>
                <w:b/>
                <w:sz w:val="18"/>
                <w:szCs w:val="18"/>
                <w:lang w:eastAsia="es-ES"/>
              </w:rPr>
            </w:pPr>
          </w:p>
          <w:p w14:paraId="6C70381C" w14:textId="77777777" w:rsidR="00760DB8" w:rsidRPr="00760DB8" w:rsidRDefault="00760DB8" w:rsidP="005B45AC">
            <w:pPr>
              <w:ind w:right="-567"/>
              <w:jc w:val="center"/>
              <w:rPr>
                <w:rFonts w:ascii="Arial" w:hAnsi="Arial" w:cs="Arial"/>
                <w:b/>
                <w:sz w:val="18"/>
                <w:szCs w:val="18"/>
                <w:lang w:eastAsia="es-ES"/>
              </w:rPr>
            </w:pPr>
          </w:p>
          <w:p w14:paraId="28256A3B" w14:textId="77777777" w:rsidR="00760DB8" w:rsidRPr="00760DB8" w:rsidRDefault="00760DB8" w:rsidP="005B45AC">
            <w:pPr>
              <w:ind w:right="-567"/>
              <w:jc w:val="center"/>
              <w:rPr>
                <w:rFonts w:ascii="Arial" w:hAnsi="Arial" w:cs="Arial"/>
                <w:b/>
                <w:sz w:val="18"/>
                <w:szCs w:val="18"/>
                <w:lang w:eastAsia="es-ES"/>
              </w:rPr>
            </w:pPr>
          </w:p>
          <w:p w14:paraId="3E692E2E" w14:textId="77777777" w:rsidR="00760DB8" w:rsidRPr="00760DB8" w:rsidRDefault="00760DB8" w:rsidP="005B45AC">
            <w:pPr>
              <w:ind w:right="-567"/>
              <w:jc w:val="center"/>
              <w:rPr>
                <w:rFonts w:ascii="Arial" w:hAnsi="Arial" w:cs="Arial"/>
                <w:b/>
                <w:sz w:val="18"/>
                <w:szCs w:val="18"/>
                <w:lang w:eastAsia="es-ES"/>
              </w:rPr>
            </w:pPr>
          </w:p>
        </w:tc>
      </w:tr>
      <w:tr w:rsidR="00760DB8" w:rsidRPr="00760DB8" w14:paraId="68B69E2D" w14:textId="77777777" w:rsidTr="005B45AC">
        <w:trPr>
          <w:trHeight w:val="298"/>
          <w:jc w:val="center"/>
        </w:trPr>
        <w:tc>
          <w:tcPr>
            <w:tcW w:w="8543" w:type="dxa"/>
            <w:tcBorders>
              <w:top w:val="single" w:sz="4" w:space="0" w:color="auto"/>
            </w:tcBorders>
            <w:shd w:val="clear" w:color="auto" w:fill="auto"/>
          </w:tcPr>
          <w:p w14:paraId="55CE5C45" w14:textId="77777777" w:rsidR="00760DB8" w:rsidRPr="00760DB8" w:rsidRDefault="00760DB8" w:rsidP="005B45AC">
            <w:pPr>
              <w:ind w:right="-567"/>
              <w:jc w:val="center"/>
              <w:rPr>
                <w:rFonts w:ascii="Arial" w:hAnsi="Arial" w:cs="Arial"/>
                <w:b/>
                <w:sz w:val="18"/>
                <w:szCs w:val="18"/>
                <w:lang w:eastAsia="es-ES"/>
              </w:rPr>
            </w:pPr>
            <w:r w:rsidRPr="00760DB8">
              <w:rPr>
                <w:rFonts w:ascii="Arial" w:hAnsi="Arial" w:cs="Arial"/>
                <w:b/>
                <w:sz w:val="18"/>
                <w:szCs w:val="18"/>
                <w:lang w:eastAsia="es-ES"/>
              </w:rPr>
              <w:t>[Nombre y firma del Administrador del Contrato en el IMSS]</w:t>
            </w:r>
          </w:p>
        </w:tc>
      </w:tr>
    </w:tbl>
    <w:p w14:paraId="40DF1FC1" w14:textId="77777777" w:rsidR="00760DB8" w:rsidRPr="00760DB8" w:rsidRDefault="00760DB8" w:rsidP="00760DB8">
      <w:pPr>
        <w:jc w:val="center"/>
        <w:rPr>
          <w:rFonts w:ascii="Arial" w:hAnsi="Arial" w:cs="Arial"/>
          <w:b/>
          <w:bCs/>
          <w:sz w:val="18"/>
          <w:szCs w:val="18"/>
        </w:rPr>
      </w:pPr>
    </w:p>
    <w:p w14:paraId="4AD20F2C" w14:textId="77777777" w:rsidR="00760DB8" w:rsidRPr="00760DB8" w:rsidRDefault="00760DB8" w:rsidP="00760DB8">
      <w:pPr>
        <w:jc w:val="center"/>
        <w:rPr>
          <w:rFonts w:ascii="Arial" w:hAnsi="Arial" w:cs="Arial"/>
          <w:b/>
          <w:bCs/>
          <w:sz w:val="18"/>
          <w:szCs w:val="18"/>
        </w:rPr>
      </w:pPr>
    </w:p>
    <w:p w14:paraId="779CDF93" w14:textId="77777777" w:rsidR="00760DB8" w:rsidRPr="00760DB8" w:rsidRDefault="00760DB8" w:rsidP="00760DB8">
      <w:pPr>
        <w:jc w:val="center"/>
        <w:rPr>
          <w:rFonts w:ascii="Arial" w:hAnsi="Arial" w:cs="Arial"/>
          <w:b/>
          <w:bCs/>
          <w:sz w:val="18"/>
          <w:szCs w:val="18"/>
        </w:rPr>
      </w:pPr>
    </w:p>
    <w:p w14:paraId="583A0D60" w14:textId="77777777" w:rsidR="00760DB8" w:rsidRPr="00760DB8" w:rsidRDefault="00760DB8" w:rsidP="00760DB8">
      <w:pPr>
        <w:jc w:val="center"/>
        <w:rPr>
          <w:rFonts w:ascii="Arial" w:hAnsi="Arial" w:cs="Arial"/>
          <w:b/>
          <w:bCs/>
          <w:sz w:val="18"/>
          <w:szCs w:val="18"/>
        </w:rPr>
      </w:pPr>
    </w:p>
    <w:p w14:paraId="46200932" w14:textId="77777777" w:rsidR="00760DB8" w:rsidRPr="00760DB8" w:rsidRDefault="00760DB8" w:rsidP="00760DB8">
      <w:pPr>
        <w:jc w:val="center"/>
        <w:rPr>
          <w:rFonts w:ascii="Arial" w:hAnsi="Arial" w:cs="Arial"/>
          <w:b/>
          <w:bCs/>
          <w:sz w:val="18"/>
          <w:szCs w:val="18"/>
        </w:rPr>
      </w:pPr>
    </w:p>
    <w:p w14:paraId="560D9D87" w14:textId="77777777" w:rsidR="00760DB8" w:rsidRPr="00760DB8" w:rsidRDefault="00760DB8" w:rsidP="00760DB8">
      <w:pPr>
        <w:jc w:val="center"/>
        <w:rPr>
          <w:rFonts w:ascii="Arial" w:hAnsi="Arial" w:cs="Arial"/>
          <w:b/>
          <w:bCs/>
          <w:sz w:val="18"/>
          <w:szCs w:val="18"/>
        </w:rPr>
      </w:pPr>
    </w:p>
    <w:p w14:paraId="63612021" w14:textId="77777777" w:rsidR="00760DB8" w:rsidRPr="00760DB8" w:rsidRDefault="00760DB8" w:rsidP="00760DB8">
      <w:pPr>
        <w:jc w:val="center"/>
        <w:rPr>
          <w:rFonts w:ascii="Arial" w:hAnsi="Arial" w:cs="Arial"/>
          <w:b/>
          <w:bCs/>
          <w:sz w:val="18"/>
          <w:szCs w:val="18"/>
        </w:rPr>
      </w:pPr>
    </w:p>
    <w:p w14:paraId="201A74E5" w14:textId="77777777" w:rsidR="00760DB8" w:rsidRPr="00760DB8" w:rsidRDefault="00760DB8" w:rsidP="00760DB8">
      <w:pPr>
        <w:jc w:val="center"/>
        <w:rPr>
          <w:rFonts w:ascii="Arial" w:hAnsi="Arial" w:cs="Arial"/>
          <w:b/>
          <w:bCs/>
          <w:sz w:val="18"/>
          <w:szCs w:val="18"/>
        </w:rPr>
      </w:pPr>
    </w:p>
    <w:p w14:paraId="3203460A" w14:textId="77777777" w:rsidR="00760DB8" w:rsidRPr="00760DB8" w:rsidRDefault="00760DB8" w:rsidP="00760DB8">
      <w:pPr>
        <w:jc w:val="center"/>
        <w:rPr>
          <w:rFonts w:ascii="Arial" w:hAnsi="Arial" w:cs="Arial"/>
          <w:b/>
          <w:bCs/>
          <w:sz w:val="18"/>
          <w:szCs w:val="18"/>
        </w:rPr>
      </w:pPr>
    </w:p>
    <w:p w14:paraId="42A2C719" w14:textId="77777777" w:rsidR="00760DB8" w:rsidRDefault="00760DB8" w:rsidP="00760DB8">
      <w:pPr>
        <w:jc w:val="center"/>
        <w:rPr>
          <w:rFonts w:ascii="Arial" w:hAnsi="Arial" w:cs="Arial"/>
          <w:b/>
          <w:bCs/>
          <w:sz w:val="18"/>
          <w:szCs w:val="18"/>
        </w:rPr>
      </w:pPr>
    </w:p>
    <w:p w14:paraId="79BCDF46" w14:textId="77777777" w:rsidR="00760DB8" w:rsidRDefault="00760DB8" w:rsidP="00760DB8">
      <w:pPr>
        <w:jc w:val="center"/>
        <w:rPr>
          <w:rFonts w:ascii="Arial" w:hAnsi="Arial" w:cs="Arial"/>
          <w:b/>
          <w:bCs/>
          <w:sz w:val="18"/>
          <w:szCs w:val="18"/>
        </w:rPr>
      </w:pPr>
    </w:p>
    <w:p w14:paraId="5DCE6E6C" w14:textId="77777777" w:rsidR="00760DB8" w:rsidRDefault="00760DB8" w:rsidP="00760DB8">
      <w:pPr>
        <w:jc w:val="center"/>
        <w:rPr>
          <w:rFonts w:ascii="Arial" w:hAnsi="Arial" w:cs="Arial"/>
          <w:b/>
          <w:bCs/>
          <w:sz w:val="18"/>
          <w:szCs w:val="18"/>
        </w:rPr>
      </w:pPr>
    </w:p>
    <w:p w14:paraId="536F17F3" w14:textId="77777777" w:rsidR="00760DB8" w:rsidRDefault="00760DB8" w:rsidP="00760DB8">
      <w:pPr>
        <w:jc w:val="center"/>
        <w:rPr>
          <w:rFonts w:ascii="Arial" w:hAnsi="Arial" w:cs="Arial"/>
          <w:b/>
          <w:bCs/>
          <w:sz w:val="18"/>
          <w:szCs w:val="18"/>
        </w:rPr>
      </w:pPr>
    </w:p>
    <w:p w14:paraId="67F6A2A3" w14:textId="77777777" w:rsidR="00760DB8" w:rsidRPr="00082D12" w:rsidRDefault="00760DB8" w:rsidP="00760DB8">
      <w:pPr>
        <w:ind w:right="-567"/>
        <w:jc w:val="center"/>
        <w:rPr>
          <w:rFonts w:ascii="Arial" w:hAnsi="Arial" w:cs="Arial"/>
          <w:b/>
          <w:sz w:val="18"/>
          <w:szCs w:val="18"/>
          <w:lang w:val="pt-PT" w:eastAsia="es-ES"/>
        </w:rPr>
      </w:pPr>
      <w:r w:rsidRPr="00082D12">
        <w:rPr>
          <w:rFonts w:ascii="Arial" w:hAnsi="Arial" w:cs="Arial"/>
          <w:b/>
          <w:sz w:val="18"/>
          <w:szCs w:val="18"/>
          <w:lang w:val="pt-PT" w:eastAsia="es-ES"/>
        </w:rPr>
        <w:t>INSTITUTO MEXICANO DEL SEGURO SOCIAL</w:t>
      </w:r>
    </w:p>
    <w:p w14:paraId="7BCA2D7D" w14:textId="77777777" w:rsidR="00760DB8" w:rsidRPr="00082D12" w:rsidRDefault="00760DB8" w:rsidP="00760DB8">
      <w:pPr>
        <w:jc w:val="center"/>
        <w:rPr>
          <w:rFonts w:ascii="Arial" w:hAnsi="Arial" w:cs="Arial"/>
          <w:b/>
          <w:sz w:val="18"/>
          <w:szCs w:val="18"/>
          <w:lang w:val="pt-PT" w:eastAsia="es-ES"/>
        </w:rPr>
      </w:pPr>
    </w:p>
    <w:p w14:paraId="1640124B" w14:textId="77777777" w:rsidR="00760DB8" w:rsidRPr="00760DB8" w:rsidRDefault="00760DB8" w:rsidP="00760DB8">
      <w:pPr>
        <w:jc w:val="center"/>
        <w:rPr>
          <w:rFonts w:ascii="Arial" w:hAnsi="Arial" w:cs="Arial"/>
          <w:b/>
          <w:sz w:val="18"/>
          <w:szCs w:val="18"/>
          <w:lang w:eastAsia="es-ES"/>
        </w:rPr>
      </w:pPr>
      <w:r w:rsidRPr="00082D12">
        <w:rPr>
          <w:rFonts w:ascii="Arial" w:hAnsi="Arial" w:cs="Arial"/>
          <w:b/>
          <w:sz w:val="18"/>
          <w:szCs w:val="18"/>
          <w:lang w:val="pt-PT" w:eastAsia="es-ES"/>
        </w:rPr>
        <w:t xml:space="preserve">ANEXO NÚMERO TI. 4 (TI. </w:t>
      </w:r>
      <w:r w:rsidRPr="00760DB8">
        <w:rPr>
          <w:rFonts w:ascii="Arial" w:hAnsi="Arial" w:cs="Arial"/>
          <w:b/>
          <w:sz w:val="18"/>
          <w:szCs w:val="18"/>
          <w:lang w:eastAsia="es-ES"/>
        </w:rPr>
        <w:t xml:space="preserve">CUATRO) </w:t>
      </w:r>
    </w:p>
    <w:p w14:paraId="330A80B8" w14:textId="77777777" w:rsidR="00760DB8" w:rsidRPr="00760DB8" w:rsidRDefault="00760DB8" w:rsidP="00760DB8">
      <w:pPr>
        <w:jc w:val="center"/>
        <w:rPr>
          <w:rFonts w:ascii="Arial" w:hAnsi="Arial" w:cs="Arial"/>
          <w:sz w:val="18"/>
          <w:szCs w:val="18"/>
          <w:lang w:eastAsia="es-ES"/>
        </w:rPr>
      </w:pPr>
      <w:r w:rsidRPr="00760DB8">
        <w:rPr>
          <w:rFonts w:ascii="Arial" w:hAnsi="Arial" w:cs="Arial"/>
          <w:b/>
          <w:sz w:val="18"/>
          <w:szCs w:val="18"/>
          <w:lang w:eastAsia="es-ES"/>
        </w:rPr>
        <w:t xml:space="preserve">DESIGNACIÓN DE CONTACTO RESPONSABLE. </w:t>
      </w:r>
    </w:p>
    <w:p w14:paraId="34F8D289" w14:textId="77777777" w:rsidR="00760DB8" w:rsidRPr="00760DB8" w:rsidRDefault="00760DB8" w:rsidP="00760DB8">
      <w:pPr>
        <w:tabs>
          <w:tab w:val="center" w:pos="4419"/>
          <w:tab w:val="right" w:pos="8838"/>
        </w:tabs>
        <w:jc w:val="center"/>
        <w:rPr>
          <w:rFonts w:ascii="Arial" w:hAnsi="Arial" w:cs="Arial"/>
          <w:bCs/>
          <w:sz w:val="18"/>
          <w:szCs w:val="18"/>
        </w:rPr>
      </w:pPr>
      <w:r w:rsidRPr="00760DB8">
        <w:rPr>
          <w:rFonts w:ascii="Arial" w:hAnsi="Arial" w:cs="Arial"/>
          <w:bCs/>
          <w:sz w:val="18"/>
          <w:szCs w:val="18"/>
          <w:lang w:eastAsia="es-ES"/>
        </w:rPr>
        <w:t>[HOJA MEMBRETADA POR EL PROVEEDOR DEL SERVICIO]</w:t>
      </w:r>
    </w:p>
    <w:p w14:paraId="48B19461" w14:textId="77777777" w:rsidR="00760DB8" w:rsidRPr="00760DB8" w:rsidRDefault="00760DB8" w:rsidP="00760DB8">
      <w:pPr>
        <w:tabs>
          <w:tab w:val="left" w:pos="0"/>
        </w:tabs>
        <w:jc w:val="center"/>
        <w:rPr>
          <w:rFonts w:ascii="Arial" w:hAnsi="Arial" w:cs="Arial"/>
          <w:b/>
          <w:sz w:val="18"/>
          <w:szCs w:val="18"/>
        </w:rPr>
      </w:pPr>
    </w:p>
    <w:p w14:paraId="5F96396F" w14:textId="77777777" w:rsidR="00760DB8" w:rsidRPr="00760DB8" w:rsidRDefault="00760DB8" w:rsidP="00760DB8">
      <w:pPr>
        <w:jc w:val="right"/>
        <w:rPr>
          <w:rFonts w:ascii="Arial" w:hAnsi="Arial" w:cs="Arial"/>
          <w:b/>
          <w:sz w:val="18"/>
          <w:szCs w:val="18"/>
          <w:lang w:eastAsia="es-ES"/>
        </w:rPr>
      </w:pPr>
      <w:r w:rsidRPr="00760DB8">
        <w:rPr>
          <w:rFonts w:ascii="Arial" w:hAnsi="Arial" w:cs="Arial"/>
          <w:b/>
          <w:sz w:val="18"/>
          <w:szCs w:val="18"/>
          <w:lang w:eastAsia="es-ES"/>
        </w:rPr>
        <w:t>[LUGAR Y FECHA DE EXPEDICIÓN DEL OFICIO]</w:t>
      </w:r>
    </w:p>
    <w:p w14:paraId="21263C41" w14:textId="77777777" w:rsidR="00760DB8" w:rsidRPr="00760DB8" w:rsidRDefault="00760DB8" w:rsidP="00760DB8">
      <w:pPr>
        <w:jc w:val="right"/>
        <w:rPr>
          <w:rFonts w:ascii="Arial" w:hAnsi="Arial" w:cs="Arial"/>
          <w:sz w:val="18"/>
          <w:szCs w:val="18"/>
          <w:lang w:eastAsia="es-ES"/>
        </w:rPr>
      </w:pPr>
    </w:p>
    <w:p w14:paraId="52E256CA" w14:textId="77777777" w:rsidR="00760DB8" w:rsidRPr="00760DB8" w:rsidRDefault="00760DB8" w:rsidP="00760DB8">
      <w:pPr>
        <w:rPr>
          <w:rFonts w:ascii="Arial" w:hAnsi="Arial" w:cs="Arial"/>
          <w:sz w:val="18"/>
          <w:szCs w:val="18"/>
          <w:lang w:eastAsia="es-ES"/>
        </w:rPr>
      </w:pPr>
      <w:r w:rsidRPr="00760DB8">
        <w:rPr>
          <w:rFonts w:ascii="Arial" w:hAnsi="Arial" w:cs="Arial"/>
          <w:sz w:val="18"/>
          <w:szCs w:val="18"/>
          <w:lang w:eastAsia="es-ES"/>
        </w:rPr>
        <w:t>INSTITUTO MEXICANO DEL SEGURO SOCIAL</w:t>
      </w:r>
    </w:p>
    <w:p w14:paraId="502860AB" w14:textId="77777777" w:rsidR="00760DB8" w:rsidRPr="00760DB8" w:rsidRDefault="00760DB8" w:rsidP="00760DB8">
      <w:pPr>
        <w:rPr>
          <w:rFonts w:ascii="Arial" w:hAnsi="Arial" w:cs="Arial"/>
          <w:sz w:val="18"/>
          <w:szCs w:val="18"/>
          <w:lang w:eastAsia="es-ES"/>
        </w:rPr>
      </w:pPr>
      <w:r w:rsidRPr="00760DB8">
        <w:rPr>
          <w:rFonts w:ascii="Arial" w:hAnsi="Arial" w:cs="Arial"/>
          <w:sz w:val="18"/>
          <w:szCs w:val="18"/>
          <w:lang w:eastAsia="es-ES"/>
        </w:rPr>
        <w:t>ATENCIÓN:</w:t>
      </w:r>
    </w:p>
    <w:p w14:paraId="38115F6E" w14:textId="77777777" w:rsidR="00760DB8" w:rsidRPr="00082D12" w:rsidRDefault="00760DB8" w:rsidP="00760DB8">
      <w:pPr>
        <w:rPr>
          <w:rFonts w:ascii="Arial" w:hAnsi="Arial" w:cs="Arial"/>
          <w:b/>
          <w:sz w:val="18"/>
          <w:szCs w:val="18"/>
          <w:lang w:val="pt-PT" w:eastAsia="es-ES"/>
        </w:rPr>
      </w:pPr>
      <w:r w:rsidRPr="00082D12">
        <w:rPr>
          <w:rFonts w:ascii="Arial" w:hAnsi="Arial" w:cs="Arial"/>
          <w:b/>
          <w:sz w:val="18"/>
          <w:szCs w:val="18"/>
          <w:lang w:val="pt-PT" w:eastAsia="es-ES"/>
        </w:rPr>
        <w:t>[ADMINISTRADOR DEL CONTRATO]</w:t>
      </w:r>
    </w:p>
    <w:p w14:paraId="0D86DA9A" w14:textId="77777777" w:rsidR="00760DB8" w:rsidRPr="00082D12" w:rsidRDefault="00760DB8" w:rsidP="00760DB8">
      <w:pPr>
        <w:rPr>
          <w:rFonts w:ascii="Arial" w:hAnsi="Arial" w:cs="Arial"/>
          <w:b/>
          <w:bCs/>
          <w:sz w:val="18"/>
          <w:szCs w:val="18"/>
          <w:lang w:val="pt-PT" w:eastAsia="es-ES"/>
        </w:rPr>
      </w:pPr>
      <w:r w:rsidRPr="00082D12">
        <w:rPr>
          <w:rFonts w:ascii="Arial" w:hAnsi="Arial" w:cs="Arial"/>
          <w:b/>
          <w:bCs/>
          <w:sz w:val="18"/>
          <w:szCs w:val="18"/>
          <w:lang w:val="pt-PT" w:eastAsia="es-ES"/>
        </w:rPr>
        <w:t>P R E S E N T E.</w:t>
      </w:r>
    </w:p>
    <w:p w14:paraId="097CFF0B" w14:textId="77777777" w:rsidR="00760DB8" w:rsidRPr="00082D12" w:rsidRDefault="00760DB8" w:rsidP="00760DB8">
      <w:pPr>
        <w:rPr>
          <w:rFonts w:ascii="Arial" w:hAnsi="Arial" w:cs="Arial"/>
          <w:sz w:val="18"/>
          <w:szCs w:val="18"/>
          <w:lang w:val="pt-PT" w:eastAsia="es-ES"/>
        </w:rPr>
      </w:pPr>
    </w:p>
    <w:p w14:paraId="1B510C36" w14:textId="77777777" w:rsidR="00760DB8" w:rsidRPr="00760DB8" w:rsidRDefault="00760DB8" w:rsidP="00760DB8">
      <w:pPr>
        <w:tabs>
          <w:tab w:val="left" w:pos="0"/>
        </w:tabs>
        <w:jc w:val="both"/>
        <w:rPr>
          <w:rFonts w:ascii="Arial" w:hAnsi="Arial" w:cs="Arial"/>
          <w:sz w:val="18"/>
          <w:szCs w:val="18"/>
          <w:lang w:eastAsia="es-ES"/>
        </w:rPr>
      </w:pPr>
      <w:r w:rsidRPr="00760DB8">
        <w:rPr>
          <w:rFonts w:ascii="Arial" w:hAnsi="Arial" w:cs="Arial"/>
          <w:sz w:val="18"/>
          <w:szCs w:val="18"/>
          <w:lang w:eastAsia="es-ES"/>
        </w:rPr>
        <w:t xml:space="preserve">Estimado </w:t>
      </w:r>
      <w:r w:rsidRPr="00760DB8">
        <w:rPr>
          <w:rFonts w:ascii="Arial" w:hAnsi="Arial" w:cs="Arial"/>
          <w:b/>
          <w:sz w:val="18"/>
          <w:szCs w:val="18"/>
          <w:lang w:eastAsia="es-ES"/>
        </w:rPr>
        <w:t xml:space="preserve">[ADMINISTRADOR DEL CONTRATO] </w:t>
      </w:r>
      <w:r w:rsidRPr="00760DB8">
        <w:rPr>
          <w:rFonts w:ascii="Arial" w:hAnsi="Arial" w:cs="Arial"/>
          <w:sz w:val="18"/>
          <w:szCs w:val="18"/>
          <w:lang w:eastAsia="es-ES"/>
        </w:rPr>
        <w:t xml:space="preserve">a nombre de mi representada </w:t>
      </w:r>
      <w:r w:rsidRPr="00760DB8">
        <w:rPr>
          <w:rFonts w:ascii="Arial" w:hAnsi="Arial" w:cs="Arial"/>
          <w:b/>
          <w:sz w:val="18"/>
          <w:szCs w:val="18"/>
          <w:lang w:eastAsia="es-ES"/>
        </w:rPr>
        <w:t>[NOMBRE LEGAL DEL PROVEEDOR QUE OTORGA EL SERVICIO]</w:t>
      </w:r>
      <w:r w:rsidRPr="00760DB8">
        <w:rPr>
          <w:rFonts w:ascii="Arial" w:hAnsi="Arial" w:cs="Arial"/>
          <w:sz w:val="18"/>
          <w:szCs w:val="18"/>
          <w:lang w:eastAsia="es-ES"/>
        </w:rPr>
        <w:t xml:space="preserve"> me permito por medio del presente dar a conocer los datos de contacto de la(s) persona(s) responsable(s) de establecer comunicación entre el Instituto y nuestra representada para todo lo referente al sistema de información, </w:t>
      </w:r>
      <w:r w:rsidRPr="00760DB8">
        <w:rPr>
          <w:rFonts w:ascii="Arial" w:hAnsi="Arial" w:cs="Arial"/>
          <w:b/>
          <w:sz w:val="18"/>
          <w:szCs w:val="18"/>
        </w:rPr>
        <w:t xml:space="preserve">Anexo TI 4 (TI CUATRO), </w:t>
      </w:r>
      <w:r w:rsidRPr="00760DB8">
        <w:rPr>
          <w:rFonts w:ascii="Arial" w:hAnsi="Arial" w:cs="Arial"/>
          <w:sz w:val="18"/>
          <w:szCs w:val="18"/>
          <w:lang w:eastAsia="es-ES"/>
        </w:rPr>
        <w:t>los cuales se detallan a continuación:</w:t>
      </w:r>
    </w:p>
    <w:p w14:paraId="0F4E2479" w14:textId="77777777" w:rsidR="00760DB8" w:rsidRPr="00760DB8" w:rsidRDefault="00760DB8" w:rsidP="00760DB8">
      <w:pPr>
        <w:rPr>
          <w:rFonts w:ascii="Arial" w:hAnsi="Arial" w:cs="Arial"/>
          <w:sz w:val="18"/>
          <w:szCs w:val="18"/>
          <w:lang w:eastAsia="es-ES"/>
        </w:rPr>
      </w:pPr>
    </w:p>
    <w:p w14:paraId="43D9F9EB" w14:textId="77777777" w:rsidR="00760DB8" w:rsidRPr="00760DB8" w:rsidRDefault="00760DB8" w:rsidP="00DC450E">
      <w:pPr>
        <w:numPr>
          <w:ilvl w:val="0"/>
          <w:numId w:val="60"/>
        </w:numPr>
        <w:suppressAutoHyphens w:val="0"/>
        <w:spacing w:line="276" w:lineRule="auto"/>
        <w:contextualSpacing/>
        <w:rPr>
          <w:rFonts w:ascii="Arial" w:hAnsi="Arial" w:cs="Arial"/>
          <w:b/>
          <w:sz w:val="18"/>
          <w:szCs w:val="18"/>
          <w:lang w:eastAsia="es-ES"/>
        </w:rPr>
      </w:pPr>
      <w:r w:rsidRPr="00760DB8">
        <w:rPr>
          <w:rFonts w:ascii="Arial" w:hAnsi="Arial" w:cs="Arial"/>
          <w:b/>
          <w:sz w:val="18"/>
          <w:szCs w:val="18"/>
          <w:lang w:eastAsia="es-ES"/>
        </w:rPr>
        <w:t>[NOMBRE COMPLETO DEL REPRESENTANTE]</w:t>
      </w:r>
    </w:p>
    <w:p w14:paraId="1C557C8C" w14:textId="77777777" w:rsidR="00760DB8" w:rsidRPr="00760DB8" w:rsidRDefault="00760DB8" w:rsidP="00DC450E">
      <w:pPr>
        <w:numPr>
          <w:ilvl w:val="0"/>
          <w:numId w:val="60"/>
        </w:numPr>
        <w:suppressAutoHyphens w:val="0"/>
        <w:spacing w:line="276" w:lineRule="auto"/>
        <w:contextualSpacing/>
        <w:rPr>
          <w:rFonts w:ascii="Arial" w:hAnsi="Arial" w:cs="Arial"/>
          <w:b/>
          <w:sz w:val="18"/>
          <w:szCs w:val="18"/>
          <w:lang w:eastAsia="es-ES"/>
        </w:rPr>
      </w:pPr>
      <w:r w:rsidRPr="00760DB8">
        <w:rPr>
          <w:rFonts w:ascii="Arial" w:hAnsi="Arial" w:cs="Arial"/>
          <w:b/>
          <w:sz w:val="18"/>
          <w:szCs w:val="18"/>
          <w:lang w:eastAsia="es-ES"/>
        </w:rPr>
        <w:t>[CARGO DEL REPRESENTANTE]</w:t>
      </w:r>
    </w:p>
    <w:p w14:paraId="1697C7FA" w14:textId="77777777" w:rsidR="00760DB8" w:rsidRPr="00760DB8" w:rsidRDefault="00760DB8" w:rsidP="00DC450E">
      <w:pPr>
        <w:numPr>
          <w:ilvl w:val="0"/>
          <w:numId w:val="60"/>
        </w:numPr>
        <w:suppressAutoHyphens w:val="0"/>
        <w:spacing w:line="276" w:lineRule="auto"/>
        <w:contextualSpacing/>
        <w:rPr>
          <w:rFonts w:ascii="Arial" w:hAnsi="Arial" w:cs="Arial"/>
          <w:b/>
          <w:sz w:val="18"/>
          <w:szCs w:val="18"/>
          <w:lang w:eastAsia="es-ES"/>
        </w:rPr>
      </w:pPr>
      <w:r w:rsidRPr="00760DB8">
        <w:rPr>
          <w:rFonts w:ascii="Arial" w:hAnsi="Arial" w:cs="Arial"/>
          <w:b/>
          <w:sz w:val="18"/>
          <w:szCs w:val="18"/>
          <w:lang w:eastAsia="es-ES"/>
        </w:rPr>
        <w:t>[DIRECCIÓN COMPLETA DEL REPRESENTANTE]</w:t>
      </w:r>
    </w:p>
    <w:p w14:paraId="57DF6F60" w14:textId="77777777" w:rsidR="00760DB8" w:rsidRPr="00760DB8" w:rsidRDefault="00760DB8" w:rsidP="00DC450E">
      <w:pPr>
        <w:numPr>
          <w:ilvl w:val="0"/>
          <w:numId w:val="60"/>
        </w:numPr>
        <w:suppressAutoHyphens w:val="0"/>
        <w:spacing w:line="276" w:lineRule="auto"/>
        <w:contextualSpacing/>
        <w:rPr>
          <w:rFonts w:ascii="Arial" w:hAnsi="Arial" w:cs="Arial"/>
          <w:b/>
          <w:sz w:val="18"/>
          <w:szCs w:val="18"/>
          <w:lang w:eastAsia="es-ES"/>
        </w:rPr>
      </w:pPr>
      <w:r w:rsidRPr="00760DB8">
        <w:rPr>
          <w:rFonts w:ascii="Arial" w:hAnsi="Arial" w:cs="Arial"/>
          <w:b/>
          <w:sz w:val="18"/>
          <w:szCs w:val="18"/>
          <w:lang w:eastAsia="es-ES"/>
        </w:rPr>
        <w:t>[TELÉFONO Y EXTENSIÓN]</w:t>
      </w:r>
    </w:p>
    <w:p w14:paraId="31C0A080" w14:textId="77777777" w:rsidR="00760DB8" w:rsidRPr="00760DB8" w:rsidRDefault="00760DB8" w:rsidP="00DC450E">
      <w:pPr>
        <w:numPr>
          <w:ilvl w:val="0"/>
          <w:numId w:val="60"/>
        </w:numPr>
        <w:suppressAutoHyphens w:val="0"/>
        <w:spacing w:line="276" w:lineRule="auto"/>
        <w:contextualSpacing/>
        <w:rPr>
          <w:rFonts w:ascii="Arial" w:hAnsi="Arial" w:cs="Arial"/>
          <w:b/>
          <w:sz w:val="18"/>
          <w:szCs w:val="18"/>
          <w:lang w:eastAsia="es-ES"/>
        </w:rPr>
      </w:pPr>
      <w:r w:rsidRPr="00760DB8">
        <w:rPr>
          <w:rFonts w:ascii="Arial" w:hAnsi="Arial" w:cs="Arial"/>
          <w:b/>
          <w:sz w:val="18"/>
          <w:szCs w:val="18"/>
          <w:lang w:eastAsia="es-ES"/>
        </w:rPr>
        <w:t>[CORREO ELECTRÓNICO]</w:t>
      </w:r>
    </w:p>
    <w:p w14:paraId="45DA142F" w14:textId="77777777" w:rsidR="00760DB8" w:rsidRPr="00760DB8" w:rsidRDefault="00760DB8" w:rsidP="00760DB8">
      <w:pPr>
        <w:ind w:left="720"/>
        <w:contextualSpacing/>
        <w:rPr>
          <w:rFonts w:ascii="Arial" w:hAnsi="Arial" w:cs="Arial"/>
          <w:sz w:val="18"/>
          <w:szCs w:val="18"/>
          <w:lang w:eastAsia="es-ES"/>
        </w:rPr>
      </w:pPr>
    </w:p>
    <w:p w14:paraId="5A452611"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Lo anterior para dar cumplimiento con lo requerido en el procedimiento de contratación con número ___________________________________</w:t>
      </w:r>
      <w:r w:rsidRPr="00760DB8">
        <w:rPr>
          <w:rFonts w:ascii="Arial" w:hAnsi="Arial" w:cs="Arial"/>
          <w:b/>
          <w:sz w:val="18"/>
          <w:szCs w:val="18"/>
          <w:lang w:eastAsia="es-ES"/>
        </w:rPr>
        <w:t xml:space="preserve"> </w:t>
      </w:r>
      <w:r w:rsidRPr="00760DB8">
        <w:rPr>
          <w:rFonts w:ascii="Arial" w:hAnsi="Arial" w:cs="Arial"/>
          <w:bCs/>
          <w:sz w:val="18"/>
          <w:szCs w:val="18"/>
          <w:lang w:eastAsia="es-ES"/>
        </w:rPr>
        <w:t>para las partidas ___________________________________</w:t>
      </w:r>
      <w:r w:rsidRPr="00760DB8">
        <w:rPr>
          <w:rFonts w:ascii="Arial" w:hAnsi="Arial" w:cs="Arial"/>
          <w:b/>
          <w:sz w:val="18"/>
          <w:szCs w:val="18"/>
          <w:lang w:eastAsia="es-ES"/>
        </w:rPr>
        <w:t xml:space="preserve"> </w:t>
      </w:r>
      <w:r w:rsidRPr="00760DB8">
        <w:rPr>
          <w:rFonts w:ascii="Arial" w:hAnsi="Arial" w:cs="Arial"/>
          <w:sz w:val="18"/>
          <w:szCs w:val="18"/>
          <w:lang w:eastAsia="es-ES"/>
        </w:rPr>
        <w:t>relativos al Servicio Médico Integral de ___________________________________ del Instituto Mexicano del Seguro Social.</w:t>
      </w:r>
    </w:p>
    <w:p w14:paraId="29D22F99" w14:textId="77777777" w:rsidR="00760DB8" w:rsidRPr="00760DB8" w:rsidRDefault="00760DB8" w:rsidP="00760DB8">
      <w:pPr>
        <w:jc w:val="both"/>
        <w:rPr>
          <w:rFonts w:ascii="Arial" w:hAnsi="Arial" w:cs="Arial"/>
          <w:sz w:val="18"/>
          <w:szCs w:val="18"/>
          <w:lang w:eastAsia="es-ES"/>
        </w:rPr>
      </w:pPr>
    </w:p>
    <w:p w14:paraId="7F78B6C0"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Sin otro particular quedo de usted, enviándoles cordiales saludos.</w:t>
      </w:r>
    </w:p>
    <w:p w14:paraId="5507F077" w14:textId="77777777" w:rsidR="00760DB8" w:rsidRPr="00760DB8" w:rsidRDefault="00760DB8" w:rsidP="00760DB8">
      <w:pPr>
        <w:rPr>
          <w:rFonts w:ascii="Arial" w:hAnsi="Arial" w:cs="Arial"/>
          <w:sz w:val="18"/>
          <w:szCs w:val="18"/>
          <w:lang w:eastAsia="es-ES"/>
        </w:rPr>
      </w:pPr>
    </w:p>
    <w:p w14:paraId="2CA0E3DE" w14:textId="77777777" w:rsidR="00760DB8" w:rsidRPr="00760DB8" w:rsidRDefault="00760DB8" w:rsidP="00760DB8">
      <w:pPr>
        <w:rPr>
          <w:rFonts w:ascii="Arial" w:hAnsi="Arial" w:cs="Arial"/>
          <w:sz w:val="18"/>
          <w:szCs w:val="18"/>
          <w:lang w:eastAsia="es-ES"/>
        </w:rPr>
      </w:pPr>
    </w:p>
    <w:p w14:paraId="33527EEF" w14:textId="77777777" w:rsidR="00760DB8" w:rsidRPr="00760DB8" w:rsidRDefault="00760DB8" w:rsidP="00760DB8">
      <w:pPr>
        <w:rPr>
          <w:rFonts w:ascii="Arial" w:hAnsi="Arial" w:cs="Arial"/>
          <w:sz w:val="18"/>
          <w:szCs w:val="18"/>
          <w:lang w:eastAsia="es-ES"/>
        </w:rPr>
      </w:pPr>
    </w:p>
    <w:p w14:paraId="7EDC7501" w14:textId="77777777" w:rsidR="00760DB8" w:rsidRPr="00760DB8" w:rsidRDefault="00760DB8" w:rsidP="00760DB8">
      <w:pPr>
        <w:ind w:left="2832" w:firstLine="708"/>
        <w:rPr>
          <w:rFonts w:ascii="Arial" w:hAnsi="Arial" w:cs="Arial"/>
          <w:sz w:val="18"/>
          <w:szCs w:val="18"/>
          <w:lang w:eastAsia="es-ES"/>
        </w:rPr>
      </w:pPr>
      <w:r w:rsidRPr="00760DB8">
        <w:rPr>
          <w:rFonts w:ascii="Arial" w:hAnsi="Arial" w:cs="Arial"/>
          <w:sz w:val="18"/>
          <w:szCs w:val="18"/>
          <w:lang w:eastAsia="es-ES"/>
        </w:rPr>
        <w:t xml:space="preserve">            ATENTAMENTE</w:t>
      </w:r>
    </w:p>
    <w:p w14:paraId="6A81B3ED" w14:textId="77777777" w:rsidR="00760DB8" w:rsidRPr="00760DB8" w:rsidRDefault="00760DB8" w:rsidP="00760DB8">
      <w:pPr>
        <w:jc w:val="center"/>
        <w:rPr>
          <w:rFonts w:ascii="Arial" w:hAnsi="Arial" w:cs="Arial"/>
          <w:b/>
          <w:sz w:val="18"/>
          <w:szCs w:val="18"/>
          <w:lang w:eastAsia="es-ES"/>
        </w:rPr>
      </w:pPr>
      <w:r w:rsidRPr="00760DB8">
        <w:rPr>
          <w:rFonts w:ascii="Arial" w:hAnsi="Arial" w:cs="Arial"/>
          <w:b/>
          <w:sz w:val="18"/>
          <w:szCs w:val="18"/>
          <w:lang w:eastAsia="es-ES"/>
        </w:rPr>
        <w:t>[NOMBRE DEL REPRESENTANTE LEGAL DEL PROVEEDOR CON FACULTADES DE ADMINISTRACIÓN O DE DOMINIO]</w:t>
      </w:r>
    </w:p>
    <w:p w14:paraId="0CE08203" w14:textId="77777777" w:rsidR="00760DB8" w:rsidRPr="00760DB8" w:rsidRDefault="00760DB8" w:rsidP="00760DB8">
      <w:pPr>
        <w:jc w:val="center"/>
        <w:rPr>
          <w:rFonts w:ascii="Arial" w:hAnsi="Arial" w:cs="Arial"/>
          <w:sz w:val="18"/>
          <w:szCs w:val="18"/>
          <w:lang w:eastAsia="es-ES"/>
        </w:rPr>
      </w:pPr>
      <w:r w:rsidRPr="00760DB8">
        <w:rPr>
          <w:rFonts w:ascii="Arial" w:hAnsi="Arial" w:cs="Arial"/>
          <w:sz w:val="18"/>
          <w:szCs w:val="18"/>
          <w:lang w:eastAsia="es-ES"/>
        </w:rPr>
        <w:t xml:space="preserve">REPRESENTANTE LEGAL DE </w:t>
      </w:r>
      <w:r w:rsidRPr="00760DB8">
        <w:rPr>
          <w:rFonts w:ascii="Arial" w:hAnsi="Arial" w:cs="Arial"/>
          <w:b/>
          <w:sz w:val="18"/>
          <w:szCs w:val="18"/>
          <w:lang w:eastAsia="es-ES"/>
        </w:rPr>
        <w:t>[NOMBRE DEL PROVEEDOR ADJUDICADO]</w:t>
      </w:r>
    </w:p>
    <w:p w14:paraId="1BE86AAF" w14:textId="77777777" w:rsidR="00760DB8" w:rsidRPr="00760DB8" w:rsidRDefault="00760DB8" w:rsidP="00760DB8">
      <w:pPr>
        <w:ind w:right="-567"/>
        <w:rPr>
          <w:rFonts w:ascii="Arial" w:hAnsi="Arial" w:cs="Arial"/>
          <w:b/>
          <w:sz w:val="18"/>
          <w:szCs w:val="18"/>
        </w:rPr>
      </w:pPr>
    </w:p>
    <w:p w14:paraId="3E517AE4" w14:textId="77777777" w:rsidR="00760DB8" w:rsidRPr="00760DB8" w:rsidRDefault="00760DB8" w:rsidP="00760DB8">
      <w:pPr>
        <w:rPr>
          <w:rFonts w:ascii="Arial" w:eastAsia="Calibri" w:hAnsi="Arial" w:cs="Arial"/>
          <w:sz w:val="18"/>
          <w:szCs w:val="18"/>
        </w:rPr>
      </w:pPr>
    </w:p>
    <w:p w14:paraId="56E442F6" w14:textId="77777777" w:rsidR="00760DB8" w:rsidRPr="00760DB8" w:rsidRDefault="00760DB8" w:rsidP="00760DB8">
      <w:pPr>
        <w:rPr>
          <w:rFonts w:ascii="Arial" w:eastAsia="Calibri" w:hAnsi="Arial" w:cs="Arial"/>
          <w:sz w:val="18"/>
          <w:szCs w:val="18"/>
        </w:rPr>
      </w:pPr>
    </w:p>
    <w:p w14:paraId="0DE9B1CF" w14:textId="77777777" w:rsidR="00760DB8" w:rsidRPr="00760DB8" w:rsidRDefault="00760DB8" w:rsidP="00760DB8">
      <w:pPr>
        <w:rPr>
          <w:rFonts w:ascii="Arial" w:eastAsia="Calibri" w:hAnsi="Arial" w:cs="Arial"/>
          <w:sz w:val="18"/>
          <w:szCs w:val="18"/>
        </w:rPr>
      </w:pPr>
    </w:p>
    <w:p w14:paraId="59570EE4" w14:textId="77777777" w:rsidR="00760DB8" w:rsidRPr="00760DB8" w:rsidRDefault="00760DB8" w:rsidP="00760DB8">
      <w:pPr>
        <w:rPr>
          <w:rFonts w:ascii="Arial" w:eastAsia="Calibri" w:hAnsi="Arial" w:cs="Arial"/>
          <w:sz w:val="18"/>
          <w:szCs w:val="18"/>
        </w:rPr>
      </w:pPr>
    </w:p>
    <w:p w14:paraId="7BE31F9C" w14:textId="77777777" w:rsidR="00760DB8" w:rsidRPr="00760DB8" w:rsidRDefault="00760DB8" w:rsidP="00760DB8">
      <w:pPr>
        <w:rPr>
          <w:rFonts w:ascii="Arial" w:eastAsia="Calibri" w:hAnsi="Arial" w:cs="Arial"/>
          <w:sz w:val="18"/>
          <w:szCs w:val="18"/>
        </w:rPr>
      </w:pPr>
    </w:p>
    <w:p w14:paraId="53409B42" w14:textId="77777777" w:rsidR="00760DB8" w:rsidRPr="00760DB8" w:rsidRDefault="00760DB8" w:rsidP="00760DB8">
      <w:pPr>
        <w:rPr>
          <w:rFonts w:ascii="Arial" w:eastAsia="Calibri" w:hAnsi="Arial" w:cs="Arial"/>
          <w:sz w:val="18"/>
          <w:szCs w:val="18"/>
        </w:rPr>
      </w:pPr>
    </w:p>
    <w:p w14:paraId="709108EB" w14:textId="77777777" w:rsidR="00760DB8" w:rsidRPr="00760DB8" w:rsidRDefault="00760DB8" w:rsidP="00760DB8">
      <w:pPr>
        <w:rPr>
          <w:rFonts w:ascii="Arial" w:eastAsia="Calibri" w:hAnsi="Arial" w:cs="Arial"/>
          <w:sz w:val="18"/>
          <w:szCs w:val="18"/>
        </w:rPr>
      </w:pPr>
    </w:p>
    <w:p w14:paraId="07100654" w14:textId="77777777" w:rsidR="00760DB8" w:rsidRPr="00760DB8" w:rsidRDefault="00760DB8" w:rsidP="00760DB8">
      <w:pPr>
        <w:rPr>
          <w:rFonts w:ascii="Arial" w:eastAsia="Calibri" w:hAnsi="Arial" w:cs="Arial"/>
          <w:sz w:val="18"/>
          <w:szCs w:val="18"/>
        </w:rPr>
      </w:pPr>
    </w:p>
    <w:p w14:paraId="0CCF67CF" w14:textId="77777777" w:rsidR="00760DB8" w:rsidRPr="00760DB8" w:rsidRDefault="00760DB8" w:rsidP="00760DB8">
      <w:pPr>
        <w:rPr>
          <w:rFonts w:ascii="Arial" w:eastAsia="Calibri" w:hAnsi="Arial" w:cs="Arial"/>
          <w:sz w:val="18"/>
          <w:szCs w:val="18"/>
        </w:rPr>
      </w:pPr>
    </w:p>
    <w:p w14:paraId="0BCE38E2" w14:textId="77777777" w:rsidR="00760DB8" w:rsidRDefault="00760DB8" w:rsidP="00760DB8">
      <w:pPr>
        <w:rPr>
          <w:rFonts w:ascii="Arial" w:eastAsia="Calibri" w:hAnsi="Arial" w:cs="Arial"/>
          <w:sz w:val="18"/>
          <w:szCs w:val="18"/>
        </w:rPr>
      </w:pPr>
    </w:p>
    <w:p w14:paraId="0168F0ED" w14:textId="77777777" w:rsidR="00760DB8" w:rsidRDefault="00760DB8" w:rsidP="00760DB8">
      <w:pPr>
        <w:rPr>
          <w:rFonts w:ascii="Arial" w:eastAsia="Calibri" w:hAnsi="Arial" w:cs="Arial"/>
          <w:sz w:val="18"/>
          <w:szCs w:val="18"/>
        </w:rPr>
      </w:pPr>
    </w:p>
    <w:p w14:paraId="31EF57C4" w14:textId="77777777" w:rsidR="00760DB8" w:rsidRDefault="00760DB8" w:rsidP="00760DB8">
      <w:pPr>
        <w:rPr>
          <w:rFonts w:ascii="Arial" w:eastAsia="Calibri" w:hAnsi="Arial" w:cs="Arial"/>
          <w:sz w:val="18"/>
          <w:szCs w:val="18"/>
        </w:rPr>
      </w:pPr>
    </w:p>
    <w:p w14:paraId="4606BF5D" w14:textId="77777777" w:rsidR="00760DB8" w:rsidRDefault="00760DB8" w:rsidP="00760DB8">
      <w:pPr>
        <w:rPr>
          <w:rFonts w:ascii="Arial" w:eastAsia="Calibri" w:hAnsi="Arial" w:cs="Arial"/>
          <w:sz w:val="18"/>
          <w:szCs w:val="18"/>
        </w:rPr>
      </w:pPr>
    </w:p>
    <w:p w14:paraId="0BE82ADE" w14:textId="77777777" w:rsidR="00760DB8" w:rsidRDefault="00760DB8" w:rsidP="00760DB8">
      <w:pPr>
        <w:rPr>
          <w:rFonts w:ascii="Arial" w:eastAsia="Calibri" w:hAnsi="Arial" w:cs="Arial"/>
          <w:sz w:val="18"/>
          <w:szCs w:val="18"/>
        </w:rPr>
      </w:pPr>
    </w:p>
    <w:p w14:paraId="64C13ACC" w14:textId="77777777" w:rsidR="00760DB8" w:rsidRDefault="00760DB8" w:rsidP="00760DB8">
      <w:pPr>
        <w:rPr>
          <w:rFonts w:ascii="Arial" w:eastAsia="Calibri" w:hAnsi="Arial" w:cs="Arial"/>
          <w:sz w:val="18"/>
          <w:szCs w:val="18"/>
        </w:rPr>
      </w:pPr>
    </w:p>
    <w:p w14:paraId="63F98E22" w14:textId="77777777" w:rsidR="00760DB8" w:rsidRDefault="00760DB8" w:rsidP="00760DB8">
      <w:pPr>
        <w:rPr>
          <w:rFonts w:ascii="Arial" w:eastAsia="Calibri" w:hAnsi="Arial" w:cs="Arial"/>
          <w:sz w:val="18"/>
          <w:szCs w:val="18"/>
        </w:rPr>
      </w:pPr>
    </w:p>
    <w:p w14:paraId="77CE8903" w14:textId="77777777" w:rsidR="00760DB8" w:rsidRDefault="00760DB8" w:rsidP="00760DB8">
      <w:pPr>
        <w:rPr>
          <w:rFonts w:ascii="Arial" w:eastAsia="Calibri" w:hAnsi="Arial" w:cs="Arial"/>
          <w:sz w:val="18"/>
          <w:szCs w:val="18"/>
        </w:rPr>
      </w:pPr>
    </w:p>
    <w:p w14:paraId="496B300D" w14:textId="77777777" w:rsidR="00760DB8" w:rsidRDefault="00760DB8" w:rsidP="00760DB8">
      <w:pPr>
        <w:rPr>
          <w:rFonts w:ascii="Arial" w:eastAsia="Calibri" w:hAnsi="Arial" w:cs="Arial"/>
          <w:sz w:val="18"/>
          <w:szCs w:val="18"/>
        </w:rPr>
      </w:pPr>
    </w:p>
    <w:p w14:paraId="301F3538" w14:textId="77777777" w:rsidR="00760DB8" w:rsidRDefault="00760DB8" w:rsidP="00760DB8">
      <w:pPr>
        <w:rPr>
          <w:rFonts w:ascii="Arial" w:eastAsia="Calibri" w:hAnsi="Arial" w:cs="Arial"/>
          <w:sz w:val="18"/>
          <w:szCs w:val="18"/>
        </w:rPr>
      </w:pPr>
    </w:p>
    <w:p w14:paraId="38497EA9" w14:textId="77777777" w:rsidR="00760DB8" w:rsidRDefault="00760DB8" w:rsidP="00760DB8">
      <w:pPr>
        <w:rPr>
          <w:rFonts w:ascii="Arial" w:eastAsia="Calibri" w:hAnsi="Arial" w:cs="Arial"/>
          <w:sz w:val="18"/>
          <w:szCs w:val="18"/>
        </w:rPr>
      </w:pPr>
    </w:p>
    <w:p w14:paraId="768CE0A6" w14:textId="77777777" w:rsidR="00760DB8" w:rsidRDefault="00760DB8" w:rsidP="00760DB8">
      <w:pPr>
        <w:rPr>
          <w:rFonts w:ascii="Arial" w:eastAsia="Calibri" w:hAnsi="Arial" w:cs="Arial"/>
          <w:sz w:val="18"/>
          <w:szCs w:val="18"/>
        </w:rPr>
      </w:pPr>
    </w:p>
    <w:p w14:paraId="1593368B" w14:textId="77777777" w:rsidR="00760DB8" w:rsidRDefault="00760DB8" w:rsidP="00760DB8">
      <w:pPr>
        <w:rPr>
          <w:rFonts w:ascii="Arial" w:eastAsia="Calibri" w:hAnsi="Arial" w:cs="Arial"/>
          <w:sz w:val="18"/>
          <w:szCs w:val="18"/>
        </w:rPr>
      </w:pPr>
    </w:p>
    <w:p w14:paraId="4BA03E40" w14:textId="77777777" w:rsidR="00760DB8" w:rsidRDefault="00760DB8" w:rsidP="00760DB8">
      <w:pPr>
        <w:rPr>
          <w:rFonts w:ascii="Arial" w:eastAsia="Calibri" w:hAnsi="Arial" w:cs="Arial"/>
          <w:sz w:val="18"/>
          <w:szCs w:val="18"/>
        </w:rPr>
      </w:pPr>
    </w:p>
    <w:p w14:paraId="5D80E93A" w14:textId="77777777" w:rsidR="00760DB8" w:rsidRPr="00760DB8" w:rsidRDefault="00760DB8" w:rsidP="00760DB8">
      <w:pPr>
        <w:rPr>
          <w:rFonts w:ascii="Arial" w:eastAsia="Calibri" w:hAnsi="Arial" w:cs="Arial"/>
          <w:sz w:val="18"/>
          <w:szCs w:val="18"/>
        </w:rPr>
      </w:pPr>
    </w:p>
    <w:p w14:paraId="358036F4" w14:textId="77777777" w:rsidR="00760DB8" w:rsidRDefault="00760DB8" w:rsidP="00760DB8">
      <w:pPr>
        <w:ind w:right="-567"/>
        <w:jc w:val="center"/>
        <w:rPr>
          <w:rFonts w:ascii="Arial" w:hAnsi="Arial" w:cs="Arial"/>
          <w:b/>
          <w:sz w:val="18"/>
          <w:szCs w:val="18"/>
          <w:lang w:eastAsia="es-ES"/>
        </w:rPr>
      </w:pPr>
      <w:r w:rsidRPr="00760DB8">
        <w:rPr>
          <w:rFonts w:ascii="Arial" w:hAnsi="Arial" w:cs="Arial"/>
          <w:b/>
          <w:sz w:val="18"/>
          <w:szCs w:val="18"/>
          <w:lang w:eastAsia="es-ES"/>
        </w:rPr>
        <w:lastRenderedPageBreak/>
        <w:t>INSTITUTO MEXICANO DEL SEGURO SOCIAL</w:t>
      </w:r>
    </w:p>
    <w:p w14:paraId="12C9032A" w14:textId="77777777" w:rsidR="00291938" w:rsidRPr="00760DB8" w:rsidRDefault="00291938" w:rsidP="00760DB8">
      <w:pPr>
        <w:ind w:right="-567"/>
        <w:jc w:val="center"/>
        <w:rPr>
          <w:rFonts w:ascii="Arial" w:hAnsi="Arial" w:cs="Arial"/>
          <w:b/>
          <w:sz w:val="18"/>
          <w:szCs w:val="18"/>
          <w:lang w:eastAsia="es-ES"/>
        </w:rPr>
      </w:pPr>
    </w:p>
    <w:p w14:paraId="448B118A" w14:textId="77777777" w:rsidR="00760DB8" w:rsidRPr="00760DB8" w:rsidRDefault="00760DB8" w:rsidP="00760DB8">
      <w:pPr>
        <w:jc w:val="center"/>
        <w:rPr>
          <w:rFonts w:ascii="Arial" w:hAnsi="Arial" w:cs="Arial"/>
          <w:b/>
          <w:sz w:val="18"/>
          <w:szCs w:val="18"/>
          <w:lang w:eastAsia="es-ES"/>
        </w:rPr>
      </w:pPr>
      <w:r w:rsidRPr="00760DB8">
        <w:rPr>
          <w:rFonts w:ascii="Arial" w:hAnsi="Arial" w:cs="Arial"/>
          <w:b/>
          <w:sz w:val="18"/>
          <w:szCs w:val="18"/>
          <w:lang w:eastAsia="es-ES"/>
        </w:rPr>
        <w:t>ANEXO NÚMERO TI. 5 (TI. CINCO)</w:t>
      </w:r>
    </w:p>
    <w:p w14:paraId="262CA636" w14:textId="77777777" w:rsidR="00760DB8" w:rsidRPr="00760DB8" w:rsidRDefault="00760DB8" w:rsidP="00760DB8">
      <w:pPr>
        <w:ind w:right="-567"/>
        <w:jc w:val="center"/>
        <w:rPr>
          <w:rFonts w:ascii="Arial" w:hAnsi="Arial" w:cs="Arial"/>
          <w:b/>
          <w:sz w:val="18"/>
          <w:szCs w:val="18"/>
        </w:rPr>
      </w:pPr>
      <w:r w:rsidRPr="00760DB8">
        <w:rPr>
          <w:rFonts w:ascii="Arial" w:hAnsi="Arial" w:cs="Arial"/>
          <w:b/>
          <w:sz w:val="18"/>
          <w:szCs w:val="18"/>
        </w:rPr>
        <w:t>DESIGNACIÓN DE SISTEMA Y EMPRESA</w:t>
      </w:r>
    </w:p>
    <w:p w14:paraId="19F13F9C" w14:textId="77777777" w:rsidR="00760DB8" w:rsidRPr="00760DB8" w:rsidRDefault="00760DB8" w:rsidP="00760DB8">
      <w:pPr>
        <w:ind w:right="-567"/>
        <w:jc w:val="center"/>
        <w:rPr>
          <w:rFonts w:ascii="Arial" w:hAnsi="Arial" w:cs="Arial"/>
          <w:bCs/>
          <w:sz w:val="18"/>
          <w:szCs w:val="18"/>
        </w:rPr>
      </w:pPr>
      <w:r w:rsidRPr="00760DB8">
        <w:rPr>
          <w:rFonts w:ascii="Arial" w:hAnsi="Arial" w:cs="Arial"/>
          <w:bCs/>
          <w:sz w:val="18"/>
          <w:szCs w:val="18"/>
        </w:rPr>
        <w:t xml:space="preserve"> [HOJA MEMBRETADA POR EL PROVEEDOR DEL SERVICIO]</w:t>
      </w:r>
    </w:p>
    <w:p w14:paraId="5721FCEA" w14:textId="77777777" w:rsidR="00760DB8" w:rsidRPr="00760DB8" w:rsidRDefault="00760DB8" w:rsidP="00760DB8">
      <w:pPr>
        <w:ind w:right="-567"/>
        <w:jc w:val="center"/>
        <w:rPr>
          <w:rFonts w:ascii="Arial" w:hAnsi="Arial" w:cs="Arial"/>
          <w:b/>
          <w:sz w:val="18"/>
          <w:szCs w:val="18"/>
        </w:rPr>
      </w:pPr>
    </w:p>
    <w:p w14:paraId="4DF09485" w14:textId="77777777" w:rsidR="00760DB8" w:rsidRPr="00760DB8" w:rsidRDefault="00760DB8" w:rsidP="00760DB8">
      <w:pPr>
        <w:ind w:right="-567"/>
        <w:jc w:val="right"/>
        <w:rPr>
          <w:rFonts w:ascii="Arial" w:hAnsi="Arial" w:cs="Arial"/>
          <w:b/>
          <w:sz w:val="18"/>
          <w:szCs w:val="18"/>
        </w:rPr>
      </w:pPr>
      <w:r w:rsidRPr="00760DB8">
        <w:rPr>
          <w:rFonts w:ascii="Arial" w:hAnsi="Arial" w:cs="Arial"/>
          <w:b/>
          <w:sz w:val="18"/>
          <w:szCs w:val="18"/>
        </w:rPr>
        <w:t>[LUGAR Y FECHA DE EXPEDICIÓN DEL OFICIO]</w:t>
      </w:r>
    </w:p>
    <w:p w14:paraId="217E814B" w14:textId="77777777" w:rsidR="00760DB8" w:rsidRPr="00760DB8" w:rsidRDefault="00760DB8" w:rsidP="00760DB8">
      <w:pPr>
        <w:ind w:right="-567"/>
        <w:jc w:val="center"/>
        <w:rPr>
          <w:rFonts w:ascii="Arial" w:hAnsi="Arial" w:cs="Arial"/>
          <w:b/>
          <w:sz w:val="18"/>
          <w:szCs w:val="18"/>
        </w:rPr>
      </w:pPr>
    </w:p>
    <w:p w14:paraId="0D32DEF5" w14:textId="77777777" w:rsidR="00760DB8" w:rsidRPr="00760DB8" w:rsidRDefault="00760DB8" w:rsidP="00760DB8">
      <w:pPr>
        <w:ind w:right="-567"/>
        <w:rPr>
          <w:rFonts w:ascii="Arial" w:hAnsi="Arial" w:cs="Arial"/>
          <w:b/>
          <w:sz w:val="18"/>
          <w:szCs w:val="18"/>
        </w:rPr>
      </w:pPr>
      <w:r w:rsidRPr="00760DB8">
        <w:rPr>
          <w:rFonts w:ascii="Arial" w:hAnsi="Arial" w:cs="Arial"/>
          <w:b/>
          <w:sz w:val="18"/>
          <w:szCs w:val="18"/>
        </w:rPr>
        <w:t>INSTITUTO MEXICANO DEL SEGURO SOCIAL</w:t>
      </w:r>
    </w:p>
    <w:p w14:paraId="73A02622" w14:textId="77777777" w:rsidR="00760DB8" w:rsidRPr="00760DB8" w:rsidRDefault="00760DB8" w:rsidP="00760DB8">
      <w:pPr>
        <w:ind w:right="-567"/>
        <w:rPr>
          <w:rFonts w:ascii="Arial" w:hAnsi="Arial" w:cs="Arial"/>
          <w:b/>
          <w:sz w:val="18"/>
          <w:szCs w:val="18"/>
        </w:rPr>
      </w:pPr>
      <w:r w:rsidRPr="00760DB8">
        <w:rPr>
          <w:rFonts w:ascii="Arial" w:hAnsi="Arial" w:cs="Arial"/>
          <w:b/>
          <w:sz w:val="18"/>
          <w:szCs w:val="18"/>
        </w:rPr>
        <w:t>ATENCIÓN:</w:t>
      </w:r>
    </w:p>
    <w:p w14:paraId="61E3CAFB" w14:textId="77777777" w:rsidR="00760DB8" w:rsidRPr="00082D12" w:rsidRDefault="00760DB8" w:rsidP="00760DB8">
      <w:pPr>
        <w:ind w:right="-567"/>
        <w:rPr>
          <w:rFonts w:ascii="Arial" w:hAnsi="Arial" w:cs="Arial"/>
          <w:b/>
          <w:sz w:val="18"/>
          <w:szCs w:val="18"/>
          <w:lang w:val="pt-PT"/>
        </w:rPr>
      </w:pPr>
      <w:r w:rsidRPr="00082D12">
        <w:rPr>
          <w:rFonts w:ascii="Arial" w:hAnsi="Arial" w:cs="Arial"/>
          <w:b/>
          <w:sz w:val="18"/>
          <w:szCs w:val="18"/>
          <w:lang w:val="pt-PT"/>
        </w:rPr>
        <w:t>[ADMINISTRADOR DEL CONTRATO]</w:t>
      </w:r>
    </w:p>
    <w:p w14:paraId="7AEED6EC" w14:textId="77777777" w:rsidR="00760DB8" w:rsidRPr="00082D12" w:rsidRDefault="00760DB8" w:rsidP="00760DB8">
      <w:pPr>
        <w:ind w:right="-567"/>
        <w:rPr>
          <w:rFonts w:ascii="Arial" w:hAnsi="Arial" w:cs="Arial"/>
          <w:b/>
          <w:sz w:val="18"/>
          <w:szCs w:val="18"/>
          <w:lang w:val="pt-PT"/>
        </w:rPr>
      </w:pPr>
      <w:r w:rsidRPr="00082D12">
        <w:rPr>
          <w:rFonts w:ascii="Arial" w:hAnsi="Arial" w:cs="Arial"/>
          <w:b/>
          <w:sz w:val="18"/>
          <w:szCs w:val="18"/>
          <w:lang w:val="pt-PT"/>
        </w:rPr>
        <w:t>P R E S E N T E</w:t>
      </w:r>
    </w:p>
    <w:p w14:paraId="37B81079" w14:textId="77777777" w:rsidR="00760DB8" w:rsidRPr="00082D12" w:rsidRDefault="00760DB8" w:rsidP="00760DB8">
      <w:pPr>
        <w:ind w:right="-567"/>
        <w:rPr>
          <w:rFonts w:ascii="Arial" w:hAnsi="Arial" w:cs="Arial"/>
          <w:b/>
          <w:sz w:val="18"/>
          <w:szCs w:val="18"/>
          <w:lang w:val="pt-PT"/>
        </w:rPr>
      </w:pPr>
    </w:p>
    <w:p w14:paraId="2B5CCBCC" w14:textId="77777777" w:rsidR="00760DB8" w:rsidRPr="00760DB8" w:rsidRDefault="00760DB8" w:rsidP="00760DB8">
      <w:pPr>
        <w:ind w:right="-567"/>
        <w:jc w:val="both"/>
        <w:rPr>
          <w:rFonts w:ascii="Arial" w:hAnsi="Arial" w:cs="Arial"/>
          <w:bCs/>
          <w:sz w:val="18"/>
          <w:szCs w:val="18"/>
        </w:rPr>
      </w:pPr>
      <w:r w:rsidRPr="00760DB8">
        <w:rPr>
          <w:rFonts w:ascii="Arial" w:hAnsi="Arial" w:cs="Arial"/>
          <w:bCs/>
          <w:sz w:val="18"/>
          <w:szCs w:val="18"/>
        </w:rPr>
        <w:t>Estimado [ADMINISTRADOR DEL CONTRATO] a nombre de mi representada [NOMBRE LEGAL DEL PROVEEDOR QUE OTORGA EL SERVICIO] me permito por medio del presente dar a conocer los datos del (los) Sistema(s) de Información que propone implantar en las Unidades de Atención y la(s) empresa(s) que le dará soporte, los cuales se detallan a continuación:</w:t>
      </w:r>
    </w:p>
    <w:p w14:paraId="220322C9" w14:textId="77777777" w:rsidR="00760DB8" w:rsidRPr="00760DB8" w:rsidRDefault="00760DB8" w:rsidP="00760DB8">
      <w:pPr>
        <w:ind w:right="-567"/>
        <w:jc w:val="center"/>
        <w:rPr>
          <w:rFonts w:ascii="Arial" w:hAnsi="Arial" w:cs="Arial"/>
          <w:b/>
          <w:sz w:val="18"/>
          <w:szCs w:val="18"/>
        </w:rPr>
      </w:pPr>
    </w:p>
    <w:p w14:paraId="6D5A2C0B"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[NOMBRE COMPLETO DEL SISTEMA]</w:t>
      </w:r>
    </w:p>
    <w:p w14:paraId="37589696"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[VERSIÓN DEL SISTEMA]</w:t>
      </w:r>
    </w:p>
    <w:p w14:paraId="5C95C43E"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[UNIDADES DONDE IMPLANTARA ESTE SISTEMA]</w:t>
      </w:r>
    </w:p>
    <w:p w14:paraId="789670DC"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[NOMBRE COMPLETO DE LA EMPRESA SOPORTE]</w:t>
      </w:r>
    </w:p>
    <w:p w14:paraId="3E74AF2B"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[DIRECCIÓN COMPLETA DE LA EMPRESA SOPORTE]</w:t>
      </w:r>
    </w:p>
    <w:p w14:paraId="1D70D938"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[NOMBRE COMPLETO DEL CONTACTO DE LA EMPRESA SOPORTE]</w:t>
      </w:r>
    </w:p>
    <w:p w14:paraId="0D49EF98"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[TELÉFONO Y EXTENSIÓN DEL CONTACTO DE LA EMPRESA SOPORTE]</w:t>
      </w:r>
    </w:p>
    <w:p w14:paraId="6879612C" w14:textId="77777777" w:rsidR="00760DB8" w:rsidRPr="00760DB8" w:rsidRDefault="00760DB8" w:rsidP="00DC450E">
      <w:pPr>
        <w:numPr>
          <w:ilvl w:val="0"/>
          <w:numId w:val="60"/>
        </w:numPr>
        <w:suppressAutoHyphens w:val="0"/>
        <w:spacing w:line="276" w:lineRule="auto"/>
        <w:ind w:right="-567"/>
        <w:rPr>
          <w:rFonts w:ascii="Arial" w:hAnsi="Arial" w:cs="Arial"/>
          <w:b/>
          <w:sz w:val="18"/>
          <w:szCs w:val="18"/>
        </w:rPr>
      </w:pPr>
      <w:r w:rsidRPr="00760DB8">
        <w:rPr>
          <w:rFonts w:ascii="Arial" w:hAnsi="Arial" w:cs="Arial"/>
          <w:b/>
          <w:sz w:val="18"/>
          <w:szCs w:val="18"/>
        </w:rPr>
        <w:t>[CORREO ELECTRÓNICO DEL CONTACTO DE LA EMPRESA SOPORTE]</w:t>
      </w:r>
    </w:p>
    <w:p w14:paraId="1391D5B7" w14:textId="77777777" w:rsidR="00760DB8" w:rsidRPr="00760DB8" w:rsidRDefault="00760DB8" w:rsidP="00760DB8">
      <w:pPr>
        <w:ind w:right="-567"/>
        <w:jc w:val="center"/>
        <w:rPr>
          <w:rFonts w:ascii="Arial" w:hAnsi="Arial" w:cs="Arial"/>
          <w:b/>
          <w:sz w:val="18"/>
          <w:szCs w:val="18"/>
        </w:rPr>
      </w:pPr>
    </w:p>
    <w:p w14:paraId="5CC08334" w14:textId="77777777" w:rsidR="00760DB8" w:rsidRPr="00760DB8" w:rsidRDefault="00760DB8" w:rsidP="00760DB8">
      <w:pPr>
        <w:jc w:val="both"/>
        <w:rPr>
          <w:rFonts w:ascii="Arial" w:hAnsi="Arial" w:cs="Arial"/>
          <w:sz w:val="18"/>
          <w:szCs w:val="18"/>
          <w:lang w:eastAsia="es-ES"/>
        </w:rPr>
      </w:pPr>
      <w:r w:rsidRPr="00760DB8">
        <w:rPr>
          <w:rFonts w:ascii="Arial" w:hAnsi="Arial" w:cs="Arial"/>
          <w:sz w:val="18"/>
          <w:szCs w:val="18"/>
          <w:lang w:eastAsia="es-ES"/>
        </w:rPr>
        <w:t>Lo anterior para dar cumplimiento con lo requerido en el procedimiento de contratación con número ___________________________________</w:t>
      </w:r>
      <w:r w:rsidRPr="00760DB8">
        <w:rPr>
          <w:rFonts w:ascii="Arial" w:hAnsi="Arial" w:cs="Arial"/>
          <w:b/>
          <w:sz w:val="18"/>
          <w:szCs w:val="18"/>
          <w:lang w:eastAsia="es-ES"/>
        </w:rPr>
        <w:t xml:space="preserve"> </w:t>
      </w:r>
      <w:r w:rsidRPr="00760DB8">
        <w:rPr>
          <w:rFonts w:ascii="Arial" w:hAnsi="Arial" w:cs="Arial"/>
          <w:bCs/>
          <w:sz w:val="18"/>
          <w:szCs w:val="18"/>
          <w:lang w:eastAsia="es-ES"/>
        </w:rPr>
        <w:t>para las partidas ___________________________________</w:t>
      </w:r>
      <w:r w:rsidRPr="00760DB8">
        <w:rPr>
          <w:rFonts w:ascii="Arial" w:hAnsi="Arial" w:cs="Arial"/>
          <w:b/>
          <w:sz w:val="18"/>
          <w:szCs w:val="18"/>
          <w:lang w:eastAsia="es-ES"/>
        </w:rPr>
        <w:t xml:space="preserve"> </w:t>
      </w:r>
      <w:r w:rsidRPr="00760DB8">
        <w:rPr>
          <w:rFonts w:ascii="Arial" w:hAnsi="Arial" w:cs="Arial"/>
          <w:sz w:val="18"/>
          <w:szCs w:val="18"/>
          <w:lang w:eastAsia="es-ES"/>
        </w:rPr>
        <w:t>relativos al Servicio Médico Integral de ___________________________________ del Instituto Mexicano del Seguro Social.</w:t>
      </w:r>
    </w:p>
    <w:p w14:paraId="607644CB" w14:textId="77777777" w:rsidR="00760DB8" w:rsidRPr="00760DB8" w:rsidRDefault="00760DB8" w:rsidP="00760DB8">
      <w:pPr>
        <w:ind w:right="-567"/>
        <w:jc w:val="both"/>
        <w:rPr>
          <w:rFonts w:ascii="Arial" w:hAnsi="Arial" w:cs="Arial"/>
          <w:bCs/>
          <w:sz w:val="18"/>
          <w:szCs w:val="18"/>
        </w:rPr>
      </w:pPr>
    </w:p>
    <w:p w14:paraId="343A16F5" w14:textId="77777777" w:rsidR="00760DB8" w:rsidRPr="00760DB8" w:rsidRDefault="00760DB8" w:rsidP="00760DB8">
      <w:pPr>
        <w:ind w:right="-567"/>
        <w:jc w:val="both"/>
        <w:rPr>
          <w:rFonts w:ascii="Arial" w:hAnsi="Arial" w:cs="Arial"/>
          <w:bCs/>
          <w:sz w:val="18"/>
          <w:szCs w:val="18"/>
        </w:rPr>
      </w:pPr>
      <w:r w:rsidRPr="00760DB8">
        <w:rPr>
          <w:rFonts w:ascii="Arial" w:hAnsi="Arial" w:cs="Arial"/>
          <w:bCs/>
          <w:sz w:val="18"/>
          <w:szCs w:val="18"/>
        </w:rPr>
        <w:t>Sin otro particular quedo de usted, enviándoles cordiales saludos</w:t>
      </w:r>
    </w:p>
    <w:p w14:paraId="338F8E78" w14:textId="77777777" w:rsidR="00760DB8" w:rsidRPr="00760DB8" w:rsidRDefault="00760DB8" w:rsidP="00760DB8">
      <w:pPr>
        <w:ind w:right="-567"/>
        <w:jc w:val="center"/>
        <w:rPr>
          <w:rFonts w:ascii="Arial" w:hAnsi="Arial" w:cs="Arial"/>
          <w:b/>
          <w:sz w:val="18"/>
          <w:szCs w:val="18"/>
        </w:rPr>
      </w:pPr>
    </w:p>
    <w:p w14:paraId="255966CA" w14:textId="77777777" w:rsidR="00760DB8" w:rsidRPr="00760DB8" w:rsidRDefault="00760DB8" w:rsidP="00760DB8">
      <w:pPr>
        <w:ind w:right="-567"/>
        <w:jc w:val="center"/>
        <w:rPr>
          <w:rFonts w:ascii="Arial" w:hAnsi="Arial" w:cs="Arial"/>
          <w:b/>
          <w:sz w:val="18"/>
          <w:szCs w:val="18"/>
        </w:rPr>
      </w:pPr>
      <w:r w:rsidRPr="00760DB8">
        <w:rPr>
          <w:rFonts w:ascii="Arial" w:hAnsi="Arial" w:cs="Arial"/>
          <w:b/>
          <w:sz w:val="18"/>
          <w:szCs w:val="18"/>
        </w:rPr>
        <w:t>ATENTAMENTE</w:t>
      </w:r>
    </w:p>
    <w:p w14:paraId="71C91B03" w14:textId="77777777" w:rsidR="00760DB8" w:rsidRPr="00760DB8" w:rsidRDefault="00760DB8" w:rsidP="00760DB8">
      <w:pPr>
        <w:ind w:right="-567"/>
        <w:jc w:val="center"/>
        <w:rPr>
          <w:rFonts w:ascii="Arial" w:hAnsi="Arial" w:cs="Arial"/>
          <w:b/>
          <w:sz w:val="18"/>
          <w:szCs w:val="18"/>
        </w:rPr>
      </w:pPr>
    </w:p>
    <w:p w14:paraId="4B1E34CE" w14:textId="77777777" w:rsidR="00760DB8" w:rsidRPr="00760DB8" w:rsidRDefault="00760DB8" w:rsidP="00760DB8">
      <w:pPr>
        <w:ind w:right="-567"/>
        <w:jc w:val="center"/>
        <w:rPr>
          <w:rFonts w:ascii="Arial" w:hAnsi="Arial" w:cs="Arial"/>
          <w:b/>
          <w:sz w:val="18"/>
          <w:szCs w:val="18"/>
        </w:rPr>
      </w:pPr>
    </w:p>
    <w:p w14:paraId="60DCA045" w14:textId="77777777" w:rsidR="00760DB8" w:rsidRPr="00760DB8" w:rsidRDefault="00760DB8" w:rsidP="00760DB8">
      <w:pPr>
        <w:ind w:right="-567"/>
        <w:jc w:val="center"/>
        <w:rPr>
          <w:rFonts w:ascii="Arial" w:hAnsi="Arial" w:cs="Arial"/>
          <w:b/>
          <w:sz w:val="18"/>
          <w:szCs w:val="18"/>
        </w:rPr>
      </w:pPr>
      <w:r w:rsidRPr="00760DB8">
        <w:rPr>
          <w:rFonts w:ascii="Arial" w:hAnsi="Arial" w:cs="Arial"/>
          <w:b/>
          <w:sz w:val="18"/>
          <w:szCs w:val="18"/>
        </w:rPr>
        <w:t>[NOMBRE DEL REPRESENTANTE LEGAL DEL PROVEEDOR]</w:t>
      </w:r>
    </w:p>
    <w:p w14:paraId="0AFD6451" w14:textId="77777777" w:rsidR="00760DB8" w:rsidRPr="00760DB8" w:rsidRDefault="00760DB8" w:rsidP="00760DB8">
      <w:pPr>
        <w:ind w:right="-567"/>
        <w:jc w:val="center"/>
        <w:rPr>
          <w:rFonts w:ascii="Arial" w:hAnsi="Arial" w:cs="Arial"/>
          <w:b/>
          <w:sz w:val="18"/>
          <w:szCs w:val="18"/>
        </w:rPr>
      </w:pPr>
      <w:r w:rsidRPr="00760DB8">
        <w:rPr>
          <w:rFonts w:ascii="Arial" w:hAnsi="Arial" w:cs="Arial"/>
          <w:b/>
          <w:sz w:val="18"/>
          <w:szCs w:val="18"/>
        </w:rPr>
        <w:t>REPRESENTANTE LEGAL DE [NOMBRE DEL PROVEEDOR]</w:t>
      </w:r>
    </w:p>
    <w:p w14:paraId="35FE2475" w14:textId="77777777" w:rsidR="00120905" w:rsidRPr="004B1211" w:rsidRDefault="00120905" w:rsidP="006E5647">
      <w:pPr>
        <w:jc w:val="both"/>
        <w:rPr>
          <w:rFonts w:ascii="Arial" w:eastAsia="Montserrat Light" w:hAnsi="Arial" w:cs="Arial"/>
          <w:sz w:val="18"/>
          <w:szCs w:val="18"/>
        </w:rPr>
      </w:pPr>
    </w:p>
    <w:p w14:paraId="71C97CB6" w14:textId="77777777" w:rsidR="00687E15" w:rsidRPr="004B1211" w:rsidRDefault="00687E15" w:rsidP="006E5647">
      <w:pPr>
        <w:jc w:val="both"/>
        <w:rPr>
          <w:rFonts w:ascii="Arial" w:eastAsia="Montserrat Light" w:hAnsi="Arial" w:cs="Arial"/>
          <w:sz w:val="18"/>
          <w:szCs w:val="18"/>
        </w:rPr>
      </w:pPr>
    </w:p>
    <w:p w14:paraId="59C234A6" w14:textId="77777777" w:rsidR="00687E15" w:rsidRPr="004B1211" w:rsidRDefault="00687E15" w:rsidP="006E5647">
      <w:pPr>
        <w:jc w:val="both"/>
        <w:rPr>
          <w:rFonts w:ascii="Arial" w:eastAsia="Montserrat Light" w:hAnsi="Arial" w:cs="Arial"/>
          <w:sz w:val="18"/>
          <w:szCs w:val="18"/>
        </w:rPr>
      </w:pPr>
    </w:p>
    <w:p w14:paraId="0A6A98C1" w14:textId="77777777" w:rsidR="00687E15" w:rsidRPr="004B1211" w:rsidRDefault="00687E15" w:rsidP="006E5647">
      <w:pPr>
        <w:jc w:val="both"/>
        <w:rPr>
          <w:rFonts w:ascii="Arial" w:eastAsia="Montserrat Light" w:hAnsi="Arial" w:cs="Arial"/>
          <w:sz w:val="18"/>
          <w:szCs w:val="18"/>
        </w:rPr>
      </w:pPr>
    </w:p>
    <w:p w14:paraId="3672CC6D" w14:textId="77777777" w:rsidR="00687E15" w:rsidRPr="004B1211" w:rsidRDefault="00687E15" w:rsidP="006E5647">
      <w:pPr>
        <w:jc w:val="both"/>
        <w:rPr>
          <w:rFonts w:ascii="Arial" w:eastAsia="Montserrat Light" w:hAnsi="Arial" w:cs="Arial"/>
          <w:sz w:val="18"/>
          <w:szCs w:val="18"/>
        </w:rPr>
      </w:pPr>
    </w:p>
    <w:p w14:paraId="6D1940CB" w14:textId="77777777" w:rsidR="00687E15" w:rsidRPr="004B1211" w:rsidRDefault="00687E15" w:rsidP="006E5647">
      <w:pPr>
        <w:jc w:val="both"/>
        <w:rPr>
          <w:rFonts w:ascii="Arial" w:eastAsia="Montserrat Light" w:hAnsi="Arial" w:cs="Arial"/>
          <w:sz w:val="18"/>
          <w:szCs w:val="18"/>
        </w:rPr>
      </w:pPr>
    </w:p>
    <w:p w14:paraId="7CD7ABB8" w14:textId="77777777" w:rsidR="00687E15" w:rsidRPr="004B1211" w:rsidRDefault="00687E15" w:rsidP="006E5647">
      <w:pPr>
        <w:jc w:val="both"/>
        <w:rPr>
          <w:rFonts w:ascii="Arial" w:eastAsia="Montserrat Light" w:hAnsi="Arial" w:cs="Arial"/>
          <w:sz w:val="18"/>
          <w:szCs w:val="18"/>
        </w:rPr>
      </w:pPr>
    </w:p>
    <w:p w14:paraId="78E3BB56" w14:textId="77777777" w:rsidR="00687E15" w:rsidRPr="004B1211" w:rsidRDefault="00687E15" w:rsidP="006E5647">
      <w:pPr>
        <w:jc w:val="both"/>
        <w:rPr>
          <w:rFonts w:ascii="Arial" w:eastAsia="Montserrat Light" w:hAnsi="Arial" w:cs="Arial"/>
          <w:sz w:val="18"/>
          <w:szCs w:val="18"/>
        </w:rPr>
      </w:pPr>
    </w:p>
    <w:p w14:paraId="5396B812" w14:textId="77777777" w:rsidR="00687E15" w:rsidRDefault="00687E15" w:rsidP="006E5647">
      <w:pPr>
        <w:jc w:val="both"/>
        <w:rPr>
          <w:rFonts w:ascii="Arial" w:eastAsia="Montserrat Light" w:hAnsi="Arial" w:cs="Arial"/>
          <w:sz w:val="18"/>
          <w:szCs w:val="18"/>
        </w:rPr>
      </w:pPr>
    </w:p>
    <w:p w14:paraId="58205EAF" w14:textId="77777777" w:rsidR="00760DB8" w:rsidRDefault="00760DB8" w:rsidP="006E5647">
      <w:pPr>
        <w:jc w:val="both"/>
        <w:rPr>
          <w:rFonts w:ascii="Arial" w:eastAsia="Montserrat Light" w:hAnsi="Arial" w:cs="Arial"/>
          <w:sz w:val="18"/>
          <w:szCs w:val="18"/>
        </w:rPr>
      </w:pPr>
    </w:p>
    <w:p w14:paraId="6CDD38BD" w14:textId="77777777" w:rsidR="00760DB8" w:rsidRDefault="00760DB8" w:rsidP="006E5647">
      <w:pPr>
        <w:jc w:val="both"/>
        <w:rPr>
          <w:rFonts w:ascii="Arial" w:eastAsia="Montserrat Light" w:hAnsi="Arial" w:cs="Arial"/>
          <w:sz w:val="18"/>
          <w:szCs w:val="18"/>
        </w:rPr>
      </w:pPr>
    </w:p>
    <w:p w14:paraId="7DD68A57" w14:textId="77777777" w:rsidR="00760DB8" w:rsidRDefault="00760DB8" w:rsidP="006E5647">
      <w:pPr>
        <w:jc w:val="both"/>
        <w:rPr>
          <w:rFonts w:ascii="Arial" w:eastAsia="Montserrat Light" w:hAnsi="Arial" w:cs="Arial"/>
          <w:sz w:val="18"/>
          <w:szCs w:val="18"/>
        </w:rPr>
      </w:pPr>
    </w:p>
    <w:p w14:paraId="2A862A29" w14:textId="77777777" w:rsidR="00760DB8" w:rsidRDefault="00760DB8" w:rsidP="006E5647">
      <w:pPr>
        <w:jc w:val="both"/>
        <w:rPr>
          <w:rFonts w:ascii="Arial" w:eastAsia="Montserrat Light" w:hAnsi="Arial" w:cs="Arial"/>
          <w:sz w:val="18"/>
          <w:szCs w:val="18"/>
        </w:rPr>
      </w:pPr>
    </w:p>
    <w:p w14:paraId="780C38CA" w14:textId="77777777" w:rsidR="00760DB8" w:rsidRDefault="00760DB8" w:rsidP="006E5647">
      <w:pPr>
        <w:jc w:val="both"/>
        <w:rPr>
          <w:rFonts w:ascii="Arial" w:eastAsia="Montserrat Light" w:hAnsi="Arial" w:cs="Arial"/>
          <w:sz w:val="18"/>
          <w:szCs w:val="18"/>
        </w:rPr>
      </w:pPr>
    </w:p>
    <w:p w14:paraId="07EB8BAE" w14:textId="77777777" w:rsidR="00760DB8" w:rsidRDefault="00760DB8" w:rsidP="006E5647">
      <w:pPr>
        <w:jc w:val="both"/>
        <w:rPr>
          <w:rFonts w:ascii="Arial" w:eastAsia="Montserrat Light" w:hAnsi="Arial" w:cs="Arial"/>
          <w:sz w:val="18"/>
          <w:szCs w:val="18"/>
        </w:rPr>
      </w:pPr>
    </w:p>
    <w:p w14:paraId="725A5412" w14:textId="77777777" w:rsidR="00760DB8" w:rsidRDefault="00760DB8" w:rsidP="006E5647">
      <w:pPr>
        <w:jc w:val="both"/>
        <w:rPr>
          <w:rFonts w:ascii="Arial" w:eastAsia="Montserrat Light" w:hAnsi="Arial" w:cs="Arial"/>
          <w:sz w:val="18"/>
          <w:szCs w:val="18"/>
        </w:rPr>
      </w:pPr>
    </w:p>
    <w:p w14:paraId="0E5829C8" w14:textId="77777777" w:rsidR="00760DB8" w:rsidRDefault="00760DB8" w:rsidP="006E5647">
      <w:pPr>
        <w:jc w:val="both"/>
        <w:rPr>
          <w:rFonts w:ascii="Arial" w:eastAsia="Montserrat Light" w:hAnsi="Arial" w:cs="Arial"/>
          <w:sz w:val="18"/>
          <w:szCs w:val="18"/>
        </w:rPr>
      </w:pPr>
    </w:p>
    <w:p w14:paraId="67479F37" w14:textId="77777777" w:rsidR="00760DB8" w:rsidRDefault="00760DB8" w:rsidP="006E5647">
      <w:pPr>
        <w:jc w:val="both"/>
        <w:rPr>
          <w:rFonts w:ascii="Arial" w:eastAsia="Montserrat Light" w:hAnsi="Arial" w:cs="Arial"/>
          <w:sz w:val="18"/>
          <w:szCs w:val="18"/>
        </w:rPr>
      </w:pPr>
    </w:p>
    <w:p w14:paraId="41B3FEB6" w14:textId="77777777" w:rsidR="00760DB8" w:rsidRDefault="00760DB8" w:rsidP="006E5647">
      <w:pPr>
        <w:jc w:val="both"/>
        <w:rPr>
          <w:rFonts w:ascii="Arial" w:eastAsia="Montserrat Light" w:hAnsi="Arial" w:cs="Arial"/>
          <w:sz w:val="18"/>
          <w:szCs w:val="18"/>
        </w:rPr>
      </w:pPr>
    </w:p>
    <w:p w14:paraId="313F5E04" w14:textId="77777777" w:rsidR="00CB0FD8" w:rsidRPr="004B1211" w:rsidRDefault="008C7FB8" w:rsidP="006E5647">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Arial" w:hAnsi="Arial" w:cs="Arial"/>
          <w:b/>
          <w:sz w:val="18"/>
          <w:szCs w:val="18"/>
        </w:rPr>
      </w:pPr>
      <w:r w:rsidRPr="004B1211">
        <w:rPr>
          <w:rFonts w:ascii="Arial" w:hAnsi="Arial" w:cs="Arial"/>
          <w:b/>
          <w:sz w:val="18"/>
          <w:szCs w:val="18"/>
        </w:rPr>
        <w:t xml:space="preserve">ANEXO No 02 </w:t>
      </w:r>
    </w:p>
    <w:p w14:paraId="67068762" w14:textId="77777777" w:rsidR="008C7FB8" w:rsidRPr="004B1211" w:rsidRDefault="008C7FB8" w:rsidP="006E5647">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Arial" w:hAnsi="Arial" w:cs="Arial"/>
          <w:b/>
          <w:sz w:val="18"/>
          <w:szCs w:val="18"/>
        </w:rPr>
      </w:pPr>
      <w:r w:rsidRPr="004B1211">
        <w:rPr>
          <w:rFonts w:ascii="Arial" w:hAnsi="Arial" w:cs="Arial"/>
          <w:b/>
          <w:sz w:val="18"/>
          <w:szCs w:val="18"/>
        </w:rPr>
        <w:t>(PERSONALIDAD Y FACULTADES)</w:t>
      </w:r>
    </w:p>
    <w:p w14:paraId="0084A2D5" w14:textId="77777777" w:rsidR="00997CB4" w:rsidRPr="004B1211" w:rsidRDefault="00997CB4" w:rsidP="006E5647">
      <w:pPr>
        <w:keepNext/>
        <w:keepLines/>
        <w:rPr>
          <w:rFonts w:ascii="Arial" w:hAnsi="Arial" w:cs="Arial"/>
          <w:b/>
          <w:sz w:val="18"/>
          <w:szCs w:val="18"/>
        </w:rPr>
      </w:pPr>
    </w:p>
    <w:p w14:paraId="7B676BE4" w14:textId="77777777" w:rsidR="000D1E3A" w:rsidRPr="004B1211" w:rsidRDefault="000D1E3A" w:rsidP="006E5647">
      <w:pPr>
        <w:keepNext/>
        <w:keepLines/>
        <w:rPr>
          <w:rFonts w:ascii="Arial" w:hAnsi="Arial" w:cs="Arial"/>
          <w:b/>
          <w:sz w:val="18"/>
          <w:szCs w:val="18"/>
        </w:rPr>
      </w:pPr>
      <w:r w:rsidRPr="004B1211">
        <w:rPr>
          <w:rFonts w:ascii="Arial" w:hAnsi="Arial" w:cs="Arial"/>
          <w:b/>
          <w:sz w:val="18"/>
          <w:szCs w:val="18"/>
        </w:rPr>
        <w:t>INSTITUTO MEXICANO DEL SEGURO SOCIAL</w:t>
      </w:r>
    </w:p>
    <w:p w14:paraId="49A2F19B" w14:textId="77777777" w:rsidR="000D1E3A" w:rsidRPr="004B1211" w:rsidRDefault="000D1E3A" w:rsidP="006E5647">
      <w:pPr>
        <w:keepNext/>
        <w:keepLines/>
        <w:rPr>
          <w:rFonts w:ascii="Arial" w:hAnsi="Arial" w:cs="Arial"/>
          <w:b/>
          <w:sz w:val="18"/>
          <w:szCs w:val="18"/>
        </w:rPr>
      </w:pPr>
      <w:r w:rsidRPr="004B1211">
        <w:rPr>
          <w:rFonts w:ascii="Arial" w:hAnsi="Arial" w:cs="Arial"/>
          <w:b/>
          <w:sz w:val="18"/>
          <w:szCs w:val="18"/>
        </w:rPr>
        <w:t>ÓRGANO DE OPERACIÓN ADMINISTRATIVA DESCONCENTRADA ESTATAL JALISCO</w:t>
      </w:r>
    </w:p>
    <w:p w14:paraId="0B1B9C5B" w14:textId="77777777" w:rsidR="000D1E3A" w:rsidRPr="004B1211" w:rsidRDefault="000D1E3A" w:rsidP="006E5647">
      <w:pPr>
        <w:keepNext/>
        <w:keepLines/>
        <w:rPr>
          <w:rFonts w:ascii="Arial" w:hAnsi="Arial" w:cs="Arial"/>
          <w:b/>
          <w:sz w:val="18"/>
          <w:szCs w:val="18"/>
        </w:rPr>
      </w:pPr>
      <w:r w:rsidRPr="004B1211">
        <w:rPr>
          <w:rFonts w:ascii="Arial" w:hAnsi="Arial" w:cs="Arial"/>
          <w:b/>
          <w:sz w:val="18"/>
          <w:szCs w:val="18"/>
        </w:rPr>
        <w:t>JEFATURA DE SERVICIOS ADMINISTRATIVOS</w:t>
      </w:r>
    </w:p>
    <w:p w14:paraId="3D4A08C1" w14:textId="77777777" w:rsidR="000D1E3A" w:rsidRPr="004B1211" w:rsidRDefault="000D1E3A" w:rsidP="006E5647">
      <w:pPr>
        <w:keepNext/>
        <w:keepLines/>
        <w:rPr>
          <w:rFonts w:ascii="Arial" w:hAnsi="Arial" w:cs="Arial"/>
          <w:b/>
          <w:sz w:val="18"/>
          <w:szCs w:val="18"/>
        </w:rPr>
      </w:pPr>
      <w:r w:rsidRPr="004B1211">
        <w:rPr>
          <w:rFonts w:ascii="Arial" w:hAnsi="Arial" w:cs="Arial"/>
          <w:b/>
          <w:sz w:val="18"/>
          <w:szCs w:val="18"/>
        </w:rPr>
        <w:t>COORDINACIÓN DE ABASTECIMIENTO Y EQUIPAMIENTO</w:t>
      </w:r>
    </w:p>
    <w:p w14:paraId="5C3EA8B5" w14:textId="77777777" w:rsidR="00E36AE9" w:rsidRPr="004B1211" w:rsidRDefault="00E36AE9" w:rsidP="006E5647">
      <w:pPr>
        <w:keepNext/>
        <w:keepLines/>
        <w:rPr>
          <w:rFonts w:ascii="Arial" w:hAnsi="Arial" w:cs="Arial"/>
          <w:b/>
          <w:sz w:val="18"/>
          <w:szCs w:val="18"/>
        </w:rPr>
      </w:pPr>
      <w:r w:rsidRPr="004B1211">
        <w:rPr>
          <w:rFonts w:ascii="Arial" w:hAnsi="Arial" w:cs="Arial"/>
          <w:b/>
          <w:sz w:val="18"/>
          <w:szCs w:val="18"/>
        </w:rPr>
        <w:t>PRESENTE:</w:t>
      </w:r>
    </w:p>
    <w:p w14:paraId="6ADB045D" w14:textId="77777777" w:rsidR="008C7FB8" w:rsidRPr="004B1211" w:rsidRDefault="008C7FB8" w:rsidP="006E5647">
      <w:pPr>
        <w:jc w:val="both"/>
        <w:rPr>
          <w:rFonts w:ascii="Arial" w:hAnsi="Arial" w:cs="Arial"/>
          <w:sz w:val="18"/>
          <w:szCs w:val="18"/>
          <w:u w:val="single"/>
        </w:rPr>
      </w:pPr>
    </w:p>
    <w:p w14:paraId="6F43511A" w14:textId="77777777" w:rsidR="008C7FB8" w:rsidRPr="004B1211" w:rsidRDefault="008C7FB8" w:rsidP="006E5647">
      <w:pPr>
        <w:jc w:val="both"/>
        <w:rPr>
          <w:rFonts w:ascii="Arial" w:hAnsi="Arial" w:cs="Arial"/>
          <w:sz w:val="18"/>
          <w:szCs w:val="18"/>
          <w:u w:val="single"/>
        </w:rPr>
      </w:pPr>
      <w:r w:rsidRPr="004B1211">
        <w:rPr>
          <w:rFonts w:ascii="Arial" w:hAnsi="Arial" w:cs="Arial"/>
          <w:sz w:val="18"/>
          <w:szCs w:val="18"/>
          <w:u w:val="single"/>
        </w:rPr>
        <w:t>________(</w:t>
      </w:r>
      <w:proofErr w:type="gramStart"/>
      <w:r w:rsidRPr="004B1211">
        <w:rPr>
          <w:rFonts w:ascii="Arial" w:hAnsi="Arial" w:cs="Arial"/>
          <w:sz w:val="18"/>
          <w:szCs w:val="18"/>
          <w:u w:val="single"/>
        </w:rPr>
        <w:t xml:space="preserve">nombre)   </w:t>
      </w:r>
      <w:proofErr w:type="gramEnd"/>
      <w:r w:rsidRPr="004B1211">
        <w:rPr>
          <w:rFonts w:ascii="Arial" w:hAnsi="Arial" w:cs="Arial"/>
          <w:sz w:val="18"/>
          <w:szCs w:val="18"/>
          <w:u w:val="single"/>
        </w:rPr>
        <w:t xml:space="preserve">          ,</w:t>
      </w:r>
      <w:r w:rsidRPr="004B1211">
        <w:rPr>
          <w:rFonts w:ascii="Arial" w:hAnsi="Arial" w:cs="Arial"/>
          <w:sz w:val="18"/>
          <w:szCs w:val="18"/>
        </w:rPr>
        <w:t xml:space="preserve"> manifiesto bajo protesta a decir verdad, que los datos aquí asentados son ciertos, así como que cuento con facultades suficientes para suscribir las proposiciones en la presente Licitación Pública</w:t>
      </w:r>
      <w:r w:rsidR="0038068C" w:rsidRPr="004B1211">
        <w:rPr>
          <w:rFonts w:ascii="Arial" w:hAnsi="Arial" w:cs="Arial"/>
          <w:sz w:val="18"/>
          <w:szCs w:val="18"/>
        </w:rPr>
        <w:t xml:space="preserve"> Internacional bajo la cobertura de tratados </w:t>
      </w:r>
      <w:r w:rsidRPr="004B1211">
        <w:rPr>
          <w:rFonts w:ascii="Arial" w:hAnsi="Arial" w:cs="Arial"/>
          <w:sz w:val="18"/>
          <w:szCs w:val="18"/>
        </w:rPr>
        <w:t xml:space="preserve">Numero _____________________, a nombre y representación de: </w:t>
      </w:r>
      <w:r w:rsidRPr="004B1211">
        <w:rPr>
          <w:rFonts w:ascii="Arial" w:hAnsi="Arial" w:cs="Arial"/>
          <w:sz w:val="18"/>
          <w:szCs w:val="18"/>
          <w:u w:val="single"/>
        </w:rPr>
        <w:t>___(persona física o moral)___.</w:t>
      </w:r>
    </w:p>
    <w:p w14:paraId="048B5340" w14:textId="77777777" w:rsidR="00223564" w:rsidRPr="004B1211" w:rsidRDefault="00223564" w:rsidP="006E5647">
      <w:pPr>
        <w:jc w:val="both"/>
        <w:rPr>
          <w:rFonts w:ascii="Arial" w:hAnsi="Arial" w:cs="Arial"/>
          <w:sz w:val="18"/>
          <w:szCs w:val="18"/>
          <w:u w:val="single"/>
        </w:rPr>
      </w:pPr>
    </w:p>
    <w:p w14:paraId="70057B04" w14:textId="77777777" w:rsidR="008C7FB8" w:rsidRPr="004B1211" w:rsidRDefault="00C86F49" w:rsidP="006E5647">
      <w:pPr>
        <w:rPr>
          <w:rFonts w:ascii="Arial" w:hAnsi="Arial" w:cs="Arial"/>
          <w:b/>
          <w:sz w:val="18"/>
          <w:szCs w:val="18"/>
        </w:rPr>
      </w:pPr>
      <w:r w:rsidRPr="004B1211">
        <w:rPr>
          <w:rFonts w:ascii="Arial" w:hAnsi="Arial" w:cs="Arial"/>
          <w:b/>
          <w:sz w:val="18"/>
          <w:szCs w:val="18"/>
        </w:rPr>
        <w:t>LICITACIÓN</w:t>
      </w:r>
      <w:r w:rsidR="008C7FB8" w:rsidRPr="004B1211">
        <w:rPr>
          <w:rFonts w:ascii="Arial" w:hAnsi="Arial" w:cs="Arial"/>
          <w:b/>
          <w:sz w:val="18"/>
          <w:szCs w:val="18"/>
        </w:rPr>
        <w:t xml:space="preserve"> PUBLICA</w:t>
      </w:r>
      <w:r w:rsidR="0038068C" w:rsidRPr="004B1211">
        <w:rPr>
          <w:rFonts w:ascii="Arial" w:hAnsi="Arial" w:cs="Arial"/>
          <w:b/>
          <w:sz w:val="18"/>
          <w:szCs w:val="18"/>
        </w:rPr>
        <w:t xml:space="preserve"> INTERNACIONAL </w:t>
      </w:r>
      <w:r w:rsidR="00684F2C" w:rsidRPr="004B1211">
        <w:rPr>
          <w:rFonts w:ascii="Arial" w:hAnsi="Arial" w:cs="Arial"/>
          <w:b/>
          <w:sz w:val="18"/>
          <w:szCs w:val="18"/>
        </w:rPr>
        <w:t xml:space="preserve">BAJO LA COBERTUR DE TRATADOS </w:t>
      </w:r>
      <w:r w:rsidR="0038068C" w:rsidRPr="004B1211">
        <w:rPr>
          <w:rFonts w:ascii="Arial" w:hAnsi="Arial" w:cs="Arial"/>
          <w:b/>
          <w:sz w:val="18"/>
          <w:szCs w:val="18"/>
        </w:rPr>
        <w:t>N</w:t>
      </w:r>
      <w:r w:rsidR="008C7FB8" w:rsidRPr="004B1211">
        <w:rPr>
          <w:rFonts w:ascii="Arial" w:hAnsi="Arial" w:cs="Arial"/>
          <w:b/>
          <w:sz w:val="18"/>
          <w:szCs w:val="18"/>
        </w:rPr>
        <w:t xml:space="preserve">o.  </w:t>
      </w:r>
    </w:p>
    <w:tbl>
      <w:tblPr>
        <w:tblW w:w="0" w:type="auto"/>
        <w:tblInd w:w="70" w:type="dxa"/>
        <w:tblLayout w:type="fixed"/>
        <w:tblCellMar>
          <w:left w:w="70" w:type="dxa"/>
          <w:right w:w="70" w:type="dxa"/>
        </w:tblCellMar>
        <w:tblLook w:val="0000" w:firstRow="0" w:lastRow="0" w:firstColumn="0" w:lastColumn="0" w:noHBand="0" w:noVBand="0"/>
      </w:tblPr>
      <w:tblGrid>
        <w:gridCol w:w="9809"/>
      </w:tblGrid>
      <w:tr w:rsidR="008C7FB8" w:rsidRPr="004B1211" w14:paraId="709691CB" w14:textId="77777777" w:rsidTr="00CE2ED6">
        <w:trPr>
          <w:trHeight w:val="4055"/>
        </w:trPr>
        <w:tc>
          <w:tcPr>
            <w:tcW w:w="9809" w:type="dxa"/>
            <w:tcBorders>
              <w:top w:val="single" w:sz="4" w:space="0" w:color="000000"/>
              <w:left w:val="single" w:sz="4" w:space="0" w:color="000000"/>
              <w:bottom w:val="single" w:sz="4" w:space="0" w:color="000000"/>
              <w:right w:val="single" w:sz="4" w:space="0" w:color="000000"/>
            </w:tcBorders>
          </w:tcPr>
          <w:p w14:paraId="1D4D2E35" w14:textId="77777777" w:rsidR="008C7FB8" w:rsidRPr="004B1211" w:rsidRDefault="008C7FB8" w:rsidP="006E5647">
            <w:pPr>
              <w:snapToGrid w:val="0"/>
              <w:rPr>
                <w:rFonts w:ascii="Arial" w:hAnsi="Arial" w:cs="Arial"/>
                <w:sz w:val="18"/>
                <w:szCs w:val="18"/>
              </w:rPr>
            </w:pPr>
            <w:r w:rsidRPr="004B1211">
              <w:rPr>
                <w:rFonts w:ascii="Arial" w:hAnsi="Arial" w:cs="Arial"/>
                <w:sz w:val="18"/>
                <w:szCs w:val="18"/>
              </w:rPr>
              <w:t>Registro Federal de Contribuyentes:</w:t>
            </w:r>
          </w:p>
          <w:p w14:paraId="34F27482" w14:textId="77777777" w:rsidR="008C7FB8" w:rsidRPr="004B1211" w:rsidRDefault="00CD7A79" w:rsidP="006E5647">
            <w:pPr>
              <w:rPr>
                <w:rFonts w:ascii="Arial" w:hAnsi="Arial" w:cs="Arial"/>
                <w:sz w:val="18"/>
                <w:szCs w:val="18"/>
              </w:rPr>
            </w:pPr>
            <w:r w:rsidRPr="004B1211">
              <w:rPr>
                <w:rFonts w:ascii="Arial" w:hAnsi="Arial" w:cs="Arial"/>
                <w:sz w:val="18"/>
                <w:szCs w:val="18"/>
              </w:rPr>
              <w:t>Domicilio. -</w:t>
            </w:r>
            <w:r w:rsidR="008C7FB8" w:rsidRPr="004B1211">
              <w:rPr>
                <w:rFonts w:ascii="Arial" w:hAnsi="Arial" w:cs="Arial"/>
                <w:sz w:val="18"/>
                <w:szCs w:val="18"/>
              </w:rPr>
              <w:t xml:space="preserve"> Los datos aquí registrados corresponderán al del domicilio fiscal del proveedor o prestador de servicios)</w:t>
            </w:r>
          </w:p>
          <w:p w14:paraId="546C5D1E" w14:textId="77777777" w:rsidR="008C7FB8" w:rsidRPr="004B1211" w:rsidRDefault="008C7FB8" w:rsidP="006E5647">
            <w:pPr>
              <w:rPr>
                <w:rFonts w:ascii="Arial" w:hAnsi="Arial" w:cs="Arial"/>
                <w:sz w:val="18"/>
                <w:szCs w:val="18"/>
              </w:rPr>
            </w:pPr>
            <w:r w:rsidRPr="004B1211">
              <w:rPr>
                <w:rFonts w:ascii="Arial" w:hAnsi="Arial" w:cs="Arial"/>
                <w:sz w:val="18"/>
                <w:szCs w:val="18"/>
              </w:rPr>
              <w:t>Calle y número:</w:t>
            </w:r>
          </w:p>
          <w:p w14:paraId="5C3D2316" w14:textId="77777777" w:rsidR="008C7FB8" w:rsidRPr="004B1211" w:rsidRDefault="008C7FB8" w:rsidP="006E5647">
            <w:pPr>
              <w:pStyle w:val="Encabezado"/>
              <w:tabs>
                <w:tab w:val="left" w:pos="4536"/>
              </w:tabs>
              <w:rPr>
                <w:rFonts w:ascii="Arial" w:hAnsi="Arial" w:cs="Arial"/>
                <w:sz w:val="18"/>
                <w:szCs w:val="18"/>
              </w:rPr>
            </w:pPr>
            <w:r w:rsidRPr="004B1211">
              <w:rPr>
                <w:rFonts w:ascii="Arial" w:hAnsi="Arial" w:cs="Arial"/>
                <w:sz w:val="18"/>
                <w:szCs w:val="18"/>
              </w:rPr>
              <w:t>Colonia:                                                    Delegación o Municipio:</w:t>
            </w:r>
          </w:p>
          <w:p w14:paraId="3077DF01" w14:textId="77777777" w:rsidR="008C7FB8" w:rsidRPr="004B1211" w:rsidRDefault="008C7FB8" w:rsidP="006E5647">
            <w:pPr>
              <w:pStyle w:val="Encabezado"/>
              <w:tabs>
                <w:tab w:val="left" w:pos="4536"/>
              </w:tabs>
              <w:rPr>
                <w:rFonts w:ascii="Arial" w:hAnsi="Arial" w:cs="Arial"/>
                <w:sz w:val="18"/>
                <w:szCs w:val="18"/>
              </w:rPr>
            </w:pPr>
            <w:r w:rsidRPr="004B1211">
              <w:rPr>
                <w:rFonts w:ascii="Arial" w:hAnsi="Arial" w:cs="Arial"/>
                <w:sz w:val="18"/>
                <w:szCs w:val="18"/>
              </w:rPr>
              <w:t>Código Postal:                                          Entidad federativa:</w:t>
            </w:r>
          </w:p>
          <w:p w14:paraId="01B3054E" w14:textId="77777777" w:rsidR="008C7FB8" w:rsidRPr="004B1211" w:rsidRDefault="008C7FB8" w:rsidP="006E5647">
            <w:pPr>
              <w:pStyle w:val="Encabezado"/>
              <w:tabs>
                <w:tab w:val="left" w:pos="4536"/>
              </w:tabs>
              <w:rPr>
                <w:rFonts w:ascii="Arial" w:hAnsi="Arial" w:cs="Arial"/>
                <w:sz w:val="18"/>
                <w:szCs w:val="18"/>
              </w:rPr>
            </w:pPr>
            <w:r w:rsidRPr="004B1211">
              <w:rPr>
                <w:rFonts w:ascii="Arial" w:hAnsi="Arial" w:cs="Arial"/>
                <w:sz w:val="18"/>
                <w:szCs w:val="18"/>
              </w:rPr>
              <w:t>Teléfonos:                                                Fax:</w:t>
            </w:r>
          </w:p>
          <w:p w14:paraId="4BDF2FF1" w14:textId="77777777" w:rsidR="008C7FB8" w:rsidRPr="004B1211" w:rsidRDefault="008C7FB8" w:rsidP="006E5647">
            <w:pPr>
              <w:pStyle w:val="Encabezado"/>
              <w:tabs>
                <w:tab w:val="left" w:pos="4536"/>
              </w:tabs>
              <w:rPr>
                <w:rFonts w:ascii="Arial" w:hAnsi="Arial" w:cs="Arial"/>
                <w:sz w:val="18"/>
                <w:szCs w:val="18"/>
              </w:rPr>
            </w:pPr>
            <w:r w:rsidRPr="004B1211">
              <w:rPr>
                <w:rFonts w:ascii="Arial" w:hAnsi="Arial" w:cs="Arial"/>
                <w:sz w:val="18"/>
                <w:szCs w:val="18"/>
              </w:rPr>
              <w:t>Correo electrónico:</w:t>
            </w:r>
          </w:p>
          <w:p w14:paraId="4C3F09A4" w14:textId="77777777" w:rsidR="008C7FB8" w:rsidRPr="004B1211" w:rsidRDefault="008C7FB8" w:rsidP="006E5647">
            <w:pPr>
              <w:pStyle w:val="Encabezado"/>
              <w:tabs>
                <w:tab w:val="left" w:pos="4536"/>
              </w:tabs>
              <w:rPr>
                <w:rFonts w:ascii="Arial" w:hAnsi="Arial" w:cs="Arial"/>
                <w:sz w:val="18"/>
                <w:szCs w:val="18"/>
              </w:rPr>
            </w:pPr>
            <w:r w:rsidRPr="004B1211">
              <w:rPr>
                <w:rFonts w:ascii="Arial" w:hAnsi="Arial" w:cs="Arial"/>
                <w:sz w:val="18"/>
                <w:szCs w:val="18"/>
              </w:rPr>
              <w:t xml:space="preserve">No. de la escritura pública en la que consta su acta constitutiva:                Fecha             Duración              </w:t>
            </w:r>
          </w:p>
          <w:p w14:paraId="2961C84C" w14:textId="77777777" w:rsidR="008C7FB8" w:rsidRPr="004B1211" w:rsidRDefault="008C7FB8" w:rsidP="006E5647">
            <w:pPr>
              <w:pStyle w:val="Encabezado"/>
              <w:tabs>
                <w:tab w:val="left" w:pos="4536"/>
              </w:tabs>
              <w:rPr>
                <w:rFonts w:ascii="Arial" w:hAnsi="Arial" w:cs="Arial"/>
                <w:sz w:val="18"/>
                <w:szCs w:val="18"/>
              </w:rPr>
            </w:pPr>
            <w:r w:rsidRPr="004B1211">
              <w:rPr>
                <w:rFonts w:ascii="Arial" w:hAnsi="Arial" w:cs="Arial"/>
                <w:sz w:val="18"/>
                <w:szCs w:val="18"/>
              </w:rPr>
              <w:t>Nombre, número y lugar del Notario Público ante el cual se protocolizó la misma:</w:t>
            </w:r>
          </w:p>
          <w:p w14:paraId="274DDEC8" w14:textId="77777777" w:rsidR="008C7FB8" w:rsidRPr="004B1211" w:rsidRDefault="008C7FB8" w:rsidP="006E5647">
            <w:pPr>
              <w:pStyle w:val="Encabezado"/>
              <w:tabs>
                <w:tab w:val="left" w:pos="4536"/>
              </w:tabs>
              <w:rPr>
                <w:rFonts w:ascii="Arial" w:hAnsi="Arial" w:cs="Arial"/>
                <w:sz w:val="18"/>
                <w:szCs w:val="18"/>
              </w:rPr>
            </w:pPr>
            <w:r w:rsidRPr="004B1211">
              <w:rPr>
                <w:rFonts w:ascii="Arial" w:hAnsi="Arial" w:cs="Arial"/>
                <w:sz w:val="18"/>
                <w:szCs w:val="18"/>
              </w:rPr>
              <w:t xml:space="preserve">Relación de socios o </w:t>
            </w:r>
            <w:r w:rsidR="00CD7A79" w:rsidRPr="004B1211">
              <w:rPr>
                <w:rFonts w:ascii="Arial" w:hAnsi="Arial" w:cs="Arial"/>
                <w:sz w:val="18"/>
                <w:szCs w:val="18"/>
              </w:rPr>
              <w:t>asociados. -</w:t>
            </w:r>
          </w:p>
          <w:p w14:paraId="716869F5" w14:textId="77777777" w:rsidR="008C7FB8" w:rsidRPr="004B1211" w:rsidRDefault="008C7FB8" w:rsidP="006E5647">
            <w:pPr>
              <w:pStyle w:val="Encabezado"/>
              <w:tabs>
                <w:tab w:val="left" w:pos="4536"/>
              </w:tabs>
              <w:rPr>
                <w:rFonts w:ascii="Arial" w:hAnsi="Arial" w:cs="Arial"/>
                <w:sz w:val="18"/>
                <w:szCs w:val="18"/>
              </w:rPr>
            </w:pPr>
            <w:r w:rsidRPr="004B1211">
              <w:rPr>
                <w:rFonts w:ascii="Arial" w:hAnsi="Arial" w:cs="Arial"/>
                <w:sz w:val="18"/>
                <w:szCs w:val="18"/>
              </w:rPr>
              <w:t>Apellido Paterno:                                    Apellido Materno:                           Nombre(s):</w:t>
            </w:r>
          </w:p>
          <w:p w14:paraId="4DB5CAE6" w14:textId="77777777" w:rsidR="008C7FB8" w:rsidRPr="004B1211" w:rsidRDefault="008C7FB8" w:rsidP="006E5647">
            <w:pPr>
              <w:pStyle w:val="Encabezado"/>
              <w:tabs>
                <w:tab w:val="left" w:pos="4536"/>
              </w:tabs>
              <w:rPr>
                <w:rFonts w:ascii="Arial" w:hAnsi="Arial" w:cs="Arial"/>
                <w:sz w:val="18"/>
                <w:szCs w:val="18"/>
              </w:rPr>
            </w:pPr>
            <w:r w:rsidRPr="004B1211">
              <w:rPr>
                <w:rFonts w:ascii="Arial" w:hAnsi="Arial" w:cs="Arial"/>
                <w:sz w:val="18"/>
                <w:szCs w:val="18"/>
              </w:rPr>
              <w:t>Descripción del objeto social:</w:t>
            </w:r>
          </w:p>
          <w:p w14:paraId="5235ACCD" w14:textId="77777777" w:rsidR="008C7FB8" w:rsidRPr="004B1211" w:rsidRDefault="008C7FB8" w:rsidP="006E5647">
            <w:pPr>
              <w:pStyle w:val="Encabezado"/>
              <w:tabs>
                <w:tab w:val="left" w:pos="4536"/>
              </w:tabs>
              <w:rPr>
                <w:rFonts w:ascii="Arial" w:hAnsi="Arial" w:cs="Arial"/>
                <w:sz w:val="18"/>
                <w:szCs w:val="18"/>
              </w:rPr>
            </w:pPr>
            <w:r w:rsidRPr="004B1211">
              <w:rPr>
                <w:rFonts w:ascii="Arial" w:hAnsi="Arial" w:cs="Arial"/>
                <w:sz w:val="18"/>
                <w:szCs w:val="18"/>
              </w:rPr>
              <w:t>Reformas al acta constitutiva:</w:t>
            </w:r>
          </w:p>
          <w:p w14:paraId="703306BE" w14:textId="77777777" w:rsidR="008C7FB8" w:rsidRPr="004B1211" w:rsidRDefault="008C7FB8" w:rsidP="006E5647">
            <w:pPr>
              <w:pStyle w:val="Encabezado"/>
              <w:tabs>
                <w:tab w:val="left" w:pos="4536"/>
              </w:tabs>
              <w:rPr>
                <w:rFonts w:ascii="Arial" w:hAnsi="Arial" w:cs="Arial"/>
                <w:sz w:val="18"/>
                <w:szCs w:val="18"/>
              </w:rPr>
            </w:pPr>
            <w:r w:rsidRPr="004B1211">
              <w:rPr>
                <w:rFonts w:ascii="Arial" w:hAnsi="Arial" w:cs="Arial"/>
                <w:sz w:val="18"/>
                <w:szCs w:val="18"/>
              </w:rPr>
              <w:t>Fecha y datos de inscripción en el Registro Público correspondiente.</w:t>
            </w:r>
          </w:p>
        </w:tc>
      </w:tr>
    </w:tbl>
    <w:p w14:paraId="5B6412CE" w14:textId="77777777" w:rsidR="008C7FB8" w:rsidRPr="004B1211" w:rsidRDefault="008C7FB8" w:rsidP="006E5647">
      <w:pPr>
        <w:rPr>
          <w:rFonts w:ascii="Arial" w:hAnsi="Arial"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9958"/>
      </w:tblGrid>
      <w:tr w:rsidR="008C7FB8" w:rsidRPr="004B1211" w14:paraId="62DE9E37" w14:textId="77777777" w:rsidTr="00D36333">
        <w:tc>
          <w:tcPr>
            <w:tcW w:w="9958" w:type="dxa"/>
            <w:tcBorders>
              <w:top w:val="single" w:sz="4" w:space="0" w:color="000000"/>
              <w:left w:val="single" w:sz="4" w:space="0" w:color="000000"/>
              <w:bottom w:val="single" w:sz="4" w:space="0" w:color="000000"/>
              <w:right w:val="single" w:sz="4" w:space="0" w:color="000000"/>
            </w:tcBorders>
          </w:tcPr>
          <w:p w14:paraId="29323EA1" w14:textId="77777777" w:rsidR="008C7FB8" w:rsidRPr="004B1211" w:rsidRDefault="008C7FB8" w:rsidP="006E5647">
            <w:pPr>
              <w:snapToGrid w:val="0"/>
              <w:rPr>
                <w:rFonts w:ascii="Arial" w:hAnsi="Arial" w:cs="Arial"/>
                <w:b/>
                <w:sz w:val="18"/>
                <w:szCs w:val="18"/>
              </w:rPr>
            </w:pPr>
            <w:r w:rsidRPr="004B1211">
              <w:rPr>
                <w:rFonts w:ascii="Arial" w:hAnsi="Arial" w:cs="Arial"/>
                <w:b/>
                <w:sz w:val="18"/>
                <w:szCs w:val="18"/>
              </w:rPr>
              <w:t>Nombre del apoderado o representante:</w:t>
            </w:r>
          </w:p>
          <w:p w14:paraId="07997F82" w14:textId="77777777" w:rsidR="008C7FB8" w:rsidRPr="004B1211" w:rsidRDefault="008C7FB8" w:rsidP="006E5647">
            <w:pPr>
              <w:rPr>
                <w:rFonts w:ascii="Arial" w:hAnsi="Arial" w:cs="Arial"/>
                <w:sz w:val="18"/>
                <w:szCs w:val="18"/>
              </w:rPr>
            </w:pPr>
            <w:r w:rsidRPr="004B1211">
              <w:rPr>
                <w:rFonts w:ascii="Arial" w:hAnsi="Arial" w:cs="Arial"/>
                <w:sz w:val="18"/>
                <w:szCs w:val="18"/>
              </w:rPr>
              <w:t xml:space="preserve">Datos del documento mediante el cual acredita su personalidad y </w:t>
            </w:r>
            <w:r w:rsidR="00CD7A79" w:rsidRPr="004B1211">
              <w:rPr>
                <w:rFonts w:ascii="Arial" w:hAnsi="Arial" w:cs="Arial"/>
                <w:sz w:val="18"/>
                <w:szCs w:val="18"/>
              </w:rPr>
              <w:t>facultades. -</w:t>
            </w:r>
          </w:p>
          <w:p w14:paraId="26BD499D" w14:textId="77777777" w:rsidR="008C7FB8" w:rsidRPr="004B1211" w:rsidRDefault="008C7FB8" w:rsidP="006E5647">
            <w:pPr>
              <w:rPr>
                <w:rFonts w:ascii="Arial" w:hAnsi="Arial" w:cs="Arial"/>
                <w:sz w:val="18"/>
                <w:szCs w:val="18"/>
              </w:rPr>
            </w:pPr>
            <w:r w:rsidRPr="004B1211">
              <w:rPr>
                <w:rFonts w:ascii="Arial" w:hAnsi="Arial" w:cs="Arial"/>
                <w:sz w:val="18"/>
                <w:szCs w:val="18"/>
              </w:rPr>
              <w:t>Escritura pública número:                                           Fecha:</w:t>
            </w:r>
          </w:p>
          <w:p w14:paraId="46BDC608" w14:textId="77777777" w:rsidR="008C7FB8" w:rsidRPr="004B1211" w:rsidRDefault="008C7FB8" w:rsidP="006E5647">
            <w:pPr>
              <w:pStyle w:val="Piedepgina"/>
              <w:rPr>
                <w:rFonts w:ascii="Arial" w:hAnsi="Arial" w:cs="Arial"/>
                <w:sz w:val="18"/>
                <w:szCs w:val="18"/>
              </w:rPr>
            </w:pPr>
            <w:r w:rsidRPr="004B1211">
              <w:rPr>
                <w:rFonts w:ascii="Arial" w:hAnsi="Arial" w:cs="Arial"/>
                <w:sz w:val="18"/>
                <w:szCs w:val="18"/>
              </w:rPr>
              <w:t>Fecha y datos de inscripción en el Registro Público correspondiente</w:t>
            </w:r>
          </w:p>
          <w:p w14:paraId="7962EB02" w14:textId="77777777" w:rsidR="008C7FB8" w:rsidRPr="004B1211" w:rsidRDefault="008C7FB8" w:rsidP="006E5647">
            <w:pPr>
              <w:pStyle w:val="Encabezado"/>
              <w:rPr>
                <w:rFonts w:ascii="Arial" w:hAnsi="Arial" w:cs="Arial"/>
                <w:sz w:val="18"/>
                <w:szCs w:val="18"/>
              </w:rPr>
            </w:pPr>
            <w:r w:rsidRPr="004B1211">
              <w:rPr>
                <w:rFonts w:ascii="Arial" w:hAnsi="Arial" w:cs="Arial"/>
                <w:sz w:val="18"/>
                <w:szCs w:val="18"/>
              </w:rPr>
              <w:t>Nombre, número y lugar del Notario Público ante el cual se protocolizó la misma:</w:t>
            </w:r>
          </w:p>
        </w:tc>
      </w:tr>
    </w:tbl>
    <w:p w14:paraId="116892CD" w14:textId="77777777" w:rsidR="00223564" w:rsidRPr="004B1211" w:rsidRDefault="00223564" w:rsidP="006E5647">
      <w:pPr>
        <w:jc w:val="both"/>
        <w:rPr>
          <w:rFonts w:ascii="Arial" w:hAnsi="Arial" w:cs="Arial"/>
          <w:sz w:val="18"/>
          <w:szCs w:val="18"/>
        </w:rPr>
      </w:pPr>
    </w:p>
    <w:p w14:paraId="73D48EBF" w14:textId="77777777" w:rsidR="00223564" w:rsidRPr="004B1211" w:rsidRDefault="00223564" w:rsidP="006E5647">
      <w:pPr>
        <w:jc w:val="both"/>
        <w:rPr>
          <w:rFonts w:ascii="Arial" w:hAnsi="Arial" w:cs="Arial"/>
          <w:sz w:val="18"/>
          <w:szCs w:val="18"/>
        </w:rPr>
      </w:pPr>
    </w:p>
    <w:p w14:paraId="3C753225" w14:textId="77777777" w:rsidR="00223564" w:rsidRPr="004B1211" w:rsidRDefault="00223564" w:rsidP="006E5647">
      <w:pPr>
        <w:jc w:val="both"/>
        <w:rPr>
          <w:rFonts w:ascii="Arial" w:hAnsi="Arial" w:cs="Arial"/>
          <w:sz w:val="18"/>
          <w:szCs w:val="18"/>
        </w:rPr>
      </w:pPr>
    </w:p>
    <w:p w14:paraId="7711798C" w14:textId="77777777" w:rsidR="008C7FB8" w:rsidRPr="004B1211" w:rsidRDefault="008C7FB8" w:rsidP="006E5647">
      <w:pPr>
        <w:jc w:val="both"/>
        <w:rPr>
          <w:rFonts w:ascii="Arial" w:hAnsi="Arial" w:cs="Arial"/>
          <w:sz w:val="18"/>
          <w:szCs w:val="18"/>
        </w:rPr>
      </w:pPr>
      <w:r w:rsidRPr="004B1211">
        <w:rPr>
          <w:rFonts w:ascii="Arial" w:hAnsi="Arial" w:cs="Arial"/>
          <w:sz w:val="18"/>
          <w:szCs w:val="18"/>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7470F454" w14:textId="77777777" w:rsidR="008C7FB8" w:rsidRPr="004B1211" w:rsidRDefault="008C7FB8" w:rsidP="006E5647">
      <w:pPr>
        <w:jc w:val="center"/>
        <w:rPr>
          <w:rFonts w:ascii="Arial" w:hAnsi="Arial" w:cs="Arial"/>
          <w:sz w:val="18"/>
          <w:szCs w:val="18"/>
        </w:rPr>
      </w:pPr>
      <w:r w:rsidRPr="004B1211">
        <w:rPr>
          <w:rFonts w:ascii="Arial" w:hAnsi="Arial" w:cs="Arial"/>
          <w:sz w:val="18"/>
          <w:szCs w:val="18"/>
        </w:rPr>
        <w:t>(Lugar y fecha)</w:t>
      </w:r>
    </w:p>
    <w:p w14:paraId="2C5A401D" w14:textId="77777777" w:rsidR="008C7FB8" w:rsidRPr="004B1211" w:rsidRDefault="008C7FB8" w:rsidP="006E5647">
      <w:pPr>
        <w:jc w:val="center"/>
        <w:rPr>
          <w:rFonts w:ascii="Arial" w:hAnsi="Arial" w:cs="Arial"/>
          <w:sz w:val="18"/>
          <w:szCs w:val="18"/>
        </w:rPr>
      </w:pPr>
      <w:r w:rsidRPr="004B1211">
        <w:rPr>
          <w:rFonts w:ascii="Arial" w:hAnsi="Arial" w:cs="Arial"/>
          <w:sz w:val="18"/>
          <w:szCs w:val="18"/>
        </w:rPr>
        <w:t>Protesto lo necesario</w:t>
      </w:r>
    </w:p>
    <w:p w14:paraId="1D5A6D48" w14:textId="77777777" w:rsidR="008C7FB8" w:rsidRPr="004B1211" w:rsidRDefault="008C7FB8" w:rsidP="006E5647">
      <w:pPr>
        <w:jc w:val="center"/>
        <w:rPr>
          <w:rFonts w:ascii="Arial" w:hAnsi="Arial" w:cs="Arial"/>
          <w:sz w:val="18"/>
          <w:szCs w:val="18"/>
        </w:rPr>
      </w:pPr>
      <w:r w:rsidRPr="004B1211">
        <w:rPr>
          <w:rFonts w:ascii="Arial" w:hAnsi="Arial" w:cs="Arial"/>
          <w:sz w:val="18"/>
          <w:szCs w:val="18"/>
        </w:rPr>
        <w:t>(Nombre y firma)</w:t>
      </w:r>
    </w:p>
    <w:p w14:paraId="311F2758" w14:textId="77777777" w:rsidR="00223564" w:rsidRPr="004B1211" w:rsidRDefault="00223564" w:rsidP="006E5647">
      <w:pPr>
        <w:rPr>
          <w:rFonts w:ascii="Arial" w:hAnsi="Arial" w:cs="Arial"/>
          <w:sz w:val="18"/>
          <w:szCs w:val="18"/>
        </w:rPr>
      </w:pPr>
    </w:p>
    <w:p w14:paraId="133519B0" w14:textId="77777777" w:rsidR="00223564" w:rsidRPr="004B1211" w:rsidRDefault="00223564" w:rsidP="006E5647">
      <w:pPr>
        <w:rPr>
          <w:rFonts w:ascii="Arial" w:hAnsi="Arial" w:cs="Arial"/>
          <w:sz w:val="18"/>
          <w:szCs w:val="18"/>
        </w:rPr>
      </w:pPr>
    </w:p>
    <w:p w14:paraId="772729AF" w14:textId="77777777" w:rsidR="00223564" w:rsidRPr="004B1211" w:rsidRDefault="00223564" w:rsidP="006E5647">
      <w:pPr>
        <w:rPr>
          <w:rFonts w:ascii="Arial" w:hAnsi="Arial" w:cs="Arial"/>
          <w:sz w:val="18"/>
          <w:szCs w:val="18"/>
        </w:rPr>
      </w:pPr>
    </w:p>
    <w:p w14:paraId="347719FB" w14:textId="77777777" w:rsidR="00223564" w:rsidRPr="004B1211" w:rsidRDefault="00223564" w:rsidP="006E5647">
      <w:pPr>
        <w:rPr>
          <w:rFonts w:ascii="Arial" w:hAnsi="Arial" w:cs="Arial"/>
          <w:sz w:val="18"/>
          <w:szCs w:val="18"/>
        </w:rPr>
      </w:pPr>
    </w:p>
    <w:p w14:paraId="582C9251" w14:textId="77777777" w:rsidR="00353EA6" w:rsidRPr="004B1211" w:rsidRDefault="00353EA6" w:rsidP="006E5647">
      <w:pPr>
        <w:rPr>
          <w:rFonts w:ascii="Arial" w:hAnsi="Arial" w:cs="Arial"/>
          <w:sz w:val="18"/>
          <w:szCs w:val="18"/>
        </w:rPr>
      </w:pPr>
    </w:p>
    <w:p w14:paraId="40F608FD" w14:textId="77777777" w:rsidR="00353EA6" w:rsidRPr="004B1211" w:rsidRDefault="00353EA6" w:rsidP="006E5647">
      <w:pPr>
        <w:rPr>
          <w:rFonts w:ascii="Arial" w:hAnsi="Arial" w:cs="Arial"/>
          <w:sz w:val="18"/>
          <w:szCs w:val="18"/>
        </w:rPr>
      </w:pPr>
    </w:p>
    <w:p w14:paraId="39C3AA67" w14:textId="77777777" w:rsidR="00353EA6" w:rsidRPr="004B1211" w:rsidRDefault="00353EA6" w:rsidP="006E5647">
      <w:pPr>
        <w:rPr>
          <w:rFonts w:ascii="Arial" w:hAnsi="Arial" w:cs="Arial"/>
          <w:sz w:val="18"/>
          <w:szCs w:val="18"/>
        </w:rPr>
      </w:pPr>
    </w:p>
    <w:p w14:paraId="226CF8C0" w14:textId="77777777" w:rsidR="00353EA6" w:rsidRDefault="00353EA6" w:rsidP="006E5647">
      <w:pPr>
        <w:rPr>
          <w:rFonts w:ascii="Arial" w:hAnsi="Arial" w:cs="Arial"/>
          <w:sz w:val="18"/>
          <w:szCs w:val="18"/>
        </w:rPr>
      </w:pPr>
    </w:p>
    <w:p w14:paraId="0AA2A884" w14:textId="77777777" w:rsidR="00F30C80" w:rsidRDefault="00F30C80" w:rsidP="006E5647">
      <w:pPr>
        <w:rPr>
          <w:rFonts w:ascii="Arial" w:hAnsi="Arial" w:cs="Arial"/>
          <w:sz w:val="18"/>
          <w:szCs w:val="18"/>
        </w:rPr>
      </w:pPr>
    </w:p>
    <w:p w14:paraId="0F712A11" w14:textId="77777777" w:rsidR="00F30C80" w:rsidRDefault="00F30C80" w:rsidP="006E5647">
      <w:pPr>
        <w:rPr>
          <w:rFonts w:ascii="Arial" w:hAnsi="Arial" w:cs="Arial"/>
          <w:sz w:val="18"/>
          <w:szCs w:val="18"/>
        </w:rPr>
      </w:pPr>
    </w:p>
    <w:p w14:paraId="37C5943C" w14:textId="77777777" w:rsidR="00F30C80" w:rsidRPr="004B1211" w:rsidRDefault="00F30C80" w:rsidP="006E5647">
      <w:pPr>
        <w:rPr>
          <w:rFonts w:ascii="Arial" w:hAnsi="Arial" w:cs="Arial"/>
          <w:sz w:val="18"/>
          <w:szCs w:val="18"/>
        </w:rPr>
      </w:pPr>
    </w:p>
    <w:p w14:paraId="498FB497" w14:textId="77777777" w:rsidR="00353EA6" w:rsidRDefault="00353EA6" w:rsidP="006E5647">
      <w:pPr>
        <w:rPr>
          <w:rFonts w:ascii="Arial" w:hAnsi="Arial" w:cs="Arial"/>
          <w:sz w:val="18"/>
          <w:szCs w:val="18"/>
        </w:rPr>
      </w:pPr>
    </w:p>
    <w:p w14:paraId="290FF2B4" w14:textId="77777777" w:rsidR="00760DB8" w:rsidRDefault="00760DB8" w:rsidP="006E5647">
      <w:pPr>
        <w:rPr>
          <w:rFonts w:ascii="Arial" w:hAnsi="Arial" w:cs="Arial"/>
          <w:sz w:val="18"/>
          <w:szCs w:val="18"/>
        </w:rPr>
      </w:pPr>
    </w:p>
    <w:p w14:paraId="63DEA1CE" w14:textId="77777777" w:rsidR="008C7FB8" w:rsidRPr="00291938" w:rsidRDefault="005D1C86" w:rsidP="006E5647">
      <w:pPr>
        <w:keepNext/>
        <w:keepLines/>
        <w:jc w:val="center"/>
        <w:rPr>
          <w:rFonts w:ascii="Arial" w:hAnsi="Arial" w:cs="Arial"/>
          <w:b/>
          <w:sz w:val="17"/>
          <w:szCs w:val="17"/>
        </w:rPr>
      </w:pPr>
      <w:r w:rsidRPr="00291938">
        <w:rPr>
          <w:rFonts w:ascii="Arial" w:hAnsi="Arial" w:cs="Arial"/>
          <w:b/>
          <w:sz w:val="17"/>
          <w:szCs w:val="17"/>
        </w:rPr>
        <w:lastRenderedPageBreak/>
        <w:t>(P</w:t>
      </w:r>
      <w:r w:rsidR="008C7FB8" w:rsidRPr="00291938">
        <w:rPr>
          <w:rFonts w:ascii="Arial" w:hAnsi="Arial" w:cs="Arial"/>
          <w:b/>
          <w:sz w:val="17"/>
          <w:szCs w:val="17"/>
        </w:rPr>
        <w:t xml:space="preserve">APEL </w:t>
      </w:r>
      <w:r w:rsidR="00C86F49" w:rsidRPr="00291938">
        <w:rPr>
          <w:rFonts w:ascii="Arial" w:hAnsi="Arial" w:cs="Arial"/>
          <w:b/>
          <w:sz w:val="17"/>
          <w:szCs w:val="17"/>
        </w:rPr>
        <w:t>MEMBRETADO</w:t>
      </w:r>
      <w:r w:rsidR="008C7FB8" w:rsidRPr="00291938">
        <w:rPr>
          <w:rFonts w:ascii="Arial" w:hAnsi="Arial" w:cs="Arial"/>
          <w:b/>
          <w:sz w:val="17"/>
          <w:szCs w:val="17"/>
        </w:rPr>
        <w:t xml:space="preserve"> DE LA EMPRESA O LICITANTE)</w:t>
      </w:r>
    </w:p>
    <w:p w14:paraId="6EF24170" w14:textId="77777777" w:rsidR="008C7FB8" w:rsidRPr="00291938" w:rsidRDefault="008C7FB8" w:rsidP="006E5647">
      <w:pPr>
        <w:jc w:val="center"/>
        <w:rPr>
          <w:rFonts w:ascii="Arial" w:hAnsi="Arial" w:cs="Arial"/>
          <w:b/>
          <w:sz w:val="17"/>
          <w:szCs w:val="17"/>
        </w:rPr>
      </w:pPr>
      <w:r w:rsidRPr="00291938">
        <w:rPr>
          <w:rFonts w:ascii="Arial" w:hAnsi="Arial" w:cs="Arial"/>
          <w:b/>
          <w:sz w:val="17"/>
          <w:szCs w:val="17"/>
        </w:rPr>
        <w:t>ANEXO No 03</w:t>
      </w:r>
    </w:p>
    <w:p w14:paraId="5EC54B37" w14:textId="77777777" w:rsidR="00350B46" w:rsidRPr="00291938" w:rsidRDefault="00350B46" w:rsidP="006E5647">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Arial" w:hAnsi="Arial" w:cs="Arial"/>
          <w:b/>
          <w:sz w:val="17"/>
          <w:szCs w:val="17"/>
        </w:rPr>
      </w:pPr>
      <w:r w:rsidRPr="00291938">
        <w:rPr>
          <w:rFonts w:ascii="Arial" w:hAnsi="Arial" w:cs="Arial"/>
          <w:b/>
          <w:sz w:val="17"/>
          <w:szCs w:val="17"/>
        </w:rPr>
        <w:t>MODELO DE CONVENIO DE PARTICIPACIÓN CONJUNTA</w:t>
      </w:r>
    </w:p>
    <w:p w14:paraId="51E35B9D" w14:textId="77777777" w:rsidR="00350B46" w:rsidRPr="00291938" w:rsidRDefault="00350B46" w:rsidP="006E5647">
      <w:pPr>
        <w:rPr>
          <w:rFonts w:ascii="Arial" w:hAnsi="Arial" w:cs="Arial"/>
          <w:b/>
          <w:sz w:val="17"/>
          <w:szCs w:val="17"/>
          <w:lang w:val="es-MX"/>
        </w:rPr>
      </w:pPr>
      <w:r w:rsidRPr="00291938">
        <w:rPr>
          <w:rFonts w:ascii="Arial" w:hAnsi="Arial" w:cs="Arial"/>
          <w:b/>
          <w:sz w:val="17"/>
          <w:szCs w:val="17"/>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A3E7FB0" w14:textId="77777777" w:rsidR="00350B46" w:rsidRPr="00291938" w:rsidRDefault="00350B46" w:rsidP="00F52627">
      <w:pPr>
        <w:numPr>
          <w:ilvl w:val="1"/>
          <w:numId w:val="14"/>
        </w:numPr>
        <w:tabs>
          <w:tab w:val="clear" w:pos="2520"/>
          <w:tab w:val="num" w:pos="933"/>
          <w:tab w:val="left" w:pos="3933"/>
        </w:tabs>
        <w:ind w:left="933"/>
        <w:jc w:val="both"/>
        <w:rPr>
          <w:rFonts w:ascii="Arial" w:hAnsi="Arial" w:cs="Arial"/>
          <w:sz w:val="17"/>
          <w:szCs w:val="17"/>
        </w:rPr>
      </w:pPr>
      <w:r w:rsidRPr="00291938">
        <w:rPr>
          <w:rFonts w:ascii="Arial" w:hAnsi="Arial" w:cs="Arial"/>
          <w:b/>
          <w:sz w:val="17"/>
          <w:szCs w:val="17"/>
        </w:rPr>
        <w:t>“EL PARTICIPANTE A”</w:t>
      </w:r>
      <w:r w:rsidRPr="00291938">
        <w:rPr>
          <w:rFonts w:ascii="Arial" w:hAnsi="Arial" w:cs="Arial"/>
          <w:sz w:val="17"/>
          <w:szCs w:val="17"/>
        </w:rPr>
        <w:t>, DECLARA QUE:</w:t>
      </w:r>
    </w:p>
    <w:p w14:paraId="6AB53AC2" w14:textId="77777777" w:rsidR="00350B46" w:rsidRPr="00291938" w:rsidRDefault="00350B46" w:rsidP="006E5647">
      <w:pPr>
        <w:tabs>
          <w:tab w:val="left" w:pos="7912"/>
        </w:tabs>
        <w:ind w:left="1985" w:hanging="851"/>
        <w:jc w:val="both"/>
        <w:rPr>
          <w:rFonts w:ascii="Arial" w:hAnsi="Arial" w:cs="Arial"/>
          <w:sz w:val="17"/>
          <w:szCs w:val="17"/>
        </w:rPr>
      </w:pPr>
      <w:r w:rsidRPr="00291938">
        <w:rPr>
          <w:rFonts w:ascii="Arial" w:hAnsi="Arial" w:cs="Arial"/>
          <w:b/>
          <w:bCs/>
          <w:sz w:val="17"/>
          <w:szCs w:val="17"/>
        </w:rPr>
        <w:t>1.1.1</w:t>
      </w:r>
      <w:r w:rsidRPr="00291938">
        <w:rPr>
          <w:rFonts w:ascii="Arial" w:hAnsi="Arial" w:cs="Arial"/>
          <w:b/>
          <w:bCs/>
          <w:sz w:val="17"/>
          <w:szCs w:val="17"/>
        </w:rPr>
        <w:tab/>
      </w:r>
      <w:r w:rsidRPr="00291938">
        <w:rPr>
          <w:rFonts w:ascii="Arial" w:hAnsi="Arial" w:cs="Arial"/>
          <w:sz w:val="17"/>
          <w:szCs w:val="17"/>
        </w:rPr>
        <w:t xml:space="preserve">ES UNA SOCIEDAD LEGALMENTE CONSTITUIDA, DE CONFORMIDAD CON LAS LEYES MEXICANAS, SEGÚN CONSTA EN EL TESTIMONIO DE LA ESCRITURA PÚBLICA </w:t>
      </w:r>
      <w:r w:rsidRPr="00291938">
        <w:rPr>
          <w:rFonts w:ascii="Arial" w:hAnsi="Arial" w:cs="Arial"/>
          <w:b/>
          <w:i/>
          <w:sz w:val="17"/>
          <w:szCs w:val="17"/>
          <w:u w:val="single"/>
        </w:rPr>
        <w:t>(PÓLIZA)</w:t>
      </w:r>
      <w:r w:rsidRPr="00291938">
        <w:rPr>
          <w:rFonts w:ascii="Arial" w:hAnsi="Arial" w:cs="Arial"/>
          <w:sz w:val="17"/>
          <w:szCs w:val="17"/>
        </w:rPr>
        <w:t xml:space="preserve"> NÚMERO ____, DE FECHA ____, OTORGADA ANTE LA FE DEL LIC. ____ NOTARIO </w:t>
      </w:r>
      <w:r w:rsidRPr="00291938">
        <w:rPr>
          <w:rFonts w:ascii="Arial" w:hAnsi="Arial" w:cs="Arial"/>
          <w:b/>
          <w:i/>
          <w:sz w:val="17"/>
          <w:szCs w:val="17"/>
          <w:u w:val="single"/>
        </w:rPr>
        <w:t>(CORREDOR)</w:t>
      </w:r>
      <w:r w:rsidRPr="00291938">
        <w:rPr>
          <w:rFonts w:ascii="Arial" w:hAnsi="Arial" w:cs="Arial"/>
          <w:sz w:val="17"/>
          <w:szCs w:val="17"/>
        </w:rPr>
        <w:t xml:space="preserve"> PÚBLICO NÚMERO ____, DEL ____, E INSCRITA EN EL REGISTRO PÚBLICO DE LA PROPIEDAD Y DE COMERCIO DE ______, EN EL FOLIO MERCANTIL ____ DE FECHA _____.</w:t>
      </w:r>
    </w:p>
    <w:p w14:paraId="459C0AAE" w14:textId="77777777" w:rsidR="00350B46" w:rsidRPr="00291938" w:rsidRDefault="00350B46" w:rsidP="006E5647">
      <w:pPr>
        <w:tabs>
          <w:tab w:val="left" w:pos="7897"/>
        </w:tabs>
        <w:ind w:left="1980"/>
        <w:jc w:val="both"/>
        <w:rPr>
          <w:rFonts w:ascii="Arial" w:hAnsi="Arial" w:cs="Arial"/>
          <w:sz w:val="17"/>
          <w:szCs w:val="17"/>
        </w:rPr>
      </w:pPr>
      <w:r w:rsidRPr="00291938">
        <w:rPr>
          <w:rFonts w:ascii="Arial" w:hAnsi="Arial" w:cs="Arial"/>
          <w:sz w:val="17"/>
          <w:szCs w:val="17"/>
        </w:rPr>
        <w:t xml:space="preserve">EL ACTA CONSTITUTIVA DE LA SOCIEDAD ____ </w:t>
      </w:r>
      <w:r w:rsidRPr="00291938">
        <w:rPr>
          <w:rFonts w:ascii="Arial" w:hAnsi="Arial" w:cs="Arial"/>
          <w:b/>
          <w:i/>
          <w:sz w:val="17"/>
          <w:szCs w:val="17"/>
          <w:u w:val="single"/>
        </w:rPr>
        <w:t>(SI/NO)</w:t>
      </w:r>
      <w:r w:rsidRPr="00291938">
        <w:rPr>
          <w:rFonts w:ascii="Arial" w:hAnsi="Arial" w:cs="Arial"/>
          <w:sz w:val="17"/>
          <w:szCs w:val="17"/>
        </w:rPr>
        <w:t xml:space="preserve"> HA TENIDO REFORMAS Y MODIFICACIONES.</w:t>
      </w:r>
    </w:p>
    <w:p w14:paraId="0E5285C3" w14:textId="77777777" w:rsidR="00350B46" w:rsidRPr="00291938" w:rsidRDefault="00350B46" w:rsidP="006E5647">
      <w:pPr>
        <w:tabs>
          <w:tab w:val="left" w:pos="7897"/>
        </w:tabs>
        <w:ind w:left="1980"/>
        <w:jc w:val="both"/>
        <w:rPr>
          <w:rFonts w:ascii="Arial" w:hAnsi="Arial" w:cs="Arial"/>
          <w:i/>
          <w:sz w:val="17"/>
          <w:szCs w:val="17"/>
          <w:u w:val="single"/>
        </w:rPr>
      </w:pPr>
      <w:r w:rsidRPr="00291938">
        <w:rPr>
          <w:rFonts w:ascii="Arial" w:hAnsi="Arial" w:cs="Arial"/>
          <w:i/>
          <w:sz w:val="17"/>
          <w:szCs w:val="17"/>
          <w:u w:val="single"/>
        </w:rPr>
        <w:t>Nota: En su caso, se deberán relacionar las escrituras en que consten las reformas o modificaciones de la sociedad.</w:t>
      </w:r>
    </w:p>
    <w:p w14:paraId="0EE2476F" w14:textId="77777777" w:rsidR="00350B46" w:rsidRPr="00291938" w:rsidRDefault="00350B46" w:rsidP="006E5647">
      <w:pPr>
        <w:tabs>
          <w:tab w:val="left" w:pos="7897"/>
        </w:tabs>
        <w:ind w:left="1980"/>
        <w:jc w:val="both"/>
        <w:rPr>
          <w:rFonts w:ascii="Arial" w:hAnsi="Arial" w:cs="Arial"/>
          <w:sz w:val="17"/>
          <w:szCs w:val="17"/>
        </w:rPr>
      </w:pPr>
      <w:r w:rsidRPr="00291938">
        <w:rPr>
          <w:rFonts w:ascii="Arial" w:hAnsi="Arial" w:cs="Arial"/>
          <w:sz w:val="17"/>
          <w:szCs w:val="17"/>
        </w:rPr>
        <w:t>LOS NOMBRES DE SUS SOCIOS SON:</w:t>
      </w:r>
    </w:p>
    <w:p w14:paraId="19DB2CA4" w14:textId="77777777" w:rsidR="00350B46" w:rsidRPr="00291938" w:rsidRDefault="00350B46" w:rsidP="006E5647">
      <w:pPr>
        <w:tabs>
          <w:tab w:val="left" w:pos="7897"/>
        </w:tabs>
        <w:ind w:left="1980"/>
        <w:jc w:val="both"/>
        <w:rPr>
          <w:rFonts w:ascii="Arial" w:hAnsi="Arial" w:cs="Arial"/>
          <w:sz w:val="17"/>
          <w:szCs w:val="17"/>
        </w:rPr>
      </w:pPr>
      <w:r w:rsidRPr="00291938">
        <w:rPr>
          <w:rFonts w:ascii="Arial" w:hAnsi="Arial" w:cs="Arial"/>
          <w:sz w:val="17"/>
          <w:szCs w:val="17"/>
        </w:rPr>
        <w:t>_____________________ CON REGISTRO FEDERAL DE CONTRIBUYENTES _____________.</w:t>
      </w:r>
    </w:p>
    <w:p w14:paraId="084C55B7" w14:textId="77777777" w:rsidR="00350B46" w:rsidRPr="00291938" w:rsidRDefault="00350B46" w:rsidP="006E5647">
      <w:pPr>
        <w:tabs>
          <w:tab w:val="left" w:pos="7926"/>
        </w:tabs>
        <w:ind w:left="1985" w:hanging="851"/>
        <w:jc w:val="both"/>
        <w:rPr>
          <w:rFonts w:ascii="Arial" w:hAnsi="Arial" w:cs="Arial"/>
          <w:sz w:val="17"/>
          <w:szCs w:val="17"/>
        </w:rPr>
      </w:pPr>
      <w:r w:rsidRPr="00291938">
        <w:rPr>
          <w:rFonts w:ascii="Arial" w:hAnsi="Arial" w:cs="Arial"/>
          <w:b/>
          <w:bCs/>
          <w:sz w:val="17"/>
          <w:szCs w:val="17"/>
        </w:rPr>
        <w:t>1.1.2</w:t>
      </w:r>
      <w:r w:rsidRPr="00291938">
        <w:rPr>
          <w:rFonts w:ascii="Arial" w:hAnsi="Arial" w:cs="Arial"/>
          <w:b/>
          <w:bCs/>
          <w:sz w:val="17"/>
          <w:szCs w:val="17"/>
        </w:rPr>
        <w:tab/>
      </w:r>
      <w:r w:rsidRPr="00291938">
        <w:rPr>
          <w:rFonts w:ascii="Arial" w:hAnsi="Arial" w:cs="Arial"/>
          <w:sz w:val="17"/>
          <w:szCs w:val="17"/>
        </w:rPr>
        <w:t>TIENE LOS SIGUIENTES REGISTROS OFICIALES: REGISTRO FEDERAL DE CONTRIBUYENTES NÚMERO __________ Y REGISTRO PATRONAL ANTE EL INSTITUTO MEXICANO DEL SEGURO SOCIAL NÚMERO _____.</w:t>
      </w:r>
    </w:p>
    <w:p w14:paraId="7381018E" w14:textId="77777777" w:rsidR="00350B46" w:rsidRPr="00291938" w:rsidRDefault="00350B46" w:rsidP="006E5647">
      <w:pPr>
        <w:tabs>
          <w:tab w:val="left" w:pos="7926"/>
        </w:tabs>
        <w:ind w:left="1985" w:hanging="851"/>
        <w:jc w:val="both"/>
        <w:rPr>
          <w:rFonts w:ascii="Arial" w:hAnsi="Arial" w:cs="Arial"/>
          <w:sz w:val="17"/>
          <w:szCs w:val="17"/>
        </w:rPr>
      </w:pPr>
      <w:r w:rsidRPr="00291938">
        <w:rPr>
          <w:rFonts w:ascii="Arial" w:hAnsi="Arial" w:cs="Arial"/>
          <w:b/>
          <w:bCs/>
          <w:sz w:val="17"/>
          <w:szCs w:val="17"/>
        </w:rPr>
        <w:t>1.1.3</w:t>
      </w:r>
      <w:r w:rsidRPr="00291938">
        <w:rPr>
          <w:rFonts w:ascii="Arial" w:hAnsi="Arial" w:cs="Arial"/>
          <w:b/>
          <w:bCs/>
          <w:sz w:val="17"/>
          <w:szCs w:val="17"/>
        </w:rPr>
        <w:tab/>
      </w:r>
      <w:r w:rsidRPr="00291938">
        <w:rPr>
          <w:rFonts w:ascii="Arial" w:hAnsi="Arial" w:cs="Arial"/>
          <w:sz w:val="17"/>
          <w:szCs w:val="17"/>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291938">
        <w:rPr>
          <w:rFonts w:ascii="Arial" w:hAnsi="Arial" w:cs="Arial"/>
          <w:b/>
          <w:sz w:val="17"/>
          <w:szCs w:val="17"/>
        </w:rPr>
        <w:t>“BAJO PROTESTA DE DECIR VERDAD”</w:t>
      </w:r>
      <w:r w:rsidRPr="00291938">
        <w:rPr>
          <w:rFonts w:ascii="Arial" w:hAnsi="Arial" w:cs="Arial"/>
          <w:sz w:val="17"/>
          <w:szCs w:val="17"/>
        </w:rPr>
        <w:t>, QUE DICHAS FACULTADES NO LE HAN SIDO REVOCADAS, NI LIMITADAS O MODIFICADAS EN FORMA ALGUNA, A LA FECHA EN QUE SE SUSCRIBE EL PRESENTE INSTRUMENTO JURÍDICO.</w:t>
      </w:r>
    </w:p>
    <w:p w14:paraId="372587A4" w14:textId="77777777" w:rsidR="00350B46" w:rsidRPr="00291938" w:rsidRDefault="00350B46" w:rsidP="006E5647">
      <w:pPr>
        <w:tabs>
          <w:tab w:val="left" w:pos="7926"/>
        </w:tabs>
        <w:ind w:left="1985" w:hanging="851"/>
        <w:jc w:val="both"/>
        <w:rPr>
          <w:rFonts w:ascii="Arial" w:hAnsi="Arial" w:cs="Arial"/>
          <w:sz w:val="17"/>
          <w:szCs w:val="17"/>
        </w:rPr>
      </w:pPr>
      <w:r w:rsidRPr="00291938">
        <w:rPr>
          <w:rFonts w:ascii="Arial" w:hAnsi="Arial" w:cs="Arial"/>
          <w:sz w:val="17"/>
          <w:szCs w:val="17"/>
        </w:rPr>
        <w:tab/>
        <w:t>EL DOMICILIO DEL REPRESENTANTE LEGAL ES EL UBICADO EN ______________.</w:t>
      </w:r>
    </w:p>
    <w:p w14:paraId="35D17D83" w14:textId="77777777" w:rsidR="00350B46" w:rsidRPr="00291938" w:rsidRDefault="00350B46" w:rsidP="006E5647">
      <w:pPr>
        <w:tabs>
          <w:tab w:val="left" w:pos="7926"/>
        </w:tabs>
        <w:ind w:left="1985" w:hanging="851"/>
        <w:jc w:val="both"/>
        <w:rPr>
          <w:rFonts w:ascii="Arial" w:hAnsi="Arial" w:cs="Arial"/>
          <w:sz w:val="17"/>
          <w:szCs w:val="17"/>
        </w:rPr>
      </w:pPr>
      <w:r w:rsidRPr="00291938">
        <w:rPr>
          <w:rFonts w:ascii="Arial" w:hAnsi="Arial" w:cs="Arial"/>
          <w:b/>
          <w:bCs/>
          <w:sz w:val="17"/>
          <w:szCs w:val="17"/>
        </w:rPr>
        <w:t>1.1.4</w:t>
      </w:r>
      <w:r w:rsidRPr="00291938">
        <w:rPr>
          <w:rFonts w:ascii="Arial" w:hAnsi="Arial" w:cs="Arial"/>
          <w:b/>
          <w:bCs/>
          <w:sz w:val="17"/>
          <w:szCs w:val="17"/>
        </w:rPr>
        <w:tab/>
      </w:r>
      <w:r w:rsidRPr="00291938">
        <w:rPr>
          <w:rFonts w:ascii="Arial" w:hAnsi="Arial" w:cs="Arial"/>
          <w:sz w:val="17"/>
          <w:szCs w:val="17"/>
        </w:rPr>
        <w:t>SU OBJETO SOCIAL, ENTRE OTROS CORRESPONDE A: ___________; POR LO QUE CUENTA CON LOS RECURSOS FINANCIEROS, TÉCNICOS, ADMINISTRATIVOS Y HUMANOS PARA OBLIGARSE, EN LOS TÉRMINOS Y CONDICIONES QUE SE EST</w:t>
      </w:r>
      <w:r w:rsidR="00580DB9" w:rsidRPr="00291938">
        <w:rPr>
          <w:rFonts w:ascii="Arial" w:hAnsi="Arial" w:cs="Arial"/>
          <w:sz w:val="17"/>
          <w:szCs w:val="17"/>
        </w:rPr>
        <w:t>IPULAN EN EL PRESENTE CONVENIO.</w:t>
      </w:r>
    </w:p>
    <w:p w14:paraId="40C8E9C0" w14:textId="77777777" w:rsidR="00350B46" w:rsidRPr="00291938" w:rsidRDefault="00350B46" w:rsidP="006E5647">
      <w:pPr>
        <w:tabs>
          <w:tab w:val="left" w:pos="7954"/>
        </w:tabs>
        <w:ind w:left="1985" w:hanging="851"/>
        <w:jc w:val="both"/>
        <w:rPr>
          <w:rFonts w:ascii="Arial" w:hAnsi="Arial" w:cs="Arial"/>
          <w:sz w:val="17"/>
          <w:szCs w:val="17"/>
        </w:rPr>
      </w:pPr>
      <w:r w:rsidRPr="00291938">
        <w:rPr>
          <w:rFonts w:ascii="Arial" w:hAnsi="Arial" w:cs="Arial"/>
          <w:b/>
          <w:bCs/>
          <w:sz w:val="17"/>
          <w:szCs w:val="17"/>
        </w:rPr>
        <w:t>1.1.5</w:t>
      </w:r>
      <w:r w:rsidRPr="00291938">
        <w:rPr>
          <w:rFonts w:ascii="Arial" w:hAnsi="Arial" w:cs="Arial"/>
          <w:b/>
          <w:bCs/>
          <w:sz w:val="17"/>
          <w:szCs w:val="17"/>
        </w:rPr>
        <w:tab/>
      </w:r>
      <w:r w:rsidRPr="00291938">
        <w:rPr>
          <w:rFonts w:ascii="Arial" w:hAnsi="Arial" w:cs="Arial"/>
          <w:sz w:val="17"/>
          <w:szCs w:val="17"/>
        </w:rPr>
        <w:t>SEÑALA COMO DOMICILIO LEGAL PARA TODOS LOS EFECTOS QUE DERIVEN DEL PRESENTE CONVENIO, EL UBICADO EN:</w:t>
      </w:r>
    </w:p>
    <w:p w14:paraId="76BC3873" w14:textId="77777777" w:rsidR="00350B46" w:rsidRPr="00291938" w:rsidRDefault="00350B46" w:rsidP="006E5647">
      <w:pPr>
        <w:tabs>
          <w:tab w:val="left" w:pos="4479"/>
        </w:tabs>
        <w:ind w:left="1134" w:hanging="567"/>
        <w:jc w:val="both"/>
        <w:rPr>
          <w:rFonts w:ascii="Arial" w:hAnsi="Arial" w:cs="Arial"/>
          <w:sz w:val="17"/>
          <w:szCs w:val="17"/>
        </w:rPr>
      </w:pPr>
      <w:r w:rsidRPr="00291938">
        <w:rPr>
          <w:rFonts w:ascii="Arial" w:hAnsi="Arial" w:cs="Arial"/>
          <w:b/>
          <w:sz w:val="17"/>
          <w:szCs w:val="17"/>
        </w:rPr>
        <w:t>2.1</w:t>
      </w:r>
      <w:r w:rsidRPr="00291938">
        <w:rPr>
          <w:rFonts w:ascii="Arial" w:hAnsi="Arial" w:cs="Arial"/>
          <w:b/>
          <w:sz w:val="17"/>
          <w:szCs w:val="17"/>
        </w:rPr>
        <w:tab/>
        <w:t>“EL PARTICIPANTE B”</w:t>
      </w:r>
      <w:r w:rsidRPr="00291938">
        <w:rPr>
          <w:rFonts w:ascii="Arial" w:hAnsi="Arial" w:cs="Arial"/>
          <w:bCs/>
          <w:sz w:val="17"/>
          <w:szCs w:val="17"/>
        </w:rPr>
        <w:t>,</w:t>
      </w:r>
      <w:r w:rsidRPr="00291938">
        <w:rPr>
          <w:rFonts w:ascii="Arial" w:hAnsi="Arial" w:cs="Arial"/>
          <w:sz w:val="17"/>
          <w:szCs w:val="17"/>
        </w:rPr>
        <w:t xml:space="preserve"> DECLARA QUE:</w:t>
      </w:r>
    </w:p>
    <w:p w14:paraId="2DCE7B7B" w14:textId="77777777" w:rsidR="00350B46" w:rsidRPr="00291938" w:rsidRDefault="00350B46" w:rsidP="006E5647">
      <w:pPr>
        <w:tabs>
          <w:tab w:val="left" w:pos="7954"/>
        </w:tabs>
        <w:ind w:left="1985" w:hanging="851"/>
        <w:jc w:val="both"/>
        <w:rPr>
          <w:rFonts w:ascii="Arial" w:hAnsi="Arial" w:cs="Arial"/>
          <w:sz w:val="17"/>
          <w:szCs w:val="17"/>
        </w:rPr>
      </w:pPr>
      <w:r w:rsidRPr="00291938">
        <w:rPr>
          <w:rFonts w:ascii="Arial" w:hAnsi="Arial" w:cs="Arial"/>
          <w:b/>
          <w:bCs/>
          <w:sz w:val="17"/>
          <w:szCs w:val="17"/>
        </w:rPr>
        <w:t>2.1.1</w:t>
      </w:r>
      <w:r w:rsidRPr="00291938">
        <w:rPr>
          <w:rFonts w:ascii="Arial" w:hAnsi="Arial" w:cs="Arial"/>
          <w:b/>
          <w:bCs/>
          <w:sz w:val="17"/>
          <w:szCs w:val="17"/>
        </w:rPr>
        <w:tab/>
      </w:r>
      <w:r w:rsidRPr="00291938">
        <w:rPr>
          <w:rFonts w:ascii="Arial" w:hAnsi="Arial" w:cs="Arial"/>
          <w:sz w:val="17"/>
          <w:szCs w:val="17"/>
        </w:rPr>
        <w:t xml:space="preserve">ES UNA SOCIEDAD LEGALMENTE CONSTITUIDA DE CONFORMIDAD CON LAS LEYES DE LOS ESTADOS UNIDOS MEXICANOS, SEGÚN CONSTA EL TESTIMONIO </w:t>
      </w:r>
      <w:r w:rsidRPr="00291938">
        <w:rPr>
          <w:rFonts w:ascii="Arial" w:hAnsi="Arial" w:cs="Arial"/>
          <w:b/>
          <w:i/>
          <w:sz w:val="17"/>
          <w:szCs w:val="17"/>
          <w:u w:val="single"/>
        </w:rPr>
        <w:t>(PÓLIZA)</w:t>
      </w:r>
      <w:r w:rsidRPr="00291938">
        <w:rPr>
          <w:rFonts w:ascii="Arial" w:hAnsi="Arial" w:cs="Arial"/>
          <w:sz w:val="17"/>
          <w:szCs w:val="17"/>
        </w:rPr>
        <w:t xml:space="preserve"> DE LA ESCRITURA PÚBLICA NÚMERO ___, DE FECHA ___, PASADA ANTE LA FE DEL LIC. ____ NOTARIO </w:t>
      </w:r>
      <w:r w:rsidRPr="00291938">
        <w:rPr>
          <w:rFonts w:ascii="Arial" w:hAnsi="Arial" w:cs="Arial"/>
          <w:b/>
          <w:i/>
          <w:sz w:val="17"/>
          <w:szCs w:val="17"/>
          <w:u w:val="single"/>
        </w:rPr>
        <w:t>(CORREDOR)</w:t>
      </w:r>
      <w:r w:rsidRPr="00291938">
        <w:rPr>
          <w:rFonts w:ascii="Arial" w:hAnsi="Arial" w:cs="Arial"/>
          <w:sz w:val="17"/>
          <w:szCs w:val="17"/>
        </w:rPr>
        <w:t xml:space="preserve"> PÚBLICO NÚMERO ___, DEL __, E INSCRITA EN EL REGISTRO PÚBLICO DE LA PROPIEDAD Y DEL COMERCIO, EN EL FOLIO MERCANTIL NÚMERO ____ DE FECHA ____.</w:t>
      </w:r>
    </w:p>
    <w:p w14:paraId="6563E025" w14:textId="77777777" w:rsidR="00350B46" w:rsidRPr="00291938" w:rsidRDefault="00350B46" w:rsidP="006E5647">
      <w:pPr>
        <w:tabs>
          <w:tab w:val="left" w:pos="7897"/>
        </w:tabs>
        <w:ind w:left="1980"/>
        <w:jc w:val="both"/>
        <w:rPr>
          <w:rFonts w:ascii="Arial" w:hAnsi="Arial" w:cs="Arial"/>
          <w:sz w:val="17"/>
          <w:szCs w:val="17"/>
        </w:rPr>
      </w:pPr>
      <w:r w:rsidRPr="00291938">
        <w:rPr>
          <w:rFonts w:ascii="Arial" w:hAnsi="Arial" w:cs="Arial"/>
          <w:sz w:val="17"/>
          <w:szCs w:val="17"/>
        </w:rPr>
        <w:t xml:space="preserve">EL ACTA CONSTITUTIVA DE LA SOCIEDAD __ </w:t>
      </w:r>
      <w:r w:rsidRPr="00291938">
        <w:rPr>
          <w:rFonts w:ascii="Arial" w:hAnsi="Arial" w:cs="Arial"/>
          <w:b/>
          <w:i/>
          <w:sz w:val="17"/>
          <w:szCs w:val="17"/>
          <w:u w:val="single"/>
        </w:rPr>
        <w:t>(SI/NO)</w:t>
      </w:r>
      <w:r w:rsidRPr="00291938">
        <w:rPr>
          <w:rFonts w:ascii="Arial" w:hAnsi="Arial" w:cs="Arial"/>
          <w:sz w:val="17"/>
          <w:szCs w:val="17"/>
        </w:rPr>
        <w:t xml:space="preserve"> HA TENIDO REFORMAS Y MODIFICACIONES.</w:t>
      </w:r>
    </w:p>
    <w:p w14:paraId="439AC9B4" w14:textId="77777777" w:rsidR="00350B46" w:rsidRPr="00291938" w:rsidRDefault="00350B46" w:rsidP="006E5647">
      <w:pPr>
        <w:tabs>
          <w:tab w:val="left" w:pos="7897"/>
        </w:tabs>
        <w:ind w:left="1980"/>
        <w:jc w:val="both"/>
        <w:rPr>
          <w:rFonts w:ascii="Arial" w:hAnsi="Arial" w:cs="Arial"/>
          <w:i/>
          <w:sz w:val="17"/>
          <w:szCs w:val="17"/>
          <w:u w:val="single"/>
        </w:rPr>
      </w:pPr>
      <w:r w:rsidRPr="00291938">
        <w:rPr>
          <w:rFonts w:ascii="Arial" w:hAnsi="Arial" w:cs="Arial"/>
          <w:i/>
          <w:sz w:val="17"/>
          <w:szCs w:val="17"/>
          <w:u w:val="single"/>
        </w:rPr>
        <w:t>Nota: En su caso, se deberán relacionar las escrituras en que consten las reformas o modificaciones de la sociedad.</w:t>
      </w:r>
    </w:p>
    <w:p w14:paraId="2438C533" w14:textId="77777777" w:rsidR="00350B46" w:rsidRPr="00291938" w:rsidRDefault="00350B46" w:rsidP="006E5647">
      <w:pPr>
        <w:tabs>
          <w:tab w:val="left" w:pos="7897"/>
        </w:tabs>
        <w:ind w:left="1980"/>
        <w:jc w:val="both"/>
        <w:rPr>
          <w:rFonts w:ascii="Arial" w:hAnsi="Arial" w:cs="Arial"/>
          <w:sz w:val="17"/>
          <w:szCs w:val="17"/>
        </w:rPr>
      </w:pPr>
      <w:r w:rsidRPr="00291938">
        <w:rPr>
          <w:rFonts w:ascii="Arial" w:hAnsi="Arial" w:cs="Arial"/>
          <w:sz w:val="17"/>
          <w:szCs w:val="17"/>
        </w:rPr>
        <w:t>LOS NOMBRES DE SUS SOCIOS SON:</w:t>
      </w:r>
    </w:p>
    <w:p w14:paraId="30F201F5" w14:textId="77777777" w:rsidR="00350B46" w:rsidRPr="00291938" w:rsidRDefault="00350B46" w:rsidP="006E5647">
      <w:pPr>
        <w:tabs>
          <w:tab w:val="left" w:pos="7897"/>
        </w:tabs>
        <w:ind w:left="1980"/>
        <w:jc w:val="both"/>
        <w:rPr>
          <w:rFonts w:ascii="Arial" w:hAnsi="Arial" w:cs="Arial"/>
          <w:sz w:val="17"/>
          <w:szCs w:val="17"/>
        </w:rPr>
      </w:pPr>
      <w:r w:rsidRPr="00291938">
        <w:rPr>
          <w:rFonts w:ascii="Arial" w:hAnsi="Arial" w:cs="Arial"/>
          <w:sz w:val="17"/>
          <w:szCs w:val="17"/>
        </w:rPr>
        <w:t>_____________________ CON REGISTRO FEDERAL DE CONTRIBUYENTES ____.</w:t>
      </w:r>
    </w:p>
    <w:p w14:paraId="4F41D1F8" w14:textId="77777777" w:rsidR="00350B46" w:rsidRPr="00291938" w:rsidRDefault="00350B46" w:rsidP="006E5647">
      <w:pPr>
        <w:tabs>
          <w:tab w:val="left" w:pos="7954"/>
        </w:tabs>
        <w:ind w:left="1985" w:hanging="851"/>
        <w:jc w:val="both"/>
        <w:rPr>
          <w:rFonts w:ascii="Arial" w:hAnsi="Arial" w:cs="Arial"/>
          <w:sz w:val="17"/>
          <w:szCs w:val="17"/>
        </w:rPr>
      </w:pPr>
      <w:r w:rsidRPr="00291938">
        <w:rPr>
          <w:rFonts w:ascii="Arial" w:hAnsi="Arial" w:cs="Arial"/>
          <w:b/>
          <w:bCs/>
          <w:sz w:val="17"/>
          <w:szCs w:val="17"/>
        </w:rPr>
        <w:t>2.1.2</w:t>
      </w:r>
      <w:r w:rsidRPr="00291938">
        <w:rPr>
          <w:rFonts w:ascii="Arial" w:hAnsi="Arial" w:cs="Arial"/>
          <w:b/>
          <w:bCs/>
          <w:sz w:val="17"/>
          <w:szCs w:val="17"/>
        </w:rPr>
        <w:tab/>
      </w:r>
      <w:r w:rsidRPr="00291938">
        <w:rPr>
          <w:rFonts w:ascii="Arial" w:hAnsi="Arial" w:cs="Arial"/>
          <w:sz w:val="17"/>
          <w:szCs w:val="17"/>
        </w:rPr>
        <w:t>TIENE LOS SIGUIENTES REGISTROS OFICIALES: REGISTRO FEDERAL DE CONTRIBUYENTES NÚMERO __________ Y REGISTRO PATRONAL ANTE EL INSTITUTO MEXICANO DEL SEGURO SOCIAL NÚMERO _____.</w:t>
      </w:r>
    </w:p>
    <w:p w14:paraId="2B20F940" w14:textId="77777777" w:rsidR="00350B46" w:rsidRPr="00291938" w:rsidRDefault="00350B46" w:rsidP="006E5647">
      <w:pPr>
        <w:tabs>
          <w:tab w:val="left" w:pos="7926"/>
        </w:tabs>
        <w:ind w:left="1985" w:hanging="851"/>
        <w:jc w:val="both"/>
        <w:rPr>
          <w:rFonts w:ascii="Arial" w:hAnsi="Arial" w:cs="Arial"/>
          <w:sz w:val="17"/>
          <w:szCs w:val="17"/>
        </w:rPr>
      </w:pPr>
      <w:r w:rsidRPr="00291938">
        <w:rPr>
          <w:rFonts w:ascii="Arial" w:hAnsi="Arial" w:cs="Arial"/>
          <w:b/>
          <w:bCs/>
          <w:sz w:val="17"/>
          <w:szCs w:val="17"/>
        </w:rPr>
        <w:t>2.1.3</w:t>
      </w:r>
      <w:r w:rsidRPr="00291938">
        <w:rPr>
          <w:rFonts w:ascii="Arial" w:hAnsi="Arial" w:cs="Arial"/>
          <w:b/>
          <w:bCs/>
          <w:sz w:val="17"/>
          <w:szCs w:val="17"/>
        </w:rPr>
        <w:tab/>
      </w:r>
      <w:r w:rsidRPr="00291938">
        <w:rPr>
          <w:rFonts w:ascii="Arial" w:hAnsi="Arial" w:cs="Arial"/>
          <w:sz w:val="17"/>
          <w:szCs w:val="17"/>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291938">
        <w:rPr>
          <w:rFonts w:ascii="Arial" w:hAnsi="Arial" w:cs="Arial"/>
          <w:b/>
          <w:sz w:val="17"/>
          <w:szCs w:val="17"/>
        </w:rPr>
        <w:t>“BAJO PROTESTA DE DECIR VERDAD”</w:t>
      </w:r>
      <w:r w:rsidRPr="00291938">
        <w:rPr>
          <w:rFonts w:ascii="Arial" w:hAnsi="Arial" w:cs="Arial"/>
          <w:sz w:val="17"/>
          <w:szCs w:val="17"/>
        </w:rPr>
        <w:t xml:space="preserve"> QUE DICHAS FACULTADES NO LE HAN SIDO REVOCADAS, NI LIMITADAS O MODIFICADAS EN FORMA ALGUNA, A LA FECHA EN QUE SE SUSCRIBE EL PRESENTE INSTRUMENTO JURÍDICO.</w:t>
      </w:r>
    </w:p>
    <w:p w14:paraId="2B06E424" w14:textId="77777777" w:rsidR="00350B46" w:rsidRPr="00291938" w:rsidRDefault="00350B46" w:rsidP="006E5647">
      <w:pPr>
        <w:tabs>
          <w:tab w:val="left" w:pos="7911"/>
        </w:tabs>
        <w:ind w:left="1980"/>
        <w:jc w:val="both"/>
        <w:rPr>
          <w:rFonts w:ascii="Arial" w:hAnsi="Arial" w:cs="Arial"/>
          <w:sz w:val="17"/>
          <w:szCs w:val="17"/>
        </w:rPr>
      </w:pPr>
      <w:r w:rsidRPr="00291938">
        <w:rPr>
          <w:rFonts w:ascii="Arial" w:hAnsi="Arial" w:cs="Arial"/>
          <w:sz w:val="17"/>
          <w:szCs w:val="17"/>
        </w:rPr>
        <w:t>EL DOMICILIO DE SU REPRESENTANTE LEGAL ES EL UBICADO EN _____.</w:t>
      </w:r>
    </w:p>
    <w:p w14:paraId="426B1564" w14:textId="77777777" w:rsidR="00350B46" w:rsidRPr="00291938" w:rsidRDefault="00350B46" w:rsidP="006E5647">
      <w:pPr>
        <w:tabs>
          <w:tab w:val="left" w:pos="7926"/>
        </w:tabs>
        <w:ind w:left="1985" w:hanging="851"/>
        <w:jc w:val="both"/>
        <w:rPr>
          <w:rFonts w:ascii="Arial" w:hAnsi="Arial" w:cs="Arial"/>
          <w:sz w:val="17"/>
          <w:szCs w:val="17"/>
        </w:rPr>
      </w:pPr>
      <w:r w:rsidRPr="00291938">
        <w:rPr>
          <w:rFonts w:ascii="Arial" w:hAnsi="Arial" w:cs="Arial"/>
          <w:b/>
          <w:bCs/>
          <w:sz w:val="17"/>
          <w:szCs w:val="17"/>
        </w:rPr>
        <w:t>2.1.4</w:t>
      </w:r>
      <w:r w:rsidRPr="00291938">
        <w:rPr>
          <w:rFonts w:ascii="Arial" w:hAnsi="Arial" w:cs="Arial"/>
          <w:b/>
          <w:bCs/>
          <w:sz w:val="17"/>
          <w:szCs w:val="17"/>
        </w:rPr>
        <w:tab/>
      </w:r>
      <w:r w:rsidRPr="00291938">
        <w:rPr>
          <w:rFonts w:ascii="Arial" w:hAnsi="Arial" w:cs="Arial"/>
          <w:sz w:val="17"/>
          <w:szCs w:val="17"/>
        </w:rPr>
        <w:t>SU OBJETO SOCIAL, ENTRE OTROS CORRESPONDE A: ___________; POR LO QUE CUENTA CON LOS RECURSOS FINANCIEROS, TÉCNICOS, ADMINISTRATIVOS Y HUMANOS PARA OBLIGARSE, EN LOS TÉRMINOS Y CONDICIONES QUE SE ESTIPULAN EN EL PRESENTE CONVENIO.</w:t>
      </w:r>
    </w:p>
    <w:p w14:paraId="21206EC7" w14:textId="77777777" w:rsidR="00350B46" w:rsidRPr="00291938" w:rsidRDefault="00350B46" w:rsidP="006E5647">
      <w:pPr>
        <w:widowControl w:val="0"/>
        <w:tabs>
          <w:tab w:val="left" w:pos="7898"/>
        </w:tabs>
        <w:overflowPunct w:val="0"/>
        <w:autoSpaceDE w:val="0"/>
        <w:ind w:left="1985" w:hanging="851"/>
        <w:jc w:val="both"/>
        <w:textAlignment w:val="baseline"/>
        <w:rPr>
          <w:rFonts w:ascii="Arial" w:hAnsi="Arial" w:cs="Arial"/>
          <w:sz w:val="17"/>
          <w:szCs w:val="17"/>
          <w:lang w:val="es-MX"/>
        </w:rPr>
      </w:pPr>
      <w:r w:rsidRPr="00291938">
        <w:rPr>
          <w:rFonts w:ascii="Arial" w:hAnsi="Arial" w:cs="Arial"/>
          <w:b/>
          <w:bCs/>
          <w:sz w:val="17"/>
          <w:szCs w:val="17"/>
          <w:lang w:val="es-MX"/>
        </w:rPr>
        <w:t>2.1.5</w:t>
      </w:r>
      <w:r w:rsidRPr="00291938">
        <w:rPr>
          <w:rFonts w:ascii="Arial" w:hAnsi="Arial" w:cs="Arial"/>
          <w:b/>
          <w:bCs/>
          <w:sz w:val="17"/>
          <w:szCs w:val="17"/>
          <w:lang w:val="es-MX"/>
        </w:rPr>
        <w:tab/>
      </w:r>
      <w:r w:rsidRPr="00291938">
        <w:rPr>
          <w:rFonts w:ascii="Arial" w:hAnsi="Arial" w:cs="Arial"/>
          <w:sz w:val="17"/>
          <w:szCs w:val="17"/>
          <w:lang w:val="es-MX"/>
        </w:rPr>
        <w:t xml:space="preserve">SEÑALA COMO DOMICILIO LEGAL PARA TODOS LOS EFECTOS QUE DERIVEN DEL PRESENTE </w:t>
      </w:r>
      <w:r w:rsidRPr="00291938">
        <w:rPr>
          <w:rFonts w:ascii="Arial" w:hAnsi="Arial" w:cs="Arial"/>
          <w:sz w:val="17"/>
          <w:szCs w:val="17"/>
          <w:lang w:val="es-MX"/>
        </w:rPr>
        <w:lastRenderedPageBreak/>
        <w:t>CONVENIO, EL UBICADO EN: ___________________________</w:t>
      </w:r>
    </w:p>
    <w:p w14:paraId="74468CC6" w14:textId="77777777" w:rsidR="00350B46" w:rsidRPr="00291938" w:rsidRDefault="00350B46" w:rsidP="006E5647">
      <w:pPr>
        <w:widowControl w:val="0"/>
        <w:overflowPunct w:val="0"/>
        <w:autoSpaceDE w:val="0"/>
        <w:ind w:left="1985"/>
        <w:jc w:val="both"/>
        <w:textAlignment w:val="baseline"/>
        <w:rPr>
          <w:rFonts w:ascii="Arial" w:hAnsi="Arial" w:cs="Arial"/>
          <w:b/>
          <w:sz w:val="17"/>
          <w:szCs w:val="17"/>
          <w:lang w:val="es-MX"/>
        </w:rPr>
      </w:pPr>
      <w:r w:rsidRPr="00291938">
        <w:rPr>
          <w:rFonts w:ascii="Arial" w:hAnsi="Arial" w:cs="Arial"/>
          <w:b/>
          <w:i/>
          <w:sz w:val="17"/>
          <w:szCs w:val="17"/>
          <w:lang w:val="es-MX"/>
        </w:rPr>
        <w:t xml:space="preserve">(MENCIONAR E IDENTIFICAR A CUÁNTOS INTEGRANTES CONFORMAN LA PARTICIPACIÓN CONJUNTA PARA LA PRESENTACIÓN </w:t>
      </w:r>
      <w:r w:rsidRPr="00291938">
        <w:rPr>
          <w:rFonts w:ascii="Arial" w:hAnsi="Arial" w:cs="Arial"/>
          <w:b/>
          <w:sz w:val="17"/>
          <w:szCs w:val="17"/>
          <w:lang w:val="es-MX"/>
        </w:rPr>
        <w:t>DE PROPOSICIONES).</w:t>
      </w:r>
    </w:p>
    <w:p w14:paraId="519388E1" w14:textId="77777777" w:rsidR="00350B46" w:rsidRPr="00291938" w:rsidRDefault="00350B46" w:rsidP="00F52627">
      <w:pPr>
        <w:numPr>
          <w:ilvl w:val="1"/>
          <w:numId w:val="10"/>
        </w:numPr>
        <w:tabs>
          <w:tab w:val="clear" w:pos="720"/>
          <w:tab w:val="num" w:pos="0"/>
          <w:tab w:val="left" w:pos="3279"/>
        </w:tabs>
        <w:jc w:val="both"/>
        <w:rPr>
          <w:rFonts w:ascii="Arial" w:hAnsi="Arial" w:cs="Arial"/>
          <w:sz w:val="17"/>
          <w:szCs w:val="17"/>
        </w:rPr>
      </w:pPr>
      <w:r w:rsidRPr="00291938">
        <w:rPr>
          <w:rFonts w:ascii="Arial" w:hAnsi="Arial" w:cs="Arial"/>
          <w:b/>
          <w:sz w:val="17"/>
          <w:szCs w:val="17"/>
        </w:rPr>
        <w:t>“LAS PARTES”</w:t>
      </w:r>
      <w:r w:rsidRPr="00291938">
        <w:rPr>
          <w:rFonts w:ascii="Arial" w:hAnsi="Arial" w:cs="Arial"/>
          <w:sz w:val="17"/>
          <w:szCs w:val="17"/>
        </w:rPr>
        <w:t xml:space="preserve"> DECLARAN QUE:</w:t>
      </w:r>
    </w:p>
    <w:p w14:paraId="23F710CF" w14:textId="77777777" w:rsidR="00350B46" w:rsidRPr="00291938" w:rsidRDefault="00350B46" w:rsidP="00F52627">
      <w:pPr>
        <w:numPr>
          <w:ilvl w:val="2"/>
          <w:numId w:val="10"/>
        </w:numPr>
        <w:tabs>
          <w:tab w:val="clear" w:pos="1440"/>
          <w:tab w:val="num" w:pos="0"/>
          <w:tab w:val="left" w:pos="6319"/>
        </w:tabs>
        <w:jc w:val="both"/>
        <w:rPr>
          <w:rFonts w:ascii="Arial" w:hAnsi="Arial" w:cs="Arial"/>
          <w:sz w:val="17"/>
          <w:szCs w:val="17"/>
        </w:rPr>
      </w:pPr>
      <w:r w:rsidRPr="00291938">
        <w:rPr>
          <w:rFonts w:ascii="Arial" w:hAnsi="Arial" w:cs="Arial"/>
          <w:sz w:val="17"/>
          <w:szCs w:val="17"/>
        </w:rPr>
        <w:t>CONOCEN LOS REQUISITOS Y CONDICIONES ESTIPULADAS EN LAS BASES DE LA CONVOCATORIA A LA LICITACIÓN PÚBLICA INTERNACIONAL____________.</w:t>
      </w:r>
    </w:p>
    <w:p w14:paraId="584C8C58" w14:textId="77777777" w:rsidR="00350B46" w:rsidRPr="00291938" w:rsidRDefault="00350B46" w:rsidP="006E5647">
      <w:pPr>
        <w:tabs>
          <w:tab w:val="left" w:pos="5760"/>
        </w:tabs>
        <w:ind w:left="1440" w:hanging="720"/>
        <w:jc w:val="both"/>
        <w:rPr>
          <w:rFonts w:ascii="Arial" w:hAnsi="Arial" w:cs="Arial"/>
          <w:sz w:val="17"/>
          <w:szCs w:val="17"/>
        </w:rPr>
      </w:pPr>
      <w:r w:rsidRPr="00291938">
        <w:rPr>
          <w:rFonts w:ascii="Arial" w:hAnsi="Arial" w:cs="Arial"/>
          <w:b/>
          <w:sz w:val="17"/>
          <w:szCs w:val="17"/>
        </w:rPr>
        <w:t>3.1.2</w:t>
      </w:r>
      <w:r w:rsidRPr="00291938">
        <w:rPr>
          <w:rFonts w:ascii="Arial" w:hAnsi="Arial" w:cs="Arial"/>
          <w:b/>
          <w:sz w:val="17"/>
          <w:szCs w:val="17"/>
        </w:rPr>
        <w:tab/>
      </w:r>
      <w:r w:rsidRPr="00291938">
        <w:rPr>
          <w:rFonts w:ascii="Arial" w:hAnsi="Arial" w:cs="Arial"/>
          <w:sz w:val="17"/>
          <w:szCs w:val="17"/>
        </w:rPr>
        <w:t xml:space="preserve">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w:t>
      </w:r>
      <w:proofErr w:type="gramStart"/>
      <w:r w:rsidRPr="00291938">
        <w:rPr>
          <w:rFonts w:ascii="Arial" w:hAnsi="Arial" w:cs="Arial"/>
          <w:sz w:val="17"/>
          <w:szCs w:val="17"/>
        </w:rPr>
        <w:t>44  DE</w:t>
      </w:r>
      <w:proofErr w:type="gramEnd"/>
      <w:r w:rsidRPr="00291938">
        <w:rPr>
          <w:rFonts w:ascii="Arial" w:hAnsi="Arial" w:cs="Arial"/>
          <w:sz w:val="17"/>
          <w:szCs w:val="17"/>
        </w:rPr>
        <w:t xml:space="preserve"> SU REGLAMENTO.</w:t>
      </w:r>
    </w:p>
    <w:p w14:paraId="0BB10030" w14:textId="77777777" w:rsidR="00350B46" w:rsidRPr="00291938" w:rsidRDefault="00350B46" w:rsidP="006E5647">
      <w:pPr>
        <w:widowControl w:val="0"/>
        <w:overflowPunct w:val="0"/>
        <w:autoSpaceDE w:val="0"/>
        <w:ind w:left="1248" w:hanging="540"/>
        <w:jc w:val="both"/>
        <w:textAlignment w:val="baseline"/>
        <w:rPr>
          <w:rFonts w:ascii="Arial" w:hAnsi="Arial" w:cs="Arial"/>
          <w:sz w:val="17"/>
          <w:szCs w:val="17"/>
          <w:lang w:val="es-MX"/>
        </w:rPr>
      </w:pPr>
      <w:r w:rsidRPr="00291938">
        <w:rPr>
          <w:rFonts w:ascii="Arial" w:hAnsi="Arial" w:cs="Arial"/>
          <w:sz w:val="17"/>
          <w:szCs w:val="17"/>
          <w:lang w:val="es-MX"/>
        </w:rPr>
        <w:t>EXPUESTO LO ANTERIOR, LAS PARTES OTORGAN LAS SIGUIENTES:</w:t>
      </w:r>
    </w:p>
    <w:p w14:paraId="2060DA5A" w14:textId="77777777" w:rsidR="00350B46" w:rsidRPr="00291938" w:rsidRDefault="00350B46" w:rsidP="006E5647">
      <w:pPr>
        <w:widowControl w:val="0"/>
        <w:overflowPunct w:val="0"/>
        <w:autoSpaceDE w:val="0"/>
        <w:jc w:val="center"/>
        <w:textAlignment w:val="baseline"/>
        <w:rPr>
          <w:rFonts w:ascii="Arial" w:hAnsi="Arial" w:cs="Arial"/>
          <w:b/>
          <w:sz w:val="17"/>
          <w:szCs w:val="17"/>
          <w:lang w:val="es-MX"/>
        </w:rPr>
      </w:pPr>
      <w:r w:rsidRPr="00291938">
        <w:rPr>
          <w:rFonts w:ascii="Arial" w:hAnsi="Arial" w:cs="Arial"/>
          <w:b/>
          <w:sz w:val="17"/>
          <w:szCs w:val="17"/>
          <w:lang w:val="es-MX"/>
        </w:rPr>
        <w:t>CLÁUSULAS</w:t>
      </w:r>
    </w:p>
    <w:p w14:paraId="3EA568EA" w14:textId="77777777" w:rsidR="00350B46" w:rsidRPr="00291938" w:rsidRDefault="00350B46" w:rsidP="006E5647">
      <w:pPr>
        <w:widowControl w:val="0"/>
        <w:overflowPunct w:val="0"/>
        <w:autoSpaceDE w:val="0"/>
        <w:ind w:left="1943" w:hanging="1403"/>
        <w:jc w:val="both"/>
        <w:textAlignment w:val="baseline"/>
        <w:rPr>
          <w:rFonts w:ascii="Arial" w:hAnsi="Arial" w:cs="Arial"/>
          <w:b/>
          <w:sz w:val="17"/>
          <w:szCs w:val="17"/>
          <w:lang w:val="es-MX"/>
        </w:rPr>
      </w:pPr>
      <w:proofErr w:type="gramStart"/>
      <w:r w:rsidRPr="00291938">
        <w:rPr>
          <w:rFonts w:ascii="Arial" w:hAnsi="Arial" w:cs="Arial"/>
          <w:b/>
          <w:sz w:val="17"/>
          <w:szCs w:val="17"/>
          <w:lang w:val="es-MX"/>
        </w:rPr>
        <w:t>PRIMERA.-</w:t>
      </w:r>
      <w:proofErr w:type="gramEnd"/>
      <w:r w:rsidRPr="00291938">
        <w:rPr>
          <w:rFonts w:ascii="Arial" w:hAnsi="Arial" w:cs="Arial"/>
          <w:b/>
          <w:sz w:val="17"/>
          <w:szCs w:val="17"/>
          <w:lang w:val="es-MX"/>
        </w:rPr>
        <w:tab/>
        <w:t>OBJETO.- “PARTICIPACIÓN CONJUNTA”.</w:t>
      </w:r>
    </w:p>
    <w:p w14:paraId="6AB6B804" w14:textId="77777777" w:rsidR="00350B46" w:rsidRPr="00291938" w:rsidRDefault="00350B46" w:rsidP="006E5647">
      <w:pPr>
        <w:widowControl w:val="0"/>
        <w:overflowPunct w:val="0"/>
        <w:autoSpaceDE w:val="0"/>
        <w:ind w:left="1985"/>
        <w:jc w:val="both"/>
        <w:textAlignment w:val="baseline"/>
        <w:rPr>
          <w:rFonts w:ascii="Arial" w:hAnsi="Arial" w:cs="Arial"/>
          <w:sz w:val="17"/>
          <w:szCs w:val="17"/>
          <w:lang w:val="es-MX"/>
        </w:rPr>
      </w:pPr>
      <w:r w:rsidRPr="00291938">
        <w:rPr>
          <w:rFonts w:ascii="Arial" w:hAnsi="Arial" w:cs="Arial"/>
          <w:b/>
          <w:sz w:val="17"/>
          <w:szCs w:val="17"/>
          <w:lang w:val="es-MX"/>
        </w:rPr>
        <w:t>“LAS PARTES”</w:t>
      </w:r>
      <w:r w:rsidRPr="00291938">
        <w:rPr>
          <w:rFonts w:ascii="Arial" w:hAnsi="Arial" w:cs="Arial"/>
          <w:sz w:val="17"/>
          <w:szCs w:val="17"/>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7EBE5794" w14:textId="77777777" w:rsidR="00350B46" w:rsidRPr="00291938" w:rsidRDefault="00350B46" w:rsidP="006E5647">
      <w:pPr>
        <w:widowControl w:val="0"/>
        <w:overflowPunct w:val="0"/>
        <w:autoSpaceDE w:val="0"/>
        <w:ind w:left="1957" w:hanging="14"/>
        <w:jc w:val="both"/>
        <w:textAlignment w:val="baseline"/>
        <w:rPr>
          <w:rFonts w:ascii="Arial" w:hAnsi="Arial" w:cs="Arial"/>
          <w:sz w:val="17"/>
          <w:szCs w:val="17"/>
          <w:lang w:val="es-MX"/>
        </w:rPr>
      </w:pPr>
      <w:r w:rsidRPr="00291938">
        <w:rPr>
          <w:rFonts w:ascii="Arial" w:hAnsi="Arial" w:cs="Arial"/>
          <w:b/>
          <w:sz w:val="17"/>
          <w:szCs w:val="17"/>
          <w:lang w:val="es-MX"/>
        </w:rPr>
        <w:t>PARTICIPANTE “A”:</w:t>
      </w:r>
      <w:r w:rsidRPr="00291938">
        <w:rPr>
          <w:rFonts w:ascii="Arial" w:hAnsi="Arial" w:cs="Arial"/>
          <w:sz w:val="17"/>
          <w:szCs w:val="17"/>
          <w:lang w:val="es-MX"/>
        </w:rPr>
        <w:t xml:space="preserve"> </w:t>
      </w:r>
      <w:r w:rsidRPr="00291938">
        <w:rPr>
          <w:rFonts w:ascii="Arial" w:hAnsi="Arial" w:cs="Arial"/>
          <w:b/>
          <w:i/>
          <w:sz w:val="17"/>
          <w:szCs w:val="17"/>
          <w:u w:val="single"/>
          <w:lang w:val="es-MX"/>
        </w:rPr>
        <w:t>(DESCRIBIR LA PARTE QUE SE OBLIGA A SUMINISTRAR)</w:t>
      </w:r>
      <w:r w:rsidRPr="00291938">
        <w:rPr>
          <w:rFonts w:ascii="Arial" w:hAnsi="Arial" w:cs="Arial"/>
          <w:sz w:val="17"/>
          <w:szCs w:val="17"/>
          <w:lang w:val="es-MX"/>
        </w:rPr>
        <w:t>.</w:t>
      </w:r>
    </w:p>
    <w:p w14:paraId="6732B8B5" w14:textId="77777777" w:rsidR="00350B46" w:rsidRPr="00291938" w:rsidRDefault="00350B46" w:rsidP="006E5647">
      <w:pPr>
        <w:widowControl w:val="0"/>
        <w:overflowPunct w:val="0"/>
        <w:autoSpaceDE w:val="0"/>
        <w:ind w:left="1971"/>
        <w:jc w:val="both"/>
        <w:textAlignment w:val="baseline"/>
        <w:rPr>
          <w:rFonts w:ascii="Arial" w:hAnsi="Arial" w:cs="Arial"/>
          <w:sz w:val="17"/>
          <w:szCs w:val="17"/>
          <w:lang w:val="es-MX"/>
        </w:rPr>
      </w:pPr>
      <w:r w:rsidRPr="00291938">
        <w:rPr>
          <w:rFonts w:ascii="Arial" w:hAnsi="Arial" w:cs="Arial"/>
          <w:i/>
          <w:sz w:val="17"/>
          <w:szCs w:val="17"/>
          <w:u w:val="single"/>
          <w:lang w:val="es-MX"/>
        </w:rPr>
        <w:t xml:space="preserve">(CADA UNO DE LOS INTEGRANTES QUE CONFORMAN LA PARTICIPACIÓN CONJUNTA PARA LA PRESENTACIÓN </w:t>
      </w:r>
      <w:r w:rsidRPr="00291938">
        <w:rPr>
          <w:rFonts w:ascii="Arial" w:hAnsi="Arial" w:cs="Arial"/>
          <w:i/>
          <w:sz w:val="17"/>
          <w:szCs w:val="17"/>
          <w:lang w:val="es-MX"/>
        </w:rPr>
        <w:t xml:space="preserve">DE </w:t>
      </w:r>
      <w:r w:rsidRPr="00291938">
        <w:rPr>
          <w:rFonts w:ascii="Arial" w:hAnsi="Arial" w:cs="Arial"/>
          <w:sz w:val="17"/>
          <w:szCs w:val="17"/>
          <w:lang w:val="es-MX"/>
        </w:rPr>
        <w:t>PROPOSICIONES DEBERÁ DESCRIBIR LA PARTE QUE SE OBLIGA A ENTREGAR).</w:t>
      </w:r>
    </w:p>
    <w:p w14:paraId="1FE4DFFB" w14:textId="77777777" w:rsidR="00350B46" w:rsidRPr="00291938" w:rsidRDefault="00350B46" w:rsidP="006E5647">
      <w:pPr>
        <w:widowControl w:val="0"/>
        <w:overflowPunct w:val="0"/>
        <w:autoSpaceDE w:val="0"/>
        <w:ind w:left="1943" w:hanging="1403"/>
        <w:jc w:val="both"/>
        <w:textAlignment w:val="baseline"/>
        <w:rPr>
          <w:rFonts w:ascii="Arial" w:hAnsi="Arial" w:cs="Arial"/>
          <w:b/>
          <w:sz w:val="17"/>
          <w:szCs w:val="17"/>
          <w:lang w:val="es-MX"/>
        </w:rPr>
      </w:pPr>
      <w:proofErr w:type="gramStart"/>
      <w:r w:rsidRPr="00291938">
        <w:rPr>
          <w:rFonts w:ascii="Arial" w:hAnsi="Arial" w:cs="Arial"/>
          <w:b/>
          <w:sz w:val="17"/>
          <w:szCs w:val="17"/>
          <w:lang w:val="es-MX"/>
        </w:rPr>
        <w:t>SEGUNDA.-</w:t>
      </w:r>
      <w:proofErr w:type="gramEnd"/>
      <w:r w:rsidRPr="00291938">
        <w:rPr>
          <w:rFonts w:ascii="Arial" w:hAnsi="Arial" w:cs="Arial"/>
          <w:b/>
          <w:sz w:val="17"/>
          <w:szCs w:val="17"/>
          <w:lang w:val="es-MX"/>
        </w:rPr>
        <w:tab/>
        <w:t>REPRESENTANTE COMÚN Y OBLIGADO SOLIDARIO.</w:t>
      </w:r>
    </w:p>
    <w:p w14:paraId="2A716D10" w14:textId="77777777" w:rsidR="00350B46" w:rsidRPr="00291938" w:rsidRDefault="00350B46" w:rsidP="006E5647">
      <w:pPr>
        <w:widowControl w:val="0"/>
        <w:overflowPunct w:val="0"/>
        <w:autoSpaceDE w:val="0"/>
        <w:ind w:left="1957" w:firstLine="14"/>
        <w:jc w:val="both"/>
        <w:textAlignment w:val="baseline"/>
        <w:rPr>
          <w:rFonts w:ascii="Arial" w:hAnsi="Arial" w:cs="Arial"/>
          <w:sz w:val="17"/>
          <w:szCs w:val="17"/>
          <w:lang w:val="es-MX"/>
        </w:rPr>
      </w:pPr>
      <w:r w:rsidRPr="00291938">
        <w:rPr>
          <w:rFonts w:ascii="Arial" w:hAnsi="Arial" w:cs="Arial"/>
          <w:b/>
          <w:sz w:val="17"/>
          <w:szCs w:val="17"/>
          <w:lang w:val="es-MX"/>
        </w:rPr>
        <w:t xml:space="preserve">“LAS </w:t>
      </w:r>
      <w:proofErr w:type="gramStart"/>
      <w:r w:rsidRPr="00291938">
        <w:rPr>
          <w:rFonts w:ascii="Arial" w:hAnsi="Arial" w:cs="Arial"/>
          <w:b/>
          <w:sz w:val="17"/>
          <w:szCs w:val="17"/>
          <w:lang w:val="es-MX"/>
        </w:rPr>
        <w:t>PARTES“</w:t>
      </w:r>
      <w:proofErr w:type="gramEnd"/>
      <w:r w:rsidRPr="00291938">
        <w:rPr>
          <w:rFonts w:ascii="Arial" w:hAnsi="Arial" w:cs="Arial"/>
          <w:sz w:val="17"/>
          <w:szCs w:val="17"/>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5C71C039" w14:textId="77777777" w:rsidR="00350B46" w:rsidRPr="00291938" w:rsidRDefault="00350B46" w:rsidP="006E5647">
      <w:pPr>
        <w:widowControl w:val="0"/>
        <w:overflowPunct w:val="0"/>
        <w:autoSpaceDE w:val="0"/>
        <w:ind w:left="1957" w:firstLine="14"/>
        <w:jc w:val="both"/>
        <w:textAlignment w:val="baseline"/>
        <w:rPr>
          <w:rFonts w:ascii="Arial" w:hAnsi="Arial" w:cs="Arial"/>
          <w:sz w:val="17"/>
          <w:szCs w:val="17"/>
          <w:lang w:val="es-MX"/>
        </w:rPr>
      </w:pPr>
      <w:r w:rsidRPr="00291938">
        <w:rPr>
          <w:rFonts w:ascii="Arial" w:hAnsi="Arial" w:cs="Arial"/>
          <w:sz w:val="17"/>
          <w:szCs w:val="17"/>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12E83A81" w14:textId="77777777" w:rsidR="00350B46" w:rsidRPr="00291938" w:rsidRDefault="00350B46" w:rsidP="006E5647">
      <w:pPr>
        <w:widowControl w:val="0"/>
        <w:overflowPunct w:val="0"/>
        <w:autoSpaceDE w:val="0"/>
        <w:ind w:left="1971" w:hanging="1431"/>
        <w:jc w:val="both"/>
        <w:textAlignment w:val="baseline"/>
        <w:rPr>
          <w:rFonts w:ascii="Arial" w:hAnsi="Arial" w:cs="Arial"/>
          <w:b/>
          <w:sz w:val="17"/>
          <w:szCs w:val="17"/>
          <w:lang w:val="es-MX"/>
        </w:rPr>
      </w:pPr>
      <w:proofErr w:type="gramStart"/>
      <w:r w:rsidRPr="00291938">
        <w:rPr>
          <w:rFonts w:ascii="Arial" w:hAnsi="Arial" w:cs="Arial"/>
          <w:b/>
          <w:sz w:val="17"/>
          <w:szCs w:val="17"/>
          <w:lang w:val="es-MX"/>
        </w:rPr>
        <w:t>TERCERA.-</w:t>
      </w:r>
      <w:proofErr w:type="gramEnd"/>
      <w:r w:rsidRPr="00291938">
        <w:rPr>
          <w:rFonts w:ascii="Arial" w:hAnsi="Arial" w:cs="Arial"/>
          <w:b/>
          <w:sz w:val="17"/>
          <w:szCs w:val="17"/>
          <w:lang w:val="es-MX"/>
        </w:rPr>
        <w:t xml:space="preserve"> </w:t>
      </w:r>
      <w:r w:rsidRPr="00291938">
        <w:rPr>
          <w:rFonts w:ascii="Arial" w:hAnsi="Arial" w:cs="Arial"/>
          <w:b/>
          <w:sz w:val="17"/>
          <w:szCs w:val="17"/>
          <w:lang w:val="es-MX"/>
        </w:rPr>
        <w:tab/>
        <w:t>DEL COBRO DE LAS FACTURAS.</w:t>
      </w:r>
    </w:p>
    <w:p w14:paraId="72191AA3" w14:textId="77777777" w:rsidR="00350B46" w:rsidRPr="00291938" w:rsidRDefault="00350B46" w:rsidP="006E5647">
      <w:pPr>
        <w:widowControl w:val="0"/>
        <w:overflowPunct w:val="0"/>
        <w:autoSpaceDE w:val="0"/>
        <w:ind w:left="1957" w:firstLine="14"/>
        <w:jc w:val="both"/>
        <w:textAlignment w:val="baseline"/>
        <w:rPr>
          <w:rFonts w:ascii="Arial" w:hAnsi="Arial" w:cs="Arial"/>
          <w:sz w:val="17"/>
          <w:szCs w:val="17"/>
          <w:lang w:val="es-MX"/>
        </w:rPr>
      </w:pPr>
      <w:r w:rsidRPr="00291938">
        <w:rPr>
          <w:rFonts w:ascii="Arial" w:hAnsi="Arial" w:cs="Arial"/>
          <w:b/>
          <w:sz w:val="17"/>
          <w:szCs w:val="17"/>
          <w:lang w:val="es-MX"/>
        </w:rPr>
        <w:t>“LAS PARTES”</w:t>
      </w:r>
      <w:r w:rsidRPr="00291938">
        <w:rPr>
          <w:rFonts w:ascii="Arial" w:hAnsi="Arial" w:cs="Arial"/>
          <w:sz w:val="17"/>
          <w:szCs w:val="17"/>
          <w:lang w:val="es-MX"/>
        </w:rPr>
        <w:t xml:space="preserve"> CONVIENEN EXPRESAMENTE, QUE “EL PARTICIPANTE____ </w:t>
      </w:r>
      <w:r w:rsidRPr="00291938">
        <w:rPr>
          <w:rFonts w:ascii="Arial" w:hAnsi="Arial" w:cs="Arial"/>
          <w:b/>
          <w:i/>
          <w:sz w:val="17"/>
          <w:szCs w:val="17"/>
          <w:u w:val="single"/>
          <w:lang w:val="es-MX"/>
        </w:rPr>
        <w:t>(LOS PARTICIPANTES, DEBERÁN INDICAR CUÁL DE ELLOS ESTARÁ FACULTADO PARA REALIZAR EL COBRO)</w:t>
      </w:r>
      <w:r w:rsidRPr="00291938">
        <w:rPr>
          <w:rFonts w:ascii="Arial" w:hAnsi="Arial" w:cs="Arial"/>
          <w:sz w:val="17"/>
          <w:szCs w:val="17"/>
          <w:lang w:val="es-MX"/>
        </w:rPr>
        <w:t xml:space="preserve">, PARA EFECTUAR EL COBRO DE LAS FACTURAS RELATIVAS AL SERVICIO QUE SE PRESTE AL IMSS, CON MOTIVO DEL CONTRATO QUE SE DERIVE DE LA LICITACIÓN PÚBLICA </w:t>
      </w:r>
      <w:r w:rsidR="004F3A30" w:rsidRPr="00291938">
        <w:rPr>
          <w:rFonts w:ascii="Arial" w:hAnsi="Arial" w:cs="Arial"/>
          <w:sz w:val="17"/>
          <w:szCs w:val="17"/>
          <w:lang w:val="es-MX"/>
        </w:rPr>
        <w:t>____________</w:t>
      </w:r>
      <w:r w:rsidRPr="00291938">
        <w:rPr>
          <w:rFonts w:ascii="Arial" w:hAnsi="Arial" w:cs="Arial"/>
          <w:sz w:val="17"/>
          <w:szCs w:val="17"/>
          <w:lang w:val="es-MX"/>
        </w:rPr>
        <w:t xml:space="preserve"> NÚMERO ______.</w:t>
      </w:r>
    </w:p>
    <w:p w14:paraId="481FCCC3" w14:textId="77777777" w:rsidR="00350B46" w:rsidRPr="00291938" w:rsidRDefault="00350B46" w:rsidP="006E5647">
      <w:pPr>
        <w:widowControl w:val="0"/>
        <w:overflowPunct w:val="0"/>
        <w:autoSpaceDE w:val="0"/>
        <w:ind w:left="1985" w:hanging="1425"/>
        <w:jc w:val="both"/>
        <w:textAlignment w:val="baseline"/>
        <w:rPr>
          <w:rFonts w:ascii="Arial" w:hAnsi="Arial" w:cs="Arial"/>
          <w:b/>
          <w:sz w:val="17"/>
          <w:szCs w:val="17"/>
          <w:lang w:val="es-MX"/>
        </w:rPr>
      </w:pPr>
      <w:proofErr w:type="gramStart"/>
      <w:r w:rsidRPr="00291938">
        <w:rPr>
          <w:rFonts w:ascii="Arial" w:hAnsi="Arial" w:cs="Arial"/>
          <w:b/>
          <w:sz w:val="17"/>
          <w:szCs w:val="17"/>
          <w:lang w:val="es-MX"/>
        </w:rPr>
        <w:t>CUARTA.-</w:t>
      </w:r>
      <w:proofErr w:type="gramEnd"/>
      <w:r w:rsidRPr="00291938">
        <w:rPr>
          <w:rFonts w:ascii="Arial" w:hAnsi="Arial" w:cs="Arial"/>
          <w:b/>
          <w:sz w:val="17"/>
          <w:szCs w:val="17"/>
          <w:lang w:val="es-MX"/>
        </w:rPr>
        <w:t xml:space="preserve"> </w:t>
      </w:r>
      <w:r w:rsidRPr="00291938">
        <w:rPr>
          <w:rFonts w:ascii="Arial" w:hAnsi="Arial" w:cs="Arial"/>
          <w:b/>
          <w:sz w:val="17"/>
          <w:szCs w:val="17"/>
          <w:lang w:val="es-MX"/>
        </w:rPr>
        <w:tab/>
        <w:t>VIGENCIA.</w:t>
      </w:r>
    </w:p>
    <w:p w14:paraId="06FF1DE6" w14:textId="77777777" w:rsidR="00350B46" w:rsidRPr="00291938" w:rsidRDefault="00350B46" w:rsidP="006E5647">
      <w:pPr>
        <w:widowControl w:val="0"/>
        <w:overflowPunct w:val="0"/>
        <w:autoSpaceDE w:val="0"/>
        <w:ind w:left="1985"/>
        <w:jc w:val="both"/>
        <w:textAlignment w:val="baseline"/>
        <w:rPr>
          <w:rFonts w:ascii="Arial" w:hAnsi="Arial" w:cs="Arial"/>
          <w:sz w:val="17"/>
          <w:szCs w:val="17"/>
          <w:lang w:val="es-MX"/>
        </w:rPr>
      </w:pPr>
      <w:r w:rsidRPr="00291938">
        <w:rPr>
          <w:rFonts w:ascii="Arial" w:hAnsi="Arial" w:cs="Arial"/>
          <w:b/>
          <w:sz w:val="17"/>
          <w:szCs w:val="17"/>
          <w:lang w:val="es-MX"/>
        </w:rPr>
        <w:t xml:space="preserve">“LAS </w:t>
      </w:r>
      <w:proofErr w:type="gramStart"/>
      <w:r w:rsidRPr="00291938">
        <w:rPr>
          <w:rFonts w:ascii="Arial" w:hAnsi="Arial" w:cs="Arial"/>
          <w:b/>
          <w:sz w:val="17"/>
          <w:szCs w:val="17"/>
          <w:lang w:val="es-MX"/>
        </w:rPr>
        <w:t>PARTES“</w:t>
      </w:r>
      <w:r w:rsidRPr="00291938">
        <w:rPr>
          <w:rFonts w:ascii="Arial" w:hAnsi="Arial" w:cs="Arial"/>
          <w:sz w:val="17"/>
          <w:szCs w:val="17"/>
          <w:lang w:val="es-MX"/>
        </w:rPr>
        <w:t xml:space="preserve"> CONVIENEN</w:t>
      </w:r>
      <w:proofErr w:type="gramEnd"/>
      <w:r w:rsidRPr="00291938">
        <w:rPr>
          <w:rFonts w:ascii="Arial" w:hAnsi="Arial" w:cs="Arial"/>
          <w:sz w:val="17"/>
          <w:szCs w:val="17"/>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042AB7DB" w14:textId="77777777" w:rsidR="00350B46" w:rsidRPr="00291938" w:rsidRDefault="00350B46" w:rsidP="006E5647">
      <w:pPr>
        <w:widowControl w:val="0"/>
        <w:overflowPunct w:val="0"/>
        <w:autoSpaceDE w:val="0"/>
        <w:ind w:left="1999" w:hanging="1459"/>
        <w:jc w:val="both"/>
        <w:textAlignment w:val="baseline"/>
        <w:rPr>
          <w:rFonts w:ascii="Arial" w:hAnsi="Arial" w:cs="Arial"/>
          <w:b/>
          <w:sz w:val="17"/>
          <w:szCs w:val="17"/>
          <w:lang w:val="es-MX"/>
        </w:rPr>
      </w:pPr>
      <w:proofErr w:type="gramStart"/>
      <w:r w:rsidRPr="00291938">
        <w:rPr>
          <w:rFonts w:ascii="Arial" w:hAnsi="Arial" w:cs="Arial"/>
          <w:b/>
          <w:sz w:val="17"/>
          <w:szCs w:val="17"/>
          <w:lang w:val="es-MX"/>
        </w:rPr>
        <w:t>QUINTA.-</w:t>
      </w:r>
      <w:proofErr w:type="gramEnd"/>
      <w:r w:rsidRPr="00291938">
        <w:rPr>
          <w:rFonts w:ascii="Arial" w:hAnsi="Arial" w:cs="Arial"/>
          <w:b/>
          <w:sz w:val="17"/>
          <w:szCs w:val="17"/>
          <w:lang w:val="es-MX"/>
        </w:rPr>
        <w:tab/>
        <w:t>OBLIGACIONES.</w:t>
      </w:r>
    </w:p>
    <w:p w14:paraId="75DC01FB" w14:textId="77777777" w:rsidR="00350B46" w:rsidRPr="00291938" w:rsidRDefault="00350B46" w:rsidP="006E5647">
      <w:pPr>
        <w:widowControl w:val="0"/>
        <w:overflowPunct w:val="0"/>
        <w:autoSpaceDE w:val="0"/>
        <w:ind w:left="1999" w:firstLine="14"/>
        <w:jc w:val="both"/>
        <w:textAlignment w:val="baseline"/>
        <w:rPr>
          <w:rFonts w:ascii="Arial" w:hAnsi="Arial" w:cs="Arial"/>
          <w:sz w:val="17"/>
          <w:szCs w:val="17"/>
          <w:lang w:val="es-MX"/>
        </w:rPr>
      </w:pPr>
      <w:r w:rsidRPr="00291938">
        <w:rPr>
          <w:rFonts w:ascii="Arial" w:hAnsi="Arial" w:cs="Arial"/>
          <w:b/>
          <w:sz w:val="17"/>
          <w:szCs w:val="17"/>
          <w:lang w:val="es-MX"/>
        </w:rPr>
        <w:t>“LAS PARTES”</w:t>
      </w:r>
      <w:r w:rsidRPr="00291938">
        <w:rPr>
          <w:rFonts w:ascii="Arial" w:hAnsi="Arial" w:cs="Arial"/>
          <w:sz w:val="17"/>
          <w:szCs w:val="17"/>
          <w:lang w:val="es-MX"/>
        </w:rPr>
        <w:t xml:space="preserve"> CONVIENEN EN QUE EN EL SUPUESTO DE QUE CUALQUIERA DE ELLAS QUE SE DECLARE EN CONCURSO MERCANTIL O CUALQUIER SITUACIÓN ANÁLOGA </w:t>
      </w:r>
      <w:proofErr w:type="gramStart"/>
      <w:r w:rsidRPr="00291938">
        <w:rPr>
          <w:rFonts w:ascii="Arial" w:hAnsi="Arial" w:cs="Arial"/>
          <w:sz w:val="17"/>
          <w:szCs w:val="17"/>
          <w:lang w:val="es-MX"/>
        </w:rPr>
        <w:t>QUE  COMPROMETA</w:t>
      </w:r>
      <w:proofErr w:type="gramEnd"/>
      <w:r w:rsidRPr="00291938">
        <w:rPr>
          <w:rFonts w:ascii="Arial" w:hAnsi="Arial" w:cs="Arial"/>
          <w:sz w:val="17"/>
          <w:szCs w:val="17"/>
          <w:lang w:val="es-MX"/>
        </w:rPr>
        <w:t xml:space="preserve"> EL PATRIMONIO, NO LAS LIBERA DE CUMPLIR CON SUS OBLIGACIONES, POR LO QUE CUALQUIERA DE ELLAS QUE SUBSISTA, ACEPTA Y SE OBLIGA EXPRESAMENTE A RESPONDER SOLIDARIAMENTE DE LAS OBLIGACIONES CONTRACTUALES A QUE HUBIERE LUGAR.</w:t>
      </w:r>
    </w:p>
    <w:p w14:paraId="1444E795" w14:textId="77777777" w:rsidR="00350B46" w:rsidRPr="00291938" w:rsidRDefault="00350B46" w:rsidP="006E5647">
      <w:pPr>
        <w:widowControl w:val="0"/>
        <w:overflowPunct w:val="0"/>
        <w:autoSpaceDE w:val="0"/>
        <w:ind w:left="1957" w:firstLine="14"/>
        <w:jc w:val="both"/>
        <w:textAlignment w:val="baseline"/>
        <w:rPr>
          <w:rFonts w:ascii="Arial" w:hAnsi="Arial" w:cs="Arial"/>
          <w:sz w:val="17"/>
          <w:szCs w:val="17"/>
          <w:lang w:val="es-MX"/>
        </w:rPr>
      </w:pPr>
      <w:r w:rsidRPr="00291938">
        <w:rPr>
          <w:rFonts w:ascii="Arial" w:hAnsi="Arial" w:cs="Arial"/>
          <w:sz w:val="17"/>
          <w:szCs w:val="17"/>
          <w:lang w:val="es-MX"/>
        </w:rPr>
        <w:t xml:space="preserve">LEÍDO QUE FUE EL PRESENTE CONVENIO POR </w:t>
      </w:r>
      <w:r w:rsidRPr="00291938">
        <w:rPr>
          <w:rFonts w:ascii="Arial" w:hAnsi="Arial" w:cs="Arial"/>
          <w:b/>
          <w:sz w:val="17"/>
          <w:szCs w:val="17"/>
          <w:lang w:val="es-MX"/>
        </w:rPr>
        <w:t>“LAS PARTES”</w:t>
      </w:r>
      <w:r w:rsidRPr="00291938">
        <w:rPr>
          <w:rFonts w:ascii="Arial" w:hAnsi="Arial" w:cs="Arial"/>
          <w:sz w:val="17"/>
          <w:szCs w:val="17"/>
          <w:lang w:val="es-MX"/>
        </w:rPr>
        <w:t xml:space="preserve"> Y ENTERADOS DE SU ALCANCE Y EFECTOS LEGALES, ACEPTANDO QUE NO EXISTIÓ ERROR, DOLO, VIOLENCIA O MALA FE, LO RATIFICAN Y FIRMAN, DE CONFORMIDAD EN LA </w:t>
      </w:r>
      <w:r w:rsidR="004F3A30" w:rsidRPr="00291938">
        <w:rPr>
          <w:rFonts w:ascii="Arial" w:hAnsi="Arial" w:cs="Arial"/>
          <w:sz w:val="17"/>
          <w:szCs w:val="17"/>
          <w:lang w:val="es-MX"/>
        </w:rPr>
        <w:t>_________</w:t>
      </w:r>
      <w:r w:rsidRPr="00291938">
        <w:rPr>
          <w:rFonts w:ascii="Arial" w:hAnsi="Arial" w:cs="Arial"/>
          <w:sz w:val="17"/>
          <w:szCs w:val="17"/>
          <w:lang w:val="es-MX"/>
        </w:rPr>
        <w:t xml:space="preserve">, EL DÍA ___________ DE _________ </w:t>
      </w:r>
      <w:proofErr w:type="spellStart"/>
      <w:r w:rsidRPr="00291938">
        <w:rPr>
          <w:rFonts w:ascii="Arial" w:hAnsi="Arial" w:cs="Arial"/>
          <w:sz w:val="17"/>
          <w:szCs w:val="17"/>
          <w:lang w:val="es-MX"/>
        </w:rPr>
        <w:t>DE</w:t>
      </w:r>
      <w:proofErr w:type="spellEnd"/>
      <w:r w:rsidRPr="00291938">
        <w:rPr>
          <w:rFonts w:ascii="Arial" w:hAnsi="Arial" w:cs="Arial"/>
          <w:sz w:val="17"/>
          <w:szCs w:val="17"/>
          <w:lang w:val="es-MX"/>
        </w:rPr>
        <w:t xml:space="preserve"> 20___.</w:t>
      </w:r>
    </w:p>
    <w:p w14:paraId="3274FA19" w14:textId="77777777" w:rsidR="00350B46" w:rsidRPr="00291938" w:rsidRDefault="00350B46" w:rsidP="006E5647">
      <w:pPr>
        <w:widowControl w:val="0"/>
        <w:overflowPunct w:val="0"/>
        <w:autoSpaceDE w:val="0"/>
        <w:ind w:left="1957" w:firstLine="14"/>
        <w:jc w:val="both"/>
        <w:textAlignment w:val="baseline"/>
        <w:rPr>
          <w:rFonts w:ascii="Arial" w:hAnsi="Arial" w:cs="Arial"/>
          <w:sz w:val="17"/>
          <w:szCs w:val="17"/>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350B46" w:rsidRPr="00291938" w14:paraId="07057582" w14:textId="77777777" w:rsidTr="00350B46">
        <w:tc>
          <w:tcPr>
            <w:tcW w:w="3600" w:type="dxa"/>
            <w:tcBorders>
              <w:bottom w:val="single" w:sz="4" w:space="0" w:color="000000"/>
            </w:tcBorders>
          </w:tcPr>
          <w:p w14:paraId="4CAB690C" w14:textId="77777777" w:rsidR="00350B46" w:rsidRPr="00291938" w:rsidRDefault="00350B46" w:rsidP="006E5647">
            <w:pPr>
              <w:rPr>
                <w:rFonts w:ascii="Arial" w:hAnsi="Arial" w:cs="Arial"/>
                <w:b/>
                <w:sz w:val="17"/>
                <w:szCs w:val="17"/>
                <w:lang w:val="es-MX"/>
              </w:rPr>
            </w:pPr>
            <w:r w:rsidRPr="00291938">
              <w:rPr>
                <w:rFonts w:ascii="Arial" w:hAnsi="Arial" w:cs="Arial"/>
                <w:sz w:val="17"/>
                <w:szCs w:val="17"/>
                <w:lang w:val="es-MX"/>
              </w:rPr>
              <w:t>“</w:t>
            </w:r>
            <w:r w:rsidRPr="00291938">
              <w:rPr>
                <w:rFonts w:ascii="Arial" w:hAnsi="Arial" w:cs="Arial"/>
                <w:b/>
                <w:sz w:val="17"/>
                <w:szCs w:val="17"/>
                <w:lang w:val="es-MX"/>
              </w:rPr>
              <w:t>EL PARTICIPANTE A”</w:t>
            </w:r>
          </w:p>
        </w:tc>
        <w:tc>
          <w:tcPr>
            <w:tcW w:w="720" w:type="dxa"/>
          </w:tcPr>
          <w:p w14:paraId="66E9D4A3" w14:textId="77777777" w:rsidR="00350B46" w:rsidRPr="00291938" w:rsidRDefault="00350B46" w:rsidP="006E5647">
            <w:pPr>
              <w:rPr>
                <w:rFonts w:ascii="Arial" w:hAnsi="Arial" w:cs="Arial"/>
                <w:sz w:val="17"/>
                <w:szCs w:val="17"/>
                <w:lang w:val="es-MX"/>
              </w:rPr>
            </w:pPr>
          </w:p>
          <w:p w14:paraId="338F64E8" w14:textId="77777777" w:rsidR="00350B46" w:rsidRPr="00291938" w:rsidRDefault="00350B46" w:rsidP="006E5647">
            <w:pPr>
              <w:rPr>
                <w:rFonts w:ascii="Arial" w:hAnsi="Arial" w:cs="Arial"/>
                <w:sz w:val="17"/>
                <w:szCs w:val="17"/>
                <w:lang w:val="es-MX"/>
              </w:rPr>
            </w:pPr>
          </w:p>
          <w:p w14:paraId="1F1EDD25" w14:textId="77777777" w:rsidR="00350B46" w:rsidRPr="00291938" w:rsidRDefault="00350B46" w:rsidP="006E5647">
            <w:pPr>
              <w:rPr>
                <w:rFonts w:ascii="Arial" w:hAnsi="Arial" w:cs="Arial"/>
                <w:sz w:val="17"/>
                <w:szCs w:val="17"/>
                <w:lang w:val="es-MX"/>
              </w:rPr>
            </w:pPr>
          </w:p>
        </w:tc>
        <w:tc>
          <w:tcPr>
            <w:tcW w:w="3240" w:type="dxa"/>
            <w:tcBorders>
              <w:bottom w:val="single" w:sz="4" w:space="0" w:color="000000"/>
            </w:tcBorders>
          </w:tcPr>
          <w:p w14:paraId="7E168524" w14:textId="77777777" w:rsidR="00350B46" w:rsidRPr="00291938" w:rsidRDefault="00350B46" w:rsidP="006E5647">
            <w:pPr>
              <w:rPr>
                <w:rFonts w:ascii="Arial" w:hAnsi="Arial" w:cs="Arial"/>
                <w:b/>
                <w:sz w:val="17"/>
                <w:szCs w:val="17"/>
                <w:lang w:val="es-MX"/>
              </w:rPr>
            </w:pPr>
            <w:r w:rsidRPr="00291938">
              <w:rPr>
                <w:rFonts w:ascii="Arial" w:hAnsi="Arial" w:cs="Arial"/>
                <w:b/>
                <w:sz w:val="17"/>
                <w:szCs w:val="17"/>
                <w:lang w:val="es-MX"/>
              </w:rPr>
              <w:t xml:space="preserve">     “EL PARTICIPANTE B”</w:t>
            </w:r>
          </w:p>
          <w:p w14:paraId="40FEB8D4" w14:textId="77777777" w:rsidR="00350B46" w:rsidRPr="00291938" w:rsidRDefault="00350B46" w:rsidP="006E5647">
            <w:pPr>
              <w:rPr>
                <w:rFonts w:ascii="Arial" w:hAnsi="Arial" w:cs="Arial"/>
                <w:b/>
                <w:sz w:val="17"/>
                <w:szCs w:val="17"/>
                <w:lang w:val="es-MX"/>
              </w:rPr>
            </w:pPr>
          </w:p>
        </w:tc>
      </w:tr>
      <w:tr w:rsidR="00350B46" w:rsidRPr="00291938" w14:paraId="6B8B610D" w14:textId="77777777" w:rsidTr="00350B46">
        <w:tc>
          <w:tcPr>
            <w:tcW w:w="3600" w:type="dxa"/>
            <w:tcBorders>
              <w:top w:val="single" w:sz="4" w:space="0" w:color="000000"/>
            </w:tcBorders>
          </w:tcPr>
          <w:p w14:paraId="7779C38E" w14:textId="77777777" w:rsidR="00350B46" w:rsidRPr="00291938" w:rsidRDefault="00350B46" w:rsidP="006E5647">
            <w:pPr>
              <w:rPr>
                <w:rFonts w:ascii="Arial" w:hAnsi="Arial" w:cs="Arial"/>
                <w:b/>
                <w:bCs/>
                <w:sz w:val="17"/>
                <w:szCs w:val="17"/>
                <w:lang w:val="es-MX"/>
              </w:rPr>
            </w:pPr>
            <w:r w:rsidRPr="00291938">
              <w:rPr>
                <w:rFonts w:ascii="Arial" w:hAnsi="Arial" w:cs="Arial"/>
                <w:b/>
                <w:bCs/>
                <w:sz w:val="17"/>
                <w:szCs w:val="17"/>
                <w:lang w:val="es-MX"/>
              </w:rPr>
              <w:t xml:space="preserve">                         NOMBRE Y CARGO</w:t>
            </w:r>
          </w:p>
          <w:p w14:paraId="15501BCB" w14:textId="77777777" w:rsidR="00350B46" w:rsidRPr="00291938" w:rsidRDefault="00350B46" w:rsidP="006E5647">
            <w:pPr>
              <w:rPr>
                <w:rFonts w:ascii="Arial" w:hAnsi="Arial" w:cs="Arial"/>
                <w:b/>
                <w:sz w:val="17"/>
                <w:szCs w:val="17"/>
              </w:rPr>
            </w:pPr>
            <w:r w:rsidRPr="00291938">
              <w:rPr>
                <w:rFonts w:ascii="Arial" w:hAnsi="Arial" w:cs="Arial"/>
                <w:b/>
                <w:sz w:val="17"/>
                <w:szCs w:val="17"/>
              </w:rPr>
              <w:t>DEL APODERADO LEGAL</w:t>
            </w:r>
          </w:p>
        </w:tc>
        <w:tc>
          <w:tcPr>
            <w:tcW w:w="720" w:type="dxa"/>
          </w:tcPr>
          <w:p w14:paraId="3D47024E" w14:textId="77777777" w:rsidR="00350B46" w:rsidRPr="00291938" w:rsidRDefault="00350B46" w:rsidP="006E5647">
            <w:pPr>
              <w:rPr>
                <w:rFonts w:ascii="Arial" w:hAnsi="Arial" w:cs="Arial"/>
                <w:sz w:val="17"/>
                <w:szCs w:val="17"/>
              </w:rPr>
            </w:pPr>
          </w:p>
        </w:tc>
        <w:tc>
          <w:tcPr>
            <w:tcW w:w="3240" w:type="dxa"/>
            <w:tcBorders>
              <w:top w:val="single" w:sz="4" w:space="0" w:color="000000"/>
            </w:tcBorders>
          </w:tcPr>
          <w:p w14:paraId="68302FB8" w14:textId="77777777" w:rsidR="00350B46" w:rsidRPr="00291938" w:rsidRDefault="00350B46" w:rsidP="006E5647">
            <w:pPr>
              <w:rPr>
                <w:rFonts w:ascii="Arial" w:hAnsi="Arial" w:cs="Arial"/>
                <w:b/>
                <w:sz w:val="17"/>
                <w:szCs w:val="17"/>
              </w:rPr>
            </w:pPr>
            <w:r w:rsidRPr="00291938">
              <w:rPr>
                <w:rFonts w:ascii="Arial" w:hAnsi="Arial" w:cs="Arial"/>
                <w:b/>
                <w:sz w:val="17"/>
                <w:szCs w:val="17"/>
              </w:rPr>
              <w:t xml:space="preserve">NOMBRE Y CARGO </w:t>
            </w:r>
          </w:p>
          <w:p w14:paraId="1BA38754" w14:textId="77777777" w:rsidR="00350B46" w:rsidRPr="00291938" w:rsidRDefault="00350B46" w:rsidP="006E5647">
            <w:pPr>
              <w:rPr>
                <w:rFonts w:ascii="Arial" w:hAnsi="Arial" w:cs="Arial"/>
                <w:b/>
                <w:sz w:val="17"/>
                <w:szCs w:val="17"/>
              </w:rPr>
            </w:pPr>
            <w:r w:rsidRPr="00291938">
              <w:rPr>
                <w:rFonts w:ascii="Arial" w:hAnsi="Arial" w:cs="Arial"/>
                <w:b/>
                <w:sz w:val="17"/>
                <w:szCs w:val="17"/>
              </w:rPr>
              <w:t>DEL APODERADO LEGAL</w:t>
            </w:r>
          </w:p>
        </w:tc>
      </w:tr>
    </w:tbl>
    <w:p w14:paraId="5D17311F" w14:textId="77777777" w:rsidR="00350B46" w:rsidRPr="004B1211" w:rsidRDefault="00350B46" w:rsidP="006E5647">
      <w:pPr>
        <w:rPr>
          <w:rFonts w:ascii="Arial" w:hAnsi="Arial" w:cs="Arial"/>
          <w:sz w:val="18"/>
          <w:szCs w:val="18"/>
        </w:rPr>
      </w:pPr>
    </w:p>
    <w:p w14:paraId="5DC466C6" w14:textId="77777777" w:rsidR="00C22CC5" w:rsidRPr="004B1211" w:rsidRDefault="00C22CC5" w:rsidP="006E5647">
      <w:pPr>
        <w:rPr>
          <w:rFonts w:ascii="Arial" w:hAnsi="Arial" w:cs="Arial"/>
          <w:sz w:val="18"/>
          <w:szCs w:val="18"/>
        </w:rPr>
      </w:pPr>
    </w:p>
    <w:p w14:paraId="52A7A514" w14:textId="77777777" w:rsidR="00CB0FD8" w:rsidRPr="004B1211" w:rsidRDefault="00580DB9" w:rsidP="006E5647">
      <w:pPr>
        <w:keepNext/>
        <w:keepLines/>
        <w:jc w:val="center"/>
        <w:rPr>
          <w:rFonts w:ascii="Arial" w:hAnsi="Arial" w:cs="Arial"/>
          <w:b/>
          <w:sz w:val="18"/>
          <w:szCs w:val="18"/>
        </w:rPr>
      </w:pPr>
      <w:r w:rsidRPr="004B1211">
        <w:rPr>
          <w:rFonts w:ascii="Arial" w:hAnsi="Arial" w:cs="Arial"/>
          <w:b/>
          <w:sz w:val="18"/>
          <w:szCs w:val="18"/>
        </w:rPr>
        <w:t>(PA</w:t>
      </w:r>
      <w:r w:rsidR="00CB0FD8" w:rsidRPr="004B1211">
        <w:rPr>
          <w:rFonts w:ascii="Arial" w:hAnsi="Arial" w:cs="Arial"/>
          <w:b/>
          <w:sz w:val="18"/>
          <w:szCs w:val="18"/>
        </w:rPr>
        <w:t>PEL MEMBRETADO DE LA EMPRESA O LICITANTE)</w:t>
      </w:r>
    </w:p>
    <w:p w14:paraId="0474C05E" w14:textId="77777777" w:rsidR="00350B46" w:rsidRPr="004B1211" w:rsidRDefault="00CB0FD8" w:rsidP="006E5647">
      <w:pPr>
        <w:jc w:val="center"/>
        <w:rPr>
          <w:rFonts w:ascii="Arial" w:hAnsi="Arial" w:cs="Arial"/>
          <w:b/>
          <w:sz w:val="18"/>
          <w:szCs w:val="18"/>
        </w:rPr>
      </w:pPr>
      <w:r w:rsidRPr="004B1211">
        <w:rPr>
          <w:rFonts w:ascii="Arial" w:hAnsi="Arial" w:cs="Arial"/>
          <w:b/>
          <w:sz w:val="18"/>
          <w:szCs w:val="18"/>
        </w:rPr>
        <w:t>ANEXO No. 04</w:t>
      </w:r>
    </w:p>
    <w:p w14:paraId="0E04904C" w14:textId="77777777" w:rsidR="00A87D7F" w:rsidRPr="004B1211" w:rsidRDefault="00A87D7F" w:rsidP="006E5647">
      <w:pPr>
        <w:keepNext/>
        <w:keepLines/>
        <w:rPr>
          <w:rFonts w:ascii="Arial" w:hAnsi="Arial" w:cs="Arial"/>
          <w:sz w:val="18"/>
          <w:szCs w:val="18"/>
        </w:rPr>
      </w:pPr>
    </w:p>
    <w:p w14:paraId="60206549" w14:textId="77777777" w:rsidR="00A87D7F" w:rsidRPr="004B1211" w:rsidRDefault="00A87D7F" w:rsidP="006E5647">
      <w:pPr>
        <w:keepNext/>
        <w:keepLines/>
        <w:rPr>
          <w:rFonts w:ascii="Arial" w:hAnsi="Arial" w:cs="Arial"/>
          <w:sz w:val="18"/>
          <w:szCs w:val="18"/>
        </w:rPr>
      </w:pPr>
    </w:p>
    <w:p w14:paraId="55DA8BC4" w14:textId="77777777" w:rsidR="00CB0FD8" w:rsidRPr="004B1211" w:rsidRDefault="00CB0FD8" w:rsidP="006E5647">
      <w:pPr>
        <w:keepNext/>
        <w:keepLines/>
        <w:rPr>
          <w:rFonts w:ascii="Arial" w:hAnsi="Arial" w:cs="Arial"/>
          <w:sz w:val="18"/>
          <w:szCs w:val="18"/>
        </w:rPr>
      </w:pPr>
      <w:r w:rsidRPr="004B1211">
        <w:rPr>
          <w:rFonts w:ascii="Arial" w:hAnsi="Arial" w:cs="Arial"/>
          <w:sz w:val="18"/>
          <w:szCs w:val="18"/>
        </w:rPr>
        <w:t>LUGAR Y FECHA</w:t>
      </w:r>
    </w:p>
    <w:p w14:paraId="3C30CDC6" w14:textId="77777777" w:rsidR="00CB0FD8" w:rsidRPr="004B1211" w:rsidRDefault="00CB0FD8" w:rsidP="006E5647">
      <w:pPr>
        <w:keepNext/>
        <w:keepLines/>
        <w:rPr>
          <w:rFonts w:ascii="Arial" w:hAnsi="Arial" w:cs="Arial"/>
          <w:sz w:val="18"/>
          <w:szCs w:val="18"/>
        </w:rPr>
      </w:pPr>
    </w:p>
    <w:p w14:paraId="3752EA2A" w14:textId="77777777" w:rsidR="00CB0FD8" w:rsidRPr="004B1211" w:rsidRDefault="00CB0FD8" w:rsidP="006E5647">
      <w:pPr>
        <w:keepNext/>
        <w:keepLines/>
        <w:rPr>
          <w:rFonts w:ascii="Arial" w:hAnsi="Arial" w:cs="Arial"/>
          <w:sz w:val="18"/>
          <w:szCs w:val="18"/>
        </w:rPr>
      </w:pPr>
    </w:p>
    <w:p w14:paraId="02EE20CF" w14:textId="77777777" w:rsidR="000D1E3A" w:rsidRPr="004B1211" w:rsidRDefault="000D1E3A" w:rsidP="006E5647">
      <w:pPr>
        <w:keepNext/>
        <w:keepLines/>
        <w:rPr>
          <w:rFonts w:ascii="Arial" w:hAnsi="Arial" w:cs="Arial"/>
          <w:b/>
          <w:sz w:val="18"/>
          <w:szCs w:val="18"/>
        </w:rPr>
      </w:pPr>
      <w:r w:rsidRPr="004B1211">
        <w:rPr>
          <w:rFonts w:ascii="Arial" w:hAnsi="Arial" w:cs="Arial"/>
          <w:b/>
          <w:sz w:val="18"/>
          <w:szCs w:val="18"/>
        </w:rPr>
        <w:t>INSTITUTO MEXICANO DEL SEGURO SOCIAL</w:t>
      </w:r>
    </w:p>
    <w:p w14:paraId="046D469F" w14:textId="77777777" w:rsidR="000D1E3A" w:rsidRPr="004B1211" w:rsidRDefault="000D1E3A" w:rsidP="006E5647">
      <w:pPr>
        <w:keepNext/>
        <w:keepLines/>
        <w:rPr>
          <w:rFonts w:ascii="Arial" w:hAnsi="Arial" w:cs="Arial"/>
          <w:b/>
          <w:sz w:val="18"/>
          <w:szCs w:val="18"/>
        </w:rPr>
      </w:pPr>
      <w:r w:rsidRPr="004B1211">
        <w:rPr>
          <w:rFonts w:ascii="Arial" w:hAnsi="Arial" w:cs="Arial"/>
          <w:b/>
          <w:sz w:val="18"/>
          <w:szCs w:val="18"/>
        </w:rPr>
        <w:t>ÓRGANO DE OPERACIÓN ADMINISTRATIVA DESCONCENTRADA ESTATAL JALISCO</w:t>
      </w:r>
    </w:p>
    <w:p w14:paraId="6F3AF5B0" w14:textId="77777777" w:rsidR="000D1E3A" w:rsidRPr="004B1211" w:rsidRDefault="000D1E3A" w:rsidP="006E5647">
      <w:pPr>
        <w:keepNext/>
        <w:keepLines/>
        <w:rPr>
          <w:rFonts w:ascii="Arial" w:hAnsi="Arial" w:cs="Arial"/>
          <w:b/>
          <w:sz w:val="18"/>
          <w:szCs w:val="18"/>
        </w:rPr>
      </w:pPr>
      <w:r w:rsidRPr="004B1211">
        <w:rPr>
          <w:rFonts w:ascii="Arial" w:hAnsi="Arial" w:cs="Arial"/>
          <w:b/>
          <w:sz w:val="18"/>
          <w:szCs w:val="18"/>
        </w:rPr>
        <w:t>JEFATURA DE SERVICIOS ADMINISTRATIVOS</w:t>
      </w:r>
    </w:p>
    <w:p w14:paraId="43F04D0D" w14:textId="77777777" w:rsidR="000D1E3A" w:rsidRPr="004B1211" w:rsidRDefault="000D1E3A" w:rsidP="006E5647">
      <w:pPr>
        <w:keepNext/>
        <w:keepLines/>
        <w:rPr>
          <w:rFonts w:ascii="Arial" w:hAnsi="Arial" w:cs="Arial"/>
          <w:b/>
          <w:sz w:val="18"/>
          <w:szCs w:val="18"/>
        </w:rPr>
      </w:pPr>
      <w:r w:rsidRPr="004B1211">
        <w:rPr>
          <w:rFonts w:ascii="Arial" w:hAnsi="Arial" w:cs="Arial"/>
          <w:b/>
          <w:sz w:val="18"/>
          <w:szCs w:val="18"/>
        </w:rPr>
        <w:t>COORDINACIÓN DE ABASTECIMIENTO Y EQUIPAMIENTO</w:t>
      </w:r>
    </w:p>
    <w:p w14:paraId="74C8BA78" w14:textId="77777777" w:rsidR="00CB0FD8" w:rsidRPr="004B1211" w:rsidRDefault="00CB0FD8" w:rsidP="006E5647">
      <w:pPr>
        <w:keepNext/>
        <w:keepLines/>
        <w:rPr>
          <w:rFonts w:ascii="Arial" w:hAnsi="Arial" w:cs="Arial"/>
          <w:b/>
          <w:sz w:val="18"/>
          <w:szCs w:val="18"/>
        </w:rPr>
      </w:pPr>
      <w:r w:rsidRPr="004B1211">
        <w:rPr>
          <w:rFonts w:ascii="Arial" w:hAnsi="Arial" w:cs="Arial"/>
          <w:b/>
          <w:sz w:val="18"/>
          <w:szCs w:val="18"/>
        </w:rPr>
        <w:t>PRESENTE:</w:t>
      </w:r>
    </w:p>
    <w:p w14:paraId="53A68A20" w14:textId="77777777" w:rsidR="00CB0FD8" w:rsidRPr="004B1211" w:rsidRDefault="00CB0FD8" w:rsidP="006E5647">
      <w:pPr>
        <w:keepNext/>
        <w:keepLines/>
        <w:rPr>
          <w:rFonts w:ascii="Arial" w:hAnsi="Arial" w:cs="Arial"/>
          <w:sz w:val="18"/>
          <w:szCs w:val="18"/>
        </w:rPr>
      </w:pPr>
    </w:p>
    <w:p w14:paraId="370DC345" w14:textId="77777777" w:rsidR="00CB0FD8" w:rsidRPr="004B1211" w:rsidRDefault="00CB0FD8" w:rsidP="006E5647">
      <w:pPr>
        <w:jc w:val="both"/>
        <w:rPr>
          <w:rFonts w:ascii="Arial" w:hAnsi="Arial" w:cs="Arial"/>
          <w:sz w:val="18"/>
          <w:szCs w:val="18"/>
        </w:rPr>
      </w:pPr>
      <w:r w:rsidRPr="004B1211">
        <w:rPr>
          <w:rFonts w:ascii="Arial" w:hAnsi="Arial" w:cs="Arial"/>
          <w:b/>
          <w:bCs/>
          <w:sz w:val="18"/>
          <w:szCs w:val="18"/>
        </w:rPr>
        <w:t>(__________</w:t>
      </w:r>
      <w:r w:rsidRPr="004B1211">
        <w:rPr>
          <w:rFonts w:ascii="Arial" w:hAnsi="Arial" w:cs="Arial"/>
          <w:b/>
          <w:bCs/>
          <w:sz w:val="18"/>
          <w:szCs w:val="18"/>
          <w:u w:val="single"/>
        </w:rPr>
        <w:t>NOMBRE</w:t>
      </w:r>
      <w:r w:rsidRPr="004B1211">
        <w:rPr>
          <w:rFonts w:ascii="Arial" w:hAnsi="Arial" w:cs="Arial"/>
          <w:b/>
          <w:bCs/>
          <w:sz w:val="18"/>
          <w:szCs w:val="18"/>
        </w:rPr>
        <w:t>________)</w:t>
      </w:r>
      <w:r w:rsidRPr="004B1211">
        <w:rPr>
          <w:rFonts w:ascii="Arial" w:hAnsi="Arial" w:cs="Arial"/>
          <w:sz w:val="18"/>
          <w:szCs w:val="18"/>
        </w:rPr>
        <w:t xml:space="preserve"> EN MI CARÁCTER DE REPRESENTANTE LEGAL DE LA </w:t>
      </w:r>
      <w:r w:rsidRPr="004B1211">
        <w:rPr>
          <w:rFonts w:ascii="Arial" w:hAnsi="Arial" w:cs="Arial"/>
          <w:b/>
          <w:bCs/>
          <w:sz w:val="18"/>
          <w:szCs w:val="18"/>
        </w:rPr>
        <w:t>(__________</w:t>
      </w:r>
      <w:r w:rsidRPr="004B1211">
        <w:rPr>
          <w:rFonts w:ascii="Arial" w:hAnsi="Arial" w:cs="Arial"/>
          <w:b/>
          <w:bCs/>
          <w:sz w:val="18"/>
          <w:szCs w:val="18"/>
          <w:u w:val="single"/>
        </w:rPr>
        <w:t>NOMBRE O RAZÓN SOCIAL DE LA EMPRESA</w:t>
      </w:r>
      <w:r w:rsidRPr="004B1211">
        <w:rPr>
          <w:rFonts w:ascii="Arial" w:hAnsi="Arial" w:cs="Arial"/>
          <w:b/>
          <w:bCs/>
          <w:sz w:val="18"/>
          <w:szCs w:val="18"/>
        </w:rPr>
        <w:t>________)</w:t>
      </w:r>
      <w:r w:rsidRPr="004B1211">
        <w:rPr>
          <w:rFonts w:ascii="Arial" w:hAnsi="Arial" w:cs="Arial"/>
          <w:sz w:val="18"/>
          <w:szCs w:val="18"/>
        </w:rPr>
        <w:t xml:space="preserve">, Y EN TÉRMINOS DE LAS BASES DE LA CONVOCATORIA DE LA LICITACIÓN PÚBLICA </w:t>
      </w:r>
      <w:r w:rsidR="0038068C" w:rsidRPr="004B1211">
        <w:rPr>
          <w:rFonts w:ascii="Arial" w:hAnsi="Arial" w:cs="Arial"/>
          <w:sz w:val="18"/>
          <w:szCs w:val="18"/>
        </w:rPr>
        <w:t xml:space="preserve">INTERNACIONAL BAJO LA COIBERTURA DE TRATADOS </w:t>
      </w:r>
      <w:proofErr w:type="gramStart"/>
      <w:r w:rsidRPr="004B1211">
        <w:rPr>
          <w:rFonts w:ascii="Arial" w:hAnsi="Arial" w:cs="Arial"/>
          <w:sz w:val="18"/>
          <w:szCs w:val="18"/>
        </w:rPr>
        <w:t>No._</w:t>
      </w:r>
      <w:proofErr w:type="gramEnd"/>
      <w:r w:rsidRPr="004B1211">
        <w:rPr>
          <w:rFonts w:ascii="Arial" w:hAnsi="Arial" w:cs="Arial"/>
          <w:sz w:val="18"/>
          <w:szCs w:val="18"/>
        </w:rPr>
        <w:t xml:space="preserve">_____________________________, PARA LA ADJUDICACIÓN DEL CONTRATO DEL SERVICIOS DE: ________________________________________________ </w:t>
      </w:r>
      <w:r w:rsidRPr="004B1211">
        <w:rPr>
          <w:rFonts w:ascii="Arial" w:hAnsi="Arial" w:cs="Arial"/>
          <w:b/>
          <w:sz w:val="18"/>
          <w:szCs w:val="18"/>
        </w:rPr>
        <w:t>MANIFIESTO BAJO PROTESTA DE DECIR VERDAD LO SIGUIENTE</w:t>
      </w:r>
    </w:p>
    <w:p w14:paraId="2608F925" w14:textId="77777777" w:rsidR="00CB0FD8" w:rsidRPr="004B1211" w:rsidRDefault="00CB0FD8" w:rsidP="006E5647">
      <w:pPr>
        <w:jc w:val="center"/>
        <w:rPr>
          <w:rFonts w:ascii="Arial" w:hAnsi="Arial" w:cs="Arial"/>
          <w:sz w:val="18"/>
          <w:szCs w:val="18"/>
        </w:rPr>
      </w:pPr>
    </w:p>
    <w:p w14:paraId="414ADA6E" w14:textId="77777777" w:rsidR="00CB0FD8" w:rsidRPr="004B1211" w:rsidRDefault="00CB0FD8" w:rsidP="006E5647">
      <w:pPr>
        <w:jc w:val="both"/>
        <w:rPr>
          <w:rFonts w:ascii="Arial" w:hAnsi="Arial" w:cs="Arial"/>
          <w:sz w:val="18"/>
          <w:szCs w:val="18"/>
        </w:rPr>
      </w:pPr>
      <w:r w:rsidRPr="004B1211">
        <w:rPr>
          <w:rFonts w:ascii="Arial" w:hAnsi="Arial" w:cs="Arial"/>
          <w:sz w:val="18"/>
          <w:szCs w:val="18"/>
        </w:rPr>
        <w:t xml:space="preserve">QUE MI REPRESENTADA NO SE ENCUENTRA EN NINGUNO DE LOS SUPUESTOS DEL ARTÍCULO </w:t>
      </w:r>
      <w:r w:rsidRPr="004B1211">
        <w:rPr>
          <w:rFonts w:ascii="Arial" w:hAnsi="Arial" w:cs="Arial"/>
          <w:b/>
          <w:sz w:val="18"/>
          <w:szCs w:val="18"/>
        </w:rPr>
        <w:t xml:space="preserve">50 </w:t>
      </w:r>
      <w:r w:rsidRPr="004B1211">
        <w:rPr>
          <w:rFonts w:ascii="Arial" w:hAnsi="Arial" w:cs="Arial"/>
          <w:b/>
          <w:sz w:val="18"/>
          <w:szCs w:val="18"/>
          <w:lang w:val="es-ES_tradnl"/>
        </w:rPr>
        <w:t>Y 60, PENÚLTIMO PÁRRAFO</w:t>
      </w:r>
      <w:r w:rsidRPr="004B1211">
        <w:rPr>
          <w:rFonts w:ascii="Arial" w:hAnsi="Arial" w:cs="Arial"/>
          <w:sz w:val="18"/>
          <w:szCs w:val="18"/>
          <w:lang w:val="es-ES_tradnl"/>
        </w:rPr>
        <w:t xml:space="preserve">, </w:t>
      </w:r>
      <w:r w:rsidRPr="004B1211">
        <w:rPr>
          <w:rFonts w:ascii="Arial" w:hAnsi="Arial" w:cs="Arial"/>
          <w:sz w:val="18"/>
          <w:szCs w:val="18"/>
        </w:rPr>
        <w:t>DE LA LEY DE ADQUISICIONES, ARRENDAMIENTOS Y SERVICIOS DEL SECTOR PÚBLICO.</w:t>
      </w:r>
    </w:p>
    <w:p w14:paraId="6FAA8D91" w14:textId="77777777" w:rsidR="00CB0FD8" w:rsidRPr="004B1211" w:rsidRDefault="00CB0FD8" w:rsidP="006E5647">
      <w:pPr>
        <w:jc w:val="both"/>
        <w:rPr>
          <w:rFonts w:ascii="Arial" w:hAnsi="Arial" w:cs="Arial"/>
          <w:sz w:val="18"/>
          <w:szCs w:val="18"/>
        </w:rPr>
      </w:pPr>
    </w:p>
    <w:p w14:paraId="7D05EB2F" w14:textId="77777777" w:rsidR="00CB0FD8" w:rsidRPr="004B1211" w:rsidRDefault="00CB0FD8" w:rsidP="006E5647">
      <w:pPr>
        <w:jc w:val="both"/>
        <w:rPr>
          <w:rFonts w:ascii="Arial" w:hAnsi="Arial" w:cs="Arial"/>
          <w:sz w:val="18"/>
          <w:szCs w:val="18"/>
        </w:rPr>
      </w:pPr>
    </w:p>
    <w:p w14:paraId="671C5F7C" w14:textId="77777777" w:rsidR="00CB0FD8" w:rsidRPr="004B1211" w:rsidRDefault="00CB0FD8" w:rsidP="006E5647">
      <w:pPr>
        <w:jc w:val="both"/>
        <w:rPr>
          <w:rFonts w:ascii="Arial" w:hAnsi="Arial" w:cs="Arial"/>
          <w:sz w:val="18"/>
          <w:szCs w:val="18"/>
        </w:rPr>
      </w:pPr>
    </w:p>
    <w:p w14:paraId="46880A2A" w14:textId="77777777" w:rsidR="00CB0FD8" w:rsidRPr="004B1211" w:rsidRDefault="00CB0FD8" w:rsidP="006E5647">
      <w:pPr>
        <w:jc w:val="both"/>
        <w:rPr>
          <w:rFonts w:ascii="Arial" w:hAnsi="Arial" w:cs="Arial"/>
          <w:sz w:val="18"/>
          <w:szCs w:val="18"/>
        </w:rPr>
      </w:pPr>
    </w:p>
    <w:p w14:paraId="6BFAB93C" w14:textId="77777777" w:rsidR="00CB0FD8" w:rsidRPr="004B1211" w:rsidRDefault="00CB0FD8" w:rsidP="006E5647">
      <w:pPr>
        <w:keepNext/>
        <w:keepLines/>
        <w:jc w:val="center"/>
        <w:rPr>
          <w:rFonts w:ascii="Arial" w:hAnsi="Arial" w:cs="Arial"/>
          <w:sz w:val="18"/>
          <w:szCs w:val="18"/>
        </w:rPr>
      </w:pPr>
      <w:r w:rsidRPr="004B1211">
        <w:rPr>
          <w:rFonts w:ascii="Arial" w:hAnsi="Arial" w:cs="Arial"/>
          <w:sz w:val="18"/>
          <w:szCs w:val="18"/>
        </w:rPr>
        <w:t xml:space="preserve">(NOMBRE Y FIRMA)  </w:t>
      </w:r>
    </w:p>
    <w:p w14:paraId="0CA113AF" w14:textId="77777777" w:rsidR="00CB0FD8" w:rsidRPr="004B1211" w:rsidRDefault="00CB0FD8" w:rsidP="006E5647">
      <w:pPr>
        <w:keepNext/>
        <w:keepLines/>
        <w:jc w:val="center"/>
        <w:rPr>
          <w:rFonts w:ascii="Arial" w:hAnsi="Arial" w:cs="Arial"/>
          <w:sz w:val="18"/>
          <w:szCs w:val="18"/>
        </w:rPr>
      </w:pPr>
      <w:r w:rsidRPr="004B1211">
        <w:rPr>
          <w:rFonts w:ascii="Arial" w:hAnsi="Arial" w:cs="Arial"/>
          <w:sz w:val="18"/>
          <w:szCs w:val="18"/>
        </w:rPr>
        <w:t>(DEL REPRESENTANTE LEGAL).</w:t>
      </w:r>
    </w:p>
    <w:p w14:paraId="1A7CCECF" w14:textId="77777777" w:rsidR="00CB0FD8" w:rsidRPr="004B1211" w:rsidRDefault="00CB0FD8" w:rsidP="006E5647">
      <w:pPr>
        <w:jc w:val="both"/>
        <w:rPr>
          <w:rFonts w:ascii="Arial" w:hAnsi="Arial" w:cs="Arial"/>
          <w:sz w:val="18"/>
          <w:szCs w:val="18"/>
        </w:rPr>
      </w:pPr>
    </w:p>
    <w:p w14:paraId="41169173" w14:textId="77777777" w:rsidR="00CB0FD8" w:rsidRPr="004B1211" w:rsidRDefault="00CB0FD8" w:rsidP="006E5647">
      <w:pPr>
        <w:suppressAutoHyphens w:val="0"/>
        <w:jc w:val="center"/>
        <w:rPr>
          <w:rFonts w:ascii="Arial" w:hAnsi="Arial" w:cs="Arial"/>
          <w:b/>
          <w:sz w:val="18"/>
          <w:szCs w:val="18"/>
        </w:rPr>
      </w:pPr>
      <w:r w:rsidRPr="004B1211">
        <w:rPr>
          <w:rFonts w:ascii="Arial" w:hAnsi="Arial" w:cs="Arial"/>
          <w:b/>
          <w:sz w:val="18"/>
          <w:szCs w:val="18"/>
        </w:rPr>
        <w:br w:type="page"/>
      </w:r>
      <w:r w:rsidRPr="004B1211">
        <w:rPr>
          <w:rFonts w:ascii="Arial" w:hAnsi="Arial" w:cs="Arial"/>
          <w:b/>
          <w:sz w:val="18"/>
          <w:szCs w:val="18"/>
        </w:rPr>
        <w:lastRenderedPageBreak/>
        <w:t>(PAPEL MEMBRETADO DE LA EMPRESA O LICITANTE)</w:t>
      </w:r>
    </w:p>
    <w:p w14:paraId="19D6AFBD" w14:textId="77777777" w:rsidR="00CB0FD8" w:rsidRPr="004B1211" w:rsidRDefault="00CB0FD8" w:rsidP="006E5647">
      <w:pPr>
        <w:jc w:val="center"/>
        <w:rPr>
          <w:rFonts w:ascii="Arial" w:hAnsi="Arial" w:cs="Arial"/>
          <w:b/>
          <w:sz w:val="18"/>
          <w:szCs w:val="18"/>
        </w:rPr>
      </w:pPr>
    </w:p>
    <w:p w14:paraId="5C2099A9" w14:textId="77777777" w:rsidR="00AC3487" w:rsidRPr="004B1211" w:rsidRDefault="00AC3487" w:rsidP="006E5647">
      <w:pPr>
        <w:jc w:val="center"/>
        <w:rPr>
          <w:rFonts w:ascii="Arial" w:hAnsi="Arial" w:cs="Arial"/>
          <w:b/>
          <w:sz w:val="18"/>
          <w:szCs w:val="18"/>
        </w:rPr>
      </w:pPr>
    </w:p>
    <w:p w14:paraId="69B3C47B" w14:textId="77777777" w:rsidR="00CB0FD8" w:rsidRPr="004B1211" w:rsidRDefault="00CB0FD8" w:rsidP="006E5647">
      <w:pPr>
        <w:jc w:val="center"/>
        <w:rPr>
          <w:rFonts w:ascii="Arial" w:hAnsi="Arial" w:cs="Arial"/>
          <w:b/>
          <w:sz w:val="18"/>
          <w:szCs w:val="18"/>
        </w:rPr>
      </w:pPr>
      <w:r w:rsidRPr="004B1211">
        <w:rPr>
          <w:rFonts w:ascii="Arial" w:hAnsi="Arial" w:cs="Arial"/>
          <w:b/>
          <w:sz w:val="18"/>
          <w:szCs w:val="18"/>
        </w:rPr>
        <w:t>ANEXO No 0</w:t>
      </w:r>
      <w:r w:rsidR="0052533B" w:rsidRPr="004B1211">
        <w:rPr>
          <w:rFonts w:ascii="Arial" w:hAnsi="Arial" w:cs="Arial"/>
          <w:b/>
          <w:sz w:val="18"/>
          <w:szCs w:val="18"/>
        </w:rPr>
        <w:t>5</w:t>
      </w:r>
    </w:p>
    <w:p w14:paraId="30858597" w14:textId="77777777" w:rsidR="00A87D7F" w:rsidRPr="004B1211" w:rsidRDefault="00A87D7F" w:rsidP="006E5647">
      <w:pPr>
        <w:keepNext/>
        <w:keepLines/>
        <w:rPr>
          <w:rFonts w:ascii="Arial" w:hAnsi="Arial" w:cs="Arial"/>
          <w:b/>
          <w:sz w:val="18"/>
          <w:szCs w:val="18"/>
        </w:rPr>
      </w:pPr>
    </w:p>
    <w:p w14:paraId="0D62C2B5" w14:textId="77777777" w:rsidR="00A87D7F" w:rsidRPr="004B1211" w:rsidRDefault="00A87D7F" w:rsidP="006E5647">
      <w:pPr>
        <w:keepNext/>
        <w:keepLines/>
        <w:rPr>
          <w:rFonts w:ascii="Arial" w:hAnsi="Arial" w:cs="Arial"/>
          <w:b/>
          <w:sz w:val="18"/>
          <w:szCs w:val="18"/>
        </w:rPr>
      </w:pPr>
    </w:p>
    <w:p w14:paraId="20D44CDB" w14:textId="77777777" w:rsidR="00A87D7F" w:rsidRPr="004B1211" w:rsidRDefault="00A87D7F" w:rsidP="006E5647">
      <w:pPr>
        <w:keepNext/>
        <w:keepLines/>
        <w:rPr>
          <w:rFonts w:ascii="Arial" w:hAnsi="Arial" w:cs="Arial"/>
          <w:b/>
          <w:sz w:val="18"/>
          <w:szCs w:val="18"/>
        </w:rPr>
      </w:pPr>
    </w:p>
    <w:p w14:paraId="0B9542C1" w14:textId="77777777" w:rsidR="00A87D7F" w:rsidRPr="004B1211" w:rsidRDefault="00A87D7F" w:rsidP="006E5647">
      <w:pPr>
        <w:keepNext/>
        <w:keepLines/>
        <w:rPr>
          <w:rFonts w:ascii="Arial" w:hAnsi="Arial" w:cs="Arial"/>
          <w:b/>
          <w:sz w:val="18"/>
          <w:szCs w:val="18"/>
        </w:rPr>
      </w:pPr>
    </w:p>
    <w:p w14:paraId="782EADBE" w14:textId="77777777" w:rsidR="00CB0FD8" w:rsidRPr="004B1211" w:rsidRDefault="00CB0FD8" w:rsidP="006E5647">
      <w:pPr>
        <w:keepNext/>
        <w:keepLines/>
        <w:rPr>
          <w:rFonts w:ascii="Arial" w:hAnsi="Arial" w:cs="Arial"/>
          <w:sz w:val="18"/>
          <w:szCs w:val="18"/>
        </w:rPr>
      </w:pPr>
      <w:r w:rsidRPr="004B1211">
        <w:rPr>
          <w:rFonts w:ascii="Arial" w:hAnsi="Arial" w:cs="Arial"/>
          <w:sz w:val="18"/>
          <w:szCs w:val="18"/>
        </w:rPr>
        <w:t>LUGAR Y FECHA</w:t>
      </w:r>
    </w:p>
    <w:p w14:paraId="31CC44BD" w14:textId="77777777" w:rsidR="00CB0FD8" w:rsidRPr="004B1211" w:rsidRDefault="00CB0FD8" w:rsidP="006E5647">
      <w:pPr>
        <w:keepNext/>
        <w:keepLines/>
        <w:rPr>
          <w:rFonts w:ascii="Arial" w:hAnsi="Arial" w:cs="Arial"/>
          <w:sz w:val="18"/>
          <w:szCs w:val="18"/>
        </w:rPr>
      </w:pPr>
    </w:p>
    <w:p w14:paraId="0475E41A" w14:textId="77777777" w:rsidR="00997CB4" w:rsidRPr="004B1211" w:rsidRDefault="00997CB4" w:rsidP="006E5647">
      <w:pPr>
        <w:pStyle w:val="Ttulo2"/>
        <w:numPr>
          <w:ilvl w:val="0"/>
          <w:numId w:val="0"/>
        </w:numPr>
        <w:tabs>
          <w:tab w:val="left" w:pos="6379"/>
        </w:tabs>
        <w:spacing w:before="0" w:after="0"/>
        <w:rPr>
          <w:i w:val="0"/>
          <w:sz w:val="18"/>
          <w:szCs w:val="18"/>
        </w:rPr>
      </w:pPr>
      <w:r w:rsidRPr="004B1211">
        <w:rPr>
          <w:i w:val="0"/>
          <w:sz w:val="18"/>
          <w:szCs w:val="18"/>
        </w:rPr>
        <w:t>INSTITUTO MEXICANO DEL SEGURO SOCIAL</w:t>
      </w:r>
    </w:p>
    <w:p w14:paraId="39BC59F7" w14:textId="77777777" w:rsidR="00997CB4" w:rsidRPr="004B1211" w:rsidRDefault="00997CB4" w:rsidP="006E5647">
      <w:pPr>
        <w:pStyle w:val="Ttulo2"/>
        <w:numPr>
          <w:ilvl w:val="0"/>
          <w:numId w:val="0"/>
        </w:numPr>
        <w:tabs>
          <w:tab w:val="left" w:pos="6379"/>
        </w:tabs>
        <w:spacing w:before="0" w:after="0"/>
        <w:rPr>
          <w:i w:val="0"/>
          <w:sz w:val="18"/>
          <w:szCs w:val="18"/>
        </w:rPr>
      </w:pPr>
      <w:r w:rsidRPr="004B1211">
        <w:rPr>
          <w:i w:val="0"/>
          <w:sz w:val="18"/>
          <w:szCs w:val="18"/>
        </w:rPr>
        <w:t>ÓRGANO DE OPERACIÓN ADMINISTRATIVA DESCONCENTRADA ESTATAL JALISCO</w:t>
      </w:r>
    </w:p>
    <w:p w14:paraId="09D42C21" w14:textId="77777777" w:rsidR="00997CB4" w:rsidRPr="004B1211" w:rsidRDefault="00997CB4" w:rsidP="006E5647">
      <w:pPr>
        <w:pStyle w:val="Ttulo2"/>
        <w:numPr>
          <w:ilvl w:val="0"/>
          <w:numId w:val="0"/>
        </w:numPr>
        <w:tabs>
          <w:tab w:val="left" w:pos="6379"/>
        </w:tabs>
        <w:spacing w:before="0" w:after="0"/>
        <w:rPr>
          <w:i w:val="0"/>
          <w:sz w:val="18"/>
          <w:szCs w:val="18"/>
        </w:rPr>
      </w:pPr>
      <w:r w:rsidRPr="004B1211">
        <w:rPr>
          <w:i w:val="0"/>
          <w:sz w:val="18"/>
          <w:szCs w:val="18"/>
        </w:rPr>
        <w:t>JEFATURA DE SERVICIOS ADMINISTRATIVOS</w:t>
      </w:r>
    </w:p>
    <w:p w14:paraId="2BADA7D6" w14:textId="77777777" w:rsidR="00997CB4" w:rsidRPr="004B1211" w:rsidRDefault="00997CB4" w:rsidP="006E5647">
      <w:pPr>
        <w:pStyle w:val="Ttulo2"/>
        <w:numPr>
          <w:ilvl w:val="0"/>
          <w:numId w:val="0"/>
        </w:numPr>
        <w:tabs>
          <w:tab w:val="left" w:pos="6379"/>
        </w:tabs>
        <w:spacing w:before="0" w:after="0"/>
        <w:rPr>
          <w:i w:val="0"/>
          <w:sz w:val="18"/>
          <w:szCs w:val="18"/>
        </w:rPr>
      </w:pPr>
      <w:r w:rsidRPr="004B1211">
        <w:rPr>
          <w:i w:val="0"/>
          <w:sz w:val="18"/>
          <w:szCs w:val="18"/>
        </w:rPr>
        <w:t>COORDINACIÓN DE ABASTECIMIENTO Y EQUIPAMIENTO</w:t>
      </w:r>
    </w:p>
    <w:p w14:paraId="400C78E9" w14:textId="77777777" w:rsidR="00CB0FD8" w:rsidRPr="004B1211" w:rsidRDefault="00CB0FD8" w:rsidP="006E5647">
      <w:pPr>
        <w:keepNext/>
        <w:keepLines/>
        <w:rPr>
          <w:rFonts w:ascii="Arial" w:hAnsi="Arial" w:cs="Arial"/>
          <w:b/>
          <w:sz w:val="18"/>
          <w:szCs w:val="18"/>
        </w:rPr>
      </w:pPr>
      <w:r w:rsidRPr="004B1211">
        <w:rPr>
          <w:rFonts w:ascii="Arial" w:hAnsi="Arial" w:cs="Arial"/>
          <w:b/>
          <w:sz w:val="18"/>
          <w:szCs w:val="18"/>
        </w:rPr>
        <w:t>PRESENTE:</w:t>
      </w:r>
    </w:p>
    <w:p w14:paraId="39875704" w14:textId="77777777" w:rsidR="00CB0FD8" w:rsidRPr="004B1211" w:rsidRDefault="00CB0FD8" w:rsidP="006E5647">
      <w:pPr>
        <w:keepNext/>
        <w:keepLines/>
        <w:rPr>
          <w:rFonts w:ascii="Arial" w:hAnsi="Arial" w:cs="Arial"/>
          <w:sz w:val="18"/>
          <w:szCs w:val="18"/>
        </w:rPr>
      </w:pPr>
    </w:p>
    <w:p w14:paraId="1821FC2A" w14:textId="77777777" w:rsidR="00CB0FD8" w:rsidRPr="004B1211" w:rsidRDefault="00CB0FD8" w:rsidP="006E5647">
      <w:pPr>
        <w:keepNext/>
        <w:keepLines/>
        <w:rPr>
          <w:rFonts w:ascii="Arial" w:hAnsi="Arial" w:cs="Arial"/>
          <w:sz w:val="18"/>
          <w:szCs w:val="18"/>
        </w:rPr>
      </w:pPr>
    </w:p>
    <w:p w14:paraId="6AD38436" w14:textId="77777777" w:rsidR="00CB0FD8" w:rsidRPr="004B1211" w:rsidRDefault="00CB0FD8" w:rsidP="006E5647">
      <w:pPr>
        <w:keepNext/>
        <w:keepLines/>
        <w:jc w:val="both"/>
        <w:rPr>
          <w:rFonts w:ascii="Arial" w:hAnsi="Arial" w:cs="Arial"/>
          <w:sz w:val="18"/>
          <w:szCs w:val="18"/>
        </w:rPr>
      </w:pPr>
      <w:r w:rsidRPr="004B1211">
        <w:rPr>
          <w:rFonts w:ascii="Arial" w:hAnsi="Arial" w:cs="Arial"/>
          <w:b/>
          <w:bCs/>
          <w:sz w:val="18"/>
          <w:szCs w:val="18"/>
        </w:rPr>
        <w:t>(__________</w:t>
      </w:r>
      <w:r w:rsidRPr="004B1211">
        <w:rPr>
          <w:rFonts w:ascii="Arial" w:hAnsi="Arial" w:cs="Arial"/>
          <w:b/>
          <w:bCs/>
          <w:sz w:val="18"/>
          <w:szCs w:val="18"/>
          <w:u w:val="single"/>
        </w:rPr>
        <w:t>NOMBRE</w:t>
      </w:r>
      <w:r w:rsidRPr="004B1211">
        <w:rPr>
          <w:rFonts w:ascii="Arial" w:hAnsi="Arial" w:cs="Arial"/>
          <w:b/>
          <w:bCs/>
          <w:sz w:val="18"/>
          <w:szCs w:val="18"/>
        </w:rPr>
        <w:t>________)</w:t>
      </w:r>
      <w:r w:rsidRPr="004B1211">
        <w:rPr>
          <w:rFonts w:ascii="Arial" w:hAnsi="Arial" w:cs="Arial"/>
          <w:sz w:val="18"/>
          <w:szCs w:val="18"/>
        </w:rPr>
        <w:t xml:space="preserve"> EN MI CARÁCTER DE REPRESENTANTE LEGAL DE LA </w:t>
      </w:r>
      <w:r w:rsidRPr="004B1211">
        <w:rPr>
          <w:rFonts w:ascii="Arial" w:hAnsi="Arial" w:cs="Arial"/>
          <w:b/>
          <w:bCs/>
          <w:sz w:val="18"/>
          <w:szCs w:val="18"/>
        </w:rPr>
        <w:t>(__________</w:t>
      </w:r>
      <w:r w:rsidRPr="004B1211">
        <w:rPr>
          <w:rFonts w:ascii="Arial" w:hAnsi="Arial" w:cs="Arial"/>
          <w:b/>
          <w:bCs/>
          <w:sz w:val="18"/>
          <w:szCs w:val="18"/>
          <w:u w:val="single"/>
        </w:rPr>
        <w:t>NOMBRE O RAZÓN SOCIAL DE LA EMPRESA</w:t>
      </w:r>
      <w:r w:rsidRPr="004B1211">
        <w:rPr>
          <w:rFonts w:ascii="Arial" w:hAnsi="Arial" w:cs="Arial"/>
          <w:b/>
          <w:bCs/>
          <w:sz w:val="18"/>
          <w:szCs w:val="18"/>
        </w:rPr>
        <w:t>________)</w:t>
      </w:r>
      <w:r w:rsidRPr="004B1211">
        <w:rPr>
          <w:rFonts w:ascii="Arial" w:hAnsi="Arial" w:cs="Arial"/>
          <w:sz w:val="18"/>
          <w:szCs w:val="18"/>
        </w:rPr>
        <w:t xml:space="preserve">, Y EN TÉRMINOS DE LAS BASES DE LA CONVOCATORIA DE LA LICITACIÓN PÚBLICA </w:t>
      </w:r>
      <w:r w:rsidR="0038068C" w:rsidRPr="004B1211">
        <w:rPr>
          <w:rFonts w:ascii="Arial" w:hAnsi="Arial" w:cs="Arial"/>
          <w:sz w:val="18"/>
          <w:szCs w:val="18"/>
        </w:rPr>
        <w:t xml:space="preserve">INTERNACIONAL BAJO LA COBERTURA DE TRATADOS </w:t>
      </w:r>
      <w:proofErr w:type="gramStart"/>
      <w:r w:rsidRPr="004B1211">
        <w:rPr>
          <w:rFonts w:ascii="Arial" w:hAnsi="Arial" w:cs="Arial"/>
          <w:sz w:val="18"/>
          <w:szCs w:val="18"/>
        </w:rPr>
        <w:t>No._</w:t>
      </w:r>
      <w:proofErr w:type="gramEnd"/>
      <w:r w:rsidRPr="004B1211">
        <w:rPr>
          <w:rFonts w:ascii="Arial" w:hAnsi="Arial" w:cs="Arial"/>
          <w:sz w:val="18"/>
          <w:szCs w:val="18"/>
        </w:rPr>
        <w:t>_____________________________, PARA LA ADJUDICACIÓN DEL CONTRATO DEL SERVICIOS DE: _______________________________ MANIFIESTO BAJO PROTESTA DE DECIR VERDAD LO SIGUIENTE</w:t>
      </w:r>
      <w:r w:rsidRPr="004B1211">
        <w:rPr>
          <w:rFonts w:ascii="Arial" w:hAnsi="Arial" w:cs="Arial"/>
          <w:sz w:val="18"/>
          <w:szCs w:val="18"/>
          <w:lang w:val="es-ES_tradnl"/>
        </w:rPr>
        <w:t>:</w:t>
      </w:r>
    </w:p>
    <w:p w14:paraId="4F840B38" w14:textId="77777777" w:rsidR="00CB0FD8" w:rsidRPr="004B1211" w:rsidRDefault="00CB0FD8" w:rsidP="006E5647">
      <w:pPr>
        <w:keepNext/>
        <w:keepLines/>
        <w:tabs>
          <w:tab w:val="num" w:pos="1080"/>
        </w:tabs>
        <w:ind w:left="1080" w:hanging="720"/>
        <w:jc w:val="both"/>
        <w:rPr>
          <w:rFonts w:ascii="Arial" w:hAnsi="Arial" w:cs="Arial"/>
          <w:sz w:val="18"/>
          <w:szCs w:val="18"/>
        </w:rPr>
      </w:pPr>
    </w:p>
    <w:p w14:paraId="17AF4A13" w14:textId="77777777" w:rsidR="00CB0FD8" w:rsidRPr="004B1211" w:rsidRDefault="00CB0FD8" w:rsidP="006E5647">
      <w:pPr>
        <w:keepNext/>
        <w:keepLines/>
        <w:jc w:val="both"/>
        <w:rPr>
          <w:rFonts w:ascii="Arial" w:hAnsi="Arial" w:cs="Arial"/>
          <w:sz w:val="18"/>
          <w:szCs w:val="18"/>
        </w:rPr>
      </w:pPr>
      <w:r w:rsidRPr="004B1211">
        <w:rPr>
          <w:rFonts w:ascii="Arial" w:hAnsi="Arial" w:cs="Arial"/>
          <w:sz w:val="18"/>
          <w:szCs w:val="18"/>
        </w:rPr>
        <w:t>QUE POR SI MISMO O A TRAVÉS DE INTERPÓSITA PERSONA ME ABSTENDRÉ DE ADOPTAR CONDUCTAS PARA QUE LOS SERVIDORES PÚBLICOS DEL INSTITUTO INDUZCAN O ALTEREN LAS EVALUACIONES DE LAS PROPUESTAS, EL RESULTADO DEL PROCEDIMIENTO U OTROS ASPECTOS QUE OTORGUEN CONDICIONES MAS VENTAJOSAS CON RELACIÓN A LOS DEMÁS PARTICIPANTES</w:t>
      </w:r>
    </w:p>
    <w:p w14:paraId="3AB96F81" w14:textId="77777777" w:rsidR="00CB0FD8" w:rsidRPr="004B1211" w:rsidRDefault="00CB0FD8" w:rsidP="006E5647">
      <w:pPr>
        <w:keepNext/>
        <w:keepLines/>
        <w:jc w:val="both"/>
        <w:rPr>
          <w:rFonts w:ascii="Arial" w:hAnsi="Arial" w:cs="Arial"/>
          <w:sz w:val="18"/>
          <w:szCs w:val="18"/>
        </w:rPr>
      </w:pPr>
    </w:p>
    <w:p w14:paraId="76F76EF8" w14:textId="77777777" w:rsidR="00CB0FD8" w:rsidRPr="004B1211" w:rsidRDefault="00CB0FD8" w:rsidP="006E5647">
      <w:pPr>
        <w:keepNext/>
        <w:keepLines/>
        <w:rPr>
          <w:rFonts w:ascii="Arial" w:hAnsi="Arial" w:cs="Arial"/>
          <w:sz w:val="18"/>
          <w:szCs w:val="18"/>
        </w:rPr>
      </w:pPr>
    </w:p>
    <w:p w14:paraId="0D690866" w14:textId="77777777" w:rsidR="00CB0FD8" w:rsidRPr="004B1211" w:rsidRDefault="00CB0FD8" w:rsidP="006E5647">
      <w:pPr>
        <w:keepNext/>
        <w:keepLines/>
        <w:rPr>
          <w:rFonts w:ascii="Arial" w:hAnsi="Arial" w:cs="Arial"/>
          <w:sz w:val="18"/>
          <w:szCs w:val="18"/>
        </w:rPr>
      </w:pPr>
    </w:p>
    <w:p w14:paraId="1173DE8A" w14:textId="77777777" w:rsidR="00CB0FD8" w:rsidRPr="004B1211" w:rsidRDefault="00CB0FD8" w:rsidP="006E5647">
      <w:pPr>
        <w:keepNext/>
        <w:keepLines/>
        <w:rPr>
          <w:rFonts w:ascii="Arial" w:hAnsi="Arial" w:cs="Arial"/>
          <w:sz w:val="18"/>
          <w:szCs w:val="18"/>
        </w:rPr>
      </w:pPr>
    </w:p>
    <w:p w14:paraId="252D116D" w14:textId="77777777" w:rsidR="00CB0FD8" w:rsidRPr="004B1211" w:rsidRDefault="00CB0FD8" w:rsidP="006E5647">
      <w:pPr>
        <w:keepNext/>
        <w:keepLines/>
        <w:rPr>
          <w:rFonts w:ascii="Arial" w:hAnsi="Arial" w:cs="Arial"/>
          <w:sz w:val="18"/>
          <w:szCs w:val="18"/>
        </w:rPr>
      </w:pPr>
    </w:p>
    <w:p w14:paraId="4D024C67" w14:textId="77777777" w:rsidR="00CB0FD8" w:rsidRPr="004B1211" w:rsidRDefault="00CB0FD8" w:rsidP="006E5647">
      <w:pPr>
        <w:keepNext/>
        <w:keepLines/>
        <w:rPr>
          <w:rFonts w:ascii="Arial" w:hAnsi="Arial" w:cs="Arial"/>
          <w:sz w:val="18"/>
          <w:szCs w:val="18"/>
        </w:rPr>
      </w:pPr>
    </w:p>
    <w:p w14:paraId="6C39E208" w14:textId="77777777" w:rsidR="00CB0FD8" w:rsidRPr="004B1211" w:rsidRDefault="00CB0FD8" w:rsidP="006E5647">
      <w:pPr>
        <w:keepNext/>
        <w:keepLines/>
        <w:jc w:val="center"/>
        <w:rPr>
          <w:rFonts w:ascii="Arial" w:hAnsi="Arial" w:cs="Arial"/>
          <w:sz w:val="18"/>
          <w:szCs w:val="18"/>
        </w:rPr>
      </w:pPr>
      <w:r w:rsidRPr="004B1211">
        <w:rPr>
          <w:rFonts w:ascii="Arial" w:hAnsi="Arial" w:cs="Arial"/>
          <w:sz w:val="18"/>
          <w:szCs w:val="18"/>
        </w:rPr>
        <w:t xml:space="preserve"> (NOMBRE Y FIRMA)  </w:t>
      </w:r>
    </w:p>
    <w:p w14:paraId="03A14C37" w14:textId="77777777" w:rsidR="00CB0FD8" w:rsidRPr="004B1211" w:rsidRDefault="00CB0FD8" w:rsidP="006E5647">
      <w:pPr>
        <w:keepNext/>
        <w:keepLines/>
        <w:jc w:val="center"/>
        <w:rPr>
          <w:rFonts w:ascii="Arial" w:hAnsi="Arial" w:cs="Arial"/>
          <w:sz w:val="18"/>
          <w:szCs w:val="18"/>
        </w:rPr>
      </w:pPr>
      <w:r w:rsidRPr="004B1211">
        <w:rPr>
          <w:rFonts w:ascii="Arial" w:hAnsi="Arial" w:cs="Arial"/>
          <w:sz w:val="18"/>
          <w:szCs w:val="18"/>
        </w:rPr>
        <w:t>(DEL REPRESENTANTE LEGAL).</w:t>
      </w:r>
    </w:p>
    <w:p w14:paraId="5DF57E78" w14:textId="77777777" w:rsidR="00CB0FD8" w:rsidRPr="004B1211" w:rsidRDefault="00CB0FD8" w:rsidP="006E5647">
      <w:pPr>
        <w:jc w:val="both"/>
        <w:rPr>
          <w:rFonts w:ascii="Arial" w:hAnsi="Arial" w:cs="Arial"/>
          <w:sz w:val="18"/>
          <w:szCs w:val="18"/>
        </w:rPr>
      </w:pPr>
    </w:p>
    <w:p w14:paraId="2E01AD0B" w14:textId="77777777" w:rsidR="00CB0FD8" w:rsidRPr="004B1211" w:rsidRDefault="00CB0FD8" w:rsidP="006E5647">
      <w:pPr>
        <w:suppressAutoHyphens w:val="0"/>
        <w:jc w:val="center"/>
        <w:rPr>
          <w:rFonts w:ascii="Arial" w:hAnsi="Arial" w:cs="Arial"/>
          <w:b/>
          <w:sz w:val="18"/>
          <w:szCs w:val="18"/>
        </w:rPr>
      </w:pPr>
      <w:r w:rsidRPr="004B1211">
        <w:rPr>
          <w:rFonts w:ascii="Arial" w:hAnsi="Arial" w:cs="Arial"/>
          <w:b/>
          <w:sz w:val="18"/>
          <w:szCs w:val="18"/>
        </w:rPr>
        <w:br w:type="page"/>
      </w:r>
      <w:r w:rsidRPr="004B1211">
        <w:rPr>
          <w:rFonts w:ascii="Arial" w:hAnsi="Arial" w:cs="Arial"/>
          <w:b/>
          <w:sz w:val="18"/>
          <w:szCs w:val="18"/>
        </w:rPr>
        <w:lastRenderedPageBreak/>
        <w:t>(PAPEL MEMBRETADO DE LA EMPRESA O LICITANTE)</w:t>
      </w:r>
    </w:p>
    <w:p w14:paraId="1158449C" w14:textId="77777777" w:rsidR="00A87D7F" w:rsidRPr="004B1211" w:rsidRDefault="00A87D7F" w:rsidP="006E5647">
      <w:pPr>
        <w:pStyle w:val="Piedepgina"/>
        <w:jc w:val="center"/>
        <w:rPr>
          <w:rFonts w:ascii="Arial" w:hAnsi="Arial" w:cs="Arial"/>
          <w:b/>
          <w:sz w:val="18"/>
          <w:szCs w:val="18"/>
        </w:rPr>
      </w:pPr>
    </w:p>
    <w:p w14:paraId="024CBE56" w14:textId="77777777" w:rsidR="00A87D7F" w:rsidRPr="004B1211" w:rsidRDefault="00A87D7F" w:rsidP="006E5647">
      <w:pPr>
        <w:pStyle w:val="Piedepgina"/>
        <w:jc w:val="center"/>
        <w:rPr>
          <w:rFonts w:ascii="Arial" w:hAnsi="Arial" w:cs="Arial"/>
          <w:b/>
          <w:sz w:val="18"/>
          <w:szCs w:val="18"/>
        </w:rPr>
      </w:pPr>
    </w:p>
    <w:p w14:paraId="552E9C6B" w14:textId="77777777" w:rsidR="00CB0FD8" w:rsidRPr="004B1211" w:rsidRDefault="00497B1F" w:rsidP="006E5647">
      <w:pPr>
        <w:pStyle w:val="Piedepgina"/>
        <w:jc w:val="center"/>
        <w:rPr>
          <w:rFonts w:ascii="Arial" w:hAnsi="Arial" w:cs="Arial"/>
          <w:b/>
          <w:sz w:val="18"/>
          <w:szCs w:val="18"/>
        </w:rPr>
      </w:pPr>
      <w:r w:rsidRPr="004B1211">
        <w:rPr>
          <w:rFonts w:ascii="Arial" w:hAnsi="Arial" w:cs="Arial"/>
          <w:b/>
          <w:sz w:val="18"/>
          <w:szCs w:val="18"/>
        </w:rPr>
        <w:t>ANEXO No 06</w:t>
      </w:r>
    </w:p>
    <w:p w14:paraId="78339108" w14:textId="77777777" w:rsidR="00CB0FD8" w:rsidRPr="004B1211" w:rsidRDefault="00CB0FD8" w:rsidP="006E5647">
      <w:pPr>
        <w:pStyle w:val="Piedepgina"/>
        <w:jc w:val="both"/>
        <w:rPr>
          <w:rFonts w:ascii="Arial" w:hAnsi="Arial" w:cs="Arial"/>
          <w:sz w:val="18"/>
          <w:szCs w:val="18"/>
        </w:rPr>
      </w:pPr>
      <w:r w:rsidRPr="004B1211">
        <w:rPr>
          <w:rFonts w:ascii="Arial" w:hAnsi="Arial" w:cs="Arial"/>
          <w:sz w:val="18"/>
          <w:szCs w:val="18"/>
        </w:rPr>
        <w:t>FORMATO PARA LA MANIFESTACIÓN QUE DEBERÁ PRESENTAR EL LICITANTE PARA DAR CUMPLIMIENTO AL ARTÍCULO 35 DE SU REGLAMENTO VIGENTE (NACIONALIDAD MEXICANA)</w:t>
      </w:r>
    </w:p>
    <w:p w14:paraId="6D4FE0C8" w14:textId="77777777" w:rsidR="00CB0FD8" w:rsidRPr="004B1211" w:rsidRDefault="00CB0FD8" w:rsidP="006E5647">
      <w:pPr>
        <w:pStyle w:val="Piedepgina"/>
        <w:jc w:val="both"/>
        <w:rPr>
          <w:rFonts w:ascii="Arial" w:hAnsi="Arial" w:cs="Arial"/>
          <w:sz w:val="18"/>
          <w:szCs w:val="18"/>
        </w:rPr>
      </w:pPr>
    </w:p>
    <w:p w14:paraId="2C6F42AE" w14:textId="77777777" w:rsidR="00CB0FD8" w:rsidRPr="004B1211" w:rsidRDefault="00CB0FD8" w:rsidP="006E5647">
      <w:pPr>
        <w:pStyle w:val="Piedepgina"/>
        <w:jc w:val="both"/>
        <w:rPr>
          <w:rFonts w:ascii="Arial" w:hAnsi="Arial" w:cs="Arial"/>
          <w:sz w:val="18"/>
          <w:szCs w:val="18"/>
        </w:rPr>
      </w:pPr>
    </w:p>
    <w:p w14:paraId="435DE7F3" w14:textId="77777777" w:rsidR="00CB0FD8" w:rsidRPr="004B1211" w:rsidRDefault="00A87D7F" w:rsidP="006E5647">
      <w:pPr>
        <w:pStyle w:val="Piedepgina"/>
        <w:jc w:val="right"/>
        <w:rPr>
          <w:rFonts w:ascii="Arial" w:hAnsi="Arial" w:cs="Arial"/>
          <w:sz w:val="18"/>
          <w:szCs w:val="18"/>
        </w:rPr>
      </w:pPr>
      <w:r w:rsidRPr="004B1211">
        <w:rPr>
          <w:rFonts w:ascii="Arial" w:hAnsi="Arial" w:cs="Arial"/>
          <w:sz w:val="18"/>
          <w:szCs w:val="18"/>
        </w:rPr>
        <w:t>_____________</w:t>
      </w:r>
      <w:proofErr w:type="gramStart"/>
      <w:r w:rsidRPr="004B1211">
        <w:rPr>
          <w:rFonts w:ascii="Arial" w:hAnsi="Arial" w:cs="Arial"/>
          <w:sz w:val="18"/>
          <w:szCs w:val="18"/>
        </w:rPr>
        <w:t>_</w:t>
      </w:r>
      <w:r w:rsidR="00CB0FD8" w:rsidRPr="004B1211">
        <w:rPr>
          <w:rFonts w:ascii="Arial" w:hAnsi="Arial" w:cs="Arial"/>
          <w:sz w:val="18"/>
          <w:szCs w:val="18"/>
        </w:rPr>
        <w:t xml:space="preserve">  </w:t>
      </w:r>
      <w:proofErr w:type="spellStart"/>
      <w:r w:rsidR="00CB0FD8" w:rsidRPr="004B1211">
        <w:rPr>
          <w:rFonts w:ascii="Arial" w:hAnsi="Arial" w:cs="Arial"/>
          <w:sz w:val="18"/>
          <w:szCs w:val="18"/>
        </w:rPr>
        <w:t>a</w:t>
      </w:r>
      <w:proofErr w:type="spellEnd"/>
      <w:proofErr w:type="gramEnd"/>
      <w:r w:rsidR="00CB0FD8" w:rsidRPr="004B1211">
        <w:rPr>
          <w:rFonts w:ascii="Arial" w:hAnsi="Arial" w:cs="Arial"/>
          <w:sz w:val="18"/>
          <w:szCs w:val="18"/>
        </w:rPr>
        <w:t xml:space="preserve">        </w:t>
      </w:r>
      <w:proofErr w:type="spellStart"/>
      <w:r w:rsidR="00CB0FD8" w:rsidRPr="004B1211">
        <w:rPr>
          <w:rFonts w:ascii="Arial" w:hAnsi="Arial" w:cs="Arial"/>
          <w:sz w:val="18"/>
          <w:szCs w:val="18"/>
        </w:rPr>
        <w:t>de</w:t>
      </w:r>
      <w:proofErr w:type="spellEnd"/>
      <w:r w:rsidR="00CB0FD8" w:rsidRPr="004B1211">
        <w:rPr>
          <w:rFonts w:ascii="Arial" w:hAnsi="Arial" w:cs="Arial"/>
          <w:sz w:val="18"/>
          <w:szCs w:val="18"/>
        </w:rPr>
        <w:t xml:space="preserve">                     </w:t>
      </w:r>
      <w:proofErr w:type="spellStart"/>
      <w:r w:rsidR="00CB0FD8" w:rsidRPr="004B1211">
        <w:rPr>
          <w:rFonts w:ascii="Arial" w:hAnsi="Arial" w:cs="Arial"/>
          <w:sz w:val="18"/>
          <w:szCs w:val="18"/>
        </w:rPr>
        <w:t>de</w:t>
      </w:r>
      <w:proofErr w:type="spellEnd"/>
      <w:r w:rsidR="00CB0FD8" w:rsidRPr="004B1211">
        <w:rPr>
          <w:rFonts w:ascii="Arial" w:hAnsi="Arial" w:cs="Arial"/>
          <w:sz w:val="18"/>
          <w:szCs w:val="18"/>
        </w:rPr>
        <w:t xml:space="preserve"> </w:t>
      </w:r>
    </w:p>
    <w:p w14:paraId="04982DD9" w14:textId="77777777" w:rsidR="00CB0FD8" w:rsidRPr="004B1211" w:rsidRDefault="00CB0FD8" w:rsidP="006E5647">
      <w:pPr>
        <w:pStyle w:val="Piedepgina"/>
        <w:jc w:val="right"/>
        <w:rPr>
          <w:rFonts w:ascii="Arial" w:hAnsi="Arial" w:cs="Arial"/>
          <w:sz w:val="18"/>
          <w:szCs w:val="18"/>
        </w:rPr>
      </w:pPr>
    </w:p>
    <w:p w14:paraId="5D2385C4" w14:textId="77777777" w:rsidR="00CB0FD8" w:rsidRPr="004B1211" w:rsidRDefault="00CB0FD8" w:rsidP="006E5647">
      <w:pPr>
        <w:pStyle w:val="Piedepgina"/>
        <w:jc w:val="right"/>
        <w:rPr>
          <w:rFonts w:ascii="Arial" w:hAnsi="Arial" w:cs="Arial"/>
          <w:sz w:val="18"/>
          <w:szCs w:val="18"/>
        </w:rPr>
      </w:pPr>
    </w:p>
    <w:p w14:paraId="36CFA94A" w14:textId="77777777" w:rsidR="00CB0FD8" w:rsidRPr="004B1211" w:rsidRDefault="00CB0FD8" w:rsidP="006E5647">
      <w:pPr>
        <w:pStyle w:val="Piedepgina"/>
        <w:jc w:val="right"/>
        <w:rPr>
          <w:rFonts w:ascii="Arial" w:hAnsi="Arial" w:cs="Arial"/>
          <w:sz w:val="18"/>
          <w:szCs w:val="18"/>
        </w:rPr>
      </w:pPr>
      <w:r w:rsidRPr="004B1211">
        <w:rPr>
          <w:rFonts w:ascii="Arial" w:hAnsi="Arial" w:cs="Arial"/>
          <w:sz w:val="18"/>
          <w:szCs w:val="18"/>
        </w:rPr>
        <w:t xml:space="preserve">  </w:t>
      </w:r>
    </w:p>
    <w:p w14:paraId="579E43BD" w14:textId="77777777" w:rsidR="00997CB4" w:rsidRPr="004B1211" w:rsidRDefault="00997CB4" w:rsidP="006E5647">
      <w:pPr>
        <w:pStyle w:val="Ttulo2"/>
        <w:numPr>
          <w:ilvl w:val="0"/>
          <w:numId w:val="0"/>
        </w:numPr>
        <w:tabs>
          <w:tab w:val="left" w:pos="6379"/>
        </w:tabs>
        <w:spacing w:before="0" w:after="0"/>
        <w:rPr>
          <w:i w:val="0"/>
          <w:sz w:val="18"/>
          <w:szCs w:val="18"/>
        </w:rPr>
      </w:pPr>
      <w:r w:rsidRPr="004B1211">
        <w:rPr>
          <w:i w:val="0"/>
          <w:sz w:val="18"/>
          <w:szCs w:val="18"/>
        </w:rPr>
        <w:t>INSTITUTO MEXICANO DEL SEGURO SOCIAL</w:t>
      </w:r>
    </w:p>
    <w:p w14:paraId="6D998AEA" w14:textId="77777777" w:rsidR="00997CB4" w:rsidRPr="004B1211" w:rsidRDefault="00997CB4" w:rsidP="006E5647">
      <w:pPr>
        <w:pStyle w:val="Ttulo2"/>
        <w:numPr>
          <w:ilvl w:val="0"/>
          <w:numId w:val="0"/>
        </w:numPr>
        <w:tabs>
          <w:tab w:val="left" w:pos="6379"/>
        </w:tabs>
        <w:spacing w:before="0" w:after="0"/>
        <w:rPr>
          <w:i w:val="0"/>
          <w:sz w:val="18"/>
          <w:szCs w:val="18"/>
        </w:rPr>
      </w:pPr>
      <w:r w:rsidRPr="004B1211">
        <w:rPr>
          <w:i w:val="0"/>
          <w:sz w:val="18"/>
          <w:szCs w:val="18"/>
        </w:rPr>
        <w:t>ÓRGANO DE OPERACIÓN ADMINISTRATIVA DESCONCENTRADA ESTATAL JALISCO</w:t>
      </w:r>
    </w:p>
    <w:p w14:paraId="36732A5F" w14:textId="77777777" w:rsidR="00997CB4" w:rsidRPr="004B1211" w:rsidRDefault="00997CB4" w:rsidP="006E5647">
      <w:pPr>
        <w:pStyle w:val="Ttulo2"/>
        <w:numPr>
          <w:ilvl w:val="0"/>
          <w:numId w:val="0"/>
        </w:numPr>
        <w:tabs>
          <w:tab w:val="left" w:pos="6379"/>
        </w:tabs>
        <w:spacing w:before="0" w:after="0"/>
        <w:rPr>
          <w:i w:val="0"/>
          <w:sz w:val="18"/>
          <w:szCs w:val="18"/>
        </w:rPr>
      </w:pPr>
      <w:r w:rsidRPr="004B1211">
        <w:rPr>
          <w:i w:val="0"/>
          <w:sz w:val="18"/>
          <w:szCs w:val="18"/>
        </w:rPr>
        <w:t>JEFATURA DE SERVICIOS ADMINISTRATIVOS</w:t>
      </w:r>
    </w:p>
    <w:p w14:paraId="7B2D3F9F" w14:textId="77777777" w:rsidR="00997CB4" w:rsidRPr="004B1211" w:rsidRDefault="00997CB4" w:rsidP="006E5647">
      <w:pPr>
        <w:pStyle w:val="Ttulo2"/>
        <w:numPr>
          <w:ilvl w:val="0"/>
          <w:numId w:val="0"/>
        </w:numPr>
        <w:tabs>
          <w:tab w:val="left" w:pos="6379"/>
        </w:tabs>
        <w:spacing w:before="0" w:after="0"/>
        <w:rPr>
          <w:i w:val="0"/>
          <w:sz w:val="18"/>
          <w:szCs w:val="18"/>
        </w:rPr>
      </w:pPr>
      <w:r w:rsidRPr="004B1211">
        <w:rPr>
          <w:i w:val="0"/>
          <w:sz w:val="18"/>
          <w:szCs w:val="18"/>
        </w:rPr>
        <w:t>COORDINACIÓN DE ABASTECIMIENTO Y EQUIPAMIENTO</w:t>
      </w:r>
    </w:p>
    <w:p w14:paraId="11EEB10C" w14:textId="77777777" w:rsidR="00997CB4" w:rsidRPr="004B1211" w:rsidRDefault="00997CB4" w:rsidP="006E5647">
      <w:pPr>
        <w:keepNext/>
        <w:keepLines/>
        <w:rPr>
          <w:rFonts w:ascii="Arial" w:hAnsi="Arial" w:cs="Arial"/>
          <w:b/>
          <w:sz w:val="18"/>
          <w:szCs w:val="18"/>
        </w:rPr>
      </w:pPr>
      <w:r w:rsidRPr="004B1211">
        <w:rPr>
          <w:rFonts w:ascii="Arial" w:hAnsi="Arial" w:cs="Arial"/>
          <w:b/>
          <w:sz w:val="18"/>
          <w:szCs w:val="18"/>
        </w:rPr>
        <w:t>PRESENTE:</w:t>
      </w:r>
    </w:p>
    <w:p w14:paraId="0D0ADD9F" w14:textId="77777777" w:rsidR="00CB0FD8" w:rsidRPr="004B1211" w:rsidRDefault="00CB0FD8" w:rsidP="006E5647">
      <w:pPr>
        <w:pStyle w:val="Piedepgina"/>
        <w:rPr>
          <w:rFonts w:ascii="Arial" w:hAnsi="Arial" w:cs="Arial"/>
          <w:sz w:val="18"/>
          <w:szCs w:val="18"/>
        </w:rPr>
      </w:pPr>
    </w:p>
    <w:p w14:paraId="74E4E271" w14:textId="77777777" w:rsidR="00CB0FD8" w:rsidRPr="004B1211" w:rsidRDefault="00CB0FD8" w:rsidP="006E5647">
      <w:pPr>
        <w:pStyle w:val="Piedepgina"/>
        <w:rPr>
          <w:rFonts w:ascii="Arial" w:hAnsi="Arial" w:cs="Arial"/>
          <w:sz w:val="18"/>
          <w:szCs w:val="18"/>
        </w:rPr>
      </w:pPr>
    </w:p>
    <w:p w14:paraId="0BD00669" w14:textId="77777777" w:rsidR="00A33700" w:rsidRPr="004B1211" w:rsidRDefault="00A33700" w:rsidP="006E5647">
      <w:pPr>
        <w:pStyle w:val="Piedepgina"/>
        <w:jc w:val="both"/>
        <w:rPr>
          <w:rFonts w:ascii="Arial" w:hAnsi="Arial" w:cs="Arial"/>
          <w:sz w:val="18"/>
          <w:szCs w:val="18"/>
        </w:rPr>
      </w:pPr>
      <w:r w:rsidRPr="004B1211">
        <w:rPr>
          <w:rFonts w:ascii="Arial" w:hAnsi="Arial" w:cs="Arial"/>
          <w:sz w:val="18"/>
          <w:szCs w:val="18"/>
        </w:rPr>
        <w:t xml:space="preserve">(__________NOMBRE________) EN MI CARÁCTER DE REPRESENTANTE LEGAL DE LA (__________NOMBRE O RAZÓN SOCIAL DE LA EMPRESA________), Y EN TÉRMINOS DE LAS BASES DE LA CONVOCATORIA DE LA LICITACIÓN PÚBLICA </w:t>
      </w:r>
      <w:r w:rsidR="0038068C" w:rsidRPr="004B1211">
        <w:rPr>
          <w:rFonts w:ascii="Arial" w:hAnsi="Arial" w:cs="Arial"/>
          <w:sz w:val="18"/>
          <w:szCs w:val="18"/>
        </w:rPr>
        <w:t xml:space="preserve">INTERNACIONAL BAJO LA COBERTURA DE TRATADOS </w:t>
      </w:r>
      <w:proofErr w:type="gramStart"/>
      <w:r w:rsidRPr="004B1211">
        <w:rPr>
          <w:rFonts w:ascii="Arial" w:hAnsi="Arial" w:cs="Arial"/>
          <w:sz w:val="18"/>
          <w:szCs w:val="18"/>
        </w:rPr>
        <w:t>NO._</w:t>
      </w:r>
      <w:proofErr w:type="gramEnd"/>
      <w:r w:rsidRPr="004B1211">
        <w:rPr>
          <w:rFonts w:ascii="Arial" w:hAnsi="Arial" w:cs="Arial"/>
          <w:sz w:val="18"/>
          <w:szCs w:val="18"/>
        </w:rPr>
        <w:t>_____________________________, PARA LA ADJUDICACIÓN DEL CONTRATO DEL SERVICIOS DE: ________________________________________________. PARTICIPA A TRAVÉS DE LA PROPOSICIÓN QUE SE CONTIENE EN EL PRESENTE SOBRE Y, DE CONFORMIDAD CON LO PREVISTO EN LOS ARTÍCULOS 35 DE SU REGLAMENTO.</w:t>
      </w:r>
    </w:p>
    <w:p w14:paraId="46929946" w14:textId="77777777" w:rsidR="00CB0FD8" w:rsidRPr="004B1211" w:rsidRDefault="00CB0FD8" w:rsidP="006E5647">
      <w:pPr>
        <w:pStyle w:val="Piedepgina"/>
        <w:jc w:val="both"/>
        <w:rPr>
          <w:rFonts w:ascii="Arial" w:hAnsi="Arial" w:cs="Arial"/>
          <w:sz w:val="18"/>
          <w:szCs w:val="18"/>
        </w:rPr>
      </w:pPr>
      <w:r w:rsidRPr="004B1211">
        <w:rPr>
          <w:rFonts w:ascii="Arial" w:hAnsi="Arial" w:cs="Arial"/>
          <w:sz w:val="18"/>
          <w:szCs w:val="18"/>
        </w:rPr>
        <w:t xml:space="preserve"> </w:t>
      </w:r>
    </w:p>
    <w:p w14:paraId="010EF5F0" w14:textId="77777777" w:rsidR="00580DB9" w:rsidRPr="004B1211" w:rsidRDefault="00580DB9" w:rsidP="006E5647">
      <w:pPr>
        <w:tabs>
          <w:tab w:val="left" w:pos="0"/>
          <w:tab w:val="left" w:pos="144"/>
          <w:tab w:val="left" w:pos="864"/>
          <w:tab w:val="left" w:pos="2304"/>
          <w:tab w:val="left" w:pos="3024"/>
          <w:tab w:val="left" w:pos="3744"/>
          <w:tab w:val="left" w:pos="4464"/>
          <w:tab w:val="left" w:pos="5184"/>
          <w:tab w:val="left" w:pos="5904"/>
          <w:tab w:val="left" w:pos="6624"/>
        </w:tabs>
        <w:jc w:val="both"/>
        <w:rPr>
          <w:rFonts w:ascii="Arial" w:hAnsi="Arial" w:cs="Arial"/>
          <w:sz w:val="18"/>
          <w:szCs w:val="18"/>
        </w:rPr>
      </w:pPr>
      <w:r w:rsidRPr="004B1211">
        <w:rPr>
          <w:rFonts w:ascii="Arial" w:hAnsi="Arial" w:cs="Arial"/>
          <w:bCs/>
          <w:sz w:val="18"/>
          <w:szCs w:val="18"/>
        </w:rPr>
        <w:t>QUE MI REPRESENTADA MANIFIESTA QUE ES DE NACIONALIDAD MEXICANA.</w:t>
      </w:r>
    </w:p>
    <w:p w14:paraId="35FDB40E" w14:textId="77777777" w:rsidR="00580DB9" w:rsidRPr="004B1211" w:rsidRDefault="00580DB9" w:rsidP="006E5647">
      <w:pPr>
        <w:tabs>
          <w:tab w:val="left" w:pos="0"/>
          <w:tab w:val="left" w:pos="144"/>
          <w:tab w:val="left" w:pos="864"/>
          <w:tab w:val="left" w:pos="2304"/>
          <w:tab w:val="left" w:pos="3024"/>
          <w:tab w:val="left" w:pos="3744"/>
          <w:tab w:val="left" w:pos="4464"/>
          <w:tab w:val="left" w:pos="5184"/>
          <w:tab w:val="left" w:pos="5904"/>
          <w:tab w:val="left" w:pos="6624"/>
        </w:tabs>
        <w:jc w:val="both"/>
        <w:rPr>
          <w:rFonts w:ascii="Arial" w:hAnsi="Arial" w:cs="Arial"/>
          <w:bCs/>
          <w:sz w:val="18"/>
          <w:szCs w:val="18"/>
        </w:rPr>
      </w:pPr>
    </w:p>
    <w:p w14:paraId="60F15BF2" w14:textId="77777777" w:rsidR="00CB0FD8" w:rsidRPr="004B1211" w:rsidRDefault="00CB0FD8" w:rsidP="006E5647">
      <w:pPr>
        <w:pStyle w:val="Piedepgina"/>
        <w:jc w:val="both"/>
        <w:rPr>
          <w:rFonts w:ascii="Arial" w:hAnsi="Arial" w:cs="Arial"/>
          <w:sz w:val="18"/>
          <w:szCs w:val="18"/>
        </w:rPr>
      </w:pPr>
    </w:p>
    <w:p w14:paraId="26613692" w14:textId="77777777" w:rsidR="00CB0FD8" w:rsidRPr="004B1211" w:rsidRDefault="00CB0FD8" w:rsidP="006E5647">
      <w:pPr>
        <w:pStyle w:val="Piedepgina"/>
        <w:jc w:val="center"/>
        <w:rPr>
          <w:rFonts w:ascii="Arial" w:hAnsi="Arial" w:cs="Arial"/>
          <w:sz w:val="18"/>
          <w:szCs w:val="18"/>
        </w:rPr>
      </w:pPr>
      <w:r w:rsidRPr="004B1211">
        <w:rPr>
          <w:rFonts w:ascii="Arial" w:hAnsi="Arial" w:cs="Arial"/>
          <w:sz w:val="18"/>
          <w:szCs w:val="18"/>
        </w:rPr>
        <w:t>ATENTAMENTE</w:t>
      </w:r>
    </w:p>
    <w:p w14:paraId="7A7748D7" w14:textId="77777777" w:rsidR="00CB0FD8" w:rsidRPr="004B1211" w:rsidRDefault="00CB0FD8" w:rsidP="006E5647">
      <w:pPr>
        <w:pStyle w:val="Piedepgina"/>
        <w:jc w:val="center"/>
        <w:rPr>
          <w:rFonts w:ascii="Arial" w:hAnsi="Arial" w:cs="Arial"/>
          <w:sz w:val="18"/>
          <w:szCs w:val="18"/>
        </w:rPr>
      </w:pPr>
    </w:p>
    <w:p w14:paraId="4D325D16" w14:textId="77777777" w:rsidR="00CB0FD8" w:rsidRPr="004B1211" w:rsidRDefault="00CB0FD8" w:rsidP="006E5647">
      <w:pPr>
        <w:pStyle w:val="Piedepgina"/>
        <w:jc w:val="center"/>
        <w:rPr>
          <w:rFonts w:ascii="Arial" w:hAnsi="Arial" w:cs="Arial"/>
          <w:sz w:val="18"/>
          <w:szCs w:val="18"/>
        </w:rPr>
      </w:pPr>
      <w:r w:rsidRPr="004B1211">
        <w:rPr>
          <w:rFonts w:ascii="Arial" w:hAnsi="Arial" w:cs="Arial"/>
          <w:sz w:val="18"/>
          <w:szCs w:val="18"/>
        </w:rPr>
        <w:t>REPRESENTANTE LEGAL DE LA EMPRESA</w:t>
      </w:r>
    </w:p>
    <w:p w14:paraId="2029EDEF" w14:textId="77777777" w:rsidR="00CB0FD8" w:rsidRPr="004B1211" w:rsidRDefault="00497B1F" w:rsidP="006E5647">
      <w:pPr>
        <w:pageBreakBefore/>
        <w:jc w:val="center"/>
        <w:outlineLvl w:val="4"/>
        <w:rPr>
          <w:rFonts w:ascii="Arial" w:hAnsi="Arial" w:cs="Arial"/>
          <w:b/>
          <w:iCs/>
          <w:sz w:val="18"/>
          <w:szCs w:val="18"/>
        </w:rPr>
      </w:pPr>
      <w:r w:rsidRPr="004B1211">
        <w:rPr>
          <w:rFonts w:ascii="Arial" w:hAnsi="Arial" w:cs="Arial"/>
          <w:b/>
          <w:iCs/>
          <w:sz w:val="18"/>
          <w:szCs w:val="18"/>
        </w:rPr>
        <w:lastRenderedPageBreak/>
        <w:t xml:space="preserve">ANEXO NÚMERO </w:t>
      </w:r>
      <w:proofErr w:type="gramStart"/>
      <w:r w:rsidRPr="004B1211">
        <w:rPr>
          <w:rFonts w:ascii="Arial" w:hAnsi="Arial" w:cs="Arial"/>
          <w:b/>
          <w:iCs/>
          <w:sz w:val="18"/>
          <w:szCs w:val="18"/>
        </w:rPr>
        <w:t xml:space="preserve">07 </w:t>
      </w:r>
      <w:r w:rsidR="00CB0FD8" w:rsidRPr="004B1211">
        <w:rPr>
          <w:rFonts w:ascii="Arial" w:hAnsi="Arial" w:cs="Arial"/>
          <w:b/>
          <w:iCs/>
          <w:sz w:val="18"/>
          <w:szCs w:val="18"/>
        </w:rPr>
        <w:t xml:space="preserve"> (</w:t>
      </w:r>
      <w:proofErr w:type="gramEnd"/>
      <w:r w:rsidRPr="004B1211">
        <w:rPr>
          <w:rFonts w:ascii="Arial" w:hAnsi="Arial" w:cs="Arial"/>
          <w:b/>
          <w:iCs/>
          <w:sz w:val="18"/>
          <w:szCs w:val="18"/>
        </w:rPr>
        <w:t>SIETE</w:t>
      </w:r>
      <w:r w:rsidR="00CB0FD8" w:rsidRPr="004B1211">
        <w:rPr>
          <w:rFonts w:ascii="Arial" w:hAnsi="Arial" w:cs="Arial"/>
          <w:b/>
          <w:iCs/>
          <w:sz w:val="18"/>
          <w:szCs w:val="18"/>
        </w:rPr>
        <w:t>)</w:t>
      </w:r>
    </w:p>
    <w:p w14:paraId="0399B49B" w14:textId="77777777" w:rsidR="008C7FB8" w:rsidRPr="004B1211" w:rsidRDefault="00C86F49" w:rsidP="006E5647">
      <w:pPr>
        <w:ind w:left="426"/>
        <w:jc w:val="center"/>
        <w:rPr>
          <w:rFonts w:ascii="Arial" w:hAnsi="Arial" w:cs="Arial"/>
          <w:b/>
          <w:sz w:val="18"/>
          <w:szCs w:val="18"/>
        </w:rPr>
      </w:pPr>
      <w:r w:rsidRPr="004B1211">
        <w:rPr>
          <w:rFonts w:ascii="Arial" w:hAnsi="Arial" w:cs="Arial"/>
          <w:b/>
          <w:sz w:val="18"/>
          <w:szCs w:val="18"/>
        </w:rPr>
        <w:t xml:space="preserve"> </w:t>
      </w:r>
      <w:r w:rsidR="008C7FB8" w:rsidRPr="004B1211">
        <w:rPr>
          <w:rFonts w:ascii="Arial" w:hAnsi="Arial" w:cs="Arial"/>
          <w:b/>
          <w:sz w:val="18"/>
          <w:szCs w:val="18"/>
        </w:rPr>
        <w:t xml:space="preserve">(PAPEL </w:t>
      </w:r>
      <w:r w:rsidR="00350B46" w:rsidRPr="004B1211">
        <w:rPr>
          <w:rFonts w:ascii="Arial" w:hAnsi="Arial" w:cs="Arial"/>
          <w:b/>
          <w:sz w:val="18"/>
          <w:szCs w:val="18"/>
        </w:rPr>
        <w:t>MEMBRETADO</w:t>
      </w:r>
      <w:r w:rsidR="008C7FB8" w:rsidRPr="004B1211">
        <w:rPr>
          <w:rFonts w:ascii="Arial" w:hAnsi="Arial" w:cs="Arial"/>
          <w:b/>
          <w:sz w:val="18"/>
          <w:szCs w:val="18"/>
        </w:rPr>
        <w:t xml:space="preserve"> DE LA EMPRESA O LICITANTE)</w:t>
      </w:r>
    </w:p>
    <w:p w14:paraId="3AB25C6D" w14:textId="77777777" w:rsidR="00497B1F" w:rsidRPr="004B1211" w:rsidRDefault="00497B1F" w:rsidP="006E5647">
      <w:pPr>
        <w:rPr>
          <w:rFonts w:ascii="Arial" w:hAnsi="Arial" w:cs="Arial"/>
          <w:b/>
          <w:sz w:val="18"/>
          <w:szCs w:val="18"/>
        </w:rPr>
      </w:pPr>
    </w:p>
    <w:p w14:paraId="67908B53" w14:textId="77777777" w:rsidR="00BD1E25" w:rsidRPr="004B1211" w:rsidRDefault="00BD1E25" w:rsidP="006E5647">
      <w:pPr>
        <w:rPr>
          <w:rFonts w:ascii="Arial" w:hAnsi="Arial" w:cs="Arial"/>
          <w:b/>
          <w:sz w:val="18"/>
          <w:szCs w:val="18"/>
        </w:rPr>
      </w:pPr>
    </w:p>
    <w:p w14:paraId="2F3DE52A" w14:textId="77777777" w:rsidR="00BD1E25" w:rsidRPr="004B1211" w:rsidRDefault="00BD1E25" w:rsidP="006E5647">
      <w:pPr>
        <w:jc w:val="center"/>
        <w:rPr>
          <w:rFonts w:ascii="Arial" w:hAnsi="Arial" w:cs="Arial"/>
          <w:b/>
          <w:smallCaps/>
          <w:sz w:val="18"/>
          <w:szCs w:val="18"/>
          <w:lang w:val="es-MX"/>
        </w:rPr>
      </w:pPr>
      <w:r w:rsidRPr="004B1211">
        <w:rPr>
          <w:rFonts w:ascii="Arial" w:hAnsi="Arial" w:cs="Arial"/>
          <w:b/>
          <w:smallCaps/>
          <w:sz w:val="18"/>
          <w:szCs w:val="18"/>
          <w:lang w:val="es-MX"/>
        </w:rPr>
        <w:t>manifestación, BAJO PROTESTA DE DECIR VERDAD, de la estratificación DE MICRO, PEQUEÑA O MEDIANA EMPRESA (MIPYMES)</w:t>
      </w:r>
    </w:p>
    <w:p w14:paraId="748D5951" w14:textId="77777777" w:rsidR="00BD1E25" w:rsidRPr="004B1211" w:rsidRDefault="00BD1E25" w:rsidP="006E5647">
      <w:pPr>
        <w:jc w:val="center"/>
        <w:rPr>
          <w:rFonts w:ascii="Arial" w:hAnsi="Arial" w:cs="Arial"/>
          <w:b/>
          <w:smallCaps/>
          <w:sz w:val="18"/>
          <w:szCs w:val="18"/>
          <w:lang w:val="es-MX"/>
        </w:rPr>
      </w:pPr>
    </w:p>
    <w:p w14:paraId="6DA86931" w14:textId="77777777" w:rsidR="00BD1E25" w:rsidRPr="004B1211" w:rsidRDefault="00BD1E25" w:rsidP="006E5647">
      <w:pPr>
        <w:jc w:val="center"/>
        <w:rPr>
          <w:rFonts w:ascii="Arial" w:hAnsi="Arial" w:cs="Arial"/>
          <w:b/>
          <w:smallCaps/>
          <w:sz w:val="18"/>
          <w:szCs w:val="18"/>
          <w:lang w:val="es-MX"/>
        </w:rPr>
      </w:pPr>
    </w:p>
    <w:p w14:paraId="70D864E0" w14:textId="77777777" w:rsidR="00BD1E25" w:rsidRPr="004B1211" w:rsidRDefault="00BD1E25" w:rsidP="006E5647">
      <w:pPr>
        <w:jc w:val="right"/>
        <w:rPr>
          <w:rFonts w:ascii="Arial" w:hAnsi="Arial" w:cs="Arial"/>
          <w:sz w:val="18"/>
          <w:szCs w:val="18"/>
          <w:lang w:val="es-MX"/>
        </w:rPr>
      </w:pPr>
    </w:p>
    <w:p w14:paraId="38A2CAC1" w14:textId="77777777" w:rsidR="00BD1E25" w:rsidRPr="00082D12" w:rsidRDefault="00BD1E25" w:rsidP="006E5647">
      <w:pPr>
        <w:jc w:val="right"/>
        <w:rPr>
          <w:rFonts w:ascii="Arial" w:hAnsi="Arial" w:cs="Arial"/>
          <w:sz w:val="18"/>
          <w:szCs w:val="18"/>
          <w:lang w:val="pt-PT"/>
        </w:rPr>
      </w:pPr>
      <w:r w:rsidRPr="00082D12">
        <w:rPr>
          <w:rFonts w:ascii="Arial" w:hAnsi="Arial" w:cs="Arial"/>
          <w:sz w:val="18"/>
          <w:szCs w:val="18"/>
          <w:lang w:val="pt-PT"/>
        </w:rPr>
        <w:t>_________ de __________ de _______   (</w:t>
      </w:r>
      <w:r w:rsidRPr="00082D12">
        <w:rPr>
          <w:rFonts w:ascii="Arial" w:hAnsi="Arial" w:cs="Arial"/>
          <w:b/>
          <w:sz w:val="18"/>
          <w:szCs w:val="18"/>
          <w:lang w:val="pt-PT"/>
        </w:rPr>
        <w:t>1</w:t>
      </w:r>
      <w:r w:rsidRPr="00082D12">
        <w:rPr>
          <w:rFonts w:ascii="Arial" w:hAnsi="Arial" w:cs="Arial"/>
          <w:sz w:val="18"/>
          <w:szCs w:val="18"/>
          <w:lang w:val="pt-PT"/>
        </w:rPr>
        <w:t>)</w:t>
      </w:r>
    </w:p>
    <w:p w14:paraId="58491ECF" w14:textId="77777777" w:rsidR="00BD1E25" w:rsidRPr="00082D12" w:rsidRDefault="00BD1E25" w:rsidP="006E5647">
      <w:pPr>
        <w:rPr>
          <w:rFonts w:ascii="Arial" w:hAnsi="Arial" w:cs="Arial"/>
          <w:sz w:val="18"/>
          <w:szCs w:val="18"/>
          <w:lang w:val="pt-PT"/>
        </w:rPr>
      </w:pPr>
    </w:p>
    <w:p w14:paraId="082FDD18" w14:textId="77777777" w:rsidR="00BD1E25" w:rsidRPr="00082D12" w:rsidRDefault="00BD1E25" w:rsidP="006E5647">
      <w:pPr>
        <w:jc w:val="both"/>
        <w:rPr>
          <w:rFonts w:ascii="Arial" w:hAnsi="Arial" w:cs="Arial"/>
          <w:sz w:val="18"/>
          <w:szCs w:val="18"/>
          <w:lang w:val="pt-PT"/>
        </w:rPr>
      </w:pPr>
    </w:p>
    <w:p w14:paraId="2F4198CB" w14:textId="77777777" w:rsidR="000D1E3A" w:rsidRPr="00082D12" w:rsidRDefault="000D1E3A" w:rsidP="006E5647">
      <w:pPr>
        <w:jc w:val="both"/>
        <w:rPr>
          <w:rFonts w:ascii="Arial" w:hAnsi="Arial" w:cs="Arial"/>
          <w:sz w:val="18"/>
          <w:szCs w:val="18"/>
          <w:lang w:val="pt-PT"/>
        </w:rPr>
      </w:pPr>
      <w:r w:rsidRPr="00082D12">
        <w:rPr>
          <w:rFonts w:ascii="Arial" w:hAnsi="Arial" w:cs="Arial"/>
          <w:sz w:val="18"/>
          <w:szCs w:val="18"/>
          <w:lang w:val="pt-PT"/>
        </w:rPr>
        <w:t>_________ (</w:t>
      </w:r>
      <w:r w:rsidRPr="00082D12">
        <w:rPr>
          <w:rFonts w:ascii="Arial" w:hAnsi="Arial" w:cs="Arial"/>
          <w:b/>
          <w:sz w:val="18"/>
          <w:szCs w:val="18"/>
          <w:lang w:val="pt-PT"/>
        </w:rPr>
        <w:t>2</w:t>
      </w:r>
      <w:r w:rsidRPr="00082D12">
        <w:rPr>
          <w:rFonts w:ascii="Arial" w:hAnsi="Arial" w:cs="Arial"/>
          <w:sz w:val="18"/>
          <w:szCs w:val="18"/>
          <w:lang w:val="pt-PT"/>
        </w:rPr>
        <w:t>)________</w:t>
      </w:r>
    </w:p>
    <w:p w14:paraId="028F6AA2" w14:textId="77777777" w:rsidR="000D1E3A" w:rsidRPr="00082D12" w:rsidRDefault="000D1E3A" w:rsidP="006E5647">
      <w:pPr>
        <w:jc w:val="both"/>
        <w:rPr>
          <w:rFonts w:ascii="Arial" w:hAnsi="Arial" w:cs="Arial"/>
          <w:sz w:val="18"/>
          <w:szCs w:val="18"/>
          <w:lang w:val="pt-PT"/>
        </w:rPr>
      </w:pPr>
      <w:r w:rsidRPr="00082D12">
        <w:rPr>
          <w:rFonts w:ascii="Arial" w:hAnsi="Arial" w:cs="Arial"/>
          <w:sz w:val="18"/>
          <w:szCs w:val="18"/>
          <w:lang w:val="pt-PT"/>
        </w:rPr>
        <w:t>P r e s e n t e.</w:t>
      </w:r>
    </w:p>
    <w:p w14:paraId="52FA75E2" w14:textId="77777777" w:rsidR="000D1E3A" w:rsidRPr="00082D12" w:rsidRDefault="000D1E3A" w:rsidP="006E5647">
      <w:pPr>
        <w:jc w:val="both"/>
        <w:rPr>
          <w:rFonts w:ascii="Arial" w:hAnsi="Arial" w:cs="Arial"/>
          <w:sz w:val="18"/>
          <w:szCs w:val="18"/>
          <w:lang w:val="pt-PT"/>
        </w:rPr>
      </w:pPr>
    </w:p>
    <w:p w14:paraId="6D893F4F" w14:textId="77777777" w:rsidR="000D1E3A" w:rsidRPr="004B1211" w:rsidRDefault="000D1E3A" w:rsidP="006E5647">
      <w:pPr>
        <w:jc w:val="both"/>
        <w:rPr>
          <w:rFonts w:ascii="Arial" w:hAnsi="Arial" w:cs="Arial"/>
          <w:sz w:val="18"/>
          <w:szCs w:val="18"/>
          <w:lang w:val="es-MX"/>
        </w:rPr>
      </w:pPr>
      <w:r w:rsidRPr="004B1211">
        <w:rPr>
          <w:rFonts w:ascii="Arial" w:hAnsi="Arial" w:cs="Arial"/>
          <w:sz w:val="18"/>
          <w:szCs w:val="18"/>
          <w:lang w:val="es-MX"/>
        </w:rPr>
        <w:t>Me refiero al procedimiento de ________</w:t>
      </w:r>
      <w:proofErr w:type="gramStart"/>
      <w:r w:rsidRPr="004B1211">
        <w:rPr>
          <w:rFonts w:ascii="Arial" w:hAnsi="Arial" w:cs="Arial"/>
          <w:sz w:val="18"/>
          <w:szCs w:val="18"/>
          <w:lang w:val="es-MX"/>
        </w:rPr>
        <w:t>_(</w:t>
      </w:r>
      <w:proofErr w:type="gramEnd"/>
      <w:r w:rsidRPr="004B1211">
        <w:rPr>
          <w:rFonts w:ascii="Arial" w:hAnsi="Arial" w:cs="Arial"/>
          <w:b/>
          <w:sz w:val="18"/>
          <w:szCs w:val="18"/>
          <w:lang w:val="es-MX"/>
        </w:rPr>
        <w:t>3</w:t>
      </w:r>
      <w:r w:rsidRPr="004B1211">
        <w:rPr>
          <w:rFonts w:ascii="Arial" w:hAnsi="Arial" w:cs="Arial"/>
          <w:sz w:val="18"/>
          <w:szCs w:val="18"/>
          <w:lang w:val="es-MX"/>
        </w:rPr>
        <w:t>)________ No. _______</w:t>
      </w:r>
      <w:proofErr w:type="gramStart"/>
      <w:r w:rsidRPr="004B1211">
        <w:rPr>
          <w:rFonts w:ascii="Arial" w:hAnsi="Arial" w:cs="Arial"/>
          <w:sz w:val="18"/>
          <w:szCs w:val="18"/>
          <w:lang w:val="es-MX"/>
        </w:rPr>
        <w:t>_(</w:t>
      </w:r>
      <w:proofErr w:type="gramEnd"/>
      <w:r w:rsidRPr="004B1211">
        <w:rPr>
          <w:rFonts w:ascii="Arial" w:hAnsi="Arial" w:cs="Arial"/>
          <w:b/>
          <w:sz w:val="18"/>
          <w:szCs w:val="18"/>
          <w:lang w:val="es-MX"/>
        </w:rPr>
        <w:t>4</w:t>
      </w:r>
      <w:r w:rsidRPr="004B1211">
        <w:rPr>
          <w:rFonts w:ascii="Arial" w:hAnsi="Arial" w:cs="Arial"/>
          <w:sz w:val="18"/>
          <w:szCs w:val="18"/>
          <w:lang w:val="es-MX"/>
        </w:rPr>
        <w:t>) _______ en el que mi representada, la empresa_________(</w:t>
      </w:r>
      <w:r w:rsidRPr="004B1211">
        <w:rPr>
          <w:rFonts w:ascii="Arial" w:hAnsi="Arial" w:cs="Arial"/>
          <w:b/>
          <w:sz w:val="18"/>
          <w:szCs w:val="18"/>
          <w:lang w:val="es-MX"/>
        </w:rPr>
        <w:t>5</w:t>
      </w:r>
      <w:r w:rsidRPr="004B1211">
        <w:rPr>
          <w:rFonts w:ascii="Arial" w:hAnsi="Arial" w:cs="Arial"/>
          <w:sz w:val="18"/>
          <w:szCs w:val="18"/>
          <w:lang w:val="es-MX"/>
        </w:rPr>
        <w:t>)________, participa a través de la presente proposición.</w:t>
      </w:r>
    </w:p>
    <w:p w14:paraId="454EB33C" w14:textId="77777777" w:rsidR="000D1E3A" w:rsidRPr="004B1211" w:rsidRDefault="000D1E3A" w:rsidP="006E5647">
      <w:pPr>
        <w:jc w:val="both"/>
        <w:rPr>
          <w:rFonts w:ascii="Arial" w:hAnsi="Arial" w:cs="Arial"/>
          <w:sz w:val="18"/>
          <w:szCs w:val="18"/>
          <w:lang w:val="es-MX"/>
        </w:rPr>
      </w:pPr>
    </w:p>
    <w:p w14:paraId="773ED03F" w14:textId="77777777" w:rsidR="000D1E3A" w:rsidRPr="004B1211" w:rsidRDefault="000D1E3A" w:rsidP="006E5647">
      <w:pPr>
        <w:jc w:val="both"/>
        <w:rPr>
          <w:rFonts w:ascii="Arial" w:hAnsi="Arial" w:cs="Arial"/>
          <w:sz w:val="18"/>
          <w:szCs w:val="18"/>
          <w:lang w:val="es-MX"/>
        </w:rPr>
      </w:pPr>
      <w:r w:rsidRPr="004B1211">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4B1211">
        <w:rPr>
          <w:rFonts w:ascii="Arial" w:hAnsi="Arial" w:cs="Arial"/>
          <w:b/>
          <w:sz w:val="18"/>
          <w:szCs w:val="18"/>
          <w:lang w:val="es-MX"/>
        </w:rPr>
        <w:t>MANIFIESTO BAJO PROTESTA DE DECIR VERDAD</w:t>
      </w:r>
      <w:r w:rsidRPr="004B1211">
        <w:rPr>
          <w:rFonts w:ascii="Arial" w:hAnsi="Arial" w:cs="Arial"/>
          <w:sz w:val="18"/>
          <w:szCs w:val="18"/>
          <w:lang w:val="es-MX"/>
        </w:rPr>
        <w:t xml:space="preserve"> que mi representada está constituida conforme a las leyes mexicanas, con Registro Federal de Contribuyentes _________(</w:t>
      </w:r>
      <w:r w:rsidRPr="004B1211">
        <w:rPr>
          <w:rFonts w:ascii="Arial" w:hAnsi="Arial" w:cs="Arial"/>
          <w:b/>
          <w:sz w:val="18"/>
          <w:szCs w:val="18"/>
          <w:lang w:val="es-MX"/>
        </w:rPr>
        <w:t>6</w:t>
      </w:r>
      <w:r w:rsidRPr="004B1211">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4B1211">
        <w:rPr>
          <w:rFonts w:ascii="Arial" w:hAnsi="Arial" w:cs="Arial"/>
          <w:b/>
          <w:sz w:val="18"/>
          <w:szCs w:val="18"/>
          <w:lang w:val="es-MX"/>
        </w:rPr>
        <w:t>7</w:t>
      </w:r>
      <w:r w:rsidRPr="004B1211">
        <w:rPr>
          <w:rFonts w:ascii="Arial" w:hAnsi="Arial" w:cs="Arial"/>
          <w:sz w:val="18"/>
          <w:szCs w:val="18"/>
          <w:lang w:val="es-MX"/>
        </w:rPr>
        <w:t>)________, con base en lo cual se estatifica como una empresa _________(</w:t>
      </w:r>
      <w:r w:rsidRPr="004B1211">
        <w:rPr>
          <w:rFonts w:ascii="Arial" w:hAnsi="Arial" w:cs="Arial"/>
          <w:b/>
          <w:sz w:val="18"/>
          <w:szCs w:val="18"/>
          <w:lang w:val="es-MX"/>
        </w:rPr>
        <w:t>8</w:t>
      </w:r>
      <w:r w:rsidRPr="004B1211">
        <w:rPr>
          <w:rFonts w:ascii="Arial" w:hAnsi="Arial" w:cs="Arial"/>
          <w:sz w:val="18"/>
          <w:szCs w:val="18"/>
          <w:lang w:val="es-MX"/>
        </w:rPr>
        <w:t>)________.</w:t>
      </w:r>
    </w:p>
    <w:p w14:paraId="3FC7FDB8" w14:textId="77777777" w:rsidR="000D1E3A" w:rsidRPr="004B1211" w:rsidRDefault="000D1E3A" w:rsidP="006E5647">
      <w:pPr>
        <w:jc w:val="both"/>
        <w:rPr>
          <w:rFonts w:ascii="Arial" w:hAnsi="Arial" w:cs="Arial"/>
          <w:sz w:val="18"/>
          <w:szCs w:val="18"/>
          <w:lang w:val="es-MX"/>
        </w:rPr>
      </w:pPr>
    </w:p>
    <w:p w14:paraId="765D46FE" w14:textId="77777777" w:rsidR="00BD1E25" w:rsidRPr="004B1211" w:rsidRDefault="00BD1E25" w:rsidP="006E5647">
      <w:pPr>
        <w:jc w:val="both"/>
        <w:rPr>
          <w:rFonts w:ascii="Arial" w:hAnsi="Arial" w:cs="Arial"/>
          <w:sz w:val="18"/>
          <w:szCs w:val="18"/>
          <w:lang w:val="es-MX"/>
        </w:rPr>
      </w:pPr>
    </w:p>
    <w:p w14:paraId="73798597" w14:textId="77777777" w:rsidR="00BD1E25" w:rsidRPr="004B1211" w:rsidRDefault="00BD1E25" w:rsidP="006E5647">
      <w:pPr>
        <w:jc w:val="both"/>
        <w:rPr>
          <w:rFonts w:ascii="Arial" w:hAnsi="Arial" w:cs="Arial"/>
          <w:sz w:val="18"/>
          <w:szCs w:val="18"/>
          <w:lang w:val="es-MX"/>
        </w:rPr>
      </w:pPr>
    </w:p>
    <w:p w14:paraId="1806F3DC" w14:textId="77777777" w:rsidR="00BD1E25" w:rsidRPr="00082D12" w:rsidRDefault="00BD1E25" w:rsidP="006E5647">
      <w:pPr>
        <w:jc w:val="center"/>
        <w:rPr>
          <w:rFonts w:ascii="Arial" w:hAnsi="Arial" w:cs="Arial"/>
          <w:b/>
          <w:sz w:val="18"/>
          <w:szCs w:val="18"/>
          <w:lang w:val="pt-PT"/>
        </w:rPr>
      </w:pPr>
      <w:r w:rsidRPr="00082D12">
        <w:rPr>
          <w:rFonts w:ascii="Arial" w:hAnsi="Arial" w:cs="Arial"/>
          <w:b/>
          <w:sz w:val="18"/>
          <w:szCs w:val="18"/>
          <w:lang w:val="pt-PT"/>
        </w:rPr>
        <w:t>A T E N T A M E N T E</w:t>
      </w:r>
    </w:p>
    <w:p w14:paraId="5DC5F817" w14:textId="77777777" w:rsidR="00BD1E25" w:rsidRPr="00082D12" w:rsidRDefault="00BD1E25" w:rsidP="006E5647">
      <w:pPr>
        <w:jc w:val="center"/>
        <w:rPr>
          <w:rFonts w:ascii="Arial" w:hAnsi="Arial" w:cs="Arial"/>
          <w:sz w:val="18"/>
          <w:szCs w:val="18"/>
          <w:lang w:val="pt-PT"/>
        </w:rPr>
      </w:pPr>
    </w:p>
    <w:p w14:paraId="0ECB7AE7" w14:textId="77777777" w:rsidR="00BD1E25" w:rsidRPr="004B1211" w:rsidRDefault="00BD1E25" w:rsidP="006E5647">
      <w:pPr>
        <w:jc w:val="center"/>
        <w:rPr>
          <w:rFonts w:ascii="Arial" w:hAnsi="Arial" w:cs="Arial"/>
          <w:sz w:val="18"/>
          <w:szCs w:val="18"/>
          <w:lang w:val="es-MX"/>
        </w:rPr>
      </w:pPr>
      <w:r w:rsidRPr="004B1211">
        <w:rPr>
          <w:rFonts w:ascii="Arial" w:hAnsi="Arial" w:cs="Arial"/>
          <w:sz w:val="18"/>
          <w:szCs w:val="18"/>
          <w:lang w:val="es-MX"/>
        </w:rPr>
        <w:t>__________</w:t>
      </w:r>
      <w:proofErr w:type="gramStart"/>
      <w:r w:rsidRPr="004B1211">
        <w:rPr>
          <w:rFonts w:ascii="Arial" w:hAnsi="Arial" w:cs="Arial"/>
          <w:sz w:val="18"/>
          <w:szCs w:val="18"/>
          <w:lang w:val="es-MX"/>
        </w:rPr>
        <w:t>_(</w:t>
      </w:r>
      <w:proofErr w:type="gramEnd"/>
      <w:r w:rsidRPr="004B1211">
        <w:rPr>
          <w:rFonts w:ascii="Arial" w:hAnsi="Arial" w:cs="Arial"/>
          <w:b/>
          <w:sz w:val="18"/>
          <w:szCs w:val="18"/>
          <w:lang w:val="es-MX"/>
        </w:rPr>
        <w:t>9</w:t>
      </w:r>
      <w:r w:rsidRPr="004B1211">
        <w:rPr>
          <w:rFonts w:ascii="Arial" w:hAnsi="Arial" w:cs="Arial"/>
          <w:sz w:val="18"/>
          <w:szCs w:val="18"/>
          <w:lang w:val="es-MX"/>
        </w:rPr>
        <w:t>)____________</w:t>
      </w:r>
      <w:r w:rsidR="004400EB" w:rsidRPr="004B1211">
        <w:rPr>
          <w:rFonts w:ascii="Arial" w:hAnsi="Arial" w:cs="Arial"/>
          <w:sz w:val="18"/>
          <w:szCs w:val="18"/>
          <w:lang w:val="es-MX"/>
        </w:rPr>
        <w:t>.</w:t>
      </w:r>
    </w:p>
    <w:p w14:paraId="2F369CA7" w14:textId="77777777" w:rsidR="004400EB" w:rsidRPr="004B1211" w:rsidRDefault="004400EB" w:rsidP="006E5647">
      <w:pPr>
        <w:rPr>
          <w:rFonts w:ascii="Arial" w:hAnsi="Arial" w:cs="Arial"/>
          <w:sz w:val="18"/>
          <w:szCs w:val="18"/>
          <w:lang w:val="es-MX"/>
        </w:rPr>
      </w:pPr>
      <w:r w:rsidRPr="004B1211">
        <w:rPr>
          <w:rFonts w:ascii="Arial" w:hAnsi="Arial" w:cs="Arial"/>
          <w:sz w:val="18"/>
          <w:szCs w:val="18"/>
          <w:lang w:val="es-MX"/>
        </w:rPr>
        <w:t xml:space="preserve"> </w:t>
      </w:r>
    </w:p>
    <w:p w14:paraId="5D247700" w14:textId="77777777" w:rsidR="00BD1E25" w:rsidRPr="004B1211" w:rsidRDefault="00BD1E25" w:rsidP="006E5647">
      <w:pPr>
        <w:jc w:val="center"/>
        <w:rPr>
          <w:rFonts w:ascii="Arial" w:hAnsi="Arial" w:cs="Arial"/>
          <w:sz w:val="18"/>
          <w:szCs w:val="18"/>
          <w:lang w:val="es-MX"/>
        </w:rPr>
      </w:pPr>
    </w:p>
    <w:p w14:paraId="5AF62E03" w14:textId="77777777" w:rsidR="00BD1E25" w:rsidRPr="004B1211" w:rsidRDefault="00BD1E25" w:rsidP="006E5647">
      <w:pPr>
        <w:jc w:val="center"/>
        <w:rPr>
          <w:rFonts w:ascii="Arial" w:hAnsi="Arial" w:cs="Arial"/>
          <w:sz w:val="18"/>
          <w:szCs w:val="18"/>
          <w:lang w:val="es-MX"/>
        </w:rPr>
      </w:pPr>
    </w:p>
    <w:p w14:paraId="31502253" w14:textId="77777777" w:rsidR="00BD1E25" w:rsidRPr="004B1211" w:rsidRDefault="00BD1E25" w:rsidP="006E5647">
      <w:pPr>
        <w:jc w:val="center"/>
        <w:rPr>
          <w:rFonts w:ascii="Arial" w:hAnsi="Arial" w:cs="Arial"/>
          <w:sz w:val="18"/>
          <w:szCs w:val="18"/>
          <w:lang w:val="es-MX"/>
        </w:rPr>
      </w:pPr>
    </w:p>
    <w:p w14:paraId="6A419FF1" w14:textId="77777777" w:rsidR="00A87D7F" w:rsidRPr="004B1211" w:rsidRDefault="00A87D7F" w:rsidP="006E5647">
      <w:pPr>
        <w:jc w:val="center"/>
        <w:rPr>
          <w:rFonts w:ascii="Arial" w:hAnsi="Arial" w:cs="Arial"/>
          <w:sz w:val="18"/>
          <w:szCs w:val="18"/>
          <w:lang w:val="es-MX"/>
        </w:rPr>
      </w:pPr>
    </w:p>
    <w:p w14:paraId="72A1DFED" w14:textId="77777777" w:rsidR="00A87D7F" w:rsidRPr="004B1211" w:rsidRDefault="00A87D7F" w:rsidP="006E5647">
      <w:pPr>
        <w:jc w:val="center"/>
        <w:rPr>
          <w:rFonts w:ascii="Arial" w:hAnsi="Arial" w:cs="Arial"/>
          <w:sz w:val="18"/>
          <w:szCs w:val="18"/>
          <w:lang w:val="es-MX"/>
        </w:rPr>
      </w:pPr>
    </w:p>
    <w:p w14:paraId="47187F35" w14:textId="77777777" w:rsidR="00A87D7F" w:rsidRPr="004B1211" w:rsidRDefault="00A87D7F" w:rsidP="006E5647">
      <w:pPr>
        <w:jc w:val="center"/>
        <w:rPr>
          <w:rFonts w:ascii="Arial" w:hAnsi="Arial" w:cs="Arial"/>
          <w:sz w:val="18"/>
          <w:szCs w:val="18"/>
          <w:lang w:val="es-MX"/>
        </w:rPr>
      </w:pPr>
    </w:p>
    <w:p w14:paraId="11D4F4B1" w14:textId="77777777" w:rsidR="00A87D7F" w:rsidRPr="004B1211" w:rsidRDefault="00A87D7F" w:rsidP="006E5647">
      <w:pPr>
        <w:jc w:val="center"/>
        <w:rPr>
          <w:rFonts w:ascii="Arial" w:hAnsi="Arial" w:cs="Arial"/>
          <w:sz w:val="18"/>
          <w:szCs w:val="18"/>
          <w:lang w:val="es-MX"/>
        </w:rPr>
      </w:pPr>
    </w:p>
    <w:p w14:paraId="31BBD503" w14:textId="77777777" w:rsidR="00A87D7F" w:rsidRPr="004B1211" w:rsidRDefault="00A87D7F" w:rsidP="006E5647">
      <w:pPr>
        <w:jc w:val="center"/>
        <w:rPr>
          <w:rFonts w:ascii="Arial" w:hAnsi="Arial" w:cs="Arial"/>
          <w:sz w:val="18"/>
          <w:szCs w:val="18"/>
          <w:lang w:val="es-MX"/>
        </w:rPr>
      </w:pPr>
    </w:p>
    <w:p w14:paraId="0DE79C19" w14:textId="77777777" w:rsidR="00A87D7F" w:rsidRPr="004B1211" w:rsidRDefault="00A87D7F" w:rsidP="006E5647">
      <w:pPr>
        <w:jc w:val="center"/>
        <w:rPr>
          <w:rFonts w:ascii="Arial" w:hAnsi="Arial" w:cs="Arial"/>
          <w:sz w:val="18"/>
          <w:szCs w:val="18"/>
          <w:lang w:val="es-MX"/>
        </w:rPr>
      </w:pPr>
    </w:p>
    <w:p w14:paraId="095C33EA" w14:textId="77777777" w:rsidR="00A87D7F" w:rsidRPr="004B1211" w:rsidRDefault="00A87D7F" w:rsidP="006E5647">
      <w:pPr>
        <w:jc w:val="center"/>
        <w:rPr>
          <w:rFonts w:ascii="Arial" w:hAnsi="Arial" w:cs="Arial"/>
          <w:sz w:val="18"/>
          <w:szCs w:val="18"/>
          <w:lang w:val="es-MX"/>
        </w:rPr>
      </w:pPr>
    </w:p>
    <w:p w14:paraId="314060C4" w14:textId="77777777" w:rsidR="00A87D7F" w:rsidRPr="004B1211" w:rsidRDefault="00A87D7F" w:rsidP="006E5647">
      <w:pPr>
        <w:jc w:val="center"/>
        <w:rPr>
          <w:rFonts w:ascii="Arial" w:hAnsi="Arial" w:cs="Arial"/>
          <w:sz w:val="18"/>
          <w:szCs w:val="18"/>
          <w:lang w:val="es-MX"/>
        </w:rPr>
      </w:pPr>
    </w:p>
    <w:p w14:paraId="0DCD00FE" w14:textId="77777777" w:rsidR="00A87D7F" w:rsidRPr="004B1211" w:rsidRDefault="00A87D7F" w:rsidP="006E5647">
      <w:pPr>
        <w:jc w:val="center"/>
        <w:rPr>
          <w:rFonts w:ascii="Arial" w:hAnsi="Arial" w:cs="Arial"/>
          <w:sz w:val="18"/>
          <w:szCs w:val="18"/>
          <w:lang w:val="es-MX"/>
        </w:rPr>
      </w:pPr>
    </w:p>
    <w:p w14:paraId="0CABD62F" w14:textId="77777777" w:rsidR="00A87D7F" w:rsidRPr="004B1211" w:rsidRDefault="00A87D7F" w:rsidP="006E5647">
      <w:pPr>
        <w:jc w:val="center"/>
        <w:rPr>
          <w:rFonts w:ascii="Arial" w:hAnsi="Arial" w:cs="Arial"/>
          <w:sz w:val="18"/>
          <w:szCs w:val="18"/>
          <w:lang w:val="es-MX"/>
        </w:rPr>
      </w:pPr>
    </w:p>
    <w:p w14:paraId="37448E9C" w14:textId="77777777" w:rsidR="00A87D7F" w:rsidRPr="004B1211" w:rsidRDefault="00A87D7F" w:rsidP="006E5647">
      <w:pPr>
        <w:jc w:val="center"/>
        <w:rPr>
          <w:rFonts w:ascii="Arial" w:hAnsi="Arial" w:cs="Arial"/>
          <w:sz w:val="18"/>
          <w:szCs w:val="18"/>
          <w:lang w:val="es-MX"/>
        </w:rPr>
      </w:pPr>
    </w:p>
    <w:p w14:paraId="5C1FBFBA" w14:textId="77777777" w:rsidR="00BD1E25" w:rsidRPr="004B1211" w:rsidRDefault="00BD1E25" w:rsidP="006E5647">
      <w:pPr>
        <w:jc w:val="center"/>
        <w:rPr>
          <w:rFonts w:ascii="Arial" w:hAnsi="Arial" w:cs="Arial"/>
          <w:sz w:val="18"/>
          <w:szCs w:val="18"/>
          <w:lang w:val="es-MX"/>
        </w:rPr>
      </w:pPr>
    </w:p>
    <w:p w14:paraId="490B203B" w14:textId="77777777" w:rsidR="00353EA6" w:rsidRPr="004B1211" w:rsidRDefault="00353EA6" w:rsidP="006E5647">
      <w:pPr>
        <w:jc w:val="center"/>
        <w:rPr>
          <w:rFonts w:ascii="Arial" w:hAnsi="Arial" w:cs="Arial"/>
          <w:sz w:val="18"/>
          <w:szCs w:val="18"/>
          <w:lang w:val="es-MX"/>
        </w:rPr>
      </w:pPr>
    </w:p>
    <w:p w14:paraId="4AE05338" w14:textId="77777777" w:rsidR="00353EA6" w:rsidRPr="004B1211" w:rsidRDefault="00353EA6" w:rsidP="006E5647">
      <w:pPr>
        <w:jc w:val="center"/>
        <w:rPr>
          <w:rFonts w:ascii="Arial" w:hAnsi="Arial" w:cs="Arial"/>
          <w:sz w:val="18"/>
          <w:szCs w:val="18"/>
          <w:lang w:val="es-MX"/>
        </w:rPr>
      </w:pPr>
    </w:p>
    <w:p w14:paraId="1AE578BE" w14:textId="77777777" w:rsidR="00353EA6" w:rsidRPr="004B1211" w:rsidRDefault="00353EA6" w:rsidP="006E5647">
      <w:pPr>
        <w:jc w:val="center"/>
        <w:rPr>
          <w:rFonts w:ascii="Arial" w:hAnsi="Arial" w:cs="Arial"/>
          <w:sz w:val="18"/>
          <w:szCs w:val="18"/>
          <w:lang w:val="es-MX"/>
        </w:rPr>
      </w:pPr>
    </w:p>
    <w:p w14:paraId="7055CBFD" w14:textId="77777777" w:rsidR="00353EA6" w:rsidRPr="004B1211" w:rsidRDefault="00353EA6" w:rsidP="006E5647">
      <w:pPr>
        <w:jc w:val="center"/>
        <w:rPr>
          <w:rFonts w:ascii="Arial" w:hAnsi="Arial" w:cs="Arial"/>
          <w:sz w:val="18"/>
          <w:szCs w:val="18"/>
          <w:lang w:val="es-MX"/>
        </w:rPr>
      </w:pPr>
    </w:p>
    <w:p w14:paraId="267FA73E" w14:textId="77777777" w:rsidR="00353EA6" w:rsidRPr="004B1211" w:rsidRDefault="00353EA6" w:rsidP="006E5647">
      <w:pPr>
        <w:jc w:val="center"/>
        <w:rPr>
          <w:rFonts w:ascii="Arial" w:hAnsi="Arial" w:cs="Arial"/>
          <w:sz w:val="18"/>
          <w:szCs w:val="18"/>
          <w:lang w:val="es-MX"/>
        </w:rPr>
      </w:pPr>
    </w:p>
    <w:p w14:paraId="0A3FB298" w14:textId="77777777" w:rsidR="00353EA6" w:rsidRPr="004B1211" w:rsidRDefault="00353EA6" w:rsidP="006E5647">
      <w:pPr>
        <w:jc w:val="center"/>
        <w:rPr>
          <w:rFonts w:ascii="Arial" w:hAnsi="Arial" w:cs="Arial"/>
          <w:sz w:val="18"/>
          <w:szCs w:val="18"/>
          <w:lang w:val="es-MX"/>
        </w:rPr>
      </w:pPr>
    </w:p>
    <w:p w14:paraId="48B3261E" w14:textId="77777777" w:rsidR="00353EA6" w:rsidRPr="004B1211" w:rsidRDefault="00353EA6" w:rsidP="006E5647">
      <w:pPr>
        <w:jc w:val="center"/>
        <w:rPr>
          <w:rFonts w:ascii="Arial" w:hAnsi="Arial" w:cs="Arial"/>
          <w:sz w:val="18"/>
          <w:szCs w:val="18"/>
          <w:lang w:val="es-MX"/>
        </w:rPr>
      </w:pPr>
    </w:p>
    <w:p w14:paraId="1BCA2FE2" w14:textId="77777777" w:rsidR="00353EA6" w:rsidRPr="004B1211" w:rsidRDefault="00353EA6" w:rsidP="006E5647">
      <w:pPr>
        <w:jc w:val="center"/>
        <w:rPr>
          <w:rFonts w:ascii="Arial" w:hAnsi="Arial" w:cs="Arial"/>
          <w:sz w:val="18"/>
          <w:szCs w:val="18"/>
          <w:lang w:val="es-MX"/>
        </w:rPr>
      </w:pPr>
    </w:p>
    <w:p w14:paraId="369BA28E" w14:textId="77777777" w:rsidR="00353EA6" w:rsidRPr="004B1211" w:rsidRDefault="00353EA6" w:rsidP="006E5647">
      <w:pPr>
        <w:jc w:val="center"/>
        <w:rPr>
          <w:rFonts w:ascii="Arial" w:hAnsi="Arial" w:cs="Arial"/>
          <w:sz w:val="18"/>
          <w:szCs w:val="18"/>
          <w:lang w:val="es-MX"/>
        </w:rPr>
      </w:pPr>
    </w:p>
    <w:p w14:paraId="0BB7F6EF" w14:textId="77777777" w:rsidR="00353EA6" w:rsidRPr="004B1211" w:rsidRDefault="00353EA6" w:rsidP="006E5647">
      <w:pPr>
        <w:jc w:val="center"/>
        <w:rPr>
          <w:rFonts w:ascii="Arial" w:hAnsi="Arial" w:cs="Arial"/>
          <w:sz w:val="18"/>
          <w:szCs w:val="18"/>
          <w:lang w:val="es-MX"/>
        </w:rPr>
      </w:pPr>
    </w:p>
    <w:p w14:paraId="2B88DE08" w14:textId="77777777" w:rsidR="00BD1E25" w:rsidRPr="004B1211" w:rsidRDefault="00BD1E25" w:rsidP="006E5647">
      <w:pPr>
        <w:jc w:val="center"/>
        <w:rPr>
          <w:rFonts w:ascii="Arial" w:hAnsi="Arial" w:cs="Arial"/>
          <w:sz w:val="18"/>
          <w:szCs w:val="18"/>
          <w:lang w:val="es-MX"/>
        </w:rPr>
      </w:pPr>
    </w:p>
    <w:p w14:paraId="3CBA9D04" w14:textId="77777777" w:rsidR="00BD1E25" w:rsidRPr="004B1211" w:rsidRDefault="00BD1E25" w:rsidP="006E5647">
      <w:pPr>
        <w:jc w:val="center"/>
        <w:rPr>
          <w:rFonts w:ascii="Arial" w:hAnsi="Arial" w:cs="Arial"/>
          <w:sz w:val="18"/>
          <w:szCs w:val="18"/>
          <w:lang w:val="es-MX"/>
        </w:rPr>
      </w:pPr>
    </w:p>
    <w:p w14:paraId="5E268090" w14:textId="77777777" w:rsidR="00BD1E25" w:rsidRPr="004B1211" w:rsidRDefault="00BD1E25" w:rsidP="006E5647">
      <w:pPr>
        <w:jc w:val="center"/>
        <w:rPr>
          <w:rFonts w:ascii="Arial" w:hAnsi="Arial" w:cs="Arial"/>
          <w:sz w:val="18"/>
          <w:szCs w:val="18"/>
          <w:lang w:val="es-MX"/>
        </w:rPr>
      </w:pPr>
    </w:p>
    <w:p w14:paraId="061EF38D" w14:textId="77777777" w:rsidR="0038068C" w:rsidRPr="004B1211" w:rsidRDefault="0038068C" w:rsidP="006E5647">
      <w:pPr>
        <w:jc w:val="center"/>
        <w:rPr>
          <w:rFonts w:ascii="Arial" w:hAnsi="Arial" w:cs="Arial"/>
          <w:sz w:val="18"/>
          <w:szCs w:val="18"/>
          <w:lang w:val="es-MX"/>
        </w:rPr>
      </w:pPr>
    </w:p>
    <w:p w14:paraId="6C721687" w14:textId="77777777" w:rsidR="0038068C" w:rsidRPr="004B1211" w:rsidRDefault="0038068C" w:rsidP="006E5647">
      <w:pPr>
        <w:jc w:val="center"/>
        <w:rPr>
          <w:rFonts w:ascii="Arial" w:hAnsi="Arial" w:cs="Arial"/>
          <w:sz w:val="18"/>
          <w:szCs w:val="18"/>
          <w:lang w:val="es-MX"/>
        </w:rPr>
      </w:pPr>
    </w:p>
    <w:p w14:paraId="6FD71C9F" w14:textId="77777777" w:rsidR="00BD1E25" w:rsidRPr="004B1211" w:rsidRDefault="00BD1E25" w:rsidP="006E5647">
      <w:pPr>
        <w:widowControl w:val="0"/>
        <w:autoSpaceDE w:val="0"/>
        <w:autoSpaceDN w:val="0"/>
        <w:adjustRightInd w:val="0"/>
        <w:jc w:val="both"/>
        <w:rPr>
          <w:rFonts w:ascii="Arial" w:hAnsi="Arial" w:cs="Arial"/>
          <w:b/>
          <w:sz w:val="18"/>
          <w:szCs w:val="18"/>
        </w:rPr>
      </w:pPr>
      <w:r w:rsidRPr="004B1211">
        <w:rPr>
          <w:rFonts w:ascii="Arial" w:hAnsi="Arial" w:cs="Arial"/>
          <w:b/>
          <w:sz w:val="18"/>
          <w:szCs w:val="18"/>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w:t>
      </w:r>
      <w:proofErr w:type="gramStart"/>
      <w:r w:rsidRPr="004B1211">
        <w:rPr>
          <w:rFonts w:ascii="Arial" w:hAnsi="Arial" w:cs="Arial"/>
          <w:b/>
          <w:sz w:val="18"/>
          <w:szCs w:val="18"/>
        </w:rPr>
        <w:t>MUEBLES</w:t>
      </w:r>
      <w:proofErr w:type="gramEnd"/>
      <w:r w:rsidRPr="004B1211">
        <w:rPr>
          <w:rFonts w:ascii="Arial" w:hAnsi="Arial" w:cs="Arial"/>
          <w:b/>
          <w:sz w:val="18"/>
          <w:szCs w:val="18"/>
        </w:rPr>
        <w:t xml:space="preserve"> ASÍ COMO LA CONTRATACIÓN DE SERVICIOS QUE REALICEN LAS DEPENDENCIAS y ENTIDADES DE LA ADMINISTRACIÓN PÚBLICA FEDERAL</w:t>
      </w:r>
    </w:p>
    <w:p w14:paraId="2A71E90A" w14:textId="77777777" w:rsidR="00BD1E25" w:rsidRPr="004B1211" w:rsidRDefault="00BD1E25" w:rsidP="006E5647">
      <w:pPr>
        <w:jc w:val="center"/>
        <w:rPr>
          <w:rFonts w:ascii="Arial" w:hAnsi="Arial" w:cs="Arial"/>
          <w:b/>
          <w:sz w:val="18"/>
          <w:szCs w:val="18"/>
        </w:rPr>
      </w:pPr>
    </w:p>
    <w:p w14:paraId="6F05E00C" w14:textId="77777777" w:rsidR="00BD1E25" w:rsidRPr="004B1211" w:rsidRDefault="00BD1E25" w:rsidP="006E5647">
      <w:pPr>
        <w:jc w:val="center"/>
        <w:rPr>
          <w:rFonts w:ascii="Arial" w:hAnsi="Arial" w:cs="Arial"/>
          <w:b/>
          <w:sz w:val="18"/>
          <w:szCs w:val="18"/>
        </w:rPr>
      </w:pPr>
    </w:p>
    <w:tbl>
      <w:tblPr>
        <w:tblW w:w="5000" w:type="pct"/>
        <w:tblBorders>
          <w:top w:val="single" w:sz="18" w:space="0" w:color="auto"/>
          <w:left w:val="single" w:sz="18" w:space="0" w:color="auto"/>
          <w:bottom w:val="single" w:sz="18" w:space="0" w:color="auto"/>
          <w:right w:val="single" w:sz="18" w:space="0" w:color="auto"/>
        </w:tblBorders>
        <w:shd w:val="pct25" w:color="auto" w:fill="auto"/>
        <w:tblCellMar>
          <w:left w:w="70" w:type="dxa"/>
          <w:right w:w="70" w:type="dxa"/>
        </w:tblCellMar>
        <w:tblLook w:val="00A0" w:firstRow="1" w:lastRow="0" w:firstColumn="1" w:lastColumn="0" w:noHBand="0" w:noVBand="0"/>
      </w:tblPr>
      <w:tblGrid>
        <w:gridCol w:w="146"/>
        <w:gridCol w:w="594"/>
        <w:gridCol w:w="1861"/>
        <w:gridCol w:w="7883"/>
        <w:gridCol w:w="146"/>
      </w:tblGrid>
      <w:tr w:rsidR="00BD1E25" w:rsidRPr="004B1211" w14:paraId="501F735A" w14:textId="77777777" w:rsidTr="000600C8">
        <w:trPr>
          <w:trHeight w:val="118"/>
        </w:trPr>
        <w:tc>
          <w:tcPr>
            <w:tcW w:w="59" w:type="pct"/>
            <w:tcBorders>
              <w:top w:val="single" w:sz="18" w:space="0" w:color="auto"/>
              <w:left w:val="single" w:sz="18" w:space="0" w:color="auto"/>
              <w:bottom w:val="nil"/>
              <w:right w:val="nil"/>
            </w:tcBorders>
            <w:shd w:val="pct25" w:color="auto" w:fill="auto"/>
          </w:tcPr>
          <w:p w14:paraId="4F712E22" w14:textId="77777777" w:rsidR="00BD1E25" w:rsidRPr="004B1211" w:rsidRDefault="00BD1E25" w:rsidP="006E5647">
            <w:pPr>
              <w:jc w:val="center"/>
              <w:rPr>
                <w:rFonts w:ascii="Arial" w:hAnsi="Arial" w:cs="Arial"/>
                <w:color w:val="000000"/>
                <w:sz w:val="18"/>
                <w:szCs w:val="18"/>
                <w:lang w:val="es-MX" w:eastAsia="es-MX"/>
              </w:rPr>
            </w:pPr>
          </w:p>
        </w:tc>
        <w:tc>
          <w:tcPr>
            <w:tcW w:w="285" w:type="pct"/>
            <w:tcBorders>
              <w:top w:val="single" w:sz="18" w:space="0" w:color="auto"/>
              <w:left w:val="nil"/>
              <w:bottom w:val="nil"/>
              <w:right w:val="nil"/>
            </w:tcBorders>
            <w:shd w:val="pct25" w:color="auto" w:fill="auto"/>
          </w:tcPr>
          <w:p w14:paraId="4403BF45" w14:textId="77777777" w:rsidR="00BD1E25" w:rsidRPr="004B1211" w:rsidRDefault="00BD1E25" w:rsidP="006E5647">
            <w:pPr>
              <w:jc w:val="center"/>
              <w:rPr>
                <w:rFonts w:ascii="Arial" w:hAnsi="Arial" w:cs="Arial"/>
                <w:color w:val="000000"/>
                <w:sz w:val="18"/>
                <w:szCs w:val="18"/>
                <w:lang w:val="es-MX" w:eastAsia="es-MX"/>
              </w:rPr>
            </w:pPr>
          </w:p>
        </w:tc>
        <w:tc>
          <w:tcPr>
            <w:tcW w:w="881" w:type="pct"/>
            <w:tcBorders>
              <w:top w:val="single" w:sz="18" w:space="0" w:color="auto"/>
              <w:left w:val="nil"/>
              <w:bottom w:val="nil"/>
              <w:right w:val="nil"/>
            </w:tcBorders>
            <w:shd w:val="pct25" w:color="auto" w:fill="auto"/>
          </w:tcPr>
          <w:p w14:paraId="5ECD89A4" w14:textId="77777777" w:rsidR="00BD1E25" w:rsidRPr="004B1211" w:rsidRDefault="00BD1E25" w:rsidP="006E5647">
            <w:pPr>
              <w:jc w:val="center"/>
              <w:rPr>
                <w:rFonts w:ascii="Arial" w:hAnsi="Arial" w:cs="Arial"/>
                <w:b/>
                <w:color w:val="000000"/>
                <w:sz w:val="18"/>
                <w:szCs w:val="18"/>
                <w:lang w:val="es-MX" w:eastAsia="es-MX"/>
              </w:rPr>
            </w:pPr>
          </w:p>
        </w:tc>
        <w:tc>
          <w:tcPr>
            <w:tcW w:w="3713" w:type="pct"/>
            <w:tcBorders>
              <w:top w:val="single" w:sz="18" w:space="0" w:color="auto"/>
              <w:left w:val="nil"/>
              <w:bottom w:val="nil"/>
              <w:right w:val="nil"/>
            </w:tcBorders>
            <w:shd w:val="pct25" w:color="auto" w:fill="auto"/>
          </w:tcPr>
          <w:p w14:paraId="0E262EAD" w14:textId="77777777" w:rsidR="00BD1E25" w:rsidRPr="004B1211" w:rsidRDefault="00BD1E25" w:rsidP="006E5647">
            <w:pPr>
              <w:rPr>
                <w:rFonts w:ascii="Arial" w:hAnsi="Arial" w:cs="Arial"/>
                <w:color w:val="000000"/>
                <w:sz w:val="18"/>
                <w:szCs w:val="18"/>
                <w:lang w:val="es-MX" w:eastAsia="es-MX"/>
              </w:rPr>
            </w:pPr>
          </w:p>
        </w:tc>
        <w:tc>
          <w:tcPr>
            <w:tcW w:w="62" w:type="pct"/>
            <w:tcBorders>
              <w:top w:val="single" w:sz="18" w:space="0" w:color="auto"/>
              <w:left w:val="nil"/>
              <w:bottom w:val="nil"/>
              <w:right w:val="single" w:sz="18" w:space="0" w:color="auto"/>
            </w:tcBorders>
            <w:shd w:val="pct25" w:color="auto" w:fill="auto"/>
          </w:tcPr>
          <w:p w14:paraId="69D94B02" w14:textId="77777777" w:rsidR="00BD1E25" w:rsidRPr="004B1211" w:rsidRDefault="00BD1E25" w:rsidP="006E5647">
            <w:pPr>
              <w:jc w:val="center"/>
              <w:rPr>
                <w:rFonts w:ascii="Arial" w:hAnsi="Arial" w:cs="Arial"/>
                <w:color w:val="000000"/>
                <w:sz w:val="18"/>
                <w:szCs w:val="18"/>
                <w:lang w:val="es-MX" w:eastAsia="es-MX"/>
              </w:rPr>
            </w:pPr>
          </w:p>
        </w:tc>
      </w:tr>
      <w:tr w:rsidR="00BD1E25" w:rsidRPr="004B1211" w14:paraId="48A8DFD4" w14:textId="77777777" w:rsidTr="000600C8">
        <w:trPr>
          <w:trHeight w:val="686"/>
        </w:trPr>
        <w:tc>
          <w:tcPr>
            <w:tcW w:w="59" w:type="pct"/>
            <w:tcBorders>
              <w:top w:val="nil"/>
              <w:left w:val="single" w:sz="18" w:space="0" w:color="auto"/>
              <w:bottom w:val="nil"/>
              <w:right w:val="nil"/>
            </w:tcBorders>
            <w:shd w:val="pct25" w:color="auto" w:fill="auto"/>
          </w:tcPr>
          <w:p w14:paraId="6199258D" w14:textId="77777777" w:rsidR="00BD1E25" w:rsidRPr="004B1211" w:rsidRDefault="00BD1E25" w:rsidP="006E5647">
            <w:pPr>
              <w:jc w:val="center"/>
              <w:rPr>
                <w:rFonts w:ascii="Arial" w:hAnsi="Arial" w:cs="Arial"/>
                <w:b/>
                <w:color w:val="FFFFFF"/>
                <w:sz w:val="18"/>
                <w:szCs w:val="18"/>
                <w:lang w:val="es-MX" w:eastAsia="es-MX"/>
              </w:rPr>
            </w:pPr>
          </w:p>
        </w:tc>
        <w:tc>
          <w:tcPr>
            <w:tcW w:w="285" w:type="pct"/>
            <w:tcBorders>
              <w:top w:val="nil"/>
              <w:left w:val="nil"/>
              <w:bottom w:val="nil"/>
              <w:right w:val="nil"/>
            </w:tcBorders>
            <w:shd w:val="pct25" w:color="auto" w:fill="auto"/>
            <w:vAlign w:val="center"/>
          </w:tcPr>
          <w:p w14:paraId="4B42749A" w14:textId="77777777" w:rsidR="00BD1E25" w:rsidRPr="004B1211" w:rsidRDefault="00BD1E25" w:rsidP="006E5647">
            <w:pPr>
              <w:jc w:val="center"/>
              <w:rPr>
                <w:rFonts w:ascii="Arial" w:hAnsi="Arial" w:cs="Arial"/>
                <w:b/>
                <w:color w:val="FFFFFF"/>
                <w:sz w:val="18"/>
                <w:szCs w:val="18"/>
                <w:lang w:val="es-MX" w:eastAsia="es-MX"/>
              </w:rPr>
            </w:pPr>
          </w:p>
        </w:tc>
        <w:tc>
          <w:tcPr>
            <w:tcW w:w="881" w:type="pct"/>
            <w:tcBorders>
              <w:top w:val="nil"/>
              <w:left w:val="nil"/>
              <w:bottom w:val="nil"/>
              <w:right w:val="nil"/>
            </w:tcBorders>
            <w:shd w:val="pct25" w:color="auto" w:fill="auto"/>
            <w:vAlign w:val="center"/>
            <w:hideMark/>
          </w:tcPr>
          <w:p w14:paraId="4F8024BE" w14:textId="77777777" w:rsidR="00BD1E25" w:rsidRPr="004B1211" w:rsidRDefault="00BD1E25" w:rsidP="006E5647">
            <w:pPr>
              <w:jc w:val="center"/>
              <w:rPr>
                <w:rFonts w:ascii="Arial" w:hAnsi="Arial" w:cs="Arial"/>
                <w:b/>
                <w:color w:val="000000"/>
                <w:sz w:val="18"/>
                <w:szCs w:val="18"/>
                <w:lang w:val="es-MX" w:eastAsia="es-MX"/>
              </w:rPr>
            </w:pPr>
            <w:r w:rsidRPr="004B1211">
              <w:rPr>
                <w:rFonts w:ascii="Arial" w:hAnsi="Arial" w:cs="Arial"/>
                <w:b/>
                <w:color w:val="000000"/>
                <w:sz w:val="18"/>
                <w:szCs w:val="18"/>
                <w:lang w:val="es-MX" w:eastAsia="es-MX"/>
              </w:rPr>
              <w:t>FO-CON-14</w:t>
            </w:r>
          </w:p>
        </w:tc>
        <w:tc>
          <w:tcPr>
            <w:tcW w:w="3713" w:type="pct"/>
            <w:tcBorders>
              <w:top w:val="nil"/>
              <w:left w:val="nil"/>
              <w:bottom w:val="nil"/>
              <w:right w:val="nil"/>
            </w:tcBorders>
            <w:shd w:val="pct25" w:color="auto" w:fill="auto"/>
            <w:vAlign w:val="center"/>
            <w:hideMark/>
          </w:tcPr>
          <w:p w14:paraId="020E5CFA" w14:textId="77777777" w:rsidR="00BD1E25" w:rsidRPr="004B1211" w:rsidRDefault="00BD1E25" w:rsidP="006E5647">
            <w:pPr>
              <w:rPr>
                <w:rFonts w:ascii="Arial" w:hAnsi="Arial" w:cs="Arial"/>
                <w:b/>
                <w:color w:val="000000"/>
                <w:sz w:val="18"/>
                <w:szCs w:val="18"/>
                <w:lang w:val="es-MX" w:eastAsia="es-MX"/>
              </w:rPr>
            </w:pPr>
            <w:r w:rsidRPr="004B1211">
              <w:rPr>
                <w:rFonts w:ascii="Arial" w:hAnsi="Arial" w:cs="Arial"/>
                <w:b/>
                <w:color w:val="000000"/>
                <w:sz w:val="18"/>
                <w:szCs w:val="18"/>
                <w:lang w:val="es-MX" w:eastAsia="es-MX"/>
              </w:rPr>
              <w:t>Estratificación de las Micro, Pequeña o Mediana Empresa (</w:t>
            </w:r>
            <w:proofErr w:type="spellStart"/>
            <w:r w:rsidRPr="004B1211">
              <w:rPr>
                <w:rFonts w:ascii="Arial" w:hAnsi="Arial" w:cs="Arial"/>
                <w:b/>
                <w:color w:val="000000"/>
                <w:sz w:val="18"/>
                <w:szCs w:val="18"/>
                <w:lang w:val="es-MX" w:eastAsia="es-MX"/>
              </w:rPr>
              <w:t>Mipymes</w:t>
            </w:r>
            <w:proofErr w:type="spellEnd"/>
            <w:r w:rsidRPr="004B1211">
              <w:rPr>
                <w:rFonts w:ascii="Arial" w:hAnsi="Arial" w:cs="Arial"/>
                <w:b/>
                <w:color w:val="000000"/>
                <w:sz w:val="18"/>
                <w:szCs w:val="18"/>
                <w:lang w:val="es-MX" w:eastAsia="es-MX"/>
              </w:rPr>
              <w:t>)</w:t>
            </w:r>
          </w:p>
        </w:tc>
        <w:tc>
          <w:tcPr>
            <w:tcW w:w="62" w:type="pct"/>
            <w:tcBorders>
              <w:top w:val="nil"/>
              <w:left w:val="nil"/>
              <w:bottom w:val="nil"/>
              <w:right w:val="single" w:sz="18" w:space="0" w:color="auto"/>
            </w:tcBorders>
            <w:shd w:val="pct25" w:color="auto" w:fill="auto"/>
          </w:tcPr>
          <w:p w14:paraId="7C118F06" w14:textId="77777777" w:rsidR="00BD1E25" w:rsidRPr="004B1211" w:rsidRDefault="00BD1E25" w:rsidP="006E5647">
            <w:pPr>
              <w:jc w:val="center"/>
              <w:rPr>
                <w:rFonts w:ascii="Arial" w:hAnsi="Arial" w:cs="Arial"/>
                <w:color w:val="000000"/>
                <w:sz w:val="18"/>
                <w:szCs w:val="18"/>
                <w:lang w:val="es-MX" w:eastAsia="es-MX"/>
              </w:rPr>
            </w:pPr>
          </w:p>
        </w:tc>
      </w:tr>
      <w:tr w:rsidR="00BD1E25" w:rsidRPr="004B1211" w14:paraId="1D70BDB1" w14:textId="77777777" w:rsidTr="000600C8">
        <w:trPr>
          <w:trHeight w:val="87"/>
        </w:trPr>
        <w:tc>
          <w:tcPr>
            <w:tcW w:w="59" w:type="pct"/>
            <w:tcBorders>
              <w:top w:val="nil"/>
              <w:left w:val="single" w:sz="18" w:space="0" w:color="auto"/>
              <w:bottom w:val="nil"/>
              <w:right w:val="nil"/>
            </w:tcBorders>
            <w:shd w:val="pct25" w:color="auto" w:fill="auto"/>
          </w:tcPr>
          <w:p w14:paraId="119FA228" w14:textId="77777777" w:rsidR="00BD1E25" w:rsidRPr="004B1211" w:rsidRDefault="00BD1E25" w:rsidP="006E5647">
            <w:pPr>
              <w:rPr>
                <w:rFonts w:ascii="Arial" w:hAnsi="Arial" w:cs="Arial"/>
                <w:b/>
                <w:color w:val="000000"/>
                <w:sz w:val="18"/>
                <w:szCs w:val="18"/>
                <w:lang w:val="es-MX" w:eastAsia="es-MX"/>
              </w:rPr>
            </w:pPr>
          </w:p>
        </w:tc>
        <w:tc>
          <w:tcPr>
            <w:tcW w:w="4879" w:type="pct"/>
            <w:gridSpan w:val="3"/>
            <w:tcBorders>
              <w:top w:val="nil"/>
              <w:left w:val="nil"/>
              <w:bottom w:val="nil"/>
              <w:right w:val="nil"/>
            </w:tcBorders>
            <w:shd w:val="pct25" w:color="auto" w:fill="auto"/>
            <w:vAlign w:val="center"/>
          </w:tcPr>
          <w:p w14:paraId="341C9FB7" w14:textId="77777777" w:rsidR="00BD1E25" w:rsidRPr="004B1211" w:rsidRDefault="00BD1E25" w:rsidP="006E5647">
            <w:pPr>
              <w:rPr>
                <w:rFonts w:ascii="Arial" w:hAnsi="Arial" w:cs="Arial"/>
                <w:b/>
                <w:color w:val="FFFFFF"/>
                <w:sz w:val="18"/>
                <w:szCs w:val="18"/>
                <w:lang w:val="es-MX" w:eastAsia="es-MX"/>
              </w:rPr>
            </w:pPr>
          </w:p>
        </w:tc>
        <w:tc>
          <w:tcPr>
            <w:tcW w:w="62" w:type="pct"/>
            <w:tcBorders>
              <w:top w:val="nil"/>
              <w:left w:val="nil"/>
              <w:bottom w:val="nil"/>
              <w:right w:val="single" w:sz="18" w:space="0" w:color="auto"/>
            </w:tcBorders>
            <w:shd w:val="pct25" w:color="auto" w:fill="auto"/>
          </w:tcPr>
          <w:p w14:paraId="4927F863" w14:textId="77777777" w:rsidR="00BD1E25" w:rsidRPr="004B1211" w:rsidRDefault="00BD1E25" w:rsidP="006E5647">
            <w:pPr>
              <w:jc w:val="center"/>
              <w:rPr>
                <w:rFonts w:ascii="Arial" w:hAnsi="Arial" w:cs="Arial"/>
                <w:b/>
                <w:color w:val="000000"/>
                <w:sz w:val="18"/>
                <w:szCs w:val="18"/>
                <w:lang w:val="es-MX" w:eastAsia="es-MX"/>
              </w:rPr>
            </w:pPr>
          </w:p>
        </w:tc>
      </w:tr>
      <w:tr w:rsidR="00BD1E25" w:rsidRPr="004B1211" w14:paraId="3BB9BD10" w14:textId="77777777" w:rsidTr="000600C8">
        <w:trPr>
          <w:trHeight w:val="367"/>
        </w:trPr>
        <w:tc>
          <w:tcPr>
            <w:tcW w:w="59" w:type="pct"/>
            <w:tcBorders>
              <w:top w:val="nil"/>
              <w:left w:val="single" w:sz="18" w:space="0" w:color="auto"/>
              <w:bottom w:val="nil"/>
              <w:right w:val="nil"/>
            </w:tcBorders>
            <w:shd w:val="pct25" w:color="auto" w:fill="auto"/>
          </w:tcPr>
          <w:p w14:paraId="0929ECF8" w14:textId="77777777" w:rsidR="00BD1E25" w:rsidRPr="004B1211" w:rsidRDefault="00BD1E25" w:rsidP="006E5647">
            <w:pPr>
              <w:rPr>
                <w:rFonts w:ascii="Arial" w:hAnsi="Arial" w:cs="Arial"/>
                <w:b/>
                <w:color w:val="000000"/>
                <w:sz w:val="18"/>
                <w:szCs w:val="18"/>
                <w:lang w:val="es-MX" w:eastAsia="es-MX"/>
              </w:rPr>
            </w:pPr>
          </w:p>
        </w:tc>
        <w:tc>
          <w:tcPr>
            <w:tcW w:w="4879" w:type="pct"/>
            <w:gridSpan w:val="3"/>
            <w:tcBorders>
              <w:top w:val="nil"/>
              <w:left w:val="nil"/>
              <w:bottom w:val="nil"/>
              <w:right w:val="nil"/>
            </w:tcBorders>
            <w:shd w:val="pct25" w:color="auto" w:fill="auto"/>
            <w:vAlign w:val="center"/>
            <w:hideMark/>
          </w:tcPr>
          <w:p w14:paraId="2874AC61" w14:textId="77777777" w:rsidR="00BD1E25" w:rsidRPr="004B1211" w:rsidRDefault="00BD1E25" w:rsidP="006E5647">
            <w:pPr>
              <w:rPr>
                <w:rFonts w:ascii="Arial" w:hAnsi="Arial" w:cs="Arial"/>
                <w:b/>
                <w:color w:val="000000"/>
                <w:sz w:val="18"/>
                <w:szCs w:val="18"/>
                <w:lang w:val="es-MX" w:eastAsia="es-MX"/>
              </w:rPr>
            </w:pPr>
            <w:r w:rsidRPr="004B1211">
              <w:rPr>
                <w:rFonts w:ascii="Arial" w:hAnsi="Arial" w:cs="Arial"/>
                <w:b/>
                <w:color w:val="FFFFFF"/>
                <w:sz w:val="18"/>
                <w:szCs w:val="18"/>
                <w:lang w:val="es-MX" w:eastAsia="es-MX"/>
              </w:rPr>
              <w:t>Descripción</w:t>
            </w:r>
          </w:p>
        </w:tc>
        <w:tc>
          <w:tcPr>
            <w:tcW w:w="62" w:type="pct"/>
            <w:tcBorders>
              <w:top w:val="nil"/>
              <w:left w:val="nil"/>
              <w:bottom w:val="nil"/>
              <w:right w:val="single" w:sz="18" w:space="0" w:color="auto"/>
            </w:tcBorders>
            <w:shd w:val="pct25" w:color="auto" w:fill="auto"/>
          </w:tcPr>
          <w:p w14:paraId="1F05C741" w14:textId="77777777" w:rsidR="00BD1E25" w:rsidRPr="004B1211" w:rsidRDefault="00BD1E25" w:rsidP="006E5647">
            <w:pPr>
              <w:jc w:val="center"/>
              <w:rPr>
                <w:rFonts w:ascii="Arial" w:hAnsi="Arial" w:cs="Arial"/>
                <w:b/>
                <w:color w:val="000000"/>
                <w:sz w:val="18"/>
                <w:szCs w:val="18"/>
                <w:lang w:val="es-MX" w:eastAsia="es-MX"/>
              </w:rPr>
            </w:pPr>
          </w:p>
        </w:tc>
      </w:tr>
      <w:tr w:rsidR="00BD1E25" w:rsidRPr="004B1211" w14:paraId="2A2F0E46" w14:textId="77777777" w:rsidTr="000600C8">
        <w:trPr>
          <w:trHeight w:val="558"/>
        </w:trPr>
        <w:tc>
          <w:tcPr>
            <w:tcW w:w="59" w:type="pct"/>
            <w:tcBorders>
              <w:top w:val="nil"/>
              <w:left w:val="single" w:sz="18" w:space="0" w:color="auto"/>
              <w:bottom w:val="nil"/>
              <w:right w:val="nil"/>
            </w:tcBorders>
            <w:shd w:val="pct25" w:color="auto" w:fill="auto"/>
          </w:tcPr>
          <w:p w14:paraId="5F96EE58" w14:textId="77777777" w:rsidR="00BD1E25" w:rsidRPr="004B1211" w:rsidRDefault="00BD1E25" w:rsidP="006E5647">
            <w:pPr>
              <w:rPr>
                <w:rFonts w:ascii="Arial" w:hAnsi="Arial" w:cs="Arial"/>
                <w:b/>
                <w:color w:val="000000"/>
                <w:sz w:val="18"/>
                <w:szCs w:val="18"/>
                <w:lang w:val="es-MX" w:eastAsia="es-MX"/>
              </w:rPr>
            </w:pPr>
          </w:p>
        </w:tc>
        <w:tc>
          <w:tcPr>
            <w:tcW w:w="4879" w:type="pct"/>
            <w:gridSpan w:val="3"/>
            <w:tcBorders>
              <w:top w:val="nil"/>
              <w:left w:val="nil"/>
              <w:bottom w:val="nil"/>
              <w:right w:val="nil"/>
            </w:tcBorders>
            <w:shd w:val="pct25" w:color="auto" w:fill="auto"/>
          </w:tcPr>
          <w:p w14:paraId="3C429683" w14:textId="77777777" w:rsidR="00BD1E25" w:rsidRPr="004B1211" w:rsidRDefault="00BD1E25" w:rsidP="006E5647">
            <w:pPr>
              <w:jc w:val="both"/>
              <w:rPr>
                <w:rFonts w:ascii="Arial" w:hAnsi="Arial" w:cs="Arial"/>
                <w:color w:val="000000"/>
                <w:sz w:val="18"/>
                <w:szCs w:val="18"/>
                <w:lang w:eastAsia="es-MX"/>
              </w:rPr>
            </w:pPr>
            <w:r w:rsidRPr="004B1211">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4B1211">
              <w:rPr>
                <w:rFonts w:ascii="Arial" w:hAnsi="Arial" w:cs="Arial"/>
                <w:color w:val="000000"/>
                <w:sz w:val="18"/>
                <w:szCs w:val="18"/>
                <w:lang w:val="es-MX" w:eastAsia="es-MX"/>
              </w:rPr>
              <w:t>Mipymes</w:t>
            </w:r>
            <w:proofErr w:type="spellEnd"/>
            <w:r w:rsidRPr="004B1211">
              <w:rPr>
                <w:rFonts w:ascii="Arial" w:hAnsi="Arial" w:cs="Arial"/>
                <w:color w:val="000000"/>
                <w:sz w:val="18"/>
                <w:szCs w:val="18"/>
                <w:lang w:val="es-MX" w:eastAsia="es-MX"/>
              </w:rPr>
              <w:t xml:space="preserve">, de conformidad con el </w:t>
            </w:r>
            <w:r w:rsidRPr="004B1211">
              <w:rPr>
                <w:rFonts w:ascii="Arial" w:hAnsi="Arial" w:cs="Arial"/>
                <w:color w:val="000000"/>
                <w:sz w:val="18"/>
                <w:szCs w:val="18"/>
                <w:lang w:eastAsia="es-MX"/>
              </w:rPr>
              <w:t xml:space="preserve">Acuerdo de Estratificación de las </w:t>
            </w:r>
            <w:proofErr w:type="spellStart"/>
            <w:r w:rsidRPr="004B1211">
              <w:rPr>
                <w:rFonts w:ascii="Arial" w:hAnsi="Arial" w:cs="Arial"/>
                <w:color w:val="000000"/>
                <w:sz w:val="18"/>
                <w:szCs w:val="18"/>
                <w:lang w:eastAsia="es-MX"/>
              </w:rPr>
              <w:t>Mipymes</w:t>
            </w:r>
            <w:proofErr w:type="spellEnd"/>
            <w:r w:rsidRPr="004B1211">
              <w:rPr>
                <w:rFonts w:ascii="Arial" w:hAnsi="Arial" w:cs="Arial"/>
                <w:color w:val="000000"/>
                <w:sz w:val="18"/>
                <w:szCs w:val="18"/>
                <w:lang w:eastAsia="es-MX"/>
              </w:rPr>
              <w:t>, publicado en el Diario Oficial de la Federación el 30 de junio de 2009.</w:t>
            </w:r>
          </w:p>
        </w:tc>
        <w:tc>
          <w:tcPr>
            <w:tcW w:w="62" w:type="pct"/>
            <w:tcBorders>
              <w:top w:val="nil"/>
              <w:left w:val="nil"/>
              <w:bottom w:val="nil"/>
              <w:right w:val="single" w:sz="18" w:space="0" w:color="auto"/>
            </w:tcBorders>
            <w:shd w:val="pct25" w:color="auto" w:fill="auto"/>
          </w:tcPr>
          <w:p w14:paraId="6194F2AF" w14:textId="77777777" w:rsidR="00BD1E25" w:rsidRPr="004B1211" w:rsidRDefault="00BD1E25" w:rsidP="006E5647">
            <w:pPr>
              <w:jc w:val="center"/>
              <w:rPr>
                <w:rFonts w:ascii="Arial" w:hAnsi="Arial" w:cs="Arial"/>
                <w:b/>
                <w:color w:val="000000"/>
                <w:sz w:val="18"/>
                <w:szCs w:val="18"/>
                <w:lang w:val="es-MX" w:eastAsia="es-MX"/>
              </w:rPr>
            </w:pPr>
          </w:p>
        </w:tc>
      </w:tr>
      <w:tr w:rsidR="00BD1E25" w:rsidRPr="004B1211" w14:paraId="1E442243" w14:textId="77777777" w:rsidTr="000600C8">
        <w:trPr>
          <w:trHeight w:val="371"/>
        </w:trPr>
        <w:tc>
          <w:tcPr>
            <w:tcW w:w="59" w:type="pct"/>
            <w:tcBorders>
              <w:top w:val="nil"/>
              <w:left w:val="single" w:sz="18" w:space="0" w:color="auto"/>
              <w:bottom w:val="nil"/>
              <w:right w:val="nil"/>
            </w:tcBorders>
            <w:shd w:val="pct25" w:color="auto" w:fill="auto"/>
          </w:tcPr>
          <w:p w14:paraId="6A436014" w14:textId="77777777" w:rsidR="00BD1E25" w:rsidRPr="004B1211" w:rsidRDefault="00BD1E25" w:rsidP="006E5647">
            <w:pPr>
              <w:ind w:left="89" w:hanging="89"/>
              <w:rPr>
                <w:rFonts w:ascii="Arial" w:hAnsi="Arial" w:cs="Arial"/>
                <w:b/>
                <w:bCs/>
                <w:color w:val="000000"/>
                <w:sz w:val="18"/>
                <w:szCs w:val="18"/>
                <w:lang w:val="es-MX" w:eastAsia="es-MX"/>
              </w:rPr>
            </w:pPr>
          </w:p>
        </w:tc>
        <w:tc>
          <w:tcPr>
            <w:tcW w:w="4879" w:type="pct"/>
            <w:gridSpan w:val="3"/>
            <w:tcBorders>
              <w:top w:val="nil"/>
              <w:left w:val="nil"/>
              <w:bottom w:val="nil"/>
              <w:right w:val="nil"/>
            </w:tcBorders>
            <w:shd w:val="pct25" w:color="auto" w:fill="auto"/>
            <w:vAlign w:val="center"/>
            <w:hideMark/>
          </w:tcPr>
          <w:p w14:paraId="35C9D880" w14:textId="77777777" w:rsidR="00BD1E25" w:rsidRPr="004B1211" w:rsidRDefault="00BD1E25" w:rsidP="006E5647">
            <w:pPr>
              <w:rPr>
                <w:rFonts w:ascii="Arial" w:hAnsi="Arial" w:cs="Arial"/>
                <w:b/>
                <w:color w:val="FFFFFF"/>
                <w:sz w:val="18"/>
                <w:szCs w:val="18"/>
                <w:lang w:val="es-MX" w:eastAsia="es-MX"/>
              </w:rPr>
            </w:pPr>
            <w:r w:rsidRPr="004B1211">
              <w:rPr>
                <w:rFonts w:ascii="Arial" w:hAnsi="Arial" w:cs="Arial"/>
                <w:b/>
                <w:color w:val="FFFFFF"/>
                <w:sz w:val="18"/>
                <w:szCs w:val="18"/>
                <w:lang w:val="es-MX" w:eastAsia="es-MX"/>
              </w:rPr>
              <w:t>Instructivo de llenado</w:t>
            </w:r>
          </w:p>
        </w:tc>
        <w:tc>
          <w:tcPr>
            <w:tcW w:w="62" w:type="pct"/>
            <w:tcBorders>
              <w:top w:val="nil"/>
              <w:left w:val="nil"/>
              <w:bottom w:val="nil"/>
              <w:right w:val="single" w:sz="18" w:space="0" w:color="auto"/>
            </w:tcBorders>
            <w:shd w:val="pct25" w:color="auto" w:fill="auto"/>
          </w:tcPr>
          <w:p w14:paraId="1B837C4C" w14:textId="77777777" w:rsidR="00BD1E25" w:rsidRPr="004B1211" w:rsidRDefault="00BD1E25" w:rsidP="006E5647">
            <w:pPr>
              <w:jc w:val="center"/>
              <w:rPr>
                <w:rFonts w:ascii="Arial" w:hAnsi="Arial" w:cs="Arial"/>
                <w:b/>
                <w:bCs/>
                <w:color w:val="000000"/>
                <w:sz w:val="18"/>
                <w:szCs w:val="18"/>
                <w:lang w:val="es-MX" w:eastAsia="es-MX"/>
              </w:rPr>
            </w:pPr>
          </w:p>
        </w:tc>
      </w:tr>
      <w:tr w:rsidR="00BD1E25" w:rsidRPr="004B1211" w14:paraId="25456D2E" w14:textId="77777777" w:rsidTr="000600C8">
        <w:trPr>
          <w:trHeight w:val="2498"/>
        </w:trPr>
        <w:tc>
          <w:tcPr>
            <w:tcW w:w="59" w:type="pct"/>
            <w:tcBorders>
              <w:top w:val="nil"/>
              <w:left w:val="single" w:sz="18" w:space="0" w:color="auto"/>
              <w:bottom w:val="single" w:sz="18" w:space="0" w:color="auto"/>
              <w:right w:val="nil"/>
            </w:tcBorders>
            <w:shd w:val="pct25" w:color="auto" w:fill="auto"/>
          </w:tcPr>
          <w:p w14:paraId="36E33616" w14:textId="77777777" w:rsidR="00BD1E25" w:rsidRPr="004B1211" w:rsidRDefault="00BD1E25" w:rsidP="006E5647">
            <w:pPr>
              <w:ind w:left="89" w:hanging="89"/>
              <w:rPr>
                <w:rFonts w:ascii="Arial" w:hAnsi="Arial" w:cs="Arial"/>
                <w:b/>
                <w:bCs/>
                <w:color w:val="000000"/>
                <w:sz w:val="18"/>
                <w:szCs w:val="18"/>
                <w:lang w:val="es-MX" w:eastAsia="es-MX"/>
              </w:rPr>
            </w:pPr>
          </w:p>
        </w:tc>
        <w:tc>
          <w:tcPr>
            <w:tcW w:w="4879" w:type="pct"/>
            <w:gridSpan w:val="3"/>
            <w:tcBorders>
              <w:top w:val="nil"/>
              <w:left w:val="nil"/>
              <w:bottom w:val="single" w:sz="18" w:space="0" w:color="auto"/>
              <w:right w:val="nil"/>
            </w:tcBorders>
            <w:shd w:val="pct25" w:color="auto" w:fill="auto"/>
          </w:tcPr>
          <w:p w14:paraId="459ECA5A" w14:textId="77777777" w:rsidR="00BD1E25" w:rsidRPr="004B1211" w:rsidRDefault="00BD1E25" w:rsidP="006E5647">
            <w:pPr>
              <w:pStyle w:val="Prrafodelista1"/>
              <w:spacing w:after="0" w:line="240" w:lineRule="auto"/>
              <w:ind w:left="0"/>
              <w:rPr>
                <w:rFonts w:ascii="Arial" w:hAnsi="Arial" w:cs="Arial"/>
                <w:color w:val="000000"/>
                <w:sz w:val="18"/>
                <w:szCs w:val="18"/>
                <w:lang w:eastAsia="es-MX"/>
              </w:rPr>
            </w:pPr>
            <w:r w:rsidRPr="004B1211">
              <w:rPr>
                <w:rFonts w:ascii="Arial" w:hAnsi="Arial" w:cs="Arial"/>
                <w:color w:val="000000"/>
                <w:sz w:val="18"/>
                <w:szCs w:val="18"/>
                <w:lang w:eastAsia="es-MX"/>
              </w:rPr>
              <w:t>Llenar los campos conforme aplique tomando en cuenta los rangos previstos en el Acuerdo antes mencionado.</w:t>
            </w:r>
          </w:p>
          <w:p w14:paraId="77C5A8CC" w14:textId="77777777" w:rsidR="00BD1E25" w:rsidRPr="004B1211" w:rsidRDefault="00BD1E25" w:rsidP="00F52627">
            <w:pPr>
              <w:pStyle w:val="Prrafodelista1"/>
              <w:numPr>
                <w:ilvl w:val="0"/>
                <w:numId w:val="17"/>
              </w:numPr>
              <w:spacing w:after="0" w:line="240" w:lineRule="auto"/>
              <w:jc w:val="both"/>
              <w:rPr>
                <w:rFonts w:ascii="Arial" w:hAnsi="Arial" w:cs="Arial"/>
                <w:b/>
                <w:bCs/>
                <w:color w:val="000000"/>
                <w:sz w:val="18"/>
                <w:szCs w:val="18"/>
                <w:lang w:eastAsia="es-MX"/>
              </w:rPr>
            </w:pPr>
            <w:r w:rsidRPr="004B1211">
              <w:rPr>
                <w:rFonts w:ascii="Arial" w:hAnsi="Arial" w:cs="Arial"/>
                <w:color w:val="000000"/>
                <w:sz w:val="18"/>
                <w:szCs w:val="18"/>
                <w:lang w:eastAsia="es-MX"/>
              </w:rPr>
              <w:t>Señalar la fecha de suscripción del documento.</w:t>
            </w:r>
          </w:p>
          <w:p w14:paraId="74E98C99" w14:textId="77777777" w:rsidR="00BD1E25" w:rsidRPr="004B1211" w:rsidRDefault="00BD1E25" w:rsidP="00F52627">
            <w:pPr>
              <w:pStyle w:val="Prrafodelista1"/>
              <w:numPr>
                <w:ilvl w:val="0"/>
                <w:numId w:val="17"/>
              </w:numPr>
              <w:spacing w:after="0" w:line="240" w:lineRule="auto"/>
              <w:jc w:val="both"/>
              <w:rPr>
                <w:rFonts w:ascii="Arial" w:hAnsi="Arial" w:cs="Arial"/>
                <w:b/>
                <w:bCs/>
                <w:color w:val="000000"/>
                <w:sz w:val="18"/>
                <w:szCs w:val="18"/>
                <w:lang w:eastAsia="es-MX"/>
              </w:rPr>
            </w:pPr>
            <w:r w:rsidRPr="004B1211">
              <w:rPr>
                <w:rFonts w:ascii="Arial" w:hAnsi="Arial" w:cs="Arial"/>
                <w:color w:val="000000"/>
                <w:sz w:val="18"/>
                <w:szCs w:val="18"/>
                <w:lang w:eastAsia="es-MX"/>
              </w:rPr>
              <w:t>Anotar el nombre de la convocante.</w:t>
            </w:r>
          </w:p>
          <w:p w14:paraId="3EC3B867" w14:textId="77777777" w:rsidR="00BD1E25" w:rsidRPr="004B1211" w:rsidRDefault="00BD1E25" w:rsidP="00F52627">
            <w:pPr>
              <w:pStyle w:val="Prrafodelista1"/>
              <w:numPr>
                <w:ilvl w:val="0"/>
                <w:numId w:val="17"/>
              </w:numPr>
              <w:spacing w:after="0" w:line="240" w:lineRule="auto"/>
              <w:jc w:val="both"/>
              <w:rPr>
                <w:rFonts w:ascii="Arial" w:hAnsi="Arial" w:cs="Arial"/>
                <w:b/>
                <w:bCs/>
                <w:color w:val="000000"/>
                <w:sz w:val="18"/>
                <w:szCs w:val="18"/>
                <w:lang w:eastAsia="es-MX"/>
              </w:rPr>
            </w:pPr>
            <w:r w:rsidRPr="004B1211">
              <w:rPr>
                <w:rFonts w:ascii="Arial" w:hAnsi="Arial" w:cs="Arial"/>
                <w:color w:val="000000"/>
                <w:sz w:val="18"/>
                <w:szCs w:val="18"/>
                <w:lang w:eastAsia="es-MX"/>
              </w:rPr>
              <w:t>Precisar el procedimiento de contratación de que se trate (licitación pública o invitación a cuando menos tres personas).</w:t>
            </w:r>
          </w:p>
          <w:p w14:paraId="758613C4" w14:textId="77777777" w:rsidR="00BD1E25" w:rsidRPr="004B1211" w:rsidRDefault="00BD1E25" w:rsidP="00F52627">
            <w:pPr>
              <w:pStyle w:val="Prrafodelista1"/>
              <w:numPr>
                <w:ilvl w:val="0"/>
                <w:numId w:val="17"/>
              </w:numPr>
              <w:spacing w:after="0" w:line="240" w:lineRule="auto"/>
              <w:jc w:val="both"/>
              <w:rPr>
                <w:rFonts w:ascii="Arial" w:hAnsi="Arial" w:cs="Arial"/>
                <w:b/>
                <w:bCs/>
                <w:color w:val="000000"/>
                <w:sz w:val="18"/>
                <w:szCs w:val="18"/>
                <w:lang w:eastAsia="es-MX"/>
              </w:rPr>
            </w:pPr>
            <w:r w:rsidRPr="004B1211">
              <w:rPr>
                <w:rFonts w:ascii="Arial" w:hAnsi="Arial" w:cs="Arial"/>
                <w:color w:val="000000"/>
                <w:sz w:val="18"/>
                <w:szCs w:val="18"/>
                <w:lang w:eastAsia="es-MX"/>
              </w:rPr>
              <w:t>Indicar el número de procedimiento de contratación asignado por CompraNet.</w:t>
            </w:r>
          </w:p>
          <w:p w14:paraId="33B149EE" w14:textId="77777777" w:rsidR="00BD1E25" w:rsidRPr="004B1211" w:rsidRDefault="00BD1E25" w:rsidP="00F52627">
            <w:pPr>
              <w:pStyle w:val="Prrafodelista1"/>
              <w:numPr>
                <w:ilvl w:val="0"/>
                <w:numId w:val="17"/>
              </w:numPr>
              <w:spacing w:after="0" w:line="240" w:lineRule="auto"/>
              <w:jc w:val="both"/>
              <w:rPr>
                <w:rFonts w:ascii="Arial" w:hAnsi="Arial" w:cs="Arial"/>
                <w:b/>
                <w:bCs/>
                <w:color w:val="000000"/>
                <w:sz w:val="18"/>
                <w:szCs w:val="18"/>
                <w:lang w:eastAsia="es-MX"/>
              </w:rPr>
            </w:pPr>
            <w:r w:rsidRPr="004B1211">
              <w:rPr>
                <w:rFonts w:ascii="Arial" w:hAnsi="Arial" w:cs="Arial"/>
                <w:color w:val="000000"/>
                <w:sz w:val="18"/>
                <w:szCs w:val="18"/>
                <w:lang w:eastAsia="es-MX"/>
              </w:rPr>
              <w:t>Anotar el nombre, razón social o denominación del licitante.</w:t>
            </w:r>
          </w:p>
          <w:p w14:paraId="336DEF87" w14:textId="77777777" w:rsidR="00BD1E25" w:rsidRPr="004B1211" w:rsidRDefault="00BD1E25" w:rsidP="00F52627">
            <w:pPr>
              <w:pStyle w:val="Prrafodelista1"/>
              <w:numPr>
                <w:ilvl w:val="0"/>
                <w:numId w:val="17"/>
              </w:numPr>
              <w:spacing w:after="0" w:line="240" w:lineRule="auto"/>
              <w:jc w:val="both"/>
              <w:rPr>
                <w:rFonts w:ascii="Arial" w:hAnsi="Arial" w:cs="Arial"/>
                <w:b/>
                <w:bCs/>
                <w:color w:val="000000"/>
                <w:sz w:val="18"/>
                <w:szCs w:val="18"/>
                <w:lang w:eastAsia="es-MX"/>
              </w:rPr>
            </w:pPr>
            <w:r w:rsidRPr="004B1211">
              <w:rPr>
                <w:rFonts w:ascii="Arial" w:hAnsi="Arial" w:cs="Arial"/>
                <w:color w:val="000000"/>
                <w:sz w:val="18"/>
                <w:szCs w:val="18"/>
                <w:lang w:eastAsia="es-MX"/>
              </w:rPr>
              <w:t>Indicar el Registro Federal de Contribuyentes del licitante.</w:t>
            </w:r>
          </w:p>
          <w:p w14:paraId="1B8ACD23" w14:textId="77777777" w:rsidR="00BD1E25" w:rsidRPr="004B1211" w:rsidRDefault="00BD1E25" w:rsidP="00F52627">
            <w:pPr>
              <w:pStyle w:val="Prrafodelista1"/>
              <w:numPr>
                <w:ilvl w:val="0"/>
                <w:numId w:val="17"/>
              </w:numPr>
              <w:spacing w:after="0" w:line="240" w:lineRule="auto"/>
              <w:jc w:val="both"/>
              <w:rPr>
                <w:rFonts w:ascii="Arial" w:hAnsi="Arial" w:cs="Arial"/>
                <w:b/>
                <w:bCs/>
                <w:color w:val="000000"/>
                <w:sz w:val="18"/>
                <w:szCs w:val="18"/>
                <w:lang w:eastAsia="es-MX"/>
              </w:rPr>
            </w:pPr>
            <w:r w:rsidRPr="004B1211">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42" w:history="1">
              <w:r w:rsidRPr="004B1211">
                <w:rPr>
                  <w:rStyle w:val="Hipervnculo"/>
                  <w:rFonts w:ascii="Arial" w:hAnsi="Arial" w:cs="Arial"/>
                  <w:sz w:val="18"/>
                  <w:szCs w:val="18"/>
                  <w:lang w:eastAsia="es-MX"/>
                </w:rPr>
                <w:t>http://www.comprasdegobierno.gob.mx/calculadora</w:t>
              </w:r>
            </w:hyperlink>
          </w:p>
          <w:p w14:paraId="36EC68F2" w14:textId="77777777" w:rsidR="00BD1E25" w:rsidRPr="004B1211" w:rsidRDefault="00BD1E25" w:rsidP="006E5647">
            <w:pPr>
              <w:pStyle w:val="Prrafodelista1"/>
              <w:spacing w:after="0" w:line="240" w:lineRule="auto"/>
              <w:ind w:left="713"/>
              <w:rPr>
                <w:rFonts w:ascii="Arial" w:hAnsi="Arial" w:cs="Arial"/>
                <w:color w:val="000000"/>
                <w:sz w:val="18"/>
                <w:szCs w:val="18"/>
                <w:lang w:eastAsia="es-MX"/>
              </w:rPr>
            </w:pPr>
            <w:r w:rsidRPr="004B1211">
              <w:rPr>
                <w:rFonts w:ascii="Arial" w:hAnsi="Arial" w:cs="Arial"/>
                <w:color w:val="000000"/>
                <w:sz w:val="18"/>
                <w:szCs w:val="18"/>
                <w:lang w:eastAsia="es-MX"/>
              </w:rPr>
              <w:t>Para el concepto “Trabajadores”, utilizar el total de los trabajadores con los que cuenta la empresa a la fecha de la emisión de la manifestación.</w:t>
            </w:r>
          </w:p>
          <w:p w14:paraId="2682CC5B" w14:textId="77777777" w:rsidR="00BD1E25" w:rsidRPr="004B1211" w:rsidRDefault="00BD1E25" w:rsidP="006E5647">
            <w:pPr>
              <w:pStyle w:val="Prrafodelista1"/>
              <w:spacing w:after="0" w:line="240" w:lineRule="auto"/>
              <w:ind w:left="713"/>
              <w:rPr>
                <w:rFonts w:ascii="Arial" w:hAnsi="Arial" w:cs="Arial"/>
                <w:color w:val="000000"/>
                <w:sz w:val="18"/>
                <w:szCs w:val="18"/>
                <w:lang w:eastAsia="es-MX"/>
              </w:rPr>
            </w:pPr>
            <w:r w:rsidRPr="004B1211">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p>
          <w:p w14:paraId="02E67AA1" w14:textId="77777777" w:rsidR="00BD1E25" w:rsidRPr="004B1211" w:rsidRDefault="00BD1E25" w:rsidP="00F52627">
            <w:pPr>
              <w:pStyle w:val="Prrafodelista1"/>
              <w:numPr>
                <w:ilvl w:val="0"/>
                <w:numId w:val="17"/>
              </w:numPr>
              <w:spacing w:after="0" w:line="240" w:lineRule="auto"/>
              <w:jc w:val="both"/>
              <w:rPr>
                <w:rFonts w:ascii="Arial" w:hAnsi="Arial" w:cs="Arial"/>
                <w:bCs/>
                <w:color w:val="000000"/>
                <w:sz w:val="18"/>
                <w:szCs w:val="18"/>
                <w:lang w:eastAsia="es-MX"/>
              </w:rPr>
            </w:pPr>
            <w:r w:rsidRPr="004B1211">
              <w:rPr>
                <w:rFonts w:ascii="Arial" w:hAnsi="Arial" w:cs="Arial"/>
                <w:bCs/>
                <w:color w:val="000000"/>
                <w:sz w:val="18"/>
                <w:szCs w:val="18"/>
                <w:lang w:eastAsia="es-MX"/>
              </w:rPr>
              <w:t xml:space="preserve">Señalar el tamaño de la empresa (Micro, Pequeña o Mediana), conforme al resultado de la operación señalada en el numeral anterior. </w:t>
            </w:r>
          </w:p>
          <w:p w14:paraId="5EFB3579" w14:textId="77777777" w:rsidR="00BD1E25" w:rsidRPr="004B1211" w:rsidRDefault="00BD1E25" w:rsidP="00F52627">
            <w:pPr>
              <w:pStyle w:val="Prrafodelista1"/>
              <w:numPr>
                <w:ilvl w:val="0"/>
                <w:numId w:val="17"/>
              </w:numPr>
              <w:spacing w:after="0" w:line="240" w:lineRule="auto"/>
              <w:jc w:val="both"/>
              <w:rPr>
                <w:rFonts w:ascii="Arial" w:hAnsi="Arial" w:cs="Arial"/>
                <w:b/>
                <w:bCs/>
                <w:color w:val="000000"/>
                <w:sz w:val="18"/>
                <w:szCs w:val="18"/>
                <w:lang w:eastAsia="es-MX"/>
              </w:rPr>
            </w:pPr>
            <w:r w:rsidRPr="004B1211">
              <w:rPr>
                <w:rFonts w:ascii="Arial" w:hAnsi="Arial" w:cs="Arial"/>
                <w:color w:val="000000"/>
                <w:sz w:val="18"/>
                <w:szCs w:val="18"/>
                <w:lang w:eastAsia="es-MX"/>
              </w:rPr>
              <w:t>Anotar el nombre y firma del apoderado o representante legal del licitante.</w:t>
            </w:r>
          </w:p>
        </w:tc>
        <w:tc>
          <w:tcPr>
            <w:tcW w:w="62" w:type="pct"/>
            <w:tcBorders>
              <w:top w:val="nil"/>
              <w:left w:val="nil"/>
              <w:bottom w:val="single" w:sz="18" w:space="0" w:color="auto"/>
              <w:right w:val="single" w:sz="18" w:space="0" w:color="auto"/>
            </w:tcBorders>
            <w:shd w:val="pct25" w:color="auto" w:fill="auto"/>
          </w:tcPr>
          <w:p w14:paraId="663F4BA2" w14:textId="77777777" w:rsidR="00BD1E25" w:rsidRPr="004B1211" w:rsidRDefault="00BD1E25" w:rsidP="006E5647">
            <w:pPr>
              <w:jc w:val="center"/>
              <w:rPr>
                <w:rFonts w:ascii="Arial" w:hAnsi="Arial" w:cs="Arial"/>
                <w:b/>
                <w:bCs/>
                <w:color w:val="000000"/>
                <w:sz w:val="18"/>
                <w:szCs w:val="18"/>
                <w:lang w:val="es-MX" w:eastAsia="es-MX"/>
              </w:rPr>
            </w:pPr>
          </w:p>
        </w:tc>
      </w:tr>
    </w:tbl>
    <w:p w14:paraId="737A43B1" w14:textId="77777777" w:rsidR="00BD1E25" w:rsidRPr="004B1211" w:rsidRDefault="00BD1E25" w:rsidP="006E5647">
      <w:pPr>
        <w:jc w:val="center"/>
        <w:rPr>
          <w:rFonts w:ascii="Arial" w:hAnsi="Arial" w:cs="Arial"/>
          <w:b/>
          <w:sz w:val="18"/>
          <w:szCs w:val="18"/>
          <w:lang w:val="es-MX"/>
        </w:rPr>
      </w:pPr>
    </w:p>
    <w:p w14:paraId="3483D02B" w14:textId="77777777" w:rsidR="00BD1E25" w:rsidRPr="004B1211" w:rsidRDefault="00BD1E25" w:rsidP="006E5647">
      <w:pPr>
        <w:jc w:val="center"/>
        <w:rPr>
          <w:rFonts w:ascii="Arial" w:hAnsi="Arial" w:cs="Arial"/>
          <w:b/>
          <w:sz w:val="18"/>
          <w:szCs w:val="18"/>
        </w:rPr>
      </w:pPr>
    </w:p>
    <w:p w14:paraId="3FD5C6A1" w14:textId="77777777" w:rsidR="00BD1E25" w:rsidRPr="004B1211" w:rsidRDefault="00BD1E25" w:rsidP="006E5647">
      <w:pPr>
        <w:jc w:val="center"/>
        <w:rPr>
          <w:rFonts w:ascii="Arial" w:hAnsi="Arial" w:cs="Arial"/>
          <w:b/>
          <w:sz w:val="18"/>
          <w:szCs w:val="18"/>
        </w:rPr>
      </w:pPr>
      <w:r w:rsidRPr="004B1211">
        <w:rPr>
          <w:rFonts w:ascii="Arial" w:hAnsi="Arial" w:cs="Arial"/>
          <w:b/>
          <w:sz w:val="18"/>
          <w:szCs w:val="18"/>
        </w:rPr>
        <w:t>Atentamente</w:t>
      </w:r>
    </w:p>
    <w:p w14:paraId="0731F37F" w14:textId="77777777" w:rsidR="00BD1E25" w:rsidRPr="004B1211" w:rsidRDefault="00BD1E25" w:rsidP="006E5647">
      <w:pPr>
        <w:jc w:val="center"/>
        <w:rPr>
          <w:rFonts w:ascii="Arial" w:hAnsi="Arial" w:cs="Arial"/>
          <w:b/>
          <w:sz w:val="18"/>
          <w:szCs w:val="18"/>
        </w:rPr>
      </w:pPr>
    </w:p>
    <w:p w14:paraId="2256FCEC" w14:textId="77777777" w:rsidR="00BD1E25" w:rsidRPr="004B1211" w:rsidRDefault="00BD1E25" w:rsidP="006E5647">
      <w:pPr>
        <w:jc w:val="center"/>
        <w:rPr>
          <w:rFonts w:ascii="Arial" w:hAnsi="Arial" w:cs="Arial"/>
          <w:b/>
          <w:sz w:val="18"/>
          <w:szCs w:val="18"/>
        </w:rPr>
      </w:pPr>
      <w:r w:rsidRPr="004B1211">
        <w:rPr>
          <w:rFonts w:ascii="Arial" w:hAnsi="Arial" w:cs="Arial"/>
          <w:b/>
          <w:sz w:val="18"/>
          <w:szCs w:val="18"/>
        </w:rPr>
        <w:t>Administrador</w:t>
      </w:r>
    </w:p>
    <w:p w14:paraId="7E319C88" w14:textId="77777777" w:rsidR="001F09B9" w:rsidRPr="004B1211" w:rsidRDefault="001F09B9" w:rsidP="006E5647">
      <w:pPr>
        <w:jc w:val="center"/>
        <w:rPr>
          <w:rFonts w:ascii="Arial" w:hAnsi="Arial" w:cs="Arial"/>
          <w:b/>
          <w:sz w:val="18"/>
          <w:szCs w:val="18"/>
        </w:rPr>
      </w:pPr>
    </w:p>
    <w:p w14:paraId="504F1374" w14:textId="77777777" w:rsidR="001F09B9" w:rsidRPr="004B1211" w:rsidRDefault="001F09B9" w:rsidP="006E5647">
      <w:pPr>
        <w:jc w:val="center"/>
        <w:rPr>
          <w:rFonts w:ascii="Arial" w:hAnsi="Arial" w:cs="Arial"/>
          <w:b/>
          <w:sz w:val="18"/>
          <w:szCs w:val="18"/>
        </w:rPr>
      </w:pPr>
    </w:p>
    <w:p w14:paraId="04AA2156" w14:textId="77777777" w:rsidR="001F09B9" w:rsidRPr="004B1211" w:rsidRDefault="001F09B9" w:rsidP="006E5647">
      <w:pPr>
        <w:jc w:val="center"/>
        <w:rPr>
          <w:rFonts w:ascii="Arial" w:hAnsi="Arial" w:cs="Arial"/>
          <w:b/>
          <w:sz w:val="18"/>
          <w:szCs w:val="18"/>
        </w:rPr>
      </w:pPr>
    </w:p>
    <w:p w14:paraId="0DCD8BB4" w14:textId="77777777" w:rsidR="00353EA6" w:rsidRPr="004B1211" w:rsidRDefault="00353EA6" w:rsidP="006E5647">
      <w:pPr>
        <w:jc w:val="center"/>
        <w:rPr>
          <w:rFonts w:ascii="Arial" w:hAnsi="Arial" w:cs="Arial"/>
          <w:b/>
          <w:sz w:val="18"/>
          <w:szCs w:val="18"/>
        </w:rPr>
      </w:pPr>
    </w:p>
    <w:p w14:paraId="2175395B" w14:textId="77777777" w:rsidR="00353EA6" w:rsidRPr="004B1211" w:rsidRDefault="00353EA6" w:rsidP="006E5647">
      <w:pPr>
        <w:jc w:val="center"/>
        <w:rPr>
          <w:rFonts w:ascii="Arial" w:hAnsi="Arial" w:cs="Arial"/>
          <w:b/>
          <w:sz w:val="18"/>
          <w:szCs w:val="18"/>
        </w:rPr>
      </w:pPr>
    </w:p>
    <w:p w14:paraId="29261E0B" w14:textId="77777777" w:rsidR="00353EA6" w:rsidRPr="004B1211" w:rsidRDefault="00353EA6" w:rsidP="006E5647">
      <w:pPr>
        <w:jc w:val="center"/>
        <w:rPr>
          <w:rFonts w:ascii="Arial" w:hAnsi="Arial" w:cs="Arial"/>
          <w:b/>
          <w:sz w:val="18"/>
          <w:szCs w:val="18"/>
        </w:rPr>
      </w:pPr>
    </w:p>
    <w:p w14:paraId="365B5880" w14:textId="77777777" w:rsidR="00353EA6" w:rsidRPr="004B1211" w:rsidRDefault="00353EA6" w:rsidP="006E5647">
      <w:pPr>
        <w:jc w:val="center"/>
        <w:rPr>
          <w:rFonts w:ascii="Arial" w:hAnsi="Arial" w:cs="Arial"/>
          <w:b/>
          <w:sz w:val="18"/>
          <w:szCs w:val="18"/>
        </w:rPr>
      </w:pPr>
    </w:p>
    <w:p w14:paraId="695EEB6F" w14:textId="77777777" w:rsidR="00353EA6" w:rsidRPr="004B1211" w:rsidRDefault="00353EA6" w:rsidP="006E5647">
      <w:pPr>
        <w:jc w:val="center"/>
        <w:rPr>
          <w:rFonts w:ascii="Arial" w:hAnsi="Arial" w:cs="Arial"/>
          <w:b/>
          <w:sz w:val="18"/>
          <w:szCs w:val="18"/>
        </w:rPr>
      </w:pPr>
    </w:p>
    <w:p w14:paraId="797ADF5B" w14:textId="77777777" w:rsidR="00353EA6" w:rsidRPr="004B1211" w:rsidRDefault="00353EA6" w:rsidP="006E5647">
      <w:pPr>
        <w:jc w:val="center"/>
        <w:rPr>
          <w:rFonts w:ascii="Arial" w:hAnsi="Arial" w:cs="Arial"/>
          <w:b/>
          <w:sz w:val="18"/>
          <w:szCs w:val="18"/>
        </w:rPr>
      </w:pPr>
    </w:p>
    <w:p w14:paraId="79D7A4AF" w14:textId="77777777" w:rsidR="00353EA6" w:rsidRPr="004B1211" w:rsidRDefault="00353EA6" w:rsidP="006E5647">
      <w:pPr>
        <w:jc w:val="center"/>
        <w:rPr>
          <w:rFonts w:ascii="Arial" w:hAnsi="Arial" w:cs="Arial"/>
          <w:b/>
          <w:sz w:val="18"/>
          <w:szCs w:val="18"/>
        </w:rPr>
      </w:pPr>
    </w:p>
    <w:p w14:paraId="60D5CCE0" w14:textId="77777777" w:rsidR="00353EA6" w:rsidRPr="004B1211" w:rsidRDefault="00353EA6" w:rsidP="006E5647">
      <w:pPr>
        <w:jc w:val="center"/>
        <w:rPr>
          <w:rFonts w:ascii="Arial" w:hAnsi="Arial" w:cs="Arial"/>
          <w:b/>
          <w:sz w:val="18"/>
          <w:szCs w:val="18"/>
        </w:rPr>
      </w:pPr>
    </w:p>
    <w:p w14:paraId="05219E98" w14:textId="77777777" w:rsidR="00353EA6" w:rsidRPr="004B1211" w:rsidRDefault="00353EA6" w:rsidP="006E5647">
      <w:pPr>
        <w:jc w:val="center"/>
        <w:rPr>
          <w:rFonts w:ascii="Arial" w:hAnsi="Arial" w:cs="Arial"/>
          <w:b/>
          <w:sz w:val="18"/>
          <w:szCs w:val="18"/>
        </w:rPr>
      </w:pPr>
    </w:p>
    <w:p w14:paraId="75CDF24D" w14:textId="77777777" w:rsidR="001F09B9" w:rsidRPr="004B1211" w:rsidRDefault="001F09B9" w:rsidP="006E5647">
      <w:pPr>
        <w:jc w:val="center"/>
        <w:rPr>
          <w:rFonts w:ascii="Arial" w:hAnsi="Arial" w:cs="Arial"/>
          <w:b/>
          <w:sz w:val="18"/>
          <w:szCs w:val="18"/>
        </w:rPr>
      </w:pPr>
    </w:p>
    <w:p w14:paraId="78D55FF1" w14:textId="77777777" w:rsidR="001F09B9" w:rsidRPr="004B1211" w:rsidRDefault="001F09B9" w:rsidP="006E5647">
      <w:pPr>
        <w:jc w:val="center"/>
        <w:rPr>
          <w:rFonts w:ascii="Arial" w:hAnsi="Arial" w:cs="Arial"/>
          <w:b/>
          <w:sz w:val="18"/>
          <w:szCs w:val="18"/>
        </w:rPr>
      </w:pPr>
    </w:p>
    <w:p w14:paraId="2CCE9704" w14:textId="77777777" w:rsidR="001F09B9" w:rsidRPr="004B1211" w:rsidRDefault="001F09B9" w:rsidP="006E5647">
      <w:pPr>
        <w:jc w:val="center"/>
        <w:rPr>
          <w:rFonts w:ascii="Arial" w:hAnsi="Arial" w:cs="Arial"/>
          <w:b/>
          <w:sz w:val="18"/>
          <w:szCs w:val="18"/>
        </w:rPr>
      </w:pPr>
    </w:p>
    <w:p w14:paraId="0C842EAD" w14:textId="77777777" w:rsidR="001E4F72" w:rsidRPr="004B1211" w:rsidRDefault="001E4F72" w:rsidP="006E5647">
      <w:pPr>
        <w:jc w:val="center"/>
        <w:rPr>
          <w:rFonts w:ascii="Arial" w:hAnsi="Arial" w:cs="Arial"/>
          <w:b/>
          <w:sz w:val="18"/>
          <w:szCs w:val="18"/>
        </w:rPr>
      </w:pPr>
    </w:p>
    <w:p w14:paraId="45FF5B7E" w14:textId="77777777" w:rsidR="001A62AB" w:rsidRPr="004B1211" w:rsidRDefault="001A62AB" w:rsidP="006E5647">
      <w:pPr>
        <w:jc w:val="center"/>
        <w:rPr>
          <w:rFonts w:ascii="Arial" w:hAnsi="Arial" w:cs="Arial"/>
          <w:b/>
          <w:sz w:val="18"/>
          <w:szCs w:val="18"/>
        </w:rPr>
      </w:pPr>
    </w:p>
    <w:p w14:paraId="7065D6E6" w14:textId="77777777" w:rsidR="001A62AB" w:rsidRPr="004B1211" w:rsidRDefault="001A62AB" w:rsidP="006E5647">
      <w:pPr>
        <w:jc w:val="center"/>
        <w:rPr>
          <w:rFonts w:ascii="Arial" w:hAnsi="Arial" w:cs="Arial"/>
          <w:b/>
          <w:sz w:val="18"/>
          <w:szCs w:val="18"/>
        </w:rPr>
      </w:pPr>
    </w:p>
    <w:p w14:paraId="0DF22580" w14:textId="77777777" w:rsidR="00BD1E25" w:rsidRPr="004B1211" w:rsidRDefault="00BD1E25" w:rsidP="006E5647">
      <w:pPr>
        <w:jc w:val="center"/>
        <w:rPr>
          <w:rFonts w:ascii="Arial" w:hAnsi="Arial" w:cs="Arial"/>
          <w:b/>
          <w:sz w:val="18"/>
          <w:szCs w:val="18"/>
        </w:rPr>
      </w:pPr>
      <w:r w:rsidRPr="004B1211">
        <w:rPr>
          <w:rFonts w:ascii="Arial" w:hAnsi="Arial" w:cs="Arial"/>
          <w:b/>
          <w:sz w:val="18"/>
          <w:szCs w:val="18"/>
        </w:rPr>
        <w:t>(PAPEL MEMBRETADO DE LA EMPRESA O LICITANTE)</w:t>
      </w:r>
    </w:p>
    <w:p w14:paraId="1D95615D" w14:textId="77777777" w:rsidR="00BD1E25" w:rsidRPr="004B1211" w:rsidRDefault="00BD1E25" w:rsidP="006E5647">
      <w:pPr>
        <w:jc w:val="center"/>
        <w:rPr>
          <w:rFonts w:ascii="Arial" w:hAnsi="Arial" w:cs="Arial"/>
          <w:b/>
          <w:sz w:val="18"/>
          <w:szCs w:val="18"/>
        </w:rPr>
      </w:pPr>
    </w:p>
    <w:p w14:paraId="06C4F9AA" w14:textId="77777777" w:rsidR="00BD1E25" w:rsidRPr="004B1211" w:rsidRDefault="00BD1E25" w:rsidP="006E5647">
      <w:pPr>
        <w:jc w:val="center"/>
        <w:rPr>
          <w:rFonts w:ascii="Arial" w:hAnsi="Arial" w:cs="Arial"/>
          <w:b/>
          <w:sz w:val="18"/>
          <w:szCs w:val="18"/>
        </w:rPr>
      </w:pPr>
    </w:p>
    <w:p w14:paraId="4DAAB02B" w14:textId="77777777" w:rsidR="008C7FB8" w:rsidRPr="004B1211" w:rsidRDefault="008C7FB8" w:rsidP="006E5647">
      <w:pPr>
        <w:tabs>
          <w:tab w:val="left" w:pos="720"/>
        </w:tabs>
        <w:jc w:val="center"/>
        <w:rPr>
          <w:rFonts w:ascii="Arial" w:hAnsi="Arial" w:cs="Arial"/>
          <w:b/>
          <w:bCs/>
          <w:sz w:val="18"/>
          <w:szCs w:val="18"/>
        </w:rPr>
      </w:pPr>
      <w:r w:rsidRPr="004B1211">
        <w:rPr>
          <w:rFonts w:ascii="Arial" w:hAnsi="Arial" w:cs="Arial"/>
          <w:b/>
          <w:bCs/>
          <w:sz w:val="18"/>
          <w:szCs w:val="18"/>
        </w:rPr>
        <w:t>ANEXO No 08.</w:t>
      </w:r>
    </w:p>
    <w:p w14:paraId="2835516A" w14:textId="77777777" w:rsidR="008C7FB8" w:rsidRPr="004B1211" w:rsidRDefault="008C7FB8" w:rsidP="006E5647">
      <w:pPr>
        <w:jc w:val="center"/>
        <w:rPr>
          <w:rFonts w:ascii="Arial" w:hAnsi="Arial" w:cs="Arial"/>
          <w:b/>
          <w:sz w:val="18"/>
          <w:szCs w:val="18"/>
        </w:rPr>
      </w:pPr>
      <w:r w:rsidRPr="004B1211">
        <w:rPr>
          <w:rFonts w:ascii="Arial" w:hAnsi="Arial" w:cs="Arial"/>
          <w:b/>
          <w:sz w:val="18"/>
          <w:szCs w:val="18"/>
        </w:rPr>
        <w:t>FORMATO DE CARTA RELATIVA DERECHOS DE AUTOR</w:t>
      </w:r>
    </w:p>
    <w:p w14:paraId="208129A6" w14:textId="77777777" w:rsidR="008C7FB8" w:rsidRPr="004B1211" w:rsidRDefault="008C7FB8" w:rsidP="006E5647">
      <w:pPr>
        <w:jc w:val="both"/>
        <w:rPr>
          <w:rFonts w:ascii="Arial" w:hAnsi="Arial" w:cs="Arial"/>
          <w:b/>
          <w:sz w:val="18"/>
          <w:szCs w:val="18"/>
        </w:rPr>
      </w:pPr>
    </w:p>
    <w:p w14:paraId="16278C7D" w14:textId="77777777" w:rsidR="008C7FB8" w:rsidRPr="004B1211" w:rsidRDefault="008C7FB8" w:rsidP="006E5647">
      <w:pPr>
        <w:jc w:val="right"/>
        <w:rPr>
          <w:rFonts w:ascii="Arial" w:hAnsi="Arial" w:cs="Arial"/>
          <w:sz w:val="18"/>
          <w:szCs w:val="18"/>
          <w:lang w:val="es-ES_tradnl"/>
        </w:rPr>
      </w:pPr>
    </w:p>
    <w:p w14:paraId="06456052" w14:textId="77777777" w:rsidR="008C7FB8" w:rsidRPr="004B1211" w:rsidRDefault="008C7FB8" w:rsidP="006E5647">
      <w:pPr>
        <w:rPr>
          <w:rFonts w:ascii="Arial" w:hAnsi="Arial" w:cs="Arial"/>
          <w:sz w:val="18"/>
          <w:szCs w:val="18"/>
        </w:rPr>
      </w:pPr>
      <w:r w:rsidRPr="004B1211">
        <w:rPr>
          <w:rFonts w:ascii="Arial" w:hAnsi="Arial" w:cs="Arial"/>
          <w:sz w:val="18"/>
          <w:szCs w:val="18"/>
        </w:rPr>
        <w:t>LUGAR Y FECHA</w:t>
      </w:r>
    </w:p>
    <w:p w14:paraId="2E8CD327" w14:textId="77777777" w:rsidR="008C7FB8" w:rsidRPr="004B1211" w:rsidRDefault="008C7FB8" w:rsidP="006E5647">
      <w:pPr>
        <w:rPr>
          <w:rFonts w:ascii="Arial" w:hAnsi="Arial" w:cs="Arial"/>
          <w:sz w:val="18"/>
          <w:szCs w:val="18"/>
        </w:rPr>
      </w:pPr>
    </w:p>
    <w:p w14:paraId="6B8D3CD5"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INSTITUTO MEXICANO DEL SEGURO SOCIAL</w:t>
      </w:r>
    </w:p>
    <w:p w14:paraId="2463A407"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ÓRGANO DE OPERACIÓN ADMINISTRATIVA DESCONCENTRADA ESTATAL JALISCO</w:t>
      </w:r>
    </w:p>
    <w:p w14:paraId="1D9862B5"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JEFATURA DE SERVICIOS ADMINISTRATIVOS</w:t>
      </w:r>
    </w:p>
    <w:p w14:paraId="7A0F7C23"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COORDINACIÓN DE ABASTECIMIENTO Y EQUIPAMIENTO</w:t>
      </w:r>
    </w:p>
    <w:p w14:paraId="3F1A485F" w14:textId="77777777" w:rsidR="0097058C" w:rsidRPr="004B1211" w:rsidRDefault="0097058C" w:rsidP="006E5647">
      <w:pPr>
        <w:keepNext/>
        <w:keepLines/>
        <w:rPr>
          <w:rFonts w:ascii="Arial" w:hAnsi="Arial" w:cs="Arial"/>
          <w:b/>
          <w:sz w:val="18"/>
          <w:szCs w:val="18"/>
        </w:rPr>
      </w:pPr>
      <w:r w:rsidRPr="004B1211">
        <w:rPr>
          <w:rFonts w:ascii="Arial" w:hAnsi="Arial" w:cs="Arial"/>
          <w:b/>
          <w:sz w:val="18"/>
          <w:szCs w:val="18"/>
        </w:rPr>
        <w:t>PRESENTE:</w:t>
      </w:r>
    </w:p>
    <w:p w14:paraId="6E572F83" w14:textId="77777777" w:rsidR="008C7FB8" w:rsidRPr="004B1211" w:rsidRDefault="008C7FB8" w:rsidP="006E5647">
      <w:pPr>
        <w:rPr>
          <w:rFonts w:ascii="Arial" w:hAnsi="Arial" w:cs="Arial"/>
          <w:sz w:val="18"/>
          <w:szCs w:val="18"/>
        </w:rPr>
      </w:pPr>
    </w:p>
    <w:p w14:paraId="21C6ADFA" w14:textId="77777777" w:rsidR="008C7FB8" w:rsidRPr="004B1211" w:rsidRDefault="008C7FB8" w:rsidP="006E5647">
      <w:pPr>
        <w:rPr>
          <w:rFonts w:ascii="Arial" w:hAnsi="Arial" w:cs="Arial"/>
          <w:sz w:val="18"/>
          <w:szCs w:val="18"/>
        </w:rPr>
      </w:pPr>
    </w:p>
    <w:p w14:paraId="5E0D0D2F" w14:textId="77777777" w:rsidR="008C7FB8" w:rsidRPr="004B1211" w:rsidRDefault="008C7FB8" w:rsidP="006E5647">
      <w:pPr>
        <w:jc w:val="both"/>
        <w:rPr>
          <w:rFonts w:ascii="Arial" w:hAnsi="Arial" w:cs="Arial"/>
          <w:sz w:val="18"/>
          <w:szCs w:val="18"/>
        </w:rPr>
      </w:pPr>
      <w:r w:rsidRPr="004B1211">
        <w:rPr>
          <w:rFonts w:ascii="Arial" w:hAnsi="Arial" w:cs="Arial"/>
          <w:sz w:val="18"/>
          <w:szCs w:val="18"/>
          <w:u w:val="single"/>
        </w:rPr>
        <w:t xml:space="preserve">(_______________NOMBRE____________) </w:t>
      </w:r>
      <w:r w:rsidRPr="004B1211">
        <w:rPr>
          <w:rFonts w:ascii="Arial" w:hAnsi="Arial" w:cs="Arial"/>
          <w:sz w:val="18"/>
          <w:szCs w:val="18"/>
        </w:rPr>
        <w:t>BAJO PROTESTA DE DECIR VERDAD, EN MI CARÁCTER DE REPRESENTANTE LEGAL DE LA EMPRESA ______________________________, DECLARO LO SIGUIENTE:</w:t>
      </w:r>
    </w:p>
    <w:p w14:paraId="35BFBB36" w14:textId="77777777" w:rsidR="008C7FB8" w:rsidRPr="004B1211" w:rsidRDefault="008C7FB8" w:rsidP="006E5647">
      <w:pPr>
        <w:jc w:val="both"/>
        <w:rPr>
          <w:rFonts w:ascii="Arial" w:hAnsi="Arial" w:cs="Arial"/>
          <w:sz w:val="18"/>
          <w:szCs w:val="18"/>
          <w:lang w:val="es-ES_tradnl"/>
        </w:rPr>
      </w:pPr>
    </w:p>
    <w:p w14:paraId="177DD91E" w14:textId="77777777" w:rsidR="008C7FB8" w:rsidRPr="004B1211" w:rsidRDefault="00F86E41" w:rsidP="006E5647">
      <w:pPr>
        <w:jc w:val="both"/>
        <w:rPr>
          <w:rFonts w:ascii="Arial" w:hAnsi="Arial" w:cs="Arial"/>
          <w:sz w:val="18"/>
          <w:szCs w:val="18"/>
        </w:rPr>
      </w:pPr>
      <w:r w:rsidRPr="004B1211">
        <w:rPr>
          <w:rFonts w:ascii="Arial" w:hAnsi="Arial" w:cs="Arial"/>
          <w:sz w:val="18"/>
          <w:szCs w:val="18"/>
          <w:lang w:val="es-ES_tradnl"/>
        </w:rPr>
        <w:t>EN MI CARÁCTER DE REPRESENTANTE LEGAL DE __________________________________, DECLARO QUE</w:t>
      </w:r>
      <w:r w:rsidRPr="004B1211">
        <w:rPr>
          <w:rFonts w:ascii="Arial" w:hAnsi="Arial" w:cs="Arial"/>
          <w:sz w:val="18"/>
          <w:szCs w:val="18"/>
        </w:rPr>
        <w:t xml:space="preserve"> MI REPRESENTADA SE OBLIGA A RESPONDER POR LOS DAÑOS Y/O PERJUICIOS QUE PUDIERA CAUSAR AL INSTITUTO Y/O A TERCEROS, SI CON MOTIVO DE LA ENTREGA DE LOS BIENES ADQUIRIDOS SE VIOLAN DERECHOS DE AUTOR, DE PATENTES Y/O MARCAS U OTRO DERECHOS DE PROPIEDAD INDUSTRIAL O INTELECTUAL</w:t>
      </w:r>
      <w:r w:rsidRPr="004B1211">
        <w:rPr>
          <w:rFonts w:ascii="Arial" w:hAnsi="Arial" w:cs="Arial"/>
          <w:bCs/>
          <w:sz w:val="18"/>
          <w:szCs w:val="18"/>
        </w:rPr>
        <w:t xml:space="preserve"> A NIVEL NACIONAL O INTERNACIONAL</w:t>
      </w:r>
      <w:r w:rsidRPr="004B1211">
        <w:rPr>
          <w:rFonts w:ascii="Arial" w:hAnsi="Arial" w:cs="Arial"/>
          <w:sz w:val="18"/>
          <w:szCs w:val="18"/>
        </w:rPr>
        <w:t>.</w:t>
      </w:r>
    </w:p>
    <w:p w14:paraId="51FF06D9" w14:textId="77777777" w:rsidR="008C7FB8" w:rsidRPr="004B1211" w:rsidRDefault="008C7FB8" w:rsidP="006E5647">
      <w:pPr>
        <w:numPr>
          <w:ilvl w:val="12"/>
          <w:numId w:val="0"/>
        </w:numPr>
        <w:jc w:val="both"/>
        <w:rPr>
          <w:rFonts w:ascii="Arial" w:hAnsi="Arial" w:cs="Arial"/>
          <w:sz w:val="18"/>
          <w:szCs w:val="18"/>
        </w:rPr>
      </w:pPr>
    </w:p>
    <w:p w14:paraId="3FB6A074" w14:textId="6D9D2371" w:rsidR="008C7FB8" w:rsidRPr="004B1211" w:rsidRDefault="00F86E41" w:rsidP="006E5647">
      <w:pPr>
        <w:numPr>
          <w:ilvl w:val="12"/>
          <w:numId w:val="0"/>
        </w:numPr>
        <w:jc w:val="both"/>
        <w:rPr>
          <w:rFonts w:ascii="Arial" w:hAnsi="Arial" w:cs="Arial"/>
          <w:sz w:val="18"/>
          <w:szCs w:val="18"/>
        </w:rPr>
      </w:pPr>
      <w:r w:rsidRPr="004B1211">
        <w:rPr>
          <w:rFonts w:ascii="Arial" w:hAnsi="Arial" w:cs="Arial"/>
          <w:sz w:val="18"/>
          <w:szCs w:val="18"/>
        </w:rPr>
        <w:t xml:space="preserve">POR LO ANTERIOR, MANIFIESTO EN ESTE ACTO, QUE NO SE ENCUENTRA EN NINGUNO DE LOS SUPUESTOS DE INFRACCIÓN A LA LEY FEDERAL DE DERECHOS DE AUTOR, NI A LA </w:t>
      </w:r>
      <w:r w:rsidR="00A75940" w:rsidRPr="00A75940">
        <w:rPr>
          <w:rFonts w:ascii="Arial" w:hAnsi="Arial" w:cs="Arial"/>
          <w:sz w:val="18"/>
          <w:szCs w:val="18"/>
        </w:rPr>
        <w:t>LEY FEDERAL DE PROTECCIÓN A LA PROPIEDAD INDUSTRIAL</w:t>
      </w:r>
      <w:r w:rsidRPr="004B1211">
        <w:rPr>
          <w:rFonts w:ascii="Arial" w:hAnsi="Arial" w:cs="Arial"/>
          <w:sz w:val="18"/>
          <w:szCs w:val="18"/>
        </w:rPr>
        <w:t>.</w:t>
      </w:r>
    </w:p>
    <w:p w14:paraId="5C365203" w14:textId="77777777" w:rsidR="008C7FB8" w:rsidRPr="004B1211" w:rsidRDefault="008C7FB8" w:rsidP="006E5647">
      <w:pPr>
        <w:numPr>
          <w:ilvl w:val="12"/>
          <w:numId w:val="0"/>
        </w:numPr>
        <w:jc w:val="both"/>
        <w:rPr>
          <w:rFonts w:ascii="Arial" w:hAnsi="Arial" w:cs="Arial"/>
          <w:sz w:val="18"/>
          <w:szCs w:val="18"/>
        </w:rPr>
      </w:pPr>
    </w:p>
    <w:p w14:paraId="2AF52F0F" w14:textId="77777777" w:rsidR="008C7FB8" w:rsidRPr="004B1211" w:rsidRDefault="00F86E41" w:rsidP="006E5647">
      <w:pPr>
        <w:jc w:val="both"/>
        <w:rPr>
          <w:rFonts w:ascii="Arial" w:hAnsi="Arial" w:cs="Arial"/>
          <w:sz w:val="18"/>
          <w:szCs w:val="18"/>
        </w:rPr>
      </w:pPr>
      <w:r w:rsidRPr="004B1211">
        <w:rPr>
          <w:rFonts w:ascii="Arial" w:hAnsi="Arial" w:cs="Arial"/>
          <w:sz w:val="18"/>
          <w:szCs w:val="18"/>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4B1211">
        <w:rPr>
          <w:rFonts w:ascii="Arial" w:hAnsi="Arial" w:cs="Arial"/>
          <w:bCs/>
          <w:sz w:val="18"/>
          <w:szCs w:val="18"/>
        </w:rPr>
        <w:t xml:space="preserve"> RESPONSABILIDAD DE CARÁCTER CIVIL, MERCANTIL, PENAL O ADMINISTRATIVA QUE, EN SU CASO, SE OCASIONE</w:t>
      </w:r>
      <w:r w:rsidRPr="004B1211">
        <w:rPr>
          <w:rFonts w:ascii="Arial" w:hAnsi="Arial" w:cs="Arial"/>
          <w:b/>
          <w:sz w:val="18"/>
          <w:szCs w:val="18"/>
        </w:rPr>
        <w:t>.</w:t>
      </w:r>
    </w:p>
    <w:p w14:paraId="1B1B107E" w14:textId="77777777" w:rsidR="008C7FB8" w:rsidRPr="004B1211" w:rsidRDefault="008C7FB8" w:rsidP="006E5647">
      <w:pPr>
        <w:jc w:val="center"/>
        <w:rPr>
          <w:rFonts w:ascii="Arial" w:hAnsi="Arial" w:cs="Arial"/>
          <w:sz w:val="18"/>
          <w:szCs w:val="18"/>
        </w:rPr>
      </w:pPr>
    </w:p>
    <w:p w14:paraId="78547488" w14:textId="77777777" w:rsidR="008C7FB8" w:rsidRPr="004B1211" w:rsidRDefault="008C7FB8" w:rsidP="006E5647">
      <w:pPr>
        <w:jc w:val="center"/>
        <w:rPr>
          <w:rFonts w:ascii="Arial" w:hAnsi="Arial" w:cs="Arial"/>
          <w:sz w:val="18"/>
          <w:szCs w:val="18"/>
        </w:rPr>
      </w:pPr>
    </w:p>
    <w:p w14:paraId="5B077F8A" w14:textId="77777777" w:rsidR="008C7FB8" w:rsidRPr="004B1211" w:rsidRDefault="008C7FB8" w:rsidP="006E5647">
      <w:pPr>
        <w:jc w:val="center"/>
        <w:rPr>
          <w:rFonts w:ascii="Arial" w:hAnsi="Arial" w:cs="Arial"/>
          <w:sz w:val="18"/>
          <w:szCs w:val="18"/>
        </w:rPr>
      </w:pPr>
    </w:p>
    <w:p w14:paraId="49B4ADF8" w14:textId="77777777" w:rsidR="008C7FB8" w:rsidRPr="004B1211" w:rsidRDefault="008C7FB8" w:rsidP="006E5647">
      <w:pPr>
        <w:jc w:val="center"/>
        <w:rPr>
          <w:rFonts w:ascii="Arial" w:hAnsi="Arial" w:cs="Arial"/>
          <w:sz w:val="18"/>
          <w:szCs w:val="18"/>
        </w:rPr>
      </w:pPr>
      <w:r w:rsidRPr="004B1211">
        <w:rPr>
          <w:rFonts w:ascii="Arial" w:hAnsi="Arial" w:cs="Arial"/>
          <w:sz w:val="18"/>
          <w:szCs w:val="18"/>
        </w:rPr>
        <w:t xml:space="preserve">(NOMBRE Y FIRMA)  </w:t>
      </w:r>
    </w:p>
    <w:p w14:paraId="3382DEF5" w14:textId="77777777" w:rsidR="008C7FB8" w:rsidRPr="004B1211" w:rsidRDefault="008C7FB8" w:rsidP="006E5647">
      <w:pPr>
        <w:jc w:val="center"/>
        <w:rPr>
          <w:rFonts w:ascii="Arial" w:hAnsi="Arial" w:cs="Arial"/>
          <w:sz w:val="18"/>
          <w:szCs w:val="18"/>
        </w:rPr>
      </w:pPr>
      <w:r w:rsidRPr="004B1211">
        <w:rPr>
          <w:rFonts w:ascii="Arial" w:hAnsi="Arial" w:cs="Arial"/>
          <w:sz w:val="18"/>
          <w:szCs w:val="18"/>
        </w:rPr>
        <w:t>(DEL REPRESENTANTE LEGAL).</w:t>
      </w:r>
    </w:p>
    <w:p w14:paraId="3EB02B01" w14:textId="77777777" w:rsidR="003D1F5E" w:rsidRPr="004B1211" w:rsidRDefault="003D1F5E" w:rsidP="006E5647">
      <w:pPr>
        <w:rPr>
          <w:rFonts w:ascii="Arial" w:hAnsi="Arial" w:cs="Arial"/>
          <w:sz w:val="18"/>
          <w:szCs w:val="18"/>
        </w:rPr>
      </w:pPr>
    </w:p>
    <w:p w14:paraId="076EA294" w14:textId="77777777" w:rsidR="00542B0A" w:rsidRPr="004B1211" w:rsidRDefault="00542B0A" w:rsidP="006E5647">
      <w:pPr>
        <w:rPr>
          <w:rFonts w:ascii="Arial" w:hAnsi="Arial" w:cs="Arial"/>
          <w:sz w:val="18"/>
          <w:szCs w:val="18"/>
        </w:rPr>
      </w:pPr>
    </w:p>
    <w:p w14:paraId="3A5FB9BE" w14:textId="77777777" w:rsidR="00542B0A" w:rsidRPr="004B1211" w:rsidRDefault="00542B0A" w:rsidP="006E5647">
      <w:pPr>
        <w:rPr>
          <w:rFonts w:ascii="Arial" w:hAnsi="Arial" w:cs="Arial"/>
          <w:sz w:val="18"/>
          <w:szCs w:val="18"/>
        </w:rPr>
      </w:pPr>
    </w:p>
    <w:p w14:paraId="05658DC9" w14:textId="77777777" w:rsidR="004F3A30" w:rsidRPr="004B1211" w:rsidRDefault="004F3A30" w:rsidP="006E5647">
      <w:pPr>
        <w:rPr>
          <w:rFonts w:ascii="Arial" w:hAnsi="Arial" w:cs="Arial"/>
          <w:sz w:val="18"/>
          <w:szCs w:val="18"/>
        </w:rPr>
      </w:pPr>
    </w:p>
    <w:p w14:paraId="23FD10BE" w14:textId="77777777" w:rsidR="004F3A30" w:rsidRPr="004B1211" w:rsidRDefault="004F3A30" w:rsidP="006E5647">
      <w:pPr>
        <w:rPr>
          <w:rFonts w:ascii="Arial" w:hAnsi="Arial" w:cs="Arial"/>
          <w:sz w:val="18"/>
          <w:szCs w:val="18"/>
        </w:rPr>
      </w:pPr>
    </w:p>
    <w:p w14:paraId="3E780FC2" w14:textId="77777777" w:rsidR="004F3A30" w:rsidRPr="004B1211" w:rsidRDefault="004F3A30" w:rsidP="006E5647">
      <w:pPr>
        <w:rPr>
          <w:rFonts w:ascii="Arial" w:hAnsi="Arial" w:cs="Arial"/>
          <w:sz w:val="18"/>
          <w:szCs w:val="18"/>
        </w:rPr>
      </w:pPr>
    </w:p>
    <w:p w14:paraId="1F014AF0" w14:textId="77777777" w:rsidR="004F3A30" w:rsidRPr="004B1211" w:rsidRDefault="004F3A30" w:rsidP="006E5647">
      <w:pPr>
        <w:rPr>
          <w:rFonts w:ascii="Arial" w:hAnsi="Arial" w:cs="Arial"/>
          <w:sz w:val="18"/>
          <w:szCs w:val="18"/>
        </w:rPr>
      </w:pPr>
    </w:p>
    <w:p w14:paraId="0FA49B47" w14:textId="77777777" w:rsidR="004F3A30" w:rsidRPr="004B1211" w:rsidRDefault="004F3A30" w:rsidP="006E5647">
      <w:pPr>
        <w:rPr>
          <w:rFonts w:ascii="Arial" w:hAnsi="Arial" w:cs="Arial"/>
          <w:sz w:val="18"/>
          <w:szCs w:val="18"/>
        </w:rPr>
      </w:pPr>
    </w:p>
    <w:p w14:paraId="38E5AE36" w14:textId="77777777" w:rsidR="004F3A30" w:rsidRPr="004B1211" w:rsidRDefault="004F3A30" w:rsidP="006E5647">
      <w:pPr>
        <w:rPr>
          <w:rFonts w:ascii="Arial" w:hAnsi="Arial" w:cs="Arial"/>
          <w:sz w:val="18"/>
          <w:szCs w:val="18"/>
        </w:rPr>
      </w:pPr>
    </w:p>
    <w:p w14:paraId="5E592907" w14:textId="77777777" w:rsidR="004F3A30" w:rsidRPr="004B1211" w:rsidRDefault="004F3A30" w:rsidP="006E5647">
      <w:pPr>
        <w:rPr>
          <w:rFonts w:ascii="Arial" w:hAnsi="Arial" w:cs="Arial"/>
          <w:sz w:val="18"/>
          <w:szCs w:val="18"/>
        </w:rPr>
      </w:pPr>
    </w:p>
    <w:p w14:paraId="1D87E276" w14:textId="77777777" w:rsidR="004F3A30" w:rsidRPr="004B1211" w:rsidRDefault="004F3A30" w:rsidP="006E5647">
      <w:pPr>
        <w:rPr>
          <w:rFonts w:ascii="Arial" w:hAnsi="Arial" w:cs="Arial"/>
          <w:sz w:val="18"/>
          <w:szCs w:val="18"/>
        </w:rPr>
      </w:pPr>
    </w:p>
    <w:p w14:paraId="01079872" w14:textId="77777777" w:rsidR="004F3A30" w:rsidRPr="004B1211" w:rsidRDefault="004F3A30" w:rsidP="006E5647">
      <w:pPr>
        <w:rPr>
          <w:rFonts w:ascii="Arial" w:hAnsi="Arial" w:cs="Arial"/>
          <w:sz w:val="18"/>
          <w:szCs w:val="18"/>
        </w:rPr>
      </w:pPr>
    </w:p>
    <w:p w14:paraId="1B6FFD25" w14:textId="77777777" w:rsidR="004F3A30" w:rsidRPr="004B1211" w:rsidRDefault="004F3A30" w:rsidP="006E5647">
      <w:pPr>
        <w:rPr>
          <w:rFonts w:ascii="Arial" w:hAnsi="Arial" w:cs="Arial"/>
          <w:sz w:val="18"/>
          <w:szCs w:val="18"/>
        </w:rPr>
      </w:pPr>
    </w:p>
    <w:p w14:paraId="324F42F8" w14:textId="77777777" w:rsidR="00353EA6" w:rsidRPr="004B1211" w:rsidRDefault="00353EA6" w:rsidP="006E5647">
      <w:pPr>
        <w:rPr>
          <w:rFonts w:ascii="Arial" w:hAnsi="Arial" w:cs="Arial"/>
          <w:sz w:val="18"/>
          <w:szCs w:val="18"/>
        </w:rPr>
      </w:pPr>
    </w:p>
    <w:p w14:paraId="25C8F0DC" w14:textId="77777777" w:rsidR="00353EA6" w:rsidRPr="004B1211" w:rsidRDefault="00353EA6" w:rsidP="006E5647">
      <w:pPr>
        <w:rPr>
          <w:rFonts w:ascii="Arial" w:hAnsi="Arial" w:cs="Arial"/>
          <w:sz w:val="18"/>
          <w:szCs w:val="18"/>
        </w:rPr>
      </w:pPr>
    </w:p>
    <w:p w14:paraId="28CCF211" w14:textId="77777777" w:rsidR="00353EA6" w:rsidRPr="004B1211" w:rsidRDefault="00353EA6" w:rsidP="006E5647">
      <w:pPr>
        <w:rPr>
          <w:rFonts w:ascii="Arial" w:hAnsi="Arial" w:cs="Arial"/>
          <w:sz w:val="18"/>
          <w:szCs w:val="18"/>
        </w:rPr>
      </w:pPr>
    </w:p>
    <w:p w14:paraId="596F329B" w14:textId="77777777" w:rsidR="00353EA6" w:rsidRPr="004B1211" w:rsidRDefault="00353EA6" w:rsidP="006E5647">
      <w:pPr>
        <w:rPr>
          <w:rFonts w:ascii="Arial" w:hAnsi="Arial" w:cs="Arial"/>
          <w:sz w:val="18"/>
          <w:szCs w:val="18"/>
        </w:rPr>
      </w:pPr>
    </w:p>
    <w:p w14:paraId="19F53DE3" w14:textId="77777777" w:rsidR="00353EA6" w:rsidRPr="004B1211" w:rsidRDefault="00353EA6" w:rsidP="006E5647">
      <w:pPr>
        <w:rPr>
          <w:rFonts w:ascii="Arial" w:hAnsi="Arial" w:cs="Arial"/>
          <w:sz w:val="18"/>
          <w:szCs w:val="18"/>
        </w:rPr>
      </w:pPr>
    </w:p>
    <w:p w14:paraId="7053F9E4" w14:textId="77777777" w:rsidR="00353EA6" w:rsidRDefault="00353EA6" w:rsidP="006E5647">
      <w:pPr>
        <w:rPr>
          <w:rFonts w:ascii="Arial" w:hAnsi="Arial" w:cs="Arial"/>
          <w:sz w:val="18"/>
          <w:szCs w:val="18"/>
        </w:rPr>
      </w:pPr>
    </w:p>
    <w:p w14:paraId="60A68428" w14:textId="77777777" w:rsidR="00291938" w:rsidRDefault="00291938" w:rsidP="006E5647">
      <w:pPr>
        <w:rPr>
          <w:rFonts w:ascii="Arial" w:hAnsi="Arial" w:cs="Arial"/>
          <w:sz w:val="18"/>
          <w:szCs w:val="18"/>
        </w:rPr>
      </w:pPr>
    </w:p>
    <w:p w14:paraId="6F28D4C2" w14:textId="77777777" w:rsidR="00291938" w:rsidRDefault="00291938" w:rsidP="006E5647">
      <w:pPr>
        <w:rPr>
          <w:rFonts w:ascii="Arial" w:hAnsi="Arial" w:cs="Arial"/>
          <w:sz w:val="18"/>
          <w:szCs w:val="18"/>
        </w:rPr>
      </w:pPr>
    </w:p>
    <w:p w14:paraId="0C771BB4" w14:textId="77777777" w:rsidR="00291938" w:rsidRPr="004B1211" w:rsidRDefault="00291938" w:rsidP="006E5647">
      <w:pPr>
        <w:rPr>
          <w:rFonts w:ascii="Arial" w:hAnsi="Arial" w:cs="Arial"/>
          <w:sz w:val="18"/>
          <w:szCs w:val="18"/>
        </w:rPr>
      </w:pPr>
    </w:p>
    <w:p w14:paraId="506E7A5E" w14:textId="77777777" w:rsidR="00353EA6" w:rsidRPr="004B1211" w:rsidRDefault="00353EA6" w:rsidP="006E5647">
      <w:pPr>
        <w:rPr>
          <w:rFonts w:ascii="Arial" w:hAnsi="Arial" w:cs="Arial"/>
          <w:sz w:val="18"/>
          <w:szCs w:val="18"/>
        </w:rPr>
      </w:pPr>
    </w:p>
    <w:p w14:paraId="395947E8" w14:textId="77777777" w:rsidR="004F3A30" w:rsidRPr="004B1211" w:rsidRDefault="004F3A30" w:rsidP="006E5647">
      <w:pPr>
        <w:rPr>
          <w:rFonts w:ascii="Arial" w:hAnsi="Arial" w:cs="Arial"/>
          <w:sz w:val="18"/>
          <w:szCs w:val="18"/>
        </w:rPr>
      </w:pPr>
    </w:p>
    <w:p w14:paraId="31286E5E" w14:textId="77777777" w:rsidR="00F86E41" w:rsidRPr="004B1211" w:rsidRDefault="00F86E41" w:rsidP="006E5647">
      <w:pPr>
        <w:suppressAutoHyphens w:val="0"/>
        <w:jc w:val="center"/>
        <w:rPr>
          <w:rFonts w:ascii="Arial" w:hAnsi="Arial" w:cs="Arial"/>
          <w:b/>
          <w:sz w:val="18"/>
          <w:szCs w:val="18"/>
        </w:rPr>
      </w:pPr>
      <w:r w:rsidRPr="004B1211">
        <w:rPr>
          <w:rFonts w:ascii="Arial" w:hAnsi="Arial" w:cs="Arial"/>
          <w:b/>
          <w:sz w:val="18"/>
          <w:szCs w:val="18"/>
        </w:rPr>
        <w:t>(PAPEL MEMBRETADO DE LA EMPRESA O LICITANTE)</w:t>
      </w:r>
    </w:p>
    <w:p w14:paraId="771ED2E1" w14:textId="77777777" w:rsidR="00F86E41" w:rsidRPr="004B1211" w:rsidRDefault="00F86E41" w:rsidP="006E5647">
      <w:pPr>
        <w:pStyle w:val="Piedepgina"/>
        <w:jc w:val="center"/>
        <w:rPr>
          <w:rFonts w:ascii="Arial" w:hAnsi="Arial" w:cs="Arial"/>
          <w:b/>
          <w:sz w:val="18"/>
          <w:szCs w:val="18"/>
        </w:rPr>
      </w:pPr>
      <w:r w:rsidRPr="004B1211">
        <w:rPr>
          <w:rFonts w:ascii="Arial" w:hAnsi="Arial" w:cs="Arial"/>
          <w:b/>
          <w:sz w:val="18"/>
          <w:szCs w:val="18"/>
        </w:rPr>
        <w:t>ANEXO NUMERO 9 (NUEVE)</w:t>
      </w:r>
    </w:p>
    <w:p w14:paraId="748CED8F" w14:textId="77777777" w:rsidR="00F86E41" w:rsidRPr="004B1211" w:rsidRDefault="00F86E41" w:rsidP="006E5647">
      <w:pPr>
        <w:pStyle w:val="Piedepgina"/>
        <w:jc w:val="center"/>
        <w:rPr>
          <w:rFonts w:ascii="Arial" w:hAnsi="Arial" w:cs="Arial"/>
          <w:b/>
          <w:sz w:val="18"/>
          <w:szCs w:val="18"/>
        </w:rPr>
      </w:pPr>
    </w:p>
    <w:p w14:paraId="5D826F79" w14:textId="77777777" w:rsidR="00F86E41" w:rsidRPr="004B1211" w:rsidRDefault="00F86E41" w:rsidP="006E5647">
      <w:pPr>
        <w:pStyle w:val="Piedepgina"/>
        <w:jc w:val="both"/>
        <w:rPr>
          <w:rFonts w:ascii="Arial" w:hAnsi="Arial" w:cs="Arial"/>
          <w:sz w:val="18"/>
          <w:szCs w:val="18"/>
        </w:rPr>
      </w:pPr>
      <w:r w:rsidRPr="004B1211">
        <w:rPr>
          <w:rFonts w:ascii="Arial" w:hAnsi="Arial" w:cs="Arial"/>
          <w:sz w:val="18"/>
          <w:szCs w:val="18"/>
        </w:rPr>
        <w:t xml:space="preserve">FORMATO PARA LA MANIFESTACIÓN DE PROTESTA DE DECIR VERDAD, QUE DE RESULTAR GANADOR CONTARA CON NUMERO TELEFÓNICO 01 800 </w:t>
      </w:r>
    </w:p>
    <w:p w14:paraId="6FFB5DC7" w14:textId="77777777" w:rsidR="00F86E41" w:rsidRPr="004B1211" w:rsidRDefault="00F86E41" w:rsidP="006E5647">
      <w:pPr>
        <w:pStyle w:val="Piedepgina"/>
        <w:jc w:val="right"/>
        <w:rPr>
          <w:rFonts w:ascii="Arial" w:hAnsi="Arial" w:cs="Arial"/>
          <w:sz w:val="18"/>
          <w:szCs w:val="18"/>
        </w:rPr>
      </w:pPr>
    </w:p>
    <w:p w14:paraId="19499FEB" w14:textId="742A88A8" w:rsidR="00F86E41" w:rsidRPr="004B1211" w:rsidRDefault="00F86E41" w:rsidP="006E5647">
      <w:pPr>
        <w:pStyle w:val="Piedepgina"/>
        <w:jc w:val="right"/>
        <w:rPr>
          <w:rFonts w:ascii="Arial" w:hAnsi="Arial" w:cs="Arial"/>
          <w:sz w:val="18"/>
          <w:szCs w:val="18"/>
        </w:rPr>
      </w:pPr>
      <w:r w:rsidRPr="004B1211">
        <w:rPr>
          <w:rFonts w:ascii="Arial" w:hAnsi="Arial" w:cs="Arial"/>
          <w:sz w:val="18"/>
          <w:szCs w:val="18"/>
        </w:rPr>
        <w:t xml:space="preserve">Guadalajara, </w:t>
      </w:r>
      <w:r w:rsidR="00F30C80" w:rsidRPr="004B1211">
        <w:rPr>
          <w:rFonts w:ascii="Arial" w:hAnsi="Arial" w:cs="Arial"/>
          <w:sz w:val="18"/>
          <w:szCs w:val="18"/>
        </w:rPr>
        <w:t>Jalisco a</w:t>
      </w:r>
      <w:r w:rsidRPr="004B1211">
        <w:rPr>
          <w:rFonts w:ascii="Arial" w:hAnsi="Arial" w:cs="Arial"/>
          <w:sz w:val="18"/>
          <w:szCs w:val="18"/>
        </w:rPr>
        <w:t xml:space="preserve">        </w:t>
      </w:r>
      <w:proofErr w:type="spellStart"/>
      <w:r w:rsidRPr="004B1211">
        <w:rPr>
          <w:rFonts w:ascii="Arial" w:hAnsi="Arial" w:cs="Arial"/>
          <w:sz w:val="18"/>
          <w:szCs w:val="18"/>
        </w:rPr>
        <w:t>de</w:t>
      </w:r>
      <w:proofErr w:type="spellEnd"/>
      <w:r w:rsidRPr="004B1211">
        <w:rPr>
          <w:rFonts w:ascii="Arial" w:hAnsi="Arial" w:cs="Arial"/>
          <w:sz w:val="18"/>
          <w:szCs w:val="18"/>
        </w:rPr>
        <w:t xml:space="preserve">                   </w:t>
      </w:r>
      <w:proofErr w:type="spellStart"/>
      <w:r w:rsidRPr="004B1211">
        <w:rPr>
          <w:rFonts w:ascii="Arial" w:hAnsi="Arial" w:cs="Arial"/>
          <w:sz w:val="18"/>
          <w:szCs w:val="18"/>
        </w:rPr>
        <w:t>de</w:t>
      </w:r>
      <w:proofErr w:type="spellEnd"/>
      <w:r w:rsidRPr="004B1211">
        <w:rPr>
          <w:rFonts w:ascii="Arial" w:hAnsi="Arial" w:cs="Arial"/>
          <w:sz w:val="18"/>
          <w:szCs w:val="18"/>
        </w:rPr>
        <w:t xml:space="preserve">   </w:t>
      </w:r>
    </w:p>
    <w:p w14:paraId="3888C154"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INSTITUTO MEXICANO DEL SEGURO SOCIAL</w:t>
      </w:r>
    </w:p>
    <w:p w14:paraId="716D8DE0"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ÓRGANO DE OPERACIÓN ADMINISTRATIVA DESCONCENTRADA ESTATAL JALISCO</w:t>
      </w:r>
    </w:p>
    <w:p w14:paraId="12E8CCD4"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JEFATURA DE SERVICIOS ADMINISTRATIVOS</w:t>
      </w:r>
    </w:p>
    <w:p w14:paraId="08069DA3"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COORDINACIÓN DE ABASTECIMIENTO Y EQUIPAMIENTO</w:t>
      </w:r>
    </w:p>
    <w:p w14:paraId="00DA27AC" w14:textId="77777777" w:rsidR="0097058C" w:rsidRPr="004B1211" w:rsidRDefault="0097058C" w:rsidP="006E5647">
      <w:pPr>
        <w:keepNext/>
        <w:keepLines/>
        <w:rPr>
          <w:rFonts w:ascii="Arial" w:hAnsi="Arial" w:cs="Arial"/>
          <w:b/>
          <w:sz w:val="18"/>
          <w:szCs w:val="18"/>
        </w:rPr>
      </w:pPr>
      <w:r w:rsidRPr="004B1211">
        <w:rPr>
          <w:rFonts w:ascii="Arial" w:hAnsi="Arial" w:cs="Arial"/>
          <w:b/>
          <w:sz w:val="18"/>
          <w:szCs w:val="18"/>
        </w:rPr>
        <w:t>PRESENTE:</w:t>
      </w:r>
    </w:p>
    <w:p w14:paraId="4C30A077" w14:textId="77777777" w:rsidR="00F86E41" w:rsidRPr="004B1211" w:rsidRDefault="0097058C" w:rsidP="006E5647">
      <w:pPr>
        <w:pStyle w:val="Piedepgina"/>
        <w:jc w:val="both"/>
        <w:rPr>
          <w:rFonts w:ascii="Arial" w:hAnsi="Arial" w:cs="Arial"/>
          <w:sz w:val="18"/>
          <w:szCs w:val="18"/>
        </w:rPr>
      </w:pPr>
      <w:r w:rsidRPr="004B1211">
        <w:rPr>
          <w:rFonts w:ascii="Arial" w:hAnsi="Arial" w:cs="Arial"/>
          <w:sz w:val="18"/>
          <w:szCs w:val="18"/>
        </w:rPr>
        <w:t xml:space="preserve"> </w:t>
      </w:r>
    </w:p>
    <w:p w14:paraId="0088CACE" w14:textId="77777777" w:rsidR="0097058C" w:rsidRPr="004B1211" w:rsidRDefault="0097058C" w:rsidP="006E5647">
      <w:pPr>
        <w:pStyle w:val="Piedepgina"/>
        <w:jc w:val="both"/>
        <w:rPr>
          <w:rFonts w:ascii="Arial" w:hAnsi="Arial" w:cs="Arial"/>
          <w:sz w:val="18"/>
          <w:szCs w:val="18"/>
        </w:rPr>
      </w:pPr>
    </w:p>
    <w:p w14:paraId="1AD8EA0D" w14:textId="77777777" w:rsidR="00F86E41" w:rsidRPr="004B1211" w:rsidRDefault="00F86E41" w:rsidP="006E5647">
      <w:pPr>
        <w:pStyle w:val="Piedepgina"/>
        <w:jc w:val="both"/>
        <w:rPr>
          <w:rFonts w:ascii="Arial" w:hAnsi="Arial" w:cs="Arial"/>
          <w:sz w:val="18"/>
          <w:szCs w:val="18"/>
        </w:rPr>
      </w:pPr>
      <w:r w:rsidRPr="004B1211">
        <w:rPr>
          <w:rFonts w:ascii="Arial" w:hAnsi="Arial" w:cs="Arial"/>
          <w:sz w:val="18"/>
          <w:szCs w:val="18"/>
        </w:rPr>
        <w:t xml:space="preserve"> (__________NOMBRE________) EN MI CARÁCTER DE REPRESENTANTE LEGAL DE LA (__________NOMBRE O RAZÓN SOCIAL DE LA EMPRESA________), Y EN TÉR</w:t>
      </w:r>
      <w:r w:rsidR="001F09B9" w:rsidRPr="004B1211">
        <w:rPr>
          <w:rFonts w:ascii="Arial" w:hAnsi="Arial" w:cs="Arial"/>
          <w:sz w:val="18"/>
          <w:szCs w:val="18"/>
        </w:rPr>
        <w:t xml:space="preserve">MINOS </w:t>
      </w:r>
      <w:r w:rsidRPr="004B1211">
        <w:rPr>
          <w:rFonts w:ascii="Arial" w:hAnsi="Arial" w:cs="Arial"/>
          <w:sz w:val="18"/>
          <w:szCs w:val="18"/>
        </w:rPr>
        <w:t xml:space="preserve">DE LAS BASES DE LA CONVOCATORIA DE LA LICITACIÓN PÚBLICA </w:t>
      </w:r>
      <w:r w:rsidR="0038068C" w:rsidRPr="004B1211">
        <w:rPr>
          <w:rFonts w:ascii="Arial" w:hAnsi="Arial" w:cs="Arial"/>
          <w:sz w:val="18"/>
          <w:szCs w:val="18"/>
        </w:rPr>
        <w:t xml:space="preserve">INTERNACIONAL BAJO LA COBERTURA DE TRATADOS </w:t>
      </w:r>
      <w:proofErr w:type="gramStart"/>
      <w:r w:rsidRPr="004B1211">
        <w:rPr>
          <w:rFonts w:ascii="Arial" w:hAnsi="Arial" w:cs="Arial"/>
          <w:sz w:val="18"/>
          <w:szCs w:val="18"/>
        </w:rPr>
        <w:t>No._</w:t>
      </w:r>
      <w:proofErr w:type="gramEnd"/>
      <w:r w:rsidRPr="004B1211">
        <w:rPr>
          <w:rFonts w:ascii="Arial" w:hAnsi="Arial" w:cs="Arial"/>
          <w:sz w:val="18"/>
          <w:szCs w:val="18"/>
        </w:rPr>
        <w:t>_____________________________, PARA LA ADJUDICACIÓN DEL CONTRATO DEL SERVICIOS DE: ________________________________________________ MANIFIESTO BAJO PROTESTA DE DECIR VERDAD LO SIGUIENTE:</w:t>
      </w:r>
    </w:p>
    <w:p w14:paraId="0E97A475" w14:textId="77777777" w:rsidR="0097058C" w:rsidRPr="004B1211" w:rsidRDefault="0097058C" w:rsidP="006E5647">
      <w:pPr>
        <w:pStyle w:val="Piedepgina"/>
        <w:jc w:val="both"/>
        <w:rPr>
          <w:rFonts w:ascii="Arial" w:hAnsi="Arial" w:cs="Arial"/>
          <w:sz w:val="18"/>
          <w:szCs w:val="18"/>
        </w:rPr>
      </w:pPr>
    </w:p>
    <w:p w14:paraId="6A8CD02A" w14:textId="41726FC5" w:rsidR="00F86E41" w:rsidRPr="004B1211" w:rsidRDefault="00F86E41" w:rsidP="006E5647">
      <w:pPr>
        <w:pStyle w:val="Piedepgina"/>
        <w:jc w:val="both"/>
        <w:rPr>
          <w:rFonts w:ascii="Arial" w:hAnsi="Arial" w:cs="Arial"/>
          <w:sz w:val="18"/>
          <w:szCs w:val="18"/>
        </w:rPr>
      </w:pPr>
      <w:r w:rsidRPr="004B1211">
        <w:rPr>
          <w:rFonts w:ascii="Arial" w:hAnsi="Arial" w:cs="Arial"/>
          <w:sz w:val="18"/>
          <w:szCs w:val="18"/>
        </w:rPr>
        <w:t xml:space="preserve">QUE DE RESULTAR GANADOR CONTARE CON EL SERVICIO DEL NÚMERO TELEFÓNICO ______________ Y/O SI EL SERVICIO ES DENTRO DE LA ZONA METROPOLITANA DE GUADALAJARA </w:t>
      </w:r>
      <w:r w:rsidR="00F30C80" w:rsidRPr="004B1211">
        <w:rPr>
          <w:rFonts w:ascii="Arial" w:hAnsi="Arial" w:cs="Arial"/>
          <w:sz w:val="18"/>
          <w:szCs w:val="18"/>
        </w:rPr>
        <w:t>PROPORCIONARÁ</w:t>
      </w:r>
      <w:r w:rsidRPr="004B1211">
        <w:rPr>
          <w:rFonts w:ascii="Arial" w:hAnsi="Arial" w:cs="Arial"/>
          <w:sz w:val="18"/>
          <w:szCs w:val="18"/>
        </w:rPr>
        <w:t xml:space="preserve"> EL NÚMERO TELEFÓNICO ________________ PARA REPORTE DE FALLAS, Y SERÁ PROPORCIONADO A LA FIRMA DEL CONTRATO, EN VIRTUD DE LA NATURALEZA DE LOS SERVICIOS SOLICITADOS POR EL IMSS PARA GARANTIZAR LA CONTINUIDAD ANTE CUALQUIER EVENTUALIDAD.</w:t>
      </w:r>
    </w:p>
    <w:p w14:paraId="371AD188" w14:textId="77777777" w:rsidR="00F86E41" w:rsidRPr="004B1211" w:rsidRDefault="00F86E41" w:rsidP="006E5647">
      <w:pPr>
        <w:pStyle w:val="Piedepgina"/>
        <w:jc w:val="both"/>
        <w:rPr>
          <w:rFonts w:ascii="Arial" w:hAnsi="Arial" w:cs="Arial"/>
          <w:sz w:val="18"/>
          <w:szCs w:val="18"/>
        </w:rPr>
      </w:pPr>
    </w:p>
    <w:p w14:paraId="1AE530B7" w14:textId="77777777" w:rsidR="00F86E41" w:rsidRPr="004B1211" w:rsidRDefault="00F86E41" w:rsidP="006E5647">
      <w:pPr>
        <w:pStyle w:val="Piedepgina"/>
        <w:jc w:val="center"/>
        <w:rPr>
          <w:rFonts w:ascii="Arial" w:hAnsi="Arial" w:cs="Arial"/>
          <w:sz w:val="18"/>
          <w:szCs w:val="18"/>
        </w:rPr>
      </w:pPr>
    </w:p>
    <w:p w14:paraId="658A9BF1" w14:textId="77777777" w:rsidR="00F86E41" w:rsidRPr="004B1211" w:rsidRDefault="00F86E41" w:rsidP="006E5647">
      <w:pPr>
        <w:pStyle w:val="Piedepgina"/>
        <w:jc w:val="center"/>
        <w:rPr>
          <w:rFonts w:ascii="Arial" w:hAnsi="Arial" w:cs="Arial"/>
          <w:sz w:val="18"/>
          <w:szCs w:val="18"/>
        </w:rPr>
      </w:pPr>
      <w:r w:rsidRPr="004B1211">
        <w:rPr>
          <w:rFonts w:ascii="Arial" w:hAnsi="Arial" w:cs="Arial"/>
          <w:sz w:val="18"/>
          <w:szCs w:val="18"/>
        </w:rPr>
        <w:t>ATENTAMENTE</w:t>
      </w:r>
    </w:p>
    <w:p w14:paraId="118D66FD" w14:textId="77777777" w:rsidR="00F86E41" w:rsidRPr="004B1211" w:rsidRDefault="00F86E41" w:rsidP="006E5647">
      <w:pPr>
        <w:pStyle w:val="Piedepgina"/>
        <w:jc w:val="center"/>
        <w:rPr>
          <w:rFonts w:ascii="Arial" w:hAnsi="Arial" w:cs="Arial"/>
          <w:sz w:val="18"/>
          <w:szCs w:val="18"/>
        </w:rPr>
      </w:pPr>
    </w:p>
    <w:p w14:paraId="78B4A3BD" w14:textId="77777777" w:rsidR="00F86E41" w:rsidRPr="004B1211" w:rsidRDefault="00F86E41" w:rsidP="006E5647">
      <w:pPr>
        <w:pStyle w:val="Piedepgina"/>
        <w:jc w:val="center"/>
        <w:rPr>
          <w:rFonts w:ascii="Arial" w:hAnsi="Arial" w:cs="Arial"/>
          <w:sz w:val="18"/>
          <w:szCs w:val="18"/>
        </w:rPr>
      </w:pPr>
      <w:r w:rsidRPr="004B1211">
        <w:rPr>
          <w:rFonts w:ascii="Arial" w:hAnsi="Arial" w:cs="Arial"/>
          <w:sz w:val="18"/>
          <w:szCs w:val="18"/>
        </w:rPr>
        <w:t>REPRESENTANTE LEGAL DE LA EMPRESA</w:t>
      </w:r>
    </w:p>
    <w:p w14:paraId="44FA93D4" w14:textId="77777777" w:rsidR="00F86E41" w:rsidRPr="004B1211" w:rsidRDefault="00F86E41" w:rsidP="006E5647">
      <w:pPr>
        <w:pStyle w:val="Piedepgina"/>
        <w:jc w:val="center"/>
        <w:rPr>
          <w:rFonts w:ascii="Arial" w:hAnsi="Arial" w:cs="Arial"/>
          <w:sz w:val="18"/>
          <w:szCs w:val="18"/>
        </w:rPr>
      </w:pPr>
    </w:p>
    <w:p w14:paraId="5C0603C1" w14:textId="77777777" w:rsidR="00F86E41" w:rsidRPr="004B1211" w:rsidRDefault="00F86E41" w:rsidP="006E5647">
      <w:pPr>
        <w:rPr>
          <w:rFonts w:ascii="Arial" w:hAnsi="Arial" w:cs="Arial"/>
          <w:b/>
          <w:sz w:val="18"/>
          <w:szCs w:val="18"/>
          <w:lang w:val="es-MX"/>
        </w:rPr>
      </w:pPr>
    </w:p>
    <w:p w14:paraId="6DCAF7D9" w14:textId="77777777" w:rsidR="00542B0A" w:rsidRPr="004B1211" w:rsidRDefault="00542B0A" w:rsidP="006E5647">
      <w:pPr>
        <w:rPr>
          <w:rFonts w:ascii="Arial" w:hAnsi="Arial" w:cs="Arial"/>
          <w:sz w:val="18"/>
          <w:szCs w:val="18"/>
          <w:lang w:val="es-MX"/>
        </w:rPr>
      </w:pPr>
    </w:p>
    <w:p w14:paraId="1E933FE3" w14:textId="77777777" w:rsidR="00AC3487" w:rsidRPr="004B1211" w:rsidRDefault="00AC3487" w:rsidP="006E5647">
      <w:pPr>
        <w:rPr>
          <w:rFonts w:ascii="Arial" w:hAnsi="Arial" w:cs="Arial"/>
          <w:sz w:val="18"/>
          <w:szCs w:val="18"/>
          <w:lang w:val="es-MX"/>
        </w:rPr>
      </w:pPr>
    </w:p>
    <w:p w14:paraId="1206AB47" w14:textId="77777777" w:rsidR="00AC3487" w:rsidRPr="004B1211" w:rsidRDefault="00AC3487" w:rsidP="006E5647">
      <w:pPr>
        <w:rPr>
          <w:rFonts w:ascii="Arial" w:hAnsi="Arial" w:cs="Arial"/>
          <w:sz w:val="18"/>
          <w:szCs w:val="18"/>
          <w:lang w:val="es-MX"/>
        </w:rPr>
      </w:pPr>
    </w:p>
    <w:p w14:paraId="24E58508" w14:textId="77777777" w:rsidR="00AC3487" w:rsidRPr="004B1211" w:rsidRDefault="00AC3487" w:rsidP="006E5647">
      <w:pPr>
        <w:rPr>
          <w:rFonts w:ascii="Arial" w:hAnsi="Arial" w:cs="Arial"/>
          <w:sz w:val="18"/>
          <w:szCs w:val="18"/>
          <w:lang w:val="es-MX"/>
        </w:rPr>
      </w:pPr>
    </w:p>
    <w:p w14:paraId="142D4D44" w14:textId="77777777" w:rsidR="00AC3487" w:rsidRPr="004B1211" w:rsidRDefault="00AC3487" w:rsidP="006E5647">
      <w:pPr>
        <w:rPr>
          <w:rFonts w:ascii="Arial" w:hAnsi="Arial" w:cs="Arial"/>
          <w:sz w:val="18"/>
          <w:szCs w:val="18"/>
          <w:lang w:val="es-MX"/>
        </w:rPr>
      </w:pPr>
    </w:p>
    <w:p w14:paraId="28F9D683" w14:textId="77777777" w:rsidR="00AC3487" w:rsidRPr="004B1211" w:rsidRDefault="00AC3487" w:rsidP="006E5647">
      <w:pPr>
        <w:rPr>
          <w:rFonts w:ascii="Arial" w:hAnsi="Arial" w:cs="Arial"/>
          <w:sz w:val="18"/>
          <w:szCs w:val="18"/>
          <w:lang w:val="es-MX"/>
        </w:rPr>
      </w:pPr>
    </w:p>
    <w:p w14:paraId="13A72AE5" w14:textId="77777777" w:rsidR="00AC3487" w:rsidRPr="004B1211" w:rsidRDefault="00AC3487" w:rsidP="006E5647">
      <w:pPr>
        <w:rPr>
          <w:rFonts w:ascii="Arial" w:hAnsi="Arial" w:cs="Arial"/>
          <w:sz w:val="18"/>
          <w:szCs w:val="18"/>
          <w:lang w:val="es-MX"/>
        </w:rPr>
      </w:pPr>
    </w:p>
    <w:p w14:paraId="0F255BBA" w14:textId="77777777" w:rsidR="00AC3487" w:rsidRPr="004B1211" w:rsidRDefault="00AC3487" w:rsidP="006E5647">
      <w:pPr>
        <w:rPr>
          <w:rFonts w:ascii="Arial" w:hAnsi="Arial" w:cs="Arial"/>
          <w:sz w:val="18"/>
          <w:szCs w:val="18"/>
          <w:lang w:val="es-MX"/>
        </w:rPr>
      </w:pPr>
    </w:p>
    <w:p w14:paraId="273C9B74" w14:textId="77777777" w:rsidR="00AC3487" w:rsidRPr="004B1211" w:rsidRDefault="00AC3487" w:rsidP="006E5647">
      <w:pPr>
        <w:rPr>
          <w:rFonts w:ascii="Arial" w:hAnsi="Arial" w:cs="Arial"/>
          <w:sz w:val="18"/>
          <w:szCs w:val="18"/>
          <w:lang w:val="es-MX"/>
        </w:rPr>
      </w:pPr>
    </w:p>
    <w:p w14:paraId="5B248369" w14:textId="77777777" w:rsidR="00AC3487" w:rsidRPr="004B1211" w:rsidRDefault="00AC3487" w:rsidP="006E5647">
      <w:pPr>
        <w:rPr>
          <w:rFonts w:ascii="Arial" w:hAnsi="Arial" w:cs="Arial"/>
          <w:sz w:val="18"/>
          <w:szCs w:val="18"/>
          <w:lang w:val="es-MX"/>
        </w:rPr>
      </w:pPr>
    </w:p>
    <w:p w14:paraId="22D23DEB" w14:textId="77777777" w:rsidR="00AC3487" w:rsidRPr="004B1211" w:rsidRDefault="00AC3487" w:rsidP="006E5647">
      <w:pPr>
        <w:rPr>
          <w:rFonts w:ascii="Arial" w:hAnsi="Arial" w:cs="Arial"/>
          <w:sz w:val="18"/>
          <w:szCs w:val="18"/>
          <w:lang w:val="es-MX"/>
        </w:rPr>
      </w:pPr>
    </w:p>
    <w:p w14:paraId="769E33FD" w14:textId="77777777" w:rsidR="00AC3487" w:rsidRPr="004B1211" w:rsidRDefault="00AC3487" w:rsidP="006E5647">
      <w:pPr>
        <w:rPr>
          <w:rFonts w:ascii="Arial" w:hAnsi="Arial" w:cs="Arial"/>
          <w:sz w:val="18"/>
          <w:szCs w:val="18"/>
          <w:lang w:val="es-MX"/>
        </w:rPr>
      </w:pPr>
    </w:p>
    <w:p w14:paraId="2E3D6606" w14:textId="77777777" w:rsidR="00AC3487" w:rsidRPr="004B1211" w:rsidRDefault="00AC3487" w:rsidP="006E5647">
      <w:pPr>
        <w:rPr>
          <w:rFonts w:ascii="Arial" w:hAnsi="Arial" w:cs="Arial"/>
          <w:sz w:val="18"/>
          <w:szCs w:val="18"/>
          <w:lang w:val="es-MX"/>
        </w:rPr>
      </w:pPr>
    </w:p>
    <w:p w14:paraId="047FCA6D" w14:textId="77777777" w:rsidR="00AC3487" w:rsidRPr="004B1211" w:rsidRDefault="00AC3487" w:rsidP="006E5647">
      <w:pPr>
        <w:rPr>
          <w:rFonts w:ascii="Arial" w:hAnsi="Arial" w:cs="Arial"/>
          <w:sz w:val="18"/>
          <w:szCs w:val="18"/>
          <w:lang w:val="es-MX"/>
        </w:rPr>
      </w:pPr>
    </w:p>
    <w:p w14:paraId="35856DB2" w14:textId="77777777" w:rsidR="00AC3487" w:rsidRPr="004B1211" w:rsidRDefault="00AC3487" w:rsidP="006E5647">
      <w:pPr>
        <w:rPr>
          <w:rFonts w:ascii="Arial" w:hAnsi="Arial" w:cs="Arial"/>
          <w:sz w:val="18"/>
          <w:szCs w:val="18"/>
          <w:lang w:val="es-MX"/>
        </w:rPr>
      </w:pPr>
    </w:p>
    <w:p w14:paraId="5ACE250C" w14:textId="77777777" w:rsidR="00AC3487" w:rsidRPr="004B1211" w:rsidRDefault="00AC3487" w:rsidP="006E5647">
      <w:pPr>
        <w:rPr>
          <w:rFonts w:ascii="Arial" w:hAnsi="Arial" w:cs="Arial"/>
          <w:sz w:val="18"/>
          <w:szCs w:val="18"/>
          <w:lang w:val="es-MX"/>
        </w:rPr>
      </w:pPr>
    </w:p>
    <w:p w14:paraId="31701FF7" w14:textId="77777777" w:rsidR="00AC3487" w:rsidRPr="004B1211" w:rsidRDefault="00AC3487" w:rsidP="006E5647">
      <w:pPr>
        <w:rPr>
          <w:rFonts w:ascii="Arial" w:hAnsi="Arial" w:cs="Arial"/>
          <w:sz w:val="18"/>
          <w:szCs w:val="18"/>
          <w:lang w:val="es-MX"/>
        </w:rPr>
      </w:pPr>
    </w:p>
    <w:p w14:paraId="35872212" w14:textId="77777777" w:rsidR="004F3A30" w:rsidRPr="004B1211" w:rsidRDefault="004F3A30" w:rsidP="006E5647">
      <w:pPr>
        <w:rPr>
          <w:rFonts w:ascii="Arial" w:hAnsi="Arial" w:cs="Arial"/>
          <w:sz w:val="18"/>
          <w:szCs w:val="18"/>
          <w:lang w:val="es-MX"/>
        </w:rPr>
      </w:pPr>
    </w:p>
    <w:p w14:paraId="1C32D020" w14:textId="77777777" w:rsidR="00687E15" w:rsidRPr="004B1211" w:rsidRDefault="00687E15" w:rsidP="006E5647">
      <w:pPr>
        <w:rPr>
          <w:rFonts w:ascii="Arial" w:hAnsi="Arial" w:cs="Arial"/>
          <w:sz w:val="18"/>
          <w:szCs w:val="18"/>
          <w:lang w:val="es-MX"/>
        </w:rPr>
      </w:pPr>
    </w:p>
    <w:p w14:paraId="64672F51" w14:textId="77777777" w:rsidR="00687E15" w:rsidRDefault="00687E15" w:rsidP="006E5647">
      <w:pPr>
        <w:rPr>
          <w:rFonts w:ascii="Arial" w:hAnsi="Arial" w:cs="Arial"/>
          <w:sz w:val="18"/>
          <w:szCs w:val="18"/>
          <w:lang w:val="es-MX"/>
        </w:rPr>
      </w:pPr>
    </w:p>
    <w:p w14:paraId="658F3281" w14:textId="77777777" w:rsidR="00760DB8" w:rsidRDefault="00760DB8" w:rsidP="006E5647">
      <w:pPr>
        <w:rPr>
          <w:rFonts w:ascii="Arial" w:hAnsi="Arial" w:cs="Arial"/>
          <w:sz w:val="18"/>
          <w:szCs w:val="18"/>
          <w:lang w:val="es-MX"/>
        </w:rPr>
      </w:pPr>
    </w:p>
    <w:p w14:paraId="41917746" w14:textId="77777777" w:rsidR="00760DB8" w:rsidRDefault="00760DB8" w:rsidP="006E5647">
      <w:pPr>
        <w:rPr>
          <w:rFonts w:ascii="Arial" w:hAnsi="Arial" w:cs="Arial"/>
          <w:sz w:val="18"/>
          <w:szCs w:val="18"/>
          <w:lang w:val="es-MX"/>
        </w:rPr>
      </w:pPr>
    </w:p>
    <w:p w14:paraId="04998E4D" w14:textId="77777777" w:rsidR="00760DB8" w:rsidRDefault="00760DB8" w:rsidP="006E5647">
      <w:pPr>
        <w:rPr>
          <w:rFonts w:ascii="Arial" w:hAnsi="Arial" w:cs="Arial"/>
          <w:sz w:val="18"/>
          <w:szCs w:val="18"/>
          <w:lang w:val="es-MX"/>
        </w:rPr>
      </w:pPr>
    </w:p>
    <w:p w14:paraId="11F4D998" w14:textId="77777777" w:rsidR="00760DB8" w:rsidRDefault="00760DB8" w:rsidP="006E5647">
      <w:pPr>
        <w:rPr>
          <w:rFonts w:ascii="Arial" w:hAnsi="Arial" w:cs="Arial"/>
          <w:sz w:val="18"/>
          <w:szCs w:val="18"/>
          <w:lang w:val="es-MX"/>
        </w:rPr>
      </w:pPr>
    </w:p>
    <w:p w14:paraId="794C69D7" w14:textId="77777777" w:rsidR="00760DB8" w:rsidRPr="004B1211" w:rsidRDefault="00760DB8" w:rsidP="006E5647">
      <w:pPr>
        <w:rPr>
          <w:rFonts w:ascii="Arial" w:hAnsi="Arial" w:cs="Arial"/>
          <w:sz w:val="18"/>
          <w:szCs w:val="18"/>
          <w:lang w:val="es-MX"/>
        </w:rPr>
      </w:pPr>
    </w:p>
    <w:p w14:paraId="03856435" w14:textId="77777777" w:rsidR="00687E15" w:rsidRPr="004B1211" w:rsidRDefault="00687E15" w:rsidP="006E5647">
      <w:pPr>
        <w:rPr>
          <w:rFonts w:ascii="Arial" w:hAnsi="Arial" w:cs="Arial"/>
          <w:sz w:val="18"/>
          <w:szCs w:val="18"/>
          <w:lang w:val="es-MX"/>
        </w:rPr>
      </w:pPr>
    </w:p>
    <w:p w14:paraId="2F61E58D" w14:textId="77777777" w:rsidR="00AC3487" w:rsidRPr="004B1211" w:rsidRDefault="00AC3487" w:rsidP="006E5647">
      <w:pPr>
        <w:rPr>
          <w:rFonts w:ascii="Arial" w:hAnsi="Arial" w:cs="Arial"/>
          <w:sz w:val="18"/>
          <w:szCs w:val="18"/>
          <w:lang w:val="es-MX"/>
        </w:rPr>
      </w:pPr>
    </w:p>
    <w:p w14:paraId="59B010B6" w14:textId="77777777" w:rsidR="00AC3487" w:rsidRPr="004B1211" w:rsidRDefault="00AC3487" w:rsidP="006E5647">
      <w:pPr>
        <w:rPr>
          <w:rFonts w:ascii="Arial" w:hAnsi="Arial" w:cs="Arial"/>
          <w:sz w:val="18"/>
          <w:szCs w:val="18"/>
          <w:lang w:val="es-MX"/>
        </w:rPr>
      </w:pPr>
    </w:p>
    <w:p w14:paraId="527E02B0" w14:textId="77777777" w:rsidR="001926A0" w:rsidRPr="004B1211" w:rsidRDefault="001926A0" w:rsidP="006E5647">
      <w:pPr>
        <w:rPr>
          <w:rFonts w:ascii="Arial" w:hAnsi="Arial" w:cs="Arial"/>
          <w:sz w:val="18"/>
          <w:szCs w:val="18"/>
          <w:lang w:val="es-MX"/>
        </w:rPr>
      </w:pPr>
    </w:p>
    <w:p w14:paraId="4739FB58" w14:textId="77777777" w:rsidR="003D1F5E" w:rsidRPr="004B1211" w:rsidRDefault="003D1F5E" w:rsidP="006E5647">
      <w:pPr>
        <w:jc w:val="center"/>
        <w:rPr>
          <w:rFonts w:ascii="Arial" w:hAnsi="Arial" w:cs="Arial"/>
          <w:b/>
          <w:sz w:val="18"/>
          <w:szCs w:val="18"/>
        </w:rPr>
      </w:pPr>
      <w:r w:rsidRPr="004B1211">
        <w:rPr>
          <w:rFonts w:ascii="Arial" w:hAnsi="Arial" w:cs="Arial"/>
          <w:b/>
          <w:sz w:val="18"/>
          <w:szCs w:val="18"/>
        </w:rPr>
        <w:t xml:space="preserve">ANEXO NÚMERO </w:t>
      </w:r>
      <w:r w:rsidR="00F86E41" w:rsidRPr="004B1211">
        <w:rPr>
          <w:rFonts w:ascii="Arial" w:hAnsi="Arial" w:cs="Arial"/>
          <w:b/>
          <w:sz w:val="18"/>
          <w:szCs w:val="18"/>
        </w:rPr>
        <w:t>10</w:t>
      </w:r>
      <w:r w:rsidRPr="004B1211">
        <w:rPr>
          <w:rFonts w:ascii="Arial" w:hAnsi="Arial" w:cs="Arial"/>
          <w:b/>
          <w:sz w:val="18"/>
          <w:szCs w:val="18"/>
        </w:rPr>
        <w:t xml:space="preserve"> (</w:t>
      </w:r>
      <w:r w:rsidR="00F86E41" w:rsidRPr="004B1211">
        <w:rPr>
          <w:rFonts w:ascii="Arial" w:hAnsi="Arial" w:cs="Arial"/>
          <w:b/>
          <w:sz w:val="18"/>
          <w:szCs w:val="18"/>
        </w:rPr>
        <w:t>DIEZ</w:t>
      </w:r>
      <w:r w:rsidRPr="004B1211">
        <w:rPr>
          <w:rFonts w:ascii="Arial" w:hAnsi="Arial" w:cs="Arial"/>
          <w:b/>
          <w:sz w:val="18"/>
          <w:szCs w:val="18"/>
        </w:rPr>
        <w:t>)</w:t>
      </w:r>
    </w:p>
    <w:p w14:paraId="166C3DE8" w14:textId="77777777" w:rsidR="003D1F5E" w:rsidRPr="004B1211" w:rsidRDefault="003D1F5E" w:rsidP="006E5647">
      <w:pPr>
        <w:jc w:val="center"/>
        <w:rPr>
          <w:rFonts w:ascii="Arial" w:hAnsi="Arial" w:cs="Arial"/>
          <w:b/>
          <w:i/>
          <w:sz w:val="18"/>
          <w:szCs w:val="18"/>
          <w:lang w:val="es-MX"/>
        </w:rPr>
      </w:pPr>
      <w:r w:rsidRPr="004B1211">
        <w:rPr>
          <w:rFonts w:ascii="Arial" w:hAnsi="Arial" w:cs="Arial"/>
          <w:b/>
          <w:sz w:val="18"/>
          <w:szCs w:val="18"/>
          <w:lang w:val="es-MX"/>
        </w:rPr>
        <w:t>INFORMACIÓN RESERVADA Y CONFIDENCIAL</w:t>
      </w:r>
    </w:p>
    <w:p w14:paraId="518FA613" w14:textId="77777777" w:rsidR="003D1F5E" w:rsidRPr="004B1211" w:rsidRDefault="003D1F5E" w:rsidP="006E5647">
      <w:pPr>
        <w:ind w:left="142" w:right="193"/>
        <w:rPr>
          <w:rFonts w:ascii="Arial" w:hAnsi="Arial" w:cs="Arial"/>
          <w:sz w:val="18"/>
          <w:szCs w:val="18"/>
          <w:lang w:val="es-MX"/>
        </w:rPr>
      </w:pPr>
    </w:p>
    <w:p w14:paraId="0EE31AF8" w14:textId="77777777" w:rsidR="003D1F5E" w:rsidRPr="004B1211" w:rsidRDefault="003D1F5E" w:rsidP="006E5647">
      <w:pPr>
        <w:jc w:val="center"/>
        <w:rPr>
          <w:rFonts w:ascii="Arial" w:hAnsi="Arial" w:cs="Arial"/>
          <w:sz w:val="18"/>
          <w:szCs w:val="18"/>
          <w:lang w:val="es-MX"/>
        </w:rPr>
      </w:pPr>
      <w:r w:rsidRPr="004B1211">
        <w:rPr>
          <w:rFonts w:ascii="Arial" w:hAnsi="Arial" w:cs="Arial"/>
          <w:sz w:val="18"/>
          <w:szCs w:val="18"/>
          <w:lang w:val="es-MX"/>
        </w:rPr>
        <w:t>PREFERENTEMENTE EN PAPEL MEMBRETADO DEL PARTICIPANTE.</w:t>
      </w:r>
    </w:p>
    <w:p w14:paraId="398E5D6F" w14:textId="77777777" w:rsidR="003D1F5E" w:rsidRPr="004B1211" w:rsidRDefault="003D1F5E" w:rsidP="006E5647">
      <w:pPr>
        <w:ind w:right="193"/>
        <w:jc w:val="both"/>
        <w:rPr>
          <w:rFonts w:ascii="Arial" w:hAnsi="Arial" w:cs="Arial"/>
          <w:sz w:val="18"/>
          <w:szCs w:val="18"/>
          <w:lang w:val="es-MX"/>
        </w:rPr>
      </w:pPr>
    </w:p>
    <w:p w14:paraId="25A32DCA" w14:textId="77777777" w:rsidR="003D1F5E" w:rsidRPr="004B1211" w:rsidRDefault="003D1F5E" w:rsidP="006E5647">
      <w:pPr>
        <w:ind w:right="193"/>
        <w:jc w:val="right"/>
        <w:rPr>
          <w:rFonts w:ascii="Arial" w:hAnsi="Arial" w:cs="Arial"/>
          <w:sz w:val="18"/>
          <w:szCs w:val="18"/>
          <w:lang w:val="es-MX"/>
        </w:rPr>
      </w:pPr>
      <w:r w:rsidRPr="004B1211">
        <w:rPr>
          <w:rFonts w:ascii="Arial" w:hAnsi="Arial" w:cs="Arial"/>
          <w:sz w:val="18"/>
          <w:szCs w:val="18"/>
          <w:lang w:val="es-MX"/>
        </w:rPr>
        <w:t>Lugar y Fecha</w:t>
      </w:r>
      <w:proofErr w:type="gramStart"/>
      <w:r w:rsidRPr="004B1211">
        <w:rPr>
          <w:rFonts w:ascii="Arial" w:hAnsi="Arial" w:cs="Arial"/>
          <w:sz w:val="18"/>
          <w:szCs w:val="18"/>
          <w:lang w:val="es-MX"/>
        </w:rPr>
        <w:t>.,  a</w:t>
      </w:r>
      <w:proofErr w:type="gramEnd"/>
      <w:r w:rsidRPr="004B1211">
        <w:rPr>
          <w:rFonts w:ascii="Arial" w:hAnsi="Arial" w:cs="Arial"/>
          <w:sz w:val="18"/>
          <w:szCs w:val="18"/>
          <w:lang w:val="es-MX"/>
        </w:rPr>
        <w:t xml:space="preserve"> _____ de ___________________ del 20___.</w:t>
      </w:r>
    </w:p>
    <w:p w14:paraId="00205649" w14:textId="77777777" w:rsidR="003D1F5E" w:rsidRPr="004B1211" w:rsidRDefault="003D1F5E" w:rsidP="006E5647">
      <w:pPr>
        <w:ind w:left="142" w:right="193"/>
        <w:rPr>
          <w:rFonts w:ascii="Arial" w:hAnsi="Arial" w:cs="Arial"/>
          <w:sz w:val="18"/>
          <w:szCs w:val="18"/>
          <w:lang w:val="es-MX"/>
        </w:rPr>
      </w:pPr>
    </w:p>
    <w:p w14:paraId="739ACEF6"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INSTITUTO MEXICANO DEL SEGURO SOCIAL</w:t>
      </w:r>
    </w:p>
    <w:p w14:paraId="1502A629"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ÓRGANO DE OPERACIÓN ADMINISTRATIVA DESCONCENTRADA ESTATAL JALISCO</w:t>
      </w:r>
    </w:p>
    <w:p w14:paraId="21AD3F40"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JEFATURA DE SERVICIOS ADMINISTRATIVOS</w:t>
      </w:r>
    </w:p>
    <w:p w14:paraId="0E603140" w14:textId="77777777" w:rsidR="0097058C" w:rsidRPr="004B1211" w:rsidRDefault="0097058C" w:rsidP="006E5647">
      <w:pPr>
        <w:pStyle w:val="Ttulo2"/>
        <w:numPr>
          <w:ilvl w:val="0"/>
          <w:numId w:val="0"/>
        </w:numPr>
        <w:tabs>
          <w:tab w:val="left" w:pos="6379"/>
        </w:tabs>
        <w:spacing w:before="0" w:after="0"/>
        <w:rPr>
          <w:i w:val="0"/>
          <w:sz w:val="18"/>
          <w:szCs w:val="18"/>
        </w:rPr>
      </w:pPr>
      <w:r w:rsidRPr="004B1211">
        <w:rPr>
          <w:i w:val="0"/>
          <w:sz w:val="18"/>
          <w:szCs w:val="18"/>
        </w:rPr>
        <w:t>COORDINACIÓN DE ABASTECIMIENTO Y EQUIPAMIENTO</w:t>
      </w:r>
    </w:p>
    <w:p w14:paraId="1B4E242B" w14:textId="77777777" w:rsidR="0097058C" w:rsidRPr="004B1211" w:rsidRDefault="0097058C" w:rsidP="006E5647">
      <w:pPr>
        <w:keepNext/>
        <w:keepLines/>
        <w:rPr>
          <w:rFonts w:ascii="Arial" w:hAnsi="Arial" w:cs="Arial"/>
          <w:b/>
          <w:sz w:val="18"/>
          <w:szCs w:val="18"/>
        </w:rPr>
      </w:pPr>
      <w:r w:rsidRPr="004B1211">
        <w:rPr>
          <w:rFonts w:ascii="Arial" w:hAnsi="Arial" w:cs="Arial"/>
          <w:b/>
          <w:sz w:val="18"/>
          <w:szCs w:val="18"/>
        </w:rPr>
        <w:t>PRESENTE:</w:t>
      </w:r>
    </w:p>
    <w:p w14:paraId="1FCE36C7" w14:textId="77777777" w:rsidR="003D1F5E" w:rsidRPr="004B1211" w:rsidRDefault="003D1F5E" w:rsidP="006E5647">
      <w:pPr>
        <w:rPr>
          <w:rFonts w:ascii="Arial" w:hAnsi="Arial" w:cs="Arial"/>
          <w:sz w:val="18"/>
          <w:szCs w:val="18"/>
          <w:lang w:val="es-MX" w:eastAsia="es-MX"/>
        </w:rPr>
      </w:pPr>
    </w:p>
    <w:p w14:paraId="451829C3" w14:textId="77777777" w:rsidR="003D1F5E" w:rsidRPr="004B1211" w:rsidRDefault="003D1F5E" w:rsidP="006E5647">
      <w:pPr>
        <w:ind w:left="257" w:right="150"/>
        <w:rPr>
          <w:rFonts w:ascii="Arial" w:hAnsi="Arial" w:cs="Arial"/>
          <w:sz w:val="18"/>
          <w:szCs w:val="18"/>
          <w:lang w:val="es-MX"/>
        </w:rPr>
      </w:pPr>
    </w:p>
    <w:p w14:paraId="4B0703E4" w14:textId="77777777" w:rsidR="004F3A30" w:rsidRPr="004B1211" w:rsidRDefault="004F3A30" w:rsidP="006E5647">
      <w:pPr>
        <w:ind w:left="257" w:right="150"/>
        <w:rPr>
          <w:rFonts w:ascii="Arial" w:hAnsi="Arial" w:cs="Arial"/>
          <w:sz w:val="18"/>
          <w:szCs w:val="18"/>
          <w:lang w:val="es-MX"/>
        </w:rPr>
      </w:pPr>
    </w:p>
    <w:p w14:paraId="672D2ACD" w14:textId="77777777" w:rsidR="003D1F5E" w:rsidRPr="004B1211" w:rsidRDefault="003D1F5E" w:rsidP="006E5647">
      <w:pPr>
        <w:jc w:val="both"/>
        <w:rPr>
          <w:rFonts w:ascii="Arial" w:hAnsi="Arial" w:cs="Arial"/>
          <w:sz w:val="18"/>
          <w:szCs w:val="18"/>
          <w:lang w:val="es-MX"/>
        </w:rPr>
      </w:pPr>
      <w:r w:rsidRPr="004B1211">
        <w:rPr>
          <w:rFonts w:ascii="Arial" w:hAnsi="Arial" w:cs="Arial"/>
          <w:sz w:val="18"/>
          <w:szCs w:val="18"/>
          <w:u w:val="single"/>
          <w:lang w:val="es-MX"/>
        </w:rPr>
        <w:t xml:space="preserve">             (</w:t>
      </w:r>
      <w:proofErr w:type="gramStart"/>
      <w:r w:rsidRPr="004B1211">
        <w:rPr>
          <w:rFonts w:ascii="Arial" w:hAnsi="Arial" w:cs="Arial"/>
          <w:sz w:val="18"/>
          <w:szCs w:val="18"/>
          <w:u w:val="single"/>
          <w:lang w:val="es-MX"/>
        </w:rPr>
        <w:t xml:space="preserve">Nombre)   </w:t>
      </w:r>
      <w:proofErr w:type="gramEnd"/>
      <w:r w:rsidRPr="004B1211">
        <w:rPr>
          <w:rFonts w:ascii="Arial" w:hAnsi="Arial" w:cs="Arial"/>
          <w:sz w:val="18"/>
          <w:szCs w:val="18"/>
          <w:u w:val="single"/>
          <w:lang w:val="es-MX"/>
        </w:rPr>
        <w:t xml:space="preserve">  </w:t>
      </w:r>
      <w:r w:rsidRPr="004B1211">
        <w:rPr>
          <w:rFonts w:ascii="Arial" w:hAnsi="Arial" w:cs="Arial"/>
          <w:sz w:val="18"/>
          <w:szCs w:val="18"/>
          <w:lang w:val="es-MX"/>
        </w:rPr>
        <w:t xml:space="preserve">, en mi carácter de _________________________, de la empresa denominada </w:t>
      </w:r>
      <w:r w:rsidRPr="004B1211">
        <w:rPr>
          <w:rFonts w:ascii="Arial" w:hAnsi="Arial" w:cs="Arial"/>
          <w:sz w:val="18"/>
          <w:szCs w:val="18"/>
          <w:u w:val="single"/>
          <w:lang w:val="es-MX"/>
        </w:rPr>
        <w:t>(nombre, denominación o razón social de quien otorga el poder)</w:t>
      </w:r>
      <w:r w:rsidRPr="004B1211">
        <w:rPr>
          <w:rFonts w:ascii="Arial" w:hAnsi="Arial" w:cs="Arial"/>
          <w:sz w:val="18"/>
          <w:szCs w:val="18"/>
          <w:lang w:val="es-MX"/>
        </w:rPr>
        <w:t xml:space="preserve"> indico por medio de la presente que los documentos contenidos en mi Propuesta y proporcionada a la Convocante.</w:t>
      </w:r>
    </w:p>
    <w:p w14:paraId="4ACFE6AB" w14:textId="77777777" w:rsidR="003D1F5E" w:rsidRPr="004B1211" w:rsidRDefault="003D1F5E" w:rsidP="006E5647">
      <w:pPr>
        <w:suppressAutoHyphens w:val="0"/>
        <w:jc w:val="both"/>
        <w:rPr>
          <w:rFonts w:ascii="Arial" w:hAnsi="Arial" w:cs="Arial"/>
          <w:sz w:val="18"/>
          <w:szCs w:val="18"/>
          <w:lang w:val="es-MX"/>
        </w:rPr>
      </w:pPr>
      <w:r w:rsidRPr="004B1211">
        <w:rPr>
          <w:rFonts w:ascii="Arial" w:hAnsi="Arial" w:cs="Arial"/>
          <w:sz w:val="18"/>
          <w:szCs w:val="18"/>
          <w:lang w:val="es-MX"/>
        </w:rPr>
        <w:t>Se informa que para los efectos establecidos en los artículos</w:t>
      </w:r>
      <w:r w:rsidR="00026F82" w:rsidRPr="004B1211">
        <w:rPr>
          <w:rFonts w:ascii="Arial" w:hAnsi="Arial" w:cs="Arial"/>
          <w:sz w:val="18"/>
          <w:szCs w:val="18"/>
          <w:lang w:val="es-MX"/>
        </w:rPr>
        <w:t xml:space="preserve"> 110,</w:t>
      </w:r>
      <w:r w:rsidRPr="004B1211">
        <w:rPr>
          <w:rFonts w:ascii="Arial" w:hAnsi="Arial" w:cs="Arial"/>
          <w:sz w:val="18"/>
          <w:szCs w:val="18"/>
          <w:lang w:val="es-MX"/>
        </w:rPr>
        <w:t xml:space="preserve"> </w:t>
      </w:r>
      <w:r w:rsidR="00997CB4" w:rsidRPr="004B1211">
        <w:rPr>
          <w:rFonts w:ascii="Arial" w:hAnsi="Arial" w:cs="Arial"/>
          <w:sz w:val="18"/>
          <w:szCs w:val="18"/>
          <w:lang w:val="es-MX"/>
        </w:rPr>
        <w:t>113</w:t>
      </w:r>
      <w:r w:rsidRPr="004B1211">
        <w:rPr>
          <w:rFonts w:ascii="Arial" w:hAnsi="Arial" w:cs="Arial"/>
          <w:sz w:val="18"/>
          <w:szCs w:val="18"/>
          <w:lang w:val="es-MX"/>
        </w:rPr>
        <w:t xml:space="preserve"> y </w:t>
      </w:r>
      <w:r w:rsidR="00997CB4" w:rsidRPr="004B1211">
        <w:rPr>
          <w:rFonts w:ascii="Arial" w:hAnsi="Arial" w:cs="Arial"/>
          <w:sz w:val="18"/>
          <w:szCs w:val="18"/>
          <w:lang w:val="es-MX"/>
        </w:rPr>
        <w:t xml:space="preserve">117 </w:t>
      </w:r>
      <w:r w:rsidRPr="004B1211">
        <w:rPr>
          <w:rFonts w:ascii="Arial" w:hAnsi="Arial" w:cs="Arial"/>
          <w:sz w:val="18"/>
          <w:szCs w:val="18"/>
          <w:lang w:val="es-MX"/>
        </w:rPr>
        <w:t xml:space="preserve">de la </w:t>
      </w:r>
      <w:r w:rsidR="00997CB4" w:rsidRPr="004B1211">
        <w:rPr>
          <w:rFonts w:ascii="Arial" w:hAnsi="Arial" w:cs="Arial"/>
          <w:sz w:val="18"/>
          <w:szCs w:val="18"/>
          <w:lang w:val="es-MX"/>
        </w:rPr>
        <w:t xml:space="preserve">Ley Federal de Transparencia y Acceso a la Información Pública </w:t>
      </w:r>
      <w:r w:rsidRPr="004B1211">
        <w:rPr>
          <w:rFonts w:ascii="Arial" w:hAnsi="Arial" w:cs="Arial"/>
          <w:sz w:val="18"/>
          <w:szCs w:val="18"/>
          <w:lang w:val="es-MX"/>
        </w:rPr>
        <w:t>y los correlativos de</w:t>
      </w:r>
      <w:r w:rsidR="005C560C" w:rsidRPr="004B1211">
        <w:rPr>
          <w:rFonts w:ascii="Arial" w:hAnsi="Arial" w:cs="Arial"/>
          <w:sz w:val="18"/>
          <w:szCs w:val="18"/>
          <w:lang w:val="es-MX"/>
        </w:rPr>
        <w:t>l</w:t>
      </w:r>
      <w:r w:rsidRPr="004B1211">
        <w:rPr>
          <w:rFonts w:ascii="Arial" w:hAnsi="Arial" w:cs="Arial"/>
          <w:sz w:val="18"/>
          <w:szCs w:val="18"/>
          <w:lang w:val="es-MX"/>
        </w:rPr>
        <w:t xml:space="preserve"> </w:t>
      </w:r>
      <w:r w:rsidR="005C560C" w:rsidRPr="004B1211">
        <w:rPr>
          <w:rFonts w:ascii="Arial" w:hAnsi="Arial" w:cs="Arial"/>
          <w:sz w:val="18"/>
          <w:szCs w:val="18"/>
          <w:lang w:val="es-MX"/>
        </w:rPr>
        <w:t xml:space="preserve">Reglamento de la </w:t>
      </w:r>
      <w:proofErr w:type="spellStart"/>
      <w:r w:rsidR="005C560C" w:rsidRPr="004B1211">
        <w:rPr>
          <w:rFonts w:ascii="Arial" w:hAnsi="Arial" w:cs="Arial"/>
          <w:sz w:val="18"/>
          <w:szCs w:val="18"/>
          <w:lang w:val="es-MX"/>
        </w:rPr>
        <w:t>la</w:t>
      </w:r>
      <w:proofErr w:type="spellEnd"/>
      <w:r w:rsidR="005C560C" w:rsidRPr="004B1211">
        <w:rPr>
          <w:rFonts w:ascii="Arial" w:hAnsi="Arial" w:cs="Arial"/>
          <w:sz w:val="18"/>
          <w:szCs w:val="18"/>
          <w:lang w:val="es-MX"/>
        </w:rPr>
        <w:t xml:space="preserve"> Ley Federal de Transparencia y Acceso a la Información Pública Gubernamental </w:t>
      </w:r>
      <w:r w:rsidRPr="004B1211">
        <w:rPr>
          <w:rFonts w:ascii="Arial" w:hAnsi="Arial" w:cs="Arial"/>
          <w:sz w:val="18"/>
          <w:szCs w:val="18"/>
          <w:lang w:val="es-MX"/>
        </w:rPr>
        <w:t>y de los Lineamientos Generales para la Clasificación y Desclasificación de la Información de las Dependencias y Entidades de la</w:t>
      </w:r>
      <w:r w:rsidR="00997CB4" w:rsidRPr="004B1211">
        <w:rPr>
          <w:rFonts w:ascii="Arial" w:hAnsi="Arial" w:cs="Arial"/>
          <w:sz w:val="18"/>
          <w:szCs w:val="18"/>
          <w:lang w:val="es-MX"/>
        </w:rPr>
        <w:t xml:space="preserve"> Administración Pública Federal, </w:t>
      </w:r>
      <w:r w:rsidRPr="004B1211">
        <w:rPr>
          <w:rFonts w:ascii="Arial" w:hAnsi="Arial" w:cs="Arial"/>
          <w:sz w:val="18"/>
          <w:szCs w:val="18"/>
          <w:lang w:val="es-MX"/>
        </w:rPr>
        <w:t>la siguiente documentación es de naturaleza confidencial:</w:t>
      </w:r>
    </w:p>
    <w:p w14:paraId="24D1130D" w14:textId="77777777" w:rsidR="003D1F5E" w:rsidRPr="004B1211" w:rsidRDefault="003D1F5E" w:rsidP="006E5647">
      <w:pPr>
        <w:suppressAutoHyphens w:val="0"/>
        <w:jc w:val="center"/>
        <w:rPr>
          <w:rFonts w:ascii="Arial" w:hAnsi="Arial" w:cs="Arial"/>
          <w:sz w:val="18"/>
          <w:szCs w:val="18"/>
          <w:lang w:val="es-MX"/>
        </w:rPr>
      </w:pPr>
      <w:r w:rsidRPr="004B1211">
        <w:rPr>
          <w:rFonts w:ascii="Arial" w:hAnsi="Arial" w:cs="Arial"/>
          <w:sz w:val="18"/>
          <w:szCs w:val="18"/>
          <w:lang w:val="es-MX"/>
        </w:rPr>
        <w:t>______________________________________________.</w:t>
      </w:r>
    </w:p>
    <w:p w14:paraId="03D4A6E7" w14:textId="77777777" w:rsidR="003D1F5E" w:rsidRPr="004B1211" w:rsidRDefault="003D1F5E" w:rsidP="006E5647">
      <w:pPr>
        <w:suppressAutoHyphens w:val="0"/>
        <w:jc w:val="center"/>
        <w:rPr>
          <w:rFonts w:ascii="Arial" w:hAnsi="Arial" w:cs="Arial"/>
          <w:sz w:val="18"/>
          <w:szCs w:val="18"/>
          <w:lang w:val="es-MX"/>
        </w:rPr>
      </w:pPr>
      <w:r w:rsidRPr="004B1211">
        <w:rPr>
          <w:rFonts w:ascii="Arial" w:hAnsi="Arial" w:cs="Arial"/>
          <w:sz w:val="18"/>
          <w:szCs w:val="18"/>
          <w:lang w:val="es-MX"/>
        </w:rPr>
        <w:t>______________________________________________.</w:t>
      </w:r>
    </w:p>
    <w:p w14:paraId="1013A2D8" w14:textId="77777777" w:rsidR="003D1F5E" w:rsidRPr="004B1211" w:rsidRDefault="003D1F5E" w:rsidP="006E5647">
      <w:pPr>
        <w:suppressAutoHyphens w:val="0"/>
        <w:jc w:val="center"/>
        <w:rPr>
          <w:rFonts w:ascii="Arial" w:hAnsi="Arial" w:cs="Arial"/>
          <w:sz w:val="18"/>
          <w:szCs w:val="18"/>
          <w:lang w:val="es-MX"/>
        </w:rPr>
      </w:pPr>
      <w:r w:rsidRPr="004B1211">
        <w:rPr>
          <w:rFonts w:ascii="Arial" w:hAnsi="Arial" w:cs="Arial"/>
          <w:sz w:val="18"/>
          <w:szCs w:val="18"/>
          <w:lang w:val="es-MX"/>
        </w:rPr>
        <w:t>______________________________________________.</w:t>
      </w:r>
    </w:p>
    <w:p w14:paraId="5C5AF16A" w14:textId="77777777" w:rsidR="003D1F5E" w:rsidRPr="004B1211" w:rsidRDefault="003D1F5E" w:rsidP="006E5647">
      <w:pPr>
        <w:suppressAutoHyphens w:val="0"/>
        <w:rPr>
          <w:rFonts w:ascii="Arial" w:hAnsi="Arial" w:cs="Arial"/>
          <w:sz w:val="18"/>
          <w:szCs w:val="18"/>
          <w:lang w:val="es-MX" w:eastAsia="es-ES"/>
        </w:rPr>
      </w:pPr>
    </w:p>
    <w:p w14:paraId="27EC4B26" w14:textId="77777777" w:rsidR="003D1F5E" w:rsidRPr="004B1211" w:rsidRDefault="003D1F5E" w:rsidP="006E5647">
      <w:pPr>
        <w:suppressAutoHyphens w:val="0"/>
        <w:autoSpaceDE w:val="0"/>
        <w:autoSpaceDN w:val="0"/>
        <w:adjustRightInd w:val="0"/>
        <w:jc w:val="both"/>
        <w:rPr>
          <w:rFonts w:ascii="Arial" w:hAnsi="Arial" w:cs="Arial"/>
          <w:bCs/>
          <w:sz w:val="18"/>
          <w:szCs w:val="18"/>
          <w:lang w:val="es-MX" w:eastAsia="es-ES"/>
        </w:rPr>
      </w:pPr>
      <w:r w:rsidRPr="004B1211">
        <w:rPr>
          <w:rFonts w:ascii="Arial" w:hAnsi="Arial" w:cs="Arial"/>
          <w:bCs/>
          <w:sz w:val="18"/>
          <w:szCs w:val="18"/>
          <w:lang w:val="es-MX" w:eastAsia="es-ES"/>
        </w:rPr>
        <w:t>(EN CASO DE QUE SE CONSIDERE QUE NINGÚN DOCUMENTO DE LOS QUE SE ENTREGAN EN LA PROPOSICIÓN ES DE NATURALEZA CONFIDENCIAL DEBERÁ SEÑALARSE LA REDACCIÓN SIGUIENTE.)</w:t>
      </w:r>
    </w:p>
    <w:p w14:paraId="2F0BA9E7" w14:textId="77777777" w:rsidR="003D1F5E" w:rsidRPr="004B1211" w:rsidRDefault="003D1F5E" w:rsidP="006E5647">
      <w:pPr>
        <w:suppressAutoHyphens w:val="0"/>
        <w:jc w:val="both"/>
        <w:rPr>
          <w:rFonts w:ascii="Arial" w:hAnsi="Arial" w:cs="Arial"/>
          <w:sz w:val="18"/>
          <w:szCs w:val="18"/>
          <w:lang w:val="es-MX" w:eastAsia="es-ES"/>
        </w:rPr>
      </w:pPr>
      <w:r w:rsidRPr="004B1211">
        <w:rPr>
          <w:rFonts w:ascii="Arial" w:hAnsi="Arial" w:cs="Arial"/>
          <w:sz w:val="18"/>
          <w:szCs w:val="18"/>
          <w:lang w:val="es-MX"/>
        </w:rPr>
        <w:t xml:space="preserve">Se informa </w:t>
      </w:r>
      <w:r w:rsidRPr="004B1211">
        <w:rPr>
          <w:rFonts w:ascii="Arial" w:hAnsi="Arial" w:cs="Arial"/>
          <w:sz w:val="18"/>
          <w:szCs w:val="18"/>
          <w:lang w:val="es-MX" w:eastAsia="es-ES"/>
        </w:rPr>
        <w:t xml:space="preserve">que ninguno de los documentos que se entregan en nuestra proposición es de naturaleza confidencial para los efectos de </w:t>
      </w:r>
      <w:r w:rsidR="00997CB4" w:rsidRPr="004B1211">
        <w:rPr>
          <w:rFonts w:ascii="Arial" w:hAnsi="Arial" w:cs="Arial"/>
          <w:sz w:val="18"/>
          <w:szCs w:val="18"/>
          <w:lang w:val="es-MX"/>
        </w:rPr>
        <w:t>Ley Federal de Transparencia y Acceso a la Información Pública</w:t>
      </w:r>
    </w:p>
    <w:p w14:paraId="6D81C620" w14:textId="77777777" w:rsidR="003D1F5E" w:rsidRPr="004B1211" w:rsidRDefault="003D1F5E" w:rsidP="006E5647">
      <w:pPr>
        <w:ind w:left="257" w:right="150"/>
        <w:rPr>
          <w:rFonts w:ascii="Arial" w:hAnsi="Arial" w:cs="Arial"/>
          <w:sz w:val="18"/>
          <w:szCs w:val="18"/>
          <w:lang w:val="es-MX"/>
        </w:rPr>
      </w:pPr>
    </w:p>
    <w:p w14:paraId="269AB735" w14:textId="77777777" w:rsidR="003D1F5E" w:rsidRPr="004B1211" w:rsidRDefault="003D1F5E" w:rsidP="006E5647">
      <w:pPr>
        <w:suppressAutoHyphens w:val="0"/>
        <w:autoSpaceDE w:val="0"/>
        <w:autoSpaceDN w:val="0"/>
        <w:adjustRightInd w:val="0"/>
        <w:jc w:val="center"/>
        <w:rPr>
          <w:rFonts w:ascii="Arial" w:hAnsi="Arial" w:cs="Arial"/>
          <w:bCs/>
          <w:sz w:val="18"/>
          <w:szCs w:val="18"/>
          <w:lang w:val="es-MX" w:eastAsia="es-ES"/>
        </w:rPr>
      </w:pPr>
      <w:r w:rsidRPr="004B1211">
        <w:rPr>
          <w:rFonts w:ascii="Arial" w:hAnsi="Arial" w:cs="Arial"/>
          <w:bCs/>
          <w:sz w:val="18"/>
          <w:szCs w:val="18"/>
          <w:lang w:val="es-MX" w:eastAsia="es-ES"/>
        </w:rPr>
        <w:t>(UTILIZAR ÚNICAMENTE EL PÁRRAFO QUE CORRESPONDA)</w:t>
      </w:r>
    </w:p>
    <w:p w14:paraId="18733037" w14:textId="77777777" w:rsidR="003D1F5E" w:rsidRPr="004B1211" w:rsidRDefault="003D1F5E" w:rsidP="006E5647">
      <w:pPr>
        <w:suppressAutoHyphens w:val="0"/>
        <w:jc w:val="both"/>
        <w:rPr>
          <w:rFonts w:ascii="Arial" w:hAnsi="Arial" w:cs="Arial"/>
          <w:sz w:val="18"/>
          <w:szCs w:val="18"/>
          <w:lang w:val="es-MX" w:eastAsia="es-ES"/>
        </w:rPr>
      </w:pPr>
    </w:p>
    <w:p w14:paraId="160D7E28" w14:textId="77777777" w:rsidR="003D1F5E" w:rsidRPr="004B1211" w:rsidRDefault="003D1F5E" w:rsidP="006E5647">
      <w:pPr>
        <w:suppressAutoHyphens w:val="0"/>
        <w:jc w:val="center"/>
        <w:rPr>
          <w:rFonts w:ascii="Arial" w:hAnsi="Arial" w:cs="Arial"/>
          <w:sz w:val="18"/>
          <w:szCs w:val="18"/>
          <w:lang w:val="es-MX" w:eastAsia="es-ES"/>
        </w:rPr>
      </w:pPr>
      <w:r w:rsidRPr="004B1211">
        <w:rPr>
          <w:rFonts w:ascii="Arial" w:hAnsi="Arial" w:cs="Arial"/>
          <w:sz w:val="18"/>
          <w:szCs w:val="18"/>
          <w:lang w:val="es-MX" w:eastAsia="es-ES"/>
        </w:rPr>
        <w:t>_______________________________________________</w:t>
      </w:r>
    </w:p>
    <w:p w14:paraId="1EAD85A5" w14:textId="77777777" w:rsidR="003D1F5E" w:rsidRPr="004B1211" w:rsidRDefault="003D1F5E" w:rsidP="006E5647">
      <w:pPr>
        <w:jc w:val="center"/>
        <w:rPr>
          <w:rFonts w:ascii="Arial" w:hAnsi="Arial" w:cs="Arial"/>
          <w:sz w:val="18"/>
          <w:szCs w:val="18"/>
        </w:rPr>
      </w:pPr>
      <w:r w:rsidRPr="004B1211">
        <w:rPr>
          <w:rFonts w:ascii="Arial" w:hAnsi="Arial" w:cs="Arial"/>
          <w:sz w:val="18"/>
          <w:szCs w:val="18"/>
          <w:lang w:val="es-MX" w:eastAsia="es-ES"/>
        </w:rPr>
        <w:t>NOMBRE Y FIRMA DE LA PERSONA FACULTADA LEGALMENTE</w:t>
      </w:r>
    </w:p>
    <w:p w14:paraId="01ECDEDD" w14:textId="77777777" w:rsidR="003D1F5E" w:rsidRPr="004B1211" w:rsidRDefault="003D1F5E" w:rsidP="006E5647">
      <w:pPr>
        <w:rPr>
          <w:rFonts w:ascii="Arial" w:hAnsi="Arial" w:cs="Arial"/>
          <w:sz w:val="18"/>
          <w:szCs w:val="18"/>
        </w:rPr>
      </w:pPr>
    </w:p>
    <w:p w14:paraId="772E888B" w14:textId="77777777" w:rsidR="003D1F5E" w:rsidRPr="004B1211" w:rsidRDefault="003D1F5E" w:rsidP="006E5647">
      <w:pPr>
        <w:tabs>
          <w:tab w:val="left" w:pos="-31680"/>
        </w:tabs>
        <w:suppressAutoHyphens w:val="0"/>
        <w:autoSpaceDE w:val="0"/>
        <w:jc w:val="both"/>
        <w:rPr>
          <w:rFonts w:ascii="Arial" w:hAnsi="Arial" w:cs="Arial"/>
          <w:sz w:val="18"/>
          <w:szCs w:val="18"/>
        </w:rPr>
      </w:pPr>
      <w:r w:rsidRPr="004B1211">
        <w:rPr>
          <w:rFonts w:ascii="Arial" w:hAnsi="Arial" w:cs="Arial"/>
          <w:sz w:val="18"/>
          <w:szCs w:val="18"/>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00997CB4" w:rsidRPr="004B1211">
        <w:rPr>
          <w:rFonts w:ascii="Arial" w:hAnsi="Arial" w:cs="Arial"/>
          <w:sz w:val="18"/>
          <w:szCs w:val="18"/>
          <w:lang w:val="es-MX"/>
        </w:rPr>
        <w:t>Ley Federal de Transparencia y Acceso a la Información Pública</w:t>
      </w:r>
    </w:p>
    <w:p w14:paraId="4F39288B" w14:textId="77777777" w:rsidR="00AC3487" w:rsidRPr="004B1211" w:rsidRDefault="00AC3487" w:rsidP="006E5647">
      <w:pPr>
        <w:tabs>
          <w:tab w:val="left" w:pos="-31680"/>
        </w:tabs>
        <w:suppressAutoHyphens w:val="0"/>
        <w:autoSpaceDE w:val="0"/>
        <w:jc w:val="both"/>
        <w:rPr>
          <w:rFonts w:ascii="Arial" w:hAnsi="Arial" w:cs="Arial"/>
          <w:sz w:val="18"/>
          <w:szCs w:val="18"/>
        </w:rPr>
      </w:pPr>
    </w:p>
    <w:p w14:paraId="5ED54A90" w14:textId="77777777" w:rsidR="00AC3487" w:rsidRPr="004B1211" w:rsidRDefault="00AC3487" w:rsidP="006E5647">
      <w:pPr>
        <w:tabs>
          <w:tab w:val="left" w:pos="-31680"/>
        </w:tabs>
        <w:suppressAutoHyphens w:val="0"/>
        <w:autoSpaceDE w:val="0"/>
        <w:jc w:val="both"/>
        <w:rPr>
          <w:rFonts w:ascii="Arial" w:hAnsi="Arial" w:cs="Arial"/>
          <w:sz w:val="18"/>
          <w:szCs w:val="18"/>
        </w:rPr>
      </w:pPr>
    </w:p>
    <w:p w14:paraId="379A6FFF" w14:textId="77777777" w:rsidR="00AC3487" w:rsidRPr="004B1211" w:rsidRDefault="00AC3487" w:rsidP="006E5647">
      <w:pPr>
        <w:tabs>
          <w:tab w:val="left" w:pos="-31680"/>
        </w:tabs>
        <w:suppressAutoHyphens w:val="0"/>
        <w:autoSpaceDE w:val="0"/>
        <w:jc w:val="both"/>
        <w:rPr>
          <w:rFonts w:ascii="Arial" w:hAnsi="Arial" w:cs="Arial"/>
          <w:sz w:val="18"/>
          <w:szCs w:val="18"/>
        </w:rPr>
      </w:pPr>
    </w:p>
    <w:p w14:paraId="3AC762E1" w14:textId="77777777" w:rsidR="00AC3487" w:rsidRPr="004B1211" w:rsidRDefault="00AC3487" w:rsidP="006E5647">
      <w:pPr>
        <w:tabs>
          <w:tab w:val="left" w:pos="-31680"/>
        </w:tabs>
        <w:suppressAutoHyphens w:val="0"/>
        <w:autoSpaceDE w:val="0"/>
        <w:jc w:val="both"/>
        <w:rPr>
          <w:rFonts w:ascii="Arial" w:hAnsi="Arial" w:cs="Arial"/>
          <w:sz w:val="18"/>
          <w:szCs w:val="18"/>
        </w:rPr>
      </w:pPr>
    </w:p>
    <w:p w14:paraId="0E291208" w14:textId="77777777" w:rsidR="00AC3487" w:rsidRPr="004B1211" w:rsidRDefault="00AC3487" w:rsidP="006E5647">
      <w:pPr>
        <w:tabs>
          <w:tab w:val="left" w:pos="-31680"/>
        </w:tabs>
        <w:suppressAutoHyphens w:val="0"/>
        <w:autoSpaceDE w:val="0"/>
        <w:jc w:val="both"/>
        <w:rPr>
          <w:rFonts w:ascii="Arial" w:hAnsi="Arial" w:cs="Arial"/>
          <w:sz w:val="18"/>
          <w:szCs w:val="18"/>
        </w:rPr>
      </w:pPr>
    </w:p>
    <w:p w14:paraId="58A56A89" w14:textId="77777777" w:rsidR="00AC3487" w:rsidRPr="004B1211" w:rsidRDefault="00AC3487" w:rsidP="006E5647">
      <w:pPr>
        <w:tabs>
          <w:tab w:val="left" w:pos="-31680"/>
        </w:tabs>
        <w:suppressAutoHyphens w:val="0"/>
        <w:autoSpaceDE w:val="0"/>
        <w:jc w:val="both"/>
        <w:rPr>
          <w:rFonts w:ascii="Arial" w:hAnsi="Arial" w:cs="Arial"/>
          <w:sz w:val="18"/>
          <w:szCs w:val="18"/>
        </w:rPr>
      </w:pPr>
    </w:p>
    <w:p w14:paraId="5CF4FB5C" w14:textId="77777777" w:rsidR="00AC3487" w:rsidRPr="004B1211" w:rsidRDefault="00AC3487" w:rsidP="006E5647">
      <w:pPr>
        <w:tabs>
          <w:tab w:val="left" w:pos="-31680"/>
        </w:tabs>
        <w:suppressAutoHyphens w:val="0"/>
        <w:autoSpaceDE w:val="0"/>
        <w:jc w:val="both"/>
        <w:rPr>
          <w:rFonts w:ascii="Arial" w:hAnsi="Arial" w:cs="Arial"/>
          <w:sz w:val="18"/>
          <w:szCs w:val="18"/>
        </w:rPr>
      </w:pPr>
    </w:p>
    <w:p w14:paraId="3D5BE059" w14:textId="77777777" w:rsidR="007E6EB1" w:rsidRPr="004B1211" w:rsidRDefault="007E6EB1" w:rsidP="006E5647">
      <w:pPr>
        <w:tabs>
          <w:tab w:val="left" w:pos="-31680"/>
        </w:tabs>
        <w:suppressAutoHyphens w:val="0"/>
        <w:autoSpaceDE w:val="0"/>
        <w:jc w:val="both"/>
        <w:rPr>
          <w:rFonts w:ascii="Arial" w:hAnsi="Arial" w:cs="Arial"/>
          <w:sz w:val="18"/>
          <w:szCs w:val="18"/>
        </w:rPr>
      </w:pPr>
    </w:p>
    <w:p w14:paraId="08BA8DB4" w14:textId="77777777" w:rsidR="007E6EB1" w:rsidRPr="004B1211" w:rsidRDefault="007E6EB1" w:rsidP="006E5647">
      <w:pPr>
        <w:tabs>
          <w:tab w:val="left" w:pos="-31680"/>
        </w:tabs>
        <w:suppressAutoHyphens w:val="0"/>
        <w:autoSpaceDE w:val="0"/>
        <w:jc w:val="both"/>
        <w:rPr>
          <w:rFonts w:ascii="Arial" w:hAnsi="Arial" w:cs="Arial"/>
          <w:sz w:val="18"/>
          <w:szCs w:val="18"/>
        </w:rPr>
      </w:pPr>
    </w:p>
    <w:p w14:paraId="77DADDEC" w14:textId="77777777" w:rsidR="00353EA6" w:rsidRPr="004B1211" w:rsidRDefault="00353EA6" w:rsidP="006E5647">
      <w:pPr>
        <w:tabs>
          <w:tab w:val="left" w:pos="-31680"/>
        </w:tabs>
        <w:suppressAutoHyphens w:val="0"/>
        <w:autoSpaceDE w:val="0"/>
        <w:jc w:val="both"/>
        <w:rPr>
          <w:rFonts w:ascii="Arial" w:hAnsi="Arial" w:cs="Arial"/>
          <w:sz w:val="18"/>
          <w:szCs w:val="18"/>
        </w:rPr>
      </w:pPr>
    </w:p>
    <w:p w14:paraId="22809508" w14:textId="77777777" w:rsidR="00353EA6" w:rsidRPr="004B1211" w:rsidRDefault="00353EA6" w:rsidP="006E5647">
      <w:pPr>
        <w:tabs>
          <w:tab w:val="left" w:pos="-31680"/>
        </w:tabs>
        <w:suppressAutoHyphens w:val="0"/>
        <w:autoSpaceDE w:val="0"/>
        <w:jc w:val="both"/>
        <w:rPr>
          <w:rFonts w:ascii="Arial" w:hAnsi="Arial" w:cs="Arial"/>
          <w:sz w:val="18"/>
          <w:szCs w:val="18"/>
        </w:rPr>
      </w:pPr>
    </w:p>
    <w:p w14:paraId="39E215C5" w14:textId="77777777" w:rsidR="00353EA6" w:rsidRPr="004B1211" w:rsidRDefault="00353EA6" w:rsidP="006E5647">
      <w:pPr>
        <w:tabs>
          <w:tab w:val="left" w:pos="-31680"/>
        </w:tabs>
        <w:suppressAutoHyphens w:val="0"/>
        <w:autoSpaceDE w:val="0"/>
        <w:jc w:val="both"/>
        <w:rPr>
          <w:rFonts w:ascii="Arial" w:hAnsi="Arial" w:cs="Arial"/>
          <w:sz w:val="18"/>
          <w:szCs w:val="18"/>
        </w:rPr>
      </w:pPr>
    </w:p>
    <w:p w14:paraId="3169F372" w14:textId="77777777" w:rsidR="00353EA6" w:rsidRPr="004B1211" w:rsidRDefault="00353EA6" w:rsidP="006E5647">
      <w:pPr>
        <w:tabs>
          <w:tab w:val="left" w:pos="-31680"/>
        </w:tabs>
        <w:suppressAutoHyphens w:val="0"/>
        <w:autoSpaceDE w:val="0"/>
        <w:jc w:val="both"/>
        <w:rPr>
          <w:rFonts w:ascii="Arial" w:hAnsi="Arial" w:cs="Arial"/>
          <w:sz w:val="18"/>
          <w:szCs w:val="18"/>
        </w:rPr>
      </w:pPr>
    </w:p>
    <w:p w14:paraId="48AD1DD4" w14:textId="77777777" w:rsidR="00353EA6" w:rsidRPr="004B1211" w:rsidRDefault="00353EA6" w:rsidP="006E5647">
      <w:pPr>
        <w:tabs>
          <w:tab w:val="left" w:pos="-31680"/>
        </w:tabs>
        <w:suppressAutoHyphens w:val="0"/>
        <w:autoSpaceDE w:val="0"/>
        <w:jc w:val="both"/>
        <w:rPr>
          <w:rFonts w:ascii="Arial" w:hAnsi="Arial" w:cs="Arial"/>
          <w:sz w:val="18"/>
          <w:szCs w:val="18"/>
        </w:rPr>
      </w:pPr>
    </w:p>
    <w:p w14:paraId="345E1772" w14:textId="77777777" w:rsidR="00353EA6" w:rsidRPr="004B1211" w:rsidRDefault="00353EA6" w:rsidP="006E5647">
      <w:pPr>
        <w:tabs>
          <w:tab w:val="left" w:pos="-31680"/>
        </w:tabs>
        <w:suppressAutoHyphens w:val="0"/>
        <w:autoSpaceDE w:val="0"/>
        <w:jc w:val="both"/>
        <w:rPr>
          <w:rFonts w:ascii="Arial" w:hAnsi="Arial" w:cs="Arial"/>
          <w:sz w:val="18"/>
          <w:szCs w:val="18"/>
        </w:rPr>
      </w:pPr>
    </w:p>
    <w:p w14:paraId="18B64A8E" w14:textId="77777777" w:rsidR="00353EA6" w:rsidRPr="004B1211" w:rsidRDefault="00353EA6" w:rsidP="006E5647">
      <w:pPr>
        <w:tabs>
          <w:tab w:val="left" w:pos="-31680"/>
        </w:tabs>
        <w:suppressAutoHyphens w:val="0"/>
        <w:autoSpaceDE w:val="0"/>
        <w:jc w:val="both"/>
        <w:rPr>
          <w:rFonts w:ascii="Arial" w:hAnsi="Arial" w:cs="Arial"/>
          <w:sz w:val="18"/>
          <w:szCs w:val="18"/>
        </w:rPr>
      </w:pPr>
    </w:p>
    <w:p w14:paraId="2456F0C5" w14:textId="77777777" w:rsidR="00353EA6" w:rsidRPr="004B1211" w:rsidRDefault="00353EA6" w:rsidP="006E5647">
      <w:pPr>
        <w:tabs>
          <w:tab w:val="left" w:pos="-31680"/>
        </w:tabs>
        <w:suppressAutoHyphens w:val="0"/>
        <w:autoSpaceDE w:val="0"/>
        <w:jc w:val="both"/>
        <w:rPr>
          <w:rFonts w:ascii="Arial" w:hAnsi="Arial" w:cs="Arial"/>
          <w:sz w:val="18"/>
          <w:szCs w:val="18"/>
        </w:rPr>
      </w:pPr>
    </w:p>
    <w:p w14:paraId="365F7E79" w14:textId="77777777" w:rsidR="00760DB8" w:rsidRPr="004B1211" w:rsidRDefault="00760DB8" w:rsidP="006E5647">
      <w:pPr>
        <w:tabs>
          <w:tab w:val="left" w:pos="-31680"/>
        </w:tabs>
        <w:suppressAutoHyphens w:val="0"/>
        <w:autoSpaceDE w:val="0"/>
        <w:jc w:val="both"/>
        <w:rPr>
          <w:rFonts w:ascii="Arial" w:hAnsi="Arial" w:cs="Arial"/>
          <w:sz w:val="18"/>
          <w:szCs w:val="18"/>
        </w:rPr>
      </w:pPr>
    </w:p>
    <w:p w14:paraId="0883B7AF" w14:textId="77777777" w:rsidR="00353EA6" w:rsidRPr="004B1211" w:rsidRDefault="00353EA6" w:rsidP="006E5647">
      <w:pPr>
        <w:tabs>
          <w:tab w:val="left" w:pos="-31680"/>
        </w:tabs>
        <w:suppressAutoHyphens w:val="0"/>
        <w:autoSpaceDE w:val="0"/>
        <w:jc w:val="both"/>
        <w:rPr>
          <w:rFonts w:ascii="Arial" w:hAnsi="Arial" w:cs="Arial"/>
          <w:sz w:val="18"/>
          <w:szCs w:val="18"/>
        </w:rPr>
      </w:pPr>
    </w:p>
    <w:p w14:paraId="402A723E" w14:textId="77777777" w:rsidR="0097058C" w:rsidRPr="004B1211" w:rsidRDefault="008B5109" w:rsidP="006E5647">
      <w:pPr>
        <w:ind w:right="-142"/>
        <w:jc w:val="center"/>
        <w:rPr>
          <w:rFonts w:ascii="Arial" w:hAnsi="Arial" w:cs="Arial"/>
          <w:b/>
          <w:bCs/>
          <w:sz w:val="18"/>
          <w:szCs w:val="18"/>
        </w:rPr>
      </w:pPr>
      <w:r w:rsidRPr="004B1211">
        <w:rPr>
          <w:rFonts w:ascii="Arial" w:hAnsi="Arial" w:cs="Arial"/>
          <w:b/>
          <w:bCs/>
          <w:sz w:val="18"/>
          <w:szCs w:val="18"/>
        </w:rPr>
        <w:t xml:space="preserve"> ANEXO NUMERO 11</w:t>
      </w:r>
    </w:p>
    <w:p w14:paraId="376D7ACF" w14:textId="77777777" w:rsidR="005B45AC" w:rsidRPr="005E5F94" w:rsidRDefault="005B45AC" w:rsidP="005B45AC">
      <w:pPr>
        <w:jc w:val="center"/>
        <w:rPr>
          <w:rFonts w:ascii="Arial" w:hAnsi="Arial" w:cs="Arial"/>
          <w:b/>
          <w:sz w:val="18"/>
          <w:szCs w:val="18"/>
          <w:lang w:val="es-ES_tradnl"/>
        </w:rPr>
      </w:pPr>
      <w:r w:rsidRPr="005E5F94">
        <w:rPr>
          <w:rFonts w:ascii="Arial" w:hAnsi="Arial" w:cs="Arial"/>
          <w:b/>
          <w:sz w:val="18"/>
          <w:szCs w:val="18"/>
          <w:lang w:val="es-ES_tradnl"/>
        </w:rPr>
        <w:t xml:space="preserve">ESTE FORMATO CORRESPONDE A UN MODELO DE CONTRATO EL CUAL SE </w:t>
      </w:r>
      <w:r w:rsidR="000D110B" w:rsidRPr="005E5F94">
        <w:rPr>
          <w:rFonts w:ascii="Arial" w:hAnsi="Arial" w:cs="Arial"/>
          <w:b/>
          <w:sz w:val="18"/>
          <w:szCs w:val="18"/>
          <w:lang w:val="es-ES_tradnl"/>
        </w:rPr>
        <w:t>ADECUARÁ</w:t>
      </w:r>
      <w:r w:rsidRPr="005E5F94">
        <w:rPr>
          <w:rFonts w:ascii="Arial" w:hAnsi="Arial" w:cs="Arial"/>
          <w:b/>
          <w:sz w:val="18"/>
          <w:szCs w:val="18"/>
          <w:lang w:val="es-ES_tradnl"/>
        </w:rPr>
        <w:t xml:space="preserve"> A LAS BASES DE LA PRESENTE CONVOCATORIA.</w:t>
      </w:r>
    </w:p>
    <w:p w14:paraId="7E0D1935" w14:textId="77777777" w:rsidR="005B45AC" w:rsidRPr="005E5F94" w:rsidRDefault="005B45AC" w:rsidP="005B45AC">
      <w:pPr>
        <w:jc w:val="center"/>
        <w:rPr>
          <w:rFonts w:ascii="Arial" w:hAnsi="Arial" w:cs="Arial"/>
          <w:b/>
          <w:sz w:val="16"/>
          <w:szCs w:val="16"/>
        </w:rPr>
      </w:pPr>
    </w:p>
    <w:p w14:paraId="578D076E"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CONTRATO </w:t>
      </w:r>
      <w:r w:rsidRPr="000D110B">
        <w:rPr>
          <w:rFonts w:ascii="Arial" w:hAnsi="Arial" w:cs="Arial"/>
          <w:b/>
          <w:sz w:val="16"/>
          <w:szCs w:val="16"/>
          <w:u w:val="single"/>
          <w:lang w:val="es-MX" w:eastAsia="es-ES"/>
        </w:rPr>
        <w:t>(ABIERTO O CERRADO)</w:t>
      </w:r>
      <w:r w:rsidRPr="000D110B">
        <w:rPr>
          <w:rFonts w:ascii="Arial" w:hAnsi="Arial" w:cs="Arial"/>
          <w:sz w:val="16"/>
          <w:szCs w:val="16"/>
          <w:lang w:val="es-MX" w:eastAsia="es-ES"/>
        </w:rPr>
        <w:t xml:space="preserve"> PARA LA PRESTACIÓN DE SERVICIOS DE </w:t>
      </w:r>
      <w:r w:rsidRPr="000D110B">
        <w:rPr>
          <w:rFonts w:ascii="Arial" w:hAnsi="Arial" w:cs="Arial"/>
          <w:b/>
          <w:sz w:val="16"/>
          <w:szCs w:val="16"/>
          <w:lang w:val="es-MX" w:eastAsia="es-ES"/>
        </w:rPr>
        <w:t>(</w:t>
      </w:r>
      <w:r w:rsidRPr="000D110B">
        <w:rPr>
          <w:rFonts w:ascii="Arial" w:hAnsi="Arial" w:cs="Arial"/>
          <w:b/>
          <w:sz w:val="16"/>
          <w:szCs w:val="16"/>
          <w:u w:val="single"/>
          <w:lang w:val="es-MX" w:eastAsia="es-ES"/>
        </w:rPr>
        <w:t>DESCRIPCIÓN</w:t>
      </w:r>
      <w:r w:rsidRPr="000D110B">
        <w:rPr>
          <w:rFonts w:ascii="Arial" w:hAnsi="Arial" w:cs="Arial"/>
          <w:b/>
          <w:sz w:val="16"/>
          <w:szCs w:val="16"/>
          <w:lang w:val="es-MX" w:eastAsia="es-ES"/>
        </w:rPr>
        <w:t>),</w:t>
      </w:r>
      <w:r w:rsidRPr="000D110B">
        <w:rPr>
          <w:rFonts w:ascii="Arial" w:hAnsi="Arial" w:cs="Arial"/>
          <w:sz w:val="16"/>
          <w:szCs w:val="16"/>
          <w:lang w:val="es-MX" w:eastAsia="es-ES"/>
        </w:rPr>
        <w:t xml:space="preserve"> CON CARÁCTER </w:t>
      </w:r>
      <w:r w:rsidRPr="000D110B">
        <w:rPr>
          <w:rFonts w:ascii="Arial" w:hAnsi="Arial" w:cs="Arial"/>
          <w:b/>
          <w:sz w:val="16"/>
          <w:szCs w:val="16"/>
          <w:lang w:val="es-MX" w:eastAsia="es-ES"/>
        </w:rPr>
        <w:t>(NACIONAL / INTERNACIONAL BAJO COBERTURA DE LOS TRATADOS / INTERNACIONAL ABIERTA)</w:t>
      </w:r>
      <w:r w:rsidRPr="000D110B">
        <w:rPr>
          <w:rFonts w:ascii="Arial" w:hAnsi="Arial" w:cs="Arial"/>
          <w:sz w:val="16"/>
          <w:szCs w:val="16"/>
          <w:lang w:val="es-MX" w:eastAsia="es-ES"/>
        </w:rPr>
        <w:t xml:space="preserve"> QUE CELEBRAN, POR UNA PARTE, EL EJECUTIVO FEDERAL POR CONDUCTO DE LA  (NOMBRE DE LA DEPENDENCIA O ENTIDAD), EN LO SUCESIVO</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REPRESENTADA POR </w:t>
      </w:r>
      <w:r w:rsidRPr="000D110B">
        <w:rPr>
          <w:rFonts w:ascii="Arial" w:hAnsi="Arial" w:cs="Arial"/>
          <w:b/>
          <w:bCs/>
          <w:sz w:val="16"/>
          <w:szCs w:val="16"/>
          <w:u w:val="single"/>
          <w:lang w:val="es-MX" w:eastAsia="es-ES"/>
        </w:rPr>
        <w:t>(NOMBRE DEL REPRESENTANTE DE LA DEPENDENCIA O ENTIDAD)</w:t>
      </w:r>
      <w:r w:rsidRPr="000D110B">
        <w:rPr>
          <w:rFonts w:ascii="Arial" w:hAnsi="Arial" w:cs="Arial"/>
          <w:sz w:val="16"/>
          <w:szCs w:val="16"/>
          <w:lang w:val="es-MX" w:eastAsia="es-ES"/>
        </w:rPr>
        <w:t xml:space="preserve">, EN SU CARÁCTER DE </w:t>
      </w:r>
      <w:r w:rsidRPr="000D110B">
        <w:rPr>
          <w:rFonts w:ascii="Arial" w:hAnsi="Arial" w:cs="Arial"/>
          <w:b/>
          <w:bCs/>
          <w:sz w:val="16"/>
          <w:szCs w:val="16"/>
          <w:lang w:val="es-MX" w:eastAsia="es-ES"/>
        </w:rPr>
        <w:t>(</w:t>
      </w:r>
      <w:r w:rsidRPr="000D110B">
        <w:rPr>
          <w:rFonts w:ascii="Arial" w:hAnsi="Arial" w:cs="Arial"/>
          <w:b/>
          <w:bCs/>
          <w:sz w:val="16"/>
          <w:szCs w:val="16"/>
          <w:u w:val="single"/>
          <w:lang w:val="es-MX" w:eastAsia="es-ES"/>
        </w:rPr>
        <w:t>SEÑALAR CARGO DEL REPRESENTANTE)</w:t>
      </w:r>
      <w:r w:rsidRPr="000D110B">
        <w:rPr>
          <w:rFonts w:ascii="Arial" w:hAnsi="Arial" w:cs="Arial"/>
          <w:sz w:val="16"/>
          <w:szCs w:val="16"/>
          <w:lang w:val="es-MX" w:eastAsia="es-ES"/>
        </w:rPr>
        <w:t>, Y POR LA OTRA, (</w:t>
      </w:r>
      <w:r w:rsidRPr="000D110B">
        <w:rPr>
          <w:rFonts w:ascii="Arial" w:hAnsi="Arial" w:cs="Arial"/>
          <w:sz w:val="16"/>
          <w:szCs w:val="16"/>
          <w:u w:val="single"/>
          <w:lang w:val="es-MX" w:eastAsia="es-ES"/>
        </w:rPr>
        <w:t>NOMBRE DE LA PERSONA FÍSICA O RAZON SOCIAL DE LA MORAL)</w:t>
      </w:r>
      <w:r w:rsidRPr="000D110B">
        <w:rPr>
          <w:rFonts w:ascii="Arial" w:hAnsi="Arial" w:cs="Arial"/>
          <w:sz w:val="16"/>
          <w:szCs w:val="16"/>
          <w:lang w:val="es-MX" w:eastAsia="es-ES"/>
        </w:rPr>
        <w:t xml:space="preserve">, </w:t>
      </w:r>
      <w:r w:rsidRPr="000D110B">
        <w:rPr>
          <w:rFonts w:ascii="Arial" w:hAnsi="Arial" w:cs="Arial"/>
          <w:b/>
          <w:sz w:val="16"/>
          <w:szCs w:val="16"/>
          <w:u w:val="single"/>
          <w:lang w:val="es-MX" w:eastAsia="es-ES"/>
        </w:rPr>
        <w:t>(SI ES CONJUNTA MENCIONAR EL NOMBRE DE CADA UNO DE ELLOS)</w:t>
      </w:r>
      <w:r w:rsidRPr="000D110B">
        <w:rPr>
          <w:rFonts w:ascii="Arial" w:hAnsi="Arial" w:cs="Arial"/>
          <w:sz w:val="16"/>
          <w:szCs w:val="16"/>
          <w:lang w:val="es-MX" w:eastAsia="es-ES"/>
        </w:rPr>
        <w:t xml:space="preserve"> EN LO SUCESIVO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w:t>
      </w:r>
      <w:r w:rsidRPr="000D110B">
        <w:rPr>
          <w:rFonts w:ascii="Arial" w:hAnsi="Arial" w:cs="Arial"/>
          <w:b/>
          <w:sz w:val="16"/>
          <w:szCs w:val="16"/>
          <w:u w:val="single"/>
          <w:lang w:val="es-MX" w:eastAsia="es-ES"/>
        </w:rPr>
        <w:t>SÓLO SI EL PROVEEDOR ES PERSONA MORAL MOSTRAR EL SIGUIENTE TEXTO):</w:t>
      </w:r>
      <w:r w:rsidRPr="000D110B">
        <w:rPr>
          <w:rFonts w:ascii="Arial" w:hAnsi="Arial" w:cs="Arial"/>
          <w:b/>
          <w:bCs/>
          <w:sz w:val="16"/>
          <w:szCs w:val="16"/>
          <w:lang w:val="es-MX" w:eastAsia="es-ES"/>
        </w:rPr>
        <w:t xml:space="preserve"> </w:t>
      </w:r>
      <w:r w:rsidRPr="000D110B">
        <w:rPr>
          <w:rFonts w:ascii="Arial" w:hAnsi="Arial" w:cs="Arial"/>
          <w:sz w:val="16"/>
          <w:szCs w:val="16"/>
          <w:lang w:val="es-MX" w:eastAsia="es-ES"/>
        </w:rPr>
        <w:t>REPRESENTADA POR (</w:t>
      </w:r>
      <w:r w:rsidRPr="000D110B">
        <w:rPr>
          <w:rFonts w:ascii="Arial" w:hAnsi="Arial" w:cs="Arial"/>
          <w:sz w:val="16"/>
          <w:szCs w:val="16"/>
          <w:u w:val="single"/>
          <w:lang w:val="es-MX" w:eastAsia="es-ES"/>
        </w:rPr>
        <w:t>NOMBRE DEL REPRESENTANTE DE LA PERSONA FÍSICA O MORAL)</w:t>
      </w:r>
      <w:r w:rsidRPr="000D110B">
        <w:rPr>
          <w:rFonts w:ascii="Arial" w:hAnsi="Arial" w:cs="Arial"/>
          <w:sz w:val="16"/>
          <w:szCs w:val="16"/>
          <w:lang w:val="es-MX" w:eastAsia="es-ES"/>
        </w:rPr>
        <w:t xml:space="preserve">, EN SU CARÁCTER DE </w:t>
      </w:r>
      <w:r w:rsidRPr="000D110B">
        <w:rPr>
          <w:rFonts w:ascii="Arial" w:hAnsi="Arial" w:cs="Arial"/>
          <w:b/>
          <w:sz w:val="16"/>
          <w:szCs w:val="16"/>
          <w:u w:val="single"/>
          <w:lang w:val="es-MX" w:eastAsia="es-ES"/>
        </w:rPr>
        <w:t xml:space="preserve">(SEÑALAR EN SU CASO EL CARÁCTER DEL REPRESENTANTE: </w:t>
      </w:r>
      <w:r w:rsidRPr="000D110B">
        <w:rPr>
          <w:rFonts w:ascii="Arial" w:hAnsi="Arial" w:cs="Arial"/>
          <w:sz w:val="16"/>
          <w:szCs w:val="16"/>
          <w:u w:val="single"/>
          <w:lang w:val="es-MX" w:eastAsia="es-ES"/>
        </w:rPr>
        <w:t>APODERADO, REPRESENTANTE LEGAL, ADMINISTRADOR ÚNICO O PRESIDENTE DEL CONSEJO DE ADMINISTRACIÓN),</w:t>
      </w:r>
      <w:r w:rsidRPr="000D110B">
        <w:rPr>
          <w:rFonts w:ascii="Arial" w:hAnsi="Arial" w:cs="Arial"/>
          <w:sz w:val="16"/>
          <w:szCs w:val="16"/>
          <w:lang w:val="es-MX" w:eastAsia="es-ES"/>
        </w:rPr>
        <w:t xml:space="preserve"> </w:t>
      </w:r>
      <w:r w:rsidRPr="000D110B">
        <w:rPr>
          <w:rFonts w:ascii="Arial" w:hAnsi="Arial" w:cs="Arial"/>
          <w:sz w:val="16"/>
          <w:szCs w:val="16"/>
          <w:u w:val="single"/>
          <w:lang w:val="es-MX" w:eastAsia="es-ES"/>
        </w:rPr>
        <w:t>(MENCIONAR CADA UNO DE LOS REPRESENTANTES DE LAS PERSONAS QUE DE MANERA CONJUNTA FORMALIZAN EL CONTRATO)</w:t>
      </w:r>
      <w:r w:rsidRPr="000D110B">
        <w:rPr>
          <w:rFonts w:ascii="Arial" w:hAnsi="Arial" w:cs="Arial"/>
          <w:sz w:val="16"/>
          <w:szCs w:val="16"/>
          <w:lang w:val="es-MX" w:eastAsia="es-ES"/>
        </w:rPr>
        <w:t xml:space="preserve"> A QUIENES DE MANERA CONJUNTA SE LES DENOMINARÁ </w:t>
      </w:r>
      <w:r w:rsidRPr="000D110B">
        <w:rPr>
          <w:rFonts w:ascii="Arial" w:hAnsi="Arial" w:cs="Arial"/>
          <w:b/>
          <w:sz w:val="16"/>
          <w:szCs w:val="16"/>
          <w:lang w:val="es-MX" w:eastAsia="es-ES"/>
        </w:rPr>
        <w:t>“LAS PARTES”</w:t>
      </w:r>
      <w:r w:rsidRPr="000D110B">
        <w:rPr>
          <w:rFonts w:ascii="Arial" w:hAnsi="Arial" w:cs="Arial"/>
          <w:sz w:val="16"/>
          <w:szCs w:val="16"/>
          <w:lang w:val="es-MX" w:eastAsia="es-ES"/>
        </w:rPr>
        <w:t>, AL TENOR DE LAS DECLARACIONES Y CLÁUSULAS SIGUIENTES:</w:t>
      </w:r>
    </w:p>
    <w:p w14:paraId="5862E67E" w14:textId="77777777" w:rsidR="000D110B" w:rsidRPr="000D110B" w:rsidRDefault="000D110B" w:rsidP="000D110B">
      <w:pPr>
        <w:suppressAutoHyphens w:val="0"/>
        <w:jc w:val="both"/>
        <w:rPr>
          <w:rFonts w:ascii="Arial" w:hAnsi="Arial" w:cs="Arial"/>
          <w:sz w:val="16"/>
          <w:szCs w:val="16"/>
          <w:lang w:val="es-MX" w:eastAsia="es-ES"/>
        </w:rPr>
      </w:pPr>
    </w:p>
    <w:p w14:paraId="65316050"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DECLARACIONES</w:t>
      </w:r>
    </w:p>
    <w:p w14:paraId="3248D686" w14:textId="77777777" w:rsidR="000D110B" w:rsidRPr="000D110B" w:rsidRDefault="000D110B" w:rsidP="000D110B">
      <w:pPr>
        <w:suppressAutoHyphens w:val="0"/>
        <w:jc w:val="both"/>
        <w:rPr>
          <w:rFonts w:ascii="Arial" w:hAnsi="Arial" w:cs="Arial"/>
          <w:sz w:val="16"/>
          <w:szCs w:val="16"/>
          <w:lang w:val="es-MX" w:eastAsia="es-ES"/>
        </w:rPr>
      </w:pPr>
    </w:p>
    <w:p w14:paraId="2F5A9704"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 xml:space="preserve">1. </w:t>
      </w:r>
      <w:r w:rsidRPr="000D110B">
        <w:rPr>
          <w:rFonts w:ascii="Arial" w:hAnsi="Arial" w:cs="Arial"/>
          <w:b/>
          <w:sz w:val="16"/>
          <w:szCs w:val="16"/>
          <w:lang w:val="es-MX" w:eastAsia="es-ES"/>
        </w:rPr>
        <w:tab/>
        <w:t>“LA DEPENDENCIA O ENTIDAD”</w:t>
      </w:r>
      <w:r w:rsidRPr="000D110B">
        <w:rPr>
          <w:rFonts w:ascii="Arial" w:hAnsi="Arial" w:cs="Arial"/>
          <w:sz w:val="16"/>
          <w:szCs w:val="16"/>
          <w:lang w:val="es-MX" w:eastAsia="es-ES"/>
        </w:rPr>
        <w:t xml:space="preserve"> </w:t>
      </w:r>
      <w:r w:rsidRPr="000D110B">
        <w:rPr>
          <w:rFonts w:ascii="Arial" w:hAnsi="Arial" w:cs="Arial"/>
          <w:bCs/>
          <w:sz w:val="16"/>
          <w:szCs w:val="16"/>
          <w:lang w:val="es-MX" w:eastAsia="es-ES"/>
        </w:rPr>
        <w:t xml:space="preserve">declara que: </w:t>
      </w:r>
    </w:p>
    <w:p w14:paraId="4160411B" w14:textId="77777777" w:rsidR="000D110B" w:rsidRPr="000D110B" w:rsidRDefault="000D110B" w:rsidP="000D110B">
      <w:pPr>
        <w:suppressAutoHyphens w:val="0"/>
        <w:jc w:val="both"/>
        <w:rPr>
          <w:rFonts w:ascii="Arial" w:hAnsi="Arial" w:cs="Arial"/>
          <w:sz w:val="16"/>
          <w:szCs w:val="16"/>
          <w:lang w:val="es-MX" w:eastAsia="es-ES"/>
        </w:rPr>
      </w:pPr>
    </w:p>
    <w:p w14:paraId="24AE7BAE" w14:textId="77777777" w:rsidR="000D110B" w:rsidRPr="000D110B" w:rsidRDefault="000D110B" w:rsidP="000D110B">
      <w:pPr>
        <w:suppressAutoHyphens w:val="0"/>
        <w:jc w:val="both"/>
        <w:rPr>
          <w:rFonts w:ascii="Arial" w:hAnsi="Arial" w:cs="Arial"/>
          <w:b/>
          <w:bCs/>
          <w:sz w:val="16"/>
          <w:szCs w:val="16"/>
          <w:lang w:val="es-MX" w:eastAsia="es-ES"/>
        </w:rPr>
      </w:pPr>
      <w:r w:rsidRPr="000D110B">
        <w:rPr>
          <w:rFonts w:ascii="Arial" w:hAnsi="Arial" w:cs="Arial"/>
          <w:b/>
          <w:sz w:val="16"/>
          <w:szCs w:val="16"/>
          <w:lang w:val="es-MX" w:eastAsia="es-ES"/>
        </w:rPr>
        <w:t>I.1</w:t>
      </w:r>
      <w:r w:rsidRPr="000D110B">
        <w:rPr>
          <w:rFonts w:ascii="Arial" w:hAnsi="Arial" w:cs="Arial"/>
          <w:sz w:val="16"/>
          <w:szCs w:val="16"/>
          <w:lang w:val="es-MX" w:eastAsia="es-ES"/>
        </w:rPr>
        <w:tab/>
        <w:t xml:space="preserve">Es una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de la Administración Pública Federal, de conformidad con</w:t>
      </w:r>
      <w:r w:rsidRPr="000D110B">
        <w:rPr>
          <w:rFonts w:ascii="Arial" w:hAnsi="Arial" w:cs="Arial"/>
          <w:sz w:val="16"/>
          <w:szCs w:val="16"/>
          <w:u w:val="single"/>
          <w:lang w:val="es-MX" w:eastAsia="es-ES"/>
        </w:rPr>
        <w:t xml:space="preserve"> </w:t>
      </w:r>
      <w:r w:rsidRPr="000D110B">
        <w:rPr>
          <w:rFonts w:ascii="Arial" w:hAnsi="Arial" w:cs="Arial"/>
          <w:b/>
          <w:sz w:val="16"/>
          <w:szCs w:val="16"/>
          <w:u w:val="single"/>
          <w:lang w:val="es-MX" w:eastAsia="es-ES"/>
        </w:rPr>
        <w:t xml:space="preserve">(ORDENAMIENTO JURÍDICO EN LOS QUE SE REGULE SU EXISTENCIA), </w:t>
      </w:r>
      <w:r w:rsidRPr="000D110B">
        <w:rPr>
          <w:rFonts w:ascii="Arial" w:hAnsi="Arial" w:cs="Arial"/>
          <w:sz w:val="16"/>
          <w:szCs w:val="16"/>
          <w:lang w:val="es-MX" w:eastAsia="es-ES"/>
        </w:rPr>
        <w:t xml:space="preserve">cuya competencia y atribuciones se señalan en ___ </w:t>
      </w:r>
      <w:r w:rsidRPr="000D110B">
        <w:rPr>
          <w:rFonts w:ascii="Arial" w:hAnsi="Arial" w:cs="Arial"/>
          <w:b/>
          <w:sz w:val="16"/>
          <w:szCs w:val="16"/>
          <w:lang w:val="es-MX" w:eastAsia="es-ES"/>
        </w:rPr>
        <w:t>(</w:t>
      </w:r>
      <w:r w:rsidRPr="000D110B">
        <w:rPr>
          <w:rFonts w:ascii="Arial" w:hAnsi="Arial" w:cs="Arial"/>
          <w:b/>
          <w:sz w:val="16"/>
          <w:szCs w:val="16"/>
          <w:u w:val="single"/>
          <w:lang w:val="es-MX" w:eastAsia="es-ES"/>
        </w:rPr>
        <w:t>ORDENAMIENTO JURÍDICO EN LOS QUE SE REGULEN SUS ATRIBUCIONES Y COMPETENCIAS</w:t>
      </w:r>
      <w:r w:rsidRPr="000D110B">
        <w:rPr>
          <w:rFonts w:ascii="Arial" w:hAnsi="Arial" w:cs="Arial"/>
          <w:b/>
          <w:sz w:val="16"/>
          <w:szCs w:val="16"/>
          <w:lang w:val="es-MX" w:eastAsia="es-ES"/>
        </w:rPr>
        <w:t xml:space="preserve">) </w:t>
      </w:r>
      <w:r w:rsidRPr="000D110B">
        <w:rPr>
          <w:rFonts w:ascii="Arial" w:hAnsi="Arial" w:cs="Arial"/>
          <w:sz w:val="16"/>
          <w:szCs w:val="16"/>
          <w:lang w:val="es-MX" w:eastAsia="es-ES"/>
        </w:rPr>
        <w:t xml:space="preserve">__. </w:t>
      </w:r>
    </w:p>
    <w:p w14:paraId="54CB9801" w14:textId="77777777" w:rsidR="000D110B" w:rsidRPr="000D110B" w:rsidRDefault="000D110B" w:rsidP="000D110B">
      <w:pPr>
        <w:suppressAutoHyphens w:val="0"/>
        <w:jc w:val="both"/>
        <w:rPr>
          <w:rFonts w:ascii="Arial" w:hAnsi="Arial" w:cs="Arial"/>
          <w:sz w:val="16"/>
          <w:szCs w:val="16"/>
          <w:lang w:val="es-MX" w:eastAsia="es-ES"/>
        </w:rPr>
      </w:pPr>
    </w:p>
    <w:p w14:paraId="21933761"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I.2</w:t>
      </w:r>
      <w:r w:rsidRPr="000D110B">
        <w:rPr>
          <w:rFonts w:ascii="Arial" w:hAnsi="Arial" w:cs="Arial"/>
          <w:sz w:val="16"/>
          <w:szCs w:val="16"/>
          <w:lang w:val="es-MX" w:eastAsia="es-ES"/>
        </w:rPr>
        <w:tab/>
        <w:t xml:space="preserve">Conforme a lo dispuesto por ___ </w:t>
      </w:r>
      <w:r w:rsidRPr="000D110B">
        <w:rPr>
          <w:rFonts w:ascii="Arial" w:hAnsi="Arial" w:cs="Arial"/>
          <w:b/>
          <w:sz w:val="16"/>
          <w:szCs w:val="16"/>
          <w:u w:val="single"/>
          <w:lang w:val="es-MX" w:eastAsia="es-ES"/>
        </w:rPr>
        <w:t xml:space="preserve">(ORDENAMIENTO JURÍDICO EN LOS QUE SE REGULEN SUS FACULTADES O INSTRUMENTO NOTARIAL EN EL QUE SE LE OTORGA LAS FACULTADES), </w:t>
      </w:r>
      <w:r w:rsidRPr="000D110B">
        <w:rPr>
          <w:rFonts w:ascii="Arial" w:hAnsi="Arial" w:cs="Arial"/>
          <w:sz w:val="16"/>
          <w:szCs w:val="16"/>
          <w:lang w:val="es-MX" w:eastAsia="es-ES"/>
        </w:rPr>
        <w:t>el C.</w:t>
      </w:r>
      <w:r w:rsidRPr="000D110B">
        <w:rPr>
          <w:rFonts w:ascii="Arial" w:hAnsi="Arial" w:cs="Arial"/>
          <w:bCs/>
          <w:sz w:val="16"/>
          <w:szCs w:val="16"/>
          <w:lang w:val="es-MX" w:eastAsia="es-ES"/>
        </w:rPr>
        <w:t xml:space="preserve"> </w:t>
      </w:r>
      <w:r w:rsidRPr="000D110B">
        <w:rPr>
          <w:rFonts w:ascii="Arial" w:hAnsi="Arial" w:cs="Arial"/>
          <w:sz w:val="16"/>
          <w:szCs w:val="16"/>
          <w:u w:val="single"/>
          <w:lang w:val="es-MX" w:eastAsia="es-ES"/>
        </w:rPr>
        <w:t>(</w:t>
      </w:r>
      <w:r w:rsidRPr="000D110B">
        <w:rPr>
          <w:rFonts w:ascii="Arial" w:hAnsi="Arial" w:cs="Arial"/>
          <w:b/>
          <w:sz w:val="16"/>
          <w:szCs w:val="16"/>
          <w:u w:val="single"/>
          <w:lang w:val="es-MX" w:eastAsia="es-ES"/>
        </w:rPr>
        <w:t>NOMBRE Y CARGO DEL O LA REPRESENTANTE DE LA DEPENDENCIA O ENTIDAD</w:t>
      </w:r>
      <w:r w:rsidRPr="000D110B">
        <w:rPr>
          <w:rFonts w:ascii="Arial" w:hAnsi="Arial" w:cs="Arial"/>
          <w:sz w:val="16"/>
          <w:szCs w:val="16"/>
          <w:u w:val="single"/>
          <w:lang w:val="es-MX" w:eastAsia="es-ES"/>
        </w:rPr>
        <w:t>)</w:t>
      </w:r>
      <w:r w:rsidRPr="000D110B">
        <w:rPr>
          <w:rFonts w:ascii="Arial" w:hAnsi="Arial" w:cs="Arial"/>
          <w:sz w:val="16"/>
          <w:szCs w:val="16"/>
          <w:lang w:val="es-MX" w:eastAsia="es-ES"/>
        </w:rPr>
        <w:t xml:space="preserve">, es el servidor público que cuenta con facultades legales para celebrar el presente contrato, quien podrá ser sustituido en cualquier momento en su cargo o funciones, sin </w:t>
      </w:r>
      <w:proofErr w:type="gramStart"/>
      <w:r w:rsidRPr="000D110B">
        <w:rPr>
          <w:rFonts w:ascii="Arial" w:hAnsi="Arial" w:cs="Arial"/>
          <w:sz w:val="16"/>
          <w:szCs w:val="16"/>
          <w:lang w:val="es-MX" w:eastAsia="es-ES"/>
        </w:rPr>
        <w:t>que</w:t>
      </w:r>
      <w:proofErr w:type="gramEnd"/>
      <w:r w:rsidRPr="000D110B">
        <w:rPr>
          <w:rFonts w:ascii="Arial" w:hAnsi="Arial" w:cs="Arial"/>
          <w:sz w:val="16"/>
          <w:szCs w:val="16"/>
          <w:lang w:val="es-MX" w:eastAsia="es-ES"/>
        </w:rPr>
        <w:t xml:space="preserve"> por ello, sea necesario celebrar un convenio modificatorio.</w:t>
      </w:r>
    </w:p>
    <w:p w14:paraId="27C055FD" w14:textId="77777777" w:rsidR="000D110B" w:rsidRPr="000D110B" w:rsidRDefault="000D110B" w:rsidP="000D110B">
      <w:pPr>
        <w:suppressAutoHyphens w:val="0"/>
        <w:jc w:val="both"/>
        <w:rPr>
          <w:rFonts w:ascii="Arial" w:hAnsi="Arial" w:cs="Arial"/>
          <w:sz w:val="16"/>
          <w:szCs w:val="16"/>
          <w:lang w:val="es-MX" w:eastAsia="es-ES"/>
        </w:rPr>
      </w:pPr>
    </w:p>
    <w:p w14:paraId="18AF84E8"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I.3</w:t>
      </w:r>
      <w:r w:rsidRPr="000D110B">
        <w:rPr>
          <w:rFonts w:ascii="Arial" w:hAnsi="Arial" w:cs="Arial"/>
          <w:b/>
          <w:sz w:val="16"/>
          <w:szCs w:val="16"/>
          <w:lang w:val="es-MX" w:eastAsia="es-ES"/>
        </w:rPr>
        <w:tab/>
      </w:r>
      <w:r w:rsidRPr="000D110B">
        <w:rPr>
          <w:rFonts w:ascii="Arial" w:hAnsi="Arial" w:cs="Arial"/>
          <w:sz w:val="16"/>
          <w:szCs w:val="16"/>
          <w:lang w:val="es-MX" w:eastAsia="es-ES"/>
        </w:rPr>
        <w:t xml:space="preserve">De conformidad con </w:t>
      </w:r>
      <w:r w:rsidRPr="000D110B">
        <w:rPr>
          <w:rFonts w:ascii="Arial" w:hAnsi="Arial" w:cs="Arial"/>
          <w:b/>
          <w:sz w:val="16"/>
          <w:szCs w:val="16"/>
          <w:lang w:val="es-MX" w:eastAsia="es-ES"/>
        </w:rPr>
        <w:t>___</w:t>
      </w:r>
      <w:proofErr w:type="gramStart"/>
      <w:r w:rsidRPr="000D110B">
        <w:rPr>
          <w:rFonts w:ascii="Arial" w:hAnsi="Arial" w:cs="Arial"/>
          <w:b/>
          <w:sz w:val="16"/>
          <w:szCs w:val="16"/>
          <w:lang w:val="es-MX" w:eastAsia="es-ES"/>
        </w:rPr>
        <w:t>_(</w:t>
      </w:r>
      <w:proofErr w:type="gramEnd"/>
      <w:r w:rsidRPr="000D110B">
        <w:rPr>
          <w:rFonts w:ascii="Arial" w:hAnsi="Arial" w:cs="Arial"/>
          <w:b/>
          <w:sz w:val="16"/>
          <w:szCs w:val="16"/>
          <w:lang w:val="es-MX" w:eastAsia="es-ES"/>
        </w:rPr>
        <w:t>ORDENAMIENTO JURÍDICO EN LOS QUE SE REGULEN SUS FACULTADES</w:t>
      </w:r>
      <w:r w:rsidRPr="000D110B">
        <w:rPr>
          <w:rFonts w:ascii="Arial" w:hAnsi="Arial" w:cs="Arial"/>
          <w:sz w:val="16"/>
          <w:szCs w:val="16"/>
          <w:lang w:val="es-MX" w:eastAsia="es-ES"/>
        </w:rPr>
        <w:t>)__ suscribe el presente instrumento el C.</w:t>
      </w:r>
      <w:r w:rsidRPr="000D110B">
        <w:rPr>
          <w:rFonts w:ascii="Arial" w:hAnsi="Arial" w:cs="Arial"/>
          <w:sz w:val="16"/>
          <w:szCs w:val="16"/>
          <w:u w:val="single"/>
          <w:lang w:val="es-MX" w:eastAsia="es-ES"/>
        </w:rPr>
        <w:t xml:space="preserve"> (</w:t>
      </w:r>
      <w:r w:rsidRPr="000D110B">
        <w:rPr>
          <w:rFonts w:ascii="Arial" w:hAnsi="Arial" w:cs="Arial"/>
          <w:b/>
          <w:sz w:val="16"/>
          <w:szCs w:val="16"/>
          <w:u w:val="single"/>
          <w:lang w:val="es-MX" w:eastAsia="es-ES"/>
        </w:rPr>
        <w:t>NOMBRE DEL ADMINISTRADOR DEL CONTRATO)</w:t>
      </w:r>
      <w:r w:rsidRPr="000D110B">
        <w:rPr>
          <w:rFonts w:ascii="Arial" w:hAnsi="Arial" w:cs="Arial"/>
          <w:sz w:val="16"/>
          <w:szCs w:val="16"/>
          <w:u w:val="single"/>
          <w:lang w:val="es-MX" w:eastAsia="es-ES"/>
        </w:rPr>
        <w:t>, (</w:t>
      </w:r>
      <w:r w:rsidRPr="000D110B">
        <w:rPr>
          <w:rFonts w:ascii="Arial" w:hAnsi="Arial" w:cs="Arial"/>
          <w:b/>
          <w:sz w:val="16"/>
          <w:szCs w:val="16"/>
          <w:u w:val="single"/>
          <w:lang w:val="es-MX" w:eastAsia="es-ES"/>
        </w:rPr>
        <w:t>SEÑALAR CARGO DEL ADMINISTRADOR DEL CONTRATO</w:t>
      </w:r>
      <w:r w:rsidRPr="000D110B">
        <w:rPr>
          <w:rFonts w:ascii="Arial" w:hAnsi="Arial" w:cs="Arial"/>
          <w:sz w:val="16"/>
          <w:szCs w:val="16"/>
          <w:u w:val="single"/>
          <w:lang w:val="es-MX" w:eastAsia="es-ES"/>
        </w:rPr>
        <w:t>)</w:t>
      </w:r>
      <w:r w:rsidRPr="000D110B">
        <w:rPr>
          <w:rFonts w:ascii="Arial" w:hAnsi="Arial" w:cs="Arial"/>
          <w:sz w:val="16"/>
          <w:szCs w:val="16"/>
          <w:lang w:val="es-MX" w:eastAsia="es-ES"/>
        </w:rPr>
        <w:t xml:space="preserve">, con R.F.C. </w:t>
      </w:r>
      <w:r w:rsidRPr="000D110B">
        <w:rPr>
          <w:rFonts w:ascii="Arial" w:hAnsi="Arial" w:cs="Arial"/>
          <w:b/>
          <w:sz w:val="16"/>
          <w:szCs w:val="16"/>
          <w:u w:val="single"/>
          <w:lang w:val="es-MX" w:eastAsia="es-ES"/>
        </w:rPr>
        <w:t xml:space="preserve"> INCORPORAR RFC)</w:t>
      </w:r>
      <w:r w:rsidRPr="000D110B">
        <w:rPr>
          <w:rFonts w:ascii="Arial" w:hAnsi="Arial" w:cs="Arial"/>
          <w:sz w:val="16"/>
          <w:szCs w:val="16"/>
          <w:lang w:val="es-MX" w:eastAsia="es-ES"/>
        </w:rPr>
        <w:t xml:space="preserve">, </w:t>
      </w:r>
      <w:r w:rsidRPr="000D110B">
        <w:rPr>
          <w:rFonts w:ascii="Arial" w:hAnsi="Arial" w:cs="Arial"/>
          <w:b/>
          <w:sz w:val="16"/>
          <w:szCs w:val="16"/>
          <w:lang w:val="es-MX" w:eastAsia="es-ES"/>
        </w:rPr>
        <w:t>designado</w:t>
      </w:r>
      <w:r w:rsidRPr="000D110B">
        <w:rPr>
          <w:rFonts w:ascii="Arial" w:hAnsi="Arial" w:cs="Arial"/>
          <w:sz w:val="16"/>
          <w:szCs w:val="16"/>
          <w:lang w:val="es-MX" w:eastAsia="es-ES"/>
        </w:rPr>
        <w:t xml:space="preserve"> </w:t>
      </w:r>
      <w:r w:rsidRPr="000D110B">
        <w:rPr>
          <w:rFonts w:ascii="Arial" w:hAnsi="Arial" w:cs="Arial"/>
          <w:b/>
          <w:sz w:val="16"/>
          <w:szCs w:val="16"/>
          <w:lang w:val="es-MX" w:eastAsia="es-ES"/>
        </w:rPr>
        <w:t>para dar seguimiento y verificar</w:t>
      </w:r>
      <w:r w:rsidRPr="000D110B">
        <w:rPr>
          <w:rFonts w:ascii="Arial" w:hAnsi="Arial" w:cs="Arial"/>
          <w:sz w:val="16"/>
          <w:szCs w:val="16"/>
          <w:lang w:val="es-MX" w:eastAsia="es-ES"/>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para los efectos del presente contrato. </w:t>
      </w:r>
    </w:p>
    <w:p w14:paraId="208A8263" w14:textId="77777777" w:rsidR="000D110B" w:rsidRPr="000D110B" w:rsidRDefault="000D110B" w:rsidP="000D110B">
      <w:pPr>
        <w:suppressAutoHyphens w:val="0"/>
        <w:jc w:val="both"/>
        <w:rPr>
          <w:rFonts w:ascii="Arial" w:hAnsi="Arial" w:cs="Arial"/>
          <w:sz w:val="16"/>
          <w:szCs w:val="16"/>
          <w:lang w:val="es-MX" w:eastAsia="es-ES"/>
        </w:rPr>
      </w:pPr>
    </w:p>
    <w:p w14:paraId="7CB8DC1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INSTRUCCIÓN: EN CASO DE REQUERIR QUE EL INSTRUMENTO JURÍDICO SEA FIRMADO POR MÁS SERVIDORES PÚBLICOS, SE DEBERÁ AGREGAR LA SIGUIENTE DECLARACIÓN TANTAS VECES FIRMANTES SEAN AÑADIDOS. </w:t>
      </w:r>
    </w:p>
    <w:p w14:paraId="5AE04D2C" w14:textId="77777777" w:rsidR="000D110B" w:rsidRPr="000D110B" w:rsidRDefault="000D110B" w:rsidP="000D110B">
      <w:pPr>
        <w:suppressAutoHyphens w:val="0"/>
        <w:jc w:val="both"/>
        <w:rPr>
          <w:rFonts w:ascii="Arial" w:hAnsi="Arial" w:cs="Arial"/>
          <w:b/>
          <w:sz w:val="16"/>
          <w:szCs w:val="16"/>
          <w:u w:val="single"/>
          <w:lang w:val="es-MX" w:eastAsia="es-ES"/>
        </w:rPr>
      </w:pPr>
    </w:p>
    <w:p w14:paraId="69FD83B3"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I.4</w:t>
      </w:r>
      <w:r w:rsidRPr="000D110B">
        <w:rPr>
          <w:rFonts w:ascii="Arial" w:hAnsi="Arial" w:cs="Arial"/>
          <w:b/>
          <w:sz w:val="16"/>
          <w:szCs w:val="16"/>
          <w:lang w:val="es-MX" w:eastAsia="es-ES"/>
        </w:rPr>
        <w:tab/>
      </w:r>
      <w:r w:rsidRPr="000D110B">
        <w:rPr>
          <w:rFonts w:ascii="Arial" w:hAnsi="Arial" w:cs="Arial"/>
          <w:sz w:val="16"/>
          <w:szCs w:val="16"/>
          <w:lang w:val="es-MX" w:eastAsia="es-ES"/>
        </w:rPr>
        <w:t xml:space="preserve">De conformidad con ____ </w:t>
      </w:r>
      <w:r w:rsidRPr="000D110B">
        <w:rPr>
          <w:rFonts w:ascii="Arial" w:hAnsi="Arial" w:cs="Arial"/>
          <w:b/>
          <w:sz w:val="16"/>
          <w:szCs w:val="16"/>
          <w:u w:val="single"/>
          <w:lang w:val="es-MX" w:eastAsia="es-ES"/>
        </w:rPr>
        <w:t>(ORDENAMIENTO JURÍDICO EN LOS QUE SE REGULEN SUS FACULTADES)</w:t>
      </w:r>
      <w:r w:rsidRPr="000D110B">
        <w:rPr>
          <w:rFonts w:ascii="Arial" w:hAnsi="Arial" w:cs="Arial"/>
          <w:sz w:val="16"/>
          <w:szCs w:val="16"/>
          <w:lang w:val="es-MX" w:eastAsia="es-ES"/>
        </w:rPr>
        <w:t xml:space="preserve"> __ suscribe el presente instrumento el C.</w:t>
      </w:r>
      <w:r w:rsidRPr="000D110B">
        <w:rPr>
          <w:rFonts w:ascii="Arial" w:hAnsi="Arial" w:cs="Arial"/>
          <w:b/>
          <w:bCs/>
          <w:sz w:val="16"/>
          <w:szCs w:val="16"/>
          <w:lang w:val="es-MX" w:eastAsia="es-ES"/>
        </w:rPr>
        <w:t xml:space="preserve"> </w:t>
      </w:r>
      <w:r w:rsidRPr="000D110B">
        <w:rPr>
          <w:rFonts w:ascii="Arial" w:hAnsi="Arial" w:cs="Arial"/>
          <w:b/>
          <w:bCs/>
          <w:sz w:val="16"/>
          <w:szCs w:val="16"/>
          <w:u w:val="single"/>
          <w:lang w:val="es-MX" w:eastAsia="es-ES"/>
        </w:rPr>
        <w:t>(NOMBRE DEL FIRMANTE X)</w:t>
      </w:r>
      <w:r w:rsidRPr="000D110B">
        <w:rPr>
          <w:rFonts w:ascii="Arial" w:hAnsi="Arial" w:cs="Arial"/>
          <w:sz w:val="16"/>
          <w:szCs w:val="16"/>
          <w:u w:val="single"/>
          <w:lang w:val="es-MX" w:eastAsia="es-ES"/>
        </w:rPr>
        <w:t xml:space="preserve">, </w:t>
      </w:r>
      <w:r w:rsidRPr="000D110B">
        <w:rPr>
          <w:rFonts w:ascii="Arial" w:hAnsi="Arial" w:cs="Arial"/>
          <w:b/>
          <w:bCs/>
          <w:sz w:val="16"/>
          <w:szCs w:val="16"/>
          <w:u w:val="single"/>
          <w:lang w:val="es-MX" w:eastAsia="es-ES"/>
        </w:rPr>
        <w:t>(SEÑALAR CARGO DEL FIRMANTE X)</w:t>
      </w:r>
      <w:r w:rsidRPr="000D110B">
        <w:rPr>
          <w:rFonts w:ascii="Arial" w:hAnsi="Arial" w:cs="Arial"/>
          <w:sz w:val="16"/>
          <w:szCs w:val="16"/>
          <w:lang w:val="es-MX" w:eastAsia="es-ES"/>
        </w:rPr>
        <w:t xml:space="preserve">, R.F.C. </w:t>
      </w:r>
      <w:r w:rsidRPr="000D110B">
        <w:rPr>
          <w:rFonts w:ascii="Arial" w:hAnsi="Arial" w:cs="Arial"/>
          <w:b/>
          <w:sz w:val="16"/>
          <w:szCs w:val="16"/>
          <w:u w:val="single"/>
          <w:lang w:val="es-MX" w:eastAsia="es-ES"/>
        </w:rPr>
        <w:t xml:space="preserve"> (INCORPORAR RFC DEL FIRMANTE X)</w:t>
      </w:r>
      <w:r w:rsidRPr="000D110B">
        <w:rPr>
          <w:rFonts w:ascii="Arial" w:hAnsi="Arial" w:cs="Arial"/>
          <w:sz w:val="16"/>
          <w:szCs w:val="16"/>
          <w:lang w:val="es-MX" w:eastAsia="es-ES"/>
        </w:rPr>
        <w:t>, facultado para _</w:t>
      </w:r>
      <w:proofErr w:type="gramStart"/>
      <w:r w:rsidRPr="000D110B">
        <w:rPr>
          <w:rFonts w:ascii="Arial" w:hAnsi="Arial" w:cs="Arial"/>
          <w:sz w:val="16"/>
          <w:szCs w:val="16"/>
          <w:lang w:val="es-MX" w:eastAsia="es-ES"/>
        </w:rPr>
        <w:t>_</w:t>
      </w:r>
      <w:r w:rsidRPr="000D110B">
        <w:rPr>
          <w:rFonts w:ascii="Arial" w:hAnsi="Arial" w:cs="Arial"/>
          <w:b/>
          <w:sz w:val="16"/>
          <w:szCs w:val="16"/>
          <w:u w:val="single"/>
          <w:lang w:val="es-MX" w:eastAsia="es-ES"/>
        </w:rPr>
        <w:t>(</w:t>
      </w:r>
      <w:proofErr w:type="gramEnd"/>
      <w:r w:rsidRPr="000D110B">
        <w:rPr>
          <w:rFonts w:ascii="Arial" w:hAnsi="Arial" w:cs="Arial"/>
          <w:b/>
          <w:sz w:val="16"/>
          <w:szCs w:val="16"/>
          <w:u w:val="single"/>
          <w:lang w:val="es-MX" w:eastAsia="es-ES"/>
        </w:rPr>
        <w:t>INCORPORAR FACULTADES Y PARTICIPACIÓN EN EL CONTRATO)__.</w:t>
      </w:r>
    </w:p>
    <w:p w14:paraId="3DB24763" w14:textId="77777777" w:rsidR="000D110B" w:rsidRPr="000D110B" w:rsidRDefault="000D110B" w:rsidP="000D110B">
      <w:pPr>
        <w:suppressAutoHyphens w:val="0"/>
        <w:jc w:val="both"/>
        <w:rPr>
          <w:rFonts w:ascii="Arial" w:hAnsi="Arial" w:cs="Arial"/>
          <w:sz w:val="16"/>
          <w:szCs w:val="16"/>
          <w:lang w:val="es-MX" w:eastAsia="es-ES"/>
        </w:rPr>
      </w:pPr>
    </w:p>
    <w:p w14:paraId="7B69873D"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I.5</w:t>
      </w:r>
      <w:r w:rsidRPr="000D110B">
        <w:rPr>
          <w:rFonts w:ascii="Arial" w:hAnsi="Arial" w:cs="Arial"/>
          <w:sz w:val="16"/>
          <w:szCs w:val="16"/>
          <w:lang w:val="es-MX" w:eastAsia="es-ES"/>
        </w:rPr>
        <w:tab/>
        <w:t>La adjudicación del presente contrato se realizó mediante el procedimiento de</w:t>
      </w:r>
      <w:r w:rsidRPr="000D110B">
        <w:rPr>
          <w:rFonts w:ascii="Arial" w:hAnsi="Arial" w:cs="Arial"/>
          <w:b/>
          <w:bCs/>
          <w:sz w:val="16"/>
          <w:szCs w:val="16"/>
          <w:lang w:val="es-MX" w:eastAsia="es-ES"/>
        </w:rPr>
        <w:t xml:space="preserve"> </w:t>
      </w:r>
      <w:r w:rsidRPr="000D110B">
        <w:rPr>
          <w:rFonts w:ascii="Arial" w:hAnsi="Arial" w:cs="Arial"/>
          <w:sz w:val="16"/>
          <w:szCs w:val="16"/>
          <w:u w:val="single"/>
          <w:lang w:val="es-MX" w:eastAsia="es-ES"/>
        </w:rPr>
        <w:t>(</w:t>
      </w:r>
      <w:r w:rsidRPr="000D110B">
        <w:rPr>
          <w:rFonts w:ascii="Arial" w:hAnsi="Arial" w:cs="Arial"/>
          <w:b/>
          <w:sz w:val="16"/>
          <w:szCs w:val="16"/>
          <w:u w:val="single"/>
          <w:lang w:val="es-MX" w:eastAsia="es-ES"/>
        </w:rPr>
        <w:t>TIPO DE PROCEDIMIENTO</w:t>
      </w:r>
      <w:r w:rsidRPr="000D110B">
        <w:rPr>
          <w:rFonts w:ascii="Arial" w:hAnsi="Arial" w:cs="Arial"/>
          <w:sz w:val="16"/>
          <w:szCs w:val="16"/>
          <w:u w:val="single"/>
          <w:lang w:val="es-MX" w:eastAsia="es-ES"/>
        </w:rPr>
        <w:t>)</w:t>
      </w:r>
      <w:r w:rsidRPr="000D110B">
        <w:rPr>
          <w:rFonts w:ascii="Arial" w:hAnsi="Arial" w:cs="Arial"/>
          <w:sz w:val="16"/>
          <w:szCs w:val="16"/>
          <w:lang w:val="es-MX" w:eastAsia="es-ES"/>
        </w:rPr>
        <w:t xml:space="preserve"> </w:t>
      </w:r>
      <w:r w:rsidRPr="000D110B">
        <w:rPr>
          <w:rFonts w:ascii="Arial" w:hAnsi="Arial" w:cs="Arial"/>
          <w:sz w:val="16"/>
          <w:szCs w:val="16"/>
          <w:u w:val="single"/>
          <w:lang w:val="es-MX" w:eastAsia="es-ES"/>
        </w:rPr>
        <w:t>(</w:t>
      </w:r>
      <w:r w:rsidRPr="000D110B">
        <w:rPr>
          <w:rFonts w:ascii="Arial" w:hAnsi="Arial" w:cs="Arial"/>
          <w:b/>
          <w:sz w:val="16"/>
          <w:szCs w:val="16"/>
          <w:u w:val="single"/>
          <w:lang w:val="es-MX" w:eastAsia="es-ES"/>
        </w:rPr>
        <w:t>INCORPORAR MEDIO DEL PROCEDIMIENTO</w:t>
      </w:r>
      <w:r w:rsidRPr="000D110B">
        <w:rPr>
          <w:rFonts w:ascii="Arial" w:hAnsi="Arial" w:cs="Arial"/>
          <w:sz w:val="16"/>
          <w:szCs w:val="16"/>
          <w:u w:val="single"/>
          <w:lang w:val="es-MX" w:eastAsia="es-ES"/>
        </w:rPr>
        <w:t>)</w:t>
      </w:r>
      <w:r w:rsidRPr="000D110B">
        <w:rPr>
          <w:rFonts w:ascii="Arial" w:hAnsi="Arial" w:cs="Arial"/>
          <w:sz w:val="16"/>
          <w:szCs w:val="16"/>
          <w:lang w:val="es-MX" w:eastAsia="es-ES"/>
        </w:rPr>
        <w:t xml:space="preserve"> de carácter </w:t>
      </w:r>
      <w:r w:rsidRPr="000D110B">
        <w:rPr>
          <w:rFonts w:ascii="Arial" w:hAnsi="Arial" w:cs="Arial"/>
          <w:b/>
          <w:sz w:val="16"/>
          <w:szCs w:val="16"/>
          <w:u w:val="single"/>
          <w:lang w:val="es-MX" w:eastAsia="es-ES"/>
        </w:rPr>
        <w:t>(INCORPORAR EL CARÁCTER DEL PROCEDIMIENTO)</w:t>
      </w:r>
      <w:r w:rsidRPr="000D110B">
        <w:rPr>
          <w:rFonts w:ascii="Arial" w:hAnsi="Arial" w:cs="Arial"/>
          <w:sz w:val="16"/>
          <w:szCs w:val="16"/>
          <w:lang w:val="es-MX" w:eastAsia="es-ES"/>
        </w:rPr>
        <w:t>, al amparo de lo establecido en los artículos 134 de la Constitución Política de los Estados Unidos Mexicanos; (</w:t>
      </w:r>
      <w:r w:rsidRPr="000D110B">
        <w:rPr>
          <w:rFonts w:ascii="Arial" w:hAnsi="Arial" w:cs="Arial"/>
          <w:b/>
          <w:sz w:val="16"/>
          <w:szCs w:val="16"/>
          <w:lang w:val="es-MX" w:eastAsia="es-ES"/>
        </w:rPr>
        <w:t>CITAR LOS NUMERALES</w:t>
      </w:r>
      <w:r w:rsidRPr="000D110B">
        <w:rPr>
          <w:rFonts w:ascii="Arial" w:hAnsi="Arial" w:cs="Arial"/>
          <w:sz w:val="16"/>
          <w:szCs w:val="16"/>
          <w:lang w:val="es-MX" w:eastAsia="es-ES"/>
        </w:rPr>
        <w:t xml:space="preserve">) de la Ley de Adquisiciones, Arrendamientos y Servicios del Sector Público, </w:t>
      </w:r>
      <w:r w:rsidRPr="000D110B">
        <w:rPr>
          <w:rFonts w:ascii="Arial" w:hAnsi="Arial" w:cs="Arial"/>
          <w:b/>
          <w:sz w:val="16"/>
          <w:szCs w:val="16"/>
          <w:lang w:val="es-MX" w:eastAsia="es-ES"/>
        </w:rPr>
        <w:t>“LAASSP”</w:t>
      </w:r>
      <w:r w:rsidRPr="000D110B">
        <w:rPr>
          <w:rFonts w:ascii="Arial" w:hAnsi="Arial" w:cs="Arial"/>
          <w:sz w:val="16"/>
          <w:szCs w:val="16"/>
          <w:lang w:val="es-MX" w:eastAsia="es-ES"/>
        </w:rPr>
        <w:t>, y (</w:t>
      </w:r>
      <w:r w:rsidRPr="000D110B">
        <w:rPr>
          <w:rFonts w:ascii="Arial" w:hAnsi="Arial" w:cs="Arial"/>
          <w:b/>
          <w:sz w:val="16"/>
          <w:szCs w:val="16"/>
          <w:lang w:val="es-MX" w:eastAsia="es-ES"/>
        </w:rPr>
        <w:t>CITAR LOS NUMERALES</w:t>
      </w:r>
      <w:r w:rsidRPr="000D110B">
        <w:rPr>
          <w:rFonts w:ascii="Arial" w:hAnsi="Arial" w:cs="Arial"/>
          <w:sz w:val="16"/>
          <w:szCs w:val="16"/>
          <w:lang w:val="es-MX" w:eastAsia="es-ES"/>
        </w:rPr>
        <w:t>) de su Reglamento.</w:t>
      </w:r>
    </w:p>
    <w:p w14:paraId="1A762D0B" w14:textId="77777777" w:rsidR="000D110B" w:rsidRPr="000D110B" w:rsidRDefault="000D110B" w:rsidP="000D110B">
      <w:pPr>
        <w:suppressAutoHyphens w:val="0"/>
        <w:jc w:val="both"/>
        <w:rPr>
          <w:rFonts w:ascii="Arial" w:hAnsi="Arial" w:cs="Arial"/>
          <w:sz w:val="16"/>
          <w:szCs w:val="16"/>
          <w:lang w:val="es-MX" w:eastAsia="es-ES"/>
        </w:rPr>
      </w:pPr>
    </w:p>
    <w:p w14:paraId="42AAB87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I.6</w:t>
      </w:r>
      <w:r w:rsidRPr="000D110B">
        <w:rPr>
          <w:rFonts w:ascii="Arial" w:hAnsi="Arial" w:cs="Arial"/>
          <w:sz w:val="16"/>
          <w:szCs w:val="16"/>
          <w:lang w:val="es-MX" w:eastAsia="es-ES"/>
        </w:rPr>
        <w:tab/>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cuenta con suficiencia presupuestaria otorgada mediante</w:t>
      </w:r>
      <w:r w:rsidRPr="000D110B">
        <w:rPr>
          <w:rFonts w:ascii="Arial" w:hAnsi="Arial" w:cs="Arial"/>
          <w:b/>
          <w:sz w:val="16"/>
          <w:szCs w:val="16"/>
          <w:lang w:val="es-MX" w:eastAsia="es-ES"/>
        </w:rPr>
        <w:t xml:space="preserve"> </w:t>
      </w:r>
      <w:r w:rsidRPr="000D110B">
        <w:rPr>
          <w:rFonts w:ascii="Arial" w:hAnsi="Arial" w:cs="Arial"/>
          <w:b/>
          <w:sz w:val="16"/>
          <w:szCs w:val="16"/>
          <w:u w:val="single"/>
          <w:lang w:val="es-MX" w:eastAsia="es-ES"/>
        </w:rPr>
        <w:t xml:space="preserve">(NÚMERO Y FECHA DE OFICIO), </w:t>
      </w:r>
      <w:r w:rsidRPr="000D110B">
        <w:rPr>
          <w:rFonts w:ascii="Arial" w:hAnsi="Arial" w:cs="Arial"/>
          <w:sz w:val="16"/>
          <w:szCs w:val="16"/>
          <w:lang w:val="es-MX" w:eastAsia="es-ES"/>
        </w:rPr>
        <w:t xml:space="preserve">emitido por la </w:t>
      </w:r>
      <w:r w:rsidRPr="000D110B">
        <w:rPr>
          <w:rFonts w:ascii="Arial" w:hAnsi="Arial" w:cs="Arial"/>
          <w:b/>
          <w:sz w:val="16"/>
          <w:szCs w:val="16"/>
          <w:lang w:val="es-MX" w:eastAsia="es-ES"/>
        </w:rPr>
        <w:t>_____________________</w:t>
      </w:r>
      <w:r w:rsidRPr="000D110B">
        <w:rPr>
          <w:rFonts w:ascii="Arial" w:hAnsi="Arial" w:cs="Arial"/>
          <w:sz w:val="16"/>
          <w:szCs w:val="16"/>
          <w:lang w:val="es-MX" w:eastAsia="es-ES"/>
        </w:rPr>
        <w:t xml:space="preserve">. </w:t>
      </w:r>
    </w:p>
    <w:p w14:paraId="2A739349" w14:textId="77777777" w:rsidR="000D110B" w:rsidRPr="000D110B" w:rsidRDefault="000D110B" w:rsidP="000D110B">
      <w:pPr>
        <w:suppressAutoHyphens w:val="0"/>
        <w:jc w:val="both"/>
        <w:rPr>
          <w:rFonts w:ascii="Arial" w:hAnsi="Arial" w:cs="Arial"/>
          <w:sz w:val="16"/>
          <w:szCs w:val="16"/>
          <w:lang w:val="es-MX" w:eastAsia="es-ES"/>
        </w:rPr>
      </w:pPr>
    </w:p>
    <w:p w14:paraId="2EE61A22"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EN CASO DE QUE SE TRATE DE UN CONTRATO PLURIANUAL, SE DEBERÁ CONSIGNAR EL OFICIO DE AUTORIZACIÓN DE LA SHCP EN TÉRMINOS DEL ARTÍCULO 50 DE LA LEY FEDERAL DE PRESUPUESTO Y RESPONSABILIDAD HACENDARIA Y SU REGLAMENTO, COMO SIGUE:</w:t>
      </w:r>
    </w:p>
    <w:p w14:paraId="4C85502F" w14:textId="77777777" w:rsidR="000D110B" w:rsidRPr="000D110B" w:rsidRDefault="000D110B" w:rsidP="000D110B">
      <w:pPr>
        <w:suppressAutoHyphens w:val="0"/>
        <w:jc w:val="both"/>
        <w:rPr>
          <w:rFonts w:ascii="Arial" w:hAnsi="Arial" w:cs="Arial"/>
          <w:bCs/>
          <w:sz w:val="16"/>
          <w:szCs w:val="16"/>
          <w:lang w:val="es-MX" w:eastAsia="es-ES"/>
        </w:rPr>
      </w:pPr>
    </w:p>
    <w:p w14:paraId="31620001" w14:textId="77777777" w:rsidR="000D110B" w:rsidRPr="000D110B" w:rsidRDefault="000D110B" w:rsidP="000D110B">
      <w:pPr>
        <w:suppressAutoHyphens w:val="0"/>
        <w:jc w:val="both"/>
        <w:rPr>
          <w:rFonts w:ascii="Arial" w:hAnsi="Arial" w:cs="Arial"/>
          <w:bCs/>
          <w:sz w:val="16"/>
          <w:szCs w:val="16"/>
          <w:lang w:val="es-MX" w:eastAsia="es-ES"/>
        </w:rPr>
      </w:pPr>
      <w:r w:rsidRPr="000D110B">
        <w:rPr>
          <w:rFonts w:ascii="Arial" w:hAnsi="Arial" w:cs="Arial"/>
          <w:bCs/>
          <w:sz w:val="16"/>
          <w:szCs w:val="16"/>
          <w:lang w:val="es-MX" w:eastAsia="es-ES"/>
        </w:rPr>
        <w:t xml:space="preserve">La SHCP (Titular de la entidad en su caso) autorizó la </w:t>
      </w:r>
      <w:proofErr w:type="spellStart"/>
      <w:r w:rsidRPr="000D110B">
        <w:rPr>
          <w:rFonts w:ascii="Arial" w:hAnsi="Arial" w:cs="Arial"/>
          <w:bCs/>
          <w:sz w:val="16"/>
          <w:szCs w:val="16"/>
          <w:lang w:val="es-MX" w:eastAsia="es-ES"/>
        </w:rPr>
        <w:t>plurianualidad</w:t>
      </w:r>
      <w:proofErr w:type="spellEnd"/>
      <w:r w:rsidRPr="000D110B">
        <w:rPr>
          <w:rFonts w:ascii="Arial" w:hAnsi="Arial" w:cs="Arial"/>
          <w:bCs/>
          <w:sz w:val="16"/>
          <w:szCs w:val="16"/>
          <w:lang w:val="es-MX" w:eastAsia="es-ES"/>
        </w:rPr>
        <w:t xml:space="preserve"> mediante el oficio Número de Oficio ______________________</w:t>
      </w:r>
    </w:p>
    <w:p w14:paraId="17A6F38B" w14:textId="77777777" w:rsidR="000D110B" w:rsidRPr="000D110B" w:rsidRDefault="000D110B" w:rsidP="000D110B">
      <w:pPr>
        <w:suppressAutoHyphens w:val="0"/>
        <w:jc w:val="both"/>
        <w:rPr>
          <w:rFonts w:ascii="Arial" w:hAnsi="Arial" w:cs="Arial"/>
          <w:sz w:val="16"/>
          <w:szCs w:val="16"/>
          <w:lang w:val="es-MX" w:eastAsia="es-ES"/>
        </w:rPr>
      </w:pPr>
    </w:p>
    <w:p w14:paraId="7AD9D26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SI LA CONTRATACIÓN ES PREVIA A LA AUTORIZACIÓN DE SU PRESUPUESTO, CONFORME AL ARTÍCULO 25, PÁRRAFO SEGUNDO DE LA LAASSP (ANTICIPADA) MOSTRAR EL SIGUIENTE TEXTO:</w:t>
      </w:r>
    </w:p>
    <w:p w14:paraId="116A322F" w14:textId="77777777" w:rsidR="000D110B" w:rsidRPr="000D110B" w:rsidRDefault="000D110B" w:rsidP="000D110B">
      <w:pPr>
        <w:suppressAutoHyphens w:val="0"/>
        <w:jc w:val="both"/>
        <w:rPr>
          <w:rFonts w:ascii="Arial" w:hAnsi="Arial" w:cs="Arial"/>
          <w:sz w:val="16"/>
          <w:szCs w:val="16"/>
          <w:lang w:val="es-MX" w:eastAsia="es-ES"/>
        </w:rPr>
      </w:pPr>
    </w:p>
    <w:p w14:paraId="3213EA59"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411237CA" w14:textId="77777777" w:rsidR="000D110B" w:rsidRPr="000D110B" w:rsidRDefault="000D110B" w:rsidP="000D110B">
      <w:pPr>
        <w:suppressAutoHyphens w:val="0"/>
        <w:jc w:val="both"/>
        <w:rPr>
          <w:rFonts w:ascii="Arial" w:hAnsi="Arial" w:cs="Arial"/>
          <w:bCs/>
          <w:sz w:val="16"/>
          <w:szCs w:val="16"/>
          <w:lang w:val="es-MX" w:eastAsia="es-ES"/>
        </w:rPr>
      </w:pPr>
    </w:p>
    <w:p w14:paraId="72F329F4"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I.7</w:t>
      </w:r>
      <w:r w:rsidRPr="000D110B">
        <w:rPr>
          <w:rFonts w:ascii="Arial" w:hAnsi="Arial" w:cs="Arial"/>
          <w:sz w:val="16"/>
          <w:szCs w:val="16"/>
          <w:lang w:val="es-MX" w:eastAsia="es-ES"/>
        </w:rPr>
        <w:tab/>
        <w:t xml:space="preserve">Cuenta con el Registro Federal de Contribuyentes </w:t>
      </w:r>
      <w:proofErr w:type="spellStart"/>
      <w:r w:rsidRPr="000D110B">
        <w:rPr>
          <w:rFonts w:ascii="Arial" w:hAnsi="Arial" w:cs="Arial"/>
          <w:b/>
          <w:sz w:val="16"/>
          <w:szCs w:val="16"/>
          <w:lang w:val="es-MX" w:eastAsia="es-ES"/>
        </w:rPr>
        <w:t>N°</w:t>
      </w:r>
      <w:proofErr w:type="spellEnd"/>
      <w:r w:rsidRPr="000D110B">
        <w:rPr>
          <w:rFonts w:ascii="Arial" w:hAnsi="Arial" w:cs="Arial"/>
          <w:b/>
          <w:sz w:val="16"/>
          <w:szCs w:val="16"/>
          <w:lang w:val="es-MX" w:eastAsia="es-ES"/>
        </w:rPr>
        <w:t xml:space="preserve"> (RFC DEPENDENCIA O ENTIDAD)</w:t>
      </w:r>
      <w:r w:rsidRPr="000D110B">
        <w:rPr>
          <w:rFonts w:ascii="Arial" w:hAnsi="Arial" w:cs="Arial"/>
          <w:sz w:val="16"/>
          <w:szCs w:val="16"/>
          <w:lang w:val="es-MX" w:eastAsia="es-ES"/>
        </w:rPr>
        <w:t>.</w:t>
      </w:r>
    </w:p>
    <w:p w14:paraId="759D7338" w14:textId="77777777" w:rsidR="000D110B" w:rsidRPr="000D110B" w:rsidRDefault="000D110B" w:rsidP="000D110B">
      <w:pPr>
        <w:suppressAutoHyphens w:val="0"/>
        <w:jc w:val="both"/>
        <w:rPr>
          <w:rFonts w:ascii="Arial" w:hAnsi="Arial" w:cs="Arial"/>
          <w:sz w:val="16"/>
          <w:szCs w:val="16"/>
          <w:lang w:val="es-MX" w:eastAsia="es-ES"/>
        </w:rPr>
      </w:pPr>
    </w:p>
    <w:p w14:paraId="345A15A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I.8</w:t>
      </w:r>
      <w:r w:rsidRPr="000D110B">
        <w:rPr>
          <w:rFonts w:ascii="Arial" w:hAnsi="Arial" w:cs="Arial"/>
          <w:sz w:val="16"/>
          <w:szCs w:val="16"/>
          <w:lang w:val="es-MX" w:eastAsia="es-ES"/>
        </w:rPr>
        <w:tab/>
        <w:t>Tiene establecido su domicilio en ________________________________________ mismo que señala para los fines y efectos legales del presente contrato.</w:t>
      </w:r>
    </w:p>
    <w:p w14:paraId="7EFE115E" w14:textId="77777777" w:rsidR="000D110B" w:rsidRPr="000D110B" w:rsidRDefault="000D110B" w:rsidP="000D110B">
      <w:pPr>
        <w:suppressAutoHyphens w:val="0"/>
        <w:jc w:val="both"/>
        <w:rPr>
          <w:rFonts w:ascii="Arial" w:hAnsi="Arial" w:cs="Arial"/>
          <w:sz w:val="16"/>
          <w:szCs w:val="16"/>
          <w:lang w:val="es-MX" w:eastAsia="es-ES"/>
        </w:rPr>
      </w:pPr>
    </w:p>
    <w:p w14:paraId="73ED319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EN CASO DE QUE SE APLIQUE REDUCCIÓN DE GARANTÍA DE CUMPLIMIENTO.</w:t>
      </w:r>
    </w:p>
    <w:p w14:paraId="6D94642A" w14:textId="77777777" w:rsidR="000D110B" w:rsidRPr="000D110B" w:rsidRDefault="000D110B" w:rsidP="000D110B">
      <w:pPr>
        <w:suppressAutoHyphens w:val="0"/>
        <w:jc w:val="both"/>
        <w:rPr>
          <w:rFonts w:ascii="Arial" w:hAnsi="Arial" w:cs="Arial"/>
          <w:sz w:val="16"/>
          <w:szCs w:val="16"/>
          <w:lang w:val="es-MX" w:eastAsia="es-ES"/>
        </w:rPr>
      </w:pPr>
    </w:p>
    <w:p w14:paraId="70D39844"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I.9</w:t>
      </w:r>
      <w:r w:rsidRPr="000D110B">
        <w:rPr>
          <w:rFonts w:ascii="Arial" w:hAnsi="Arial" w:cs="Arial"/>
          <w:sz w:val="16"/>
          <w:szCs w:val="16"/>
          <w:lang w:val="es-MX" w:eastAsia="es-ES"/>
        </w:rPr>
        <w:tab/>
        <w:t xml:space="preserve">De la revisión al historial de cumplimiento en materia de contrataciones en el Registro Único de Contratistas, se advierte que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cuenta con un grado de cumplimiento </w:t>
      </w:r>
      <w:r w:rsidRPr="000D110B">
        <w:rPr>
          <w:rFonts w:ascii="Arial" w:hAnsi="Arial" w:cs="Arial"/>
          <w:b/>
          <w:sz w:val="16"/>
          <w:szCs w:val="16"/>
          <w:u w:val="single"/>
          <w:lang w:val="es-MX" w:eastAsia="es-ES"/>
        </w:rPr>
        <w:t>(INDICAR EL RANGO),</w:t>
      </w:r>
      <w:r w:rsidRPr="000D110B">
        <w:rPr>
          <w:rFonts w:ascii="Arial" w:hAnsi="Arial" w:cs="Arial"/>
          <w:sz w:val="16"/>
          <w:szCs w:val="16"/>
          <w:lang w:val="es-MX" w:eastAsia="es-ES"/>
        </w:rPr>
        <w:t xml:space="preserve"> por lo que </w:t>
      </w:r>
      <w:r w:rsidRPr="000D110B">
        <w:rPr>
          <w:rFonts w:ascii="Arial" w:hAnsi="Arial" w:cs="Arial"/>
          <w:b/>
          <w:sz w:val="16"/>
          <w:szCs w:val="16"/>
          <w:lang w:val="es-MX" w:eastAsia="es-ES"/>
        </w:rPr>
        <w:t xml:space="preserve">“LA DEPENDENCIA O ENTIDAD” </w:t>
      </w:r>
      <w:r w:rsidRPr="000D110B">
        <w:rPr>
          <w:rFonts w:ascii="Arial" w:hAnsi="Arial" w:cs="Arial"/>
          <w:sz w:val="16"/>
          <w:szCs w:val="16"/>
          <w:lang w:val="es-MX" w:eastAsia="es-ES"/>
        </w:rPr>
        <w:t>determina procedente efectuar la reducción del monto de la garantía por un porcentaje de ___.</w:t>
      </w:r>
    </w:p>
    <w:p w14:paraId="00855009" w14:textId="77777777" w:rsidR="000D110B" w:rsidRPr="000D110B" w:rsidRDefault="000D110B" w:rsidP="000D110B">
      <w:pPr>
        <w:suppressAutoHyphens w:val="0"/>
        <w:jc w:val="both"/>
        <w:rPr>
          <w:rFonts w:ascii="Arial" w:hAnsi="Arial" w:cs="Arial"/>
          <w:sz w:val="16"/>
          <w:szCs w:val="16"/>
          <w:lang w:val="es-MX" w:eastAsia="es-ES"/>
        </w:rPr>
      </w:pPr>
    </w:p>
    <w:p w14:paraId="155C08F8"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sz w:val="16"/>
          <w:szCs w:val="16"/>
          <w:lang w:eastAsia="es-ES"/>
        </w:rPr>
        <w:t xml:space="preserve">INSTRUCCIÓN: </w:t>
      </w:r>
      <w:r w:rsidRPr="000D110B">
        <w:rPr>
          <w:rFonts w:ascii="Arial" w:hAnsi="Arial" w:cs="Arial"/>
          <w:sz w:val="16"/>
          <w:szCs w:val="16"/>
          <w:lang w:val="es-MX" w:eastAsia="es-ES"/>
        </w:rPr>
        <w:t xml:space="preserve">CUANDO LA PROPOSICIÓN GANADORA HAYA SIDO PRESENTADA EN FORMA CONJUNTA POR VARIAS PERSONAS, LAS DECLARACIONES SE DEBERÁN FORMULAR POR CADA UNO DE ELLOS, EN TÉRMINOS DEL ARTÍCULO 44 DEL REGLAMENTO DE LA </w:t>
      </w:r>
      <w:r w:rsidRPr="000D110B">
        <w:rPr>
          <w:rFonts w:ascii="Arial" w:hAnsi="Arial" w:cs="Arial"/>
          <w:sz w:val="16"/>
          <w:szCs w:val="16"/>
          <w:lang w:eastAsia="es-ES"/>
        </w:rPr>
        <w:t>LAASSP.</w:t>
      </w:r>
    </w:p>
    <w:p w14:paraId="06D0BF35" w14:textId="77777777" w:rsidR="000D110B" w:rsidRPr="000D110B" w:rsidRDefault="000D110B" w:rsidP="000D110B">
      <w:pPr>
        <w:suppressAutoHyphens w:val="0"/>
        <w:jc w:val="both"/>
        <w:rPr>
          <w:rFonts w:ascii="Arial" w:hAnsi="Arial" w:cs="Arial"/>
          <w:sz w:val="16"/>
          <w:szCs w:val="16"/>
          <w:lang w:eastAsia="es-ES"/>
        </w:rPr>
      </w:pPr>
    </w:p>
    <w:p w14:paraId="1143FA35"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II.</w:t>
      </w:r>
      <w:r w:rsidRPr="000D110B">
        <w:rPr>
          <w:rFonts w:ascii="Arial" w:hAnsi="Arial" w:cs="Arial"/>
          <w:sz w:val="16"/>
          <w:szCs w:val="16"/>
          <w:lang w:val="es-MX" w:eastAsia="es-ES"/>
        </w:rPr>
        <w:tab/>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declara que </w:t>
      </w:r>
      <w:r w:rsidRPr="000D110B">
        <w:rPr>
          <w:rFonts w:ascii="Arial" w:hAnsi="Arial" w:cs="Arial"/>
          <w:b/>
          <w:sz w:val="16"/>
          <w:szCs w:val="16"/>
          <w:u w:val="single"/>
          <w:lang w:val="es-MX" w:eastAsia="es-ES"/>
        </w:rPr>
        <w:t>(TRATÁNDOSE DE PERSONA FÍSICA)</w:t>
      </w:r>
      <w:r w:rsidRPr="000D110B">
        <w:rPr>
          <w:rFonts w:ascii="Arial" w:hAnsi="Arial" w:cs="Arial"/>
          <w:sz w:val="16"/>
          <w:szCs w:val="16"/>
          <w:lang w:val="es-MX" w:eastAsia="es-ES"/>
        </w:rPr>
        <w:t>:</w:t>
      </w:r>
    </w:p>
    <w:p w14:paraId="77E289F2" w14:textId="77777777" w:rsidR="000D110B" w:rsidRPr="000D110B" w:rsidRDefault="000D110B" w:rsidP="000D110B">
      <w:pPr>
        <w:suppressAutoHyphens w:val="0"/>
        <w:jc w:val="both"/>
        <w:rPr>
          <w:rFonts w:ascii="Arial" w:hAnsi="Arial" w:cs="Arial"/>
          <w:sz w:val="16"/>
          <w:szCs w:val="16"/>
          <w:lang w:val="es-MX" w:eastAsia="es-ES"/>
        </w:rPr>
      </w:pPr>
    </w:p>
    <w:p w14:paraId="48D3046F"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II.</w:t>
      </w:r>
      <w:r w:rsidRPr="000D110B">
        <w:rPr>
          <w:rFonts w:ascii="Arial" w:hAnsi="Arial" w:cs="Arial"/>
          <w:sz w:val="16"/>
          <w:szCs w:val="16"/>
          <w:lang w:val="es-MX" w:eastAsia="es-ES"/>
        </w:rPr>
        <w:tab/>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por conducto de su representante declara que </w:t>
      </w:r>
      <w:r w:rsidRPr="000D110B">
        <w:rPr>
          <w:rFonts w:ascii="Arial" w:hAnsi="Arial" w:cs="Arial"/>
          <w:b/>
          <w:sz w:val="16"/>
          <w:szCs w:val="16"/>
          <w:u w:val="single"/>
          <w:lang w:val="es-MX" w:eastAsia="es-ES"/>
        </w:rPr>
        <w:t>(TRATÁNDOSE DE PERSONA MORAL)</w:t>
      </w:r>
      <w:r w:rsidRPr="000D110B">
        <w:rPr>
          <w:rFonts w:ascii="Arial" w:hAnsi="Arial" w:cs="Arial"/>
          <w:sz w:val="16"/>
          <w:szCs w:val="16"/>
          <w:lang w:val="es-MX" w:eastAsia="es-ES"/>
        </w:rPr>
        <w:t>:</w:t>
      </w:r>
    </w:p>
    <w:p w14:paraId="625DEDC4" w14:textId="77777777" w:rsidR="000D110B" w:rsidRPr="000D110B" w:rsidRDefault="000D110B" w:rsidP="000D110B">
      <w:pPr>
        <w:suppressAutoHyphens w:val="0"/>
        <w:jc w:val="both"/>
        <w:rPr>
          <w:rFonts w:ascii="Arial" w:hAnsi="Arial" w:cs="Arial"/>
          <w:sz w:val="16"/>
          <w:szCs w:val="16"/>
          <w:lang w:val="es-MX" w:eastAsia="es-ES"/>
        </w:rPr>
      </w:pPr>
    </w:p>
    <w:p w14:paraId="48775111"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EN CASO DE PROPUESTAS CONJUNTAS, INCORPORAR A CADA UNO DE LOS PROVEEDORES QUE LA INTEGRAN, EN TÉRMINOS DE LO SEÑALADO EN LOS NUMERALES 2 A 3.1</w:t>
      </w:r>
    </w:p>
    <w:p w14:paraId="246DE35A" w14:textId="77777777" w:rsidR="000D110B" w:rsidRPr="000D110B" w:rsidRDefault="000D110B" w:rsidP="000D110B">
      <w:pPr>
        <w:suppressAutoHyphens w:val="0"/>
        <w:jc w:val="both"/>
        <w:rPr>
          <w:rFonts w:ascii="Arial" w:hAnsi="Arial" w:cs="Arial"/>
          <w:sz w:val="16"/>
          <w:szCs w:val="16"/>
          <w:lang w:val="es-MX" w:eastAsia="es-ES"/>
        </w:rPr>
      </w:pPr>
    </w:p>
    <w:p w14:paraId="26B7B5EF"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INSTRUCCIÓN: SI ES PERSONA FÍSICA INCORPORAR LAS DECLARACIONES DE LOS NUMERALES 2. Y 2.1 </w:t>
      </w:r>
    </w:p>
    <w:p w14:paraId="70CB5B2D" w14:textId="77777777" w:rsidR="000D110B" w:rsidRPr="000D110B" w:rsidRDefault="000D110B" w:rsidP="000D110B">
      <w:pPr>
        <w:suppressAutoHyphens w:val="0"/>
        <w:jc w:val="both"/>
        <w:rPr>
          <w:rFonts w:ascii="Arial" w:hAnsi="Arial" w:cs="Arial"/>
          <w:b/>
          <w:sz w:val="16"/>
          <w:szCs w:val="16"/>
          <w:lang w:val="es-MX" w:eastAsia="es-ES"/>
        </w:rPr>
      </w:pPr>
    </w:p>
    <w:p w14:paraId="4475C6E2"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II.1</w:t>
      </w:r>
      <w:r w:rsidRPr="000D110B">
        <w:rPr>
          <w:rFonts w:ascii="Arial" w:hAnsi="Arial" w:cs="Arial"/>
          <w:sz w:val="16"/>
          <w:szCs w:val="16"/>
          <w:lang w:val="es-MX" w:eastAsia="es-ES"/>
        </w:rPr>
        <w:tab/>
        <w:t>Es una persona</w:t>
      </w:r>
      <w:r w:rsidRPr="000D110B">
        <w:rPr>
          <w:rFonts w:ascii="Arial" w:hAnsi="Arial" w:cs="Arial"/>
          <w:b/>
          <w:sz w:val="16"/>
          <w:szCs w:val="16"/>
          <w:lang w:val="es-MX" w:eastAsia="es-ES"/>
        </w:rPr>
        <w:t xml:space="preserve"> física,</w:t>
      </w:r>
      <w:r w:rsidRPr="000D110B">
        <w:rPr>
          <w:rFonts w:ascii="Arial" w:hAnsi="Arial" w:cs="Arial"/>
          <w:bCs/>
          <w:sz w:val="16"/>
          <w:szCs w:val="16"/>
          <w:lang w:val="es-MX" w:eastAsia="es-ES"/>
        </w:rPr>
        <w:t xml:space="preserve"> </w:t>
      </w:r>
      <w:r w:rsidRPr="000D110B">
        <w:rPr>
          <w:rFonts w:ascii="Arial" w:hAnsi="Arial" w:cs="Arial"/>
          <w:sz w:val="16"/>
          <w:szCs w:val="16"/>
          <w:lang w:val="es-MX" w:eastAsia="es-ES"/>
        </w:rPr>
        <w:t xml:space="preserve">de nacionalidad _____________lo que acredita con ___________________ </w:t>
      </w:r>
      <w:r w:rsidRPr="000D110B">
        <w:rPr>
          <w:rFonts w:ascii="Arial" w:hAnsi="Arial" w:cs="Arial"/>
          <w:b/>
          <w:sz w:val="16"/>
          <w:szCs w:val="16"/>
          <w:u w:val="single"/>
          <w:lang w:val="es-MX" w:eastAsia="es-ES"/>
        </w:rPr>
        <w:t>(EN EL CASO DE PERSONAS EXTRANJERAS DESCRIBIR EL DOCUMENTO)</w:t>
      </w:r>
      <w:r w:rsidRPr="000D110B">
        <w:rPr>
          <w:rFonts w:ascii="Arial" w:hAnsi="Arial" w:cs="Arial"/>
          <w:sz w:val="16"/>
          <w:szCs w:val="16"/>
          <w:lang w:val="es-MX" w:eastAsia="es-ES"/>
        </w:rPr>
        <w:t xml:space="preserve"> __________________, expedida por ___________________.</w:t>
      </w:r>
    </w:p>
    <w:p w14:paraId="755B978D" w14:textId="77777777" w:rsidR="000D110B" w:rsidRPr="000D110B" w:rsidRDefault="000D110B" w:rsidP="000D110B">
      <w:pPr>
        <w:suppressAutoHyphens w:val="0"/>
        <w:jc w:val="both"/>
        <w:rPr>
          <w:rFonts w:ascii="Arial" w:hAnsi="Arial" w:cs="Arial"/>
          <w:sz w:val="16"/>
          <w:szCs w:val="16"/>
          <w:lang w:val="es-MX" w:eastAsia="es-ES"/>
        </w:rPr>
      </w:pPr>
    </w:p>
    <w:p w14:paraId="55D1F90D"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SI ES PERSONA MORAL, ATENDER A LAS DECLARACIONES DE LOS NUMERALES 2 A 2.2</w:t>
      </w:r>
    </w:p>
    <w:p w14:paraId="734C593C" w14:textId="77777777" w:rsidR="000D110B" w:rsidRPr="000D110B" w:rsidRDefault="000D110B" w:rsidP="000D110B">
      <w:pPr>
        <w:suppressAutoHyphens w:val="0"/>
        <w:jc w:val="both"/>
        <w:rPr>
          <w:rFonts w:ascii="Arial" w:hAnsi="Arial" w:cs="Arial"/>
          <w:sz w:val="16"/>
          <w:szCs w:val="16"/>
          <w:lang w:val="es-MX" w:eastAsia="es-ES"/>
        </w:rPr>
      </w:pPr>
    </w:p>
    <w:p w14:paraId="53085A1E"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II.2</w:t>
      </w:r>
      <w:r w:rsidRPr="000D110B">
        <w:rPr>
          <w:rFonts w:ascii="Arial" w:hAnsi="Arial" w:cs="Arial"/>
          <w:sz w:val="16"/>
          <w:szCs w:val="16"/>
          <w:lang w:val="es-MX" w:eastAsia="es-ES"/>
        </w:rPr>
        <w:tab/>
        <w:t>Es una persona</w:t>
      </w:r>
      <w:r w:rsidRPr="000D110B">
        <w:rPr>
          <w:rFonts w:ascii="Arial" w:hAnsi="Arial" w:cs="Arial"/>
          <w:b/>
          <w:sz w:val="16"/>
          <w:szCs w:val="16"/>
          <w:lang w:val="es-MX" w:eastAsia="es-ES"/>
        </w:rPr>
        <w:t xml:space="preserve"> moral</w:t>
      </w:r>
      <w:r w:rsidRPr="000D110B">
        <w:rPr>
          <w:rFonts w:ascii="Arial" w:hAnsi="Arial" w:cs="Arial"/>
          <w:bCs/>
          <w:sz w:val="16"/>
          <w:szCs w:val="16"/>
          <w:lang w:val="es-MX" w:eastAsia="es-ES"/>
        </w:rPr>
        <w:t xml:space="preserve"> </w:t>
      </w:r>
      <w:r w:rsidRPr="000D110B">
        <w:rPr>
          <w:rFonts w:ascii="Arial" w:hAnsi="Arial" w:cs="Arial"/>
          <w:sz w:val="16"/>
          <w:szCs w:val="16"/>
          <w:lang w:val="es-MX" w:eastAsia="es-ES"/>
        </w:rPr>
        <w:t xml:space="preserve">legalmente constituida mediante </w:t>
      </w:r>
      <w:r w:rsidRPr="000D110B">
        <w:rPr>
          <w:rFonts w:ascii="Arial" w:hAnsi="Arial" w:cs="Arial"/>
          <w:b/>
          <w:sz w:val="16"/>
          <w:szCs w:val="16"/>
          <w:lang w:val="es-MX" w:eastAsia="es-ES"/>
        </w:rPr>
        <w:t>________________</w:t>
      </w:r>
      <w:r w:rsidRPr="000D110B">
        <w:rPr>
          <w:rFonts w:ascii="Arial" w:hAnsi="Arial" w:cs="Arial"/>
          <w:sz w:val="16"/>
          <w:szCs w:val="16"/>
          <w:lang w:val="es-MX" w:eastAsia="es-ES"/>
        </w:rPr>
        <w:t xml:space="preserve"> </w:t>
      </w:r>
      <w:r w:rsidRPr="000D110B">
        <w:rPr>
          <w:rFonts w:ascii="Arial" w:hAnsi="Arial" w:cs="Arial"/>
          <w:b/>
          <w:sz w:val="16"/>
          <w:szCs w:val="16"/>
          <w:u w:val="single"/>
          <w:lang w:val="es-MX" w:eastAsia="es-ES"/>
        </w:rPr>
        <w:t>(DESCRIBIR EL INSTRUMENTO PÚBLICO QUE LE DAN ORIGEN Y EN SU CASO LAS MODIFICACIONES QUE SE HUBIERAN REALIZADO),</w:t>
      </w:r>
      <w:r w:rsidRPr="000D110B">
        <w:rPr>
          <w:rFonts w:ascii="Arial" w:hAnsi="Arial" w:cs="Arial"/>
          <w:sz w:val="16"/>
          <w:szCs w:val="16"/>
          <w:lang w:val="es-MX" w:eastAsia="es-ES"/>
        </w:rPr>
        <w:t xml:space="preserve"> denominada</w:t>
      </w:r>
      <w:r w:rsidRPr="000D110B">
        <w:rPr>
          <w:rFonts w:ascii="Arial" w:hAnsi="Arial" w:cs="Arial"/>
          <w:b/>
          <w:sz w:val="16"/>
          <w:szCs w:val="16"/>
          <w:u w:val="single"/>
          <w:lang w:val="es-MX" w:eastAsia="es-ES"/>
        </w:rPr>
        <w:t xml:space="preserve"> (NOMBRE O RAZÓN SOCIAL)</w:t>
      </w:r>
      <w:r w:rsidRPr="000D110B">
        <w:rPr>
          <w:rFonts w:ascii="Arial" w:hAnsi="Arial" w:cs="Arial"/>
          <w:sz w:val="16"/>
          <w:szCs w:val="16"/>
          <w:lang w:val="es-MX" w:eastAsia="es-ES"/>
        </w:rPr>
        <w:t xml:space="preserve">, cuyo objeto social es _____________, entre otros, </w:t>
      </w:r>
      <w:r w:rsidRPr="000D110B">
        <w:rPr>
          <w:rFonts w:ascii="Arial" w:hAnsi="Arial" w:cs="Arial"/>
          <w:b/>
          <w:sz w:val="16"/>
          <w:szCs w:val="16"/>
          <w:lang w:val="es-MX" w:eastAsia="es-ES"/>
        </w:rPr>
        <w:t>(OBJETO SOCIAL)</w:t>
      </w:r>
      <w:r w:rsidRPr="000D110B">
        <w:rPr>
          <w:rFonts w:ascii="Arial" w:hAnsi="Arial" w:cs="Arial"/>
          <w:sz w:val="16"/>
          <w:szCs w:val="16"/>
          <w:lang w:val="es-MX" w:eastAsia="es-ES"/>
        </w:rPr>
        <w:t xml:space="preserve">, inscrita en el Registro Público de la Propiedad de ____________ con el folio ______ de fecha ______. </w:t>
      </w:r>
    </w:p>
    <w:p w14:paraId="02760C8A" w14:textId="77777777" w:rsidR="000D110B" w:rsidRPr="000D110B" w:rsidRDefault="000D110B" w:rsidP="000D110B">
      <w:pPr>
        <w:suppressAutoHyphens w:val="0"/>
        <w:jc w:val="both"/>
        <w:rPr>
          <w:rFonts w:ascii="Arial" w:hAnsi="Arial" w:cs="Arial"/>
          <w:sz w:val="16"/>
          <w:szCs w:val="16"/>
          <w:lang w:val="es-MX" w:eastAsia="es-ES"/>
        </w:rPr>
      </w:pPr>
    </w:p>
    <w:p w14:paraId="05CBC33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II.2</w:t>
      </w:r>
      <w:r w:rsidRPr="000D110B">
        <w:rPr>
          <w:rFonts w:ascii="Arial" w:hAnsi="Arial" w:cs="Arial"/>
          <w:sz w:val="16"/>
          <w:szCs w:val="16"/>
          <w:lang w:val="es-MX" w:eastAsia="es-ES"/>
        </w:rPr>
        <w:tab/>
        <w:t>La o el C.</w:t>
      </w:r>
      <w:r w:rsidRPr="000D110B">
        <w:rPr>
          <w:rFonts w:ascii="Arial" w:hAnsi="Arial" w:cs="Arial"/>
          <w:b/>
          <w:bCs/>
          <w:sz w:val="16"/>
          <w:szCs w:val="16"/>
          <w:lang w:val="es-MX" w:eastAsia="es-ES"/>
        </w:rPr>
        <w:t xml:space="preserve"> </w:t>
      </w:r>
      <w:r w:rsidRPr="000D110B">
        <w:rPr>
          <w:rFonts w:ascii="Arial" w:hAnsi="Arial" w:cs="Arial"/>
          <w:b/>
          <w:sz w:val="16"/>
          <w:szCs w:val="16"/>
          <w:lang w:val="es-MX" w:eastAsia="es-ES"/>
        </w:rPr>
        <w:t>(</w:t>
      </w:r>
      <w:r w:rsidRPr="000D110B">
        <w:rPr>
          <w:rFonts w:ascii="Arial" w:hAnsi="Arial" w:cs="Arial"/>
          <w:b/>
          <w:sz w:val="16"/>
          <w:szCs w:val="16"/>
          <w:u w:val="single"/>
          <w:lang w:val="es-MX" w:eastAsia="es-ES"/>
        </w:rPr>
        <w:t>NOMBRE DEL REPRESENTANTE LEGAL)</w:t>
      </w:r>
      <w:r w:rsidRPr="000D110B">
        <w:rPr>
          <w:rFonts w:ascii="Arial" w:hAnsi="Arial" w:cs="Arial"/>
          <w:sz w:val="16"/>
          <w:szCs w:val="16"/>
          <w:lang w:val="es-MX" w:eastAsia="es-ES"/>
        </w:rPr>
        <w:t xml:space="preserve">, en su carácter de </w:t>
      </w:r>
      <w:r w:rsidRPr="000D110B">
        <w:rPr>
          <w:rFonts w:ascii="Arial" w:hAnsi="Arial" w:cs="Arial"/>
          <w:b/>
          <w:sz w:val="16"/>
          <w:szCs w:val="16"/>
          <w:lang w:val="es-MX" w:eastAsia="es-ES"/>
        </w:rPr>
        <w:t>__________________</w:t>
      </w:r>
      <w:r w:rsidRPr="000D110B">
        <w:rPr>
          <w:rFonts w:ascii="Arial" w:hAnsi="Arial" w:cs="Arial"/>
          <w:sz w:val="16"/>
          <w:szCs w:val="16"/>
          <w:lang w:val="es-MX" w:eastAsia="es-ES"/>
        </w:rPr>
        <w:t xml:space="preserve">, cuenta con facultades suficientes para suscribir el presente contrato y obligar a su representada, como lo acredita con </w:t>
      </w:r>
      <w:r w:rsidRPr="000D110B">
        <w:rPr>
          <w:rFonts w:ascii="Arial" w:hAnsi="Arial" w:cs="Arial"/>
          <w:b/>
          <w:sz w:val="16"/>
          <w:szCs w:val="16"/>
          <w:lang w:val="es-MX" w:eastAsia="es-ES"/>
        </w:rPr>
        <w:t>_____________________________ (INSTRUMENTO NOTARIAL DE CONSTITUCIÓN O PODER OTORGADO AL REPRESENTANTE LEGAL) ______________</w:t>
      </w:r>
      <w:r w:rsidRPr="000D110B">
        <w:rPr>
          <w:rFonts w:ascii="Arial" w:hAnsi="Arial" w:cs="Arial"/>
          <w:sz w:val="16"/>
          <w:szCs w:val="16"/>
          <w:lang w:val="es-MX" w:eastAsia="es-ES"/>
        </w:rPr>
        <w:t>, mismo que bajo protesta de decir verdad manifiesta no le ha sido limitado ni revocado en forma alguna.</w:t>
      </w:r>
    </w:p>
    <w:p w14:paraId="750D71A5" w14:textId="77777777" w:rsidR="000D110B" w:rsidRPr="000D110B" w:rsidRDefault="000D110B" w:rsidP="000D110B">
      <w:pPr>
        <w:suppressAutoHyphens w:val="0"/>
        <w:jc w:val="both"/>
        <w:rPr>
          <w:rFonts w:ascii="Arial" w:hAnsi="Arial" w:cs="Arial"/>
          <w:sz w:val="16"/>
          <w:szCs w:val="16"/>
          <w:lang w:val="es-MX" w:eastAsia="es-ES"/>
        </w:rPr>
      </w:pPr>
    </w:p>
    <w:p w14:paraId="1FCDB52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INSTRUCCIÓN: EN EL CASO DE PERSONAS DE NACIONALIDAD EXTRANJERA, DEBERÁN PRESENTAR LA DOCUMENTACIÓN CORRESPONDIENTE DEBIDAMENTE APOSTILLADA. </w:t>
      </w:r>
    </w:p>
    <w:p w14:paraId="31AB6B37" w14:textId="77777777" w:rsidR="000D110B" w:rsidRPr="000D110B" w:rsidRDefault="000D110B" w:rsidP="000D110B">
      <w:pPr>
        <w:suppressAutoHyphens w:val="0"/>
        <w:jc w:val="both"/>
        <w:rPr>
          <w:rFonts w:ascii="Arial" w:hAnsi="Arial" w:cs="Arial"/>
          <w:sz w:val="16"/>
          <w:szCs w:val="16"/>
          <w:lang w:val="es-MX" w:eastAsia="es-ES"/>
        </w:rPr>
      </w:pPr>
    </w:p>
    <w:p w14:paraId="183CF2D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II.3</w:t>
      </w:r>
      <w:r w:rsidRPr="000D110B">
        <w:rPr>
          <w:rFonts w:ascii="Arial" w:hAnsi="Arial" w:cs="Arial"/>
          <w:sz w:val="16"/>
          <w:szCs w:val="16"/>
          <w:lang w:val="es-MX" w:eastAsia="es-ES"/>
        </w:rPr>
        <w:tab/>
        <w:t>Reúne las condiciones técnicas, jurídicas y económicas, y cuenta con la organización y elementos necesarios para su cumplimiento.</w:t>
      </w:r>
    </w:p>
    <w:p w14:paraId="753D4ED0" w14:textId="77777777" w:rsidR="000D110B" w:rsidRPr="000D110B" w:rsidRDefault="000D110B" w:rsidP="000D110B">
      <w:pPr>
        <w:suppressAutoHyphens w:val="0"/>
        <w:jc w:val="both"/>
        <w:rPr>
          <w:rFonts w:ascii="Arial" w:hAnsi="Arial" w:cs="Arial"/>
          <w:sz w:val="16"/>
          <w:szCs w:val="16"/>
          <w:lang w:val="es-MX" w:eastAsia="es-ES"/>
        </w:rPr>
      </w:pPr>
    </w:p>
    <w:p w14:paraId="4C05758D"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II.4</w:t>
      </w:r>
      <w:r w:rsidRPr="000D110B">
        <w:rPr>
          <w:rFonts w:ascii="Arial" w:hAnsi="Arial" w:cs="Arial"/>
          <w:sz w:val="16"/>
          <w:szCs w:val="16"/>
          <w:lang w:val="es-MX" w:eastAsia="es-ES"/>
        </w:rPr>
        <w:tab/>
        <w:t xml:space="preserve">Cuenta con su Registro Federal de Contribuyentes </w:t>
      </w:r>
      <w:r w:rsidRPr="000D110B">
        <w:rPr>
          <w:rFonts w:ascii="Arial" w:hAnsi="Arial" w:cs="Arial"/>
          <w:b/>
          <w:sz w:val="16"/>
          <w:szCs w:val="16"/>
          <w:lang w:val="es-MX" w:eastAsia="es-ES"/>
        </w:rPr>
        <w:t>(RFC PROVEEDOR).</w:t>
      </w:r>
    </w:p>
    <w:p w14:paraId="087B82F5" w14:textId="77777777" w:rsidR="000D110B" w:rsidRPr="000D110B" w:rsidRDefault="000D110B" w:rsidP="000D110B">
      <w:pPr>
        <w:suppressAutoHyphens w:val="0"/>
        <w:jc w:val="both"/>
        <w:rPr>
          <w:rFonts w:ascii="Arial" w:hAnsi="Arial" w:cs="Arial"/>
          <w:sz w:val="16"/>
          <w:szCs w:val="16"/>
          <w:lang w:val="es-MX" w:eastAsia="es-ES"/>
        </w:rPr>
      </w:pPr>
    </w:p>
    <w:p w14:paraId="055BB79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II.5</w:t>
      </w:r>
      <w:r w:rsidRPr="000D110B">
        <w:rPr>
          <w:rFonts w:ascii="Arial" w:hAnsi="Arial" w:cs="Arial"/>
          <w:sz w:val="16"/>
          <w:szCs w:val="16"/>
          <w:lang w:val="es-MX" w:eastAsia="es-ES"/>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2A9ED361" w14:textId="77777777" w:rsidR="000D110B" w:rsidRPr="000D110B" w:rsidRDefault="000D110B" w:rsidP="000D110B">
      <w:pPr>
        <w:suppressAutoHyphens w:val="0"/>
        <w:jc w:val="both"/>
        <w:rPr>
          <w:rFonts w:ascii="Arial" w:hAnsi="Arial" w:cs="Arial"/>
          <w:sz w:val="16"/>
          <w:szCs w:val="16"/>
          <w:lang w:val="es-MX" w:eastAsia="es-ES"/>
        </w:rPr>
      </w:pPr>
    </w:p>
    <w:p w14:paraId="2A1FFA92"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II.6</w:t>
      </w:r>
      <w:r w:rsidRPr="000D110B">
        <w:rPr>
          <w:rFonts w:ascii="Arial" w:hAnsi="Arial" w:cs="Arial"/>
          <w:sz w:val="16"/>
          <w:szCs w:val="16"/>
          <w:lang w:val="es-MX" w:eastAsia="es-ES"/>
        </w:rPr>
        <w:tab/>
        <w:t>Tiene establecido su domicilio en ________________________________________ mismo que señala para los fines y efectos legales del presente contrato.</w:t>
      </w:r>
    </w:p>
    <w:p w14:paraId="27DC6DB6" w14:textId="77777777" w:rsidR="000D110B" w:rsidRPr="000D110B" w:rsidRDefault="000D110B" w:rsidP="000D110B">
      <w:pPr>
        <w:suppressAutoHyphens w:val="0"/>
        <w:jc w:val="both"/>
        <w:rPr>
          <w:rFonts w:ascii="Arial" w:hAnsi="Arial" w:cs="Arial"/>
          <w:sz w:val="16"/>
          <w:szCs w:val="16"/>
          <w:lang w:val="es-MX" w:eastAsia="es-ES"/>
        </w:rPr>
      </w:pPr>
    </w:p>
    <w:p w14:paraId="4E699B36" w14:textId="77777777" w:rsidR="000D110B" w:rsidRPr="000D110B" w:rsidRDefault="000D110B" w:rsidP="000D110B">
      <w:pPr>
        <w:suppressAutoHyphens w:val="0"/>
        <w:jc w:val="both"/>
        <w:rPr>
          <w:rFonts w:ascii="Arial" w:hAnsi="Arial" w:cs="Arial"/>
          <w:sz w:val="16"/>
          <w:szCs w:val="16"/>
          <w:lang w:val="es-MX" w:eastAsia="es-ES"/>
        </w:rPr>
      </w:pPr>
    </w:p>
    <w:p w14:paraId="44743405"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III.</w:t>
      </w:r>
      <w:r w:rsidRPr="000D110B">
        <w:rPr>
          <w:rFonts w:ascii="Arial" w:hAnsi="Arial" w:cs="Arial"/>
          <w:b/>
          <w:sz w:val="16"/>
          <w:szCs w:val="16"/>
          <w:lang w:val="es-MX" w:eastAsia="es-ES"/>
        </w:rPr>
        <w:tab/>
        <w:t>De “LAS PARTES”:</w:t>
      </w:r>
    </w:p>
    <w:p w14:paraId="38FC6FA5" w14:textId="77777777" w:rsidR="000D110B" w:rsidRPr="000D110B" w:rsidRDefault="000D110B" w:rsidP="000D110B">
      <w:pPr>
        <w:suppressAutoHyphens w:val="0"/>
        <w:jc w:val="both"/>
        <w:rPr>
          <w:rFonts w:ascii="Arial" w:hAnsi="Arial" w:cs="Arial"/>
          <w:sz w:val="16"/>
          <w:szCs w:val="16"/>
          <w:lang w:val="es-MX" w:eastAsia="es-ES"/>
        </w:rPr>
      </w:pPr>
    </w:p>
    <w:p w14:paraId="4753DFE3"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III.1</w:t>
      </w:r>
      <w:r w:rsidRPr="000D110B">
        <w:rPr>
          <w:rFonts w:ascii="Arial" w:hAnsi="Arial" w:cs="Arial"/>
          <w:sz w:val="16"/>
          <w:szCs w:val="16"/>
          <w:lang w:val="es-MX" w:eastAsia="es-ES"/>
        </w:rPr>
        <w:tab/>
        <w:t>Que es su voluntad celebrar el presente contrato y sujetarse a sus términos y condiciones, por lo que de común acuerdo se obligan de conformidad con las siguientes:</w:t>
      </w:r>
    </w:p>
    <w:p w14:paraId="77C0E439" w14:textId="77777777" w:rsidR="000D110B" w:rsidRPr="000D110B" w:rsidRDefault="000D110B" w:rsidP="000D110B">
      <w:pPr>
        <w:suppressAutoHyphens w:val="0"/>
        <w:jc w:val="both"/>
        <w:rPr>
          <w:rFonts w:ascii="Arial" w:hAnsi="Arial" w:cs="Arial"/>
          <w:sz w:val="16"/>
          <w:szCs w:val="16"/>
          <w:lang w:val="es-MX" w:eastAsia="es-ES"/>
        </w:rPr>
      </w:pPr>
    </w:p>
    <w:p w14:paraId="3E0059F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CLÁUSULAS</w:t>
      </w:r>
    </w:p>
    <w:p w14:paraId="2E882AEE" w14:textId="77777777" w:rsidR="000D110B" w:rsidRPr="000D110B" w:rsidRDefault="000D110B" w:rsidP="000D110B">
      <w:pPr>
        <w:suppressAutoHyphens w:val="0"/>
        <w:jc w:val="both"/>
        <w:rPr>
          <w:rFonts w:ascii="Arial" w:hAnsi="Arial" w:cs="Arial"/>
          <w:sz w:val="16"/>
          <w:szCs w:val="16"/>
          <w:lang w:val="es-MX" w:eastAsia="es-ES"/>
        </w:rPr>
      </w:pPr>
    </w:p>
    <w:p w14:paraId="38E3A9E7"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PRIMERA. OBJETO DEL CONTRATO.</w:t>
      </w:r>
    </w:p>
    <w:p w14:paraId="10F9DAAA" w14:textId="77777777" w:rsidR="000D110B" w:rsidRPr="000D110B" w:rsidRDefault="000D110B" w:rsidP="000D110B">
      <w:pPr>
        <w:suppressAutoHyphens w:val="0"/>
        <w:jc w:val="both"/>
        <w:rPr>
          <w:rFonts w:ascii="Arial" w:hAnsi="Arial" w:cs="Arial"/>
          <w:sz w:val="16"/>
          <w:szCs w:val="16"/>
          <w:lang w:val="es-MX" w:eastAsia="es-ES"/>
        </w:rPr>
      </w:pPr>
    </w:p>
    <w:p w14:paraId="5C4653C5"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acepta y se obliga a proporcionar a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la prestación del servicio de </w:t>
      </w:r>
      <w:r w:rsidRPr="000D110B">
        <w:rPr>
          <w:rFonts w:ascii="Arial" w:hAnsi="Arial" w:cs="Arial"/>
          <w:b/>
          <w:sz w:val="16"/>
          <w:szCs w:val="16"/>
          <w:lang w:val="es-MX" w:eastAsia="es-ES"/>
        </w:rPr>
        <w:t>(</w:t>
      </w:r>
      <w:r w:rsidRPr="000D110B">
        <w:rPr>
          <w:rFonts w:ascii="Arial" w:hAnsi="Arial" w:cs="Arial"/>
          <w:b/>
          <w:sz w:val="16"/>
          <w:szCs w:val="16"/>
          <w:u w:val="single"/>
          <w:lang w:val="es-MX" w:eastAsia="es-ES"/>
        </w:rPr>
        <w:t>DESCRIPCIÓN</w:t>
      </w:r>
      <w:r w:rsidRPr="000D110B">
        <w:rPr>
          <w:rFonts w:ascii="Arial" w:hAnsi="Arial" w:cs="Arial"/>
          <w:b/>
          <w:sz w:val="16"/>
          <w:szCs w:val="16"/>
          <w:lang w:val="es-MX" w:eastAsia="es-ES"/>
        </w:rPr>
        <w:t>)</w:t>
      </w:r>
      <w:r w:rsidRPr="000D110B">
        <w:rPr>
          <w:rFonts w:ascii="Arial" w:hAnsi="Arial" w:cs="Arial"/>
          <w:sz w:val="16"/>
          <w:szCs w:val="16"/>
          <w:lang w:val="es-MX" w:eastAsia="es-ES"/>
        </w:rPr>
        <w:t xml:space="preserve">, en los términos y condiciones establecidos en la convocatoria </w:t>
      </w:r>
      <w:r w:rsidRPr="000D110B">
        <w:rPr>
          <w:rFonts w:ascii="Arial" w:hAnsi="Arial" w:cs="Arial"/>
          <w:b/>
          <w:sz w:val="16"/>
          <w:szCs w:val="16"/>
          <w:lang w:val="es-MX" w:eastAsia="es-ES"/>
        </w:rPr>
        <w:t>(TRATÁNDOSE DE LICITACIONES PÚBLICAS O INVITACIÓN A CUANDO MENOS TRES PERSONAS)</w:t>
      </w:r>
      <w:r w:rsidRPr="000D110B">
        <w:rPr>
          <w:rFonts w:ascii="Arial" w:hAnsi="Arial" w:cs="Arial"/>
          <w:sz w:val="16"/>
          <w:szCs w:val="16"/>
          <w:lang w:val="es-MX" w:eastAsia="es-ES"/>
        </w:rPr>
        <w:t xml:space="preserve">, este contrato y sus anexos </w:t>
      </w:r>
      <w:r w:rsidRPr="000D110B">
        <w:rPr>
          <w:rFonts w:ascii="Arial" w:hAnsi="Arial" w:cs="Arial"/>
          <w:b/>
          <w:sz w:val="16"/>
          <w:szCs w:val="16"/>
          <w:lang w:val="es-MX" w:eastAsia="es-ES"/>
        </w:rPr>
        <w:t>(</w:t>
      </w:r>
      <w:r w:rsidRPr="000D110B">
        <w:rPr>
          <w:rFonts w:ascii="Arial" w:hAnsi="Arial" w:cs="Arial"/>
          <w:b/>
          <w:sz w:val="16"/>
          <w:szCs w:val="16"/>
          <w:u w:val="single"/>
          <w:lang w:val="es-MX" w:eastAsia="es-ES"/>
        </w:rPr>
        <w:t>NUMERAR Y DESCRIBIR LOS ANEXOS</w:t>
      </w:r>
      <w:r w:rsidRPr="000D110B">
        <w:rPr>
          <w:rFonts w:ascii="Arial" w:hAnsi="Arial" w:cs="Arial"/>
          <w:b/>
          <w:sz w:val="16"/>
          <w:szCs w:val="16"/>
          <w:lang w:val="es-MX" w:eastAsia="es-ES"/>
        </w:rPr>
        <w:t>)</w:t>
      </w:r>
      <w:r w:rsidRPr="000D110B">
        <w:rPr>
          <w:rFonts w:ascii="Arial" w:hAnsi="Arial" w:cs="Arial"/>
          <w:sz w:val="16"/>
          <w:szCs w:val="16"/>
          <w:lang w:val="es-MX" w:eastAsia="es-ES"/>
        </w:rPr>
        <w:t xml:space="preserve"> que forman parte integrante del mismo. </w:t>
      </w:r>
    </w:p>
    <w:p w14:paraId="11088642" w14:textId="77777777" w:rsidR="000D110B" w:rsidRPr="000D110B" w:rsidRDefault="000D110B" w:rsidP="000D110B">
      <w:pPr>
        <w:suppressAutoHyphens w:val="0"/>
        <w:jc w:val="both"/>
        <w:rPr>
          <w:rFonts w:ascii="Arial" w:hAnsi="Arial" w:cs="Arial"/>
          <w:sz w:val="16"/>
          <w:szCs w:val="16"/>
          <w:lang w:val="es-MX" w:eastAsia="es-ES"/>
        </w:rPr>
      </w:pPr>
    </w:p>
    <w:p w14:paraId="0F1355B7"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 xml:space="preserve">SEGUNDA. MONTO DEL CONTRATO </w:t>
      </w:r>
    </w:p>
    <w:p w14:paraId="73CC08BF" w14:textId="77777777" w:rsidR="000D110B" w:rsidRPr="000D110B" w:rsidRDefault="000D110B" w:rsidP="000D110B">
      <w:pPr>
        <w:suppressAutoHyphens w:val="0"/>
        <w:jc w:val="both"/>
        <w:rPr>
          <w:rFonts w:ascii="Arial" w:hAnsi="Arial" w:cs="Arial"/>
          <w:b/>
          <w:sz w:val="16"/>
          <w:szCs w:val="16"/>
          <w:lang w:val="es-MX" w:eastAsia="es-ES"/>
        </w:rPr>
      </w:pPr>
    </w:p>
    <w:p w14:paraId="75787B39"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INSTRUCCIÓN: TRATÁNDOSE DE CONTRATO CERRADO Y ANUAL, MOSTRAR EL SIGUIENTE PÁRRAFO: </w:t>
      </w:r>
    </w:p>
    <w:p w14:paraId="2A1C3305" w14:textId="77777777" w:rsidR="000D110B" w:rsidRPr="000D110B" w:rsidRDefault="000D110B" w:rsidP="000D110B">
      <w:pPr>
        <w:suppressAutoHyphens w:val="0"/>
        <w:jc w:val="both"/>
        <w:rPr>
          <w:rFonts w:ascii="Arial" w:hAnsi="Arial" w:cs="Arial"/>
          <w:sz w:val="16"/>
          <w:szCs w:val="16"/>
          <w:lang w:val="es-MX" w:eastAsia="es-ES"/>
        </w:rPr>
      </w:pPr>
    </w:p>
    <w:p w14:paraId="16DDFD4B" w14:textId="77777777" w:rsidR="000D110B" w:rsidRPr="000D110B" w:rsidRDefault="000D110B" w:rsidP="000D110B">
      <w:pPr>
        <w:suppressAutoHyphens w:val="0"/>
        <w:jc w:val="both"/>
        <w:rPr>
          <w:rFonts w:ascii="Arial" w:hAnsi="Arial" w:cs="Arial"/>
          <w:b/>
          <w:sz w:val="16"/>
          <w:szCs w:val="16"/>
          <w:u w:val="single"/>
          <w:lang w:val="es-MX" w:eastAsia="es-ES"/>
        </w:rPr>
      </w:pP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pagará a</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como contraprestación por los servicios objeto de este contrato, la cantidad de $ </w:t>
      </w:r>
      <w:r w:rsidRPr="000D110B">
        <w:rPr>
          <w:rFonts w:ascii="Arial" w:hAnsi="Arial" w:cs="Arial"/>
          <w:b/>
          <w:sz w:val="16"/>
          <w:szCs w:val="16"/>
          <w:u w:val="single"/>
          <w:lang w:val="es-MX" w:eastAsia="es-ES"/>
        </w:rPr>
        <w:t>(MONTO TOTAL DEL CONTRATO SIN IMPUESTOS)</w:t>
      </w:r>
      <w:r w:rsidRPr="000D110B">
        <w:rPr>
          <w:rFonts w:ascii="Arial" w:hAnsi="Arial" w:cs="Arial"/>
          <w:sz w:val="16"/>
          <w:szCs w:val="16"/>
          <w:lang w:val="es-MX" w:eastAsia="es-ES"/>
        </w:rPr>
        <w:t xml:space="preserve"> más impuestos que asciende a $ </w:t>
      </w:r>
      <w:r w:rsidRPr="000D110B">
        <w:rPr>
          <w:rFonts w:ascii="Arial" w:hAnsi="Arial" w:cs="Arial"/>
          <w:b/>
          <w:sz w:val="16"/>
          <w:szCs w:val="16"/>
          <w:lang w:val="es-MX" w:eastAsia="es-ES"/>
        </w:rPr>
        <w:t>(IMPUESTOS),</w:t>
      </w:r>
      <w:r w:rsidRPr="000D110B">
        <w:rPr>
          <w:rFonts w:ascii="Arial" w:hAnsi="Arial" w:cs="Arial"/>
          <w:sz w:val="16"/>
          <w:szCs w:val="16"/>
          <w:lang w:val="es-MX" w:eastAsia="es-ES"/>
        </w:rPr>
        <w:t xml:space="preserve"> que hace un total </w:t>
      </w:r>
      <w:r w:rsidRPr="000D110B">
        <w:rPr>
          <w:rFonts w:ascii="Arial" w:hAnsi="Arial" w:cs="Arial"/>
          <w:bCs/>
          <w:sz w:val="16"/>
          <w:szCs w:val="16"/>
          <w:lang w:val="es-MX" w:eastAsia="es-ES"/>
        </w:rPr>
        <w:t>de</w:t>
      </w:r>
      <w:r w:rsidRPr="000D110B">
        <w:rPr>
          <w:rFonts w:ascii="Arial" w:hAnsi="Arial" w:cs="Arial"/>
          <w:sz w:val="16"/>
          <w:szCs w:val="16"/>
          <w:lang w:val="es-MX" w:eastAsia="es-ES"/>
        </w:rPr>
        <w:t xml:space="preserve"> </w:t>
      </w:r>
      <w:r w:rsidRPr="000D110B">
        <w:rPr>
          <w:rFonts w:ascii="Arial" w:hAnsi="Arial" w:cs="Arial"/>
          <w:b/>
          <w:sz w:val="16"/>
          <w:szCs w:val="16"/>
          <w:u w:val="single"/>
          <w:lang w:val="es-MX" w:eastAsia="es-ES"/>
        </w:rPr>
        <w:t>(MONTO TOTAL CON IMPUESTOS).</w:t>
      </w:r>
    </w:p>
    <w:p w14:paraId="5D4ADBBE" w14:textId="77777777" w:rsidR="000D110B" w:rsidRPr="000D110B" w:rsidRDefault="000D110B" w:rsidP="000D110B">
      <w:pPr>
        <w:suppressAutoHyphens w:val="0"/>
        <w:jc w:val="both"/>
        <w:rPr>
          <w:rFonts w:ascii="Arial" w:hAnsi="Arial" w:cs="Arial"/>
          <w:sz w:val="16"/>
          <w:szCs w:val="16"/>
          <w:lang w:val="es-MX" w:eastAsia="es-ES"/>
        </w:rPr>
      </w:pPr>
    </w:p>
    <w:p w14:paraId="1BDCFC64"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EN CASO DE SER CERRADO Y PLURIANUAL, MOSTRAR LA TABLA Y LOS DOS PÁRRAFOS SIGUIENTES:</w:t>
      </w:r>
    </w:p>
    <w:p w14:paraId="07CB3F2E" w14:textId="77777777" w:rsidR="000D110B" w:rsidRPr="000D110B" w:rsidRDefault="000D110B" w:rsidP="000D110B">
      <w:pPr>
        <w:suppressAutoHyphens w:val="0"/>
        <w:jc w:val="both"/>
        <w:rPr>
          <w:rFonts w:ascii="Arial" w:hAnsi="Arial" w:cs="Arial"/>
          <w:sz w:val="16"/>
          <w:szCs w:val="16"/>
          <w:lang w:val="es-MX" w:eastAsia="es-ES"/>
        </w:rPr>
      </w:pPr>
    </w:p>
    <w:p w14:paraId="1B4379B1"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conviene con</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que el monto total de los servicios es por la cantidad de </w:t>
      </w:r>
      <w:r w:rsidRPr="000D110B">
        <w:rPr>
          <w:rFonts w:ascii="Arial" w:hAnsi="Arial" w:cs="Arial"/>
          <w:b/>
          <w:sz w:val="16"/>
          <w:szCs w:val="16"/>
          <w:u w:val="single"/>
          <w:lang w:val="es-MX" w:eastAsia="es-ES"/>
        </w:rPr>
        <w:t>$ (MONTO TOTAL DEL CONTRATO SIN IMPUESTOS)</w:t>
      </w:r>
      <w:r w:rsidRPr="000D110B">
        <w:rPr>
          <w:rFonts w:ascii="Arial" w:hAnsi="Arial" w:cs="Arial"/>
          <w:sz w:val="16"/>
          <w:szCs w:val="16"/>
          <w:lang w:val="es-MX" w:eastAsia="es-ES"/>
        </w:rPr>
        <w:t xml:space="preserve"> más impuestos que asciende a $ </w:t>
      </w:r>
      <w:r w:rsidRPr="000D110B">
        <w:rPr>
          <w:rFonts w:ascii="Arial" w:hAnsi="Arial" w:cs="Arial"/>
          <w:b/>
          <w:sz w:val="16"/>
          <w:szCs w:val="16"/>
          <w:u w:val="single"/>
          <w:lang w:val="es-MX" w:eastAsia="es-ES"/>
        </w:rPr>
        <w:t>(IMPUESTOS),</w:t>
      </w:r>
      <w:r w:rsidRPr="000D110B">
        <w:rPr>
          <w:rFonts w:ascii="Arial" w:hAnsi="Arial" w:cs="Arial"/>
          <w:sz w:val="16"/>
          <w:szCs w:val="16"/>
          <w:lang w:val="es-MX" w:eastAsia="es-ES"/>
        </w:rPr>
        <w:t xml:space="preserve"> lo que hace un total de </w:t>
      </w:r>
      <w:r w:rsidRPr="000D110B">
        <w:rPr>
          <w:rFonts w:ascii="Arial" w:hAnsi="Arial" w:cs="Arial"/>
          <w:b/>
          <w:sz w:val="16"/>
          <w:szCs w:val="16"/>
          <w:u w:val="single"/>
          <w:lang w:val="es-MX" w:eastAsia="es-ES"/>
        </w:rPr>
        <w:t>(MONTO TOTAL CON IMPUESTOS)</w:t>
      </w:r>
      <w:r w:rsidRPr="000D110B">
        <w:rPr>
          <w:rFonts w:ascii="Arial" w:hAnsi="Arial" w:cs="Arial"/>
          <w:sz w:val="16"/>
          <w:szCs w:val="16"/>
          <w:lang w:val="es-MX" w:eastAsia="es-ES"/>
        </w:rPr>
        <w:t xml:space="preserve"> importe que se cubrirá en cada uno de los ejercicios fiscales, </w:t>
      </w:r>
      <w:proofErr w:type="gramStart"/>
      <w:r w:rsidRPr="000D110B">
        <w:rPr>
          <w:rFonts w:ascii="Arial" w:hAnsi="Arial" w:cs="Arial"/>
          <w:sz w:val="16"/>
          <w:szCs w:val="16"/>
          <w:lang w:val="es-MX" w:eastAsia="es-ES"/>
        </w:rPr>
        <w:t>de acuerdo a</w:t>
      </w:r>
      <w:proofErr w:type="gramEnd"/>
      <w:r w:rsidRPr="000D110B">
        <w:rPr>
          <w:rFonts w:ascii="Arial" w:hAnsi="Arial" w:cs="Arial"/>
          <w:sz w:val="16"/>
          <w:szCs w:val="16"/>
          <w:lang w:val="es-MX" w:eastAsia="es-ES"/>
        </w:rPr>
        <w:t xml:space="preserve"> lo siguiente:</w:t>
      </w:r>
    </w:p>
    <w:p w14:paraId="06A034B3" w14:textId="77777777" w:rsidR="000D110B" w:rsidRPr="000D110B" w:rsidRDefault="000D110B" w:rsidP="000D110B">
      <w:pPr>
        <w:suppressAutoHyphens w:val="0"/>
        <w:jc w:val="both"/>
        <w:rPr>
          <w:rFonts w:ascii="Arial" w:hAnsi="Arial" w:cs="Arial"/>
          <w:sz w:val="16"/>
          <w:szCs w:val="16"/>
          <w:lang w:val="es-MX" w:eastAsia="es-E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3260"/>
      </w:tblGrid>
      <w:tr w:rsidR="0053574E" w14:paraId="6BEF0650" w14:textId="77777777">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B126FBF"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Ejercicio Fiscal</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D55DF7C"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Monto sin impuestos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26B5D82"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Monto con impuestos</w:t>
            </w:r>
          </w:p>
        </w:tc>
      </w:tr>
      <w:tr w:rsidR="0053574E" w14:paraId="5F8AFE09" w14:textId="77777777">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BD20CD9"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 (INCORPORAR EJERCICIO FISCAL)</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5443ACE2" w14:textId="77777777" w:rsidR="000D110B" w:rsidRPr="000D110B" w:rsidRDefault="000D110B">
            <w:pPr>
              <w:suppressAutoHyphens w:val="0"/>
              <w:jc w:val="both"/>
              <w:rPr>
                <w:rFonts w:ascii="Arial" w:hAnsi="Arial" w:cs="Arial"/>
                <w:b/>
                <w:bCs/>
                <w:sz w:val="16"/>
                <w:szCs w:val="16"/>
                <w:lang w:val="es-MX" w:eastAsia="es-ES"/>
              </w:rPr>
            </w:pPr>
            <w:r w:rsidRPr="000D110B">
              <w:rPr>
                <w:rFonts w:ascii="Arial" w:hAnsi="Arial" w:cs="Arial"/>
                <w:sz w:val="16"/>
                <w:szCs w:val="16"/>
                <w:lang w:val="es-MX" w:eastAsia="es-ES"/>
              </w:rPr>
              <w:t xml:space="preserve"> (MONTO SIN IMPUESTOS DEL EJERCICIO)</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34C41F4"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 (MONTO CON IMPUESTOS DEL EJERCICIO) </w:t>
            </w:r>
          </w:p>
        </w:tc>
      </w:tr>
      <w:tr w:rsidR="0053574E" w14:paraId="0290C67F" w14:textId="77777777">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72409BA6"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Se agregarán tantos se hayan programado</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3A01D3A" w14:textId="77777777" w:rsidR="000D110B" w:rsidRPr="000D110B" w:rsidRDefault="000D110B">
            <w:pPr>
              <w:suppressAutoHyphens w:val="0"/>
              <w:jc w:val="both"/>
              <w:rPr>
                <w:rFonts w:ascii="Arial" w:hAnsi="Arial" w:cs="Arial"/>
                <w:sz w:val="16"/>
                <w:szCs w:val="16"/>
                <w:lang w:val="es-MX"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8DFF88" w14:textId="77777777" w:rsidR="000D110B" w:rsidRPr="000D110B" w:rsidRDefault="000D110B">
            <w:pPr>
              <w:suppressAutoHyphens w:val="0"/>
              <w:jc w:val="both"/>
              <w:rPr>
                <w:rFonts w:ascii="Arial" w:hAnsi="Arial" w:cs="Arial"/>
                <w:sz w:val="16"/>
                <w:szCs w:val="16"/>
                <w:lang w:val="es-MX" w:eastAsia="es-ES"/>
              </w:rPr>
            </w:pPr>
          </w:p>
        </w:tc>
      </w:tr>
      <w:tr w:rsidR="0053574E" w14:paraId="1FAC8572" w14:textId="77777777">
        <w:tc>
          <w:tcPr>
            <w:tcW w:w="2972" w:type="dxa"/>
            <w:tcBorders>
              <w:top w:val="single" w:sz="4" w:space="0" w:color="auto"/>
              <w:left w:val="nil"/>
              <w:bottom w:val="nil"/>
              <w:right w:val="single" w:sz="4" w:space="0" w:color="auto"/>
            </w:tcBorders>
            <w:shd w:val="clear" w:color="auto" w:fill="auto"/>
            <w:hideMark/>
          </w:tcPr>
          <w:p w14:paraId="071BB18F"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TOTAL:</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C777000"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$(MONTO TOTAL SIN IMPUESTOS)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D10918D" w14:textId="77777777" w:rsidR="000D110B" w:rsidRPr="000D110B" w:rsidRDefault="000D110B">
            <w:pPr>
              <w:suppressAutoHyphens w:val="0"/>
              <w:jc w:val="both"/>
              <w:rPr>
                <w:rFonts w:ascii="Arial" w:hAnsi="Arial" w:cs="Arial"/>
                <w:sz w:val="16"/>
                <w:szCs w:val="16"/>
                <w:lang w:val="es-MX" w:eastAsia="es-ES"/>
              </w:rPr>
            </w:pPr>
            <w:r>
              <w:rPr>
                <w:rFonts w:ascii="Arial" w:hAnsi="Arial" w:cs="Arial"/>
                <w:sz w:val="16"/>
                <w:szCs w:val="16"/>
                <w:lang w:val="es-MX" w:eastAsia="es-ES"/>
              </w:rPr>
              <w:t xml:space="preserve"> </w:t>
            </w:r>
            <w:r w:rsidRPr="000D110B">
              <w:rPr>
                <w:rFonts w:ascii="Arial" w:hAnsi="Arial" w:cs="Arial"/>
                <w:sz w:val="16"/>
                <w:szCs w:val="16"/>
                <w:lang w:val="es-MX" w:eastAsia="es-ES"/>
              </w:rPr>
              <w:t>(MONTO TOTAL con impuestos)</w:t>
            </w:r>
          </w:p>
        </w:tc>
      </w:tr>
    </w:tbl>
    <w:p w14:paraId="38883B3C" w14:textId="77777777" w:rsidR="000D110B" w:rsidRPr="000D110B" w:rsidRDefault="000D110B" w:rsidP="000D110B">
      <w:pPr>
        <w:suppressAutoHyphens w:val="0"/>
        <w:jc w:val="both"/>
        <w:rPr>
          <w:rFonts w:ascii="Arial" w:hAnsi="Arial" w:cs="Arial"/>
          <w:sz w:val="16"/>
          <w:szCs w:val="16"/>
          <w:lang w:val="es-MX" w:eastAsia="es-ES"/>
        </w:rPr>
      </w:pPr>
    </w:p>
    <w:p w14:paraId="5D5537F3"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Las partes convienen expresamente que las obligaciones de este contrato, cuyo cumplimiento se encuentra previsto realizar durante los ejercicios fiscales de </w:t>
      </w:r>
      <w:r w:rsidRPr="000D110B">
        <w:rPr>
          <w:rFonts w:ascii="Arial" w:hAnsi="Arial" w:cs="Arial"/>
          <w:b/>
          <w:sz w:val="16"/>
          <w:szCs w:val="16"/>
          <w:lang w:val="es-MX" w:eastAsia="es-ES"/>
        </w:rPr>
        <w:t>(CONCATENAR EJERCICIOS  FISCALES QUE INVOLUCRAN LA PLURIANUALIDAD)</w:t>
      </w:r>
      <w:r w:rsidRPr="000D110B">
        <w:rPr>
          <w:rFonts w:ascii="Arial" w:hAnsi="Arial" w:cs="Arial"/>
          <w:sz w:val="16"/>
          <w:szCs w:val="16"/>
          <w:lang w:val="es-MX" w:eastAsia="es-ES"/>
        </w:rPr>
        <w:t xml:space="preserve"> quedarán sujetas para fines de su ejecución y pago a la disponibilidad presupuestaria, con que cuente </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2950463C" w14:textId="77777777" w:rsidR="000D110B" w:rsidRPr="000D110B" w:rsidRDefault="000D110B" w:rsidP="000D110B">
      <w:pPr>
        <w:suppressAutoHyphens w:val="0"/>
        <w:jc w:val="both"/>
        <w:rPr>
          <w:rFonts w:ascii="Arial" w:hAnsi="Arial" w:cs="Arial"/>
          <w:sz w:val="16"/>
          <w:szCs w:val="16"/>
          <w:lang w:val="es-MX" w:eastAsia="es-ES"/>
        </w:rPr>
      </w:pPr>
    </w:p>
    <w:p w14:paraId="07A3474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INSTRUCCIÓN: LOS MONTOS Y PRECIOS SE PODRÁN INDICAR EN </w:t>
      </w:r>
      <w:proofErr w:type="gramStart"/>
      <w:r w:rsidRPr="000D110B">
        <w:rPr>
          <w:rFonts w:ascii="Arial" w:hAnsi="Arial" w:cs="Arial"/>
          <w:sz w:val="16"/>
          <w:szCs w:val="16"/>
          <w:lang w:val="es-MX" w:eastAsia="es-ES"/>
        </w:rPr>
        <w:t>MONEDA</w:t>
      </w:r>
      <w:proofErr w:type="gramEnd"/>
      <w:r w:rsidRPr="000D110B">
        <w:rPr>
          <w:rFonts w:ascii="Arial" w:hAnsi="Arial" w:cs="Arial"/>
          <w:sz w:val="16"/>
          <w:szCs w:val="16"/>
          <w:lang w:val="es-MX" w:eastAsia="es-ES"/>
        </w:rPr>
        <w:t xml:space="preserve"> EXTRANJERA, CUANDO ASÍ SE HAYA DETERMINADO EN LA CONVOCATORIA, INVITACIÓN, O SOLICITUD DE COTIZACIÓN, DE CONFORMIDAD CON EL ARTÍCULO 45, FRACCIÓN XIII DE LA LAASSP.</w:t>
      </w:r>
    </w:p>
    <w:p w14:paraId="1DF28D0B" w14:textId="77777777" w:rsidR="000D110B" w:rsidRPr="000D110B" w:rsidRDefault="000D110B" w:rsidP="000D110B">
      <w:pPr>
        <w:suppressAutoHyphens w:val="0"/>
        <w:jc w:val="both"/>
        <w:rPr>
          <w:rFonts w:ascii="Arial" w:hAnsi="Arial" w:cs="Arial"/>
          <w:sz w:val="16"/>
          <w:szCs w:val="16"/>
          <w:lang w:val="es-MX" w:eastAsia="es-ES"/>
        </w:rPr>
      </w:pPr>
    </w:p>
    <w:p w14:paraId="7D19AA72"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El(los) precio(s) unitario(s) del presente contrato, expresado(s) en moneda nacional es(son):</w:t>
      </w:r>
    </w:p>
    <w:p w14:paraId="5CACD43E" w14:textId="77777777" w:rsidR="000D110B" w:rsidRPr="000D110B" w:rsidRDefault="000D110B" w:rsidP="000D110B">
      <w:pPr>
        <w:suppressAutoHyphens w:val="0"/>
        <w:jc w:val="both"/>
        <w:rPr>
          <w:rFonts w:ascii="Arial" w:hAnsi="Arial" w:cs="Arial"/>
          <w:sz w:val="16"/>
          <w:szCs w:val="16"/>
          <w:lang w:val="es-MX"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610"/>
        <w:gridCol w:w="1132"/>
        <w:gridCol w:w="1306"/>
        <w:gridCol w:w="1178"/>
        <w:gridCol w:w="1495"/>
        <w:gridCol w:w="1183"/>
      </w:tblGrid>
      <w:tr w:rsidR="0053574E" w14:paraId="0331298D" w14:textId="77777777">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7400A"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b/>
                <w:bCs/>
                <w:sz w:val="16"/>
                <w:szCs w:val="16"/>
                <w:lang w:val="es-MX" w:eastAsia="es-ES"/>
              </w:rPr>
              <w:t>Partida</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A097"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b/>
                <w:bCs/>
                <w:sz w:val="16"/>
                <w:szCs w:val="16"/>
                <w:lang w:val="es-MX" w:eastAsia="es-ES"/>
              </w:rPr>
              <w:t>Descripción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D9C7F"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b/>
                <w:bCs/>
                <w:sz w:val="16"/>
                <w:szCs w:val="16"/>
                <w:lang w:val="es-MX" w:eastAsia="es-ES"/>
              </w:rPr>
              <w:t>Unidad*</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96D3B"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b/>
                <w:bCs/>
                <w:sz w:val="16"/>
                <w:szCs w:val="16"/>
                <w:lang w:val="es-MX" w:eastAsia="es-ES"/>
              </w:rPr>
              <w:t>Cantidad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05A01"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b/>
                <w:bCs/>
                <w:sz w:val="16"/>
                <w:szCs w:val="16"/>
                <w:lang w:val="es-MX" w:eastAsia="es-ES"/>
              </w:rPr>
              <w:t>Precio unitario *</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9D5F2"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b/>
                <w:bCs/>
                <w:sz w:val="16"/>
                <w:szCs w:val="16"/>
                <w:lang w:val="es-MX" w:eastAsia="es-ES"/>
              </w:rPr>
              <w:t>Precio total antes de imp. *</w:t>
            </w:r>
          </w:p>
        </w:tc>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395168E0" w14:textId="77777777" w:rsidR="000D110B" w:rsidRPr="000D110B" w:rsidRDefault="000D110B">
            <w:pPr>
              <w:suppressAutoHyphens w:val="0"/>
              <w:jc w:val="both"/>
              <w:rPr>
                <w:rFonts w:ascii="Arial" w:hAnsi="Arial" w:cs="Arial"/>
                <w:b/>
                <w:bCs/>
                <w:sz w:val="16"/>
                <w:szCs w:val="16"/>
                <w:lang w:val="es-MX" w:eastAsia="es-ES"/>
              </w:rPr>
            </w:pPr>
            <w:r w:rsidRPr="000D110B">
              <w:rPr>
                <w:rFonts w:ascii="Arial" w:hAnsi="Arial" w:cs="Arial"/>
                <w:b/>
                <w:bCs/>
                <w:sz w:val="16"/>
                <w:szCs w:val="16"/>
                <w:lang w:val="es-MX" w:eastAsia="es-ES"/>
              </w:rPr>
              <w:t>Precio total después de imp. *</w:t>
            </w:r>
          </w:p>
        </w:tc>
      </w:tr>
      <w:tr w:rsidR="0053574E" w14:paraId="79702292" w14:textId="77777777">
        <w:tc>
          <w:tcPr>
            <w:tcW w:w="1490" w:type="dxa"/>
            <w:tcBorders>
              <w:top w:val="single" w:sz="4" w:space="0" w:color="auto"/>
              <w:left w:val="single" w:sz="4" w:space="0" w:color="auto"/>
              <w:bottom w:val="single" w:sz="4" w:space="0" w:color="auto"/>
              <w:right w:val="single" w:sz="4" w:space="0" w:color="auto"/>
            </w:tcBorders>
            <w:shd w:val="clear" w:color="auto" w:fill="auto"/>
          </w:tcPr>
          <w:p w14:paraId="1013C757" w14:textId="77777777" w:rsidR="000D110B" w:rsidRPr="000D110B" w:rsidRDefault="000D110B">
            <w:pPr>
              <w:suppressAutoHyphens w:val="0"/>
              <w:jc w:val="both"/>
              <w:rPr>
                <w:rFonts w:ascii="Arial" w:hAnsi="Arial" w:cs="Arial"/>
                <w:sz w:val="16"/>
                <w:szCs w:val="16"/>
                <w:lang w:val="es-MX" w:eastAsia="es-ES"/>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61D3022A" w14:textId="77777777" w:rsidR="000D110B" w:rsidRPr="000D110B" w:rsidRDefault="000D110B">
            <w:pPr>
              <w:suppressAutoHyphens w:val="0"/>
              <w:jc w:val="both"/>
              <w:rPr>
                <w:rFonts w:ascii="Arial" w:hAnsi="Arial" w:cs="Arial"/>
                <w:sz w:val="16"/>
                <w:szCs w:val="16"/>
                <w:lang w:val="es-MX" w:eastAsia="es-ES"/>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706E084" w14:textId="77777777" w:rsidR="000D110B" w:rsidRPr="000D110B" w:rsidRDefault="000D110B">
            <w:pPr>
              <w:suppressAutoHyphens w:val="0"/>
              <w:jc w:val="both"/>
              <w:rPr>
                <w:rFonts w:ascii="Arial" w:hAnsi="Arial" w:cs="Arial"/>
                <w:sz w:val="16"/>
                <w:szCs w:val="16"/>
                <w:lang w:val="es-MX" w:eastAsia="es-ES"/>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DE0314C" w14:textId="77777777" w:rsidR="000D110B" w:rsidRPr="000D110B" w:rsidRDefault="000D110B">
            <w:pPr>
              <w:suppressAutoHyphens w:val="0"/>
              <w:jc w:val="both"/>
              <w:rPr>
                <w:rFonts w:ascii="Arial" w:hAnsi="Arial" w:cs="Arial"/>
                <w:sz w:val="16"/>
                <w:szCs w:val="16"/>
                <w:lang w:val="es-MX" w:eastAsia="es-ES"/>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7CD0087F" w14:textId="77777777" w:rsidR="000D110B" w:rsidRPr="000D110B" w:rsidRDefault="000D110B">
            <w:pPr>
              <w:suppressAutoHyphens w:val="0"/>
              <w:jc w:val="both"/>
              <w:rPr>
                <w:rFonts w:ascii="Arial" w:hAnsi="Arial" w:cs="Arial"/>
                <w:sz w:val="16"/>
                <w:szCs w:val="16"/>
                <w:lang w:val="es-MX" w:eastAsia="es-ES"/>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53E2F2D0" w14:textId="77777777" w:rsidR="000D110B" w:rsidRPr="000D110B" w:rsidRDefault="000D110B">
            <w:pPr>
              <w:suppressAutoHyphens w:val="0"/>
              <w:jc w:val="both"/>
              <w:rPr>
                <w:rFonts w:ascii="Arial" w:hAnsi="Arial" w:cs="Arial"/>
                <w:sz w:val="16"/>
                <w:szCs w:val="16"/>
                <w:lang w:val="es-MX" w:eastAsia="es-ES"/>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489E702" w14:textId="77777777" w:rsidR="000D110B" w:rsidRPr="000D110B" w:rsidRDefault="000D110B">
            <w:pPr>
              <w:suppressAutoHyphens w:val="0"/>
              <w:jc w:val="both"/>
              <w:rPr>
                <w:rFonts w:ascii="Arial" w:hAnsi="Arial" w:cs="Arial"/>
                <w:sz w:val="16"/>
                <w:szCs w:val="16"/>
                <w:lang w:val="es-MX" w:eastAsia="es-ES"/>
              </w:rPr>
            </w:pPr>
          </w:p>
        </w:tc>
      </w:tr>
    </w:tbl>
    <w:p w14:paraId="5DEB3BFD" w14:textId="77777777" w:rsidR="000D110B" w:rsidRPr="000D110B" w:rsidRDefault="000D110B" w:rsidP="000D110B">
      <w:pPr>
        <w:suppressAutoHyphens w:val="0"/>
        <w:jc w:val="both"/>
        <w:rPr>
          <w:rFonts w:ascii="Arial" w:hAnsi="Arial" w:cs="Arial"/>
          <w:sz w:val="16"/>
          <w:szCs w:val="16"/>
          <w:lang w:val="es-MX" w:eastAsia="es-ES"/>
        </w:rPr>
      </w:pPr>
    </w:p>
    <w:p w14:paraId="246949F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INDICAR EL ANEXO CORRESPONDIENTE</w:t>
      </w:r>
    </w:p>
    <w:p w14:paraId="7647D954" w14:textId="77777777" w:rsidR="000D110B" w:rsidRPr="000D110B" w:rsidRDefault="000D110B" w:rsidP="000D110B">
      <w:pPr>
        <w:suppressAutoHyphens w:val="0"/>
        <w:jc w:val="both"/>
        <w:rPr>
          <w:rFonts w:ascii="Arial" w:hAnsi="Arial" w:cs="Arial"/>
          <w:sz w:val="16"/>
          <w:szCs w:val="16"/>
          <w:lang w:val="es-MX" w:eastAsia="es-ES"/>
        </w:rPr>
      </w:pPr>
    </w:p>
    <w:p w14:paraId="3D695FB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El precio unitario es considerado fijo y en moneda nacional </w:t>
      </w:r>
      <w:r w:rsidRPr="000D110B">
        <w:rPr>
          <w:rFonts w:ascii="Arial" w:hAnsi="Arial" w:cs="Arial"/>
          <w:sz w:val="16"/>
          <w:szCs w:val="16"/>
          <w:u w:val="single"/>
          <w:lang w:val="es-MX" w:eastAsia="es-ES"/>
        </w:rPr>
        <w:t>(</w:t>
      </w:r>
      <w:r w:rsidRPr="000D110B">
        <w:rPr>
          <w:rFonts w:ascii="Arial" w:hAnsi="Arial" w:cs="Arial"/>
          <w:b/>
          <w:sz w:val="16"/>
          <w:szCs w:val="16"/>
          <w:u w:val="single"/>
          <w:lang w:val="es-MX" w:eastAsia="es-ES"/>
        </w:rPr>
        <w:t>TIPO MONEDA</w:t>
      </w:r>
      <w:r w:rsidRPr="000D110B">
        <w:rPr>
          <w:rFonts w:ascii="Arial" w:hAnsi="Arial" w:cs="Arial"/>
          <w:sz w:val="16"/>
          <w:szCs w:val="16"/>
          <w:u w:val="single"/>
          <w:lang w:val="es-MX" w:eastAsia="es-ES"/>
        </w:rPr>
        <w:t>)</w:t>
      </w:r>
      <w:r w:rsidRPr="000D110B">
        <w:rPr>
          <w:rFonts w:ascii="Arial" w:hAnsi="Arial" w:cs="Arial"/>
          <w:sz w:val="16"/>
          <w:szCs w:val="16"/>
          <w:lang w:val="es-MX" w:eastAsia="es-ES"/>
        </w:rPr>
        <w:t xml:space="preserve"> hasta que concluya la relación contractual que se formaliza, incluyendo todos los conceptos y costos involucrados en la prestación del servicio de </w:t>
      </w:r>
      <w:r w:rsidRPr="000D110B">
        <w:rPr>
          <w:rFonts w:ascii="Arial" w:hAnsi="Arial" w:cs="Arial"/>
          <w:b/>
          <w:sz w:val="16"/>
          <w:szCs w:val="16"/>
          <w:lang w:val="es-MX" w:eastAsia="es-ES"/>
        </w:rPr>
        <w:t>(</w:t>
      </w:r>
      <w:r w:rsidRPr="000D110B">
        <w:rPr>
          <w:rFonts w:ascii="Arial" w:hAnsi="Arial" w:cs="Arial"/>
          <w:b/>
          <w:sz w:val="16"/>
          <w:szCs w:val="16"/>
          <w:u w:val="single"/>
          <w:lang w:val="es-MX" w:eastAsia="es-ES"/>
        </w:rPr>
        <w:t>DESCRIPCIÓN)</w:t>
      </w:r>
      <w:r w:rsidRPr="000D110B">
        <w:rPr>
          <w:rFonts w:ascii="Arial" w:hAnsi="Arial" w:cs="Arial"/>
          <w:b/>
          <w:sz w:val="16"/>
          <w:szCs w:val="16"/>
          <w:lang w:val="es-MX" w:eastAsia="es-ES"/>
        </w:rPr>
        <w:t>,</w:t>
      </w:r>
      <w:r w:rsidRPr="000D110B">
        <w:rPr>
          <w:rFonts w:ascii="Arial" w:hAnsi="Arial" w:cs="Arial"/>
          <w:sz w:val="16"/>
          <w:szCs w:val="16"/>
          <w:lang w:val="es-MX" w:eastAsia="es-ES"/>
        </w:rPr>
        <w:t xml:space="preserve"> por lo que</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no podrá agregar ningún costo extra y los precios serán inalterables durante la vigencia del presente contrato.</w:t>
      </w:r>
    </w:p>
    <w:p w14:paraId="0E8A5849" w14:textId="77777777" w:rsidR="000D110B" w:rsidRPr="000D110B" w:rsidRDefault="000D110B" w:rsidP="000D110B">
      <w:pPr>
        <w:suppressAutoHyphens w:val="0"/>
        <w:jc w:val="both"/>
        <w:rPr>
          <w:rFonts w:ascii="Arial" w:hAnsi="Arial" w:cs="Arial"/>
          <w:sz w:val="16"/>
          <w:szCs w:val="16"/>
          <w:lang w:val="es-MX" w:eastAsia="es-ES"/>
        </w:rPr>
      </w:pPr>
    </w:p>
    <w:p w14:paraId="6C69A9B4"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EN CASO DE QUE SE HAYA PREVISTO VARIACIÓN DE PRECIOS, Y SE CUENTE CON UNA FÓRMULA O MECANISMO DE AJUSTE SE CONSIDERARÁ LA SIGUIENTE REDACCIÓN:</w:t>
      </w:r>
    </w:p>
    <w:p w14:paraId="2CA05FA5" w14:textId="77777777" w:rsidR="000D110B" w:rsidRPr="000D110B" w:rsidRDefault="000D110B" w:rsidP="000D110B">
      <w:pPr>
        <w:suppressAutoHyphens w:val="0"/>
        <w:jc w:val="both"/>
        <w:rPr>
          <w:rFonts w:ascii="Arial" w:hAnsi="Arial" w:cs="Arial"/>
          <w:sz w:val="16"/>
          <w:szCs w:val="16"/>
          <w:lang w:val="es-MX" w:eastAsia="es-ES"/>
        </w:rPr>
      </w:pPr>
    </w:p>
    <w:p w14:paraId="1F81FD28"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El precio unitario será considerado en moneda nacional, y podrá ser modificado conforme a la siguiente: </w:t>
      </w:r>
      <w:r w:rsidRPr="000D110B">
        <w:rPr>
          <w:rFonts w:ascii="Arial" w:hAnsi="Arial" w:cs="Arial"/>
          <w:b/>
          <w:sz w:val="16"/>
          <w:szCs w:val="16"/>
          <w:u w:val="single"/>
          <w:lang w:val="es-MX" w:eastAsia="es-ES"/>
        </w:rPr>
        <w:t>(ESTABLECER LA FÓRMULA O MECANISMO DE AJUSTE PUBLICADA EN LA CONVOCATORIA, INVITACIÓN O SOLICITUD DE COTIZACIÓN).</w:t>
      </w:r>
    </w:p>
    <w:p w14:paraId="58D9B48E" w14:textId="77777777" w:rsidR="000D110B" w:rsidRPr="000D110B" w:rsidRDefault="000D110B" w:rsidP="000D110B">
      <w:pPr>
        <w:suppressAutoHyphens w:val="0"/>
        <w:jc w:val="both"/>
        <w:rPr>
          <w:rFonts w:ascii="Arial" w:hAnsi="Arial" w:cs="Arial"/>
          <w:b/>
          <w:sz w:val="16"/>
          <w:szCs w:val="16"/>
          <w:lang w:val="es-MX" w:eastAsia="es-ES"/>
        </w:rPr>
      </w:pPr>
    </w:p>
    <w:p w14:paraId="32F0A14D"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INSTRUCCIÓN: EN CASO DE SER ABIERTO Y ANUAL INCORPORAR EL SIGUIENTE PÁRRAFO: </w:t>
      </w:r>
    </w:p>
    <w:p w14:paraId="5468C829" w14:textId="77777777" w:rsidR="000D110B" w:rsidRPr="000D110B" w:rsidRDefault="000D110B" w:rsidP="000D110B">
      <w:pPr>
        <w:suppressAutoHyphens w:val="0"/>
        <w:jc w:val="both"/>
        <w:rPr>
          <w:rFonts w:ascii="Arial" w:hAnsi="Arial" w:cs="Arial"/>
          <w:sz w:val="16"/>
          <w:szCs w:val="16"/>
          <w:lang w:val="es-MX" w:eastAsia="es-ES"/>
        </w:rPr>
      </w:pPr>
    </w:p>
    <w:p w14:paraId="52D3A7C8"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pagará a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como contraprestación por los servicios objeto de este contrato, la cantidad mínima de </w:t>
      </w:r>
      <w:r w:rsidRPr="000D110B">
        <w:rPr>
          <w:rFonts w:ascii="Arial" w:hAnsi="Arial" w:cs="Arial"/>
          <w:b/>
          <w:sz w:val="16"/>
          <w:szCs w:val="16"/>
          <w:lang w:val="es-MX" w:eastAsia="es-ES"/>
        </w:rPr>
        <w:t>(</w:t>
      </w:r>
      <w:r w:rsidRPr="000D110B">
        <w:rPr>
          <w:rFonts w:ascii="Arial" w:hAnsi="Arial" w:cs="Arial"/>
          <w:b/>
          <w:sz w:val="16"/>
          <w:szCs w:val="16"/>
          <w:u w:val="single"/>
          <w:lang w:val="es-MX" w:eastAsia="es-ES"/>
        </w:rPr>
        <w:t>MONTO MÍNIMO TOTAL DEL CONTRATO)</w:t>
      </w:r>
      <w:r w:rsidRPr="000D110B">
        <w:rPr>
          <w:rFonts w:ascii="Arial" w:hAnsi="Arial" w:cs="Arial"/>
          <w:sz w:val="16"/>
          <w:szCs w:val="16"/>
          <w:lang w:val="es-MX" w:eastAsia="es-ES"/>
        </w:rPr>
        <w:t xml:space="preserve"> más impuestos por $_____________ </w:t>
      </w:r>
      <w:r w:rsidRPr="000D110B">
        <w:rPr>
          <w:rFonts w:ascii="Arial" w:hAnsi="Arial" w:cs="Arial"/>
          <w:b/>
          <w:sz w:val="16"/>
          <w:szCs w:val="16"/>
          <w:lang w:val="es-MX" w:eastAsia="es-ES"/>
        </w:rPr>
        <w:t>(INDICAR LA CANTIDAD EN LETRA)</w:t>
      </w:r>
      <w:r w:rsidRPr="000D110B">
        <w:rPr>
          <w:rFonts w:ascii="Arial" w:hAnsi="Arial" w:cs="Arial"/>
          <w:sz w:val="16"/>
          <w:szCs w:val="16"/>
          <w:lang w:val="es-MX" w:eastAsia="es-ES"/>
        </w:rPr>
        <w:t xml:space="preserve"> y un monto máximo de </w:t>
      </w:r>
      <w:r w:rsidRPr="000D110B">
        <w:rPr>
          <w:rFonts w:ascii="Arial" w:hAnsi="Arial" w:cs="Arial"/>
          <w:b/>
          <w:sz w:val="16"/>
          <w:szCs w:val="16"/>
          <w:u w:val="single"/>
          <w:lang w:val="es-MX" w:eastAsia="es-ES"/>
        </w:rPr>
        <w:t>(MONTO MÁXIMO TOTAL DEL CONTRATO),</w:t>
      </w:r>
      <w:r w:rsidRPr="000D110B">
        <w:rPr>
          <w:rFonts w:ascii="Arial" w:hAnsi="Arial" w:cs="Arial"/>
          <w:sz w:val="16"/>
          <w:szCs w:val="16"/>
          <w:lang w:val="es-MX" w:eastAsia="es-ES"/>
        </w:rPr>
        <w:t xml:space="preserve"> más impuestos</w:t>
      </w:r>
      <w:r w:rsidRPr="000D110B">
        <w:rPr>
          <w:rFonts w:ascii="Arial" w:hAnsi="Arial" w:cs="Arial"/>
          <w:b/>
          <w:sz w:val="16"/>
          <w:szCs w:val="16"/>
          <w:lang w:val="es-MX" w:eastAsia="es-ES"/>
        </w:rPr>
        <w:t xml:space="preserve"> </w:t>
      </w:r>
      <w:r w:rsidRPr="000D110B">
        <w:rPr>
          <w:rFonts w:ascii="Arial" w:hAnsi="Arial" w:cs="Arial"/>
          <w:sz w:val="16"/>
          <w:szCs w:val="16"/>
          <w:lang w:val="es-MX" w:eastAsia="es-ES"/>
        </w:rPr>
        <w:t xml:space="preserve">que asciende a $_______ </w:t>
      </w:r>
      <w:r w:rsidRPr="000D110B">
        <w:rPr>
          <w:rFonts w:ascii="Arial" w:hAnsi="Arial" w:cs="Arial"/>
          <w:b/>
          <w:sz w:val="16"/>
          <w:szCs w:val="16"/>
          <w:lang w:val="es-MX" w:eastAsia="es-ES"/>
        </w:rPr>
        <w:t>(INDICAR LA CANTIDAD EN LETRA).</w:t>
      </w:r>
    </w:p>
    <w:p w14:paraId="1CD88A29" w14:textId="77777777" w:rsidR="000D110B" w:rsidRPr="000D110B" w:rsidRDefault="000D110B" w:rsidP="000D110B">
      <w:pPr>
        <w:suppressAutoHyphens w:val="0"/>
        <w:jc w:val="both"/>
        <w:rPr>
          <w:rFonts w:ascii="Arial" w:hAnsi="Arial" w:cs="Arial"/>
          <w:sz w:val="16"/>
          <w:szCs w:val="16"/>
          <w:lang w:val="es-MX" w:eastAsia="es-ES"/>
        </w:rPr>
      </w:pPr>
    </w:p>
    <w:p w14:paraId="3A390CF4"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EN CASO DE SER PLURIANUAL ABIERTO, MOSTRAR LA TABLA Y LOS TRES PÁRRAFOS SIGUIENTES:</w:t>
      </w:r>
    </w:p>
    <w:p w14:paraId="39B2C01D" w14:textId="77777777" w:rsidR="000D110B" w:rsidRPr="000D110B" w:rsidRDefault="000D110B" w:rsidP="000D110B">
      <w:pPr>
        <w:suppressAutoHyphens w:val="0"/>
        <w:jc w:val="both"/>
        <w:rPr>
          <w:rFonts w:ascii="Arial" w:hAnsi="Arial" w:cs="Arial"/>
          <w:sz w:val="16"/>
          <w:szCs w:val="16"/>
          <w:lang w:val="es-MX" w:eastAsia="es-ES"/>
        </w:rPr>
      </w:pPr>
    </w:p>
    <w:p w14:paraId="1980D95A"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conviene con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que el </w:t>
      </w:r>
      <w:r w:rsidRPr="000D110B">
        <w:rPr>
          <w:rFonts w:ascii="Arial" w:hAnsi="Arial" w:cs="Arial"/>
          <w:b/>
          <w:sz w:val="16"/>
          <w:szCs w:val="16"/>
          <w:lang w:val="es-MX" w:eastAsia="es-ES"/>
        </w:rPr>
        <w:t>monto mínimo</w:t>
      </w:r>
      <w:r w:rsidRPr="000D110B">
        <w:rPr>
          <w:rFonts w:ascii="Arial" w:hAnsi="Arial" w:cs="Arial"/>
          <w:sz w:val="16"/>
          <w:szCs w:val="16"/>
          <w:lang w:val="es-MX" w:eastAsia="es-ES"/>
        </w:rPr>
        <w:t xml:space="preserve"> del arrendamiento objeto del presente contrato para los ejercicios fiscales de (</w:t>
      </w:r>
      <w:r w:rsidRPr="000D110B">
        <w:rPr>
          <w:rFonts w:ascii="Arial" w:hAnsi="Arial" w:cs="Arial"/>
          <w:b/>
          <w:sz w:val="16"/>
          <w:szCs w:val="16"/>
          <w:lang w:val="es-MX" w:eastAsia="es-ES"/>
        </w:rPr>
        <w:t>CONCATENAR EJERCICIOS FISCALES QUE INVOLUCRAN LA PLURIANUALIDAD)</w:t>
      </w:r>
      <w:r w:rsidRPr="000D110B">
        <w:rPr>
          <w:rFonts w:ascii="Arial" w:hAnsi="Arial" w:cs="Arial"/>
          <w:sz w:val="16"/>
          <w:szCs w:val="16"/>
          <w:lang w:val="es-MX" w:eastAsia="es-ES"/>
        </w:rPr>
        <w:t xml:space="preserve"> es por la cantidad de </w:t>
      </w:r>
      <w:r w:rsidRPr="000D110B">
        <w:rPr>
          <w:rFonts w:ascii="Arial" w:hAnsi="Arial" w:cs="Arial"/>
          <w:b/>
          <w:sz w:val="16"/>
          <w:szCs w:val="16"/>
          <w:lang w:val="es-MX" w:eastAsia="es-ES"/>
        </w:rPr>
        <w:t>(MONTO MÍNIMO TOTAL)</w:t>
      </w:r>
      <w:r w:rsidRPr="000D110B">
        <w:rPr>
          <w:rFonts w:ascii="Arial" w:hAnsi="Arial" w:cs="Arial"/>
          <w:sz w:val="16"/>
          <w:szCs w:val="16"/>
          <w:lang w:val="es-MX" w:eastAsia="es-ES"/>
        </w:rPr>
        <w:t xml:space="preserve"> más impuestos que asciende a $_____________ </w:t>
      </w:r>
      <w:r w:rsidRPr="000D110B">
        <w:rPr>
          <w:rFonts w:ascii="Arial" w:hAnsi="Arial" w:cs="Arial"/>
          <w:b/>
          <w:sz w:val="16"/>
          <w:szCs w:val="16"/>
          <w:lang w:val="es-MX" w:eastAsia="es-ES"/>
        </w:rPr>
        <w:t>(INDICAR LA CANTIDAD EN LETRA).</w:t>
      </w:r>
    </w:p>
    <w:p w14:paraId="7F1F09BD" w14:textId="77777777" w:rsidR="000D110B" w:rsidRPr="000D110B" w:rsidRDefault="000D110B" w:rsidP="000D110B">
      <w:pPr>
        <w:suppressAutoHyphens w:val="0"/>
        <w:jc w:val="both"/>
        <w:rPr>
          <w:rFonts w:ascii="Arial" w:hAnsi="Arial" w:cs="Arial"/>
          <w:sz w:val="16"/>
          <w:szCs w:val="16"/>
          <w:lang w:val="es-MX" w:eastAsia="es-ES"/>
        </w:rPr>
      </w:pPr>
    </w:p>
    <w:p w14:paraId="64C592C4"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Asimismo, que el </w:t>
      </w:r>
      <w:r w:rsidRPr="000D110B">
        <w:rPr>
          <w:rFonts w:ascii="Arial" w:hAnsi="Arial" w:cs="Arial"/>
          <w:b/>
          <w:sz w:val="16"/>
          <w:szCs w:val="16"/>
          <w:lang w:val="es-MX" w:eastAsia="es-ES"/>
        </w:rPr>
        <w:t>monto máximo</w:t>
      </w:r>
      <w:r w:rsidRPr="000D110B">
        <w:rPr>
          <w:rFonts w:ascii="Arial" w:hAnsi="Arial" w:cs="Arial"/>
          <w:sz w:val="16"/>
          <w:szCs w:val="16"/>
          <w:lang w:val="es-MX" w:eastAsia="es-ES"/>
        </w:rPr>
        <w:t xml:space="preserve"> de los servicios para los ejercicios fiscales de </w:t>
      </w:r>
      <w:r w:rsidRPr="000D110B">
        <w:rPr>
          <w:rFonts w:ascii="Arial" w:hAnsi="Arial" w:cs="Arial"/>
          <w:b/>
          <w:sz w:val="16"/>
          <w:szCs w:val="16"/>
          <w:u w:val="single"/>
          <w:lang w:val="es-MX" w:eastAsia="es-ES"/>
        </w:rPr>
        <w:t>(INCORPORAR EJERCICIO)</w:t>
      </w:r>
      <w:r w:rsidRPr="000D110B">
        <w:rPr>
          <w:rFonts w:ascii="Arial" w:hAnsi="Arial" w:cs="Arial"/>
          <w:sz w:val="16"/>
          <w:szCs w:val="16"/>
          <w:lang w:val="es-MX" w:eastAsia="es-ES"/>
        </w:rPr>
        <w:t xml:space="preserve"> es por la cantidad de (MONTO MÁXIMO TOTAL DEL CONTRATO), más impuestos que asciende a $_______ (Indicar la cantidad en letra). </w:t>
      </w:r>
    </w:p>
    <w:p w14:paraId="0A9C53D4" w14:textId="77777777" w:rsidR="000D110B" w:rsidRPr="000D110B" w:rsidRDefault="000D110B" w:rsidP="000D110B">
      <w:pPr>
        <w:suppressAutoHyphens w:val="0"/>
        <w:jc w:val="both"/>
        <w:rPr>
          <w:rFonts w:ascii="Arial" w:hAnsi="Arial" w:cs="Arial"/>
          <w:sz w:val="16"/>
          <w:szCs w:val="16"/>
          <w:lang w:val="es-MX" w:eastAsia="es-ES"/>
        </w:rPr>
      </w:pPr>
    </w:p>
    <w:p w14:paraId="2A48B1B3" w14:textId="77777777" w:rsidR="000D110B" w:rsidRPr="000D110B" w:rsidRDefault="000D110B" w:rsidP="000D110B">
      <w:pPr>
        <w:suppressAutoHyphens w:val="0"/>
        <w:jc w:val="both"/>
        <w:rPr>
          <w:rFonts w:ascii="Arial" w:hAnsi="Arial" w:cs="Arial"/>
          <w:sz w:val="16"/>
          <w:szCs w:val="16"/>
          <w:lang w:val="es-MX" w:eastAsia="es-ES"/>
        </w:rPr>
      </w:pPr>
      <w:proofErr w:type="gramStart"/>
      <w:r w:rsidRPr="000D110B">
        <w:rPr>
          <w:rFonts w:ascii="Arial" w:hAnsi="Arial" w:cs="Arial"/>
          <w:sz w:val="16"/>
          <w:szCs w:val="16"/>
          <w:lang w:val="es-MX" w:eastAsia="es-ES"/>
        </w:rPr>
        <w:t>Importe mínimos y máximos a pagar</w:t>
      </w:r>
      <w:proofErr w:type="gramEnd"/>
      <w:r w:rsidRPr="000D110B">
        <w:rPr>
          <w:rFonts w:ascii="Arial" w:hAnsi="Arial" w:cs="Arial"/>
          <w:sz w:val="16"/>
          <w:szCs w:val="16"/>
          <w:lang w:val="es-MX" w:eastAsia="es-ES"/>
        </w:rPr>
        <w:t xml:space="preserve"> en cada ejercicio fiscal de acuerdo a lo siguiente:</w:t>
      </w:r>
    </w:p>
    <w:p w14:paraId="41D5F705" w14:textId="77777777" w:rsidR="000D110B" w:rsidRPr="000D110B" w:rsidRDefault="000D110B" w:rsidP="000D110B">
      <w:pPr>
        <w:suppressAutoHyphens w:val="0"/>
        <w:jc w:val="both"/>
        <w:rPr>
          <w:rFonts w:ascii="Arial" w:hAnsi="Arial" w:cs="Arial"/>
          <w:sz w:val="16"/>
          <w:szCs w:val="16"/>
          <w:lang w:val="es-MX"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3"/>
        <w:gridCol w:w="3113"/>
      </w:tblGrid>
      <w:tr w:rsidR="0053574E" w14:paraId="766DA6EA" w14:textId="77777777">
        <w:trPr>
          <w:trHeight w:val="249"/>
        </w:trPr>
        <w:tc>
          <w:tcPr>
            <w:tcW w:w="3112" w:type="dxa"/>
            <w:tcBorders>
              <w:top w:val="single" w:sz="4" w:space="0" w:color="auto"/>
              <w:left w:val="single" w:sz="4" w:space="0" w:color="auto"/>
              <w:bottom w:val="single" w:sz="4" w:space="0" w:color="auto"/>
              <w:right w:val="single" w:sz="4" w:space="0" w:color="auto"/>
            </w:tcBorders>
            <w:shd w:val="clear" w:color="auto" w:fill="auto"/>
            <w:hideMark/>
          </w:tcPr>
          <w:p w14:paraId="4872503C"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Ejercicio Fiscal</w:t>
            </w:r>
          </w:p>
        </w:tc>
        <w:tc>
          <w:tcPr>
            <w:tcW w:w="3113" w:type="dxa"/>
            <w:tcBorders>
              <w:top w:val="single" w:sz="4" w:space="0" w:color="auto"/>
              <w:left w:val="single" w:sz="4" w:space="0" w:color="auto"/>
              <w:bottom w:val="single" w:sz="4" w:space="0" w:color="auto"/>
              <w:right w:val="single" w:sz="4" w:space="0" w:color="auto"/>
            </w:tcBorders>
            <w:shd w:val="clear" w:color="auto" w:fill="auto"/>
            <w:hideMark/>
          </w:tcPr>
          <w:p w14:paraId="647CEA55"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Monto mínimo</w:t>
            </w:r>
          </w:p>
        </w:tc>
        <w:tc>
          <w:tcPr>
            <w:tcW w:w="3113" w:type="dxa"/>
            <w:tcBorders>
              <w:top w:val="single" w:sz="4" w:space="0" w:color="auto"/>
              <w:left w:val="single" w:sz="4" w:space="0" w:color="auto"/>
              <w:bottom w:val="single" w:sz="4" w:space="0" w:color="auto"/>
              <w:right w:val="single" w:sz="4" w:space="0" w:color="auto"/>
            </w:tcBorders>
            <w:shd w:val="clear" w:color="auto" w:fill="auto"/>
            <w:hideMark/>
          </w:tcPr>
          <w:p w14:paraId="2736A53C"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Monto máximo</w:t>
            </w:r>
          </w:p>
        </w:tc>
      </w:tr>
      <w:tr w:rsidR="0053574E" w14:paraId="02D41CBA" w14:textId="77777777">
        <w:trPr>
          <w:trHeight w:val="70"/>
        </w:trPr>
        <w:tc>
          <w:tcPr>
            <w:tcW w:w="3112" w:type="dxa"/>
            <w:tcBorders>
              <w:top w:val="single" w:sz="4" w:space="0" w:color="auto"/>
              <w:left w:val="single" w:sz="4" w:space="0" w:color="auto"/>
              <w:bottom w:val="single" w:sz="4" w:space="0" w:color="auto"/>
              <w:right w:val="single" w:sz="4" w:space="0" w:color="auto"/>
            </w:tcBorders>
            <w:shd w:val="clear" w:color="auto" w:fill="auto"/>
            <w:hideMark/>
          </w:tcPr>
          <w:p w14:paraId="67A96115"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lastRenderedPageBreak/>
              <w:t xml:space="preserve"> (INCORPORAR EJERCICIO FISCAL)</w:t>
            </w:r>
          </w:p>
        </w:tc>
        <w:tc>
          <w:tcPr>
            <w:tcW w:w="3113" w:type="dxa"/>
            <w:tcBorders>
              <w:top w:val="single" w:sz="4" w:space="0" w:color="auto"/>
              <w:left w:val="single" w:sz="4" w:space="0" w:color="auto"/>
              <w:bottom w:val="single" w:sz="4" w:space="0" w:color="auto"/>
              <w:right w:val="single" w:sz="4" w:space="0" w:color="auto"/>
            </w:tcBorders>
            <w:shd w:val="clear" w:color="auto" w:fill="auto"/>
            <w:hideMark/>
          </w:tcPr>
          <w:p w14:paraId="67FE490E"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 (MONTO MÍNIMO ANUAL sin impuestos)</w:t>
            </w:r>
          </w:p>
        </w:tc>
        <w:tc>
          <w:tcPr>
            <w:tcW w:w="3113" w:type="dxa"/>
            <w:tcBorders>
              <w:top w:val="single" w:sz="4" w:space="0" w:color="auto"/>
              <w:left w:val="single" w:sz="4" w:space="0" w:color="auto"/>
              <w:bottom w:val="single" w:sz="4" w:space="0" w:color="auto"/>
              <w:right w:val="single" w:sz="4" w:space="0" w:color="auto"/>
            </w:tcBorders>
            <w:shd w:val="clear" w:color="auto" w:fill="auto"/>
            <w:hideMark/>
          </w:tcPr>
          <w:p w14:paraId="2145838B"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 (MONTO MÁXIMO ANUAL sin impuestos)</w:t>
            </w:r>
          </w:p>
        </w:tc>
      </w:tr>
      <w:tr w:rsidR="0053574E" w14:paraId="38310236" w14:textId="77777777">
        <w:trPr>
          <w:trHeight w:val="327"/>
        </w:trPr>
        <w:tc>
          <w:tcPr>
            <w:tcW w:w="3112" w:type="dxa"/>
            <w:tcBorders>
              <w:top w:val="single" w:sz="4" w:space="0" w:color="auto"/>
              <w:left w:val="single" w:sz="4" w:space="0" w:color="auto"/>
              <w:bottom w:val="single" w:sz="4" w:space="0" w:color="auto"/>
              <w:right w:val="single" w:sz="4" w:space="0" w:color="auto"/>
            </w:tcBorders>
            <w:shd w:val="clear" w:color="auto" w:fill="auto"/>
            <w:hideMark/>
          </w:tcPr>
          <w:p w14:paraId="1E5ECC03"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Se agregarán tantos se hayan programado</w:t>
            </w: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C54AA9" w14:textId="77777777" w:rsidR="000D110B" w:rsidRPr="000D110B" w:rsidRDefault="000D110B">
            <w:pPr>
              <w:suppressAutoHyphens w:val="0"/>
              <w:jc w:val="both"/>
              <w:rPr>
                <w:rFonts w:ascii="Arial" w:hAnsi="Arial" w:cs="Arial"/>
                <w:sz w:val="16"/>
                <w:szCs w:val="16"/>
                <w:lang w:val="es-MX" w:eastAsia="es-ES"/>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CCE0F62" w14:textId="77777777" w:rsidR="000D110B" w:rsidRPr="000D110B" w:rsidRDefault="000D110B">
            <w:pPr>
              <w:suppressAutoHyphens w:val="0"/>
              <w:jc w:val="both"/>
              <w:rPr>
                <w:rFonts w:ascii="Arial" w:hAnsi="Arial" w:cs="Arial"/>
                <w:sz w:val="16"/>
                <w:szCs w:val="16"/>
                <w:lang w:val="es-MX" w:eastAsia="es-ES"/>
              </w:rPr>
            </w:pPr>
          </w:p>
        </w:tc>
      </w:tr>
      <w:tr w:rsidR="0053574E" w14:paraId="12E4A55E" w14:textId="77777777">
        <w:trPr>
          <w:trHeight w:val="249"/>
        </w:trPr>
        <w:tc>
          <w:tcPr>
            <w:tcW w:w="3112" w:type="dxa"/>
            <w:tcBorders>
              <w:top w:val="single" w:sz="4" w:space="0" w:color="auto"/>
              <w:left w:val="nil"/>
              <w:bottom w:val="nil"/>
              <w:right w:val="single" w:sz="4" w:space="0" w:color="auto"/>
            </w:tcBorders>
            <w:shd w:val="clear" w:color="auto" w:fill="auto"/>
            <w:hideMark/>
          </w:tcPr>
          <w:p w14:paraId="4B2EA2C4" w14:textId="77777777" w:rsidR="000D110B" w:rsidRPr="000D110B" w:rsidRDefault="000D110B">
            <w:pPr>
              <w:suppressAutoHyphens w:val="0"/>
              <w:jc w:val="both"/>
              <w:rPr>
                <w:rFonts w:ascii="Arial" w:hAnsi="Arial" w:cs="Arial"/>
                <w:b/>
                <w:sz w:val="16"/>
                <w:szCs w:val="16"/>
                <w:lang w:val="es-MX" w:eastAsia="es-ES"/>
              </w:rPr>
            </w:pPr>
            <w:proofErr w:type="gramStart"/>
            <w:r w:rsidRPr="000D110B">
              <w:rPr>
                <w:rFonts w:ascii="Arial" w:hAnsi="Arial" w:cs="Arial"/>
                <w:b/>
                <w:sz w:val="16"/>
                <w:szCs w:val="16"/>
                <w:lang w:val="es-MX" w:eastAsia="es-ES"/>
              </w:rPr>
              <w:t>TOTAL</w:t>
            </w:r>
            <w:proofErr w:type="gramEnd"/>
            <w:r w:rsidRPr="000D110B">
              <w:rPr>
                <w:rFonts w:ascii="Arial" w:hAnsi="Arial" w:cs="Arial"/>
                <w:b/>
                <w:sz w:val="16"/>
                <w:szCs w:val="16"/>
                <w:lang w:val="es-MX" w:eastAsia="es-ES"/>
              </w:rPr>
              <w:t xml:space="preserve"> SIN IMPUESTOS:</w:t>
            </w:r>
          </w:p>
        </w:tc>
        <w:tc>
          <w:tcPr>
            <w:tcW w:w="3113" w:type="dxa"/>
            <w:tcBorders>
              <w:top w:val="single" w:sz="4" w:space="0" w:color="auto"/>
              <w:left w:val="single" w:sz="4" w:space="0" w:color="auto"/>
              <w:bottom w:val="single" w:sz="4" w:space="0" w:color="auto"/>
              <w:right w:val="single" w:sz="4" w:space="0" w:color="auto"/>
            </w:tcBorders>
            <w:shd w:val="clear" w:color="auto" w:fill="auto"/>
            <w:hideMark/>
          </w:tcPr>
          <w:p w14:paraId="5727082D"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 (MONTO MÍNIMO TOTAL)</w:t>
            </w:r>
          </w:p>
        </w:tc>
        <w:tc>
          <w:tcPr>
            <w:tcW w:w="3113" w:type="dxa"/>
            <w:tcBorders>
              <w:top w:val="single" w:sz="4" w:space="0" w:color="auto"/>
              <w:left w:val="single" w:sz="4" w:space="0" w:color="auto"/>
              <w:bottom w:val="single" w:sz="4" w:space="0" w:color="auto"/>
              <w:right w:val="single" w:sz="4" w:space="0" w:color="auto"/>
            </w:tcBorders>
            <w:shd w:val="clear" w:color="auto" w:fill="auto"/>
            <w:hideMark/>
          </w:tcPr>
          <w:p w14:paraId="0F71916C" w14:textId="77777777" w:rsidR="000D110B" w:rsidRPr="000D110B" w:rsidRDefault="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 (MONTO MÁXIMO TOTAL DEL CONTRATO)</w:t>
            </w:r>
          </w:p>
        </w:tc>
      </w:tr>
    </w:tbl>
    <w:p w14:paraId="68A8C569" w14:textId="77777777" w:rsidR="000D110B" w:rsidRPr="000D110B" w:rsidRDefault="000D110B" w:rsidP="000D110B">
      <w:pPr>
        <w:suppressAutoHyphens w:val="0"/>
        <w:jc w:val="both"/>
        <w:rPr>
          <w:rFonts w:ascii="Arial" w:hAnsi="Arial" w:cs="Arial"/>
          <w:sz w:val="16"/>
          <w:szCs w:val="16"/>
          <w:lang w:val="es-MX" w:eastAsia="es-ES"/>
        </w:rPr>
      </w:pPr>
    </w:p>
    <w:p w14:paraId="2DAA4B2D"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Las partes convienen expresamente que las obligaciones de este contrato, cuyo cumplimiento se encuentra previsto realizar durante los ejercicios fiscales de </w:t>
      </w:r>
      <w:r w:rsidRPr="000D110B">
        <w:rPr>
          <w:rFonts w:ascii="Arial" w:hAnsi="Arial" w:cs="Arial"/>
          <w:b/>
          <w:sz w:val="16"/>
          <w:szCs w:val="16"/>
          <w:lang w:val="es-MX" w:eastAsia="es-ES"/>
        </w:rPr>
        <w:t>(CONCATENAR EJERCICIOS  FISCALES QUE INVOLUCRAN LA PLURIANUALIDAD)</w:t>
      </w:r>
      <w:r w:rsidRPr="000D110B">
        <w:rPr>
          <w:rFonts w:ascii="Arial" w:hAnsi="Arial" w:cs="Arial"/>
          <w:sz w:val="16"/>
          <w:szCs w:val="16"/>
          <w:lang w:val="es-MX" w:eastAsia="es-ES"/>
        </w:rPr>
        <w:t xml:space="preserve"> quedarán sujetas para fines de su ejecución y pago a la disponibilidad presupuestaria, con que cuente </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7912C4C0" w14:textId="77777777" w:rsidR="000D110B" w:rsidRPr="000D110B" w:rsidRDefault="000D110B" w:rsidP="000D110B">
      <w:pPr>
        <w:suppressAutoHyphens w:val="0"/>
        <w:jc w:val="both"/>
        <w:rPr>
          <w:rFonts w:ascii="Arial" w:hAnsi="Arial" w:cs="Arial"/>
          <w:sz w:val="16"/>
          <w:szCs w:val="16"/>
          <w:lang w:val="es-MX" w:eastAsia="es-ES"/>
        </w:rPr>
      </w:pPr>
    </w:p>
    <w:p w14:paraId="6012FDEC"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INSTRUCCIÓN: LOS MONTOS Y PRECIOS SE PODRÁN INDICAR EN </w:t>
      </w:r>
      <w:proofErr w:type="gramStart"/>
      <w:r w:rsidRPr="000D110B">
        <w:rPr>
          <w:rFonts w:ascii="Arial" w:hAnsi="Arial" w:cs="Arial"/>
          <w:sz w:val="16"/>
          <w:szCs w:val="16"/>
          <w:lang w:val="es-MX" w:eastAsia="es-ES"/>
        </w:rPr>
        <w:t>MONEDA</w:t>
      </w:r>
      <w:proofErr w:type="gramEnd"/>
      <w:r w:rsidRPr="000D110B">
        <w:rPr>
          <w:rFonts w:ascii="Arial" w:hAnsi="Arial" w:cs="Arial"/>
          <w:sz w:val="16"/>
          <w:szCs w:val="16"/>
          <w:lang w:val="es-MX" w:eastAsia="es-ES"/>
        </w:rPr>
        <w:t xml:space="preserve"> EXTRANJERA, CUANDO ASÍ SE HAYA DETERMINADO EN LA CONVOCATORIA, INVITACIÓN, O SOLICITUD DE COTIZACIÓN, DE CONFORMIDAD CON EL ARTÍCULO 45, FRACCIÓN XIII DE LA LAASSP.</w:t>
      </w:r>
    </w:p>
    <w:p w14:paraId="53A43075" w14:textId="77777777" w:rsidR="000D110B" w:rsidRPr="000D110B" w:rsidRDefault="000D110B" w:rsidP="000D110B">
      <w:pPr>
        <w:suppressAutoHyphens w:val="0"/>
        <w:jc w:val="both"/>
        <w:rPr>
          <w:rFonts w:ascii="Arial" w:hAnsi="Arial" w:cs="Arial"/>
          <w:sz w:val="16"/>
          <w:szCs w:val="16"/>
          <w:lang w:val="es-MX" w:eastAsia="es-ES"/>
        </w:rPr>
      </w:pPr>
    </w:p>
    <w:p w14:paraId="5CE3DDA8"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INDICAR EL(LOS) PRECIO(S) UNITARIO(S):</w:t>
      </w:r>
    </w:p>
    <w:p w14:paraId="2CBB581D" w14:textId="77777777" w:rsidR="000D110B" w:rsidRPr="000D110B" w:rsidRDefault="000D110B" w:rsidP="000D110B">
      <w:pPr>
        <w:suppressAutoHyphens w:val="0"/>
        <w:jc w:val="both"/>
        <w:rPr>
          <w:rFonts w:ascii="Arial" w:hAnsi="Arial" w:cs="Arial"/>
          <w:sz w:val="16"/>
          <w:szCs w:val="16"/>
          <w:lang w:val="es-MX" w:eastAsia="es-ES"/>
        </w:rPr>
      </w:pPr>
    </w:p>
    <w:p w14:paraId="2A302176"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El(los) precio(s) unitario(s) del presente contrato, expresado(s) en moneda nacional es (son):</w:t>
      </w:r>
    </w:p>
    <w:p w14:paraId="138065F1" w14:textId="77777777" w:rsidR="000D110B" w:rsidRPr="000D110B" w:rsidRDefault="000D110B" w:rsidP="000D110B">
      <w:pPr>
        <w:suppressAutoHyphens w:val="0"/>
        <w:jc w:val="both"/>
        <w:rPr>
          <w:rFonts w:ascii="Arial" w:hAnsi="Arial" w:cs="Arial"/>
          <w:sz w:val="16"/>
          <w:szCs w:val="16"/>
          <w:lang w:val="es-MX" w:eastAsia="es-ES"/>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657"/>
        <w:gridCol w:w="1132"/>
        <w:gridCol w:w="1195"/>
        <w:gridCol w:w="1183"/>
        <w:gridCol w:w="1195"/>
        <w:gridCol w:w="1158"/>
        <w:gridCol w:w="1208"/>
      </w:tblGrid>
      <w:tr w:rsidR="0053574E" w14:paraId="72BF6C7A" w14:textId="77777777">
        <w:trPr>
          <w:trHeight w:val="1041"/>
        </w:trPr>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3FD37943" w14:textId="77777777" w:rsidR="000D110B" w:rsidRPr="000D110B" w:rsidRDefault="000D110B">
            <w:pPr>
              <w:suppressAutoHyphens w:val="0"/>
              <w:jc w:val="both"/>
              <w:rPr>
                <w:rFonts w:ascii="Arial" w:hAnsi="Arial" w:cs="Arial"/>
                <w:b/>
                <w:bCs/>
                <w:sz w:val="16"/>
                <w:szCs w:val="16"/>
                <w:lang w:val="es-MX" w:eastAsia="es-ES"/>
              </w:rPr>
            </w:pPr>
            <w:r w:rsidRPr="000D110B">
              <w:rPr>
                <w:rFonts w:ascii="Arial" w:hAnsi="Arial" w:cs="Arial"/>
                <w:b/>
                <w:bCs/>
                <w:sz w:val="16"/>
                <w:szCs w:val="16"/>
                <w:lang w:val="es-MX" w:eastAsia="es-ES"/>
              </w:rPr>
              <w:t>Partida</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2EDFC759" w14:textId="77777777" w:rsidR="000D110B" w:rsidRPr="000D110B" w:rsidRDefault="000D110B">
            <w:pPr>
              <w:suppressAutoHyphens w:val="0"/>
              <w:jc w:val="both"/>
              <w:rPr>
                <w:rFonts w:ascii="Arial" w:hAnsi="Arial" w:cs="Arial"/>
                <w:b/>
                <w:bCs/>
                <w:sz w:val="16"/>
                <w:szCs w:val="16"/>
                <w:lang w:val="es-MX" w:eastAsia="es-ES"/>
              </w:rPr>
            </w:pPr>
            <w:r w:rsidRPr="000D110B">
              <w:rPr>
                <w:rFonts w:ascii="Arial" w:hAnsi="Arial" w:cs="Arial"/>
                <w:b/>
                <w:bCs/>
                <w:sz w:val="16"/>
                <w:szCs w:val="16"/>
                <w:lang w:val="es-MX" w:eastAsia="es-ES"/>
              </w:rPr>
              <w:t>Descripción *</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59EF6A29" w14:textId="77777777" w:rsidR="000D110B" w:rsidRPr="000D110B" w:rsidRDefault="000D110B">
            <w:pPr>
              <w:suppressAutoHyphens w:val="0"/>
              <w:jc w:val="both"/>
              <w:rPr>
                <w:rFonts w:ascii="Arial" w:hAnsi="Arial" w:cs="Arial"/>
                <w:b/>
                <w:bCs/>
                <w:sz w:val="16"/>
                <w:szCs w:val="16"/>
                <w:lang w:val="es-MX" w:eastAsia="es-ES"/>
              </w:rPr>
            </w:pPr>
            <w:r w:rsidRPr="000D110B">
              <w:rPr>
                <w:rFonts w:ascii="Arial" w:hAnsi="Arial" w:cs="Arial"/>
                <w:b/>
                <w:bCs/>
                <w:sz w:val="16"/>
                <w:szCs w:val="16"/>
                <w:lang w:val="es-MX" w:eastAsia="es-ES"/>
              </w:rPr>
              <w:t>Unidad *</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50C89603" w14:textId="77777777" w:rsidR="000D110B" w:rsidRPr="000D110B" w:rsidRDefault="000D110B">
            <w:pPr>
              <w:suppressAutoHyphens w:val="0"/>
              <w:jc w:val="both"/>
              <w:rPr>
                <w:rFonts w:ascii="Arial" w:hAnsi="Arial" w:cs="Arial"/>
                <w:b/>
                <w:bCs/>
                <w:sz w:val="16"/>
                <w:szCs w:val="16"/>
                <w:lang w:val="es-MX" w:eastAsia="es-ES"/>
              </w:rPr>
            </w:pPr>
            <w:r w:rsidRPr="000D110B">
              <w:rPr>
                <w:rFonts w:ascii="Arial" w:hAnsi="Arial" w:cs="Arial"/>
                <w:b/>
                <w:bCs/>
                <w:sz w:val="16"/>
                <w:szCs w:val="16"/>
                <w:lang w:val="es-MX" w:eastAsia="es-ES"/>
              </w:rPr>
              <w:t>Precio unitario *</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14:paraId="3A2FD93E" w14:textId="77777777" w:rsidR="000D110B" w:rsidRPr="000D110B" w:rsidRDefault="000D110B">
            <w:pPr>
              <w:suppressAutoHyphens w:val="0"/>
              <w:jc w:val="both"/>
              <w:rPr>
                <w:rFonts w:ascii="Arial" w:hAnsi="Arial" w:cs="Arial"/>
                <w:b/>
                <w:bCs/>
                <w:sz w:val="16"/>
                <w:szCs w:val="16"/>
                <w:lang w:val="es-MX" w:eastAsia="es-ES"/>
              </w:rPr>
            </w:pPr>
            <w:r w:rsidRPr="000D110B">
              <w:rPr>
                <w:rFonts w:ascii="Arial" w:hAnsi="Arial" w:cs="Arial"/>
                <w:b/>
                <w:bCs/>
                <w:sz w:val="16"/>
                <w:szCs w:val="16"/>
                <w:lang w:val="es-MX" w:eastAsia="es-ES"/>
              </w:rPr>
              <w:t>Cantidad Mínima *</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58ADE56E" w14:textId="77777777" w:rsidR="000D110B" w:rsidRPr="000D110B" w:rsidRDefault="000D110B">
            <w:pPr>
              <w:suppressAutoHyphens w:val="0"/>
              <w:jc w:val="both"/>
              <w:rPr>
                <w:rFonts w:ascii="Arial" w:hAnsi="Arial" w:cs="Arial"/>
                <w:b/>
                <w:bCs/>
                <w:sz w:val="16"/>
                <w:szCs w:val="16"/>
                <w:lang w:val="es-MX" w:eastAsia="es-ES"/>
              </w:rPr>
            </w:pPr>
            <w:r w:rsidRPr="000D110B">
              <w:rPr>
                <w:rFonts w:ascii="Arial" w:hAnsi="Arial" w:cs="Arial"/>
                <w:b/>
                <w:bCs/>
                <w:sz w:val="16"/>
                <w:szCs w:val="16"/>
                <w:lang w:val="es-MX" w:eastAsia="es-ES"/>
              </w:rPr>
              <w:t>Cantidad Máxima *</w:t>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224798DC" w14:textId="77777777" w:rsidR="000D110B" w:rsidRPr="000D110B" w:rsidRDefault="000D110B">
            <w:pPr>
              <w:suppressAutoHyphens w:val="0"/>
              <w:jc w:val="both"/>
              <w:rPr>
                <w:rFonts w:ascii="Arial" w:hAnsi="Arial" w:cs="Arial"/>
                <w:b/>
                <w:bCs/>
                <w:sz w:val="16"/>
                <w:szCs w:val="16"/>
                <w:lang w:val="es-MX" w:eastAsia="es-ES"/>
              </w:rPr>
            </w:pPr>
            <w:r w:rsidRPr="000D110B">
              <w:rPr>
                <w:rFonts w:ascii="Arial" w:hAnsi="Arial" w:cs="Arial"/>
                <w:b/>
                <w:bCs/>
                <w:sz w:val="16"/>
                <w:szCs w:val="16"/>
                <w:lang w:val="es-MX" w:eastAsia="es-ES"/>
              </w:rPr>
              <w:t>Precio Total Mínimo *</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2FBFF8FA" w14:textId="77777777" w:rsidR="000D110B" w:rsidRPr="000D110B" w:rsidRDefault="000D110B">
            <w:pPr>
              <w:suppressAutoHyphens w:val="0"/>
              <w:jc w:val="both"/>
              <w:rPr>
                <w:rFonts w:ascii="Arial" w:hAnsi="Arial" w:cs="Arial"/>
                <w:b/>
                <w:bCs/>
                <w:sz w:val="16"/>
                <w:szCs w:val="16"/>
                <w:lang w:val="es-MX" w:eastAsia="es-ES"/>
              </w:rPr>
            </w:pPr>
            <w:r w:rsidRPr="000D110B">
              <w:rPr>
                <w:rFonts w:ascii="Arial" w:hAnsi="Arial" w:cs="Arial"/>
                <w:b/>
                <w:bCs/>
                <w:sz w:val="16"/>
                <w:szCs w:val="16"/>
                <w:lang w:val="es-MX" w:eastAsia="es-ES"/>
              </w:rPr>
              <w:t>Precio Total Máximo *</w:t>
            </w:r>
          </w:p>
        </w:tc>
      </w:tr>
      <w:tr w:rsidR="0053574E" w14:paraId="7138E79A" w14:textId="77777777">
        <w:trPr>
          <w:trHeight w:val="248"/>
        </w:trPr>
        <w:tc>
          <w:tcPr>
            <w:tcW w:w="506" w:type="pct"/>
            <w:tcBorders>
              <w:top w:val="single" w:sz="4" w:space="0" w:color="auto"/>
              <w:left w:val="single" w:sz="4" w:space="0" w:color="auto"/>
              <w:bottom w:val="single" w:sz="4" w:space="0" w:color="auto"/>
              <w:right w:val="single" w:sz="4" w:space="0" w:color="auto"/>
            </w:tcBorders>
            <w:shd w:val="clear" w:color="auto" w:fill="auto"/>
          </w:tcPr>
          <w:p w14:paraId="34B18679" w14:textId="77777777" w:rsidR="000D110B" w:rsidRPr="000D110B" w:rsidRDefault="000D110B">
            <w:pPr>
              <w:suppressAutoHyphens w:val="0"/>
              <w:jc w:val="both"/>
              <w:rPr>
                <w:rFonts w:ascii="Arial" w:hAnsi="Arial" w:cs="Arial"/>
                <w:b/>
                <w:bCs/>
                <w:sz w:val="16"/>
                <w:szCs w:val="16"/>
                <w:lang w:val="es-MX" w:eastAsia="es-ES"/>
              </w:rPr>
            </w:pPr>
          </w:p>
        </w:tc>
        <w:tc>
          <w:tcPr>
            <w:tcW w:w="853" w:type="pct"/>
            <w:tcBorders>
              <w:top w:val="single" w:sz="4" w:space="0" w:color="auto"/>
              <w:left w:val="single" w:sz="4" w:space="0" w:color="auto"/>
              <w:bottom w:val="single" w:sz="4" w:space="0" w:color="auto"/>
              <w:right w:val="single" w:sz="4" w:space="0" w:color="auto"/>
            </w:tcBorders>
            <w:shd w:val="clear" w:color="auto" w:fill="auto"/>
          </w:tcPr>
          <w:p w14:paraId="19809711" w14:textId="77777777" w:rsidR="000D110B" w:rsidRPr="000D110B" w:rsidRDefault="000D110B">
            <w:pPr>
              <w:suppressAutoHyphens w:val="0"/>
              <w:jc w:val="both"/>
              <w:rPr>
                <w:rFonts w:ascii="Arial" w:hAnsi="Arial" w:cs="Arial"/>
                <w:b/>
                <w:bCs/>
                <w:sz w:val="16"/>
                <w:szCs w:val="16"/>
                <w:lang w:val="es-MX" w:eastAsia="es-ES"/>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7530291C" w14:textId="77777777" w:rsidR="000D110B" w:rsidRPr="000D110B" w:rsidRDefault="000D110B">
            <w:pPr>
              <w:suppressAutoHyphens w:val="0"/>
              <w:jc w:val="both"/>
              <w:rPr>
                <w:rFonts w:ascii="Arial" w:hAnsi="Arial" w:cs="Arial"/>
                <w:b/>
                <w:bCs/>
                <w:sz w:val="16"/>
                <w:szCs w:val="16"/>
                <w:lang w:val="es-MX" w:eastAsia="es-ES"/>
              </w:rPr>
            </w:pP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53A61161" w14:textId="77777777" w:rsidR="000D110B" w:rsidRPr="000D110B" w:rsidRDefault="000D110B">
            <w:pPr>
              <w:suppressAutoHyphens w:val="0"/>
              <w:jc w:val="both"/>
              <w:rPr>
                <w:rFonts w:ascii="Arial" w:hAnsi="Arial" w:cs="Arial"/>
                <w:b/>
                <w:bCs/>
                <w:sz w:val="16"/>
                <w:szCs w:val="16"/>
                <w:lang w:val="es-MX" w:eastAsia="es-ES"/>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4F599F8" w14:textId="77777777" w:rsidR="000D110B" w:rsidRPr="000D110B" w:rsidRDefault="000D110B">
            <w:pPr>
              <w:suppressAutoHyphens w:val="0"/>
              <w:jc w:val="both"/>
              <w:rPr>
                <w:rFonts w:ascii="Arial" w:hAnsi="Arial" w:cs="Arial"/>
                <w:b/>
                <w:bCs/>
                <w:sz w:val="16"/>
                <w:szCs w:val="16"/>
                <w:lang w:val="es-MX" w:eastAsia="es-ES"/>
              </w:rPr>
            </w:pP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7D208FDD" w14:textId="77777777" w:rsidR="000D110B" w:rsidRPr="000D110B" w:rsidRDefault="000D110B">
            <w:pPr>
              <w:suppressAutoHyphens w:val="0"/>
              <w:jc w:val="both"/>
              <w:rPr>
                <w:rFonts w:ascii="Arial" w:hAnsi="Arial" w:cs="Arial"/>
                <w:b/>
                <w:bCs/>
                <w:sz w:val="16"/>
                <w:szCs w:val="16"/>
                <w:lang w:val="es-MX" w:eastAsia="es-ES"/>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53C0A24" w14:textId="77777777" w:rsidR="000D110B" w:rsidRPr="000D110B" w:rsidRDefault="000D110B">
            <w:pPr>
              <w:suppressAutoHyphens w:val="0"/>
              <w:jc w:val="both"/>
              <w:rPr>
                <w:rFonts w:ascii="Arial" w:hAnsi="Arial" w:cs="Arial"/>
                <w:b/>
                <w:bCs/>
                <w:sz w:val="16"/>
                <w:szCs w:val="16"/>
                <w:lang w:val="es-MX" w:eastAsia="es-ES"/>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4B5E06D5" w14:textId="77777777" w:rsidR="000D110B" w:rsidRPr="000D110B" w:rsidRDefault="000D110B">
            <w:pPr>
              <w:suppressAutoHyphens w:val="0"/>
              <w:jc w:val="both"/>
              <w:rPr>
                <w:rFonts w:ascii="Arial" w:hAnsi="Arial" w:cs="Arial"/>
                <w:b/>
                <w:bCs/>
                <w:sz w:val="16"/>
                <w:szCs w:val="16"/>
                <w:lang w:val="es-MX" w:eastAsia="es-ES"/>
              </w:rPr>
            </w:pPr>
          </w:p>
        </w:tc>
      </w:tr>
    </w:tbl>
    <w:p w14:paraId="2F19F110" w14:textId="77777777" w:rsidR="000D110B" w:rsidRPr="000D110B" w:rsidRDefault="000D110B" w:rsidP="000D110B">
      <w:pPr>
        <w:suppressAutoHyphens w:val="0"/>
        <w:jc w:val="both"/>
        <w:rPr>
          <w:rFonts w:ascii="Arial" w:hAnsi="Arial" w:cs="Arial"/>
          <w:sz w:val="16"/>
          <w:szCs w:val="16"/>
          <w:lang w:val="es-MX" w:eastAsia="es-ES"/>
        </w:rPr>
      </w:pPr>
    </w:p>
    <w:p w14:paraId="1141BEDE"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INDICAR EL ANEXO CORRESPONDIENTE</w:t>
      </w:r>
    </w:p>
    <w:p w14:paraId="22440C23" w14:textId="77777777" w:rsidR="000D110B" w:rsidRPr="000D110B" w:rsidRDefault="000D110B" w:rsidP="000D110B">
      <w:pPr>
        <w:suppressAutoHyphens w:val="0"/>
        <w:jc w:val="both"/>
        <w:rPr>
          <w:rFonts w:ascii="Arial" w:hAnsi="Arial" w:cs="Arial"/>
          <w:sz w:val="16"/>
          <w:szCs w:val="16"/>
          <w:lang w:val="es-MX" w:eastAsia="es-ES"/>
        </w:rPr>
      </w:pPr>
    </w:p>
    <w:p w14:paraId="27926B1D"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El precio unitario es considerado fijo y en moneda nacional </w:t>
      </w:r>
      <w:r w:rsidRPr="000D110B">
        <w:rPr>
          <w:rFonts w:ascii="Arial" w:hAnsi="Arial" w:cs="Arial"/>
          <w:b/>
          <w:sz w:val="16"/>
          <w:szCs w:val="16"/>
          <w:u w:val="single"/>
          <w:lang w:val="es-MX" w:eastAsia="es-ES"/>
        </w:rPr>
        <w:t xml:space="preserve">(TIPO MONEDA) </w:t>
      </w:r>
      <w:r w:rsidRPr="000D110B">
        <w:rPr>
          <w:rFonts w:ascii="Arial" w:hAnsi="Arial" w:cs="Arial"/>
          <w:sz w:val="16"/>
          <w:szCs w:val="16"/>
          <w:lang w:val="es-MX" w:eastAsia="es-ES"/>
        </w:rPr>
        <w:t xml:space="preserve">hasta que concluya la relación contractual que se formaliza, incluyendo todos los conceptos y costos involucrados en la prestación del servicio de </w:t>
      </w:r>
      <w:r w:rsidRPr="000D110B">
        <w:rPr>
          <w:rFonts w:ascii="Arial" w:hAnsi="Arial" w:cs="Arial"/>
          <w:b/>
          <w:sz w:val="16"/>
          <w:szCs w:val="16"/>
          <w:lang w:val="es-MX" w:eastAsia="es-ES"/>
        </w:rPr>
        <w:t>(</w:t>
      </w:r>
      <w:r w:rsidRPr="000D110B">
        <w:rPr>
          <w:rFonts w:ascii="Arial" w:hAnsi="Arial" w:cs="Arial"/>
          <w:b/>
          <w:sz w:val="16"/>
          <w:szCs w:val="16"/>
          <w:u w:val="single"/>
          <w:lang w:val="es-MX" w:eastAsia="es-ES"/>
        </w:rPr>
        <w:t>DESCRIPCIÓN</w:t>
      </w:r>
      <w:r w:rsidRPr="000D110B">
        <w:rPr>
          <w:rFonts w:ascii="Arial" w:hAnsi="Arial" w:cs="Arial"/>
          <w:b/>
          <w:sz w:val="16"/>
          <w:szCs w:val="16"/>
          <w:lang w:val="es-MX" w:eastAsia="es-ES"/>
        </w:rPr>
        <w:t>)</w:t>
      </w:r>
      <w:r w:rsidRPr="000D110B">
        <w:rPr>
          <w:rFonts w:ascii="Arial" w:hAnsi="Arial" w:cs="Arial"/>
          <w:sz w:val="16"/>
          <w:szCs w:val="16"/>
          <w:lang w:val="es-MX" w:eastAsia="es-ES"/>
        </w:rPr>
        <w:t xml:space="preserve">, por lo que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no podrá agregar ningún costo extra y los precios serán inalterables durante la vigencia del presente contrato.</w:t>
      </w:r>
    </w:p>
    <w:p w14:paraId="37240D8E" w14:textId="77777777" w:rsidR="000D110B" w:rsidRPr="000D110B" w:rsidRDefault="000D110B" w:rsidP="000D110B">
      <w:pPr>
        <w:suppressAutoHyphens w:val="0"/>
        <w:jc w:val="both"/>
        <w:rPr>
          <w:rFonts w:ascii="Arial" w:hAnsi="Arial" w:cs="Arial"/>
          <w:sz w:val="16"/>
          <w:szCs w:val="16"/>
          <w:lang w:val="es-MX" w:eastAsia="es-ES"/>
        </w:rPr>
      </w:pPr>
    </w:p>
    <w:p w14:paraId="7D28C824"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INSTRUCCIÓN: </w:t>
      </w:r>
      <w:proofErr w:type="gramStart"/>
      <w:r w:rsidRPr="000D110B">
        <w:rPr>
          <w:rFonts w:ascii="Arial" w:hAnsi="Arial" w:cs="Arial"/>
          <w:sz w:val="16"/>
          <w:szCs w:val="16"/>
          <w:lang w:val="es-MX" w:eastAsia="es-ES"/>
        </w:rPr>
        <w:t>EN CASO QUE</w:t>
      </w:r>
      <w:proofErr w:type="gramEnd"/>
      <w:r w:rsidRPr="000D110B">
        <w:rPr>
          <w:rFonts w:ascii="Arial" w:hAnsi="Arial" w:cs="Arial"/>
          <w:sz w:val="16"/>
          <w:szCs w:val="16"/>
          <w:lang w:val="es-MX" w:eastAsia="es-ES"/>
        </w:rPr>
        <w:t xml:space="preserve"> SE HAYA PREVISTO VARIACIÓN DE PRECIOS, Y SE CUENTE CON UNA FÓRMULA O MECANISMO DE AJUSTE SE CONSIDERARÁ LA SIGUIENTE REDACCIÓN Y SE ELIMINARÁ EL PÁRRAFO ANTERIOR:</w:t>
      </w:r>
    </w:p>
    <w:p w14:paraId="2092F8D4" w14:textId="77777777" w:rsidR="000D110B" w:rsidRPr="000D110B" w:rsidRDefault="000D110B" w:rsidP="000D110B">
      <w:pPr>
        <w:suppressAutoHyphens w:val="0"/>
        <w:jc w:val="both"/>
        <w:rPr>
          <w:rFonts w:ascii="Arial" w:hAnsi="Arial" w:cs="Arial"/>
          <w:sz w:val="16"/>
          <w:szCs w:val="16"/>
          <w:lang w:val="es-MX" w:eastAsia="es-ES"/>
        </w:rPr>
      </w:pPr>
    </w:p>
    <w:p w14:paraId="41609849"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sz w:val="16"/>
          <w:szCs w:val="16"/>
          <w:lang w:val="es-MX" w:eastAsia="es-ES"/>
        </w:rPr>
        <w:t xml:space="preserve">El precio unitario será considerado en moneda nacional, y podrá ser modificado conforme a la siguiente: </w:t>
      </w:r>
      <w:r w:rsidRPr="000D110B">
        <w:rPr>
          <w:rFonts w:ascii="Arial" w:hAnsi="Arial" w:cs="Arial"/>
          <w:b/>
          <w:sz w:val="16"/>
          <w:szCs w:val="16"/>
          <w:lang w:val="es-MX" w:eastAsia="es-ES"/>
        </w:rPr>
        <w:t>(ESTABLECER LA FÓRMULA O MECANISMO DE AJUSTE PUBLICADA EN LA CONVOCATORIA, INVITACIÓN O SOLICITUD DE COTIZACIÓN).</w:t>
      </w:r>
    </w:p>
    <w:p w14:paraId="31BEF5FF" w14:textId="77777777" w:rsidR="000D110B" w:rsidRPr="000D110B" w:rsidRDefault="000D110B" w:rsidP="000D110B">
      <w:pPr>
        <w:suppressAutoHyphens w:val="0"/>
        <w:jc w:val="both"/>
        <w:rPr>
          <w:rFonts w:ascii="Arial" w:hAnsi="Arial" w:cs="Arial"/>
          <w:sz w:val="16"/>
          <w:szCs w:val="16"/>
          <w:lang w:val="es-MX" w:eastAsia="es-ES"/>
        </w:rPr>
      </w:pPr>
    </w:p>
    <w:p w14:paraId="05F00A70"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sz w:val="16"/>
          <w:szCs w:val="16"/>
          <w:lang w:eastAsia="es-ES"/>
        </w:rPr>
        <w:t>INSTRUCCIÓN: EN EL CASO DE QUE LA PRESTACIÓN DEL SERVICIO REQUIERA DEL USO INTENSIVO DE MANO DE OBRA QUE IMPLIQUE UN COSTO SUPERIOR AL TREINTA POR CIENTO DEL MONTO TOTAL DEL CONTRATO, SE DEBERA INCLUIR ALGUNO DE LOS SIGUIENTES PÁRRAFOS:</w:t>
      </w:r>
    </w:p>
    <w:p w14:paraId="64CD1326" w14:textId="77777777" w:rsidR="000D110B" w:rsidRPr="000D110B" w:rsidRDefault="000D110B" w:rsidP="000D110B">
      <w:pPr>
        <w:suppressAutoHyphens w:val="0"/>
        <w:jc w:val="both"/>
        <w:rPr>
          <w:rFonts w:ascii="Arial" w:hAnsi="Arial" w:cs="Arial"/>
          <w:sz w:val="16"/>
          <w:szCs w:val="16"/>
          <w:lang w:eastAsia="es-ES"/>
        </w:rPr>
      </w:pPr>
    </w:p>
    <w:p w14:paraId="2A6475F1"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conviene con </w:t>
      </w:r>
      <w:r w:rsidRPr="000D110B">
        <w:rPr>
          <w:rFonts w:ascii="Arial" w:hAnsi="Arial" w:cs="Arial"/>
          <w:b/>
          <w:sz w:val="16"/>
          <w:szCs w:val="16"/>
          <w:lang w:val="es-MX" w:eastAsia="es-ES"/>
        </w:rPr>
        <w:t xml:space="preserve">“EL PROVEEDOR”, </w:t>
      </w:r>
      <w:r w:rsidRPr="000D110B">
        <w:rPr>
          <w:rFonts w:ascii="Arial" w:hAnsi="Arial" w:cs="Arial"/>
          <w:sz w:val="16"/>
          <w:szCs w:val="16"/>
          <w:lang w:val="es-MX" w:eastAsia="es-ES"/>
        </w:rPr>
        <w:t xml:space="preserve">que se aplicará la siguiente fórmula </w:t>
      </w:r>
      <w:r w:rsidRPr="000D110B">
        <w:rPr>
          <w:rFonts w:ascii="Arial" w:hAnsi="Arial" w:cs="Arial"/>
          <w:b/>
          <w:sz w:val="16"/>
          <w:szCs w:val="16"/>
          <w:lang w:eastAsia="es-ES"/>
        </w:rPr>
        <w:t>(ESTABLECER LA FÓRMULA</w:t>
      </w:r>
      <w:r w:rsidRPr="000D110B">
        <w:rPr>
          <w:rFonts w:ascii="Arial" w:hAnsi="Arial" w:cs="Arial"/>
          <w:sz w:val="16"/>
          <w:szCs w:val="16"/>
          <w:lang w:eastAsia="es-ES"/>
        </w:rPr>
        <w:t xml:space="preserve"> </w:t>
      </w:r>
      <w:r w:rsidRPr="000D110B">
        <w:rPr>
          <w:rFonts w:ascii="Arial" w:hAnsi="Arial" w:cs="Arial"/>
          <w:b/>
          <w:sz w:val="16"/>
          <w:szCs w:val="16"/>
          <w:lang w:val="es-MX" w:eastAsia="es-ES"/>
        </w:rPr>
        <w:t xml:space="preserve">PUBLICADA EN LA CONVOCATORIA, INVITACIÓN O SOLICITUD DE COTIZACIÓN), </w:t>
      </w:r>
      <w:r w:rsidRPr="000D110B">
        <w:rPr>
          <w:rFonts w:ascii="Arial" w:hAnsi="Arial" w:cs="Arial"/>
          <w:sz w:val="16"/>
          <w:szCs w:val="16"/>
          <w:lang w:eastAsia="es-ES"/>
        </w:rPr>
        <w:t>cuando la prestación del servicio requiera de un uso intensivo de mano de obra que implique un costo superior al 30% (treinta por ciento) del monto total del contrato.</w:t>
      </w:r>
    </w:p>
    <w:p w14:paraId="6B0D6FEC" w14:textId="77777777" w:rsidR="000D110B" w:rsidRPr="000D110B" w:rsidRDefault="000D110B" w:rsidP="000D110B">
      <w:pPr>
        <w:suppressAutoHyphens w:val="0"/>
        <w:jc w:val="both"/>
        <w:rPr>
          <w:rFonts w:ascii="Arial" w:hAnsi="Arial" w:cs="Arial"/>
          <w:sz w:val="16"/>
          <w:szCs w:val="16"/>
          <w:lang w:eastAsia="es-ES"/>
        </w:rPr>
      </w:pPr>
    </w:p>
    <w:p w14:paraId="7D8B949C"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sz w:val="16"/>
          <w:szCs w:val="16"/>
          <w:lang w:eastAsia="es-ES"/>
        </w:rPr>
        <w:t>O BIEN</w:t>
      </w:r>
    </w:p>
    <w:p w14:paraId="6ED129D1" w14:textId="77777777" w:rsidR="000D110B" w:rsidRPr="000D110B" w:rsidRDefault="000D110B" w:rsidP="000D110B">
      <w:pPr>
        <w:suppressAutoHyphens w:val="0"/>
        <w:jc w:val="both"/>
        <w:rPr>
          <w:rFonts w:ascii="Arial" w:hAnsi="Arial" w:cs="Arial"/>
          <w:sz w:val="16"/>
          <w:szCs w:val="16"/>
          <w:lang w:eastAsia="es-ES"/>
        </w:rPr>
      </w:pPr>
    </w:p>
    <w:p w14:paraId="693E2E96"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conviene con </w:t>
      </w:r>
      <w:r w:rsidRPr="000D110B">
        <w:rPr>
          <w:rFonts w:ascii="Arial" w:hAnsi="Arial" w:cs="Arial"/>
          <w:b/>
          <w:sz w:val="16"/>
          <w:szCs w:val="16"/>
          <w:lang w:val="es-MX" w:eastAsia="es-ES"/>
        </w:rPr>
        <w:t xml:space="preserve">“EL PROVEEDOR”, </w:t>
      </w:r>
      <w:r w:rsidRPr="000D110B">
        <w:rPr>
          <w:rFonts w:ascii="Arial" w:hAnsi="Arial" w:cs="Arial"/>
          <w:sz w:val="16"/>
          <w:szCs w:val="16"/>
          <w:lang w:val="es-MX" w:eastAsia="es-ES"/>
        </w:rPr>
        <w:t>que se aplicará el mecanismo de ajuste que reconozca el incremento a los salarios mínimos</w:t>
      </w:r>
      <w:r w:rsidRPr="000D110B">
        <w:rPr>
          <w:rFonts w:ascii="Arial" w:hAnsi="Arial" w:cs="Arial"/>
          <w:b/>
          <w:sz w:val="16"/>
          <w:szCs w:val="16"/>
          <w:lang w:val="es-MX" w:eastAsia="es-ES"/>
        </w:rPr>
        <w:t xml:space="preserve">, </w:t>
      </w:r>
      <w:r w:rsidRPr="000D110B">
        <w:rPr>
          <w:rFonts w:ascii="Arial" w:hAnsi="Arial" w:cs="Arial"/>
          <w:sz w:val="16"/>
          <w:szCs w:val="16"/>
          <w:lang w:eastAsia="es-ES"/>
        </w:rPr>
        <w:t>cuando la prestación del servicio requiera de un uso intensivo de mano de obra que implique un costo superior al 30% (treinta por ciento) del monto total del contrato.</w:t>
      </w:r>
    </w:p>
    <w:p w14:paraId="118E0D7B" w14:textId="77777777" w:rsidR="000D110B" w:rsidRPr="000D110B" w:rsidRDefault="000D110B" w:rsidP="000D110B">
      <w:pPr>
        <w:suppressAutoHyphens w:val="0"/>
        <w:jc w:val="both"/>
        <w:rPr>
          <w:rFonts w:ascii="Arial" w:hAnsi="Arial" w:cs="Arial"/>
          <w:sz w:val="16"/>
          <w:szCs w:val="16"/>
          <w:lang w:val="es-MX" w:eastAsia="es-ES"/>
        </w:rPr>
      </w:pPr>
    </w:p>
    <w:p w14:paraId="11A7EB1F"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 xml:space="preserve">TERCERA. ANTICIPO. </w:t>
      </w:r>
    </w:p>
    <w:p w14:paraId="71F3CA04" w14:textId="77777777" w:rsidR="000D110B" w:rsidRPr="000D110B" w:rsidRDefault="000D110B" w:rsidP="000D110B">
      <w:pPr>
        <w:suppressAutoHyphens w:val="0"/>
        <w:jc w:val="both"/>
        <w:rPr>
          <w:rFonts w:ascii="Arial" w:hAnsi="Arial" w:cs="Arial"/>
          <w:b/>
          <w:sz w:val="16"/>
          <w:szCs w:val="16"/>
          <w:lang w:val="es-MX" w:eastAsia="es-ES"/>
        </w:rPr>
      </w:pPr>
    </w:p>
    <w:p w14:paraId="3099FFC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SÓLO EN CASO DE QUE NO SE OTORGUE ANTICIPO, MOSTRAR EL SIGUIENTE TEXTO):</w:t>
      </w:r>
    </w:p>
    <w:p w14:paraId="1EF646BE" w14:textId="77777777" w:rsidR="000D110B" w:rsidRPr="000D110B" w:rsidRDefault="000D110B" w:rsidP="000D110B">
      <w:pPr>
        <w:suppressAutoHyphens w:val="0"/>
        <w:jc w:val="both"/>
        <w:rPr>
          <w:rFonts w:ascii="Arial" w:hAnsi="Arial" w:cs="Arial"/>
          <w:b/>
          <w:sz w:val="16"/>
          <w:szCs w:val="16"/>
          <w:lang w:val="es-MX" w:eastAsia="es-ES"/>
        </w:rPr>
      </w:pPr>
    </w:p>
    <w:p w14:paraId="6904AB81"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Para el presente contrato</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no otorgará anticipo a </w:t>
      </w:r>
      <w:r w:rsidRPr="000D110B">
        <w:rPr>
          <w:rFonts w:ascii="Arial" w:hAnsi="Arial" w:cs="Arial"/>
          <w:b/>
          <w:sz w:val="16"/>
          <w:szCs w:val="16"/>
          <w:lang w:val="es-MX" w:eastAsia="es-ES"/>
        </w:rPr>
        <w:t>“EL PROVEEDOR”</w:t>
      </w:r>
    </w:p>
    <w:p w14:paraId="733474D0" w14:textId="77777777" w:rsidR="000D110B" w:rsidRPr="000D110B" w:rsidRDefault="000D110B" w:rsidP="000D110B">
      <w:pPr>
        <w:suppressAutoHyphens w:val="0"/>
        <w:jc w:val="both"/>
        <w:rPr>
          <w:rFonts w:ascii="Arial" w:hAnsi="Arial" w:cs="Arial"/>
          <w:b/>
          <w:sz w:val="16"/>
          <w:szCs w:val="16"/>
          <w:lang w:val="es-MX" w:eastAsia="es-ES"/>
        </w:rPr>
      </w:pPr>
    </w:p>
    <w:p w14:paraId="3E72408E"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SÓLO EN CASO DE QUE SE OTORGUE ANTICIPO, MOSTRAR LO SIGUIENTE):</w:t>
      </w:r>
    </w:p>
    <w:p w14:paraId="40235E21" w14:textId="77777777" w:rsidR="000D110B" w:rsidRPr="000D110B" w:rsidRDefault="000D110B" w:rsidP="000D110B">
      <w:pPr>
        <w:suppressAutoHyphens w:val="0"/>
        <w:jc w:val="both"/>
        <w:rPr>
          <w:rFonts w:ascii="Arial" w:hAnsi="Arial" w:cs="Arial"/>
          <w:bCs/>
          <w:sz w:val="16"/>
          <w:szCs w:val="16"/>
          <w:lang w:eastAsia="es-ES"/>
        </w:rPr>
      </w:pPr>
    </w:p>
    <w:p w14:paraId="27DEE9F6"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sz w:val="16"/>
          <w:szCs w:val="16"/>
          <w:lang w:val="es-MX" w:eastAsia="es-ES"/>
        </w:rPr>
        <w:t>Se otorgarán a</w:t>
      </w:r>
      <w:r w:rsidRPr="000D110B">
        <w:rPr>
          <w:rFonts w:ascii="Arial" w:hAnsi="Arial" w:cs="Arial"/>
          <w:b/>
          <w:sz w:val="16"/>
          <w:szCs w:val="16"/>
          <w:lang w:eastAsia="es-ES"/>
        </w:rPr>
        <w:t xml:space="preserve"> “EL PROVEEDOR”, </w:t>
      </w:r>
      <w:r w:rsidRPr="000D110B">
        <w:rPr>
          <w:rFonts w:ascii="Arial" w:hAnsi="Arial" w:cs="Arial"/>
          <w:sz w:val="16"/>
          <w:szCs w:val="16"/>
          <w:lang w:eastAsia="es-ES"/>
        </w:rPr>
        <w:t xml:space="preserve">un anticipo del _______________ por ciento sobre el monto total del contrato equivalente a _____________. </w:t>
      </w:r>
    </w:p>
    <w:p w14:paraId="2DC25145" w14:textId="77777777" w:rsidR="000D110B" w:rsidRPr="000D110B" w:rsidRDefault="000D110B" w:rsidP="000D110B">
      <w:pPr>
        <w:suppressAutoHyphens w:val="0"/>
        <w:jc w:val="both"/>
        <w:rPr>
          <w:rFonts w:ascii="Arial" w:hAnsi="Arial" w:cs="Arial"/>
          <w:b/>
          <w:sz w:val="16"/>
          <w:szCs w:val="16"/>
          <w:lang w:eastAsia="es-ES"/>
        </w:rPr>
      </w:pPr>
    </w:p>
    <w:p w14:paraId="12B481CF"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 xml:space="preserve">CUARTA. FORMA Y LUGAR DE PAGO. </w:t>
      </w:r>
    </w:p>
    <w:p w14:paraId="31E4AF74" w14:textId="77777777" w:rsidR="000D110B" w:rsidRPr="000D110B" w:rsidRDefault="000D110B" w:rsidP="000D110B">
      <w:pPr>
        <w:suppressAutoHyphens w:val="0"/>
        <w:jc w:val="both"/>
        <w:rPr>
          <w:rFonts w:ascii="Arial" w:hAnsi="Arial" w:cs="Arial"/>
          <w:sz w:val="16"/>
          <w:szCs w:val="16"/>
          <w:lang w:val="es-MX" w:eastAsia="es-ES"/>
        </w:rPr>
      </w:pPr>
    </w:p>
    <w:p w14:paraId="2D2BB308"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lastRenderedPageBreak/>
        <w:t xml:space="preserve"> “LA DEPENDENCIA O ENTIDAD”</w:t>
      </w:r>
      <w:r w:rsidRPr="000D110B">
        <w:rPr>
          <w:rFonts w:ascii="Arial" w:hAnsi="Arial" w:cs="Arial"/>
          <w:sz w:val="16"/>
          <w:szCs w:val="16"/>
          <w:lang w:val="es-MX" w:eastAsia="es-ES"/>
        </w:rPr>
        <w:t xml:space="preserve"> 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0D110B">
        <w:rPr>
          <w:rFonts w:ascii="Arial" w:hAnsi="Arial" w:cs="Arial"/>
          <w:b/>
          <w:sz w:val="16"/>
          <w:szCs w:val="16"/>
          <w:lang w:val="es-MX" w:eastAsia="es-ES"/>
        </w:rPr>
        <w:t>"ANEXO _______"</w:t>
      </w:r>
      <w:r w:rsidRPr="000D110B">
        <w:rPr>
          <w:rFonts w:ascii="Arial" w:hAnsi="Arial" w:cs="Arial"/>
          <w:sz w:val="16"/>
          <w:szCs w:val="16"/>
          <w:lang w:val="es-MX" w:eastAsia="es-ES"/>
        </w:rPr>
        <w:t xml:space="preserve"> que forma parte integrante de este contrato.</w:t>
      </w:r>
    </w:p>
    <w:p w14:paraId="00801519" w14:textId="77777777" w:rsidR="000D110B" w:rsidRPr="000D110B" w:rsidRDefault="000D110B" w:rsidP="000D110B">
      <w:pPr>
        <w:suppressAutoHyphens w:val="0"/>
        <w:jc w:val="both"/>
        <w:rPr>
          <w:rFonts w:ascii="Arial" w:hAnsi="Arial" w:cs="Arial"/>
          <w:sz w:val="16"/>
          <w:szCs w:val="16"/>
          <w:lang w:val="es-MX" w:eastAsia="es-ES"/>
        </w:rPr>
      </w:pPr>
    </w:p>
    <w:p w14:paraId="4CB615B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El pago se realizará en un plazo máximo de 20 (veinte) días naturales siguientes, contados a partir de la fecha en que sea entregado y aceptado el Comprobante Fiscal Digital por Internet (CFDI) o factura electrónica a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con la aprobación (firma) del Administrador del presente contrato. </w:t>
      </w:r>
    </w:p>
    <w:p w14:paraId="006C82E0" w14:textId="77777777" w:rsidR="000D110B" w:rsidRPr="000D110B" w:rsidRDefault="000D110B" w:rsidP="000D110B">
      <w:pPr>
        <w:suppressAutoHyphens w:val="0"/>
        <w:jc w:val="both"/>
        <w:rPr>
          <w:rFonts w:ascii="Arial" w:hAnsi="Arial" w:cs="Arial"/>
          <w:sz w:val="16"/>
          <w:szCs w:val="16"/>
          <w:lang w:val="es-MX" w:eastAsia="es-ES"/>
        </w:rPr>
      </w:pPr>
    </w:p>
    <w:p w14:paraId="5DE58571"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INSTRUCCIÓN: TRATÁNDOSE DE PROVEEDORES EXTRANJEROS, PRESENTAR LA FACTURA QUE SE EMITA CONFORME A LAS REGLAS DEL PAÍS DE ORIGEN. </w:t>
      </w:r>
    </w:p>
    <w:p w14:paraId="493D377D" w14:textId="77777777" w:rsidR="000D110B" w:rsidRPr="000D110B" w:rsidRDefault="000D110B" w:rsidP="000D110B">
      <w:pPr>
        <w:suppressAutoHyphens w:val="0"/>
        <w:jc w:val="both"/>
        <w:rPr>
          <w:rFonts w:ascii="Arial" w:hAnsi="Arial" w:cs="Arial"/>
          <w:sz w:val="16"/>
          <w:szCs w:val="16"/>
          <w:lang w:val="es-MX" w:eastAsia="es-ES"/>
        </w:rPr>
      </w:pPr>
    </w:p>
    <w:p w14:paraId="4C8689E1"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606463EA" w14:textId="77777777" w:rsidR="000D110B" w:rsidRPr="000D110B" w:rsidRDefault="000D110B" w:rsidP="000D110B">
      <w:pPr>
        <w:suppressAutoHyphens w:val="0"/>
        <w:jc w:val="both"/>
        <w:rPr>
          <w:rFonts w:ascii="Arial" w:hAnsi="Arial" w:cs="Arial"/>
          <w:sz w:val="16"/>
          <w:szCs w:val="16"/>
          <w:lang w:val="es-MX" w:eastAsia="es-ES"/>
        </w:rPr>
      </w:pPr>
    </w:p>
    <w:p w14:paraId="0659E66C"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De conformidad con el artículo 90, del Reglamento de la </w:t>
      </w:r>
      <w:r w:rsidRPr="000D110B">
        <w:rPr>
          <w:rFonts w:ascii="Arial" w:hAnsi="Arial" w:cs="Arial"/>
          <w:b/>
          <w:sz w:val="16"/>
          <w:szCs w:val="16"/>
          <w:lang w:val="es-MX" w:eastAsia="es-ES"/>
        </w:rPr>
        <w:t>“LAASSP”</w:t>
      </w:r>
      <w:r w:rsidRPr="000D110B">
        <w:rPr>
          <w:rFonts w:ascii="Arial" w:hAnsi="Arial" w:cs="Arial"/>
          <w:sz w:val="16"/>
          <w:szCs w:val="16"/>
          <w:lang w:val="es-MX" w:eastAsia="es-ES"/>
        </w:rPr>
        <w:t xml:space="preserve">, en caso de que el CFDI o factura electrónica entregado presente errores, el Administrador del presente contrato o a quien éste designe por escrito, dentro de los 3 (tres) días hábiles siguientes de su recepción, indicará </w:t>
      </w:r>
      <w:proofErr w:type="gramStart"/>
      <w:r w:rsidRPr="000D110B">
        <w:rPr>
          <w:rFonts w:ascii="Arial" w:hAnsi="Arial" w:cs="Arial"/>
          <w:sz w:val="16"/>
          <w:szCs w:val="16"/>
          <w:lang w:val="es-MX" w:eastAsia="es-ES"/>
        </w:rPr>
        <w:t xml:space="preserve">a </w:t>
      </w:r>
      <w:r w:rsidRPr="000D110B">
        <w:rPr>
          <w:rFonts w:ascii="Arial" w:hAnsi="Arial" w:cs="Arial"/>
          <w:b/>
          <w:sz w:val="16"/>
          <w:szCs w:val="16"/>
          <w:lang w:val="es-MX" w:eastAsia="es-ES"/>
        </w:rPr>
        <w:t xml:space="preserve"> “</w:t>
      </w:r>
      <w:proofErr w:type="gramEnd"/>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las deficiencias que deberá corregir; por lo que, el procedimiento de pago reiniciará en el momento en que </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presente el CFDI y/o documentos soporte corregidos y sean aceptados.</w:t>
      </w:r>
    </w:p>
    <w:p w14:paraId="41E96B9D" w14:textId="77777777" w:rsidR="000D110B" w:rsidRPr="000D110B" w:rsidRDefault="000D110B" w:rsidP="000D110B">
      <w:pPr>
        <w:suppressAutoHyphens w:val="0"/>
        <w:jc w:val="both"/>
        <w:rPr>
          <w:rFonts w:ascii="Arial" w:hAnsi="Arial" w:cs="Arial"/>
          <w:sz w:val="16"/>
          <w:szCs w:val="16"/>
          <w:lang w:val="es-MX" w:eastAsia="es-ES"/>
        </w:rPr>
      </w:pPr>
    </w:p>
    <w:p w14:paraId="32D25096"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El tiempo que </w:t>
      </w:r>
      <w:r w:rsidRPr="000D110B">
        <w:rPr>
          <w:rFonts w:ascii="Arial" w:hAnsi="Arial" w:cs="Arial"/>
          <w:b/>
          <w:sz w:val="16"/>
          <w:szCs w:val="16"/>
          <w:lang w:val="es-MX" w:eastAsia="es-ES"/>
        </w:rPr>
        <w:t xml:space="preserve">“EL PROVEEDOR” </w:t>
      </w:r>
      <w:r w:rsidRPr="000D110B">
        <w:rPr>
          <w:rFonts w:ascii="Arial" w:hAnsi="Arial" w:cs="Arial"/>
          <w:sz w:val="16"/>
          <w:szCs w:val="16"/>
          <w:lang w:val="es-MX" w:eastAsia="es-ES"/>
        </w:rPr>
        <w:t xml:space="preserve">utilice para la corrección del CFDI y/o documentación soporte entregada, no se computará para efectos de pago, de acuerdo con lo establecido en el artículo 51 de la </w:t>
      </w:r>
      <w:r w:rsidRPr="000D110B">
        <w:rPr>
          <w:rFonts w:ascii="Arial" w:hAnsi="Arial" w:cs="Arial"/>
          <w:b/>
          <w:sz w:val="16"/>
          <w:szCs w:val="16"/>
          <w:lang w:val="es-MX" w:eastAsia="es-ES"/>
        </w:rPr>
        <w:t>“LAASSP”</w:t>
      </w:r>
      <w:r w:rsidRPr="000D110B">
        <w:rPr>
          <w:rFonts w:ascii="Arial" w:hAnsi="Arial" w:cs="Arial"/>
          <w:sz w:val="16"/>
          <w:szCs w:val="16"/>
          <w:lang w:val="es-MX" w:eastAsia="es-ES"/>
        </w:rPr>
        <w:t>.</w:t>
      </w:r>
    </w:p>
    <w:p w14:paraId="496A4935" w14:textId="77777777" w:rsidR="000D110B" w:rsidRPr="000D110B" w:rsidRDefault="000D110B" w:rsidP="000D110B">
      <w:pPr>
        <w:suppressAutoHyphens w:val="0"/>
        <w:jc w:val="both"/>
        <w:rPr>
          <w:rFonts w:ascii="Arial" w:hAnsi="Arial" w:cs="Arial"/>
          <w:sz w:val="16"/>
          <w:szCs w:val="16"/>
          <w:lang w:val="es-MX" w:eastAsia="es-ES"/>
        </w:rPr>
      </w:pPr>
    </w:p>
    <w:p w14:paraId="0D87515F" w14:textId="77777777" w:rsidR="000D110B" w:rsidRPr="000D110B" w:rsidRDefault="000D110B" w:rsidP="000D110B">
      <w:pPr>
        <w:suppressAutoHyphens w:val="0"/>
        <w:jc w:val="both"/>
        <w:rPr>
          <w:rFonts w:ascii="Arial" w:hAnsi="Arial" w:cs="Arial"/>
          <w:sz w:val="16"/>
          <w:szCs w:val="16"/>
          <w:u w:val="single"/>
          <w:lang w:val="es-MX" w:eastAsia="es-ES"/>
        </w:rPr>
      </w:pPr>
      <w:r w:rsidRPr="000D110B">
        <w:rPr>
          <w:rFonts w:ascii="Arial" w:hAnsi="Arial" w:cs="Arial"/>
          <w:sz w:val="16"/>
          <w:szCs w:val="16"/>
          <w:lang w:val="es-MX" w:eastAsia="es-ES"/>
        </w:rPr>
        <w:t xml:space="preserve">El CFDI o factura electrónica deberá ser presentada </w:t>
      </w:r>
      <w:r w:rsidRPr="000D110B">
        <w:rPr>
          <w:rFonts w:ascii="Arial" w:hAnsi="Arial" w:cs="Arial"/>
          <w:b/>
          <w:sz w:val="16"/>
          <w:szCs w:val="16"/>
          <w:u w:val="single"/>
          <w:lang w:val="es-MX" w:eastAsia="es-ES"/>
        </w:rPr>
        <w:t>(SEÑALAR LA FORMA Y EL MEDIO POR EL CUAL SE PRESENTARÁ)</w:t>
      </w:r>
    </w:p>
    <w:p w14:paraId="1B495832" w14:textId="77777777" w:rsidR="000D110B" w:rsidRPr="000D110B" w:rsidRDefault="000D110B" w:rsidP="000D110B">
      <w:pPr>
        <w:suppressAutoHyphens w:val="0"/>
        <w:jc w:val="both"/>
        <w:rPr>
          <w:rFonts w:ascii="Arial" w:hAnsi="Arial" w:cs="Arial"/>
          <w:sz w:val="16"/>
          <w:szCs w:val="16"/>
          <w:lang w:val="es-MX" w:eastAsia="es-ES"/>
        </w:rPr>
      </w:pPr>
    </w:p>
    <w:p w14:paraId="67C92FD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El CFDI o factura electrónica se deberá presentar desglosando el impuesto cuando aplique.</w:t>
      </w:r>
    </w:p>
    <w:p w14:paraId="2C3DDF84" w14:textId="77777777" w:rsidR="000D110B" w:rsidRPr="000D110B" w:rsidRDefault="000D110B" w:rsidP="000D110B">
      <w:pPr>
        <w:suppressAutoHyphens w:val="0"/>
        <w:jc w:val="both"/>
        <w:rPr>
          <w:rFonts w:ascii="Arial" w:hAnsi="Arial" w:cs="Arial"/>
          <w:sz w:val="16"/>
          <w:szCs w:val="16"/>
          <w:lang w:val="es-MX" w:eastAsia="es-ES"/>
        </w:rPr>
      </w:pPr>
    </w:p>
    <w:p w14:paraId="5CB4A790"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manifiesta su conformidad que, hasta en tanto no se cumpla con la verificación, supervisión y aceptación de la prestación de los servicios, no se tendrán como recibidos o aceptados por el Administrador del presente contrato. </w:t>
      </w:r>
    </w:p>
    <w:p w14:paraId="198D2CA3" w14:textId="77777777" w:rsidR="000D110B" w:rsidRPr="000D110B" w:rsidRDefault="000D110B" w:rsidP="000D110B">
      <w:pPr>
        <w:suppressAutoHyphens w:val="0"/>
        <w:jc w:val="both"/>
        <w:rPr>
          <w:rFonts w:ascii="Arial" w:hAnsi="Arial" w:cs="Arial"/>
          <w:sz w:val="16"/>
          <w:szCs w:val="16"/>
          <w:lang w:val="es-MX" w:eastAsia="es-ES"/>
        </w:rPr>
      </w:pPr>
    </w:p>
    <w:p w14:paraId="57F61D3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Para efectos de trámite de pago,</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deberá ser titular de una cuenta bancaria, en la que se efectuará la transferencia electrónica de pago, respecto de la cual deberá proporcionar toda la información y documentación que le sea requerida por </w:t>
      </w:r>
      <w:r w:rsidRPr="000D110B">
        <w:rPr>
          <w:rFonts w:ascii="Arial" w:hAnsi="Arial" w:cs="Arial"/>
          <w:b/>
          <w:sz w:val="16"/>
          <w:szCs w:val="16"/>
          <w:lang w:val="es-MX" w:eastAsia="es-ES"/>
        </w:rPr>
        <w:t xml:space="preserve">“LA DEPENDENCIA O ENTIDAD”, </w:t>
      </w:r>
      <w:r w:rsidRPr="000D110B">
        <w:rPr>
          <w:rFonts w:ascii="Arial" w:hAnsi="Arial" w:cs="Arial"/>
          <w:sz w:val="16"/>
          <w:szCs w:val="16"/>
          <w:lang w:val="es-MX" w:eastAsia="es-ES"/>
        </w:rPr>
        <w:t xml:space="preserve">para efectos del pago. </w:t>
      </w:r>
    </w:p>
    <w:p w14:paraId="17CBA312" w14:textId="77777777" w:rsidR="000D110B" w:rsidRPr="000D110B" w:rsidRDefault="000D110B" w:rsidP="000D110B">
      <w:pPr>
        <w:suppressAutoHyphens w:val="0"/>
        <w:jc w:val="both"/>
        <w:rPr>
          <w:rFonts w:ascii="Arial" w:hAnsi="Arial" w:cs="Arial"/>
          <w:sz w:val="16"/>
          <w:szCs w:val="16"/>
          <w:lang w:val="es-MX" w:eastAsia="es-ES"/>
        </w:rPr>
      </w:pPr>
    </w:p>
    <w:p w14:paraId="7A3BA614"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deberá presentar la información y documentación</w:t>
      </w:r>
      <w:r w:rsidRPr="000D110B">
        <w:rPr>
          <w:rFonts w:ascii="Arial" w:hAnsi="Arial" w:cs="Arial"/>
          <w:b/>
          <w:sz w:val="16"/>
          <w:szCs w:val="16"/>
          <w:lang w:val="es-MX" w:eastAsia="es-ES"/>
        </w:rPr>
        <w:t xml:space="preserve"> “LA DEPENDENCIA O ENTIDAD” </w:t>
      </w:r>
      <w:r w:rsidRPr="000D110B">
        <w:rPr>
          <w:rFonts w:ascii="Arial" w:hAnsi="Arial" w:cs="Arial"/>
          <w:sz w:val="16"/>
          <w:szCs w:val="16"/>
          <w:lang w:val="es-MX" w:eastAsia="es-ES"/>
        </w:rPr>
        <w:t>le solicite para el trámite de pago, atendiendo a las disposiciones legales e internas de</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w:t>
      </w:r>
    </w:p>
    <w:p w14:paraId="5D5F447A" w14:textId="77777777" w:rsidR="000D110B" w:rsidRPr="000D110B" w:rsidRDefault="000D110B" w:rsidP="000D110B">
      <w:pPr>
        <w:suppressAutoHyphens w:val="0"/>
        <w:jc w:val="both"/>
        <w:rPr>
          <w:rFonts w:ascii="Arial" w:hAnsi="Arial" w:cs="Arial"/>
          <w:sz w:val="16"/>
          <w:szCs w:val="16"/>
          <w:lang w:val="es-MX" w:eastAsia="es-ES"/>
        </w:rPr>
      </w:pPr>
    </w:p>
    <w:p w14:paraId="2AD2D5DC"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El pago de la prestación de los servicios </w:t>
      </w:r>
      <w:proofErr w:type="gramStart"/>
      <w:r w:rsidRPr="000D110B">
        <w:rPr>
          <w:rFonts w:ascii="Arial" w:hAnsi="Arial" w:cs="Arial"/>
          <w:sz w:val="16"/>
          <w:szCs w:val="16"/>
          <w:lang w:val="es-MX" w:eastAsia="es-ES"/>
        </w:rPr>
        <w:t>recibidos,</w:t>
      </w:r>
      <w:proofErr w:type="gramEnd"/>
      <w:r w:rsidRPr="000D110B">
        <w:rPr>
          <w:rFonts w:ascii="Arial" w:hAnsi="Arial" w:cs="Arial"/>
          <w:sz w:val="16"/>
          <w:szCs w:val="16"/>
          <w:lang w:val="es-MX" w:eastAsia="es-ES"/>
        </w:rPr>
        <w:t xml:space="preserve"> quedará condicionado al pago que</w:t>
      </w:r>
      <w:r w:rsidRPr="000D110B">
        <w:rPr>
          <w:rFonts w:ascii="Arial" w:hAnsi="Arial" w:cs="Arial"/>
          <w:b/>
          <w:sz w:val="16"/>
          <w:szCs w:val="16"/>
          <w:lang w:val="es-MX" w:eastAsia="es-ES"/>
        </w:rPr>
        <w:t xml:space="preserve"> “EL PROVEEDOR” </w:t>
      </w:r>
      <w:r w:rsidRPr="000D110B">
        <w:rPr>
          <w:rFonts w:ascii="Arial" w:hAnsi="Arial" w:cs="Arial"/>
          <w:sz w:val="16"/>
          <w:szCs w:val="16"/>
          <w:lang w:val="es-MX" w:eastAsia="es-ES"/>
        </w:rPr>
        <w:t>deba efectuar por concepto de penas convencionales y, en su caso, deductivas.</w:t>
      </w:r>
    </w:p>
    <w:p w14:paraId="75633515" w14:textId="77777777" w:rsidR="000D110B" w:rsidRPr="000D110B" w:rsidRDefault="000D110B" w:rsidP="000D110B">
      <w:pPr>
        <w:suppressAutoHyphens w:val="0"/>
        <w:jc w:val="both"/>
        <w:rPr>
          <w:rFonts w:ascii="Arial" w:hAnsi="Arial" w:cs="Arial"/>
          <w:sz w:val="16"/>
          <w:szCs w:val="16"/>
          <w:lang w:val="es-MX" w:eastAsia="es-ES"/>
        </w:rPr>
      </w:pPr>
    </w:p>
    <w:p w14:paraId="79F85080"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eastAsia="es-ES"/>
        </w:rPr>
        <w:t xml:space="preserve">INSTRUCCIÓN: </w:t>
      </w:r>
      <w:r w:rsidRPr="000D110B">
        <w:rPr>
          <w:rFonts w:ascii="Arial" w:hAnsi="Arial" w:cs="Arial"/>
          <w:sz w:val="16"/>
          <w:szCs w:val="16"/>
          <w:lang w:val="es-MX" w:eastAsia="es-ES"/>
        </w:rPr>
        <w:t xml:space="preserve">EN CASO DE PAGO EN </w:t>
      </w:r>
      <w:proofErr w:type="gramStart"/>
      <w:r w:rsidRPr="000D110B">
        <w:rPr>
          <w:rFonts w:ascii="Arial" w:hAnsi="Arial" w:cs="Arial"/>
          <w:sz w:val="16"/>
          <w:szCs w:val="16"/>
          <w:lang w:val="es-MX" w:eastAsia="es-ES"/>
        </w:rPr>
        <w:t>MONEDA</w:t>
      </w:r>
      <w:proofErr w:type="gramEnd"/>
      <w:r w:rsidRPr="000D110B">
        <w:rPr>
          <w:rFonts w:ascii="Arial" w:hAnsi="Arial" w:cs="Arial"/>
          <w:sz w:val="16"/>
          <w:szCs w:val="16"/>
          <w:lang w:val="es-MX" w:eastAsia="es-ES"/>
        </w:rPr>
        <w:t xml:space="preserve"> EXTRANJERA, INDICAR LA FUENTE OFICIAL QUE SE TOMARÁ PARA LLEVAR A CABO LA CONVERSIÓN Y LA TASA DE CAMBIO O LA FECHA A CONSIDERAR PARA HACERLO:</w:t>
      </w:r>
    </w:p>
    <w:p w14:paraId="463531AA" w14:textId="77777777" w:rsidR="000D110B" w:rsidRPr="000D110B" w:rsidRDefault="000D110B" w:rsidP="000D110B">
      <w:pPr>
        <w:suppressAutoHyphens w:val="0"/>
        <w:jc w:val="both"/>
        <w:rPr>
          <w:rFonts w:ascii="Arial" w:hAnsi="Arial" w:cs="Arial"/>
          <w:sz w:val="16"/>
          <w:szCs w:val="16"/>
          <w:lang w:val="es-MX" w:eastAsia="es-ES"/>
        </w:rPr>
      </w:pPr>
    </w:p>
    <w:p w14:paraId="01BF27A5"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La fuente oficial para la conversión de la moneda extranjera será </w:t>
      </w:r>
      <w:proofErr w:type="gramStart"/>
      <w:r w:rsidRPr="000D110B">
        <w:rPr>
          <w:rFonts w:ascii="Arial" w:hAnsi="Arial" w:cs="Arial"/>
          <w:sz w:val="16"/>
          <w:szCs w:val="16"/>
          <w:lang w:val="es-MX" w:eastAsia="es-ES"/>
        </w:rPr>
        <w:t>el Banco de México y la fecha a considerar</w:t>
      </w:r>
      <w:proofErr w:type="gramEnd"/>
      <w:r w:rsidRPr="000D110B">
        <w:rPr>
          <w:rFonts w:ascii="Arial" w:hAnsi="Arial" w:cs="Arial"/>
          <w:sz w:val="16"/>
          <w:szCs w:val="16"/>
          <w:lang w:val="es-MX" w:eastAsia="es-ES"/>
        </w:rPr>
        <w:t xml:space="preserve"> será ___________________.</w:t>
      </w:r>
    </w:p>
    <w:p w14:paraId="1D60931A" w14:textId="77777777" w:rsidR="000D110B" w:rsidRPr="000D110B" w:rsidRDefault="000D110B" w:rsidP="000D110B">
      <w:pPr>
        <w:suppressAutoHyphens w:val="0"/>
        <w:jc w:val="both"/>
        <w:rPr>
          <w:rFonts w:ascii="Arial" w:hAnsi="Arial" w:cs="Arial"/>
          <w:sz w:val="16"/>
          <w:szCs w:val="16"/>
          <w:lang w:val="es-MX" w:eastAsia="es-ES"/>
        </w:rPr>
      </w:pPr>
    </w:p>
    <w:p w14:paraId="1CF7FBB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Para el caso que se presenten pagos en exceso, se estará a lo dispuesto por el artículo 51, párrafo tercero, de la </w:t>
      </w:r>
      <w:r w:rsidRPr="000D110B">
        <w:rPr>
          <w:rFonts w:ascii="Arial" w:hAnsi="Arial" w:cs="Arial"/>
          <w:b/>
          <w:sz w:val="16"/>
          <w:szCs w:val="16"/>
          <w:lang w:val="es-MX" w:eastAsia="es-ES"/>
        </w:rPr>
        <w:t>“LAASSP”</w:t>
      </w:r>
      <w:r w:rsidRPr="000D110B">
        <w:rPr>
          <w:rFonts w:ascii="Arial" w:hAnsi="Arial" w:cs="Arial"/>
          <w:sz w:val="16"/>
          <w:szCs w:val="16"/>
          <w:lang w:val="es-MX" w:eastAsia="es-ES"/>
        </w:rPr>
        <w:t>.</w:t>
      </w:r>
    </w:p>
    <w:p w14:paraId="7080F0A6" w14:textId="77777777" w:rsidR="000D110B" w:rsidRPr="000D110B" w:rsidRDefault="000D110B" w:rsidP="000D110B">
      <w:pPr>
        <w:suppressAutoHyphens w:val="0"/>
        <w:jc w:val="both"/>
        <w:rPr>
          <w:rFonts w:ascii="Arial" w:hAnsi="Arial" w:cs="Arial"/>
          <w:sz w:val="16"/>
          <w:szCs w:val="16"/>
          <w:lang w:val="es-MX" w:eastAsia="es-ES"/>
        </w:rPr>
      </w:pPr>
    </w:p>
    <w:p w14:paraId="1D9D0798"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QUINTA. LUGAR, PLAZOS Y CONDICIONES DE LA PRESTACIÓN DE LOS SERVICIOS.</w:t>
      </w:r>
    </w:p>
    <w:p w14:paraId="2C390C4A" w14:textId="77777777" w:rsidR="000D110B" w:rsidRPr="000D110B" w:rsidRDefault="000D110B" w:rsidP="000D110B">
      <w:pPr>
        <w:suppressAutoHyphens w:val="0"/>
        <w:jc w:val="both"/>
        <w:rPr>
          <w:rFonts w:ascii="Arial" w:hAnsi="Arial" w:cs="Arial"/>
          <w:sz w:val="16"/>
          <w:szCs w:val="16"/>
          <w:lang w:val="es-MX" w:eastAsia="es-ES"/>
        </w:rPr>
      </w:pPr>
    </w:p>
    <w:p w14:paraId="239943F5" w14:textId="77777777" w:rsidR="000D110B" w:rsidRPr="000D110B" w:rsidRDefault="000D110B" w:rsidP="000D110B">
      <w:pPr>
        <w:suppressAutoHyphens w:val="0"/>
        <w:jc w:val="both"/>
        <w:rPr>
          <w:rFonts w:ascii="Arial" w:hAnsi="Arial" w:cs="Arial"/>
          <w:b/>
          <w:sz w:val="16"/>
          <w:szCs w:val="16"/>
          <w:u w:val="single"/>
          <w:lang w:val="es-MX" w:eastAsia="es-ES"/>
        </w:rPr>
      </w:pPr>
      <w:r w:rsidRPr="000D110B">
        <w:rPr>
          <w:rFonts w:ascii="Arial" w:hAnsi="Arial" w:cs="Arial"/>
          <w:sz w:val="16"/>
          <w:szCs w:val="16"/>
          <w:lang w:val="es-MX" w:eastAsia="es-ES"/>
        </w:rPr>
        <w:t xml:space="preserve">La prestación de los </w:t>
      </w:r>
      <w:proofErr w:type="gramStart"/>
      <w:r w:rsidRPr="000D110B">
        <w:rPr>
          <w:rFonts w:ascii="Arial" w:hAnsi="Arial" w:cs="Arial"/>
          <w:sz w:val="16"/>
          <w:szCs w:val="16"/>
          <w:lang w:val="es-MX" w:eastAsia="es-ES"/>
        </w:rPr>
        <w:t>servicios,</w:t>
      </w:r>
      <w:proofErr w:type="gramEnd"/>
      <w:r w:rsidRPr="000D110B">
        <w:rPr>
          <w:rFonts w:ascii="Arial" w:hAnsi="Arial" w:cs="Arial"/>
          <w:sz w:val="16"/>
          <w:szCs w:val="16"/>
          <w:lang w:val="es-MX" w:eastAsia="es-ES"/>
        </w:rPr>
        <w:t xml:space="preserve"> se realizará conforme a los plazos, condiciones y entregables establecidos por</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en el </w:t>
      </w:r>
      <w:r w:rsidRPr="000D110B">
        <w:rPr>
          <w:rFonts w:ascii="Arial" w:hAnsi="Arial" w:cs="Arial"/>
          <w:b/>
          <w:sz w:val="16"/>
          <w:szCs w:val="16"/>
          <w:u w:val="single"/>
          <w:lang w:val="es-MX" w:eastAsia="es-ES"/>
        </w:rPr>
        <w:t>(ESTABLECER EL DOCUMENTO O ANEXO DONDE SE ENCUENTRAN DICHOS PLAZOS, CONDICIONES Y ENTREGABLES O EN SU DEFECTO REDACTARLOS, LOS CUALES FORMAN PARTE DEL PRESENTE CONTRATO).</w:t>
      </w:r>
    </w:p>
    <w:p w14:paraId="49D0D602" w14:textId="77777777" w:rsidR="000D110B" w:rsidRPr="000D110B" w:rsidRDefault="000D110B" w:rsidP="000D110B">
      <w:pPr>
        <w:suppressAutoHyphens w:val="0"/>
        <w:jc w:val="both"/>
        <w:rPr>
          <w:rFonts w:ascii="Arial" w:hAnsi="Arial" w:cs="Arial"/>
          <w:sz w:val="16"/>
          <w:szCs w:val="16"/>
          <w:lang w:val="es-MX" w:eastAsia="es-ES"/>
        </w:rPr>
      </w:pPr>
    </w:p>
    <w:p w14:paraId="6BAEF9E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Los servicios serán prestados en los domicilios señalados en el </w:t>
      </w:r>
      <w:r w:rsidRPr="000D110B">
        <w:rPr>
          <w:rFonts w:ascii="Arial" w:hAnsi="Arial" w:cs="Arial"/>
          <w:b/>
          <w:sz w:val="16"/>
          <w:szCs w:val="16"/>
          <w:u w:val="single"/>
          <w:lang w:val="es-MX" w:eastAsia="es-ES"/>
        </w:rPr>
        <w:t>(ESTABLECER EL DOCUMENTO O ANEXO DONDE SE ENCUENTRAN LOS DOMICILIOS, O EN SU DEFECTO REDACTARLOS)</w:t>
      </w:r>
      <w:r w:rsidRPr="000D110B">
        <w:rPr>
          <w:rFonts w:ascii="Arial" w:hAnsi="Arial" w:cs="Arial"/>
          <w:sz w:val="16"/>
          <w:szCs w:val="16"/>
          <w:lang w:val="es-MX" w:eastAsia="es-ES"/>
        </w:rPr>
        <w:t xml:space="preserve"> y fechas establecidas en el mismo; </w:t>
      </w:r>
    </w:p>
    <w:p w14:paraId="32B69B7E" w14:textId="77777777" w:rsidR="000D110B" w:rsidRPr="000D110B" w:rsidRDefault="000D110B" w:rsidP="000D110B">
      <w:pPr>
        <w:suppressAutoHyphens w:val="0"/>
        <w:jc w:val="both"/>
        <w:rPr>
          <w:rFonts w:ascii="Arial" w:hAnsi="Arial" w:cs="Arial"/>
          <w:sz w:val="16"/>
          <w:szCs w:val="16"/>
          <w:lang w:val="es-MX" w:eastAsia="es-ES"/>
        </w:rPr>
      </w:pPr>
    </w:p>
    <w:p w14:paraId="2277F2A3"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En los casos que derivado de la verificación se detecten defectos o discrepancias en la prestación del servicio o incumplimiento en las especificaciones técnicas,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contará con un plazo de_________ para la reposición o corrección, contados a partir del momento de la notificación por correo electrónico y/o escrito, sin costo adicional para</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w:t>
      </w:r>
    </w:p>
    <w:p w14:paraId="6EA42417" w14:textId="77777777" w:rsidR="000D110B" w:rsidRPr="000D110B" w:rsidRDefault="000D110B" w:rsidP="000D110B">
      <w:pPr>
        <w:suppressAutoHyphens w:val="0"/>
        <w:jc w:val="both"/>
        <w:rPr>
          <w:rFonts w:ascii="Arial" w:hAnsi="Arial" w:cs="Arial"/>
          <w:sz w:val="16"/>
          <w:szCs w:val="16"/>
          <w:lang w:val="es-MX" w:eastAsia="es-ES"/>
        </w:rPr>
      </w:pPr>
    </w:p>
    <w:p w14:paraId="2A096E22"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SEXTA. VIGENCIA</w:t>
      </w:r>
    </w:p>
    <w:p w14:paraId="46D2D7DB" w14:textId="77777777" w:rsidR="000D110B" w:rsidRPr="000D110B" w:rsidRDefault="000D110B" w:rsidP="000D110B">
      <w:pPr>
        <w:suppressAutoHyphens w:val="0"/>
        <w:jc w:val="both"/>
        <w:rPr>
          <w:rFonts w:ascii="Arial" w:hAnsi="Arial" w:cs="Arial"/>
          <w:sz w:val="16"/>
          <w:szCs w:val="16"/>
          <w:lang w:val="es-MX" w:eastAsia="es-ES"/>
        </w:rPr>
      </w:pPr>
    </w:p>
    <w:p w14:paraId="21AFCDA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“LAS PARTES”</w:t>
      </w:r>
      <w:r w:rsidRPr="000D110B">
        <w:rPr>
          <w:rFonts w:ascii="Arial" w:hAnsi="Arial" w:cs="Arial"/>
          <w:sz w:val="16"/>
          <w:szCs w:val="16"/>
          <w:lang w:val="es-MX" w:eastAsia="es-ES"/>
        </w:rPr>
        <w:t xml:space="preserve"> convienen en que la vigencia del presente contrato será del </w:t>
      </w:r>
      <w:r w:rsidRPr="000D110B">
        <w:rPr>
          <w:rFonts w:ascii="Arial" w:hAnsi="Arial" w:cs="Arial"/>
          <w:b/>
          <w:sz w:val="16"/>
          <w:szCs w:val="16"/>
          <w:u w:val="single"/>
          <w:lang w:val="es-MX" w:eastAsia="es-ES"/>
        </w:rPr>
        <w:t>(INCORPORAR FECHA DE INICIO)</w:t>
      </w:r>
      <w:r w:rsidRPr="000D110B">
        <w:rPr>
          <w:rFonts w:ascii="Arial" w:hAnsi="Arial" w:cs="Arial"/>
          <w:sz w:val="16"/>
          <w:szCs w:val="16"/>
          <w:lang w:val="es-MX" w:eastAsia="es-ES"/>
        </w:rPr>
        <w:t xml:space="preserve"> al (</w:t>
      </w:r>
      <w:r w:rsidRPr="000D110B">
        <w:rPr>
          <w:rFonts w:ascii="Arial" w:hAnsi="Arial" w:cs="Arial"/>
          <w:b/>
          <w:sz w:val="16"/>
          <w:szCs w:val="16"/>
          <w:u w:val="single"/>
          <w:lang w:val="es-MX" w:eastAsia="es-ES"/>
        </w:rPr>
        <w:t>INCORPORAR FECHA DE TÉRMINO DEL CONTRATO)</w:t>
      </w:r>
      <w:r w:rsidRPr="000D110B">
        <w:rPr>
          <w:rFonts w:ascii="Arial" w:hAnsi="Arial" w:cs="Arial"/>
          <w:sz w:val="16"/>
          <w:szCs w:val="16"/>
          <w:lang w:val="es-MX" w:eastAsia="es-ES"/>
        </w:rPr>
        <w:t>.</w:t>
      </w:r>
    </w:p>
    <w:p w14:paraId="7071DC2E" w14:textId="77777777" w:rsidR="000D110B" w:rsidRPr="000D110B" w:rsidRDefault="000D110B" w:rsidP="000D110B">
      <w:pPr>
        <w:suppressAutoHyphens w:val="0"/>
        <w:jc w:val="both"/>
        <w:rPr>
          <w:rFonts w:ascii="Arial" w:hAnsi="Arial" w:cs="Arial"/>
          <w:sz w:val="16"/>
          <w:szCs w:val="16"/>
          <w:lang w:val="es-MX" w:eastAsia="es-ES"/>
        </w:rPr>
      </w:pPr>
    </w:p>
    <w:p w14:paraId="5B18C05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SÉPTIMA. MODIFICACIONES DEL CONTRATO.</w:t>
      </w:r>
    </w:p>
    <w:p w14:paraId="5F982F69" w14:textId="77777777" w:rsidR="000D110B" w:rsidRPr="000D110B" w:rsidRDefault="000D110B" w:rsidP="000D110B">
      <w:pPr>
        <w:suppressAutoHyphens w:val="0"/>
        <w:jc w:val="both"/>
        <w:rPr>
          <w:rFonts w:ascii="Arial" w:hAnsi="Arial" w:cs="Arial"/>
          <w:sz w:val="16"/>
          <w:szCs w:val="16"/>
          <w:lang w:val="es-MX" w:eastAsia="es-ES"/>
        </w:rPr>
      </w:pPr>
    </w:p>
    <w:p w14:paraId="6C5FAC81"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lastRenderedPageBreak/>
        <w:t>“LAS PARTES”</w:t>
      </w:r>
      <w:r w:rsidRPr="000D110B">
        <w:rPr>
          <w:rFonts w:ascii="Arial" w:hAnsi="Arial" w:cs="Arial"/>
          <w:sz w:val="16"/>
          <w:szCs w:val="16"/>
          <w:lang w:val="es-MX" w:eastAsia="es-ES"/>
        </w:rPr>
        <w:t xml:space="preserve"> están de acuerdo que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2D69B724" w14:textId="77777777" w:rsidR="000D110B" w:rsidRPr="000D110B" w:rsidRDefault="000D110B" w:rsidP="000D110B">
      <w:pPr>
        <w:suppressAutoHyphens w:val="0"/>
        <w:jc w:val="both"/>
        <w:rPr>
          <w:rFonts w:ascii="Arial" w:hAnsi="Arial" w:cs="Arial"/>
          <w:sz w:val="16"/>
          <w:szCs w:val="16"/>
          <w:lang w:val="es-MX" w:eastAsia="es-ES"/>
        </w:rPr>
      </w:pPr>
    </w:p>
    <w:p w14:paraId="4BA3B7A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podrá ampliar la vigencia del presente instrumento, siempre y cuando, no implique incremento del monto contratado o de la cantidad del servicio, siendo necesario que se obtenga el previo consentimiento de</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w:t>
      </w:r>
    </w:p>
    <w:p w14:paraId="62CA01EC" w14:textId="77777777" w:rsidR="000D110B" w:rsidRPr="000D110B" w:rsidRDefault="000D110B" w:rsidP="000D110B">
      <w:pPr>
        <w:suppressAutoHyphens w:val="0"/>
        <w:jc w:val="both"/>
        <w:rPr>
          <w:rFonts w:ascii="Arial" w:hAnsi="Arial" w:cs="Arial"/>
          <w:sz w:val="16"/>
          <w:szCs w:val="16"/>
          <w:lang w:val="es-MX" w:eastAsia="es-ES"/>
        </w:rPr>
      </w:pPr>
    </w:p>
    <w:p w14:paraId="7AB89CA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De presentarse caso fortuito o fuerza mayor, o por causas atribuibles a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se podrá modificar el plazo del presente instrumento jurídico, debiendo acreditar dichos supuestos con las constancias respectivas. La modificación del plazo por caso fortuito o fuerza mayor podrá ser solicitada por cualquiera de </w:t>
      </w:r>
      <w:r w:rsidRPr="000D110B">
        <w:rPr>
          <w:rFonts w:ascii="Arial" w:hAnsi="Arial" w:cs="Arial"/>
          <w:b/>
          <w:sz w:val="16"/>
          <w:szCs w:val="16"/>
          <w:lang w:val="es-MX" w:eastAsia="es-ES"/>
        </w:rPr>
        <w:t>“LAS PARTES”.</w:t>
      </w:r>
    </w:p>
    <w:p w14:paraId="175F0F1C" w14:textId="77777777" w:rsidR="000D110B" w:rsidRPr="000D110B" w:rsidRDefault="000D110B" w:rsidP="000D110B">
      <w:pPr>
        <w:suppressAutoHyphens w:val="0"/>
        <w:jc w:val="both"/>
        <w:rPr>
          <w:rFonts w:ascii="Arial" w:hAnsi="Arial" w:cs="Arial"/>
          <w:sz w:val="16"/>
          <w:szCs w:val="16"/>
          <w:lang w:val="es-MX" w:eastAsia="es-ES"/>
        </w:rPr>
      </w:pPr>
    </w:p>
    <w:p w14:paraId="34D367A2"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En los supuestos previstos en los dos párrafos anteriores, no procederá la aplicación de penas convencionales por atraso. </w:t>
      </w:r>
    </w:p>
    <w:p w14:paraId="2D3B901D" w14:textId="77777777" w:rsidR="000D110B" w:rsidRPr="000D110B" w:rsidRDefault="000D110B" w:rsidP="000D110B">
      <w:pPr>
        <w:suppressAutoHyphens w:val="0"/>
        <w:jc w:val="both"/>
        <w:rPr>
          <w:rFonts w:ascii="Arial" w:hAnsi="Arial" w:cs="Arial"/>
          <w:sz w:val="16"/>
          <w:szCs w:val="16"/>
          <w:lang w:val="es-MX" w:eastAsia="es-ES"/>
        </w:rPr>
      </w:pPr>
    </w:p>
    <w:p w14:paraId="61146F5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Cualquier modificación al presente contrato deberá formalizarse por escrito, y deberá suscribirse por el servidor público de</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que lo haya hecho, o quien lo sustituya o esté facultado para ello, para lo cual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8004F65" w14:textId="77777777" w:rsidR="000D110B" w:rsidRPr="000D110B" w:rsidRDefault="000D110B" w:rsidP="000D110B">
      <w:pPr>
        <w:suppressAutoHyphens w:val="0"/>
        <w:jc w:val="both"/>
        <w:rPr>
          <w:rFonts w:ascii="Arial" w:hAnsi="Arial" w:cs="Arial"/>
          <w:sz w:val="16"/>
          <w:szCs w:val="16"/>
          <w:lang w:val="es-MX" w:eastAsia="es-ES"/>
        </w:rPr>
      </w:pPr>
    </w:p>
    <w:p w14:paraId="6EF2BA05" w14:textId="77777777" w:rsidR="000D110B" w:rsidRPr="000D110B" w:rsidRDefault="000D110B" w:rsidP="000D110B">
      <w:pPr>
        <w:suppressAutoHyphens w:val="0"/>
        <w:jc w:val="both"/>
        <w:rPr>
          <w:rFonts w:ascii="Arial" w:hAnsi="Arial" w:cs="Arial"/>
          <w:bCs/>
          <w:sz w:val="16"/>
          <w:szCs w:val="16"/>
          <w:lang w:val="es-MX" w:eastAsia="es-ES"/>
        </w:rPr>
      </w:pPr>
      <w:r w:rsidRPr="000D110B">
        <w:rPr>
          <w:rFonts w:ascii="Arial" w:hAnsi="Arial" w:cs="Arial"/>
          <w:b/>
          <w:sz w:val="16"/>
          <w:szCs w:val="16"/>
          <w:lang w:val="es-MX" w:eastAsia="es-ES"/>
        </w:rPr>
        <w:t xml:space="preserve"> “LA DEPENDENCIA O ENTIDAD” </w:t>
      </w:r>
      <w:r w:rsidRPr="000D110B">
        <w:rPr>
          <w:rFonts w:ascii="Arial" w:hAnsi="Arial" w:cs="Arial"/>
          <w:bCs/>
          <w:sz w:val="16"/>
          <w:szCs w:val="16"/>
          <w:lang w:val="es-MX" w:eastAsia="es-ES"/>
        </w:rPr>
        <w:t>se abstendrá de hacer modificaciones que se refieran a precios, anticipos, pagos progresivos, especificaciones y, en general, cualquier cambio que implique otorgar condiciones más ventajosas a un proveedor comparadas con las establecidas originalmente.</w:t>
      </w:r>
    </w:p>
    <w:p w14:paraId="70D733F8" w14:textId="77777777" w:rsidR="000D110B" w:rsidRPr="000D110B" w:rsidRDefault="000D110B" w:rsidP="000D110B">
      <w:pPr>
        <w:suppressAutoHyphens w:val="0"/>
        <w:jc w:val="both"/>
        <w:rPr>
          <w:rFonts w:ascii="Arial" w:hAnsi="Arial" w:cs="Arial"/>
          <w:sz w:val="16"/>
          <w:szCs w:val="16"/>
          <w:lang w:val="es-MX" w:eastAsia="es-ES"/>
        </w:rPr>
      </w:pPr>
    </w:p>
    <w:p w14:paraId="0AF1AF80"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OCTAVA. GARANTÍA DE LOS SERVICIOS</w:t>
      </w:r>
    </w:p>
    <w:p w14:paraId="74E68575" w14:textId="77777777" w:rsidR="000D110B" w:rsidRPr="000D110B" w:rsidRDefault="000D110B" w:rsidP="000D110B">
      <w:pPr>
        <w:suppressAutoHyphens w:val="0"/>
        <w:jc w:val="both"/>
        <w:rPr>
          <w:rFonts w:ascii="Arial" w:hAnsi="Arial" w:cs="Arial"/>
          <w:b/>
          <w:sz w:val="16"/>
          <w:szCs w:val="16"/>
          <w:lang w:val="es-MX" w:eastAsia="es-ES"/>
        </w:rPr>
      </w:pPr>
    </w:p>
    <w:p w14:paraId="4A9AD00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EN CASO DE NO SE REQUIERA GARANTÍA SOBRE LA CALIDAD DEL SERVICIO, AÑADIR LO SIGUIENTE:</w:t>
      </w:r>
    </w:p>
    <w:p w14:paraId="302BF743" w14:textId="77777777" w:rsidR="000D110B" w:rsidRPr="000D110B" w:rsidRDefault="000D110B" w:rsidP="000D110B">
      <w:pPr>
        <w:suppressAutoHyphens w:val="0"/>
        <w:jc w:val="both"/>
        <w:rPr>
          <w:rFonts w:ascii="Arial" w:hAnsi="Arial" w:cs="Arial"/>
          <w:sz w:val="16"/>
          <w:szCs w:val="16"/>
          <w:lang w:val="es-MX" w:eastAsia="es-ES"/>
        </w:rPr>
      </w:pPr>
    </w:p>
    <w:p w14:paraId="21B980D6"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Para la prestación de los servicios materia del presente contrato, no se requiere que</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presente una garantía por la calidad de los servicios contratados.</w:t>
      </w:r>
    </w:p>
    <w:p w14:paraId="64904DC2" w14:textId="77777777" w:rsidR="000D110B" w:rsidRPr="000D110B" w:rsidRDefault="000D110B" w:rsidP="000D110B">
      <w:pPr>
        <w:suppressAutoHyphens w:val="0"/>
        <w:jc w:val="both"/>
        <w:rPr>
          <w:rFonts w:ascii="Arial" w:hAnsi="Arial" w:cs="Arial"/>
          <w:sz w:val="16"/>
          <w:szCs w:val="16"/>
          <w:lang w:val="es-MX" w:eastAsia="es-ES"/>
        </w:rPr>
      </w:pPr>
    </w:p>
    <w:p w14:paraId="0F03F84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w:t>
      </w:r>
      <w:r w:rsidRPr="000D110B">
        <w:rPr>
          <w:rFonts w:ascii="Arial" w:hAnsi="Arial" w:cs="Arial"/>
          <w:sz w:val="16"/>
          <w:szCs w:val="16"/>
          <w:u w:val="single"/>
          <w:lang w:val="es-MX" w:eastAsia="es-ES"/>
        </w:rPr>
        <w:t xml:space="preserve"> </w:t>
      </w:r>
      <w:r w:rsidRPr="000D110B">
        <w:rPr>
          <w:rFonts w:ascii="Arial" w:hAnsi="Arial" w:cs="Arial"/>
          <w:sz w:val="16"/>
          <w:szCs w:val="16"/>
          <w:lang w:val="es-MX" w:eastAsia="es-ES"/>
        </w:rPr>
        <w:t xml:space="preserve">EN CASO DE QUE </w:t>
      </w:r>
      <w:r w:rsidRPr="000D110B">
        <w:rPr>
          <w:rFonts w:ascii="Arial" w:hAnsi="Arial" w:cs="Arial"/>
          <w:sz w:val="16"/>
          <w:szCs w:val="16"/>
          <w:u w:val="single"/>
          <w:lang w:val="es-MX" w:eastAsia="es-ES"/>
        </w:rPr>
        <w:t>SÍ</w:t>
      </w:r>
      <w:r w:rsidRPr="000D110B">
        <w:rPr>
          <w:rFonts w:ascii="Arial" w:hAnsi="Arial" w:cs="Arial"/>
          <w:sz w:val="16"/>
          <w:szCs w:val="16"/>
          <w:lang w:val="es-MX" w:eastAsia="es-ES"/>
        </w:rPr>
        <w:t xml:space="preserve"> SE REQUIERA GARANTÍA SOBRE LA CALIDAD DE LOS SERVICIOS, AÑADIR LO SIGUIENTE:</w:t>
      </w:r>
    </w:p>
    <w:p w14:paraId="26586561" w14:textId="77777777" w:rsidR="000D110B" w:rsidRPr="000D110B" w:rsidRDefault="000D110B" w:rsidP="000D110B">
      <w:pPr>
        <w:suppressAutoHyphens w:val="0"/>
        <w:jc w:val="both"/>
        <w:rPr>
          <w:rFonts w:ascii="Arial" w:hAnsi="Arial" w:cs="Arial"/>
          <w:sz w:val="16"/>
          <w:szCs w:val="16"/>
          <w:lang w:val="es-MX" w:eastAsia="es-ES"/>
        </w:rPr>
      </w:pPr>
    </w:p>
    <w:p w14:paraId="28360CD0"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se obliga con</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a entregar al inicio de la prestación del servicio, una garantía por la calidad de los servicios prestados, por </w:t>
      </w:r>
      <w:r w:rsidRPr="000D110B">
        <w:rPr>
          <w:rFonts w:ascii="Arial" w:hAnsi="Arial" w:cs="Arial"/>
          <w:b/>
          <w:sz w:val="16"/>
          <w:szCs w:val="16"/>
          <w:u w:val="single"/>
          <w:lang w:val="es-MX" w:eastAsia="es-ES"/>
        </w:rPr>
        <w:t>(INCORPORAR NUMERO DE MESES)</w:t>
      </w:r>
      <w:r w:rsidRPr="000D110B">
        <w:rPr>
          <w:rFonts w:ascii="Arial" w:hAnsi="Arial" w:cs="Arial"/>
          <w:sz w:val="16"/>
          <w:szCs w:val="16"/>
          <w:lang w:val="es-MX" w:eastAsia="es-ES"/>
        </w:rPr>
        <w:t xml:space="preserve"> meses, la cual se constituirá (indicar la forma de garantizarla), pudiendo ser mediante la póliza de garantía, en términos de los artículos 77 y 78 de la Ley Federal de Protección al Consumidor.</w:t>
      </w:r>
    </w:p>
    <w:p w14:paraId="3C96417C" w14:textId="77777777" w:rsidR="000D110B" w:rsidRPr="000D110B" w:rsidRDefault="000D110B" w:rsidP="000D110B">
      <w:pPr>
        <w:suppressAutoHyphens w:val="0"/>
        <w:jc w:val="both"/>
        <w:rPr>
          <w:rFonts w:ascii="Arial" w:hAnsi="Arial" w:cs="Arial"/>
          <w:sz w:val="16"/>
          <w:szCs w:val="16"/>
          <w:lang w:val="es-MX" w:eastAsia="es-ES"/>
        </w:rPr>
      </w:pPr>
    </w:p>
    <w:p w14:paraId="6B5AF52E"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 xml:space="preserve">NOVENA. GARANTÍA(S) </w:t>
      </w:r>
    </w:p>
    <w:p w14:paraId="1B7CDC53" w14:textId="77777777" w:rsidR="000D110B" w:rsidRPr="000D110B" w:rsidRDefault="000D110B" w:rsidP="000D110B">
      <w:pPr>
        <w:suppressAutoHyphens w:val="0"/>
        <w:jc w:val="both"/>
        <w:rPr>
          <w:rFonts w:ascii="Arial" w:hAnsi="Arial" w:cs="Arial"/>
          <w:sz w:val="16"/>
          <w:szCs w:val="16"/>
          <w:lang w:val="es-MX" w:eastAsia="es-ES"/>
        </w:rPr>
      </w:pPr>
    </w:p>
    <w:p w14:paraId="201D2450"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EN CASO DE OTORGAR ANTICIPO, AÑADIR LO SIGUIENTE:</w:t>
      </w:r>
    </w:p>
    <w:p w14:paraId="1906C178" w14:textId="77777777" w:rsidR="000D110B" w:rsidRPr="000D110B" w:rsidRDefault="000D110B" w:rsidP="000D110B">
      <w:pPr>
        <w:suppressAutoHyphens w:val="0"/>
        <w:jc w:val="both"/>
        <w:rPr>
          <w:rFonts w:ascii="Arial" w:hAnsi="Arial" w:cs="Arial"/>
          <w:sz w:val="16"/>
          <w:szCs w:val="16"/>
          <w:lang w:val="es-MX" w:eastAsia="es-ES"/>
        </w:rPr>
      </w:pPr>
    </w:p>
    <w:p w14:paraId="3338D91C" w14:textId="77777777" w:rsidR="000D110B" w:rsidRPr="000D110B" w:rsidRDefault="000D110B" w:rsidP="00DC450E">
      <w:pPr>
        <w:numPr>
          <w:ilvl w:val="0"/>
          <w:numId w:val="75"/>
        </w:num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GARANTIA DE ANTICIPO</w:t>
      </w:r>
    </w:p>
    <w:p w14:paraId="26EDC9B6" w14:textId="77777777" w:rsidR="000D110B" w:rsidRPr="000D110B" w:rsidRDefault="000D110B" w:rsidP="000D110B">
      <w:pPr>
        <w:suppressAutoHyphens w:val="0"/>
        <w:jc w:val="both"/>
        <w:rPr>
          <w:rFonts w:ascii="Arial" w:hAnsi="Arial" w:cs="Arial"/>
          <w:sz w:val="16"/>
          <w:szCs w:val="16"/>
          <w:lang w:val="es-MX" w:eastAsia="es-ES"/>
        </w:rPr>
      </w:pPr>
    </w:p>
    <w:p w14:paraId="0B6009FC"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entregará a</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previamente a la entrega del anticipo una garantía constituida por la totalidad del monto del(os) anticipo(s) recibido(s).</w:t>
      </w:r>
    </w:p>
    <w:p w14:paraId="7E6BCB3B" w14:textId="77777777" w:rsidR="000D110B" w:rsidRPr="000D110B" w:rsidRDefault="000D110B" w:rsidP="000D110B">
      <w:pPr>
        <w:suppressAutoHyphens w:val="0"/>
        <w:jc w:val="both"/>
        <w:rPr>
          <w:rFonts w:ascii="Arial" w:hAnsi="Arial" w:cs="Arial"/>
          <w:sz w:val="16"/>
          <w:szCs w:val="16"/>
          <w:lang w:val="es-MX" w:eastAsia="es-ES"/>
        </w:rPr>
      </w:pPr>
    </w:p>
    <w:p w14:paraId="0860899A"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sz w:val="16"/>
          <w:szCs w:val="16"/>
          <w:lang w:val="es-MX" w:eastAsia="es-ES"/>
        </w:rPr>
        <w:t xml:space="preserve">El otorgamiento de </w:t>
      </w:r>
      <w:proofErr w:type="gramStart"/>
      <w:r w:rsidRPr="000D110B">
        <w:rPr>
          <w:rFonts w:ascii="Arial" w:hAnsi="Arial" w:cs="Arial"/>
          <w:sz w:val="16"/>
          <w:szCs w:val="16"/>
          <w:lang w:val="es-MX" w:eastAsia="es-ES"/>
        </w:rPr>
        <w:t>anticipo,</w:t>
      </w:r>
      <w:proofErr w:type="gramEnd"/>
      <w:r w:rsidRPr="000D110B">
        <w:rPr>
          <w:rFonts w:ascii="Arial" w:hAnsi="Arial" w:cs="Arial"/>
          <w:sz w:val="16"/>
          <w:szCs w:val="16"/>
          <w:lang w:val="es-MX" w:eastAsia="es-ES"/>
        </w:rPr>
        <w:t xml:space="preserve"> deberá garantizarse en los términos de los artículos 48, de la </w:t>
      </w:r>
      <w:r w:rsidRPr="000D110B">
        <w:rPr>
          <w:rFonts w:ascii="Arial" w:hAnsi="Arial" w:cs="Arial"/>
          <w:b/>
          <w:sz w:val="16"/>
          <w:szCs w:val="16"/>
          <w:lang w:val="es-MX" w:eastAsia="es-ES"/>
        </w:rPr>
        <w:t xml:space="preserve">“LAASSP”; </w:t>
      </w:r>
      <w:r w:rsidRPr="000D110B">
        <w:rPr>
          <w:rFonts w:ascii="Arial" w:hAnsi="Arial" w:cs="Arial"/>
          <w:sz w:val="16"/>
          <w:szCs w:val="16"/>
          <w:lang w:val="es-MX" w:eastAsia="es-ES"/>
        </w:rPr>
        <w:t>81, párrafo primero y fracción V, de su Reglamento.</w:t>
      </w:r>
      <w:r w:rsidRPr="000D110B">
        <w:rPr>
          <w:rFonts w:ascii="Arial" w:hAnsi="Arial" w:cs="Arial"/>
          <w:sz w:val="16"/>
          <w:szCs w:val="16"/>
          <w:lang w:eastAsia="es-ES"/>
        </w:rPr>
        <w:t xml:space="preserve"> </w:t>
      </w:r>
    </w:p>
    <w:p w14:paraId="7A8B9376" w14:textId="77777777" w:rsidR="000D110B" w:rsidRPr="000D110B" w:rsidRDefault="000D110B" w:rsidP="000D110B">
      <w:pPr>
        <w:suppressAutoHyphens w:val="0"/>
        <w:jc w:val="both"/>
        <w:rPr>
          <w:rFonts w:ascii="Arial" w:hAnsi="Arial" w:cs="Arial"/>
          <w:sz w:val="16"/>
          <w:szCs w:val="16"/>
          <w:lang w:val="es-MX" w:eastAsia="es-ES"/>
        </w:rPr>
      </w:pPr>
    </w:p>
    <w:p w14:paraId="57A510C0"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Si las disposiciones jurídicas aplicables lo permiten, la entrega de la garantía de anticipo podrá realizarse de manera electrónica.</w:t>
      </w:r>
    </w:p>
    <w:p w14:paraId="72806B64" w14:textId="77777777" w:rsidR="000D110B" w:rsidRPr="000D110B" w:rsidRDefault="000D110B" w:rsidP="000D110B">
      <w:pPr>
        <w:suppressAutoHyphens w:val="0"/>
        <w:jc w:val="both"/>
        <w:rPr>
          <w:rFonts w:ascii="Arial" w:hAnsi="Arial" w:cs="Arial"/>
          <w:sz w:val="16"/>
          <w:szCs w:val="16"/>
          <w:lang w:val="es-MX" w:eastAsia="es-ES"/>
        </w:rPr>
      </w:pPr>
    </w:p>
    <w:p w14:paraId="43A4CCC5"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sz w:val="16"/>
          <w:szCs w:val="16"/>
          <w:lang w:eastAsia="es-ES"/>
        </w:rPr>
        <w:t xml:space="preserve">Una vez amortizado el cien por ciento del anticipo, el servidor público facultado por </w:t>
      </w:r>
      <w:r w:rsidRPr="000D110B">
        <w:rPr>
          <w:rFonts w:ascii="Arial" w:hAnsi="Arial" w:cs="Arial"/>
          <w:b/>
          <w:sz w:val="16"/>
          <w:szCs w:val="16"/>
          <w:lang w:eastAsia="es-ES"/>
        </w:rPr>
        <w:t>“LA DEPENDENCIA O ENTIDAD”</w:t>
      </w:r>
      <w:r w:rsidRPr="000D110B">
        <w:rPr>
          <w:rFonts w:ascii="Arial" w:hAnsi="Arial" w:cs="Arial"/>
          <w:sz w:val="16"/>
          <w:szCs w:val="16"/>
          <w:lang w:eastAsia="es-ES"/>
        </w:rPr>
        <w:t xml:space="preserve"> procederá inmediatamente a extender la constancia de cumplimiento de dicha obligación contractual y </w:t>
      </w:r>
      <w:proofErr w:type="gramStart"/>
      <w:r w:rsidRPr="000D110B">
        <w:rPr>
          <w:rFonts w:ascii="Arial" w:hAnsi="Arial" w:cs="Arial"/>
          <w:sz w:val="16"/>
          <w:szCs w:val="16"/>
          <w:lang w:eastAsia="es-ES"/>
        </w:rPr>
        <w:t>dará inicio a</w:t>
      </w:r>
      <w:proofErr w:type="gramEnd"/>
      <w:r w:rsidRPr="000D110B">
        <w:rPr>
          <w:rFonts w:ascii="Arial" w:hAnsi="Arial" w:cs="Arial"/>
          <w:sz w:val="16"/>
          <w:szCs w:val="16"/>
          <w:lang w:eastAsia="es-ES"/>
        </w:rPr>
        <w:t xml:space="preserve"> los trámites para la cancelación de la garantía, lo que comunicará a </w:t>
      </w:r>
      <w:r w:rsidRPr="000D110B">
        <w:rPr>
          <w:rFonts w:ascii="Arial" w:hAnsi="Arial" w:cs="Arial"/>
          <w:b/>
          <w:sz w:val="16"/>
          <w:szCs w:val="16"/>
          <w:lang w:eastAsia="es-ES"/>
        </w:rPr>
        <w:t>“EL PROVEEDOR”.</w:t>
      </w:r>
    </w:p>
    <w:p w14:paraId="24507BB5" w14:textId="77777777" w:rsidR="000D110B" w:rsidRPr="000D110B" w:rsidRDefault="000D110B" w:rsidP="000D110B">
      <w:pPr>
        <w:suppressAutoHyphens w:val="0"/>
        <w:jc w:val="both"/>
        <w:rPr>
          <w:rFonts w:ascii="Arial" w:hAnsi="Arial" w:cs="Arial"/>
          <w:sz w:val="16"/>
          <w:szCs w:val="16"/>
          <w:lang w:val="es-MX" w:eastAsia="es-ES"/>
        </w:rPr>
      </w:pPr>
    </w:p>
    <w:p w14:paraId="3EA695F0"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u w:val="single"/>
          <w:lang w:val="es-MX" w:eastAsia="es-ES"/>
        </w:rPr>
        <w:t xml:space="preserve">INSTRUCCIÓN: </w:t>
      </w:r>
      <w:r w:rsidRPr="000D110B">
        <w:rPr>
          <w:rFonts w:ascii="Arial" w:hAnsi="Arial" w:cs="Arial"/>
          <w:b/>
          <w:sz w:val="16"/>
          <w:szCs w:val="16"/>
          <w:lang w:val="es-MX" w:eastAsia="es-ES"/>
        </w:rPr>
        <w:t>EN CASO DE QUE PROCEDA LA CONSTITUCIÓN DE LA GARANTÍA DE CUMPLIMIENTO DEL CONTRATO INCORPORAR LO SIGUIENTE:</w:t>
      </w:r>
    </w:p>
    <w:p w14:paraId="17D2E118" w14:textId="77777777" w:rsidR="000D110B" w:rsidRPr="000D110B" w:rsidRDefault="000D110B" w:rsidP="000D110B">
      <w:pPr>
        <w:suppressAutoHyphens w:val="0"/>
        <w:jc w:val="both"/>
        <w:rPr>
          <w:rFonts w:ascii="Arial" w:hAnsi="Arial" w:cs="Arial"/>
          <w:b/>
          <w:sz w:val="16"/>
          <w:szCs w:val="16"/>
          <w:lang w:val="es-MX" w:eastAsia="es-ES"/>
        </w:rPr>
      </w:pPr>
    </w:p>
    <w:p w14:paraId="10122572" w14:textId="77777777" w:rsidR="000D110B" w:rsidRPr="000D110B" w:rsidRDefault="000D110B" w:rsidP="00DC450E">
      <w:pPr>
        <w:numPr>
          <w:ilvl w:val="0"/>
          <w:numId w:val="75"/>
        </w:num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CUMPLIMIENTO DEL CONTRATO.</w:t>
      </w:r>
    </w:p>
    <w:p w14:paraId="23334415" w14:textId="77777777" w:rsidR="000D110B" w:rsidRPr="000D110B" w:rsidRDefault="000D110B" w:rsidP="000D110B">
      <w:pPr>
        <w:suppressAutoHyphens w:val="0"/>
        <w:jc w:val="both"/>
        <w:rPr>
          <w:rFonts w:ascii="Arial" w:hAnsi="Arial" w:cs="Arial"/>
          <w:sz w:val="16"/>
          <w:szCs w:val="16"/>
          <w:lang w:val="es-MX" w:eastAsia="es-ES"/>
        </w:rPr>
      </w:pPr>
    </w:p>
    <w:p w14:paraId="00C79FE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Conforme a los artículos 48, fracción II, 49, fracción I (dependencias) o II (entidades), de la </w:t>
      </w:r>
      <w:r w:rsidRPr="000D110B">
        <w:rPr>
          <w:rFonts w:ascii="Arial" w:hAnsi="Arial" w:cs="Arial"/>
          <w:b/>
          <w:sz w:val="16"/>
          <w:szCs w:val="16"/>
          <w:lang w:val="es-MX" w:eastAsia="es-ES"/>
        </w:rPr>
        <w:t>“LAASSP”;</w:t>
      </w:r>
      <w:r w:rsidRPr="000D110B">
        <w:rPr>
          <w:rFonts w:ascii="Arial" w:hAnsi="Arial" w:cs="Arial"/>
          <w:sz w:val="16"/>
          <w:szCs w:val="16"/>
          <w:lang w:val="es-MX" w:eastAsia="es-ES"/>
        </w:rPr>
        <w:t xml:space="preserve"> 85, fracción III, y 103 de su Reglamento</w:t>
      </w:r>
      <w:r w:rsidRPr="000D110B">
        <w:rPr>
          <w:rFonts w:ascii="Arial" w:hAnsi="Arial" w:cs="Arial"/>
          <w:b/>
          <w:sz w:val="16"/>
          <w:szCs w:val="16"/>
          <w:lang w:val="es-MX" w:eastAsia="es-ES"/>
        </w:rPr>
        <w:t xml:space="preserve"> “EL PROVEEDOR” </w:t>
      </w:r>
      <w:r w:rsidRPr="000D110B">
        <w:rPr>
          <w:rFonts w:ascii="Arial" w:hAnsi="Arial" w:cs="Arial"/>
          <w:sz w:val="16"/>
          <w:szCs w:val="16"/>
          <w:lang w:val="es-MX" w:eastAsia="es-ES"/>
        </w:rPr>
        <w:t xml:space="preserve">se obliga a constituir una garantía </w:t>
      </w:r>
      <w:r w:rsidRPr="000D110B">
        <w:rPr>
          <w:rFonts w:ascii="Arial" w:hAnsi="Arial" w:cs="Arial"/>
          <w:b/>
          <w:sz w:val="16"/>
          <w:szCs w:val="16"/>
          <w:lang w:val="es-MX" w:eastAsia="es-ES"/>
        </w:rPr>
        <w:t>(</w:t>
      </w:r>
      <w:r w:rsidRPr="000D110B">
        <w:rPr>
          <w:rFonts w:ascii="Arial" w:hAnsi="Arial" w:cs="Arial"/>
          <w:b/>
          <w:sz w:val="16"/>
          <w:szCs w:val="16"/>
          <w:u w:val="single"/>
          <w:lang w:val="es-MX" w:eastAsia="es-ES"/>
        </w:rPr>
        <w:t>EN CASO DE SER INDIVISIBLE</w:t>
      </w:r>
      <w:r w:rsidRPr="000D110B">
        <w:rPr>
          <w:rFonts w:ascii="Arial" w:hAnsi="Arial" w:cs="Arial"/>
          <w:b/>
          <w:sz w:val="16"/>
          <w:szCs w:val="16"/>
          <w:lang w:val="es-MX" w:eastAsia="es-ES"/>
        </w:rPr>
        <w:t>)</w:t>
      </w:r>
      <w:r w:rsidRPr="000D110B">
        <w:rPr>
          <w:rFonts w:ascii="Arial" w:hAnsi="Arial" w:cs="Arial"/>
          <w:sz w:val="16"/>
          <w:szCs w:val="16"/>
          <w:lang w:val="es-MX" w:eastAsia="es-ES"/>
        </w:rPr>
        <w:t xml:space="preserve"> </w:t>
      </w:r>
      <w:r w:rsidRPr="000D110B">
        <w:rPr>
          <w:rFonts w:ascii="Arial" w:hAnsi="Arial" w:cs="Arial"/>
          <w:b/>
          <w:sz w:val="16"/>
          <w:szCs w:val="16"/>
          <w:lang w:val="es-MX" w:eastAsia="es-ES"/>
        </w:rPr>
        <w:t>indivisible</w:t>
      </w:r>
      <w:r w:rsidRPr="000D110B">
        <w:rPr>
          <w:rFonts w:ascii="Arial" w:hAnsi="Arial" w:cs="Arial"/>
          <w:sz w:val="16"/>
          <w:szCs w:val="16"/>
          <w:lang w:val="es-MX" w:eastAsia="es-ES"/>
        </w:rPr>
        <w:t xml:space="preserve"> por el cumplimiento fiel y exacto de todas las obligaciones derivadas de este contrato; </w:t>
      </w:r>
      <w:r w:rsidRPr="000D110B">
        <w:rPr>
          <w:rFonts w:ascii="Arial" w:hAnsi="Arial" w:cs="Arial"/>
          <w:b/>
          <w:sz w:val="16"/>
          <w:szCs w:val="16"/>
          <w:lang w:val="es-MX" w:eastAsia="es-ES"/>
        </w:rPr>
        <w:t>(</w:t>
      </w:r>
      <w:r w:rsidRPr="000D110B">
        <w:rPr>
          <w:rFonts w:ascii="Arial" w:hAnsi="Arial" w:cs="Arial"/>
          <w:b/>
          <w:sz w:val="16"/>
          <w:szCs w:val="16"/>
          <w:u w:val="single"/>
          <w:lang w:val="es-MX" w:eastAsia="es-ES"/>
        </w:rPr>
        <w:t>EN CASO DE SER INDIVISIBLE</w:t>
      </w:r>
      <w:r w:rsidRPr="000D110B">
        <w:rPr>
          <w:rFonts w:ascii="Arial" w:hAnsi="Arial" w:cs="Arial"/>
          <w:b/>
          <w:sz w:val="16"/>
          <w:szCs w:val="16"/>
          <w:lang w:val="es-MX" w:eastAsia="es-ES"/>
        </w:rPr>
        <w:t xml:space="preserve">) divisible </w:t>
      </w:r>
      <w:r w:rsidRPr="000D110B">
        <w:rPr>
          <w:rFonts w:ascii="Arial" w:hAnsi="Arial" w:cs="Arial"/>
          <w:sz w:val="16"/>
          <w:szCs w:val="16"/>
          <w:lang w:val="es-MX" w:eastAsia="es-ES"/>
        </w:rPr>
        <w:t xml:space="preserve">y en este caso se hará efectiva en proporción al incumplimiento de la obligación principal, mediante fianza expedida por compañía afianzadora mexicana autorizada por la Comisión Nacional de Seguros y de Fianzas, a favor de la </w:t>
      </w:r>
      <w:r w:rsidRPr="000D110B">
        <w:rPr>
          <w:rFonts w:ascii="Arial" w:hAnsi="Arial" w:cs="Arial"/>
          <w:b/>
          <w:sz w:val="16"/>
          <w:szCs w:val="16"/>
          <w:lang w:val="es-MX" w:eastAsia="es-ES"/>
        </w:rPr>
        <w:t>_(</w:t>
      </w:r>
      <w:r w:rsidRPr="000D110B">
        <w:rPr>
          <w:rFonts w:ascii="Arial" w:hAnsi="Arial" w:cs="Arial"/>
          <w:b/>
          <w:sz w:val="16"/>
          <w:szCs w:val="16"/>
          <w:u w:val="single"/>
          <w:lang w:val="es-MX" w:eastAsia="es-ES"/>
        </w:rPr>
        <w:t>TESORERÍA DE LA FEDERACIÓN O DE LA ENTIDAD</w:t>
      </w:r>
      <w:r w:rsidRPr="000D110B">
        <w:rPr>
          <w:rFonts w:ascii="Arial" w:hAnsi="Arial" w:cs="Arial"/>
          <w:b/>
          <w:sz w:val="16"/>
          <w:szCs w:val="16"/>
          <w:lang w:val="es-MX" w:eastAsia="es-ES"/>
        </w:rPr>
        <w:t>),</w:t>
      </w:r>
      <w:r w:rsidRPr="000D110B">
        <w:rPr>
          <w:rFonts w:ascii="Arial" w:hAnsi="Arial" w:cs="Arial"/>
          <w:sz w:val="16"/>
          <w:szCs w:val="16"/>
          <w:lang w:val="es-MX" w:eastAsia="es-ES"/>
        </w:rPr>
        <w:t xml:space="preserve"> por un importe equivalente al </w:t>
      </w:r>
      <w:r w:rsidRPr="000D110B">
        <w:rPr>
          <w:rFonts w:ascii="Arial" w:hAnsi="Arial" w:cs="Arial"/>
          <w:b/>
          <w:sz w:val="16"/>
          <w:szCs w:val="16"/>
          <w:u w:val="single"/>
          <w:lang w:val="es-MX" w:eastAsia="es-ES"/>
        </w:rPr>
        <w:t>(INCORPORAR EL PORCENTAJE DE LA GARANTÍA DE CUMPLIMIENTO)</w:t>
      </w:r>
      <w:r w:rsidRPr="000D110B">
        <w:rPr>
          <w:rFonts w:ascii="Arial" w:hAnsi="Arial" w:cs="Arial"/>
          <w:sz w:val="16"/>
          <w:szCs w:val="16"/>
          <w:lang w:val="es-MX" w:eastAsia="es-ES"/>
        </w:rPr>
        <w:t xml:space="preserve"> del monto total del contrato, sin incluir el IVA. </w:t>
      </w:r>
    </w:p>
    <w:p w14:paraId="054E9606" w14:textId="77777777" w:rsidR="000D110B" w:rsidRPr="000D110B" w:rsidRDefault="000D110B" w:rsidP="000D110B">
      <w:pPr>
        <w:suppressAutoHyphens w:val="0"/>
        <w:jc w:val="both"/>
        <w:rPr>
          <w:rFonts w:ascii="Arial" w:hAnsi="Arial" w:cs="Arial"/>
          <w:sz w:val="16"/>
          <w:szCs w:val="16"/>
          <w:lang w:val="es-MX" w:eastAsia="es-ES"/>
        </w:rPr>
      </w:pPr>
    </w:p>
    <w:p w14:paraId="32DE18A2"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Cs/>
          <w:sz w:val="16"/>
          <w:szCs w:val="16"/>
          <w:lang w:val="es-MX" w:eastAsia="es-ES"/>
        </w:rPr>
        <w:t>Dicha fianza deberá ser entregada a</w:t>
      </w:r>
      <w:r w:rsidRPr="000D110B">
        <w:rPr>
          <w:rFonts w:ascii="Arial" w:hAnsi="Arial" w:cs="Arial"/>
          <w:sz w:val="16"/>
          <w:szCs w:val="16"/>
          <w:lang w:val="es-MX" w:eastAsia="es-ES"/>
        </w:rPr>
        <w:t xml:space="preserve">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a más tardar dentro de los 10 días naturales posteriores a la firma del presente contrato.</w:t>
      </w:r>
    </w:p>
    <w:p w14:paraId="0D63C386" w14:textId="77777777" w:rsidR="000D110B" w:rsidRPr="000D110B" w:rsidRDefault="000D110B" w:rsidP="000D110B">
      <w:pPr>
        <w:suppressAutoHyphens w:val="0"/>
        <w:jc w:val="both"/>
        <w:rPr>
          <w:rFonts w:ascii="Arial" w:hAnsi="Arial" w:cs="Arial"/>
          <w:sz w:val="16"/>
          <w:szCs w:val="16"/>
          <w:lang w:val="es-MX" w:eastAsia="es-ES"/>
        </w:rPr>
      </w:pPr>
    </w:p>
    <w:p w14:paraId="47509680"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lastRenderedPageBreak/>
        <w:t>Si las disposiciones jurídicas aplicables lo permiten, la entrega de la garantía de cumplimiento se podrá realizar de manera electrónica.</w:t>
      </w:r>
    </w:p>
    <w:p w14:paraId="79AA9223" w14:textId="77777777" w:rsidR="000D110B" w:rsidRPr="000D110B" w:rsidRDefault="000D110B" w:rsidP="000D110B">
      <w:pPr>
        <w:suppressAutoHyphens w:val="0"/>
        <w:jc w:val="both"/>
        <w:rPr>
          <w:rFonts w:ascii="Arial" w:hAnsi="Arial" w:cs="Arial"/>
          <w:sz w:val="16"/>
          <w:szCs w:val="16"/>
          <w:lang w:val="es-MX" w:eastAsia="es-ES"/>
        </w:rPr>
      </w:pPr>
    </w:p>
    <w:p w14:paraId="1FB544F3" w14:textId="77777777" w:rsidR="000D110B" w:rsidRPr="000D110B" w:rsidRDefault="000D110B" w:rsidP="000D110B">
      <w:pPr>
        <w:suppressAutoHyphens w:val="0"/>
        <w:jc w:val="both"/>
        <w:rPr>
          <w:rFonts w:ascii="Arial" w:hAnsi="Arial" w:cs="Arial"/>
          <w:bCs/>
          <w:sz w:val="16"/>
          <w:szCs w:val="16"/>
          <w:lang w:val="es-MX" w:eastAsia="es-ES"/>
        </w:rPr>
      </w:pPr>
      <w:r w:rsidRPr="000D110B">
        <w:rPr>
          <w:rFonts w:ascii="Arial" w:hAnsi="Arial" w:cs="Arial"/>
          <w:bCs/>
          <w:sz w:val="16"/>
          <w:szCs w:val="16"/>
          <w:lang w:val="es-MX" w:eastAsia="es-ES"/>
        </w:rPr>
        <w:t xml:space="preserve">En caso de que </w:t>
      </w:r>
      <w:r w:rsidRPr="000D110B">
        <w:rPr>
          <w:rFonts w:ascii="Arial" w:hAnsi="Arial" w:cs="Arial"/>
          <w:b/>
          <w:sz w:val="16"/>
          <w:szCs w:val="16"/>
          <w:lang w:val="es-MX" w:eastAsia="es-ES"/>
        </w:rPr>
        <w:t>“EL PROVEEDOR”</w:t>
      </w:r>
      <w:r w:rsidRPr="000D110B">
        <w:rPr>
          <w:rFonts w:ascii="Arial" w:hAnsi="Arial" w:cs="Arial"/>
          <w:bCs/>
          <w:sz w:val="16"/>
          <w:szCs w:val="16"/>
          <w:lang w:val="es-MX" w:eastAsia="es-ES"/>
        </w:rPr>
        <w:t xml:space="preserve"> incumpla con la entrega de la garantía en el plazo establecido,</w:t>
      </w:r>
      <w:r w:rsidRPr="000D110B">
        <w:rPr>
          <w:rFonts w:ascii="Arial" w:hAnsi="Arial" w:cs="Arial"/>
          <w:b/>
          <w:sz w:val="16"/>
          <w:szCs w:val="16"/>
          <w:lang w:val="es-MX" w:eastAsia="es-ES"/>
        </w:rPr>
        <w:t xml:space="preserve"> “LA DEPENDENCIA O ENTIDAD”</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podrá rescindir el contrato y dará vista al Órgano Interno de Control para que proceda en el ámbito de sus facultades.</w:t>
      </w:r>
    </w:p>
    <w:p w14:paraId="0822D80D" w14:textId="77777777" w:rsidR="000D110B" w:rsidRPr="000D110B" w:rsidRDefault="000D110B" w:rsidP="000D110B">
      <w:pPr>
        <w:suppressAutoHyphens w:val="0"/>
        <w:jc w:val="both"/>
        <w:rPr>
          <w:rFonts w:ascii="Arial" w:hAnsi="Arial" w:cs="Arial"/>
          <w:bCs/>
          <w:sz w:val="16"/>
          <w:szCs w:val="16"/>
          <w:lang w:val="es-MX" w:eastAsia="es-ES"/>
        </w:rPr>
      </w:pPr>
    </w:p>
    <w:p w14:paraId="3BC71FEC" w14:textId="77777777" w:rsidR="000D110B" w:rsidRPr="000D110B" w:rsidRDefault="000D110B" w:rsidP="000D110B">
      <w:pPr>
        <w:suppressAutoHyphens w:val="0"/>
        <w:jc w:val="both"/>
        <w:rPr>
          <w:rFonts w:ascii="Arial" w:hAnsi="Arial" w:cs="Arial"/>
          <w:bCs/>
          <w:sz w:val="16"/>
          <w:szCs w:val="16"/>
          <w:lang w:val="es-MX" w:eastAsia="es-ES"/>
        </w:rPr>
      </w:pPr>
      <w:r w:rsidRPr="000D110B">
        <w:rPr>
          <w:rFonts w:ascii="Arial" w:hAnsi="Arial" w:cs="Arial"/>
          <w:bCs/>
          <w:sz w:val="16"/>
          <w:szCs w:val="16"/>
          <w:lang w:val="es-MX" w:eastAsia="es-ES"/>
        </w:rPr>
        <w:t xml:space="preserve">La garantía de cumplimiento no será considerada como una limitante de responsabilidad de </w:t>
      </w:r>
      <w:r w:rsidRPr="000D110B">
        <w:rPr>
          <w:rFonts w:ascii="Arial" w:hAnsi="Arial" w:cs="Arial"/>
          <w:b/>
          <w:sz w:val="16"/>
          <w:szCs w:val="16"/>
          <w:lang w:val="es-MX" w:eastAsia="es-ES"/>
        </w:rPr>
        <w:t>“EL PROVEEDOR”</w:t>
      </w:r>
      <w:r w:rsidRPr="000D110B">
        <w:rPr>
          <w:rFonts w:ascii="Arial" w:hAnsi="Arial" w:cs="Arial"/>
          <w:bCs/>
          <w:sz w:val="16"/>
          <w:szCs w:val="16"/>
          <w:lang w:val="es-MX" w:eastAsia="es-ES"/>
        </w:rPr>
        <w:t xml:space="preserve">, derivada de sus obligaciones y garantías estipuladas en el presente instrumento jurídico, y no impedirá que </w:t>
      </w:r>
      <w:r w:rsidRPr="000D110B">
        <w:rPr>
          <w:rFonts w:ascii="Arial" w:hAnsi="Arial" w:cs="Arial"/>
          <w:b/>
          <w:sz w:val="16"/>
          <w:szCs w:val="16"/>
          <w:lang w:val="es-MX" w:eastAsia="es-ES"/>
        </w:rPr>
        <w:t>“LA DEPENDENCIA O ENTIDAD”</w:t>
      </w:r>
      <w:r w:rsidRPr="000D110B">
        <w:rPr>
          <w:rFonts w:ascii="Arial" w:hAnsi="Arial" w:cs="Arial"/>
          <w:bCs/>
          <w:sz w:val="16"/>
          <w:szCs w:val="16"/>
          <w:lang w:val="es-MX" w:eastAsia="es-ES"/>
        </w:rPr>
        <w:t xml:space="preserve"> reclame la indemnización por cualquier incumplimiento que pueda exceder el valor de la garantía de cumplimiento.</w:t>
      </w:r>
    </w:p>
    <w:p w14:paraId="61207939" w14:textId="77777777" w:rsidR="000D110B" w:rsidRPr="000D110B" w:rsidRDefault="000D110B" w:rsidP="000D110B">
      <w:pPr>
        <w:suppressAutoHyphens w:val="0"/>
        <w:jc w:val="both"/>
        <w:rPr>
          <w:rFonts w:ascii="Arial" w:hAnsi="Arial" w:cs="Arial"/>
          <w:bCs/>
          <w:sz w:val="16"/>
          <w:szCs w:val="16"/>
          <w:lang w:val="es-MX" w:eastAsia="es-ES"/>
        </w:rPr>
      </w:pPr>
    </w:p>
    <w:p w14:paraId="35D76D6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En caso de incremento al monto del presente instrumento jurídico o modificación al plazo,</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se obliga a entregar a</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dentro de los 10 (diez días) naturales siguientes a la formalización del mismo, de conformidad con el último párrafo del artículo 91, del Reglamento de la </w:t>
      </w:r>
      <w:r w:rsidRPr="000D110B">
        <w:rPr>
          <w:rFonts w:ascii="Arial" w:hAnsi="Arial" w:cs="Arial"/>
          <w:b/>
          <w:sz w:val="16"/>
          <w:szCs w:val="16"/>
          <w:lang w:val="es-MX" w:eastAsia="es-ES"/>
        </w:rPr>
        <w:t>“LAASSP”</w:t>
      </w:r>
      <w:r w:rsidRPr="000D110B">
        <w:rPr>
          <w:rFonts w:ascii="Arial" w:hAnsi="Arial" w:cs="Arial"/>
          <w:sz w:val="16"/>
          <w:szCs w:val="16"/>
          <w:lang w:val="es-MX" w:eastAsia="es-ES"/>
        </w:rPr>
        <w:t>, los documentos modificatorios o endosos correspondientes, debiendo contener en el documento la estipulación de que se otorga de manera conjunta, solidaria e inseparable de la garantía otorgada inicialmente.</w:t>
      </w:r>
    </w:p>
    <w:p w14:paraId="248CDF43" w14:textId="77777777" w:rsidR="000D110B" w:rsidRPr="000D110B" w:rsidRDefault="000D110B" w:rsidP="000D110B">
      <w:pPr>
        <w:suppressAutoHyphens w:val="0"/>
        <w:jc w:val="both"/>
        <w:rPr>
          <w:rFonts w:ascii="Arial" w:hAnsi="Arial" w:cs="Arial"/>
          <w:sz w:val="16"/>
          <w:szCs w:val="16"/>
          <w:lang w:val="es-MX" w:eastAsia="es-ES"/>
        </w:rPr>
      </w:pPr>
    </w:p>
    <w:p w14:paraId="4B5DD4D2"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Cuando la contratación abarque más de un ejercicio fiscal, la garantía de cumplimiento del </w:t>
      </w:r>
      <w:proofErr w:type="gramStart"/>
      <w:r w:rsidRPr="000D110B">
        <w:rPr>
          <w:rFonts w:ascii="Arial" w:hAnsi="Arial" w:cs="Arial"/>
          <w:sz w:val="16"/>
          <w:szCs w:val="16"/>
          <w:lang w:val="es-MX" w:eastAsia="es-ES"/>
        </w:rPr>
        <w:t>contrato,</w:t>
      </w:r>
      <w:proofErr w:type="gramEnd"/>
      <w:r w:rsidRPr="000D110B">
        <w:rPr>
          <w:rFonts w:ascii="Arial" w:hAnsi="Arial" w:cs="Arial"/>
          <w:sz w:val="16"/>
          <w:szCs w:val="16"/>
          <w:lang w:val="es-MX" w:eastAsia="es-ES"/>
        </w:rPr>
        <w:t xml:space="preserve"> podrá ser por el porcentaje que corresponda del monto total por erogar en el ejercicio fiscal de que se trate, y deberá ser renovada por </w:t>
      </w:r>
      <w:r w:rsidRPr="000D110B">
        <w:rPr>
          <w:rFonts w:ascii="Arial" w:hAnsi="Arial" w:cs="Arial"/>
          <w:b/>
          <w:sz w:val="16"/>
          <w:szCs w:val="16"/>
          <w:lang w:eastAsia="es-ES"/>
        </w:rPr>
        <w:t xml:space="preserve">“EL PROVEEDOR” </w:t>
      </w:r>
      <w:r w:rsidRPr="000D110B">
        <w:rPr>
          <w:rFonts w:ascii="Arial" w:hAnsi="Arial" w:cs="Arial"/>
          <w:sz w:val="16"/>
          <w:szCs w:val="16"/>
          <w:lang w:val="es-MX" w:eastAsia="es-ES"/>
        </w:rPr>
        <w:t>cada ejercicio fiscal por el monto que se ejercerá en el mismo, la cual deberá presentarse a</w:t>
      </w:r>
      <w:r w:rsidRPr="000D110B">
        <w:rPr>
          <w:rFonts w:ascii="Arial" w:hAnsi="Arial" w:cs="Arial"/>
          <w:b/>
          <w:sz w:val="16"/>
          <w:szCs w:val="16"/>
          <w:lang w:eastAsia="es-ES"/>
        </w:rPr>
        <w:t xml:space="preserve"> “LA DEPENDENCIA O ENTIDAD”</w:t>
      </w:r>
      <w:r w:rsidRPr="000D110B">
        <w:rPr>
          <w:rFonts w:ascii="Arial" w:hAnsi="Arial" w:cs="Arial"/>
          <w:sz w:val="16"/>
          <w:szCs w:val="16"/>
          <w:lang w:eastAsia="es-ES"/>
        </w:rPr>
        <w:t xml:space="preserve"> </w:t>
      </w:r>
      <w:r w:rsidRPr="000D110B">
        <w:rPr>
          <w:rFonts w:ascii="Arial" w:hAnsi="Arial" w:cs="Arial"/>
          <w:sz w:val="16"/>
          <w:szCs w:val="16"/>
          <w:lang w:val="es-MX" w:eastAsia="es-ES"/>
        </w:rPr>
        <w:t>a más tardar dentro de los primeros diez días naturales del ejercicio fiscal que corresponda.</w:t>
      </w:r>
    </w:p>
    <w:p w14:paraId="69BA6111" w14:textId="77777777" w:rsidR="000D110B" w:rsidRPr="000D110B" w:rsidRDefault="000D110B" w:rsidP="000D110B">
      <w:pPr>
        <w:suppressAutoHyphens w:val="0"/>
        <w:jc w:val="both"/>
        <w:rPr>
          <w:rFonts w:ascii="Arial" w:hAnsi="Arial" w:cs="Arial"/>
          <w:sz w:val="16"/>
          <w:szCs w:val="16"/>
          <w:lang w:val="es-MX" w:eastAsia="es-ES"/>
        </w:rPr>
      </w:pPr>
    </w:p>
    <w:p w14:paraId="2E2AAEC8" w14:textId="77777777" w:rsidR="000D110B" w:rsidRPr="000D110B" w:rsidRDefault="000D110B" w:rsidP="000D110B">
      <w:pPr>
        <w:suppressAutoHyphens w:val="0"/>
        <w:jc w:val="both"/>
        <w:rPr>
          <w:rFonts w:ascii="Arial" w:hAnsi="Arial" w:cs="Arial"/>
          <w:b/>
          <w:sz w:val="16"/>
          <w:szCs w:val="16"/>
          <w:lang w:eastAsia="es-ES"/>
        </w:rPr>
      </w:pPr>
      <w:r w:rsidRPr="000D110B">
        <w:rPr>
          <w:rFonts w:ascii="Arial" w:hAnsi="Arial" w:cs="Arial"/>
          <w:sz w:val="16"/>
          <w:szCs w:val="16"/>
          <w:lang w:eastAsia="es-ES"/>
        </w:rPr>
        <w:t xml:space="preserve">Una vez cumplidas las obligaciones a satisfacción, el servidor público facultado por </w:t>
      </w:r>
      <w:r w:rsidRPr="000D110B">
        <w:rPr>
          <w:rFonts w:ascii="Arial" w:hAnsi="Arial" w:cs="Arial"/>
          <w:b/>
          <w:sz w:val="16"/>
          <w:szCs w:val="16"/>
          <w:lang w:eastAsia="es-ES"/>
        </w:rPr>
        <w:t>“LA DEPENDENCIA O ENTIDAD”</w:t>
      </w:r>
      <w:r w:rsidRPr="000D110B">
        <w:rPr>
          <w:rFonts w:ascii="Arial" w:hAnsi="Arial" w:cs="Arial"/>
          <w:sz w:val="16"/>
          <w:szCs w:val="16"/>
          <w:lang w:eastAsia="es-ES"/>
        </w:rPr>
        <w:t xml:space="preserve"> procederá inmediatamente a extender la constancia de cumplimiento de las obligaciones contractuales y dará inicio a los trámites para la cancelación de la garantía cumplimiento del contrato, lo que comunicará </w:t>
      </w:r>
      <w:proofErr w:type="gramStart"/>
      <w:r w:rsidRPr="000D110B">
        <w:rPr>
          <w:rFonts w:ascii="Arial" w:hAnsi="Arial" w:cs="Arial"/>
          <w:sz w:val="16"/>
          <w:szCs w:val="16"/>
          <w:lang w:eastAsia="es-ES"/>
        </w:rPr>
        <w:t xml:space="preserve">a </w:t>
      </w:r>
      <w:r w:rsidRPr="000D110B">
        <w:rPr>
          <w:rFonts w:ascii="Arial" w:hAnsi="Arial" w:cs="Arial"/>
          <w:b/>
          <w:sz w:val="16"/>
          <w:szCs w:val="16"/>
          <w:lang w:eastAsia="es-ES"/>
        </w:rPr>
        <w:t xml:space="preserve"> “</w:t>
      </w:r>
      <w:proofErr w:type="gramEnd"/>
      <w:r w:rsidRPr="000D110B">
        <w:rPr>
          <w:rFonts w:ascii="Arial" w:hAnsi="Arial" w:cs="Arial"/>
          <w:b/>
          <w:sz w:val="16"/>
          <w:szCs w:val="16"/>
          <w:lang w:eastAsia="es-ES"/>
        </w:rPr>
        <w:t>EL PROVEEDOR”.</w:t>
      </w:r>
    </w:p>
    <w:p w14:paraId="367FEDD2" w14:textId="77777777" w:rsidR="000D110B" w:rsidRPr="000D110B" w:rsidRDefault="000D110B" w:rsidP="000D110B">
      <w:pPr>
        <w:suppressAutoHyphens w:val="0"/>
        <w:jc w:val="both"/>
        <w:rPr>
          <w:rFonts w:ascii="Arial" w:hAnsi="Arial" w:cs="Arial"/>
          <w:sz w:val="16"/>
          <w:szCs w:val="16"/>
          <w:lang w:val="es-MX" w:eastAsia="es-ES"/>
        </w:rPr>
      </w:pPr>
    </w:p>
    <w:p w14:paraId="64D36FD9" w14:textId="77777777" w:rsidR="000D110B" w:rsidRPr="000D110B" w:rsidRDefault="000D110B" w:rsidP="000D110B">
      <w:pPr>
        <w:suppressAutoHyphens w:val="0"/>
        <w:jc w:val="both"/>
        <w:rPr>
          <w:rFonts w:ascii="Arial" w:hAnsi="Arial" w:cs="Arial"/>
          <w:bCs/>
          <w:sz w:val="16"/>
          <w:szCs w:val="16"/>
          <w:lang w:eastAsia="es-ES"/>
        </w:rPr>
      </w:pPr>
      <w:r w:rsidRPr="000D110B">
        <w:rPr>
          <w:rFonts w:ascii="Arial" w:hAnsi="Arial" w:cs="Arial"/>
          <w:sz w:val="16"/>
          <w:szCs w:val="16"/>
          <w:lang w:eastAsia="es-ES"/>
        </w:rPr>
        <w:t xml:space="preserve">INSTRUCCIÓN: </w:t>
      </w:r>
      <w:r w:rsidRPr="000D110B">
        <w:rPr>
          <w:rFonts w:ascii="Arial" w:hAnsi="Arial" w:cs="Arial"/>
          <w:bCs/>
          <w:sz w:val="16"/>
          <w:szCs w:val="16"/>
          <w:lang w:eastAsia="es-ES"/>
        </w:rPr>
        <w:t>PARA EL CASO DE EXCEPTUAR LA GARANTÍA DE CUMPLIMIENTO POR TRATARSE DE SERVICIOS DE ASEGURAMIENTO, MOSTRAR EL PÁRRAFO SIGUIENTE:</w:t>
      </w:r>
    </w:p>
    <w:p w14:paraId="1E76BA84" w14:textId="77777777" w:rsidR="000D110B" w:rsidRPr="000D110B" w:rsidRDefault="000D110B" w:rsidP="000D110B">
      <w:pPr>
        <w:suppressAutoHyphens w:val="0"/>
        <w:jc w:val="both"/>
        <w:rPr>
          <w:rFonts w:ascii="Arial" w:hAnsi="Arial" w:cs="Arial"/>
          <w:sz w:val="16"/>
          <w:szCs w:val="16"/>
          <w:u w:val="single"/>
          <w:lang w:eastAsia="es-ES"/>
        </w:rPr>
      </w:pPr>
    </w:p>
    <w:p w14:paraId="4BDE15E5" w14:textId="77777777" w:rsidR="000D110B" w:rsidRPr="000D110B" w:rsidRDefault="000D110B" w:rsidP="000D110B">
      <w:pPr>
        <w:suppressAutoHyphens w:val="0"/>
        <w:jc w:val="both"/>
        <w:rPr>
          <w:rFonts w:ascii="Arial" w:hAnsi="Arial" w:cs="Arial"/>
          <w:bCs/>
          <w:sz w:val="16"/>
          <w:szCs w:val="16"/>
          <w:lang w:eastAsia="es-ES"/>
        </w:rPr>
      </w:pPr>
      <w:r w:rsidRPr="000D110B">
        <w:rPr>
          <w:rFonts w:ascii="Arial" w:hAnsi="Arial" w:cs="Arial"/>
          <w:b/>
          <w:sz w:val="16"/>
          <w:szCs w:val="16"/>
          <w:lang w:eastAsia="es-ES"/>
        </w:rPr>
        <w:t>“EL PROVEEDOR”</w:t>
      </w:r>
      <w:r w:rsidRPr="000D110B">
        <w:rPr>
          <w:rFonts w:ascii="Arial" w:hAnsi="Arial" w:cs="Arial"/>
          <w:bCs/>
          <w:sz w:val="16"/>
          <w:szCs w:val="16"/>
          <w:lang w:eastAsia="es-ES"/>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21FAD805" w14:textId="77777777" w:rsidR="000D110B" w:rsidRPr="000D110B" w:rsidRDefault="000D110B" w:rsidP="000D110B">
      <w:pPr>
        <w:suppressAutoHyphens w:val="0"/>
        <w:jc w:val="both"/>
        <w:rPr>
          <w:rFonts w:ascii="Arial" w:hAnsi="Arial" w:cs="Arial"/>
          <w:sz w:val="16"/>
          <w:szCs w:val="16"/>
          <w:lang w:val="es-MX" w:eastAsia="es-ES"/>
        </w:rPr>
      </w:pPr>
    </w:p>
    <w:p w14:paraId="2F3E0BE3"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PARA EL CASO DE EXCEPTUAR LA GARANTÍA DE CUMPLIMIENTO CUANDO SE PRESTEN LOS SERVICIOS DENTRO DE LOS PRIMEROS 10 DÍAS A LA FIRMA DEL CONTRATO, MOSTRAR EL PÁRRAFO SIGUIENTE:</w:t>
      </w:r>
    </w:p>
    <w:p w14:paraId="7A5AD5A8" w14:textId="77777777" w:rsidR="000D110B" w:rsidRPr="000D110B" w:rsidRDefault="000D110B" w:rsidP="000D110B">
      <w:pPr>
        <w:suppressAutoHyphens w:val="0"/>
        <w:jc w:val="both"/>
        <w:rPr>
          <w:rFonts w:ascii="Arial" w:hAnsi="Arial" w:cs="Arial"/>
          <w:sz w:val="16"/>
          <w:szCs w:val="16"/>
          <w:lang w:eastAsia="es-ES"/>
        </w:rPr>
      </w:pPr>
    </w:p>
    <w:p w14:paraId="09C39834"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Cuando la prestación de los </w:t>
      </w:r>
      <w:proofErr w:type="gramStart"/>
      <w:r w:rsidRPr="000D110B">
        <w:rPr>
          <w:rFonts w:ascii="Arial" w:hAnsi="Arial" w:cs="Arial"/>
          <w:sz w:val="16"/>
          <w:szCs w:val="16"/>
          <w:lang w:val="es-MX" w:eastAsia="es-ES"/>
        </w:rPr>
        <w:t>servicios,</w:t>
      </w:r>
      <w:proofErr w:type="gramEnd"/>
      <w:r w:rsidRPr="000D110B">
        <w:rPr>
          <w:rFonts w:ascii="Arial" w:hAnsi="Arial" w:cs="Arial"/>
          <w:sz w:val="16"/>
          <w:szCs w:val="16"/>
          <w:lang w:val="es-MX" w:eastAsia="es-ES"/>
        </w:rPr>
        <w:t xml:space="preserve"> se realice en un plazo menor a diez días naturales,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quedará exceptuado de la presentación de la garantía de cumplimiento, de conformidad con lo establecido en el artículo 48 último párrafo de la </w:t>
      </w:r>
      <w:r w:rsidRPr="000D110B">
        <w:rPr>
          <w:rFonts w:ascii="Arial" w:hAnsi="Arial" w:cs="Arial"/>
          <w:b/>
          <w:sz w:val="16"/>
          <w:szCs w:val="16"/>
          <w:lang w:val="es-MX" w:eastAsia="es-ES"/>
        </w:rPr>
        <w:t>"LAASSP".</w:t>
      </w:r>
    </w:p>
    <w:p w14:paraId="2FB2B445" w14:textId="77777777" w:rsidR="000D110B" w:rsidRPr="000D110B" w:rsidRDefault="000D110B" w:rsidP="000D110B">
      <w:pPr>
        <w:suppressAutoHyphens w:val="0"/>
        <w:jc w:val="both"/>
        <w:rPr>
          <w:rFonts w:ascii="Arial" w:hAnsi="Arial" w:cs="Arial"/>
          <w:sz w:val="16"/>
          <w:szCs w:val="16"/>
          <w:lang w:val="es-MX" w:eastAsia="es-ES"/>
        </w:rPr>
      </w:pPr>
    </w:p>
    <w:p w14:paraId="75BA8970"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En términos de lo establecido en el artículo 48, segundo párrafo de la </w:t>
      </w:r>
      <w:r w:rsidRPr="000D110B">
        <w:rPr>
          <w:rFonts w:ascii="Arial" w:hAnsi="Arial" w:cs="Arial"/>
          <w:b/>
          <w:sz w:val="16"/>
          <w:szCs w:val="16"/>
          <w:lang w:val="es-MX" w:eastAsia="es-ES"/>
        </w:rPr>
        <w:t>"LAASSP"</w:t>
      </w:r>
      <w:r w:rsidRPr="000D110B">
        <w:rPr>
          <w:rFonts w:ascii="Arial" w:hAnsi="Arial" w:cs="Arial"/>
          <w:sz w:val="16"/>
          <w:szCs w:val="16"/>
          <w:lang w:val="es-MX" w:eastAsia="es-ES"/>
        </w:rPr>
        <w:t xml:space="preserve"> se exceptúa a</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de la presentación de la garantía de cumplimiento, ya que la contratación se fundamenta en el artículo 41, fracción ___ o 42 de la </w:t>
      </w:r>
      <w:r w:rsidRPr="000D110B">
        <w:rPr>
          <w:rFonts w:ascii="Arial" w:hAnsi="Arial" w:cs="Arial"/>
          <w:b/>
          <w:sz w:val="16"/>
          <w:szCs w:val="16"/>
          <w:lang w:val="es-MX" w:eastAsia="es-ES"/>
        </w:rPr>
        <w:t>"LAASSP".</w:t>
      </w:r>
    </w:p>
    <w:p w14:paraId="10378DBE" w14:textId="77777777" w:rsidR="000D110B" w:rsidRPr="000D110B" w:rsidRDefault="000D110B" w:rsidP="000D110B">
      <w:pPr>
        <w:suppressAutoHyphens w:val="0"/>
        <w:jc w:val="both"/>
        <w:rPr>
          <w:rFonts w:ascii="Arial" w:hAnsi="Arial" w:cs="Arial"/>
          <w:sz w:val="16"/>
          <w:szCs w:val="16"/>
          <w:lang w:val="es-MX" w:eastAsia="es-ES"/>
        </w:rPr>
      </w:pPr>
    </w:p>
    <w:p w14:paraId="3E4575D5"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EN EL CASO DE QUE, POR LA NATURALEZA DE LOS SERVICIOS, SE REQUIERA LA GARANTÍA PARA RESPONDER POR VICIOS OCULTOS, AÑADIR LO SIGUIENTE:</w:t>
      </w:r>
    </w:p>
    <w:p w14:paraId="09C654FC" w14:textId="77777777" w:rsidR="000D110B" w:rsidRPr="000D110B" w:rsidRDefault="000D110B" w:rsidP="000D110B">
      <w:pPr>
        <w:suppressAutoHyphens w:val="0"/>
        <w:jc w:val="both"/>
        <w:rPr>
          <w:rFonts w:ascii="Arial" w:hAnsi="Arial" w:cs="Arial"/>
          <w:sz w:val="16"/>
          <w:szCs w:val="16"/>
          <w:lang w:val="es-MX" w:eastAsia="es-ES"/>
        </w:rPr>
      </w:pPr>
    </w:p>
    <w:p w14:paraId="18B6EA8B" w14:textId="77777777" w:rsidR="000D110B" w:rsidRPr="000D110B" w:rsidRDefault="000D110B" w:rsidP="00DC450E">
      <w:pPr>
        <w:numPr>
          <w:ilvl w:val="0"/>
          <w:numId w:val="75"/>
        </w:num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GARANTÍA PARA RESPONDER POR VICIOS OCULTOS.</w:t>
      </w:r>
    </w:p>
    <w:p w14:paraId="3C50834E" w14:textId="77777777" w:rsidR="000D110B" w:rsidRPr="000D110B" w:rsidRDefault="000D110B" w:rsidP="000D110B">
      <w:pPr>
        <w:suppressAutoHyphens w:val="0"/>
        <w:jc w:val="both"/>
        <w:rPr>
          <w:rFonts w:ascii="Arial" w:hAnsi="Arial" w:cs="Arial"/>
          <w:sz w:val="16"/>
          <w:szCs w:val="16"/>
          <w:lang w:val="es-MX" w:eastAsia="es-ES"/>
        </w:rPr>
      </w:pPr>
    </w:p>
    <w:p w14:paraId="77CA12A3"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1E39E61C" w14:textId="77777777" w:rsidR="000D110B" w:rsidRPr="000D110B" w:rsidRDefault="000D110B" w:rsidP="000D110B">
      <w:pPr>
        <w:suppressAutoHyphens w:val="0"/>
        <w:jc w:val="both"/>
        <w:rPr>
          <w:rFonts w:ascii="Arial" w:hAnsi="Arial" w:cs="Arial"/>
          <w:sz w:val="16"/>
          <w:szCs w:val="16"/>
          <w:lang w:val="es-MX" w:eastAsia="es-ES"/>
        </w:rPr>
      </w:pPr>
    </w:p>
    <w:p w14:paraId="2E3D936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quedará liberado de su obligación, una vez transcurridos</w:t>
      </w:r>
      <w:r w:rsidRPr="000D110B">
        <w:rPr>
          <w:rFonts w:ascii="Arial" w:hAnsi="Arial" w:cs="Arial"/>
          <w:b/>
          <w:sz w:val="16"/>
          <w:szCs w:val="16"/>
          <w:u w:val="single"/>
          <w:lang w:val="es-MX" w:eastAsia="es-ES"/>
        </w:rPr>
        <w:t xml:space="preserve"> (INCORPORAR NUMERO DE MESES)</w:t>
      </w:r>
      <w:r w:rsidRPr="000D110B">
        <w:rPr>
          <w:rFonts w:ascii="Arial" w:hAnsi="Arial" w:cs="Arial"/>
          <w:sz w:val="16"/>
          <w:szCs w:val="16"/>
          <w:lang w:val="es-MX" w:eastAsia="es-ES"/>
        </w:rPr>
        <w:t xml:space="preserve">, contados a partir de la fecha en que conste por escrito la recepción física de los servicios prestados, siempre y cuando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no haya identificado defectos o vicios ocultos en la calidad de los servicios prestados, así como cualquier otra responsabilidad en los términos de este Contrato y convenios modificatorios respectivos.</w:t>
      </w:r>
    </w:p>
    <w:p w14:paraId="0B4D4225" w14:textId="77777777" w:rsidR="000D110B" w:rsidRPr="000D110B" w:rsidRDefault="000D110B" w:rsidP="000D110B">
      <w:pPr>
        <w:suppressAutoHyphens w:val="0"/>
        <w:jc w:val="both"/>
        <w:rPr>
          <w:rFonts w:ascii="Arial" w:hAnsi="Arial" w:cs="Arial"/>
          <w:sz w:val="16"/>
          <w:szCs w:val="16"/>
          <w:lang w:val="es-MX" w:eastAsia="es-ES"/>
        </w:rPr>
      </w:pPr>
    </w:p>
    <w:p w14:paraId="2DEF49D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CUANDO LA GARANTÍA DE ANTICIPO, CUMPLIMIENTO O VICIOS OCULTOS SE PRESENTE A TRAVÉS DE UNA FIANZA, SE DEBERÁN OBSERVAR LOS MODELOS DE PÓLIZA DE</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 xml:space="preserve">FIANZAS CONSTITUIDAS COMO GARANTÍA EN LAS CONTRATACIONES PÚBLICAS REALIZADAS AL AMPARO DE LA LEY DE ADQUISICIONES, ARRENDAMIENTOS Y SERVICIOS DEL SECTOR PÚBLICO Y LA LEY DE OBRAS PÚBLICAS Y SERVICIOS RELACIONADOS CON LAS MISMAS, </w:t>
      </w:r>
      <w:r w:rsidRPr="000D110B">
        <w:rPr>
          <w:rFonts w:ascii="Arial" w:hAnsi="Arial" w:cs="Arial"/>
          <w:sz w:val="16"/>
          <w:szCs w:val="16"/>
          <w:lang w:val="es-MX" w:eastAsia="es-ES"/>
        </w:rPr>
        <w:t>APROBADOS EN LAS DISPOSICIONES DE CARÁCTER GENERAL PUBLICADAS EN EL DIARIO OFICIAL DE LA FEDERACIÓN, EL 15 DE ABRIL DE 2022, QUE SE ENCUENTRA DISPONIBLE EN COMPRANET.</w:t>
      </w:r>
    </w:p>
    <w:p w14:paraId="4FF103D1" w14:textId="77777777" w:rsidR="000D110B" w:rsidRPr="000D110B" w:rsidRDefault="000D110B" w:rsidP="000D110B">
      <w:pPr>
        <w:suppressAutoHyphens w:val="0"/>
        <w:jc w:val="both"/>
        <w:rPr>
          <w:rFonts w:ascii="Arial" w:hAnsi="Arial" w:cs="Arial"/>
          <w:sz w:val="16"/>
          <w:szCs w:val="16"/>
          <w:lang w:val="es-MX" w:eastAsia="es-ES"/>
        </w:rPr>
      </w:pPr>
    </w:p>
    <w:p w14:paraId="6C2C37AC"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DÉCIMA. OBLIGACIONES DE “EL PROVEEDOR”.</w:t>
      </w:r>
    </w:p>
    <w:p w14:paraId="7760BE03" w14:textId="77777777" w:rsidR="000D110B" w:rsidRPr="000D110B" w:rsidRDefault="000D110B" w:rsidP="000D110B">
      <w:pPr>
        <w:suppressAutoHyphens w:val="0"/>
        <w:jc w:val="both"/>
        <w:rPr>
          <w:rFonts w:ascii="Arial" w:hAnsi="Arial" w:cs="Arial"/>
          <w:sz w:val="16"/>
          <w:szCs w:val="16"/>
          <w:lang w:val="es-MX" w:eastAsia="es-ES"/>
        </w:rPr>
      </w:pPr>
    </w:p>
    <w:p w14:paraId="55667518"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 xml:space="preserve">“EL PROVEEDOR”, se obliga a: </w:t>
      </w:r>
    </w:p>
    <w:p w14:paraId="56A70B3C" w14:textId="77777777" w:rsidR="000D110B" w:rsidRPr="000D110B" w:rsidRDefault="000D110B" w:rsidP="000D110B">
      <w:pPr>
        <w:suppressAutoHyphens w:val="0"/>
        <w:jc w:val="both"/>
        <w:rPr>
          <w:rFonts w:ascii="Arial" w:hAnsi="Arial" w:cs="Arial"/>
          <w:sz w:val="16"/>
          <w:szCs w:val="16"/>
          <w:lang w:val="es-MX" w:eastAsia="es-ES"/>
        </w:rPr>
      </w:pPr>
    </w:p>
    <w:p w14:paraId="6166DDC1" w14:textId="77777777" w:rsidR="000D110B" w:rsidRPr="000D110B" w:rsidRDefault="000D110B" w:rsidP="00DC450E">
      <w:pPr>
        <w:numPr>
          <w:ilvl w:val="0"/>
          <w:numId w:val="76"/>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Prestar los servicios en las fechas o plazos y lugares establecidos conforme a lo pactado en el presente contrato y anexos respectivos.</w:t>
      </w:r>
    </w:p>
    <w:p w14:paraId="4256109A" w14:textId="77777777" w:rsidR="000D110B" w:rsidRPr="000D110B" w:rsidRDefault="000D110B" w:rsidP="00DC450E">
      <w:pPr>
        <w:numPr>
          <w:ilvl w:val="0"/>
          <w:numId w:val="76"/>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Cumplir con las especificaciones técnicas, de calidad y demás condiciones establecidas en el presente contrato y sus respectivos anexos.</w:t>
      </w:r>
    </w:p>
    <w:p w14:paraId="7AC7B577" w14:textId="77777777" w:rsidR="000D110B" w:rsidRPr="000D110B" w:rsidRDefault="000D110B" w:rsidP="00DC450E">
      <w:pPr>
        <w:numPr>
          <w:ilvl w:val="0"/>
          <w:numId w:val="76"/>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lastRenderedPageBreak/>
        <w:t xml:space="preserve">Asumir la responsabilidad de cualquier daño que llegue a ocasionar a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o a terceros con motivo de la ejecución y cumplimiento del presente contrato.</w:t>
      </w:r>
    </w:p>
    <w:p w14:paraId="5A89880C" w14:textId="77777777" w:rsidR="000D110B" w:rsidRPr="000D110B" w:rsidRDefault="000D110B" w:rsidP="00DC450E">
      <w:pPr>
        <w:numPr>
          <w:ilvl w:val="0"/>
          <w:numId w:val="76"/>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Proporcionar la información que le sea requerida por la </w:t>
      </w:r>
      <w:r w:rsidR="0036730E" w:rsidRPr="0036730E">
        <w:rPr>
          <w:rFonts w:ascii="Arial" w:hAnsi="Arial" w:cs="Arial"/>
          <w:sz w:val="16"/>
          <w:szCs w:val="16"/>
          <w:lang w:val="es-MX" w:eastAsia="es-ES"/>
        </w:rPr>
        <w:t>Secretaría Anticorrupción y Buen Gobierno</w:t>
      </w:r>
      <w:r w:rsidRPr="000D110B">
        <w:rPr>
          <w:rFonts w:ascii="Arial" w:hAnsi="Arial" w:cs="Arial"/>
          <w:sz w:val="16"/>
          <w:szCs w:val="16"/>
          <w:lang w:val="es-MX" w:eastAsia="es-ES"/>
        </w:rPr>
        <w:t xml:space="preserve"> y el Órgano Interno de Control, de conformidad con el artículo 107 del Reglamento de la </w:t>
      </w:r>
      <w:r w:rsidRPr="000D110B">
        <w:rPr>
          <w:rFonts w:ascii="Arial" w:hAnsi="Arial" w:cs="Arial"/>
          <w:b/>
          <w:sz w:val="16"/>
          <w:szCs w:val="16"/>
          <w:lang w:val="es-MX" w:eastAsia="es-ES"/>
        </w:rPr>
        <w:t>“LAASSP”</w:t>
      </w:r>
      <w:r w:rsidRPr="000D110B">
        <w:rPr>
          <w:rFonts w:ascii="Arial" w:hAnsi="Arial" w:cs="Arial"/>
          <w:sz w:val="16"/>
          <w:szCs w:val="16"/>
          <w:lang w:val="es-MX" w:eastAsia="es-ES"/>
        </w:rPr>
        <w:t xml:space="preserve">. </w:t>
      </w:r>
    </w:p>
    <w:p w14:paraId="69350AE6"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EL SIGUIENTE INCISO, SERÁ OBLIGATORIO PARA EFECTOS DEL ARTÍCULO 80, PÁRRAFO CUARTO DEL RLAASSP.</w:t>
      </w:r>
    </w:p>
    <w:p w14:paraId="32F011E4" w14:textId="77777777" w:rsidR="000D110B" w:rsidRPr="000D110B" w:rsidRDefault="000D110B" w:rsidP="00DC450E">
      <w:pPr>
        <w:numPr>
          <w:ilvl w:val="0"/>
          <w:numId w:val="76"/>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Entregar bimestralmente, las constancias de cumplimiento de la inscripción y pago de cuotas al Instituto Mexicano del Seguro Social del personal que utilice para la prestación de los servicios.</w:t>
      </w:r>
    </w:p>
    <w:p w14:paraId="3EEB26BA" w14:textId="77777777" w:rsidR="000D110B" w:rsidRPr="000D110B" w:rsidRDefault="000D110B" w:rsidP="00DC450E">
      <w:pPr>
        <w:numPr>
          <w:ilvl w:val="0"/>
          <w:numId w:val="76"/>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EN CASO DE ESTIPULAR OBLIGACIONES ADICIONALES, AGREGAR LOS INCISOS QUE SE REQUIERAN</w:t>
      </w:r>
    </w:p>
    <w:p w14:paraId="5E3991AC" w14:textId="77777777" w:rsidR="000D110B" w:rsidRPr="000D110B" w:rsidRDefault="000D110B" w:rsidP="000D110B">
      <w:pPr>
        <w:suppressAutoHyphens w:val="0"/>
        <w:jc w:val="both"/>
        <w:rPr>
          <w:rFonts w:ascii="Arial" w:hAnsi="Arial" w:cs="Arial"/>
          <w:sz w:val="16"/>
          <w:szCs w:val="16"/>
          <w:lang w:val="es-MX" w:eastAsia="es-ES"/>
        </w:rPr>
      </w:pPr>
    </w:p>
    <w:p w14:paraId="61966719"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DÉCIMA PRIMERA. OBLIGACIONES DE “LA DEPENDENCIA O ENTIDAD”</w:t>
      </w:r>
    </w:p>
    <w:p w14:paraId="61FE0E56" w14:textId="77777777" w:rsidR="000D110B" w:rsidRPr="000D110B" w:rsidRDefault="000D110B" w:rsidP="000D110B">
      <w:pPr>
        <w:suppressAutoHyphens w:val="0"/>
        <w:jc w:val="both"/>
        <w:rPr>
          <w:rFonts w:ascii="Arial" w:hAnsi="Arial" w:cs="Arial"/>
          <w:b/>
          <w:sz w:val="16"/>
          <w:szCs w:val="16"/>
          <w:lang w:val="es-MX" w:eastAsia="es-ES"/>
        </w:rPr>
      </w:pPr>
    </w:p>
    <w:p w14:paraId="6A78D46D"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“LA DEPENDENCIA O ENTIDAD”, se obliga a:</w:t>
      </w:r>
    </w:p>
    <w:p w14:paraId="387A5BF9" w14:textId="77777777" w:rsidR="000D110B" w:rsidRPr="000D110B" w:rsidRDefault="000D110B" w:rsidP="000D110B">
      <w:pPr>
        <w:suppressAutoHyphens w:val="0"/>
        <w:jc w:val="both"/>
        <w:rPr>
          <w:rFonts w:ascii="Arial" w:hAnsi="Arial" w:cs="Arial"/>
          <w:sz w:val="16"/>
          <w:szCs w:val="16"/>
          <w:lang w:val="es-MX" w:eastAsia="es-ES"/>
        </w:rPr>
      </w:pPr>
    </w:p>
    <w:p w14:paraId="49273B65" w14:textId="77777777" w:rsidR="000D110B" w:rsidRPr="000D110B" w:rsidRDefault="000D110B" w:rsidP="00DC450E">
      <w:pPr>
        <w:numPr>
          <w:ilvl w:val="0"/>
          <w:numId w:val="77"/>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Otorgar las facilidades necesarias, a efecto de que</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lleve a cabo en los términos convenidos la prestación de los servicios objeto del contrato.</w:t>
      </w:r>
    </w:p>
    <w:p w14:paraId="011E66AA" w14:textId="77777777" w:rsidR="000D110B" w:rsidRPr="000D110B" w:rsidRDefault="000D110B" w:rsidP="000D110B">
      <w:pPr>
        <w:suppressAutoHyphens w:val="0"/>
        <w:jc w:val="both"/>
        <w:rPr>
          <w:rFonts w:ascii="Arial" w:hAnsi="Arial" w:cs="Arial"/>
          <w:sz w:val="16"/>
          <w:szCs w:val="16"/>
          <w:lang w:val="es-MX" w:eastAsia="es-ES"/>
        </w:rPr>
      </w:pPr>
    </w:p>
    <w:p w14:paraId="06553A7D" w14:textId="77777777" w:rsidR="000D110B" w:rsidRPr="000D110B" w:rsidRDefault="000D110B" w:rsidP="00DC450E">
      <w:pPr>
        <w:numPr>
          <w:ilvl w:val="0"/>
          <w:numId w:val="77"/>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Realizar el pago correspondiente en tiempo y forma.</w:t>
      </w:r>
    </w:p>
    <w:p w14:paraId="0EB17FC4" w14:textId="77777777" w:rsidR="000D110B" w:rsidRPr="000D110B" w:rsidRDefault="000D110B" w:rsidP="000D110B">
      <w:pPr>
        <w:suppressAutoHyphens w:val="0"/>
        <w:jc w:val="both"/>
        <w:rPr>
          <w:rFonts w:ascii="Arial" w:hAnsi="Arial" w:cs="Arial"/>
          <w:sz w:val="16"/>
          <w:szCs w:val="16"/>
          <w:lang w:val="es-MX" w:eastAsia="es-ES"/>
        </w:rPr>
      </w:pPr>
    </w:p>
    <w:p w14:paraId="4A7F4393"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EL SIGUIENTE PÁRRAFO APARECERÁ SIEMPRE QUE HAYA EXISTIDO GARANTÍA DE CUMPLIMIENTO.</w:t>
      </w:r>
    </w:p>
    <w:p w14:paraId="0F502FE9" w14:textId="77777777" w:rsidR="000D110B" w:rsidRPr="000D110B" w:rsidRDefault="000D110B" w:rsidP="000D110B">
      <w:pPr>
        <w:suppressAutoHyphens w:val="0"/>
        <w:jc w:val="both"/>
        <w:rPr>
          <w:rFonts w:ascii="Arial" w:hAnsi="Arial" w:cs="Arial"/>
          <w:sz w:val="16"/>
          <w:szCs w:val="16"/>
          <w:lang w:val="es-MX" w:eastAsia="es-ES"/>
        </w:rPr>
      </w:pPr>
    </w:p>
    <w:p w14:paraId="124AAA9B" w14:textId="77777777" w:rsidR="000D110B" w:rsidRPr="000D110B" w:rsidRDefault="000D110B" w:rsidP="00DC450E">
      <w:pPr>
        <w:numPr>
          <w:ilvl w:val="0"/>
          <w:numId w:val="77"/>
        </w:numPr>
        <w:suppressAutoHyphens w:val="0"/>
        <w:jc w:val="both"/>
        <w:rPr>
          <w:rFonts w:ascii="Arial" w:hAnsi="Arial" w:cs="Arial"/>
          <w:sz w:val="16"/>
          <w:szCs w:val="16"/>
          <w:lang w:val="es-MX" w:eastAsia="es-ES"/>
        </w:rPr>
      </w:pPr>
      <w:r w:rsidRPr="000D110B">
        <w:rPr>
          <w:rFonts w:ascii="Arial" w:hAnsi="Arial" w:cs="Arial"/>
          <w:bCs/>
          <w:sz w:val="16"/>
          <w:szCs w:val="16"/>
          <w:lang w:val="es-MX" w:eastAsia="es-ES"/>
        </w:rPr>
        <w:t>Extender a</w:t>
      </w:r>
      <w:r w:rsidRPr="000D110B">
        <w:rPr>
          <w:rFonts w:ascii="Arial" w:hAnsi="Arial" w:cs="Arial"/>
          <w:b/>
          <w:sz w:val="16"/>
          <w:szCs w:val="16"/>
          <w:lang w:val="es-MX" w:eastAsia="es-ES"/>
        </w:rPr>
        <w:t xml:space="preserve"> “EL PROVEEDOR”, </w:t>
      </w:r>
      <w:r w:rsidRPr="000D110B">
        <w:rPr>
          <w:rFonts w:ascii="Arial" w:hAnsi="Arial" w:cs="Arial"/>
          <w:bCs/>
          <w:sz w:val="16"/>
          <w:szCs w:val="16"/>
          <w:lang w:val="es-MX" w:eastAsia="es-ES"/>
        </w:rPr>
        <w:t>por conducto del servidor público facultado, la constancia de cumplimiento de obligaciones contractuales</w:t>
      </w:r>
      <w:r w:rsidRPr="000D110B">
        <w:rPr>
          <w:rFonts w:ascii="Arial" w:hAnsi="Arial" w:cs="Arial"/>
          <w:sz w:val="16"/>
          <w:szCs w:val="16"/>
          <w:lang w:val="es-MX" w:eastAsia="es-ES"/>
        </w:rPr>
        <w:t xml:space="preserve"> inmediatamente que se cumplan éstas a satisfacción expresa de dicho servidor público para que se dé trámite a la cancelación de la garantía de cumplimiento del presente contrato.</w:t>
      </w:r>
    </w:p>
    <w:p w14:paraId="557FAF2F" w14:textId="77777777" w:rsidR="000D110B" w:rsidRPr="000D110B" w:rsidRDefault="000D110B" w:rsidP="000D110B">
      <w:pPr>
        <w:suppressAutoHyphens w:val="0"/>
        <w:jc w:val="both"/>
        <w:rPr>
          <w:rFonts w:ascii="Arial" w:hAnsi="Arial" w:cs="Arial"/>
          <w:sz w:val="16"/>
          <w:szCs w:val="16"/>
          <w:lang w:val="es-MX" w:eastAsia="es-ES"/>
        </w:rPr>
      </w:pPr>
    </w:p>
    <w:p w14:paraId="1E7084BA" w14:textId="77777777" w:rsidR="000D110B" w:rsidRPr="000D110B" w:rsidRDefault="000D110B" w:rsidP="00DC450E">
      <w:pPr>
        <w:numPr>
          <w:ilvl w:val="0"/>
          <w:numId w:val="77"/>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EN CASO DE ESTIPULAR OBLIGACIONES ADICIONALES, AGREGAR LOS INCISOS QUE SE REQUIERAN</w:t>
      </w:r>
    </w:p>
    <w:p w14:paraId="5DA0A790" w14:textId="77777777" w:rsidR="000D110B" w:rsidRPr="000D110B" w:rsidRDefault="000D110B" w:rsidP="000D110B">
      <w:pPr>
        <w:suppressAutoHyphens w:val="0"/>
        <w:jc w:val="both"/>
        <w:rPr>
          <w:rFonts w:ascii="Arial" w:hAnsi="Arial" w:cs="Arial"/>
          <w:b/>
          <w:sz w:val="16"/>
          <w:szCs w:val="16"/>
          <w:u w:val="single"/>
          <w:lang w:val="es-MX" w:eastAsia="es-ES"/>
        </w:rPr>
      </w:pPr>
    </w:p>
    <w:p w14:paraId="774930E7"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 xml:space="preserve">DÉCIMA SEGUNDA. ADMINISTRACIÓN, VERIFICACIÓN, SUPERVISIÓN Y ACEPTACIÓN DE LOS SERVICIOS </w:t>
      </w:r>
    </w:p>
    <w:p w14:paraId="4DE5F5D8" w14:textId="77777777" w:rsidR="000D110B" w:rsidRPr="000D110B" w:rsidRDefault="000D110B" w:rsidP="000D110B">
      <w:pPr>
        <w:suppressAutoHyphens w:val="0"/>
        <w:jc w:val="both"/>
        <w:rPr>
          <w:rFonts w:ascii="Arial" w:hAnsi="Arial" w:cs="Arial"/>
          <w:sz w:val="16"/>
          <w:szCs w:val="16"/>
          <w:lang w:val="es-MX" w:eastAsia="es-ES"/>
        </w:rPr>
      </w:pPr>
    </w:p>
    <w:p w14:paraId="0A1536E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designa como Administrador(es) del presente contrato a </w:t>
      </w:r>
      <w:r w:rsidRPr="000D110B">
        <w:rPr>
          <w:rFonts w:ascii="Arial" w:hAnsi="Arial" w:cs="Arial"/>
          <w:b/>
          <w:sz w:val="16"/>
          <w:szCs w:val="16"/>
          <w:lang w:val="es-MX" w:eastAsia="es-ES"/>
        </w:rPr>
        <w:t>(</w:t>
      </w:r>
      <w:r w:rsidRPr="000D110B">
        <w:rPr>
          <w:rFonts w:ascii="Arial" w:hAnsi="Arial" w:cs="Arial"/>
          <w:b/>
          <w:sz w:val="16"/>
          <w:szCs w:val="16"/>
          <w:u w:val="single"/>
          <w:lang w:val="es-MX" w:eastAsia="es-ES"/>
        </w:rPr>
        <w:t>INCORPORAR NOMBRE DE LA, EL O LOS ADMINISTRADORES DEL CONTRATO), con RFC (INCORPORAR RFC)</w:t>
      </w:r>
      <w:r w:rsidRPr="000D110B">
        <w:rPr>
          <w:rFonts w:ascii="Arial" w:hAnsi="Arial" w:cs="Arial"/>
          <w:b/>
          <w:sz w:val="16"/>
          <w:szCs w:val="16"/>
          <w:lang w:val="es-MX" w:eastAsia="es-ES"/>
        </w:rPr>
        <w:t>, (</w:t>
      </w:r>
      <w:r w:rsidRPr="000D110B">
        <w:rPr>
          <w:rFonts w:ascii="Arial" w:hAnsi="Arial" w:cs="Arial"/>
          <w:b/>
          <w:sz w:val="16"/>
          <w:szCs w:val="16"/>
          <w:u w:val="single"/>
          <w:lang w:val="es-MX" w:eastAsia="es-ES"/>
        </w:rPr>
        <w:t>INCORPORAR CARGO DEL ADMINISTRADOR DEL CONTRATO)</w:t>
      </w:r>
      <w:r w:rsidRPr="000D110B">
        <w:rPr>
          <w:rFonts w:ascii="Arial" w:hAnsi="Arial" w:cs="Arial"/>
          <w:b/>
          <w:sz w:val="16"/>
          <w:szCs w:val="16"/>
          <w:lang w:val="es-MX" w:eastAsia="es-ES"/>
        </w:rPr>
        <w:t xml:space="preserve">, </w:t>
      </w:r>
      <w:r w:rsidRPr="000D110B">
        <w:rPr>
          <w:rFonts w:ascii="Arial" w:hAnsi="Arial" w:cs="Arial"/>
          <w:sz w:val="16"/>
          <w:szCs w:val="16"/>
          <w:lang w:val="es-MX" w:eastAsia="es-ES"/>
        </w:rPr>
        <w:t>quien dará seguimiento y verificará el cumplimiento de los derechos y obligaciones establecidos en este instrumento.</w:t>
      </w:r>
    </w:p>
    <w:p w14:paraId="6AE86182" w14:textId="77777777" w:rsidR="000D110B" w:rsidRPr="000D110B" w:rsidRDefault="000D110B" w:rsidP="000D110B">
      <w:pPr>
        <w:suppressAutoHyphens w:val="0"/>
        <w:jc w:val="both"/>
        <w:rPr>
          <w:rFonts w:ascii="Arial" w:hAnsi="Arial" w:cs="Arial"/>
          <w:sz w:val="16"/>
          <w:szCs w:val="16"/>
          <w:lang w:val="es-MX" w:eastAsia="es-ES"/>
        </w:rPr>
      </w:pPr>
    </w:p>
    <w:p w14:paraId="6FF1A266"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14:paraId="23F00BBB" w14:textId="77777777" w:rsidR="000D110B" w:rsidRPr="000D110B" w:rsidRDefault="000D110B" w:rsidP="000D110B">
      <w:pPr>
        <w:suppressAutoHyphens w:val="0"/>
        <w:jc w:val="both"/>
        <w:rPr>
          <w:rFonts w:ascii="Arial" w:hAnsi="Arial" w:cs="Arial"/>
          <w:sz w:val="16"/>
          <w:szCs w:val="16"/>
          <w:lang w:val="es-MX" w:eastAsia="es-ES"/>
        </w:rPr>
      </w:pPr>
    </w:p>
    <w:p w14:paraId="4AFED555"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a través del administrador del contrato, rechazará los servicios, que no cumplan las especificaciones establecidas en este contrato y en sus Anexos, obligándose</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en este supuesto a realizarlos nuevamente bajo su responsabilidad y sin costo adicional para </w:t>
      </w:r>
      <w:r w:rsidRPr="000D110B">
        <w:rPr>
          <w:rFonts w:ascii="Arial" w:hAnsi="Arial" w:cs="Arial"/>
          <w:b/>
          <w:sz w:val="16"/>
          <w:szCs w:val="16"/>
          <w:lang w:val="es-MX" w:eastAsia="es-ES"/>
        </w:rPr>
        <w:t xml:space="preserve">“LA DEPENDENCIA O ENTIDAD”, </w:t>
      </w:r>
      <w:r w:rsidRPr="000D110B">
        <w:rPr>
          <w:rFonts w:ascii="Arial" w:hAnsi="Arial" w:cs="Arial"/>
          <w:sz w:val="16"/>
          <w:szCs w:val="16"/>
          <w:lang w:val="es-MX" w:eastAsia="es-ES"/>
        </w:rPr>
        <w:t>sin perjuicio de la aplicación de las penas convencionales o deducciones al cobro correspondientes.</w:t>
      </w:r>
    </w:p>
    <w:p w14:paraId="2D4AF3E6" w14:textId="77777777" w:rsidR="000D110B" w:rsidRPr="000D110B" w:rsidRDefault="000D110B" w:rsidP="000D110B">
      <w:pPr>
        <w:suppressAutoHyphens w:val="0"/>
        <w:jc w:val="both"/>
        <w:rPr>
          <w:rFonts w:ascii="Arial" w:hAnsi="Arial" w:cs="Arial"/>
          <w:sz w:val="16"/>
          <w:szCs w:val="16"/>
          <w:lang w:val="es-MX" w:eastAsia="es-ES"/>
        </w:rPr>
      </w:pPr>
    </w:p>
    <w:p w14:paraId="2F7B861D"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14:paraId="30D4CBEC" w14:textId="77777777" w:rsidR="000D110B" w:rsidRPr="000D110B" w:rsidRDefault="000D110B" w:rsidP="000D110B">
      <w:pPr>
        <w:suppressAutoHyphens w:val="0"/>
        <w:jc w:val="both"/>
        <w:rPr>
          <w:rFonts w:ascii="Arial" w:hAnsi="Arial" w:cs="Arial"/>
          <w:sz w:val="16"/>
          <w:szCs w:val="16"/>
          <w:u w:val="single"/>
          <w:lang w:val="es-MX" w:eastAsia="es-ES"/>
        </w:rPr>
      </w:pPr>
    </w:p>
    <w:p w14:paraId="6E9FD7D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CUANDO SE REQUIERA LA APLICACIÓN DE DEDUCCIONES:</w:t>
      </w:r>
    </w:p>
    <w:p w14:paraId="0528AC1A" w14:textId="77777777" w:rsidR="000D110B" w:rsidRPr="000D110B" w:rsidRDefault="000D110B" w:rsidP="000D110B">
      <w:pPr>
        <w:suppressAutoHyphens w:val="0"/>
        <w:jc w:val="both"/>
        <w:rPr>
          <w:rFonts w:ascii="Arial" w:hAnsi="Arial" w:cs="Arial"/>
          <w:sz w:val="16"/>
          <w:szCs w:val="16"/>
          <w:lang w:val="es-MX" w:eastAsia="es-ES"/>
        </w:rPr>
      </w:pPr>
    </w:p>
    <w:p w14:paraId="045F1620"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DÉCIMA TERCERA. DEDUCCIONES</w:t>
      </w:r>
    </w:p>
    <w:p w14:paraId="4EE07156" w14:textId="77777777" w:rsidR="000D110B" w:rsidRPr="000D110B" w:rsidRDefault="000D110B" w:rsidP="000D110B">
      <w:pPr>
        <w:suppressAutoHyphens w:val="0"/>
        <w:jc w:val="both"/>
        <w:rPr>
          <w:rFonts w:ascii="Arial" w:hAnsi="Arial" w:cs="Arial"/>
          <w:sz w:val="16"/>
          <w:szCs w:val="16"/>
          <w:lang w:val="es-MX" w:eastAsia="es-ES"/>
        </w:rPr>
      </w:pPr>
    </w:p>
    <w:p w14:paraId="1368D46D"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“LA DEPENDENCIA O ENTIDAD”</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 xml:space="preserve">aplicará deducciones al pago por el </w:t>
      </w:r>
      <w:r w:rsidRPr="000D110B">
        <w:rPr>
          <w:rFonts w:ascii="Arial" w:hAnsi="Arial" w:cs="Arial"/>
          <w:sz w:val="16"/>
          <w:szCs w:val="16"/>
          <w:lang w:val="es-MX" w:eastAsia="es-ES"/>
        </w:rPr>
        <w:t>incumplimiento parcial o deficiente, en que incurra</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conforme a lo estipulado en las cláusulas del presente contrato y sus anexos respectivos, las cuales se calcularán por un </w:t>
      </w:r>
      <w:r w:rsidRPr="000D110B">
        <w:rPr>
          <w:rFonts w:ascii="Arial" w:hAnsi="Arial" w:cs="Arial"/>
          <w:b/>
          <w:sz w:val="16"/>
          <w:szCs w:val="16"/>
          <w:u w:val="single"/>
          <w:lang w:val="es-MX" w:eastAsia="es-ES"/>
        </w:rPr>
        <w:t xml:space="preserve">(EN CASO DE EXISTIR SÓLO UN PORCENTAJE, </w:t>
      </w:r>
      <w:r w:rsidRPr="000D110B">
        <w:rPr>
          <w:rFonts w:ascii="Arial" w:hAnsi="Arial" w:cs="Arial"/>
          <w:b/>
          <w:bCs/>
          <w:sz w:val="16"/>
          <w:szCs w:val="16"/>
          <w:u w:val="single"/>
          <w:lang w:eastAsia="es-ES"/>
        </w:rPr>
        <w:t xml:space="preserve">SEÑALAR PORCENTAJE DE DEDUCTIVA) </w:t>
      </w:r>
      <w:r w:rsidRPr="000D110B">
        <w:rPr>
          <w:rFonts w:ascii="Arial" w:hAnsi="Arial" w:cs="Arial"/>
          <w:bCs/>
          <w:sz w:val="16"/>
          <w:szCs w:val="16"/>
          <w:lang w:eastAsia="es-ES"/>
        </w:rPr>
        <w:t xml:space="preserve">% </w:t>
      </w:r>
      <w:r w:rsidRPr="000D110B">
        <w:rPr>
          <w:rFonts w:ascii="Arial" w:hAnsi="Arial" w:cs="Arial"/>
          <w:sz w:val="16"/>
          <w:szCs w:val="16"/>
          <w:lang w:val="es-MX" w:eastAsia="es-ES"/>
        </w:rPr>
        <w:t xml:space="preserve">sobre el monto de los servicios, </w:t>
      </w:r>
      <w:r w:rsidRPr="000D110B">
        <w:rPr>
          <w:rFonts w:ascii="Arial" w:hAnsi="Arial" w:cs="Arial"/>
          <w:b/>
          <w:sz w:val="16"/>
          <w:szCs w:val="16"/>
          <w:u w:val="single"/>
          <w:lang w:val="es-MX" w:eastAsia="es-ES"/>
        </w:rPr>
        <w:t>(EN CASO DE ESTABLECER POR DIVERSOS CONCEPTOS DEDUCTIVAS REMITIR AL ANEXO CORRESPONDIENTE),</w:t>
      </w:r>
      <w:r w:rsidRPr="000D110B">
        <w:rPr>
          <w:rFonts w:ascii="Arial" w:hAnsi="Arial" w:cs="Arial"/>
          <w:sz w:val="16"/>
          <w:szCs w:val="16"/>
          <w:lang w:val="es-MX" w:eastAsia="es-ES"/>
        </w:rPr>
        <w:t xml:space="preserve"> proporcionados en forma parcial o deficiente. </w:t>
      </w:r>
      <w:proofErr w:type="gramStart"/>
      <w:r w:rsidRPr="000D110B">
        <w:rPr>
          <w:rFonts w:ascii="Arial" w:hAnsi="Arial" w:cs="Arial"/>
          <w:sz w:val="16"/>
          <w:szCs w:val="16"/>
          <w:lang w:val="es-MX" w:eastAsia="es-ES"/>
        </w:rPr>
        <w:t>Las cantidades a deducir</w:t>
      </w:r>
      <w:proofErr w:type="gramEnd"/>
      <w:r w:rsidRPr="000D110B">
        <w:rPr>
          <w:rFonts w:ascii="Arial" w:hAnsi="Arial" w:cs="Arial"/>
          <w:sz w:val="16"/>
          <w:szCs w:val="16"/>
          <w:lang w:val="es-MX" w:eastAsia="es-ES"/>
        </w:rPr>
        <w:t xml:space="preserve"> se aplicarán en el CFDI o factura electrónica que</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presente para su cobro, en el pago que se encuentre en trámite o bien en el siguiente pago.</w:t>
      </w:r>
    </w:p>
    <w:p w14:paraId="37AA0774" w14:textId="77777777" w:rsidR="000D110B" w:rsidRPr="000D110B" w:rsidRDefault="000D110B" w:rsidP="000D110B">
      <w:pPr>
        <w:suppressAutoHyphens w:val="0"/>
        <w:jc w:val="both"/>
        <w:rPr>
          <w:rFonts w:ascii="Arial" w:hAnsi="Arial" w:cs="Arial"/>
          <w:sz w:val="16"/>
          <w:szCs w:val="16"/>
          <w:lang w:val="es-MX" w:eastAsia="es-ES"/>
        </w:rPr>
      </w:pPr>
    </w:p>
    <w:p w14:paraId="10ECCD4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De no existir pagos pendientes, se requerirá a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que realice el pago de la deductiva a través del esquema e5cinco Pago Electrónico de Derechos, Productos y Aprovechamientos (</w:t>
      </w:r>
      <w:proofErr w:type="spellStart"/>
      <w:r w:rsidRPr="000D110B">
        <w:rPr>
          <w:rFonts w:ascii="Arial" w:hAnsi="Arial" w:cs="Arial"/>
          <w:sz w:val="16"/>
          <w:szCs w:val="16"/>
          <w:lang w:val="es-MX" w:eastAsia="es-ES"/>
        </w:rPr>
        <w:t>DPA´s</w:t>
      </w:r>
      <w:proofErr w:type="spellEnd"/>
      <w:r w:rsidRPr="000D110B">
        <w:rPr>
          <w:rFonts w:ascii="Arial" w:hAnsi="Arial" w:cs="Arial"/>
          <w:sz w:val="16"/>
          <w:szCs w:val="16"/>
          <w:lang w:val="es-MX" w:eastAsia="es-ES"/>
        </w:rPr>
        <w:t>), a favor de la Tesorería de la Federación, o de la Entidad. En caso de negativa se procederá a hacer efectiva la garantía de cumplimiento del contrato.</w:t>
      </w:r>
    </w:p>
    <w:p w14:paraId="678BD1FD" w14:textId="77777777" w:rsidR="000D110B" w:rsidRPr="000D110B" w:rsidRDefault="000D110B" w:rsidP="000D110B">
      <w:pPr>
        <w:suppressAutoHyphens w:val="0"/>
        <w:jc w:val="both"/>
        <w:rPr>
          <w:rFonts w:ascii="Arial" w:hAnsi="Arial" w:cs="Arial"/>
          <w:sz w:val="16"/>
          <w:szCs w:val="16"/>
          <w:lang w:val="es-MX" w:eastAsia="es-ES"/>
        </w:rPr>
      </w:pPr>
    </w:p>
    <w:p w14:paraId="7A03D5C3" w14:textId="77777777" w:rsidR="000D110B" w:rsidRPr="000D110B" w:rsidRDefault="000D110B" w:rsidP="000D110B">
      <w:pPr>
        <w:suppressAutoHyphens w:val="0"/>
        <w:jc w:val="both"/>
        <w:rPr>
          <w:rFonts w:ascii="Arial" w:hAnsi="Arial" w:cs="Arial"/>
          <w:bCs/>
          <w:sz w:val="16"/>
          <w:szCs w:val="16"/>
          <w:lang w:val="es-MX" w:eastAsia="es-ES"/>
        </w:rPr>
      </w:pPr>
      <w:r w:rsidRPr="000D110B">
        <w:rPr>
          <w:rFonts w:ascii="Arial" w:hAnsi="Arial" w:cs="Arial"/>
          <w:bCs/>
          <w:sz w:val="16"/>
          <w:szCs w:val="16"/>
          <w:lang w:val="es-MX" w:eastAsia="es-ES"/>
        </w:rPr>
        <w:t>Las deducciones económicas se aplicarán sobre la cantidad indicada sin incluir impuestos.</w:t>
      </w:r>
    </w:p>
    <w:p w14:paraId="002C878A" w14:textId="77777777" w:rsidR="000D110B" w:rsidRPr="000D110B" w:rsidRDefault="000D110B" w:rsidP="000D110B">
      <w:pPr>
        <w:suppressAutoHyphens w:val="0"/>
        <w:jc w:val="both"/>
        <w:rPr>
          <w:rFonts w:ascii="Arial" w:hAnsi="Arial" w:cs="Arial"/>
          <w:bCs/>
          <w:sz w:val="16"/>
          <w:szCs w:val="16"/>
          <w:lang w:val="es-MX" w:eastAsia="es-ES"/>
        </w:rPr>
      </w:pPr>
    </w:p>
    <w:p w14:paraId="4758699C" w14:textId="77777777" w:rsidR="000D110B" w:rsidRPr="000D110B" w:rsidRDefault="000D110B" w:rsidP="000D110B">
      <w:pPr>
        <w:suppressAutoHyphens w:val="0"/>
        <w:jc w:val="both"/>
        <w:rPr>
          <w:rFonts w:ascii="Arial" w:hAnsi="Arial" w:cs="Arial"/>
          <w:bCs/>
          <w:sz w:val="16"/>
          <w:szCs w:val="16"/>
          <w:lang w:val="es-MX" w:eastAsia="es-ES"/>
        </w:rPr>
      </w:pPr>
      <w:r w:rsidRPr="000D110B">
        <w:rPr>
          <w:rFonts w:ascii="Arial" w:hAnsi="Arial" w:cs="Arial"/>
          <w:bCs/>
          <w:sz w:val="16"/>
          <w:szCs w:val="16"/>
          <w:lang w:val="es-MX" w:eastAsia="es-ES"/>
        </w:rPr>
        <w:t xml:space="preserve">El cálculo de las deducciones correspondientes las realizará el </w:t>
      </w:r>
      <w:r w:rsidRPr="000D110B">
        <w:rPr>
          <w:rFonts w:ascii="Arial" w:hAnsi="Arial" w:cs="Arial"/>
          <w:sz w:val="16"/>
          <w:szCs w:val="16"/>
          <w:lang w:val="es-MX" w:eastAsia="es-ES"/>
        </w:rPr>
        <w:t>administrador del contrato</w:t>
      </w:r>
      <w:r w:rsidRPr="000D110B">
        <w:rPr>
          <w:rFonts w:ascii="Arial" w:hAnsi="Arial" w:cs="Arial"/>
          <w:bCs/>
          <w:sz w:val="16"/>
          <w:szCs w:val="16"/>
          <w:lang w:val="es-MX" w:eastAsia="es-ES"/>
        </w:rPr>
        <w:t xml:space="preserve"> de</w:t>
      </w:r>
      <w:r w:rsidRPr="000D110B">
        <w:rPr>
          <w:rFonts w:ascii="Arial" w:hAnsi="Arial" w:cs="Arial"/>
          <w:b/>
          <w:sz w:val="16"/>
          <w:szCs w:val="16"/>
          <w:lang w:val="es-MX" w:eastAsia="es-ES"/>
        </w:rPr>
        <w:t xml:space="preserve"> “LA DEPENDENCIA O ENTIDAD”</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cuyá notificación se realizará</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 xml:space="preserve">por escrito o vía correo electrónico, dentro de los </w:t>
      </w:r>
      <w:r w:rsidRPr="000D110B">
        <w:rPr>
          <w:rFonts w:ascii="Arial" w:hAnsi="Arial" w:cs="Arial"/>
          <w:b/>
          <w:bCs/>
          <w:sz w:val="16"/>
          <w:szCs w:val="16"/>
          <w:u w:val="single"/>
          <w:lang w:val="es-MX" w:eastAsia="es-ES"/>
        </w:rPr>
        <w:t>(DÍAS)</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posteriores al incumplimiento parcial o deficiente.</w:t>
      </w:r>
    </w:p>
    <w:p w14:paraId="25D87385" w14:textId="77777777" w:rsidR="000D110B" w:rsidRPr="000D110B" w:rsidRDefault="000D110B" w:rsidP="000D110B">
      <w:pPr>
        <w:suppressAutoHyphens w:val="0"/>
        <w:jc w:val="both"/>
        <w:rPr>
          <w:rFonts w:ascii="Arial" w:hAnsi="Arial" w:cs="Arial"/>
          <w:bCs/>
          <w:sz w:val="16"/>
          <w:szCs w:val="16"/>
          <w:lang w:val="es-MX" w:eastAsia="es-ES"/>
        </w:rPr>
      </w:pPr>
    </w:p>
    <w:p w14:paraId="7BD4821D"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DÉCIMA CUARTA. PENAS CONVENCIONALES</w:t>
      </w:r>
    </w:p>
    <w:p w14:paraId="229099B5" w14:textId="77777777" w:rsidR="000D110B" w:rsidRPr="000D110B" w:rsidRDefault="000D110B" w:rsidP="000D110B">
      <w:pPr>
        <w:suppressAutoHyphens w:val="0"/>
        <w:jc w:val="both"/>
        <w:rPr>
          <w:rFonts w:ascii="Arial" w:hAnsi="Arial" w:cs="Arial"/>
          <w:sz w:val="16"/>
          <w:szCs w:val="16"/>
          <w:lang w:val="es-MX" w:eastAsia="es-ES"/>
        </w:rPr>
      </w:pPr>
    </w:p>
    <w:p w14:paraId="2065824F" w14:textId="77777777" w:rsidR="000D110B" w:rsidRPr="000D110B" w:rsidRDefault="000D110B" w:rsidP="000D110B">
      <w:pPr>
        <w:suppressAutoHyphens w:val="0"/>
        <w:jc w:val="both"/>
        <w:rPr>
          <w:rFonts w:ascii="Arial" w:hAnsi="Arial" w:cs="Arial"/>
          <w:bCs/>
          <w:sz w:val="16"/>
          <w:szCs w:val="16"/>
          <w:lang w:eastAsia="es-ES"/>
        </w:rPr>
      </w:pPr>
      <w:r w:rsidRPr="000D110B">
        <w:rPr>
          <w:rFonts w:ascii="Arial" w:hAnsi="Arial" w:cs="Arial"/>
          <w:sz w:val="16"/>
          <w:szCs w:val="16"/>
          <w:lang w:eastAsia="es-ES"/>
        </w:rPr>
        <w:t xml:space="preserve">En caso </w:t>
      </w:r>
      <w:r w:rsidRPr="000D110B">
        <w:rPr>
          <w:rFonts w:ascii="Arial" w:hAnsi="Arial" w:cs="Arial"/>
          <w:bCs/>
          <w:sz w:val="16"/>
          <w:szCs w:val="16"/>
          <w:lang w:eastAsia="es-ES"/>
        </w:rPr>
        <w:t xml:space="preserve">que </w:t>
      </w:r>
      <w:r w:rsidRPr="000D110B">
        <w:rPr>
          <w:rFonts w:ascii="Arial" w:hAnsi="Arial" w:cs="Arial"/>
          <w:b/>
          <w:sz w:val="16"/>
          <w:szCs w:val="16"/>
          <w:lang w:eastAsia="es-ES"/>
        </w:rPr>
        <w:t xml:space="preserve"> </w:t>
      </w:r>
      <w:r w:rsidRPr="000D110B">
        <w:rPr>
          <w:rFonts w:ascii="Arial" w:hAnsi="Arial" w:cs="Arial"/>
          <w:b/>
          <w:sz w:val="16"/>
          <w:szCs w:val="16"/>
          <w:lang w:val="es-MX" w:eastAsia="es-ES"/>
        </w:rPr>
        <w:t xml:space="preserve">“EL PROVEEDOR” </w:t>
      </w:r>
      <w:r w:rsidRPr="000D110B">
        <w:rPr>
          <w:rFonts w:ascii="Arial" w:hAnsi="Arial" w:cs="Arial"/>
          <w:bCs/>
          <w:sz w:val="16"/>
          <w:szCs w:val="16"/>
          <w:lang w:eastAsia="es-ES"/>
        </w:rPr>
        <w:t xml:space="preserve">incurra en </w:t>
      </w:r>
      <w:r w:rsidRPr="000D110B">
        <w:rPr>
          <w:rFonts w:ascii="Arial" w:hAnsi="Arial" w:cs="Arial"/>
          <w:sz w:val="16"/>
          <w:szCs w:val="16"/>
          <w:lang w:eastAsia="es-ES"/>
        </w:rPr>
        <w:t>atraso en el cumplimiento conforme a lo pactado</w:t>
      </w:r>
      <w:r w:rsidRPr="000D110B">
        <w:rPr>
          <w:rFonts w:ascii="Arial" w:hAnsi="Arial" w:cs="Arial"/>
          <w:bCs/>
          <w:sz w:val="16"/>
          <w:szCs w:val="16"/>
          <w:lang w:eastAsia="es-ES"/>
        </w:rPr>
        <w:t xml:space="preserve"> </w:t>
      </w:r>
      <w:r w:rsidRPr="000D110B">
        <w:rPr>
          <w:rFonts w:ascii="Arial" w:hAnsi="Arial" w:cs="Arial"/>
          <w:sz w:val="16"/>
          <w:szCs w:val="16"/>
          <w:lang w:eastAsia="es-ES"/>
        </w:rPr>
        <w:t>para la prestación de los servicios, objeto del</w:t>
      </w:r>
      <w:r w:rsidRPr="000D110B">
        <w:rPr>
          <w:rFonts w:ascii="Arial" w:hAnsi="Arial" w:cs="Arial"/>
          <w:bCs/>
          <w:sz w:val="16"/>
          <w:szCs w:val="16"/>
          <w:lang w:eastAsia="es-ES"/>
        </w:rPr>
        <w:t xml:space="preserve"> presente contrato, conforme a lo establecido en el Anexo (No.___) parte integral del presente contrato, </w:t>
      </w:r>
      <w:r w:rsidRPr="000D110B">
        <w:rPr>
          <w:rFonts w:ascii="Arial" w:hAnsi="Arial" w:cs="Arial"/>
          <w:b/>
          <w:sz w:val="16"/>
          <w:szCs w:val="16"/>
          <w:lang w:val="es-MX" w:eastAsia="es-ES"/>
        </w:rPr>
        <w:t xml:space="preserve"> “LA DEPENDENCIA O ENTIDAD”</w:t>
      </w:r>
      <w:r w:rsidRPr="000D110B">
        <w:rPr>
          <w:rFonts w:ascii="Arial" w:hAnsi="Arial" w:cs="Arial"/>
          <w:bCs/>
          <w:sz w:val="16"/>
          <w:szCs w:val="16"/>
          <w:lang w:eastAsia="es-ES"/>
        </w:rPr>
        <w:t xml:space="preserve"> por </w:t>
      </w:r>
      <w:r w:rsidRPr="000D110B">
        <w:rPr>
          <w:rFonts w:ascii="Arial" w:hAnsi="Arial" w:cs="Arial"/>
          <w:bCs/>
          <w:sz w:val="16"/>
          <w:szCs w:val="16"/>
          <w:lang w:eastAsia="es-ES"/>
        </w:rPr>
        <w:lastRenderedPageBreak/>
        <w:t xml:space="preserve">conducto del </w:t>
      </w:r>
      <w:r w:rsidRPr="000D110B">
        <w:rPr>
          <w:rFonts w:ascii="Arial" w:hAnsi="Arial" w:cs="Arial"/>
          <w:sz w:val="16"/>
          <w:szCs w:val="16"/>
          <w:lang w:val="es-MX" w:eastAsia="es-ES"/>
        </w:rPr>
        <w:t>administrador del contrato</w:t>
      </w:r>
      <w:r w:rsidRPr="000D110B">
        <w:rPr>
          <w:rFonts w:ascii="Arial" w:hAnsi="Arial" w:cs="Arial"/>
          <w:bCs/>
          <w:sz w:val="16"/>
          <w:szCs w:val="16"/>
          <w:lang w:eastAsia="es-ES"/>
        </w:rPr>
        <w:t xml:space="preserve"> aplicará la pena convencional equivalente al </w:t>
      </w:r>
      <w:r w:rsidRPr="000D110B">
        <w:rPr>
          <w:rFonts w:ascii="Arial" w:hAnsi="Arial" w:cs="Arial"/>
          <w:b/>
          <w:bCs/>
          <w:sz w:val="16"/>
          <w:szCs w:val="16"/>
          <w:u w:val="single"/>
          <w:lang w:eastAsia="es-ES"/>
        </w:rPr>
        <w:t>(INCORPORAR PORCENTAJE DE PENA CONVENCIONAL</w:t>
      </w:r>
      <w:r w:rsidRPr="000D110B">
        <w:rPr>
          <w:rFonts w:ascii="Arial" w:hAnsi="Arial" w:cs="Arial"/>
          <w:b/>
          <w:bCs/>
          <w:sz w:val="16"/>
          <w:szCs w:val="16"/>
          <w:lang w:eastAsia="es-ES"/>
        </w:rPr>
        <w:t>)%</w:t>
      </w:r>
      <w:r w:rsidRPr="000D110B">
        <w:rPr>
          <w:rFonts w:ascii="Arial" w:hAnsi="Arial" w:cs="Arial"/>
          <w:sz w:val="16"/>
          <w:szCs w:val="16"/>
          <w:lang w:eastAsia="es-ES"/>
        </w:rPr>
        <w:t>,</w:t>
      </w:r>
      <w:r w:rsidRPr="000D110B">
        <w:rPr>
          <w:rFonts w:ascii="Arial" w:hAnsi="Arial" w:cs="Arial"/>
          <w:b/>
          <w:sz w:val="16"/>
          <w:szCs w:val="16"/>
          <w:u w:val="single"/>
          <w:lang w:eastAsia="es-ES"/>
        </w:rPr>
        <w:t xml:space="preserve"> (</w:t>
      </w:r>
      <w:r w:rsidRPr="000D110B">
        <w:rPr>
          <w:rFonts w:ascii="Arial" w:hAnsi="Arial" w:cs="Arial"/>
          <w:b/>
          <w:sz w:val="16"/>
          <w:szCs w:val="16"/>
          <w:u w:val="single"/>
          <w:lang w:val="es-MX" w:eastAsia="es-ES"/>
        </w:rPr>
        <w:t xml:space="preserve">EN CASO DE EXISTIR SÓLO UN PORCENTAJE O ESTABLECER DIVERSOS PORCENTAJES REMITIR AL ANEXO CORRESPONDIENTE) </w:t>
      </w:r>
      <w:r w:rsidRPr="000D110B">
        <w:rPr>
          <w:rFonts w:ascii="Arial" w:hAnsi="Arial" w:cs="Arial"/>
          <w:b/>
          <w:bCs/>
          <w:sz w:val="16"/>
          <w:szCs w:val="16"/>
          <w:lang w:val="es-MX" w:eastAsia="es-ES"/>
        </w:rPr>
        <w:t xml:space="preserve"> </w:t>
      </w:r>
      <w:r w:rsidRPr="000D110B">
        <w:rPr>
          <w:rFonts w:ascii="Arial" w:hAnsi="Arial" w:cs="Arial"/>
          <w:bCs/>
          <w:sz w:val="16"/>
          <w:szCs w:val="16"/>
          <w:lang w:eastAsia="es-ES"/>
        </w:rPr>
        <w:t xml:space="preserve">por cada </w:t>
      </w:r>
      <w:r w:rsidRPr="000D110B">
        <w:rPr>
          <w:rFonts w:ascii="Arial" w:hAnsi="Arial" w:cs="Arial"/>
          <w:b/>
          <w:bCs/>
          <w:sz w:val="16"/>
          <w:szCs w:val="16"/>
          <w:u w:val="single"/>
          <w:lang w:eastAsia="es-ES"/>
        </w:rPr>
        <w:t>(CALCULAR PERIODICIDAD DE PENA)</w:t>
      </w:r>
      <w:r w:rsidRPr="000D110B">
        <w:rPr>
          <w:rFonts w:ascii="Arial" w:hAnsi="Arial" w:cs="Arial"/>
          <w:bCs/>
          <w:sz w:val="16"/>
          <w:szCs w:val="16"/>
          <w:lang w:eastAsia="es-ES"/>
        </w:rPr>
        <w:t xml:space="preserve"> de atraso sobre la parte de los servicios no prestados, de conformidad con </w:t>
      </w:r>
      <w:r w:rsidRPr="000D110B">
        <w:rPr>
          <w:rFonts w:ascii="Arial" w:hAnsi="Arial" w:cs="Arial"/>
          <w:sz w:val="16"/>
          <w:szCs w:val="16"/>
          <w:lang w:eastAsia="es-ES"/>
        </w:rPr>
        <w:t>este instrumento legal</w:t>
      </w:r>
      <w:r w:rsidRPr="000D110B">
        <w:rPr>
          <w:rFonts w:ascii="Arial" w:hAnsi="Arial" w:cs="Arial"/>
          <w:bCs/>
          <w:sz w:val="16"/>
          <w:szCs w:val="16"/>
          <w:lang w:eastAsia="es-ES"/>
        </w:rPr>
        <w:t xml:space="preserve"> </w:t>
      </w:r>
      <w:r w:rsidRPr="000D110B">
        <w:rPr>
          <w:rFonts w:ascii="Arial" w:hAnsi="Arial" w:cs="Arial"/>
          <w:sz w:val="16"/>
          <w:szCs w:val="16"/>
          <w:lang w:val="es-MX" w:eastAsia="es-ES"/>
        </w:rPr>
        <w:t>y sus respectivos anexos.</w:t>
      </w:r>
    </w:p>
    <w:p w14:paraId="7144C419" w14:textId="77777777" w:rsidR="000D110B" w:rsidRPr="000D110B" w:rsidRDefault="000D110B" w:rsidP="000D110B">
      <w:pPr>
        <w:suppressAutoHyphens w:val="0"/>
        <w:jc w:val="both"/>
        <w:rPr>
          <w:rFonts w:ascii="Arial" w:hAnsi="Arial" w:cs="Arial"/>
          <w:bCs/>
          <w:sz w:val="16"/>
          <w:szCs w:val="16"/>
          <w:lang w:eastAsia="es-ES"/>
        </w:rPr>
      </w:pPr>
    </w:p>
    <w:p w14:paraId="7623E425"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sz w:val="16"/>
          <w:szCs w:val="16"/>
          <w:lang w:eastAsia="es-ES"/>
        </w:rPr>
        <w:t xml:space="preserve">El Administrador determinará el cálculo de la pena convencional, </w:t>
      </w:r>
      <w:r w:rsidRPr="000D110B">
        <w:rPr>
          <w:rFonts w:ascii="Arial" w:hAnsi="Arial" w:cs="Arial"/>
          <w:bCs/>
          <w:sz w:val="16"/>
          <w:szCs w:val="16"/>
          <w:lang w:val="es-MX" w:eastAsia="es-ES"/>
        </w:rPr>
        <w:t xml:space="preserve">cuya notificación se realizará por escrito o vía correo electrónico, dentro de los </w:t>
      </w:r>
      <w:r w:rsidRPr="000D110B">
        <w:rPr>
          <w:rFonts w:ascii="Arial" w:hAnsi="Arial" w:cs="Arial"/>
          <w:b/>
          <w:bCs/>
          <w:sz w:val="16"/>
          <w:szCs w:val="16"/>
          <w:u w:val="single"/>
          <w:lang w:val="es-MX" w:eastAsia="es-ES"/>
        </w:rPr>
        <w:t>_(DÍAS)_____</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 xml:space="preserve">posteriores al atraso en el cumplimiento de la obligación de que se trate. </w:t>
      </w:r>
    </w:p>
    <w:p w14:paraId="59F46364" w14:textId="77777777" w:rsidR="000D110B" w:rsidRPr="000D110B" w:rsidRDefault="000D110B" w:rsidP="000D110B">
      <w:pPr>
        <w:suppressAutoHyphens w:val="0"/>
        <w:jc w:val="both"/>
        <w:rPr>
          <w:rFonts w:ascii="Arial" w:hAnsi="Arial" w:cs="Arial"/>
          <w:sz w:val="16"/>
          <w:szCs w:val="16"/>
          <w:lang w:eastAsia="es-ES"/>
        </w:rPr>
      </w:pPr>
    </w:p>
    <w:p w14:paraId="0F95C83A"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sz w:val="16"/>
          <w:szCs w:val="16"/>
          <w:lang w:val="es-MX" w:eastAsia="es-ES"/>
        </w:rPr>
        <w:t>El pago de los servicios quedará condicionado, proporcionalmente, al pago que</w:t>
      </w:r>
      <w:r w:rsidRPr="000D110B">
        <w:rPr>
          <w:rFonts w:ascii="Arial" w:hAnsi="Arial" w:cs="Arial"/>
          <w:b/>
          <w:sz w:val="16"/>
          <w:szCs w:val="16"/>
          <w:lang w:val="es-MX" w:eastAsia="es-ES"/>
        </w:rPr>
        <w:t xml:space="preserve"> “EL PROVEEDOR” </w:t>
      </w:r>
      <w:r w:rsidRPr="000D110B">
        <w:rPr>
          <w:rFonts w:ascii="Arial" w:hAnsi="Arial" w:cs="Arial"/>
          <w:sz w:val="16"/>
          <w:szCs w:val="16"/>
          <w:lang w:val="es-MX" w:eastAsia="es-ES"/>
        </w:rPr>
        <w:t xml:space="preserve">deba efectuar por concepto de penas convencionales por atraso; </w:t>
      </w:r>
      <w:r w:rsidRPr="000D110B">
        <w:rPr>
          <w:rFonts w:ascii="Arial" w:hAnsi="Arial" w:cs="Arial"/>
          <w:sz w:val="16"/>
          <w:szCs w:val="16"/>
          <w:lang w:eastAsia="es-ES"/>
        </w:rPr>
        <w:t xml:space="preserve">en el supuesto que el contrato sea rescindido en términos de lo previsto en la CLÁUSULA VIGÉSIMA CUARTA DE RESCISIÓN, no procederá el cobro de dichas penas ni la contabilización de </w:t>
      </w:r>
      <w:proofErr w:type="gramStart"/>
      <w:r w:rsidRPr="000D110B">
        <w:rPr>
          <w:rFonts w:ascii="Arial" w:hAnsi="Arial" w:cs="Arial"/>
          <w:sz w:val="16"/>
          <w:szCs w:val="16"/>
          <w:lang w:eastAsia="es-ES"/>
        </w:rPr>
        <w:t>las mismas</w:t>
      </w:r>
      <w:proofErr w:type="gramEnd"/>
      <w:r w:rsidRPr="000D110B">
        <w:rPr>
          <w:rFonts w:ascii="Arial" w:hAnsi="Arial" w:cs="Arial"/>
          <w:sz w:val="16"/>
          <w:szCs w:val="16"/>
          <w:lang w:eastAsia="es-ES"/>
        </w:rPr>
        <w:t xml:space="preserve"> al hacer efectiva la garantía de cumplimiento del contrato.</w:t>
      </w:r>
    </w:p>
    <w:p w14:paraId="002F04D5" w14:textId="77777777" w:rsidR="000D110B" w:rsidRPr="000D110B" w:rsidRDefault="000D110B" w:rsidP="000D110B">
      <w:pPr>
        <w:suppressAutoHyphens w:val="0"/>
        <w:jc w:val="both"/>
        <w:rPr>
          <w:rFonts w:ascii="Arial" w:hAnsi="Arial" w:cs="Arial"/>
          <w:sz w:val="16"/>
          <w:szCs w:val="16"/>
          <w:lang w:eastAsia="es-ES"/>
        </w:rPr>
      </w:pPr>
    </w:p>
    <w:p w14:paraId="26D915DB"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sz w:val="16"/>
          <w:szCs w:val="16"/>
          <w:lang w:val="es-MX" w:eastAsia="es-ES"/>
        </w:rPr>
        <w:t xml:space="preserve">El pago de la pena podrá efectuarse </w:t>
      </w:r>
      <w:r w:rsidRPr="000D110B">
        <w:rPr>
          <w:rFonts w:ascii="Arial" w:hAnsi="Arial" w:cs="Arial"/>
          <w:bCs/>
          <w:sz w:val="16"/>
          <w:szCs w:val="16"/>
          <w:lang w:val="es-MX" w:eastAsia="es-ES"/>
        </w:rPr>
        <w:t>a través del esquema e5cinco</w:t>
      </w:r>
      <w:r w:rsidRPr="000D110B">
        <w:rPr>
          <w:rFonts w:ascii="Arial" w:hAnsi="Arial" w:cs="Arial"/>
          <w:sz w:val="16"/>
          <w:szCs w:val="16"/>
          <w:lang w:val="es-MX" w:eastAsia="es-ES"/>
        </w:rPr>
        <w:t xml:space="preserve"> Pago Electrónico de Derechos, Productos y Aprovechamientos (</w:t>
      </w:r>
      <w:proofErr w:type="spellStart"/>
      <w:r w:rsidRPr="000D110B">
        <w:rPr>
          <w:rFonts w:ascii="Arial" w:hAnsi="Arial" w:cs="Arial"/>
          <w:sz w:val="16"/>
          <w:szCs w:val="16"/>
          <w:lang w:val="es-MX" w:eastAsia="es-ES"/>
        </w:rPr>
        <w:t>DPA´s</w:t>
      </w:r>
      <w:proofErr w:type="spellEnd"/>
      <w:r w:rsidRPr="000D110B">
        <w:rPr>
          <w:rFonts w:ascii="Arial" w:hAnsi="Arial" w:cs="Arial"/>
          <w:sz w:val="16"/>
          <w:szCs w:val="16"/>
          <w:lang w:val="es-MX" w:eastAsia="es-ES"/>
        </w:rPr>
        <w:t>),</w:t>
      </w:r>
      <w:r w:rsidRPr="000D110B">
        <w:rPr>
          <w:rFonts w:ascii="Arial" w:hAnsi="Arial" w:cs="Arial"/>
          <w:sz w:val="16"/>
          <w:szCs w:val="16"/>
          <w:lang w:eastAsia="es-ES"/>
        </w:rPr>
        <w:t xml:space="preserve"> </w:t>
      </w:r>
      <w:r w:rsidRPr="000D110B">
        <w:rPr>
          <w:rFonts w:ascii="Arial" w:hAnsi="Arial" w:cs="Arial"/>
          <w:sz w:val="16"/>
          <w:szCs w:val="16"/>
          <w:lang w:val="es-MX" w:eastAsia="es-ES"/>
        </w:rPr>
        <w:t>a favor de la Tesorería de la Federación,</w:t>
      </w:r>
      <w:r w:rsidRPr="000D110B">
        <w:rPr>
          <w:rFonts w:ascii="Arial" w:hAnsi="Arial" w:cs="Arial"/>
          <w:sz w:val="16"/>
          <w:szCs w:val="16"/>
          <w:lang w:eastAsia="es-ES"/>
        </w:rPr>
        <w:t xml:space="preserve"> o la Entidad; </w:t>
      </w:r>
      <w:r w:rsidRPr="000D110B">
        <w:rPr>
          <w:rFonts w:ascii="Arial" w:hAnsi="Arial" w:cs="Arial"/>
          <w:sz w:val="16"/>
          <w:szCs w:val="16"/>
          <w:lang w:val="es-MX" w:eastAsia="es-ES"/>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7128280E" w14:textId="77777777" w:rsidR="000D110B" w:rsidRPr="000D110B" w:rsidRDefault="000D110B" w:rsidP="000D110B">
      <w:pPr>
        <w:suppressAutoHyphens w:val="0"/>
        <w:jc w:val="both"/>
        <w:rPr>
          <w:rFonts w:ascii="Arial" w:hAnsi="Arial" w:cs="Arial"/>
          <w:sz w:val="16"/>
          <w:szCs w:val="16"/>
          <w:lang w:eastAsia="es-ES"/>
        </w:rPr>
      </w:pPr>
    </w:p>
    <w:p w14:paraId="2C95A3D6"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eastAsia="es-ES"/>
        </w:rPr>
        <w:t xml:space="preserve">El importe de la pena </w:t>
      </w:r>
      <w:proofErr w:type="gramStart"/>
      <w:r w:rsidRPr="000D110B">
        <w:rPr>
          <w:rFonts w:ascii="Arial" w:hAnsi="Arial" w:cs="Arial"/>
          <w:sz w:val="16"/>
          <w:szCs w:val="16"/>
          <w:lang w:eastAsia="es-ES"/>
        </w:rPr>
        <w:t>convencional,</w:t>
      </w:r>
      <w:proofErr w:type="gramEnd"/>
      <w:r w:rsidRPr="000D110B">
        <w:rPr>
          <w:rFonts w:ascii="Arial" w:hAnsi="Arial" w:cs="Arial"/>
          <w:sz w:val="16"/>
          <w:szCs w:val="16"/>
          <w:lang w:eastAsia="es-ES"/>
        </w:rPr>
        <w:t xml:space="preserve"> no podrá exceder el equivalente al monto total de la garantía de cumplimiento del contrato, y en el caso de no haberse requerido esta garantía, no deberá exceder del 20% (veinte por ciento) del monto total del contrato</w:t>
      </w:r>
      <w:r w:rsidRPr="000D110B">
        <w:rPr>
          <w:rFonts w:ascii="Arial" w:hAnsi="Arial" w:cs="Arial"/>
          <w:sz w:val="16"/>
          <w:szCs w:val="16"/>
          <w:lang w:val="es-MX" w:eastAsia="es-ES"/>
        </w:rPr>
        <w:t xml:space="preserve">. </w:t>
      </w:r>
    </w:p>
    <w:p w14:paraId="03BB213D" w14:textId="77777777" w:rsidR="000D110B" w:rsidRPr="000D110B" w:rsidRDefault="000D110B" w:rsidP="000D110B">
      <w:pPr>
        <w:suppressAutoHyphens w:val="0"/>
        <w:jc w:val="both"/>
        <w:rPr>
          <w:rFonts w:ascii="Arial" w:hAnsi="Arial" w:cs="Arial"/>
          <w:sz w:val="16"/>
          <w:szCs w:val="16"/>
          <w:lang w:val="es-MX" w:eastAsia="es-ES"/>
        </w:rPr>
      </w:pPr>
    </w:p>
    <w:p w14:paraId="3CF6C221"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Cuando</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quede exceptuado de la presentación de la garantía de cumplimiento, en los supuestos previsto en la </w:t>
      </w:r>
      <w:r w:rsidRPr="000D110B">
        <w:rPr>
          <w:rFonts w:ascii="Arial" w:hAnsi="Arial" w:cs="Arial"/>
          <w:b/>
          <w:sz w:val="16"/>
          <w:szCs w:val="16"/>
          <w:lang w:val="es-MX" w:eastAsia="es-ES"/>
        </w:rPr>
        <w:t>“LAASSP”</w:t>
      </w:r>
      <w:r w:rsidRPr="000D110B">
        <w:rPr>
          <w:rFonts w:ascii="Arial" w:hAnsi="Arial" w:cs="Arial"/>
          <w:sz w:val="16"/>
          <w:szCs w:val="16"/>
          <w:lang w:val="es-MX" w:eastAsia="es-ES"/>
        </w:rPr>
        <w:t xml:space="preserve">, el monto máximo de las penas convencionales por atraso que se puede </w:t>
      </w:r>
      <w:proofErr w:type="gramStart"/>
      <w:r w:rsidRPr="000D110B">
        <w:rPr>
          <w:rFonts w:ascii="Arial" w:hAnsi="Arial" w:cs="Arial"/>
          <w:sz w:val="16"/>
          <w:szCs w:val="16"/>
          <w:lang w:val="es-MX" w:eastAsia="es-ES"/>
        </w:rPr>
        <w:t>aplicar,</w:t>
      </w:r>
      <w:proofErr w:type="gramEnd"/>
      <w:r w:rsidRPr="000D110B">
        <w:rPr>
          <w:rFonts w:ascii="Arial" w:hAnsi="Arial" w:cs="Arial"/>
          <w:sz w:val="16"/>
          <w:szCs w:val="16"/>
          <w:lang w:val="es-MX" w:eastAsia="es-ES"/>
        </w:rPr>
        <w:t xml:space="preserve"> será del 20% (veinte por ciento) del monto de los servicios prestados fuera de la fecha convenida, de conformidad con lo establecido en el tercer párrafo del artículo 96 del Reglamento de la Ley de Adquisiciones, Arrendamientos y Servicios del Sector Público.</w:t>
      </w:r>
    </w:p>
    <w:p w14:paraId="618242D4" w14:textId="77777777" w:rsidR="000D110B" w:rsidRPr="000D110B" w:rsidRDefault="000D110B" w:rsidP="000D110B">
      <w:pPr>
        <w:suppressAutoHyphens w:val="0"/>
        <w:jc w:val="both"/>
        <w:rPr>
          <w:rFonts w:ascii="Arial" w:hAnsi="Arial" w:cs="Arial"/>
          <w:sz w:val="16"/>
          <w:szCs w:val="16"/>
          <w:u w:val="single"/>
          <w:lang w:val="es-MX" w:eastAsia="es-ES"/>
        </w:rPr>
      </w:pPr>
    </w:p>
    <w:p w14:paraId="5D4AACDC"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14D658B4" w14:textId="77777777" w:rsidR="000D110B" w:rsidRPr="000D110B" w:rsidRDefault="000D110B" w:rsidP="000D110B">
      <w:pPr>
        <w:suppressAutoHyphens w:val="0"/>
        <w:jc w:val="both"/>
        <w:rPr>
          <w:rFonts w:ascii="Arial" w:hAnsi="Arial" w:cs="Arial"/>
          <w:sz w:val="16"/>
          <w:szCs w:val="16"/>
          <w:lang w:val="es-MX" w:eastAsia="es-ES"/>
        </w:rPr>
      </w:pPr>
    </w:p>
    <w:p w14:paraId="7E15B0A0" w14:textId="77777777" w:rsidR="000D110B" w:rsidRPr="000D110B" w:rsidRDefault="000D110B" w:rsidP="000D110B">
      <w:pPr>
        <w:suppressAutoHyphens w:val="0"/>
        <w:jc w:val="both"/>
        <w:rPr>
          <w:rFonts w:ascii="Arial" w:hAnsi="Arial" w:cs="Arial"/>
          <w:b/>
          <w:sz w:val="16"/>
          <w:szCs w:val="16"/>
          <w:lang w:eastAsia="es-ES"/>
        </w:rPr>
      </w:pPr>
      <w:r w:rsidRPr="000D110B">
        <w:rPr>
          <w:rFonts w:ascii="Arial" w:hAnsi="Arial" w:cs="Arial"/>
          <w:b/>
          <w:sz w:val="16"/>
          <w:szCs w:val="16"/>
          <w:lang w:eastAsia="es-ES"/>
        </w:rPr>
        <w:t>DÉCIMA QUINTA. LICENCIAS, AUTORIZACIONES Y PERMISOS</w:t>
      </w:r>
    </w:p>
    <w:p w14:paraId="2125F605" w14:textId="77777777" w:rsidR="000D110B" w:rsidRPr="000D110B" w:rsidRDefault="000D110B" w:rsidP="000D110B">
      <w:pPr>
        <w:suppressAutoHyphens w:val="0"/>
        <w:jc w:val="both"/>
        <w:rPr>
          <w:rFonts w:ascii="Arial" w:hAnsi="Arial" w:cs="Arial"/>
          <w:b/>
          <w:sz w:val="16"/>
          <w:szCs w:val="16"/>
          <w:lang w:eastAsia="es-ES"/>
        </w:rPr>
      </w:pPr>
    </w:p>
    <w:p w14:paraId="485BD616"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eastAsia="es-ES"/>
        </w:rPr>
        <w:t>“EL PROVEEDOR”</w:t>
      </w:r>
      <w:r w:rsidRPr="000D110B">
        <w:rPr>
          <w:rFonts w:ascii="Arial" w:hAnsi="Arial" w:cs="Arial"/>
          <w:sz w:val="16"/>
          <w:szCs w:val="16"/>
          <w:lang w:eastAsia="es-ES"/>
        </w:rPr>
        <w:t xml:space="preserve"> se obliga a observar y mantener vigentes </w:t>
      </w:r>
      <w:r w:rsidRPr="000D110B">
        <w:rPr>
          <w:rFonts w:ascii="Arial" w:hAnsi="Arial" w:cs="Arial"/>
          <w:sz w:val="16"/>
          <w:szCs w:val="16"/>
          <w:lang w:val="es-MX" w:eastAsia="es-ES"/>
        </w:rPr>
        <w:t>las licencias, autorizaciones, permisos o registros requeridos para el cumplimiento de sus obligaciones.</w:t>
      </w:r>
    </w:p>
    <w:p w14:paraId="0630F3A5" w14:textId="77777777" w:rsidR="000D110B" w:rsidRPr="000D110B" w:rsidRDefault="000D110B" w:rsidP="000D110B">
      <w:pPr>
        <w:suppressAutoHyphens w:val="0"/>
        <w:jc w:val="both"/>
        <w:rPr>
          <w:rFonts w:ascii="Arial" w:hAnsi="Arial" w:cs="Arial"/>
          <w:sz w:val="16"/>
          <w:szCs w:val="16"/>
          <w:lang w:val="es-MX" w:eastAsia="es-ES"/>
        </w:rPr>
      </w:pPr>
    </w:p>
    <w:p w14:paraId="1EFFB8C4" w14:textId="77777777" w:rsidR="000D110B" w:rsidRPr="000D110B" w:rsidRDefault="000D110B" w:rsidP="000D110B">
      <w:pPr>
        <w:suppressAutoHyphens w:val="0"/>
        <w:jc w:val="both"/>
        <w:rPr>
          <w:rFonts w:ascii="Arial" w:hAnsi="Arial" w:cs="Arial"/>
          <w:b/>
          <w:sz w:val="16"/>
          <w:szCs w:val="16"/>
          <w:lang w:eastAsia="es-ES"/>
        </w:rPr>
      </w:pPr>
      <w:r w:rsidRPr="000D110B">
        <w:rPr>
          <w:rFonts w:ascii="Arial" w:hAnsi="Arial" w:cs="Arial"/>
          <w:b/>
          <w:sz w:val="16"/>
          <w:szCs w:val="16"/>
          <w:lang w:eastAsia="es-ES"/>
        </w:rPr>
        <w:t>DÉCIMA SEXTA. PÓLIZA DE RESPONSABILIDAD CIVIL</w:t>
      </w:r>
    </w:p>
    <w:p w14:paraId="535FF70B" w14:textId="77777777" w:rsidR="000D110B" w:rsidRPr="000D110B" w:rsidRDefault="000D110B" w:rsidP="000D110B">
      <w:pPr>
        <w:suppressAutoHyphens w:val="0"/>
        <w:jc w:val="both"/>
        <w:rPr>
          <w:rFonts w:ascii="Arial" w:hAnsi="Arial" w:cs="Arial"/>
          <w:sz w:val="16"/>
          <w:szCs w:val="16"/>
          <w:u w:val="single"/>
          <w:lang w:val="es-MX" w:eastAsia="es-ES"/>
        </w:rPr>
      </w:pPr>
    </w:p>
    <w:p w14:paraId="2395318C"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INSTRUCCIÓN: CUANDO NO SE REQUIERA LA CONTRATACIÓN DE SEGURO INCOPORAR EL SIGUIENTE PÁRRAFO: </w:t>
      </w:r>
    </w:p>
    <w:p w14:paraId="2D9A8574" w14:textId="77777777" w:rsidR="000D110B" w:rsidRPr="000D110B" w:rsidRDefault="000D110B" w:rsidP="000D110B">
      <w:pPr>
        <w:suppressAutoHyphens w:val="0"/>
        <w:jc w:val="both"/>
        <w:rPr>
          <w:rFonts w:ascii="Arial" w:hAnsi="Arial" w:cs="Arial"/>
          <w:sz w:val="16"/>
          <w:szCs w:val="16"/>
          <w:lang w:val="es-MX" w:eastAsia="es-ES"/>
        </w:rPr>
      </w:pPr>
    </w:p>
    <w:p w14:paraId="1BFE7275"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Para la prestación de los servicios materia del presente contrato, no se requiere que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contrate una póliza de seguro por responsabilidad civil.</w:t>
      </w:r>
    </w:p>
    <w:p w14:paraId="0B79B8A4" w14:textId="77777777" w:rsidR="000D110B" w:rsidRPr="000D110B" w:rsidRDefault="000D110B" w:rsidP="000D110B">
      <w:pPr>
        <w:suppressAutoHyphens w:val="0"/>
        <w:jc w:val="both"/>
        <w:rPr>
          <w:rFonts w:ascii="Arial" w:hAnsi="Arial" w:cs="Arial"/>
          <w:b/>
          <w:sz w:val="16"/>
          <w:szCs w:val="16"/>
          <w:u w:val="single"/>
          <w:lang w:val="es-MX" w:eastAsia="es-ES"/>
        </w:rPr>
      </w:pPr>
    </w:p>
    <w:p w14:paraId="57AD1FA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INSTRUCCIÓN: CUANDO SE REQUIERA LA CONTRATACIÓN DE SEGURO INCOPORAR LOS SIGUIENTES DOS PÁRRAFOS: </w:t>
      </w:r>
    </w:p>
    <w:p w14:paraId="27A42CBA" w14:textId="77777777" w:rsidR="000D110B" w:rsidRPr="000D110B" w:rsidRDefault="000D110B" w:rsidP="000D110B">
      <w:pPr>
        <w:suppressAutoHyphens w:val="0"/>
        <w:jc w:val="both"/>
        <w:rPr>
          <w:rFonts w:ascii="Arial" w:hAnsi="Arial" w:cs="Arial"/>
          <w:sz w:val="16"/>
          <w:szCs w:val="16"/>
          <w:lang w:val="es-MX" w:eastAsia="es-ES"/>
        </w:rPr>
      </w:pPr>
    </w:p>
    <w:p w14:paraId="605493FD"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así como, los que cause a terceros en sus bienes o personas, con motivo de la prestación del servicio materia del presente contrato.</w:t>
      </w:r>
    </w:p>
    <w:p w14:paraId="27BE487F" w14:textId="77777777" w:rsidR="000D110B" w:rsidRPr="000D110B" w:rsidRDefault="000D110B" w:rsidP="000D110B">
      <w:pPr>
        <w:suppressAutoHyphens w:val="0"/>
        <w:jc w:val="both"/>
        <w:rPr>
          <w:rFonts w:ascii="Arial" w:hAnsi="Arial" w:cs="Arial"/>
          <w:sz w:val="16"/>
          <w:szCs w:val="16"/>
          <w:lang w:val="es-MX" w:eastAsia="es-ES"/>
        </w:rPr>
      </w:pPr>
    </w:p>
    <w:p w14:paraId="49F00614"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La póliza deberá contener las siguientes coberturas:</w:t>
      </w:r>
    </w:p>
    <w:p w14:paraId="18261438" w14:textId="77777777" w:rsidR="000D110B" w:rsidRPr="000D110B" w:rsidRDefault="000D110B" w:rsidP="000D110B">
      <w:pPr>
        <w:suppressAutoHyphens w:val="0"/>
        <w:jc w:val="both"/>
        <w:rPr>
          <w:rFonts w:ascii="Arial" w:hAnsi="Arial" w:cs="Arial"/>
          <w:sz w:val="16"/>
          <w:szCs w:val="16"/>
          <w:u w:val="single"/>
          <w:lang w:val="es-MX" w:eastAsia="es-ES"/>
        </w:rPr>
      </w:pPr>
    </w:p>
    <w:p w14:paraId="07E271D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INSTRUCCIÓN: DESCRIBIR LAS COBERTURAS, ATENDIENDO A LAS NECESIDADES, TIPO Y CARACTERÍSTICAS DEL SERVICIO</w:t>
      </w:r>
    </w:p>
    <w:p w14:paraId="153672F1" w14:textId="77777777" w:rsidR="000D110B" w:rsidRPr="000D110B" w:rsidRDefault="000D110B" w:rsidP="000D110B">
      <w:pPr>
        <w:suppressAutoHyphens w:val="0"/>
        <w:jc w:val="both"/>
        <w:rPr>
          <w:rFonts w:ascii="Arial" w:hAnsi="Arial" w:cs="Arial"/>
          <w:sz w:val="16"/>
          <w:szCs w:val="16"/>
          <w:lang w:val="es-MX" w:eastAsia="es-ES"/>
        </w:rPr>
      </w:pPr>
    </w:p>
    <w:p w14:paraId="64E44A9C"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DÉCIMA SÉPTIMA. TRANSPORTE</w:t>
      </w:r>
    </w:p>
    <w:p w14:paraId="250F3251" w14:textId="77777777" w:rsidR="000D110B" w:rsidRPr="000D110B" w:rsidRDefault="000D110B" w:rsidP="000D110B">
      <w:pPr>
        <w:suppressAutoHyphens w:val="0"/>
        <w:jc w:val="both"/>
        <w:rPr>
          <w:rFonts w:ascii="Arial" w:hAnsi="Arial" w:cs="Arial"/>
          <w:sz w:val="16"/>
          <w:szCs w:val="16"/>
          <w:lang w:val="es-MX" w:eastAsia="es-ES"/>
        </w:rPr>
      </w:pPr>
    </w:p>
    <w:p w14:paraId="530A19A1"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se obliga bajo su costa y riesgo, a trasportar los bienes e insumos necesarios para la prestación del servicio, desde su lugar de origen, hasta las instalaciones señaladas en el </w:t>
      </w:r>
      <w:r w:rsidRPr="000D110B">
        <w:rPr>
          <w:rFonts w:ascii="Arial" w:hAnsi="Arial" w:cs="Arial"/>
          <w:b/>
          <w:sz w:val="16"/>
          <w:szCs w:val="16"/>
          <w:u w:val="single"/>
          <w:lang w:val="es-MX" w:eastAsia="es-ES"/>
        </w:rPr>
        <w:t>(ESTABLECER EL DOCUMENTO O ANEXO DONDE SE ENCUENTRAN LOS DOMICILIOS, O EN SU DEFECTO REDACTARLOS)</w:t>
      </w:r>
      <w:r w:rsidRPr="000D110B">
        <w:rPr>
          <w:rFonts w:ascii="Arial" w:hAnsi="Arial" w:cs="Arial"/>
          <w:sz w:val="16"/>
          <w:szCs w:val="16"/>
          <w:lang w:val="es-MX" w:eastAsia="es-ES"/>
        </w:rPr>
        <w:t xml:space="preserve"> del presente contrato.</w:t>
      </w:r>
    </w:p>
    <w:p w14:paraId="458604EA" w14:textId="77777777" w:rsidR="000D110B" w:rsidRPr="000D110B" w:rsidRDefault="000D110B" w:rsidP="000D110B">
      <w:pPr>
        <w:suppressAutoHyphens w:val="0"/>
        <w:jc w:val="both"/>
        <w:rPr>
          <w:rFonts w:ascii="Arial" w:hAnsi="Arial" w:cs="Arial"/>
          <w:sz w:val="16"/>
          <w:szCs w:val="16"/>
          <w:lang w:val="es-MX" w:eastAsia="es-ES"/>
        </w:rPr>
      </w:pPr>
    </w:p>
    <w:p w14:paraId="41774D2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DÉCIMA OCTAVA. IMPUESTOS Y DERECHOS</w:t>
      </w:r>
    </w:p>
    <w:p w14:paraId="18D81B07" w14:textId="77777777" w:rsidR="000D110B" w:rsidRPr="000D110B" w:rsidRDefault="000D110B" w:rsidP="000D110B">
      <w:pPr>
        <w:suppressAutoHyphens w:val="0"/>
        <w:jc w:val="both"/>
        <w:rPr>
          <w:rFonts w:ascii="Arial" w:hAnsi="Arial" w:cs="Arial"/>
          <w:sz w:val="16"/>
          <w:szCs w:val="16"/>
          <w:lang w:val="es-MX" w:eastAsia="es-ES"/>
        </w:rPr>
      </w:pPr>
    </w:p>
    <w:p w14:paraId="35919C0F"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Los impuestos, derechos y gastos que procedan con motivo de la prestación de los servicios, objeto del presente contrato, serán pagados por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mismos que no serán repercutidos a</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w:t>
      </w:r>
    </w:p>
    <w:p w14:paraId="2E1CADFD" w14:textId="77777777" w:rsidR="000D110B" w:rsidRPr="000D110B" w:rsidRDefault="000D110B" w:rsidP="000D110B">
      <w:pPr>
        <w:suppressAutoHyphens w:val="0"/>
        <w:jc w:val="both"/>
        <w:rPr>
          <w:rFonts w:ascii="Arial" w:hAnsi="Arial" w:cs="Arial"/>
          <w:b/>
          <w:sz w:val="16"/>
          <w:szCs w:val="16"/>
          <w:lang w:val="es-MX" w:eastAsia="es-ES"/>
        </w:rPr>
      </w:pPr>
    </w:p>
    <w:p w14:paraId="1D4B81C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sólo cubrirá, cuando aplique, lo correspondiente al Impuesto al Valor Agregado (IVA), en los términos de la normatividad aplicable y de conformidad con las disposiciones fiscales vigentes.</w:t>
      </w:r>
    </w:p>
    <w:p w14:paraId="74BE71FA" w14:textId="77777777" w:rsidR="000D110B" w:rsidRPr="000D110B" w:rsidRDefault="000D110B" w:rsidP="000D110B">
      <w:pPr>
        <w:suppressAutoHyphens w:val="0"/>
        <w:jc w:val="both"/>
        <w:rPr>
          <w:rFonts w:ascii="Arial" w:hAnsi="Arial" w:cs="Arial"/>
          <w:sz w:val="16"/>
          <w:szCs w:val="16"/>
          <w:lang w:val="es-MX" w:eastAsia="es-ES"/>
        </w:rPr>
      </w:pPr>
    </w:p>
    <w:p w14:paraId="492776FC" w14:textId="77777777" w:rsidR="000D110B" w:rsidRPr="000D110B" w:rsidRDefault="000D110B" w:rsidP="000D110B">
      <w:pPr>
        <w:suppressAutoHyphens w:val="0"/>
        <w:jc w:val="both"/>
        <w:rPr>
          <w:rFonts w:ascii="Arial" w:hAnsi="Arial" w:cs="Arial"/>
          <w:sz w:val="16"/>
          <w:szCs w:val="16"/>
          <w:lang w:val="es-MX" w:eastAsia="es-ES"/>
        </w:rPr>
      </w:pPr>
    </w:p>
    <w:p w14:paraId="0A0C826F"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lastRenderedPageBreak/>
        <w:t>DÉCIMA NOVENA.</w:t>
      </w:r>
      <w:r w:rsidRPr="000D110B">
        <w:rPr>
          <w:rFonts w:ascii="Arial" w:hAnsi="Arial" w:cs="Arial"/>
          <w:sz w:val="16"/>
          <w:szCs w:val="16"/>
          <w:lang w:val="es-MX" w:eastAsia="es-ES"/>
        </w:rPr>
        <w:t xml:space="preserve"> </w:t>
      </w:r>
      <w:r w:rsidRPr="000D110B">
        <w:rPr>
          <w:rFonts w:ascii="Arial" w:hAnsi="Arial" w:cs="Arial"/>
          <w:b/>
          <w:sz w:val="16"/>
          <w:szCs w:val="16"/>
          <w:lang w:val="es-MX" w:eastAsia="es-ES"/>
        </w:rPr>
        <w:t>PROHIBICIÓN DE CESIÓN DE DERECHOS Y OBLIGACIONES</w:t>
      </w:r>
    </w:p>
    <w:p w14:paraId="1CF48A7C" w14:textId="77777777" w:rsidR="000D110B" w:rsidRPr="000D110B" w:rsidRDefault="000D110B" w:rsidP="000D110B">
      <w:pPr>
        <w:suppressAutoHyphens w:val="0"/>
        <w:jc w:val="both"/>
        <w:rPr>
          <w:rFonts w:ascii="Arial" w:hAnsi="Arial" w:cs="Arial"/>
          <w:b/>
          <w:sz w:val="16"/>
          <w:szCs w:val="16"/>
          <w:lang w:val="es-MX" w:eastAsia="es-ES"/>
        </w:rPr>
      </w:pPr>
    </w:p>
    <w:p w14:paraId="6C716653"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w:t>
      </w:r>
    </w:p>
    <w:p w14:paraId="556F6F98" w14:textId="77777777" w:rsidR="000D110B" w:rsidRPr="000D110B" w:rsidRDefault="000D110B" w:rsidP="000D110B">
      <w:pPr>
        <w:suppressAutoHyphens w:val="0"/>
        <w:jc w:val="both"/>
        <w:rPr>
          <w:rFonts w:ascii="Arial" w:hAnsi="Arial" w:cs="Arial"/>
          <w:sz w:val="16"/>
          <w:szCs w:val="16"/>
          <w:lang w:val="es-MX" w:eastAsia="es-ES"/>
        </w:rPr>
      </w:pPr>
    </w:p>
    <w:p w14:paraId="2F18F45C"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VIGÉSIMA. DERECHOS DE AUTOR, PATENTES Y/O MARCAS</w:t>
      </w:r>
    </w:p>
    <w:p w14:paraId="6B63349A" w14:textId="77777777" w:rsidR="000D110B" w:rsidRPr="000D110B" w:rsidRDefault="000D110B" w:rsidP="000D110B">
      <w:pPr>
        <w:suppressAutoHyphens w:val="0"/>
        <w:jc w:val="both"/>
        <w:rPr>
          <w:rFonts w:ascii="Arial" w:hAnsi="Arial" w:cs="Arial"/>
          <w:sz w:val="16"/>
          <w:szCs w:val="16"/>
          <w:lang w:val="es-MX" w:eastAsia="es-ES"/>
        </w:rPr>
      </w:pPr>
    </w:p>
    <w:p w14:paraId="57E5E736"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o a terceros.</w:t>
      </w:r>
    </w:p>
    <w:p w14:paraId="29E3F8C8" w14:textId="77777777" w:rsidR="000D110B" w:rsidRPr="000D110B" w:rsidRDefault="000D110B" w:rsidP="000D110B">
      <w:pPr>
        <w:suppressAutoHyphens w:val="0"/>
        <w:jc w:val="both"/>
        <w:rPr>
          <w:rFonts w:ascii="Arial" w:hAnsi="Arial" w:cs="Arial"/>
          <w:sz w:val="16"/>
          <w:szCs w:val="16"/>
          <w:lang w:val="es-MX" w:eastAsia="es-ES"/>
        </w:rPr>
      </w:pPr>
    </w:p>
    <w:p w14:paraId="29CBD54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De presentarse alguna reclamación en contra de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por cualquiera de las causas antes mencionadas,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se obliga a salvaguardar los derechos e intereses de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de cualquier controversia, liberándola de toda responsabilidad de carácter civil, penal, mercantil, fiscal o de cualquier otra índole, sacándola en paz y a salvo.</w:t>
      </w:r>
    </w:p>
    <w:p w14:paraId="0BC26069" w14:textId="77777777" w:rsidR="000D110B" w:rsidRPr="000D110B" w:rsidRDefault="000D110B" w:rsidP="000D110B">
      <w:pPr>
        <w:suppressAutoHyphens w:val="0"/>
        <w:jc w:val="both"/>
        <w:rPr>
          <w:rFonts w:ascii="Arial" w:hAnsi="Arial" w:cs="Arial"/>
          <w:sz w:val="16"/>
          <w:szCs w:val="16"/>
          <w:lang w:val="es-MX" w:eastAsia="es-ES"/>
        </w:rPr>
      </w:pPr>
    </w:p>
    <w:p w14:paraId="3AF95E88"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En caso de que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tuviese que erogar recursos por cualquiera de estos conceptos,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se obliga a reembolsar de manera inmediata los recursos erogados por aquella.</w:t>
      </w:r>
    </w:p>
    <w:p w14:paraId="0BAC5EB4" w14:textId="77777777" w:rsidR="000D110B" w:rsidRPr="000D110B" w:rsidRDefault="000D110B" w:rsidP="000D110B">
      <w:pPr>
        <w:suppressAutoHyphens w:val="0"/>
        <w:jc w:val="both"/>
        <w:rPr>
          <w:rFonts w:ascii="Arial" w:hAnsi="Arial" w:cs="Arial"/>
          <w:sz w:val="16"/>
          <w:szCs w:val="16"/>
          <w:lang w:eastAsia="es-ES"/>
        </w:rPr>
      </w:pPr>
    </w:p>
    <w:p w14:paraId="6EB9C3F4" w14:textId="77777777" w:rsidR="000D110B" w:rsidRPr="000D110B" w:rsidRDefault="000D110B" w:rsidP="000D110B">
      <w:pPr>
        <w:suppressAutoHyphens w:val="0"/>
        <w:jc w:val="both"/>
        <w:rPr>
          <w:rFonts w:ascii="Arial" w:hAnsi="Arial" w:cs="Arial"/>
          <w:b/>
          <w:bCs/>
          <w:sz w:val="16"/>
          <w:szCs w:val="16"/>
          <w:lang w:val="es-MX" w:eastAsia="es-ES"/>
        </w:rPr>
      </w:pPr>
      <w:r w:rsidRPr="000D110B">
        <w:rPr>
          <w:rFonts w:ascii="Arial" w:hAnsi="Arial" w:cs="Arial"/>
          <w:b/>
          <w:bCs/>
          <w:sz w:val="16"/>
          <w:szCs w:val="16"/>
          <w:lang w:val="es-MX" w:eastAsia="es-ES"/>
        </w:rPr>
        <w:t>VIGÉSIMA PRIMERA. CONFIDENCIALIDAD Y PROTECCIÓN DE DATOS PERSONALES.</w:t>
      </w:r>
    </w:p>
    <w:p w14:paraId="679F5A0E" w14:textId="77777777" w:rsidR="000D110B" w:rsidRPr="000D110B" w:rsidRDefault="000D110B" w:rsidP="000D110B">
      <w:pPr>
        <w:suppressAutoHyphens w:val="0"/>
        <w:jc w:val="both"/>
        <w:rPr>
          <w:rFonts w:ascii="Arial" w:hAnsi="Arial" w:cs="Arial"/>
          <w:b/>
          <w:bCs/>
          <w:sz w:val="16"/>
          <w:szCs w:val="16"/>
          <w:lang w:val="es-MX" w:eastAsia="es-ES"/>
        </w:rPr>
      </w:pPr>
    </w:p>
    <w:p w14:paraId="674EB302" w14:textId="77777777" w:rsidR="000D110B" w:rsidRPr="000D110B" w:rsidRDefault="000D110B" w:rsidP="000D110B">
      <w:pPr>
        <w:suppressAutoHyphens w:val="0"/>
        <w:jc w:val="both"/>
        <w:rPr>
          <w:rFonts w:ascii="Arial" w:hAnsi="Arial" w:cs="Arial"/>
          <w:b/>
          <w:bCs/>
          <w:sz w:val="16"/>
          <w:szCs w:val="16"/>
          <w:lang w:val="es-MX" w:eastAsia="es-ES"/>
        </w:rPr>
      </w:pPr>
      <w:r w:rsidRPr="000D110B">
        <w:rPr>
          <w:rFonts w:ascii="Arial" w:hAnsi="Arial" w:cs="Arial"/>
          <w:b/>
          <w:bCs/>
          <w:sz w:val="16"/>
          <w:szCs w:val="16"/>
          <w:lang w:val="es-MX" w:eastAsia="es-ES"/>
        </w:rPr>
        <w:t xml:space="preserve">"LAS PARTES" </w:t>
      </w:r>
      <w:r w:rsidRPr="000D110B">
        <w:rPr>
          <w:rFonts w:ascii="Arial" w:hAnsi="Arial" w:cs="Arial"/>
          <w:sz w:val="16"/>
          <w:szCs w:val="16"/>
          <w:lang w:val="es-MX" w:eastAsia="es-ES"/>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1365175" w14:textId="77777777" w:rsidR="000D110B" w:rsidRPr="000D110B" w:rsidRDefault="000D110B" w:rsidP="000D110B">
      <w:pPr>
        <w:suppressAutoHyphens w:val="0"/>
        <w:jc w:val="both"/>
        <w:rPr>
          <w:rFonts w:ascii="Arial" w:hAnsi="Arial" w:cs="Arial"/>
          <w:sz w:val="16"/>
          <w:szCs w:val="16"/>
          <w:lang w:val="es-MX" w:eastAsia="es-ES"/>
        </w:rPr>
      </w:pPr>
    </w:p>
    <w:p w14:paraId="2BDFC76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Para el tratamiento de los datos personales que </w:t>
      </w:r>
      <w:r w:rsidRPr="000D110B">
        <w:rPr>
          <w:rFonts w:ascii="Arial" w:hAnsi="Arial" w:cs="Arial"/>
          <w:b/>
          <w:bCs/>
          <w:sz w:val="16"/>
          <w:szCs w:val="16"/>
          <w:lang w:val="es-MX" w:eastAsia="es-ES"/>
        </w:rPr>
        <w:t>“LAS PARTES”</w:t>
      </w:r>
      <w:r w:rsidRPr="000D110B">
        <w:rPr>
          <w:rFonts w:ascii="Arial" w:hAnsi="Arial" w:cs="Arial"/>
          <w:bCs/>
          <w:sz w:val="16"/>
          <w:szCs w:val="16"/>
          <w:lang w:val="es-MX" w:eastAsia="es-ES"/>
        </w:rPr>
        <w:t xml:space="preserve"> </w:t>
      </w:r>
      <w:r w:rsidRPr="000D110B">
        <w:rPr>
          <w:rFonts w:ascii="Arial" w:hAnsi="Arial" w:cs="Arial"/>
          <w:sz w:val="16"/>
          <w:szCs w:val="16"/>
          <w:lang w:val="es-MX" w:eastAsia="es-ES"/>
        </w:rPr>
        <w:t>recaben con motivo de la celebración del presente contrato, deberá de realizarse con base en lo previsto en los Avisos de Privacidad respectivos.</w:t>
      </w:r>
    </w:p>
    <w:p w14:paraId="42F18259" w14:textId="77777777" w:rsidR="000D110B" w:rsidRPr="000D110B" w:rsidRDefault="000D110B" w:rsidP="000D110B">
      <w:pPr>
        <w:suppressAutoHyphens w:val="0"/>
        <w:jc w:val="both"/>
        <w:rPr>
          <w:rFonts w:ascii="Arial" w:hAnsi="Arial" w:cs="Arial"/>
          <w:sz w:val="16"/>
          <w:szCs w:val="16"/>
          <w:lang w:val="es-MX" w:eastAsia="es-ES"/>
        </w:rPr>
      </w:pPr>
    </w:p>
    <w:p w14:paraId="4622788F"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Por tal motivo,</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asume cualquier responsabilidad que se derive del incumplimiento de su parte, o de sus empleados, a las obligaciones de confidencialidad descritas en el presente contrato. </w:t>
      </w:r>
    </w:p>
    <w:p w14:paraId="3377D2D4" w14:textId="77777777" w:rsidR="000D110B" w:rsidRPr="000D110B" w:rsidRDefault="000D110B" w:rsidP="000D110B">
      <w:pPr>
        <w:suppressAutoHyphens w:val="0"/>
        <w:jc w:val="both"/>
        <w:rPr>
          <w:rFonts w:ascii="Arial" w:hAnsi="Arial" w:cs="Arial"/>
          <w:sz w:val="16"/>
          <w:szCs w:val="16"/>
          <w:lang w:val="es-MX" w:eastAsia="es-ES"/>
        </w:rPr>
      </w:pPr>
    </w:p>
    <w:p w14:paraId="16DFD06E"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Asimismo </w:t>
      </w:r>
      <w:r w:rsidRPr="000D110B">
        <w:rPr>
          <w:rFonts w:ascii="Arial" w:hAnsi="Arial" w:cs="Arial"/>
          <w:b/>
          <w:sz w:val="16"/>
          <w:szCs w:val="16"/>
          <w:lang w:val="es-MX" w:eastAsia="es-ES"/>
        </w:rPr>
        <w:t xml:space="preserve">“EL PROVEEDOR” </w:t>
      </w:r>
      <w:r w:rsidRPr="000D110B">
        <w:rPr>
          <w:rFonts w:ascii="Arial" w:hAnsi="Arial" w:cs="Arial"/>
          <w:sz w:val="16"/>
          <w:szCs w:val="16"/>
          <w:lang w:val="es-MX" w:eastAsia="es-ES"/>
        </w:rPr>
        <w:t>deberá</w:t>
      </w:r>
      <w:r w:rsidRPr="000D110B">
        <w:rPr>
          <w:rFonts w:ascii="Arial" w:hAnsi="Arial" w:cs="Arial"/>
          <w:b/>
          <w:sz w:val="16"/>
          <w:szCs w:val="16"/>
          <w:lang w:val="es-MX" w:eastAsia="es-ES"/>
        </w:rPr>
        <w:t xml:space="preserve"> </w:t>
      </w:r>
      <w:r w:rsidRPr="000D110B">
        <w:rPr>
          <w:rFonts w:ascii="Arial" w:hAnsi="Arial" w:cs="Arial"/>
          <w:sz w:val="16"/>
          <w:szCs w:val="16"/>
          <w:lang w:val="es-MX" w:eastAsia="es-ES"/>
        </w:rPr>
        <w:t>observar lo establecido en el Anexo aplicable a la Confidencialidad de la información del presente Contrato.</w:t>
      </w:r>
    </w:p>
    <w:p w14:paraId="234BD565" w14:textId="77777777" w:rsidR="000D110B" w:rsidRPr="000D110B" w:rsidRDefault="000D110B" w:rsidP="000D110B">
      <w:pPr>
        <w:suppressAutoHyphens w:val="0"/>
        <w:jc w:val="both"/>
        <w:rPr>
          <w:rFonts w:ascii="Arial" w:hAnsi="Arial" w:cs="Arial"/>
          <w:sz w:val="16"/>
          <w:szCs w:val="16"/>
          <w:lang w:val="es-MX" w:eastAsia="es-ES"/>
        </w:rPr>
      </w:pPr>
    </w:p>
    <w:p w14:paraId="2F463778"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VIGÉSIMA SEGUNDA. SUSPENSIÓN TEMPORAL DE LA PRESTACIÓN DE LOS SERVICIOS.</w:t>
      </w:r>
    </w:p>
    <w:p w14:paraId="33CABDC7" w14:textId="77777777" w:rsidR="000D110B" w:rsidRPr="000D110B" w:rsidRDefault="000D110B" w:rsidP="000D110B">
      <w:pPr>
        <w:suppressAutoHyphens w:val="0"/>
        <w:jc w:val="both"/>
        <w:rPr>
          <w:rFonts w:ascii="Arial" w:hAnsi="Arial" w:cs="Arial"/>
          <w:sz w:val="16"/>
          <w:szCs w:val="16"/>
          <w:lang w:val="es-MX" w:eastAsia="es-ES"/>
        </w:rPr>
      </w:pPr>
    </w:p>
    <w:p w14:paraId="03DF4434" w14:textId="77777777" w:rsidR="000D110B" w:rsidRPr="000D110B" w:rsidRDefault="000D110B" w:rsidP="000D110B">
      <w:pPr>
        <w:suppressAutoHyphens w:val="0"/>
        <w:jc w:val="both"/>
        <w:rPr>
          <w:rFonts w:ascii="Arial" w:hAnsi="Arial" w:cs="Arial"/>
          <w:bCs/>
          <w:sz w:val="16"/>
          <w:szCs w:val="16"/>
          <w:lang w:val="es-MX" w:eastAsia="es-ES"/>
        </w:rPr>
      </w:pPr>
      <w:r w:rsidRPr="000D110B">
        <w:rPr>
          <w:rFonts w:ascii="Arial" w:hAnsi="Arial" w:cs="Arial"/>
          <w:bCs/>
          <w:sz w:val="16"/>
          <w:szCs w:val="16"/>
          <w:lang w:val="es-MX" w:eastAsia="es-ES"/>
        </w:rPr>
        <w:t>Con fundamento en el artículo 55 Bis de</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la Ley de Adquisiciones, Arrendamientos y Servicios del Sector Público</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y</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 xml:space="preserve">102, fracción II, de su Reglamento,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w:t>
      </w:r>
      <w:r w:rsidRPr="000D110B">
        <w:rPr>
          <w:rFonts w:ascii="Arial" w:hAnsi="Arial" w:cs="Arial"/>
          <w:bCs/>
          <w:sz w:val="16"/>
          <w:szCs w:val="16"/>
          <w:lang w:val="es-MX" w:eastAsia="es-ES"/>
        </w:rPr>
        <w:t xml:space="preserve">en el supuesto de caso fortuito o de fuerza mayor o por causas que le resulten imputables, podrá suspender la prestación de los servicios, de manera temporal, quedando obligado a pagar a </w:t>
      </w:r>
      <w:r w:rsidRPr="000D110B">
        <w:rPr>
          <w:rFonts w:ascii="Arial" w:hAnsi="Arial" w:cs="Arial"/>
          <w:b/>
          <w:sz w:val="16"/>
          <w:szCs w:val="16"/>
          <w:lang w:val="es-MX" w:eastAsia="es-ES"/>
        </w:rPr>
        <w:t xml:space="preserve"> “EL PROVEEDOR”</w:t>
      </w:r>
      <w:r w:rsidRPr="000D110B">
        <w:rPr>
          <w:rFonts w:ascii="Arial" w:hAnsi="Arial" w:cs="Arial"/>
          <w:bCs/>
          <w:sz w:val="16"/>
          <w:szCs w:val="16"/>
          <w:lang w:val="es-MX" w:eastAsia="es-ES"/>
        </w:rPr>
        <w:t xml:space="preserve">, </w:t>
      </w:r>
      <w:r w:rsidRPr="000D110B">
        <w:rPr>
          <w:rFonts w:ascii="Arial" w:hAnsi="Arial" w:cs="Arial"/>
          <w:sz w:val="16"/>
          <w:szCs w:val="16"/>
          <w:lang w:val="es-MX" w:eastAsia="es-ES"/>
        </w:rPr>
        <w:t>aquellos servicios que hubiesen sido efectivamente prestados, así como, al pago de gastos no recuperables previa</w:t>
      </w:r>
      <w:r w:rsidRPr="000D110B">
        <w:rPr>
          <w:rFonts w:ascii="Arial" w:hAnsi="Arial" w:cs="Arial"/>
          <w:bCs/>
          <w:sz w:val="16"/>
          <w:szCs w:val="16"/>
          <w:lang w:val="es-MX" w:eastAsia="es-ES"/>
        </w:rPr>
        <w:t xml:space="preserve"> solicitud y acreditamiento.</w:t>
      </w:r>
    </w:p>
    <w:p w14:paraId="27482841" w14:textId="77777777" w:rsidR="000D110B" w:rsidRPr="000D110B" w:rsidRDefault="000D110B" w:rsidP="000D110B">
      <w:pPr>
        <w:suppressAutoHyphens w:val="0"/>
        <w:jc w:val="both"/>
        <w:rPr>
          <w:rFonts w:ascii="Arial" w:hAnsi="Arial" w:cs="Arial"/>
          <w:bCs/>
          <w:sz w:val="16"/>
          <w:szCs w:val="16"/>
          <w:lang w:val="es-MX" w:eastAsia="es-ES"/>
        </w:rPr>
      </w:pPr>
    </w:p>
    <w:p w14:paraId="163D0348" w14:textId="77777777" w:rsidR="000D110B" w:rsidRPr="000D110B" w:rsidRDefault="000D110B" w:rsidP="000D110B">
      <w:pPr>
        <w:suppressAutoHyphens w:val="0"/>
        <w:jc w:val="both"/>
        <w:rPr>
          <w:rFonts w:ascii="Arial" w:hAnsi="Arial" w:cs="Arial"/>
          <w:bCs/>
          <w:sz w:val="16"/>
          <w:szCs w:val="16"/>
          <w:lang w:val="es-MX" w:eastAsia="es-ES"/>
        </w:rPr>
      </w:pPr>
      <w:r w:rsidRPr="000D110B">
        <w:rPr>
          <w:rFonts w:ascii="Arial" w:hAnsi="Arial" w:cs="Arial"/>
          <w:bCs/>
          <w:sz w:val="16"/>
          <w:szCs w:val="16"/>
          <w:lang w:val="es-MX" w:eastAsia="es-ES"/>
        </w:rPr>
        <w:t>Una vez que hayan desaparecido las causas que motivaron la suspensión,</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el contrato</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 xml:space="preserve">podrá continuar produciendo todos sus efectos legales, si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w:t>
      </w:r>
      <w:r w:rsidRPr="000D110B">
        <w:rPr>
          <w:rFonts w:ascii="Arial" w:hAnsi="Arial" w:cs="Arial"/>
          <w:bCs/>
          <w:sz w:val="16"/>
          <w:szCs w:val="16"/>
          <w:lang w:val="es-MX" w:eastAsia="es-ES"/>
        </w:rPr>
        <w:t xml:space="preserve">así lo determina; y </w:t>
      </w:r>
      <w:proofErr w:type="gramStart"/>
      <w:r w:rsidRPr="000D110B">
        <w:rPr>
          <w:rFonts w:ascii="Arial" w:hAnsi="Arial" w:cs="Arial"/>
          <w:bCs/>
          <w:sz w:val="16"/>
          <w:szCs w:val="16"/>
          <w:lang w:val="es-MX" w:eastAsia="es-ES"/>
        </w:rPr>
        <w:t>en caso que</w:t>
      </w:r>
      <w:proofErr w:type="gramEnd"/>
      <w:r w:rsidRPr="000D110B">
        <w:rPr>
          <w:rFonts w:ascii="Arial" w:hAnsi="Arial" w:cs="Arial"/>
          <w:bCs/>
          <w:sz w:val="16"/>
          <w:szCs w:val="16"/>
          <w:lang w:val="es-MX" w:eastAsia="es-ES"/>
        </w:rPr>
        <w:t xml:space="preserve"> subsistan los supuestos que dieron origen a la suspensión, se podrá iniciar la terminación anticipada del contrato, conforme lo dispuesto en la cláusula siguiente.</w:t>
      </w:r>
    </w:p>
    <w:p w14:paraId="3DB3A771" w14:textId="77777777" w:rsidR="000D110B" w:rsidRPr="000D110B" w:rsidRDefault="000D110B" w:rsidP="000D110B">
      <w:pPr>
        <w:suppressAutoHyphens w:val="0"/>
        <w:jc w:val="both"/>
        <w:rPr>
          <w:rFonts w:ascii="Arial" w:hAnsi="Arial" w:cs="Arial"/>
          <w:sz w:val="16"/>
          <w:szCs w:val="16"/>
          <w:lang w:val="es-MX" w:eastAsia="es-ES"/>
        </w:rPr>
      </w:pPr>
    </w:p>
    <w:p w14:paraId="302B5C10"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VIGÉSIMA TERCERA. TERMINACIÓN ANTICIPADA DEL CONTRATO</w:t>
      </w:r>
    </w:p>
    <w:p w14:paraId="0A77ACA1" w14:textId="77777777" w:rsidR="000D110B" w:rsidRPr="000D110B" w:rsidRDefault="000D110B" w:rsidP="000D110B">
      <w:pPr>
        <w:suppressAutoHyphens w:val="0"/>
        <w:jc w:val="both"/>
        <w:rPr>
          <w:rFonts w:ascii="Arial" w:hAnsi="Arial" w:cs="Arial"/>
          <w:sz w:val="16"/>
          <w:szCs w:val="16"/>
          <w:lang w:val="es-MX" w:eastAsia="es-ES"/>
        </w:rPr>
      </w:pPr>
    </w:p>
    <w:p w14:paraId="2C2655A9" w14:textId="77777777" w:rsidR="000D110B" w:rsidRPr="000D110B" w:rsidRDefault="000D110B" w:rsidP="000D110B">
      <w:pPr>
        <w:suppressAutoHyphens w:val="0"/>
        <w:jc w:val="both"/>
        <w:rPr>
          <w:rFonts w:ascii="Arial" w:hAnsi="Arial" w:cs="Arial"/>
          <w:bCs/>
          <w:sz w:val="16"/>
          <w:szCs w:val="16"/>
          <w:lang w:val="es-MX" w:eastAsia="es-ES"/>
        </w:rPr>
      </w:pPr>
      <w:r w:rsidRPr="000D110B">
        <w:rPr>
          <w:rFonts w:ascii="Arial" w:hAnsi="Arial" w:cs="Arial"/>
          <w:b/>
          <w:sz w:val="16"/>
          <w:szCs w:val="16"/>
          <w:lang w:val="es-MX" w:eastAsia="es-ES"/>
        </w:rPr>
        <w:t>“LA DEPENDENCIA O ENTIDAD”</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cuando concurran razones de interés general, o bien, cuando por causas justificadas se extinga la necesidad de requerir</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los servicios</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 xml:space="preserve">originalmente contratados y se demuestre que de continuar con el cumplimiento de las obligaciones pactadas, se ocasionaría algún daño o perjuicio a </w:t>
      </w:r>
      <w:r w:rsidRPr="000D110B">
        <w:rPr>
          <w:rFonts w:ascii="Arial" w:hAnsi="Arial" w:cs="Arial"/>
          <w:b/>
          <w:sz w:val="16"/>
          <w:szCs w:val="16"/>
          <w:lang w:val="es-MX" w:eastAsia="es-ES"/>
        </w:rPr>
        <w:t>“LA DEPENDENCIA O ENTIDAD”</w:t>
      </w:r>
      <w:r w:rsidRPr="000D110B">
        <w:rPr>
          <w:rFonts w:ascii="Arial" w:hAnsi="Arial" w:cs="Arial"/>
          <w:bCs/>
          <w:sz w:val="16"/>
          <w:szCs w:val="16"/>
          <w:lang w:val="es-MX" w:eastAsia="es-ES"/>
        </w:rPr>
        <w:t xml:space="preserve">, o se determine la nulidad total o parcial de los actos que dieron origen al presente contrato, con motivo de la resolución de una inconformidad o intervención de oficio, emitida por la </w:t>
      </w:r>
      <w:r w:rsidR="0036730E" w:rsidRPr="0036730E">
        <w:rPr>
          <w:rFonts w:ascii="Arial" w:hAnsi="Arial" w:cs="Arial"/>
          <w:bCs/>
          <w:sz w:val="16"/>
          <w:szCs w:val="16"/>
          <w:lang w:val="es-MX" w:eastAsia="es-ES"/>
        </w:rPr>
        <w:t>Secretaría Anticorrupción y Buen Gobierno</w:t>
      </w:r>
      <w:r w:rsidRPr="000D110B">
        <w:rPr>
          <w:rFonts w:ascii="Arial" w:hAnsi="Arial" w:cs="Arial"/>
          <w:bCs/>
          <w:sz w:val="16"/>
          <w:szCs w:val="16"/>
          <w:lang w:val="es-MX" w:eastAsia="es-ES"/>
        </w:rPr>
        <w:t>, podrá dar por terminado anticipadamente el presente contrato</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 xml:space="preserve">sin responsabilidad alguna para </w:t>
      </w:r>
      <w:r w:rsidRPr="000D110B">
        <w:rPr>
          <w:rFonts w:ascii="Arial" w:hAnsi="Arial" w:cs="Arial"/>
          <w:b/>
          <w:sz w:val="16"/>
          <w:szCs w:val="16"/>
          <w:lang w:val="es-MX" w:eastAsia="es-ES"/>
        </w:rPr>
        <w:t>“LA DEPENDENCIA O ENTIDAD”</w:t>
      </w:r>
      <w:r w:rsidRPr="000D110B">
        <w:rPr>
          <w:rFonts w:ascii="Arial" w:hAnsi="Arial" w:cs="Arial"/>
          <w:bCs/>
          <w:sz w:val="16"/>
          <w:szCs w:val="16"/>
          <w:lang w:val="es-MX" w:eastAsia="es-ES"/>
        </w:rPr>
        <w:t>, ello con independencia de lo establecido en la cláusula que antecede.</w:t>
      </w:r>
    </w:p>
    <w:p w14:paraId="55B0FE93" w14:textId="77777777" w:rsidR="000D110B" w:rsidRPr="000D110B" w:rsidRDefault="000D110B" w:rsidP="000D110B">
      <w:pPr>
        <w:suppressAutoHyphens w:val="0"/>
        <w:jc w:val="both"/>
        <w:rPr>
          <w:rFonts w:ascii="Arial" w:hAnsi="Arial" w:cs="Arial"/>
          <w:bCs/>
          <w:sz w:val="16"/>
          <w:szCs w:val="16"/>
          <w:lang w:val="es-MX" w:eastAsia="es-ES"/>
        </w:rPr>
      </w:pPr>
    </w:p>
    <w:p w14:paraId="02232080" w14:textId="77777777" w:rsidR="000D110B" w:rsidRPr="000D110B" w:rsidRDefault="000D110B" w:rsidP="000D110B">
      <w:pPr>
        <w:suppressAutoHyphens w:val="0"/>
        <w:jc w:val="both"/>
        <w:rPr>
          <w:rFonts w:ascii="Arial" w:hAnsi="Arial" w:cs="Arial"/>
          <w:bCs/>
          <w:sz w:val="16"/>
          <w:szCs w:val="16"/>
          <w:lang w:val="es-MX" w:eastAsia="es-ES"/>
        </w:rPr>
      </w:pPr>
      <w:r w:rsidRPr="000D110B">
        <w:rPr>
          <w:rFonts w:ascii="Arial" w:hAnsi="Arial" w:cs="Arial"/>
          <w:bCs/>
          <w:sz w:val="16"/>
          <w:szCs w:val="16"/>
          <w:lang w:val="es-MX" w:eastAsia="es-ES"/>
        </w:rPr>
        <w:t xml:space="preserve">Cuando </w:t>
      </w:r>
      <w:r w:rsidRPr="000D110B">
        <w:rPr>
          <w:rFonts w:ascii="Arial" w:hAnsi="Arial" w:cs="Arial"/>
          <w:b/>
          <w:sz w:val="16"/>
          <w:szCs w:val="16"/>
          <w:lang w:val="es-MX" w:eastAsia="es-ES"/>
        </w:rPr>
        <w:t>“LA DEPENDENCIA O ENTIDAD”</w:t>
      </w:r>
      <w:r w:rsidRPr="000D110B">
        <w:rPr>
          <w:rFonts w:ascii="Arial" w:hAnsi="Arial" w:cs="Arial"/>
          <w:bCs/>
          <w:sz w:val="16"/>
          <w:szCs w:val="16"/>
          <w:lang w:val="es-MX" w:eastAsia="es-ES"/>
        </w:rPr>
        <w:t xml:space="preserve"> determine dar por terminado anticipadamente el contrato, lo notificará </w:t>
      </w:r>
      <w:r w:rsidRPr="000D110B">
        <w:rPr>
          <w:rFonts w:ascii="Arial" w:hAnsi="Arial" w:cs="Arial"/>
          <w:sz w:val="16"/>
          <w:szCs w:val="16"/>
          <w:lang w:val="es-MX" w:eastAsia="es-ES"/>
        </w:rPr>
        <w:t xml:space="preserve">a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hasta con 30 (treinta) días naturales anteriores al hecho, </w:t>
      </w:r>
      <w:r w:rsidRPr="000D110B">
        <w:rPr>
          <w:rFonts w:ascii="Arial" w:hAnsi="Arial" w:cs="Arial"/>
          <w:bCs/>
          <w:sz w:val="16"/>
          <w:szCs w:val="16"/>
          <w:lang w:val="es-MX" w:eastAsia="es-ES"/>
        </w:rPr>
        <w:t>debiendo sustentarlo en un dictamen fundado y motivado, en el que, se precisarán las razones o causas que dieron origen a la misma y pagará a</w:t>
      </w:r>
      <w:r w:rsidRPr="000D110B">
        <w:rPr>
          <w:rFonts w:ascii="Arial" w:hAnsi="Arial" w:cs="Arial"/>
          <w:b/>
          <w:bCs/>
          <w:sz w:val="16"/>
          <w:szCs w:val="16"/>
          <w:lang w:val="es-MX" w:eastAsia="es-ES"/>
        </w:rPr>
        <w:t xml:space="preserve"> </w:t>
      </w:r>
      <w:r w:rsidRPr="000D110B">
        <w:rPr>
          <w:rFonts w:ascii="Arial" w:hAnsi="Arial" w:cs="Arial"/>
          <w:b/>
          <w:sz w:val="16"/>
          <w:szCs w:val="16"/>
          <w:lang w:val="es-MX" w:eastAsia="es-ES"/>
        </w:rPr>
        <w:t>“EL PROVEEDOR”</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la parte proporcional de los servicios</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8A292D6" w14:textId="77777777" w:rsidR="000D110B" w:rsidRPr="000D110B" w:rsidRDefault="000D110B" w:rsidP="000D110B">
      <w:pPr>
        <w:suppressAutoHyphens w:val="0"/>
        <w:jc w:val="both"/>
        <w:rPr>
          <w:rFonts w:ascii="Arial" w:hAnsi="Arial" w:cs="Arial"/>
          <w:bCs/>
          <w:sz w:val="16"/>
          <w:szCs w:val="16"/>
          <w:lang w:val="es-MX" w:eastAsia="es-ES"/>
        </w:rPr>
      </w:pPr>
    </w:p>
    <w:p w14:paraId="2FE7E866"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VIGÉSIMA CUARTA. RESCISIÓN</w:t>
      </w:r>
    </w:p>
    <w:p w14:paraId="6ECB5490" w14:textId="77777777" w:rsidR="000D110B" w:rsidRPr="000D110B" w:rsidRDefault="000D110B" w:rsidP="000D110B">
      <w:pPr>
        <w:suppressAutoHyphens w:val="0"/>
        <w:jc w:val="both"/>
        <w:rPr>
          <w:rFonts w:ascii="Arial" w:hAnsi="Arial" w:cs="Arial"/>
          <w:sz w:val="16"/>
          <w:szCs w:val="16"/>
          <w:lang w:val="es-MX" w:eastAsia="es-ES"/>
        </w:rPr>
      </w:pPr>
    </w:p>
    <w:p w14:paraId="09780B68"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 xml:space="preserve">“LA DEPENDENCIA O ENTIDAD” </w:t>
      </w:r>
      <w:r w:rsidRPr="000D110B">
        <w:rPr>
          <w:rFonts w:ascii="Arial" w:hAnsi="Arial" w:cs="Arial"/>
          <w:bCs/>
          <w:sz w:val="16"/>
          <w:szCs w:val="16"/>
          <w:lang w:val="es-MX" w:eastAsia="es-ES"/>
        </w:rPr>
        <w:t>podrá iniciar en cualquier momento</w:t>
      </w:r>
      <w:r w:rsidRPr="000D110B">
        <w:rPr>
          <w:rFonts w:ascii="Arial" w:hAnsi="Arial" w:cs="Arial"/>
          <w:b/>
          <w:bCs/>
          <w:sz w:val="16"/>
          <w:szCs w:val="16"/>
          <w:lang w:val="es-MX" w:eastAsia="es-ES"/>
        </w:rPr>
        <w:t xml:space="preserve"> </w:t>
      </w:r>
      <w:r w:rsidRPr="000D110B">
        <w:rPr>
          <w:rFonts w:ascii="Arial" w:hAnsi="Arial" w:cs="Arial"/>
          <w:bCs/>
          <w:sz w:val="16"/>
          <w:szCs w:val="16"/>
          <w:lang w:val="es-MX" w:eastAsia="es-ES"/>
        </w:rPr>
        <w:t xml:space="preserve">el procedimiento de rescisión, cuando </w:t>
      </w:r>
      <w:r w:rsidRPr="000D110B">
        <w:rPr>
          <w:rFonts w:ascii="Arial" w:hAnsi="Arial" w:cs="Arial"/>
          <w:b/>
          <w:sz w:val="16"/>
          <w:szCs w:val="16"/>
          <w:lang w:val="es-MX" w:eastAsia="es-ES"/>
        </w:rPr>
        <w:t xml:space="preserve">“EL PROVEEDOR” </w:t>
      </w:r>
      <w:r w:rsidRPr="000D110B">
        <w:rPr>
          <w:rFonts w:ascii="Arial" w:hAnsi="Arial" w:cs="Arial"/>
          <w:bCs/>
          <w:sz w:val="16"/>
          <w:szCs w:val="16"/>
          <w:lang w:val="es-MX" w:eastAsia="es-ES"/>
        </w:rPr>
        <w:t xml:space="preserve">incurra en alguna de las siguientes causales: </w:t>
      </w:r>
    </w:p>
    <w:p w14:paraId="5D5A4841" w14:textId="77777777" w:rsidR="000D110B" w:rsidRPr="000D110B" w:rsidRDefault="000D110B" w:rsidP="000D110B">
      <w:pPr>
        <w:suppressAutoHyphens w:val="0"/>
        <w:jc w:val="both"/>
        <w:rPr>
          <w:rFonts w:ascii="Arial" w:hAnsi="Arial" w:cs="Arial"/>
          <w:sz w:val="16"/>
          <w:szCs w:val="16"/>
          <w:lang w:val="es-MX" w:eastAsia="es-ES"/>
        </w:rPr>
      </w:pPr>
    </w:p>
    <w:p w14:paraId="6B92DDA5" w14:textId="77777777" w:rsidR="000D110B" w:rsidRPr="000D110B" w:rsidRDefault="000D110B" w:rsidP="00DC450E">
      <w:pPr>
        <w:numPr>
          <w:ilvl w:val="0"/>
          <w:numId w:val="78"/>
        </w:numPr>
        <w:suppressAutoHyphens w:val="0"/>
        <w:jc w:val="both"/>
        <w:rPr>
          <w:rFonts w:ascii="Arial" w:hAnsi="Arial" w:cs="Arial"/>
          <w:b/>
          <w:sz w:val="16"/>
          <w:szCs w:val="16"/>
          <w:lang w:val="es-MX" w:eastAsia="es-ES"/>
        </w:rPr>
      </w:pPr>
      <w:r w:rsidRPr="000D110B">
        <w:rPr>
          <w:rFonts w:ascii="Arial" w:hAnsi="Arial" w:cs="Arial"/>
          <w:sz w:val="16"/>
          <w:szCs w:val="16"/>
          <w:lang w:val="es-MX" w:eastAsia="es-ES"/>
        </w:rPr>
        <w:t>Contravenir los términos pactados para la prestación de los servicios, establecidos en el presente contrato;</w:t>
      </w:r>
    </w:p>
    <w:p w14:paraId="7C4E02B1" w14:textId="77777777" w:rsidR="000D110B" w:rsidRPr="000D110B" w:rsidRDefault="000D110B" w:rsidP="00DC450E">
      <w:pPr>
        <w:numPr>
          <w:ilvl w:val="0"/>
          <w:numId w:val="78"/>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Transferir en todo o en parte las obligaciones que deriven del presente contrato a un tercero ajeno a la relación contractual;</w:t>
      </w:r>
    </w:p>
    <w:p w14:paraId="57CA34F7" w14:textId="77777777" w:rsidR="000D110B" w:rsidRPr="000D110B" w:rsidRDefault="000D110B" w:rsidP="00DC450E">
      <w:pPr>
        <w:numPr>
          <w:ilvl w:val="0"/>
          <w:numId w:val="78"/>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lastRenderedPageBreak/>
        <w:t xml:space="preserve">Ceder los derechos de cobro derivados del contrato, sin contar con la conformidad previa y por escrito de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w:t>
      </w:r>
    </w:p>
    <w:p w14:paraId="035EBA88" w14:textId="77777777" w:rsidR="000D110B" w:rsidRPr="000D110B" w:rsidRDefault="000D110B" w:rsidP="00DC450E">
      <w:pPr>
        <w:numPr>
          <w:ilvl w:val="0"/>
          <w:numId w:val="78"/>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Suspender total o parcialmente y sin causa justificada la prestación de los servicios del presente contrato;</w:t>
      </w:r>
    </w:p>
    <w:p w14:paraId="64269BDE" w14:textId="77777777" w:rsidR="000D110B" w:rsidRPr="000D110B" w:rsidRDefault="000D110B" w:rsidP="00DC450E">
      <w:pPr>
        <w:numPr>
          <w:ilvl w:val="0"/>
          <w:numId w:val="78"/>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No realizar la prestación de los servicios en tiempo y forma conforme a lo establecido en el presente contrato y sus respectivos anexos;</w:t>
      </w:r>
    </w:p>
    <w:p w14:paraId="383670C9" w14:textId="77777777" w:rsidR="000D110B" w:rsidRPr="000D110B" w:rsidRDefault="000D110B" w:rsidP="00DC450E">
      <w:pPr>
        <w:numPr>
          <w:ilvl w:val="0"/>
          <w:numId w:val="78"/>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 No proporcionar a los Órganos de Fiscalización, la información que le sea requerida con motivo de las auditorías, visitas e inspecciones que realicen;</w:t>
      </w:r>
    </w:p>
    <w:p w14:paraId="1B91A065" w14:textId="77777777" w:rsidR="000D110B" w:rsidRPr="000D110B" w:rsidRDefault="000D110B" w:rsidP="00DC450E">
      <w:pPr>
        <w:numPr>
          <w:ilvl w:val="0"/>
          <w:numId w:val="78"/>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Ser declarado en concurso mercantil, o por cualquier otra causa distinta o análoga que afecte su patrimonio;</w:t>
      </w:r>
    </w:p>
    <w:p w14:paraId="3CC30035" w14:textId="77777777" w:rsidR="000D110B" w:rsidRPr="000D110B" w:rsidRDefault="000D110B" w:rsidP="00DC450E">
      <w:pPr>
        <w:numPr>
          <w:ilvl w:val="0"/>
          <w:numId w:val="78"/>
        </w:numPr>
        <w:suppressAutoHyphens w:val="0"/>
        <w:jc w:val="both"/>
        <w:rPr>
          <w:rFonts w:ascii="Arial" w:hAnsi="Arial" w:cs="Arial"/>
          <w:bCs/>
          <w:sz w:val="16"/>
          <w:szCs w:val="16"/>
          <w:lang w:eastAsia="es-ES"/>
        </w:rPr>
      </w:pPr>
      <w:r w:rsidRPr="000D110B">
        <w:rPr>
          <w:rFonts w:ascii="Arial" w:hAnsi="Arial" w:cs="Arial"/>
          <w:bCs/>
          <w:sz w:val="16"/>
          <w:szCs w:val="16"/>
          <w:lang w:eastAsia="es-ES"/>
        </w:rPr>
        <w:t xml:space="preserve">En caso de que compruebe la falsedad de alguna manifestación, información o documentación proporcionada para efecto del presente contrato; </w:t>
      </w:r>
    </w:p>
    <w:p w14:paraId="1FEBCFF7" w14:textId="77777777" w:rsidR="000D110B" w:rsidRPr="000D110B" w:rsidRDefault="000D110B" w:rsidP="000D110B">
      <w:pPr>
        <w:suppressAutoHyphens w:val="0"/>
        <w:jc w:val="both"/>
        <w:rPr>
          <w:rFonts w:ascii="Arial" w:hAnsi="Arial" w:cs="Arial"/>
          <w:bCs/>
          <w:sz w:val="16"/>
          <w:szCs w:val="16"/>
          <w:lang w:eastAsia="es-ES"/>
        </w:rPr>
      </w:pPr>
      <w:r w:rsidRPr="000D110B">
        <w:rPr>
          <w:rFonts w:ascii="Arial" w:hAnsi="Arial" w:cs="Arial"/>
          <w:bCs/>
          <w:sz w:val="16"/>
          <w:szCs w:val="16"/>
          <w:lang w:val="es-MX" w:eastAsia="es-ES"/>
        </w:rPr>
        <w:t>INSTRUCCIÓN: EL SIGUIENTE INCISO, SERÁ OBLIGATORIO PARA EFECTOS DEL ARTÍCULO 80, PÁRRAFO CUARTO DEL RLAASSP</w:t>
      </w:r>
    </w:p>
    <w:p w14:paraId="349600FC" w14:textId="77777777" w:rsidR="000D110B" w:rsidRPr="000D110B" w:rsidRDefault="000D110B" w:rsidP="00DC450E">
      <w:pPr>
        <w:numPr>
          <w:ilvl w:val="0"/>
          <w:numId w:val="78"/>
        </w:numPr>
        <w:suppressAutoHyphens w:val="0"/>
        <w:jc w:val="both"/>
        <w:rPr>
          <w:rFonts w:ascii="Arial" w:hAnsi="Arial" w:cs="Arial"/>
          <w:bCs/>
          <w:sz w:val="16"/>
          <w:szCs w:val="16"/>
          <w:lang w:eastAsia="es-ES"/>
        </w:rPr>
      </w:pPr>
      <w:r w:rsidRPr="000D110B">
        <w:rPr>
          <w:rFonts w:ascii="Arial" w:hAnsi="Arial" w:cs="Arial"/>
          <w:bCs/>
          <w:sz w:val="16"/>
          <w:szCs w:val="16"/>
          <w:lang w:eastAsia="es-ES"/>
        </w:rPr>
        <w:t xml:space="preserve">No presentar bimestralmente, las constancias de la inscripción y pago de cuotas al Instituto Mexicano del Seguro Social </w:t>
      </w:r>
      <w:r w:rsidRPr="000D110B">
        <w:rPr>
          <w:rFonts w:ascii="Arial" w:hAnsi="Arial" w:cs="Arial"/>
          <w:bCs/>
          <w:sz w:val="16"/>
          <w:szCs w:val="16"/>
          <w:lang w:val="es-MX" w:eastAsia="es-ES"/>
        </w:rPr>
        <w:t>del personal que utilice para la prestación de los servicios</w:t>
      </w:r>
      <w:r w:rsidRPr="000D110B">
        <w:rPr>
          <w:rFonts w:ascii="Arial" w:hAnsi="Arial" w:cs="Arial"/>
          <w:bCs/>
          <w:sz w:val="16"/>
          <w:szCs w:val="16"/>
          <w:lang w:eastAsia="es-ES"/>
        </w:rPr>
        <w:t>;</w:t>
      </w:r>
    </w:p>
    <w:p w14:paraId="79B09D9C" w14:textId="77777777" w:rsidR="000D110B" w:rsidRPr="000D110B" w:rsidRDefault="000D110B" w:rsidP="00DC450E">
      <w:pPr>
        <w:numPr>
          <w:ilvl w:val="0"/>
          <w:numId w:val="78"/>
        </w:numPr>
        <w:suppressAutoHyphens w:val="0"/>
        <w:jc w:val="both"/>
        <w:rPr>
          <w:rFonts w:ascii="Arial" w:hAnsi="Arial" w:cs="Arial"/>
          <w:bCs/>
          <w:sz w:val="16"/>
          <w:szCs w:val="16"/>
          <w:lang w:val="es-MX" w:eastAsia="es-ES"/>
        </w:rPr>
      </w:pPr>
      <w:r w:rsidRPr="000D110B">
        <w:rPr>
          <w:rFonts w:ascii="Arial" w:hAnsi="Arial" w:cs="Arial"/>
          <w:bCs/>
          <w:sz w:val="16"/>
          <w:szCs w:val="16"/>
          <w:lang w:val="es-MX" w:eastAsia="es-ES"/>
        </w:rPr>
        <w:t xml:space="preserve">No entregar dentro de los 10 (diez) días naturales siguientes a la fecha de firma del presente contrato, la garantía de cumplimiento </w:t>
      </w:r>
      <w:proofErr w:type="gramStart"/>
      <w:r w:rsidRPr="000D110B">
        <w:rPr>
          <w:rFonts w:ascii="Arial" w:hAnsi="Arial" w:cs="Arial"/>
          <w:bCs/>
          <w:sz w:val="16"/>
          <w:szCs w:val="16"/>
          <w:lang w:val="es-MX" w:eastAsia="es-ES"/>
        </w:rPr>
        <w:t>del mismo</w:t>
      </w:r>
      <w:proofErr w:type="gramEnd"/>
      <w:r w:rsidRPr="000D110B">
        <w:rPr>
          <w:rFonts w:ascii="Arial" w:hAnsi="Arial" w:cs="Arial"/>
          <w:bCs/>
          <w:sz w:val="16"/>
          <w:szCs w:val="16"/>
          <w:lang w:val="es-MX" w:eastAsia="es-ES"/>
        </w:rPr>
        <w:t>;</w:t>
      </w:r>
    </w:p>
    <w:p w14:paraId="079B5041" w14:textId="77777777" w:rsidR="000D110B" w:rsidRPr="000D110B" w:rsidRDefault="000D110B" w:rsidP="00DC450E">
      <w:pPr>
        <w:numPr>
          <w:ilvl w:val="0"/>
          <w:numId w:val="78"/>
        </w:numPr>
        <w:suppressAutoHyphens w:val="0"/>
        <w:jc w:val="both"/>
        <w:rPr>
          <w:rFonts w:ascii="Arial" w:hAnsi="Arial" w:cs="Arial"/>
          <w:bCs/>
          <w:sz w:val="16"/>
          <w:szCs w:val="16"/>
          <w:lang w:val="es-MX" w:eastAsia="es-ES"/>
        </w:rPr>
      </w:pPr>
      <w:r w:rsidRPr="000D110B">
        <w:rPr>
          <w:rFonts w:ascii="Arial" w:hAnsi="Arial" w:cs="Arial"/>
          <w:bCs/>
          <w:sz w:val="16"/>
          <w:szCs w:val="16"/>
          <w:lang w:eastAsia="es-ES"/>
        </w:rPr>
        <w:t>Cuando la suma de las penas convencionales exceda el monto total de la garantía de cumplimiento del contrato;</w:t>
      </w:r>
    </w:p>
    <w:p w14:paraId="6C627459" w14:textId="77777777" w:rsidR="000D110B" w:rsidRPr="000D110B" w:rsidRDefault="000D110B" w:rsidP="000D110B">
      <w:pPr>
        <w:suppressAutoHyphens w:val="0"/>
        <w:jc w:val="both"/>
        <w:rPr>
          <w:rFonts w:ascii="Arial" w:hAnsi="Arial" w:cs="Arial"/>
          <w:bCs/>
          <w:sz w:val="16"/>
          <w:szCs w:val="16"/>
          <w:lang w:val="es-MX" w:eastAsia="es-ES"/>
        </w:rPr>
      </w:pPr>
      <w:r w:rsidRPr="000D110B">
        <w:rPr>
          <w:rFonts w:ascii="Arial" w:hAnsi="Arial" w:cs="Arial"/>
          <w:bCs/>
          <w:sz w:val="16"/>
          <w:szCs w:val="16"/>
          <w:lang w:val="es-MX" w:eastAsia="es-ES"/>
        </w:rPr>
        <w:t>INSTRUCCIÓN: CUANDO NO SE HAYA REQUERIDO LA GARANTÍA DE CUMPLIMIENTO, SE UTILIZARÁ EL SIGUIENTE TEXTO “En caso de que la suma de las penas convencionales exceda el 20% del monto total del contrato.”</w:t>
      </w:r>
    </w:p>
    <w:p w14:paraId="18167704" w14:textId="77777777" w:rsidR="000D110B" w:rsidRPr="000D110B" w:rsidRDefault="000D110B" w:rsidP="000D110B">
      <w:pPr>
        <w:suppressAutoHyphens w:val="0"/>
        <w:jc w:val="both"/>
        <w:rPr>
          <w:rFonts w:ascii="Arial" w:hAnsi="Arial" w:cs="Arial"/>
          <w:bCs/>
          <w:sz w:val="16"/>
          <w:szCs w:val="16"/>
          <w:lang w:val="es-MX" w:eastAsia="es-ES"/>
        </w:rPr>
      </w:pPr>
    </w:p>
    <w:p w14:paraId="30E09185" w14:textId="77777777" w:rsidR="000D110B" w:rsidRPr="000D110B" w:rsidRDefault="000D110B" w:rsidP="00DC450E">
      <w:pPr>
        <w:numPr>
          <w:ilvl w:val="0"/>
          <w:numId w:val="78"/>
        </w:numPr>
        <w:suppressAutoHyphens w:val="0"/>
        <w:jc w:val="both"/>
        <w:rPr>
          <w:rFonts w:ascii="Arial" w:hAnsi="Arial" w:cs="Arial"/>
          <w:bCs/>
          <w:sz w:val="16"/>
          <w:szCs w:val="16"/>
          <w:lang w:eastAsia="es-ES"/>
        </w:rPr>
      </w:pPr>
      <w:r w:rsidRPr="000D110B">
        <w:rPr>
          <w:rFonts w:ascii="Arial" w:hAnsi="Arial" w:cs="Arial"/>
          <w:bCs/>
          <w:sz w:val="16"/>
          <w:szCs w:val="16"/>
          <w:lang w:eastAsia="es-ES"/>
        </w:rPr>
        <w:t>Cuando la suma de las deducciones al pago, excedan el límite máximo establecido para las deducciones;</w:t>
      </w:r>
    </w:p>
    <w:p w14:paraId="323B7695" w14:textId="77777777" w:rsidR="000D110B" w:rsidRPr="000D110B" w:rsidRDefault="000D110B" w:rsidP="00DC450E">
      <w:pPr>
        <w:numPr>
          <w:ilvl w:val="0"/>
          <w:numId w:val="78"/>
        </w:numPr>
        <w:suppressAutoHyphens w:val="0"/>
        <w:jc w:val="both"/>
        <w:rPr>
          <w:rFonts w:ascii="Arial" w:hAnsi="Arial" w:cs="Arial"/>
          <w:b/>
          <w:sz w:val="16"/>
          <w:szCs w:val="16"/>
          <w:lang w:eastAsia="es-ES"/>
        </w:rPr>
      </w:pPr>
      <w:r w:rsidRPr="000D110B">
        <w:rPr>
          <w:rFonts w:ascii="Arial" w:hAnsi="Arial" w:cs="Arial"/>
          <w:bCs/>
          <w:sz w:val="16"/>
          <w:szCs w:val="16"/>
          <w:lang w:eastAsia="es-ES"/>
        </w:rPr>
        <w:t>Divulgar, transferir o utilizar la información que conozca en el desarrollo del cumplimiento del objeto del presente contrato, sin contar con la autorización de</w:t>
      </w:r>
      <w:r w:rsidRPr="000D110B">
        <w:rPr>
          <w:rFonts w:ascii="Arial" w:hAnsi="Arial" w:cs="Arial"/>
          <w:sz w:val="16"/>
          <w:szCs w:val="16"/>
          <w:lang w:eastAsia="es-ES"/>
        </w:rPr>
        <w:t xml:space="preserve"> </w:t>
      </w:r>
      <w:r w:rsidRPr="000D110B">
        <w:rPr>
          <w:rFonts w:ascii="Arial" w:hAnsi="Arial" w:cs="Arial"/>
          <w:b/>
          <w:sz w:val="16"/>
          <w:szCs w:val="16"/>
          <w:lang w:val="es-MX" w:eastAsia="es-ES"/>
        </w:rPr>
        <w:t>“LA DEPENDENCIA O ENTIDAD”</w:t>
      </w:r>
      <w:r w:rsidRPr="000D110B">
        <w:rPr>
          <w:rFonts w:ascii="Arial" w:hAnsi="Arial" w:cs="Arial"/>
          <w:sz w:val="16"/>
          <w:szCs w:val="16"/>
          <w:lang w:eastAsia="es-ES"/>
        </w:rPr>
        <w:t xml:space="preserve"> </w:t>
      </w:r>
      <w:r w:rsidRPr="000D110B">
        <w:rPr>
          <w:rFonts w:ascii="Arial" w:hAnsi="Arial" w:cs="Arial"/>
          <w:bCs/>
          <w:sz w:val="16"/>
          <w:szCs w:val="16"/>
          <w:lang w:eastAsia="es-ES"/>
        </w:rPr>
        <w:t xml:space="preserve">en los términos de lo dispuesto en la </w:t>
      </w:r>
      <w:r w:rsidRPr="000D110B">
        <w:rPr>
          <w:rFonts w:ascii="Arial" w:hAnsi="Arial" w:cs="Arial"/>
          <w:b/>
          <w:bCs/>
          <w:sz w:val="16"/>
          <w:szCs w:val="16"/>
          <w:lang w:eastAsia="es-ES"/>
        </w:rPr>
        <w:t>CLÁUSULA VIGÉSIMA PRIMERA DE CONFIDENCIALIDAD Y PROTECCIÓN DE DATOS PERSONALES</w:t>
      </w:r>
      <w:r w:rsidRPr="000D110B">
        <w:rPr>
          <w:rFonts w:ascii="Arial" w:hAnsi="Arial" w:cs="Arial"/>
          <w:bCs/>
          <w:sz w:val="16"/>
          <w:szCs w:val="16"/>
          <w:lang w:eastAsia="es-ES"/>
        </w:rPr>
        <w:t xml:space="preserve"> del presente instrumento jurídico;</w:t>
      </w:r>
    </w:p>
    <w:p w14:paraId="2E40EEBF" w14:textId="77777777" w:rsidR="000D110B" w:rsidRPr="000D110B" w:rsidRDefault="000D110B" w:rsidP="00DC450E">
      <w:pPr>
        <w:numPr>
          <w:ilvl w:val="0"/>
          <w:numId w:val="78"/>
        </w:numPr>
        <w:suppressAutoHyphens w:val="0"/>
        <w:jc w:val="both"/>
        <w:rPr>
          <w:rFonts w:ascii="Arial" w:hAnsi="Arial" w:cs="Arial"/>
          <w:b/>
          <w:sz w:val="16"/>
          <w:szCs w:val="16"/>
          <w:lang w:eastAsia="es-ES"/>
        </w:rPr>
      </w:pPr>
      <w:r w:rsidRPr="000D110B">
        <w:rPr>
          <w:rFonts w:ascii="Arial" w:hAnsi="Arial" w:cs="Arial"/>
          <w:bCs/>
          <w:sz w:val="16"/>
          <w:szCs w:val="16"/>
          <w:lang w:eastAsia="es-ES"/>
        </w:rPr>
        <w:t xml:space="preserve"> Impedir el desempeño normal de labores de</w:t>
      </w:r>
      <w:r w:rsidRPr="000D110B">
        <w:rPr>
          <w:rFonts w:ascii="Arial" w:hAnsi="Arial" w:cs="Arial"/>
          <w:b/>
          <w:sz w:val="16"/>
          <w:szCs w:val="16"/>
          <w:lang w:val="es-MX" w:eastAsia="es-ES"/>
        </w:rPr>
        <w:t xml:space="preserve"> “LA DEPENDENCIA O ENTIDAD”</w:t>
      </w:r>
      <w:r w:rsidRPr="000D110B">
        <w:rPr>
          <w:rFonts w:ascii="Arial" w:hAnsi="Arial" w:cs="Arial"/>
          <w:b/>
          <w:sz w:val="16"/>
          <w:szCs w:val="16"/>
          <w:lang w:eastAsia="es-ES"/>
        </w:rPr>
        <w:t>;</w:t>
      </w:r>
    </w:p>
    <w:p w14:paraId="0C13ED35" w14:textId="77777777" w:rsidR="000D110B" w:rsidRPr="000D110B" w:rsidRDefault="000D110B" w:rsidP="00DC450E">
      <w:pPr>
        <w:numPr>
          <w:ilvl w:val="0"/>
          <w:numId w:val="78"/>
        </w:numPr>
        <w:suppressAutoHyphens w:val="0"/>
        <w:jc w:val="both"/>
        <w:rPr>
          <w:rFonts w:ascii="Arial" w:hAnsi="Arial" w:cs="Arial"/>
          <w:sz w:val="16"/>
          <w:szCs w:val="16"/>
          <w:lang w:val="es-MX" w:eastAsia="es-ES"/>
        </w:rPr>
      </w:pPr>
      <w:r w:rsidRPr="000D110B">
        <w:rPr>
          <w:rFonts w:ascii="Arial" w:hAnsi="Arial" w:cs="Arial"/>
          <w:bCs/>
          <w:sz w:val="16"/>
          <w:szCs w:val="16"/>
          <w:lang w:val="es-MX" w:eastAsia="es-ES"/>
        </w:rPr>
        <w:t>Cambiar su nacionalidad por otra e invocar la protección de su gobierno contra reclamaciones y órdenes de</w:t>
      </w:r>
      <w:r w:rsidRPr="000D110B">
        <w:rPr>
          <w:rFonts w:ascii="Arial" w:hAnsi="Arial" w:cs="Arial"/>
          <w:sz w:val="16"/>
          <w:szCs w:val="16"/>
          <w:lang w:val="es-MX" w:eastAsia="es-ES"/>
        </w:rPr>
        <w:t xml:space="preserve">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cuando sea extranjero, y</w:t>
      </w:r>
    </w:p>
    <w:p w14:paraId="737FB93B" w14:textId="77777777" w:rsidR="000D110B" w:rsidRPr="000D110B" w:rsidRDefault="000D110B" w:rsidP="00DC450E">
      <w:pPr>
        <w:numPr>
          <w:ilvl w:val="0"/>
          <w:numId w:val="78"/>
        </w:num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Incumplir cualquier obligación distinta de las anteriores y derivadas del presente contrato. </w:t>
      </w:r>
    </w:p>
    <w:p w14:paraId="05F2085E" w14:textId="77777777" w:rsidR="000D110B" w:rsidRPr="000D110B" w:rsidRDefault="000D110B" w:rsidP="000D110B">
      <w:pPr>
        <w:suppressAutoHyphens w:val="0"/>
        <w:jc w:val="both"/>
        <w:rPr>
          <w:rFonts w:ascii="Arial" w:hAnsi="Arial" w:cs="Arial"/>
          <w:sz w:val="16"/>
          <w:szCs w:val="16"/>
          <w:lang w:val="es-MX" w:eastAsia="es-ES"/>
        </w:rPr>
      </w:pPr>
    </w:p>
    <w:p w14:paraId="3137C269"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sz w:val="16"/>
          <w:szCs w:val="16"/>
          <w:lang w:eastAsia="es-ES"/>
        </w:rPr>
        <w:t>Para el caso de optar por la rescisión del contrato,</w:t>
      </w:r>
      <w:r w:rsidRPr="000D110B">
        <w:rPr>
          <w:rFonts w:ascii="Arial" w:hAnsi="Arial" w:cs="Arial"/>
          <w:b/>
          <w:sz w:val="16"/>
          <w:szCs w:val="16"/>
          <w:lang w:val="es-MX" w:eastAsia="es-ES"/>
        </w:rPr>
        <w:t xml:space="preserve"> “LA DEPENDENCIA O ENTIDAD” </w:t>
      </w:r>
      <w:r w:rsidRPr="000D110B">
        <w:rPr>
          <w:rFonts w:ascii="Arial" w:hAnsi="Arial" w:cs="Arial"/>
          <w:sz w:val="16"/>
          <w:szCs w:val="16"/>
          <w:lang w:eastAsia="es-ES"/>
        </w:rPr>
        <w:t>comunicará por escrito a</w:t>
      </w:r>
      <w:r w:rsidRPr="000D110B">
        <w:rPr>
          <w:rFonts w:ascii="Arial" w:hAnsi="Arial" w:cs="Arial"/>
          <w:b/>
          <w:sz w:val="16"/>
          <w:szCs w:val="16"/>
          <w:lang w:eastAsia="es-ES"/>
        </w:rPr>
        <w:t xml:space="preserve"> </w:t>
      </w:r>
      <w:r w:rsidRPr="000D110B">
        <w:rPr>
          <w:rFonts w:ascii="Arial" w:hAnsi="Arial" w:cs="Arial"/>
          <w:b/>
          <w:sz w:val="16"/>
          <w:szCs w:val="16"/>
          <w:lang w:val="es-MX" w:eastAsia="es-ES"/>
        </w:rPr>
        <w:t>“EL PROVEEDOR”</w:t>
      </w:r>
      <w:r w:rsidRPr="000D110B">
        <w:rPr>
          <w:rFonts w:ascii="Arial" w:hAnsi="Arial" w:cs="Arial"/>
          <w:sz w:val="16"/>
          <w:szCs w:val="16"/>
          <w:lang w:eastAsia="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4329FBD4" w14:textId="77777777" w:rsidR="000D110B" w:rsidRPr="000D110B" w:rsidRDefault="000D110B" w:rsidP="000D110B">
      <w:pPr>
        <w:suppressAutoHyphens w:val="0"/>
        <w:jc w:val="both"/>
        <w:rPr>
          <w:rFonts w:ascii="Arial" w:hAnsi="Arial" w:cs="Arial"/>
          <w:sz w:val="16"/>
          <w:szCs w:val="16"/>
          <w:lang w:eastAsia="es-ES"/>
        </w:rPr>
      </w:pPr>
    </w:p>
    <w:p w14:paraId="3CAECB02"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sz w:val="16"/>
          <w:szCs w:val="16"/>
          <w:lang w:val="es-MX" w:eastAsia="es-ES"/>
        </w:rPr>
        <w:t xml:space="preserve">Transcurrido dicho término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en un plazo de 15 (quince) días hábiles siguientes, tomando en consideración los argumentos y pruebas que hubiere hecho valer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determinará de manera fundada y motivada dar o no por rescindido el contrato, y comunicará a</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dicha determinación dentro del citado plazo.</w:t>
      </w:r>
    </w:p>
    <w:p w14:paraId="18AEE126" w14:textId="77777777" w:rsidR="000D110B" w:rsidRPr="000D110B" w:rsidRDefault="000D110B" w:rsidP="000D110B">
      <w:pPr>
        <w:suppressAutoHyphens w:val="0"/>
        <w:jc w:val="both"/>
        <w:rPr>
          <w:rFonts w:ascii="Arial" w:hAnsi="Arial" w:cs="Arial"/>
          <w:sz w:val="16"/>
          <w:szCs w:val="16"/>
          <w:lang w:val="es-MX" w:eastAsia="es-ES"/>
        </w:rPr>
      </w:pPr>
    </w:p>
    <w:p w14:paraId="080024F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Cuando se rescinda el contrato, se formulará el finiquito correspondiente, a efecto de hacer constar los pagos que deba efectuar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por concepto del contrato hasta el momento de rescisión, o los que resulten a cargo de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w:t>
      </w:r>
    </w:p>
    <w:p w14:paraId="0897712D" w14:textId="77777777" w:rsidR="000D110B" w:rsidRPr="000D110B" w:rsidRDefault="000D110B" w:rsidP="000D110B">
      <w:pPr>
        <w:suppressAutoHyphens w:val="0"/>
        <w:jc w:val="both"/>
        <w:rPr>
          <w:rFonts w:ascii="Arial" w:hAnsi="Arial" w:cs="Arial"/>
          <w:sz w:val="16"/>
          <w:szCs w:val="16"/>
          <w:lang w:val="es-MX" w:eastAsia="es-ES"/>
        </w:rPr>
      </w:pPr>
    </w:p>
    <w:p w14:paraId="34DD8378"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Iniciado un procedimiento de conciliación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podrá suspender el trámite del procedimiento de rescisión.</w:t>
      </w:r>
    </w:p>
    <w:p w14:paraId="31096E4F" w14:textId="77777777" w:rsidR="000D110B" w:rsidRPr="000D110B" w:rsidRDefault="000D110B" w:rsidP="000D110B">
      <w:pPr>
        <w:suppressAutoHyphens w:val="0"/>
        <w:jc w:val="both"/>
        <w:rPr>
          <w:rFonts w:ascii="Arial" w:hAnsi="Arial" w:cs="Arial"/>
          <w:sz w:val="16"/>
          <w:szCs w:val="16"/>
          <w:lang w:val="es-MX" w:eastAsia="es-ES"/>
        </w:rPr>
      </w:pPr>
    </w:p>
    <w:p w14:paraId="51D98CC3"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Si previamente a la determinación de dar por rescindido el contrato se realiza la prestación de los servicios, el procedimiento iniciado quedará sin efecto, previa aceptación y verificación de</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de que continúa vigente la necesidad de la prestación de los servicios, aplicando, en su caso, las penas convencionales correspondientes.</w:t>
      </w:r>
    </w:p>
    <w:p w14:paraId="21F9FA4B" w14:textId="77777777" w:rsidR="000D110B" w:rsidRPr="000D110B" w:rsidRDefault="000D110B" w:rsidP="000D110B">
      <w:pPr>
        <w:suppressAutoHyphens w:val="0"/>
        <w:jc w:val="both"/>
        <w:rPr>
          <w:rFonts w:ascii="Arial" w:hAnsi="Arial" w:cs="Arial"/>
          <w:sz w:val="16"/>
          <w:szCs w:val="16"/>
          <w:lang w:val="es-MX" w:eastAsia="es-ES"/>
        </w:rPr>
      </w:pPr>
    </w:p>
    <w:p w14:paraId="0E03E6D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podrá determinar no dar por rescindido el contrato, cuando durante el procedimiento advierta que la rescisión </w:t>
      </w:r>
      <w:proofErr w:type="gramStart"/>
      <w:r w:rsidRPr="000D110B">
        <w:rPr>
          <w:rFonts w:ascii="Arial" w:hAnsi="Arial" w:cs="Arial"/>
          <w:sz w:val="16"/>
          <w:szCs w:val="16"/>
          <w:lang w:val="es-MX" w:eastAsia="es-ES"/>
        </w:rPr>
        <w:t>del mismo</w:t>
      </w:r>
      <w:proofErr w:type="gramEnd"/>
      <w:r w:rsidRPr="000D110B">
        <w:rPr>
          <w:rFonts w:ascii="Arial" w:hAnsi="Arial" w:cs="Arial"/>
          <w:sz w:val="16"/>
          <w:szCs w:val="16"/>
          <w:lang w:val="es-MX" w:eastAsia="es-ES"/>
        </w:rPr>
        <w:t xml:space="preserve"> pudiera ocasionar algún daño o afectación a las funciones que tiene encomendadas. En este supuesto,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elaborará un dictamen en el cual justifique que los impactos económicos o de operación que se ocasionarían con la rescisión del contrato resultarían más inconvenientes. </w:t>
      </w:r>
    </w:p>
    <w:p w14:paraId="46BB868B"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 </w:t>
      </w:r>
    </w:p>
    <w:p w14:paraId="2325646E"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De no rescindirse el contrato,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xml:space="preserve"> establecerá con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0D110B">
        <w:rPr>
          <w:rFonts w:ascii="Arial" w:hAnsi="Arial" w:cs="Arial"/>
          <w:b/>
          <w:sz w:val="16"/>
          <w:szCs w:val="16"/>
          <w:lang w:val="es-MX" w:eastAsia="es-ES"/>
        </w:rPr>
        <w:t>“LAASSP”</w:t>
      </w:r>
      <w:r w:rsidRPr="000D110B">
        <w:rPr>
          <w:rFonts w:ascii="Arial" w:hAnsi="Arial" w:cs="Arial"/>
          <w:sz w:val="16"/>
          <w:szCs w:val="16"/>
          <w:lang w:val="es-MX" w:eastAsia="es-ES"/>
        </w:rPr>
        <w:t>.</w:t>
      </w:r>
    </w:p>
    <w:p w14:paraId="6C8A92F2" w14:textId="77777777" w:rsidR="000D110B" w:rsidRPr="000D110B" w:rsidRDefault="000D110B" w:rsidP="000D110B">
      <w:pPr>
        <w:suppressAutoHyphens w:val="0"/>
        <w:jc w:val="both"/>
        <w:rPr>
          <w:rFonts w:ascii="Arial" w:hAnsi="Arial" w:cs="Arial"/>
          <w:sz w:val="16"/>
          <w:szCs w:val="16"/>
          <w:lang w:val="es-MX" w:eastAsia="es-ES"/>
        </w:rPr>
      </w:pPr>
    </w:p>
    <w:p w14:paraId="1B34369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No obstante, de que se hubiere firmado el convenio modificatorio a que se refiere el párrafo anterior, si se presenta de nueva cuenta el incumplimiento,</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quedará expresamente facultada para optar por exigir el cumplimiento del contrato, o rescindirlo, aplicando las sanciones que procedan.</w:t>
      </w:r>
    </w:p>
    <w:p w14:paraId="3D1F0F41" w14:textId="77777777" w:rsidR="000D110B" w:rsidRPr="000D110B" w:rsidRDefault="000D110B" w:rsidP="000D110B">
      <w:pPr>
        <w:suppressAutoHyphens w:val="0"/>
        <w:jc w:val="both"/>
        <w:rPr>
          <w:rFonts w:ascii="Arial" w:hAnsi="Arial" w:cs="Arial"/>
          <w:sz w:val="16"/>
          <w:szCs w:val="16"/>
          <w:lang w:val="es-MX" w:eastAsia="es-ES"/>
        </w:rPr>
      </w:pPr>
    </w:p>
    <w:p w14:paraId="6B9906A1"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Si se llevara a cabo la rescisión del contrato, y en el caso de que a</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xml:space="preserve"> se le hubieran entregado pagos progresivos, éste deberá de reintegrarlos más los intereses correspondientes, conforme a lo indicado en el artículo 51, párrafo cuarto, de la </w:t>
      </w:r>
      <w:r w:rsidRPr="000D110B">
        <w:rPr>
          <w:rFonts w:ascii="Arial" w:hAnsi="Arial" w:cs="Arial"/>
          <w:b/>
          <w:sz w:val="16"/>
          <w:szCs w:val="16"/>
          <w:lang w:val="es-MX" w:eastAsia="es-ES"/>
        </w:rPr>
        <w:t>“LAASSP”</w:t>
      </w:r>
      <w:r w:rsidRPr="000D110B">
        <w:rPr>
          <w:rFonts w:ascii="Arial" w:hAnsi="Arial" w:cs="Arial"/>
          <w:sz w:val="16"/>
          <w:szCs w:val="16"/>
          <w:lang w:val="es-MX" w:eastAsia="es-ES"/>
        </w:rPr>
        <w:t xml:space="preserve">. </w:t>
      </w:r>
    </w:p>
    <w:p w14:paraId="68A03C68" w14:textId="77777777" w:rsidR="000D110B" w:rsidRPr="000D110B" w:rsidRDefault="000D110B" w:rsidP="000D110B">
      <w:pPr>
        <w:suppressAutoHyphens w:val="0"/>
        <w:jc w:val="both"/>
        <w:rPr>
          <w:rFonts w:ascii="Arial" w:hAnsi="Arial" w:cs="Arial"/>
          <w:sz w:val="16"/>
          <w:szCs w:val="16"/>
          <w:lang w:val="es-MX" w:eastAsia="es-ES"/>
        </w:rPr>
      </w:pPr>
    </w:p>
    <w:p w14:paraId="663A4D9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w:t>
      </w:r>
    </w:p>
    <w:p w14:paraId="65BFF565" w14:textId="77777777" w:rsidR="000D110B" w:rsidRPr="000D110B" w:rsidRDefault="000D110B" w:rsidP="000D110B">
      <w:pPr>
        <w:suppressAutoHyphens w:val="0"/>
        <w:jc w:val="both"/>
        <w:rPr>
          <w:rFonts w:ascii="Arial" w:hAnsi="Arial" w:cs="Arial"/>
          <w:sz w:val="16"/>
          <w:szCs w:val="16"/>
          <w:lang w:val="es-MX" w:eastAsia="es-ES"/>
        </w:rPr>
      </w:pPr>
    </w:p>
    <w:p w14:paraId="1036057A"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VIGÉSIMA QUINTA. RELACIÓN Y EXCLUSIÓN LABORAL</w:t>
      </w:r>
    </w:p>
    <w:p w14:paraId="037CCE60" w14:textId="77777777" w:rsidR="000D110B" w:rsidRPr="000D110B" w:rsidRDefault="000D110B" w:rsidP="000D110B">
      <w:pPr>
        <w:suppressAutoHyphens w:val="0"/>
        <w:jc w:val="both"/>
        <w:rPr>
          <w:rFonts w:ascii="Arial" w:hAnsi="Arial" w:cs="Arial"/>
          <w:sz w:val="16"/>
          <w:szCs w:val="16"/>
          <w:lang w:val="es-MX" w:eastAsia="es-ES"/>
        </w:rPr>
      </w:pPr>
    </w:p>
    <w:p w14:paraId="6605DD10"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reconoce y acepta ser el único patrón de todos y cada uno de los trabajadores que intervienen en la prestación del servicio, deslindando de toda responsabilidad a</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respecto de cualquier reclamo que en su caso puedan efectuar sus </w:t>
      </w:r>
      <w:r w:rsidRPr="000D110B">
        <w:rPr>
          <w:rFonts w:ascii="Arial" w:hAnsi="Arial" w:cs="Arial"/>
          <w:sz w:val="16"/>
          <w:szCs w:val="16"/>
          <w:lang w:val="es-MX" w:eastAsia="es-ES"/>
        </w:rPr>
        <w:lastRenderedPageBreak/>
        <w:t>trabajadores, sea de índole laboral, fiscal o de seguridad social y en ningún caso se le podrá considerar patrón sustituto, patrón solidario, beneficiario o intermediario.</w:t>
      </w:r>
    </w:p>
    <w:p w14:paraId="09FEA4C1" w14:textId="77777777" w:rsidR="000D110B" w:rsidRPr="000D110B" w:rsidRDefault="000D110B" w:rsidP="000D110B">
      <w:pPr>
        <w:suppressAutoHyphens w:val="0"/>
        <w:jc w:val="both"/>
        <w:rPr>
          <w:rFonts w:ascii="Arial" w:hAnsi="Arial" w:cs="Arial"/>
          <w:sz w:val="16"/>
          <w:szCs w:val="16"/>
          <w:lang w:val="es-MX" w:eastAsia="es-ES"/>
        </w:rPr>
      </w:pPr>
    </w:p>
    <w:p w14:paraId="09032FD9"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0D110B">
        <w:rPr>
          <w:rFonts w:ascii="Arial" w:hAnsi="Arial" w:cs="Arial"/>
          <w:b/>
          <w:sz w:val="16"/>
          <w:szCs w:val="16"/>
          <w:lang w:val="es-MX" w:eastAsia="es-ES"/>
        </w:rPr>
        <w:t>“LA DEPENDENCIA O ENTIDAD”</w:t>
      </w:r>
      <w:r w:rsidRPr="000D110B">
        <w:rPr>
          <w:rFonts w:ascii="Arial" w:hAnsi="Arial" w:cs="Arial"/>
          <w:sz w:val="16"/>
          <w:szCs w:val="16"/>
          <w:lang w:val="es-MX" w:eastAsia="es-ES"/>
        </w:rPr>
        <w:t>, así como en la ejecución de los servicios.</w:t>
      </w:r>
    </w:p>
    <w:p w14:paraId="5A4F3FFE" w14:textId="77777777" w:rsidR="000D110B" w:rsidRPr="000D110B" w:rsidRDefault="000D110B" w:rsidP="000D110B">
      <w:pPr>
        <w:suppressAutoHyphens w:val="0"/>
        <w:jc w:val="both"/>
        <w:rPr>
          <w:rFonts w:ascii="Arial" w:hAnsi="Arial" w:cs="Arial"/>
          <w:sz w:val="16"/>
          <w:szCs w:val="16"/>
          <w:lang w:val="es-MX" w:eastAsia="es-ES"/>
        </w:rPr>
      </w:pPr>
    </w:p>
    <w:p w14:paraId="2D56DAE7"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 xml:space="preserve">Para cualquier caso no previsto,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exime expresamente a</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de cualquier responsabilidad laboral, civil o penal o de cualquier otra especie que en su caso pudiera llegar a generarse, relacionado con el presente contrato.</w:t>
      </w:r>
    </w:p>
    <w:p w14:paraId="78188B68" w14:textId="77777777" w:rsidR="000D110B" w:rsidRPr="000D110B" w:rsidRDefault="000D110B" w:rsidP="000D110B">
      <w:pPr>
        <w:suppressAutoHyphens w:val="0"/>
        <w:jc w:val="both"/>
        <w:rPr>
          <w:rFonts w:ascii="Arial" w:hAnsi="Arial" w:cs="Arial"/>
          <w:sz w:val="16"/>
          <w:szCs w:val="16"/>
          <w:lang w:val="es-MX" w:eastAsia="es-ES"/>
        </w:rPr>
      </w:pPr>
    </w:p>
    <w:p w14:paraId="60A91D86"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sz w:val="16"/>
          <w:szCs w:val="16"/>
          <w:lang w:val="es-MX" w:eastAsia="es-ES"/>
        </w:rPr>
        <w:t>Para el caso que, con posterioridad a la conclusión del presente contrato,</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reciba una demanda laboral por parte de trabajadores de</w:t>
      </w:r>
      <w:r w:rsidRPr="000D110B">
        <w:rPr>
          <w:rFonts w:ascii="Arial" w:hAnsi="Arial" w:cs="Arial"/>
          <w:b/>
          <w:sz w:val="16"/>
          <w:szCs w:val="16"/>
          <w:lang w:val="es-MX" w:eastAsia="es-ES"/>
        </w:rPr>
        <w:t xml:space="preserve"> “EL PROVEEDOR”</w:t>
      </w:r>
      <w:r w:rsidRPr="000D110B">
        <w:rPr>
          <w:rFonts w:ascii="Arial" w:hAnsi="Arial" w:cs="Arial"/>
          <w:sz w:val="16"/>
          <w:szCs w:val="16"/>
          <w:lang w:val="es-MX" w:eastAsia="es-ES"/>
        </w:rPr>
        <w:t>, en la que se demande la solidaridad y/o sustitución patronal a</w:t>
      </w:r>
      <w:r w:rsidRPr="000D110B">
        <w:rPr>
          <w:rFonts w:ascii="Arial" w:hAnsi="Arial" w:cs="Arial"/>
          <w:b/>
          <w:sz w:val="16"/>
          <w:szCs w:val="16"/>
          <w:lang w:val="es-MX" w:eastAsia="es-ES"/>
        </w:rPr>
        <w:t xml:space="preserve"> “LA DEPENDENCIA O ENTIDAD”</w:t>
      </w:r>
      <w:r w:rsidRPr="000D110B">
        <w:rPr>
          <w:rFonts w:ascii="Arial" w:hAnsi="Arial" w:cs="Arial"/>
          <w:sz w:val="16"/>
          <w:szCs w:val="16"/>
          <w:lang w:val="es-MX" w:eastAsia="es-ES"/>
        </w:rPr>
        <w:t xml:space="preserve">, </w:t>
      </w:r>
      <w:r w:rsidRPr="000D110B">
        <w:rPr>
          <w:rFonts w:ascii="Arial" w:hAnsi="Arial" w:cs="Arial"/>
          <w:b/>
          <w:sz w:val="16"/>
          <w:szCs w:val="16"/>
          <w:lang w:val="es-MX" w:eastAsia="es-ES"/>
        </w:rPr>
        <w:t>“EL PROVEEDOR”</w:t>
      </w:r>
      <w:r w:rsidRPr="000D110B">
        <w:rPr>
          <w:rFonts w:ascii="Arial" w:hAnsi="Arial" w:cs="Arial"/>
          <w:sz w:val="16"/>
          <w:szCs w:val="16"/>
          <w:lang w:val="es-MX" w:eastAsia="es-ES"/>
        </w:rPr>
        <w:t xml:space="preserve"> queda obligado a dar cumplimiento a lo establecido en la presente cláusula.</w:t>
      </w:r>
    </w:p>
    <w:p w14:paraId="52DE8A8D" w14:textId="77777777" w:rsidR="000D110B" w:rsidRPr="000D110B" w:rsidRDefault="000D110B" w:rsidP="000D110B">
      <w:pPr>
        <w:suppressAutoHyphens w:val="0"/>
        <w:jc w:val="both"/>
        <w:rPr>
          <w:rFonts w:ascii="Arial" w:hAnsi="Arial" w:cs="Arial"/>
          <w:sz w:val="16"/>
          <w:szCs w:val="16"/>
          <w:lang w:val="es-MX" w:eastAsia="es-ES"/>
        </w:rPr>
      </w:pPr>
    </w:p>
    <w:p w14:paraId="3E761A24" w14:textId="77777777" w:rsidR="000D110B" w:rsidRPr="000D110B" w:rsidRDefault="000D110B" w:rsidP="000D110B">
      <w:pPr>
        <w:suppressAutoHyphens w:val="0"/>
        <w:jc w:val="both"/>
        <w:rPr>
          <w:rFonts w:ascii="Arial" w:hAnsi="Arial" w:cs="Arial"/>
          <w:b/>
          <w:sz w:val="16"/>
          <w:szCs w:val="16"/>
          <w:lang w:eastAsia="es-ES"/>
        </w:rPr>
      </w:pPr>
      <w:r w:rsidRPr="000D110B">
        <w:rPr>
          <w:rFonts w:ascii="Arial" w:hAnsi="Arial" w:cs="Arial"/>
          <w:b/>
          <w:sz w:val="16"/>
          <w:szCs w:val="16"/>
          <w:lang w:eastAsia="es-ES"/>
        </w:rPr>
        <w:t>VIGÉSIMA SEXTA. DISCREPANCIAS</w:t>
      </w:r>
    </w:p>
    <w:p w14:paraId="53D5A587" w14:textId="77777777" w:rsidR="000D110B" w:rsidRPr="000D110B" w:rsidRDefault="000D110B" w:rsidP="000D110B">
      <w:pPr>
        <w:suppressAutoHyphens w:val="0"/>
        <w:jc w:val="both"/>
        <w:rPr>
          <w:rFonts w:ascii="Arial" w:hAnsi="Arial" w:cs="Arial"/>
          <w:sz w:val="16"/>
          <w:szCs w:val="16"/>
          <w:lang w:val="es-MX" w:eastAsia="es-ES"/>
        </w:rPr>
      </w:pPr>
    </w:p>
    <w:p w14:paraId="463C0CB3" w14:textId="77777777" w:rsidR="000D110B" w:rsidRPr="000D110B" w:rsidRDefault="000D110B" w:rsidP="000D110B">
      <w:pPr>
        <w:suppressAutoHyphens w:val="0"/>
        <w:jc w:val="both"/>
        <w:rPr>
          <w:rFonts w:ascii="Arial" w:hAnsi="Arial" w:cs="Arial"/>
          <w:sz w:val="16"/>
          <w:szCs w:val="16"/>
          <w:lang w:val="es-MX" w:eastAsia="es-ES"/>
        </w:rPr>
      </w:pPr>
      <w:r w:rsidRPr="000D110B">
        <w:rPr>
          <w:rFonts w:ascii="Arial" w:hAnsi="Arial" w:cs="Arial"/>
          <w:b/>
          <w:sz w:val="16"/>
          <w:szCs w:val="16"/>
          <w:lang w:eastAsia="es-ES"/>
        </w:rPr>
        <w:t xml:space="preserve">“LAS PARTES” </w:t>
      </w:r>
      <w:r w:rsidRPr="000D110B">
        <w:rPr>
          <w:rFonts w:ascii="Arial" w:hAnsi="Arial" w:cs="Arial"/>
          <w:sz w:val="16"/>
          <w:szCs w:val="16"/>
          <w:lang w:eastAsia="es-ES"/>
        </w:rPr>
        <w:t xml:space="preserve">convienen que, en caso de discrepancia entre la convocatoria a la licitación pública, la invitación a cuando menos tres personas, o </w:t>
      </w:r>
      <w:r w:rsidRPr="000D110B">
        <w:rPr>
          <w:rFonts w:ascii="Arial" w:hAnsi="Arial" w:cs="Arial"/>
          <w:sz w:val="16"/>
          <w:szCs w:val="16"/>
          <w:lang w:val="es-MX" w:eastAsia="es-ES"/>
        </w:rPr>
        <w:t>la solicitud de cotización y el modelo de contrato</w:t>
      </w:r>
      <w:r w:rsidRPr="000D110B">
        <w:rPr>
          <w:rFonts w:ascii="Arial" w:hAnsi="Arial" w:cs="Arial"/>
          <w:sz w:val="16"/>
          <w:szCs w:val="16"/>
          <w:lang w:eastAsia="es-ES"/>
        </w:rPr>
        <w:t xml:space="preserve">, prevalecerá lo establecido en la convocatoria, invitación o solicitud respectiva, de conformidad con el artículo 81, fracción IV, del Reglamento de la </w:t>
      </w:r>
      <w:r w:rsidRPr="000D110B">
        <w:rPr>
          <w:rFonts w:ascii="Arial" w:hAnsi="Arial" w:cs="Arial"/>
          <w:b/>
          <w:bCs/>
          <w:sz w:val="16"/>
          <w:szCs w:val="16"/>
          <w:lang w:eastAsia="es-ES"/>
        </w:rPr>
        <w:t>“LAASSP”</w:t>
      </w:r>
      <w:r w:rsidRPr="000D110B">
        <w:rPr>
          <w:rFonts w:ascii="Arial" w:hAnsi="Arial" w:cs="Arial"/>
          <w:sz w:val="16"/>
          <w:szCs w:val="16"/>
          <w:lang w:eastAsia="es-ES"/>
        </w:rPr>
        <w:t>.</w:t>
      </w:r>
    </w:p>
    <w:p w14:paraId="08C01502" w14:textId="77777777" w:rsidR="000D110B" w:rsidRPr="000D110B" w:rsidRDefault="000D110B" w:rsidP="000D110B">
      <w:pPr>
        <w:suppressAutoHyphens w:val="0"/>
        <w:jc w:val="both"/>
        <w:rPr>
          <w:rFonts w:ascii="Arial" w:hAnsi="Arial" w:cs="Arial"/>
          <w:sz w:val="16"/>
          <w:szCs w:val="16"/>
          <w:lang w:val="es-MX" w:eastAsia="es-ES"/>
        </w:rPr>
      </w:pPr>
    </w:p>
    <w:p w14:paraId="4BF2A95E"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VIGÉSIMA SÉPTIMA. CONCILIACIÓN.</w:t>
      </w:r>
    </w:p>
    <w:p w14:paraId="37586B78" w14:textId="77777777" w:rsidR="000D110B" w:rsidRPr="000D110B" w:rsidRDefault="000D110B" w:rsidP="000D110B">
      <w:pPr>
        <w:suppressAutoHyphens w:val="0"/>
        <w:jc w:val="both"/>
        <w:rPr>
          <w:rFonts w:ascii="Arial" w:hAnsi="Arial" w:cs="Arial"/>
          <w:sz w:val="16"/>
          <w:szCs w:val="16"/>
          <w:lang w:val="es-MX" w:eastAsia="es-ES"/>
        </w:rPr>
      </w:pPr>
    </w:p>
    <w:p w14:paraId="561F98C9"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b/>
          <w:sz w:val="16"/>
          <w:szCs w:val="16"/>
          <w:lang w:eastAsia="es-ES"/>
        </w:rPr>
        <w:t>“LAS PARTES”</w:t>
      </w:r>
      <w:r w:rsidRPr="000D110B">
        <w:rPr>
          <w:rFonts w:ascii="Arial" w:hAnsi="Arial" w:cs="Arial"/>
          <w:sz w:val="16"/>
          <w:szCs w:val="16"/>
          <w:lang w:eastAsia="es-ES"/>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153527B8" w14:textId="77777777" w:rsidR="000D110B" w:rsidRPr="000D110B" w:rsidRDefault="000D110B" w:rsidP="000D110B">
      <w:pPr>
        <w:suppressAutoHyphens w:val="0"/>
        <w:jc w:val="both"/>
        <w:rPr>
          <w:rFonts w:ascii="Arial" w:hAnsi="Arial" w:cs="Arial"/>
          <w:sz w:val="16"/>
          <w:szCs w:val="16"/>
          <w:lang w:eastAsia="es-ES"/>
        </w:rPr>
      </w:pPr>
    </w:p>
    <w:p w14:paraId="3341895F"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VIGÉSIMA OCTAVA. DOMICILIOS</w:t>
      </w:r>
    </w:p>
    <w:p w14:paraId="743FDEF2" w14:textId="77777777" w:rsidR="000D110B" w:rsidRPr="000D110B" w:rsidRDefault="000D110B" w:rsidP="000D110B">
      <w:pPr>
        <w:suppressAutoHyphens w:val="0"/>
        <w:jc w:val="both"/>
        <w:rPr>
          <w:rFonts w:ascii="Arial" w:hAnsi="Arial" w:cs="Arial"/>
          <w:sz w:val="16"/>
          <w:szCs w:val="16"/>
          <w:lang w:val="es-MX" w:eastAsia="es-ES"/>
        </w:rPr>
      </w:pPr>
    </w:p>
    <w:p w14:paraId="5158D729"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eastAsia="es-ES"/>
        </w:rPr>
        <w:t>“LAS PARTES”</w:t>
      </w:r>
      <w:r w:rsidRPr="000D110B">
        <w:rPr>
          <w:rFonts w:ascii="Arial" w:hAnsi="Arial" w:cs="Arial"/>
          <w:sz w:val="16"/>
          <w:szCs w:val="16"/>
          <w:lang w:eastAsia="es-ES"/>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58431370" w14:textId="77777777" w:rsidR="000D110B" w:rsidRPr="000D110B" w:rsidRDefault="000D110B" w:rsidP="000D110B">
      <w:pPr>
        <w:suppressAutoHyphens w:val="0"/>
        <w:jc w:val="both"/>
        <w:rPr>
          <w:rFonts w:ascii="Arial" w:hAnsi="Arial" w:cs="Arial"/>
          <w:sz w:val="16"/>
          <w:szCs w:val="16"/>
          <w:lang w:val="es-MX" w:eastAsia="es-ES"/>
        </w:rPr>
      </w:pPr>
    </w:p>
    <w:p w14:paraId="204D9DD6"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VIGÉSIMA NOVENA. LEGISLACIÓN APLICABLE</w:t>
      </w:r>
    </w:p>
    <w:p w14:paraId="5CACCEAB" w14:textId="77777777" w:rsidR="000D110B" w:rsidRPr="000D110B" w:rsidRDefault="000D110B" w:rsidP="000D110B">
      <w:pPr>
        <w:suppressAutoHyphens w:val="0"/>
        <w:jc w:val="both"/>
        <w:rPr>
          <w:rFonts w:ascii="Arial" w:hAnsi="Arial" w:cs="Arial"/>
          <w:sz w:val="16"/>
          <w:szCs w:val="16"/>
          <w:lang w:val="es-MX" w:eastAsia="es-ES"/>
        </w:rPr>
      </w:pPr>
    </w:p>
    <w:p w14:paraId="6C814B3D" w14:textId="77777777" w:rsidR="000D110B" w:rsidRPr="000D110B" w:rsidRDefault="000D110B" w:rsidP="000D110B">
      <w:pPr>
        <w:suppressAutoHyphens w:val="0"/>
        <w:jc w:val="both"/>
        <w:rPr>
          <w:rFonts w:ascii="Arial" w:hAnsi="Arial" w:cs="Arial"/>
          <w:sz w:val="16"/>
          <w:szCs w:val="16"/>
          <w:lang w:eastAsia="es-ES"/>
        </w:rPr>
      </w:pPr>
      <w:r w:rsidRPr="000D110B">
        <w:rPr>
          <w:rFonts w:ascii="Arial" w:hAnsi="Arial" w:cs="Arial"/>
          <w:b/>
          <w:sz w:val="16"/>
          <w:szCs w:val="16"/>
          <w:lang w:val="es-MX" w:eastAsia="es-ES"/>
        </w:rPr>
        <w:t xml:space="preserve">“LAS PARTES” </w:t>
      </w:r>
      <w:r w:rsidRPr="000D110B">
        <w:rPr>
          <w:rFonts w:ascii="Arial" w:hAnsi="Arial" w:cs="Arial"/>
          <w:sz w:val="16"/>
          <w:szCs w:val="16"/>
          <w:lang w:eastAsia="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7304A30" w14:textId="77777777" w:rsidR="000D110B" w:rsidRPr="000D110B" w:rsidRDefault="000D110B" w:rsidP="000D110B">
      <w:pPr>
        <w:suppressAutoHyphens w:val="0"/>
        <w:jc w:val="both"/>
        <w:rPr>
          <w:rFonts w:ascii="Arial" w:hAnsi="Arial" w:cs="Arial"/>
          <w:sz w:val="16"/>
          <w:szCs w:val="16"/>
          <w:lang w:val="es-MX" w:eastAsia="es-ES"/>
        </w:rPr>
      </w:pPr>
    </w:p>
    <w:p w14:paraId="529AE3FC"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TRIGÉSIMA. JURISDICCIÓN</w:t>
      </w:r>
    </w:p>
    <w:p w14:paraId="1B291E81" w14:textId="77777777" w:rsidR="000D110B" w:rsidRPr="000D110B" w:rsidRDefault="000D110B" w:rsidP="000D110B">
      <w:pPr>
        <w:suppressAutoHyphens w:val="0"/>
        <w:jc w:val="both"/>
        <w:rPr>
          <w:rFonts w:ascii="Arial" w:hAnsi="Arial" w:cs="Arial"/>
          <w:sz w:val="16"/>
          <w:szCs w:val="16"/>
          <w:lang w:val="es-MX" w:eastAsia="es-ES"/>
        </w:rPr>
      </w:pPr>
    </w:p>
    <w:p w14:paraId="1383FA2E"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eastAsia="es-ES"/>
        </w:rPr>
        <w:t>“LAS PARTES”</w:t>
      </w:r>
      <w:r w:rsidRPr="000D110B">
        <w:rPr>
          <w:rFonts w:ascii="Arial" w:hAnsi="Arial" w:cs="Arial"/>
          <w:sz w:val="16"/>
          <w:szCs w:val="16"/>
          <w:lang w:eastAsia="es-ES"/>
        </w:rPr>
        <w:t xml:space="preserve"> convienen que, para la interpretación y cumplimiento de este </w:t>
      </w:r>
      <w:r w:rsidRPr="000D110B">
        <w:rPr>
          <w:rFonts w:ascii="Arial" w:hAnsi="Arial" w:cs="Arial"/>
          <w:sz w:val="16"/>
          <w:szCs w:val="16"/>
          <w:lang w:val="es-MX" w:eastAsia="es-ES"/>
        </w:rPr>
        <w:t>contrato</w:t>
      </w:r>
      <w:r w:rsidRPr="000D110B">
        <w:rPr>
          <w:rFonts w:ascii="Arial" w:hAnsi="Arial" w:cs="Arial"/>
          <w:sz w:val="16"/>
          <w:szCs w:val="16"/>
          <w:lang w:eastAsia="es-ES"/>
        </w:rPr>
        <w:t xml:space="preserve">, así como para lo no previsto en el mismo, se someterán a la jurisdicción y competencia de los Tribunales Federales con sede en la Ciudad_______, renunciando expresamente al fuero que pudiera corresponderles </w:t>
      </w:r>
      <w:proofErr w:type="gramStart"/>
      <w:r w:rsidRPr="000D110B">
        <w:rPr>
          <w:rFonts w:ascii="Arial" w:hAnsi="Arial" w:cs="Arial"/>
          <w:sz w:val="16"/>
          <w:szCs w:val="16"/>
          <w:lang w:eastAsia="es-ES"/>
        </w:rPr>
        <w:t>en razón de</w:t>
      </w:r>
      <w:proofErr w:type="gramEnd"/>
      <w:r w:rsidRPr="000D110B">
        <w:rPr>
          <w:rFonts w:ascii="Arial" w:hAnsi="Arial" w:cs="Arial"/>
          <w:sz w:val="16"/>
          <w:szCs w:val="16"/>
          <w:lang w:eastAsia="es-ES"/>
        </w:rPr>
        <w:t xml:space="preserve"> su domicilio actual o futuro.</w:t>
      </w:r>
    </w:p>
    <w:p w14:paraId="49217CD8" w14:textId="77777777" w:rsidR="000D110B" w:rsidRPr="000D110B" w:rsidRDefault="000D110B" w:rsidP="000D110B">
      <w:pPr>
        <w:suppressAutoHyphens w:val="0"/>
        <w:jc w:val="both"/>
        <w:rPr>
          <w:rFonts w:ascii="Arial" w:hAnsi="Arial" w:cs="Arial"/>
          <w:sz w:val="16"/>
          <w:szCs w:val="16"/>
          <w:lang w:val="es-MX" w:eastAsia="es-ES"/>
        </w:rPr>
      </w:pPr>
      <w:bookmarkStart w:id="127" w:name="_Hlk131436329"/>
    </w:p>
    <w:p w14:paraId="24BF44E9" w14:textId="77777777" w:rsidR="000D110B" w:rsidRPr="000D110B" w:rsidRDefault="000D110B" w:rsidP="000D110B">
      <w:pPr>
        <w:suppressAutoHyphens w:val="0"/>
        <w:jc w:val="both"/>
        <w:rPr>
          <w:rFonts w:ascii="Arial" w:hAnsi="Arial" w:cs="Arial"/>
          <w:b/>
          <w:sz w:val="16"/>
          <w:szCs w:val="16"/>
          <w:u w:val="single"/>
          <w:lang w:val="es-MX" w:eastAsia="es-ES"/>
        </w:rPr>
      </w:pPr>
      <w:r w:rsidRPr="000D110B">
        <w:rPr>
          <w:rFonts w:ascii="Arial" w:hAnsi="Arial" w:cs="Arial"/>
          <w:b/>
          <w:sz w:val="16"/>
          <w:szCs w:val="16"/>
          <w:lang w:val="es-MX" w:eastAsia="es-ES"/>
        </w:rPr>
        <w:t>“LAS PARTES”</w:t>
      </w:r>
      <w:r w:rsidRPr="000D110B">
        <w:rPr>
          <w:rFonts w:ascii="Arial" w:hAnsi="Arial" w:cs="Arial"/>
          <w:sz w:val="16"/>
          <w:szCs w:val="16"/>
          <w:lang w:val="es-MX" w:eastAsia="es-ES"/>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127"/>
    <w:p w14:paraId="58C35B56" w14:textId="77777777" w:rsidR="000D110B" w:rsidRPr="000D110B" w:rsidRDefault="000D110B" w:rsidP="000D110B">
      <w:pPr>
        <w:suppressAutoHyphens w:val="0"/>
        <w:jc w:val="both"/>
        <w:rPr>
          <w:rFonts w:ascii="Arial" w:hAnsi="Arial" w:cs="Arial"/>
          <w:sz w:val="16"/>
          <w:szCs w:val="16"/>
          <w:lang w:val="es-MX" w:eastAsia="es-ES"/>
        </w:rPr>
      </w:pPr>
    </w:p>
    <w:p w14:paraId="5993D106"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POR:</w:t>
      </w:r>
    </w:p>
    <w:p w14:paraId="16C6CAC5"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“LA DEPENDENCIA O 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53574E" w14:paraId="3E701470" w14:textId="77777777">
        <w:trPr>
          <w:trHeight w:val="70"/>
        </w:trPr>
        <w:tc>
          <w:tcPr>
            <w:tcW w:w="3426" w:type="dxa"/>
            <w:tcBorders>
              <w:top w:val="single" w:sz="4" w:space="0" w:color="auto"/>
              <w:left w:val="single" w:sz="4" w:space="0" w:color="auto"/>
              <w:bottom w:val="single" w:sz="4" w:space="0" w:color="auto"/>
              <w:right w:val="single" w:sz="4" w:space="0" w:color="auto"/>
            </w:tcBorders>
            <w:shd w:val="clear" w:color="auto" w:fill="auto"/>
          </w:tcPr>
          <w:p w14:paraId="635D9725" w14:textId="77777777" w:rsidR="000D110B" w:rsidRPr="000D110B" w:rsidRDefault="000D110B">
            <w:pPr>
              <w:suppressAutoHyphens w:val="0"/>
              <w:jc w:val="both"/>
              <w:rPr>
                <w:rFonts w:ascii="Arial" w:hAnsi="Arial" w:cs="Arial"/>
                <w:b/>
                <w:sz w:val="16"/>
                <w:szCs w:val="16"/>
                <w:lang w:val="es-MX" w:eastAsia="es-ES"/>
              </w:rPr>
            </w:pPr>
          </w:p>
          <w:p w14:paraId="187C4D65"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NOMBRE</w:t>
            </w: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73B1E531" w14:textId="77777777" w:rsidR="000D110B" w:rsidRPr="000D110B" w:rsidRDefault="000D110B">
            <w:pPr>
              <w:suppressAutoHyphens w:val="0"/>
              <w:jc w:val="both"/>
              <w:rPr>
                <w:rFonts w:ascii="Arial" w:hAnsi="Arial" w:cs="Arial"/>
                <w:b/>
                <w:sz w:val="16"/>
                <w:szCs w:val="16"/>
                <w:lang w:val="es-MX" w:eastAsia="es-ES"/>
              </w:rPr>
            </w:pPr>
          </w:p>
          <w:p w14:paraId="0AB29046"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 xml:space="preserve">CARGO </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7F55907D" w14:textId="77777777" w:rsidR="000D110B" w:rsidRPr="000D110B" w:rsidRDefault="000D110B">
            <w:pPr>
              <w:suppressAutoHyphens w:val="0"/>
              <w:jc w:val="both"/>
              <w:rPr>
                <w:rFonts w:ascii="Arial" w:hAnsi="Arial" w:cs="Arial"/>
                <w:b/>
                <w:sz w:val="16"/>
                <w:szCs w:val="16"/>
                <w:lang w:val="es-MX" w:eastAsia="es-ES"/>
              </w:rPr>
            </w:pPr>
          </w:p>
          <w:p w14:paraId="1094FB0E"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R.F.C.</w:t>
            </w:r>
          </w:p>
        </w:tc>
      </w:tr>
      <w:tr w:rsidR="0053574E" w14:paraId="552D1CDD" w14:textId="77777777">
        <w:tc>
          <w:tcPr>
            <w:tcW w:w="3426" w:type="dxa"/>
            <w:tcBorders>
              <w:top w:val="single" w:sz="4" w:space="0" w:color="auto"/>
              <w:left w:val="single" w:sz="4" w:space="0" w:color="auto"/>
              <w:bottom w:val="single" w:sz="4" w:space="0" w:color="auto"/>
              <w:right w:val="single" w:sz="4" w:space="0" w:color="auto"/>
            </w:tcBorders>
            <w:shd w:val="clear" w:color="auto" w:fill="auto"/>
          </w:tcPr>
          <w:p w14:paraId="6CCCEA0C"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sz w:val="16"/>
                <w:szCs w:val="16"/>
                <w:u w:val="single"/>
                <w:lang w:val="es-MX" w:eastAsia="es-ES"/>
              </w:rPr>
              <w:t>(NOMBRE DEL REPRESENTANTE DE LA DEPENDENCIA O ENTIDAD</w:t>
            </w:r>
          </w:p>
          <w:p w14:paraId="0C3BB4A4" w14:textId="77777777" w:rsidR="000D110B" w:rsidRPr="000D110B" w:rsidRDefault="000D110B">
            <w:pPr>
              <w:suppressAutoHyphens w:val="0"/>
              <w:jc w:val="both"/>
              <w:rPr>
                <w:rFonts w:ascii="Arial" w:hAnsi="Arial" w:cs="Arial"/>
                <w:b/>
                <w:sz w:val="16"/>
                <w:szCs w:val="16"/>
                <w:lang w:val="es-MX" w:eastAsia="es-ES"/>
              </w:rPr>
            </w:pP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698DA8CE"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sz w:val="16"/>
                <w:szCs w:val="16"/>
                <w:u w:val="single"/>
                <w:lang w:val="es-MX" w:eastAsia="es-ES"/>
              </w:rPr>
              <w:t>(CARGO DEL REPRESENTANTE DE LA DEPENDENCIA O ENTIDAD</w:t>
            </w:r>
          </w:p>
          <w:p w14:paraId="7A91CDA2" w14:textId="77777777" w:rsidR="000D110B" w:rsidRPr="000D110B" w:rsidRDefault="000D110B">
            <w:pPr>
              <w:suppressAutoHyphens w:val="0"/>
              <w:jc w:val="both"/>
              <w:rPr>
                <w:rFonts w:ascii="Arial" w:hAnsi="Arial" w:cs="Arial"/>
                <w:b/>
                <w:sz w:val="16"/>
                <w:szCs w:val="16"/>
                <w:lang w:val="es-MX" w:eastAsia="es-ES"/>
              </w:rPr>
            </w:pPr>
          </w:p>
        </w:tc>
        <w:tc>
          <w:tcPr>
            <w:tcW w:w="2510" w:type="dxa"/>
            <w:tcBorders>
              <w:top w:val="single" w:sz="4" w:space="0" w:color="auto"/>
              <w:left w:val="single" w:sz="4" w:space="0" w:color="auto"/>
              <w:bottom w:val="single" w:sz="4" w:space="0" w:color="auto"/>
              <w:right w:val="single" w:sz="4" w:space="0" w:color="auto"/>
            </w:tcBorders>
            <w:shd w:val="clear" w:color="auto" w:fill="auto"/>
            <w:hideMark/>
          </w:tcPr>
          <w:p w14:paraId="468AC825"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sz w:val="16"/>
                <w:szCs w:val="16"/>
                <w:u w:val="single"/>
                <w:lang w:val="es-MX" w:eastAsia="es-ES"/>
              </w:rPr>
              <w:t>(R.F.C. DEL REPRESENTANTE DE LA DEPENDENCIA O ENTIDAD</w:t>
            </w:r>
          </w:p>
        </w:tc>
      </w:tr>
      <w:tr w:rsidR="0053574E" w14:paraId="6677FC64" w14:textId="77777777">
        <w:tc>
          <w:tcPr>
            <w:tcW w:w="3426" w:type="dxa"/>
            <w:tcBorders>
              <w:top w:val="single" w:sz="4" w:space="0" w:color="auto"/>
              <w:left w:val="single" w:sz="4" w:space="0" w:color="auto"/>
              <w:bottom w:val="single" w:sz="4" w:space="0" w:color="auto"/>
              <w:right w:val="single" w:sz="4" w:space="0" w:color="auto"/>
            </w:tcBorders>
            <w:shd w:val="clear" w:color="auto" w:fill="auto"/>
          </w:tcPr>
          <w:p w14:paraId="3EB939EE" w14:textId="77777777" w:rsidR="000D110B" w:rsidRPr="000D110B" w:rsidRDefault="000D110B">
            <w:pPr>
              <w:suppressAutoHyphens w:val="0"/>
              <w:jc w:val="both"/>
              <w:rPr>
                <w:rFonts w:ascii="Arial" w:hAnsi="Arial" w:cs="Arial"/>
                <w:b/>
                <w:sz w:val="16"/>
                <w:szCs w:val="16"/>
                <w:lang w:val="es-MX" w:eastAsia="es-ES"/>
              </w:rPr>
            </w:pPr>
          </w:p>
          <w:p w14:paraId="62F02BA9"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sz w:val="16"/>
                <w:szCs w:val="16"/>
                <w:u w:val="single"/>
                <w:lang w:val="es-MX" w:eastAsia="es-ES"/>
              </w:rPr>
              <w:t xml:space="preserve">(NOMBRE DEL ADMINISTRADOR DEL CONTRATO) </w:t>
            </w: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32C7E82F" w14:textId="77777777" w:rsidR="000D110B" w:rsidRPr="000D110B" w:rsidRDefault="000D110B">
            <w:pPr>
              <w:suppressAutoHyphens w:val="0"/>
              <w:jc w:val="both"/>
              <w:rPr>
                <w:rFonts w:ascii="Arial" w:hAnsi="Arial" w:cs="Arial"/>
                <w:b/>
                <w:sz w:val="16"/>
                <w:szCs w:val="16"/>
                <w:lang w:val="es-MX" w:eastAsia="es-ES"/>
              </w:rPr>
            </w:pPr>
          </w:p>
          <w:p w14:paraId="3A231B3B"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sz w:val="16"/>
                <w:szCs w:val="16"/>
                <w:u w:val="single"/>
                <w:lang w:val="es-MX" w:eastAsia="es-ES"/>
              </w:rPr>
              <w:t xml:space="preserve">(CARGO DEL ADMINISTRADOR DEL CONTRATO) </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6FD87D33" w14:textId="77777777" w:rsidR="000D110B" w:rsidRPr="000D110B" w:rsidRDefault="000D110B">
            <w:pPr>
              <w:suppressAutoHyphens w:val="0"/>
              <w:jc w:val="both"/>
              <w:rPr>
                <w:rFonts w:ascii="Arial" w:hAnsi="Arial" w:cs="Arial"/>
                <w:b/>
                <w:sz w:val="16"/>
                <w:szCs w:val="16"/>
                <w:lang w:val="es-MX" w:eastAsia="es-ES"/>
              </w:rPr>
            </w:pPr>
          </w:p>
          <w:p w14:paraId="5F47F467"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sz w:val="16"/>
                <w:szCs w:val="16"/>
                <w:u w:val="single"/>
                <w:lang w:val="es-MX" w:eastAsia="es-ES"/>
              </w:rPr>
              <w:t xml:space="preserve">(R.F.C. DEL ADMINISTRADOR DEL CONTRATO) </w:t>
            </w:r>
          </w:p>
        </w:tc>
      </w:tr>
      <w:tr w:rsidR="0053574E" w14:paraId="315C745D" w14:textId="77777777">
        <w:trPr>
          <w:trHeight w:val="341"/>
        </w:trPr>
        <w:tc>
          <w:tcPr>
            <w:tcW w:w="3426" w:type="dxa"/>
            <w:tcBorders>
              <w:top w:val="single" w:sz="4" w:space="0" w:color="auto"/>
              <w:left w:val="single" w:sz="4" w:space="0" w:color="auto"/>
              <w:bottom w:val="single" w:sz="4" w:space="0" w:color="auto"/>
              <w:right w:val="single" w:sz="4" w:space="0" w:color="auto"/>
            </w:tcBorders>
            <w:shd w:val="clear" w:color="auto" w:fill="auto"/>
          </w:tcPr>
          <w:p w14:paraId="241A7487" w14:textId="77777777" w:rsidR="000D110B" w:rsidRPr="000D110B" w:rsidRDefault="000D110B">
            <w:pPr>
              <w:suppressAutoHyphens w:val="0"/>
              <w:jc w:val="both"/>
              <w:rPr>
                <w:rFonts w:ascii="Arial" w:hAnsi="Arial" w:cs="Arial"/>
                <w:b/>
                <w:sz w:val="16"/>
                <w:szCs w:val="16"/>
                <w:lang w:val="es-MX" w:eastAsia="es-ES"/>
              </w:rPr>
            </w:pPr>
          </w:p>
          <w:p w14:paraId="25F51D9C"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sz w:val="16"/>
                <w:szCs w:val="16"/>
                <w:u w:val="single"/>
                <w:lang w:val="es-MX" w:eastAsia="es-ES"/>
              </w:rPr>
              <w:t>(NOMBRE DEL FIRMANTE X)</w:t>
            </w: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477DB6D9" w14:textId="77777777" w:rsidR="000D110B" w:rsidRPr="000D110B" w:rsidRDefault="000D110B">
            <w:pPr>
              <w:suppressAutoHyphens w:val="0"/>
              <w:jc w:val="both"/>
              <w:rPr>
                <w:rFonts w:ascii="Arial" w:hAnsi="Arial" w:cs="Arial"/>
                <w:b/>
                <w:sz w:val="16"/>
                <w:szCs w:val="16"/>
                <w:lang w:val="es-MX" w:eastAsia="es-ES"/>
              </w:rPr>
            </w:pPr>
          </w:p>
          <w:p w14:paraId="3CDC801E"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sz w:val="16"/>
                <w:szCs w:val="16"/>
                <w:u w:val="single"/>
                <w:lang w:val="es-MX" w:eastAsia="es-ES"/>
              </w:rPr>
              <w:t>(CARGO DEL FIRMANTE X)</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722BDE34" w14:textId="77777777" w:rsidR="000D110B" w:rsidRPr="000D110B" w:rsidRDefault="000D110B">
            <w:pPr>
              <w:suppressAutoHyphens w:val="0"/>
              <w:jc w:val="both"/>
              <w:rPr>
                <w:rFonts w:ascii="Arial" w:hAnsi="Arial" w:cs="Arial"/>
                <w:b/>
                <w:sz w:val="16"/>
                <w:szCs w:val="16"/>
                <w:lang w:val="es-MX" w:eastAsia="es-ES"/>
              </w:rPr>
            </w:pPr>
          </w:p>
          <w:p w14:paraId="17F872E5"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sz w:val="16"/>
                <w:szCs w:val="16"/>
                <w:u w:val="single"/>
                <w:lang w:val="es-MX" w:eastAsia="es-ES"/>
              </w:rPr>
              <w:t xml:space="preserve">(R.F.C. FIRMANTE X) </w:t>
            </w:r>
          </w:p>
        </w:tc>
      </w:tr>
    </w:tbl>
    <w:p w14:paraId="42E8DDF7" w14:textId="77777777" w:rsidR="000D110B" w:rsidRPr="000D110B" w:rsidRDefault="000D110B" w:rsidP="000D110B">
      <w:pPr>
        <w:suppressAutoHyphens w:val="0"/>
        <w:jc w:val="both"/>
        <w:rPr>
          <w:rFonts w:ascii="Arial" w:hAnsi="Arial" w:cs="Arial"/>
          <w:b/>
          <w:sz w:val="16"/>
          <w:szCs w:val="16"/>
          <w:lang w:val="es-MX" w:eastAsia="es-ES"/>
        </w:rPr>
      </w:pPr>
    </w:p>
    <w:p w14:paraId="7A981FD3"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POR:</w:t>
      </w:r>
    </w:p>
    <w:p w14:paraId="3909CC5A" w14:textId="77777777" w:rsidR="000D110B" w:rsidRPr="000D110B" w:rsidRDefault="000D110B" w:rsidP="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 xml:space="preserve"> “EL PROVEEDOR”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53574E" w14:paraId="6093DE9A" w14:textId="77777777">
        <w:tc>
          <w:tcPr>
            <w:tcW w:w="4631" w:type="dxa"/>
            <w:tcBorders>
              <w:top w:val="single" w:sz="4" w:space="0" w:color="auto"/>
              <w:left w:val="single" w:sz="4" w:space="0" w:color="auto"/>
              <w:bottom w:val="single" w:sz="4" w:space="0" w:color="auto"/>
              <w:right w:val="single" w:sz="4" w:space="0" w:color="auto"/>
            </w:tcBorders>
            <w:shd w:val="clear" w:color="auto" w:fill="auto"/>
          </w:tcPr>
          <w:p w14:paraId="47F16559" w14:textId="77777777" w:rsidR="000D110B" w:rsidRPr="000D110B" w:rsidRDefault="000D110B">
            <w:pPr>
              <w:suppressAutoHyphens w:val="0"/>
              <w:jc w:val="both"/>
              <w:rPr>
                <w:rFonts w:ascii="Arial" w:hAnsi="Arial" w:cs="Arial"/>
                <w:b/>
                <w:sz w:val="16"/>
                <w:szCs w:val="16"/>
                <w:lang w:val="es-MX" w:eastAsia="es-ES"/>
              </w:rPr>
            </w:pPr>
          </w:p>
          <w:p w14:paraId="12C9DA35"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NOMBRE</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64C4D2AE" w14:textId="77777777" w:rsidR="000D110B" w:rsidRPr="000D110B" w:rsidRDefault="000D110B">
            <w:pPr>
              <w:suppressAutoHyphens w:val="0"/>
              <w:jc w:val="both"/>
              <w:rPr>
                <w:rFonts w:ascii="Arial" w:hAnsi="Arial" w:cs="Arial"/>
                <w:b/>
                <w:sz w:val="16"/>
                <w:szCs w:val="16"/>
                <w:lang w:val="es-MX" w:eastAsia="es-ES"/>
              </w:rPr>
            </w:pPr>
          </w:p>
          <w:p w14:paraId="6DD35C96"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R.F.C.</w:t>
            </w:r>
          </w:p>
        </w:tc>
      </w:tr>
      <w:tr w:rsidR="0053574E" w14:paraId="5E2EBD23" w14:textId="77777777">
        <w:tc>
          <w:tcPr>
            <w:tcW w:w="4631" w:type="dxa"/>
            <w:tcBorders>
              <w:top w:val="single" w:sz="4" w:space="0" w:color="auto"/>
              <w:left w:val="single" w:sz="4" w:space="0" w:color="auto"/>
              <w:bottom w:val="single" w:sz="4" w:space="0" w:color="auto"/>
              <w:right w:val="single" w:sz="4" w:space="0" w:color="auto"/>
            </w:tcBorders>
            <w:shd w:val="clear" w:color="auto" w:fill="auto"/>
          </w:tcPr>
          <w:p w14:paraId="23CF9A61" w14:textId="77777777" w:rsidR="000D110B" w:rsidRPr="000D110B" w:rsidRDefault="000D110B">
            <w:pPr>
              <w:suppressAutoHyphens w:val="0"/>
              <w:jc w:val="both"/>
              <w:rPr>
                <w:rFonts w:ascii="Arial" w:hAnsi="Arial" w:cs="Arial"/>
                <w:b/>
                <w:sz w:val="16"/>
                <w:szCs w:val="16"/>
                <w:lang w:val="es-MX" w:eastAsia="es-ES"/>
              </w:rPr>
            </w:pPr>
          </w:p>
          <w:p w14:paraId="6E624C4F"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w:t>
            </w:r>
            <w:r w:rsidRPr="000D110B">
              <w:rPr>
                <w:rFonts w:ascii="Arial" w:hAnsi="Arial" w:cs="Arial"/>
                <w:sz w:val="16"/>
                <w:szCs w:val="16"/>
                <w:u w:val="single"/>
                <w:lang w:val="es-MX" w:eastAsia="es-ES"/>
              </w:rPr>
              <w:t>RAZÓN SOCIAL DE LA PERSONA FÍSICA O MORAL)</w:t>
            </w:r>
          </w:p>
        </w:tc>
        <w:tc>
          <w:tcPr>
            <w:tcW w:w="4763" w:type="dxa"/>
            <w:tcBorders>
              <w:top w:val="single" w:sz="4" w:space="0" w:color="auto"/>
              <w:left w:val="single" w:sz="4" w:space="0" w:color="auto"/>
              <w:bottom w:val="single" w:sz="4" w:space="0" w:color="auto"/>
              <w:right w:val="single" w:sz="4" w:space="0" w:color="auto"/>
            </w:tcBorders>
            <w:shd w:val="clear" w:color="auto" w:fill="auto"/>
          </w:tcPr>
          <w:p w14:paraId="4C166111" w14:textId="77777777" w:rsidR="000D110B" w:rsidRPr="000D110B" w:rsidRDefault="000D110B">
            <w:pPr>
              <w:suppressAutoHyphens w:val="0"/>
              <w:jc w:val="both"/>
              <w:rPr>
                <w:rFonts w:ascii="Arial" w:hAnsi="Arial" w:cs="Arial"/>
                <w:b/>
                <w:sz w:val="16"/>
                <w:szCs w:val="16"/>
                <w:lang w:val="es-MX" w:eastAsia="es-ES"/>
              </w:rPr>
            </w:pPr>
          </w:p>
          <w:p w14:paraId="1196B873" w14:textId="77777777" w:rsidR="000D110B" w:rsidRPr="000D110B" w:rsidRDefault="000D110B">
            <w:pPr>
              <w:suppressAutoHyphens w:val="0"/>
              <w:jc w:val="both"/>
              <w:rPr>
                <w:rFonts w:ascii="Arial" w:hAnsi="Arial" w:cs="Arial"/>
                <w:b/>
                <w:sz w:val="16"/>
                <w:szCs w:val="16"/>
                <w:lang w:val="es-MX" w:eastAsia="es-ES"/>
              </w:rPr>
            </w:pPr>
            <w:r w:rsidRPr="000D110B">
              <w:rPr>
                <w:rFonts w:ascii="Arial" w:hAnsi="Arial" w:cs="Arial"/>
                <w:b/>
                <w:sz w:val="16"/>
                <w:szCs w:val="16"/>
                <w:lang w:val="es-MX" w:eastAsia="es-ES"/>
              </w:rPr>
              <w:t>(</w:t>
            </w:r>
            <w:r w:rsidRPr="000D110B">
              <w:rPr>
                <w:rFonts w:ascii="Arial" w:hAnsi="Arial" w:cs="Arial"/>
                <w:sz w:val="16"/>
                <w:szCs w:val="16"/>
                <w:u w:val="single"/>
                <w:lang w:val="es-MX" w:eastAsia="es-ES"/>
              </w:rPr>
              <w:t>R.F.C.  DE LA PERSONA FÍSICA O MORAL)</w:t>
            </w:r>
          </w:p>
        </w:tc>
      </w:tr>
    </w:tbl>
    <w:p w14:paraId="421ACBBF" w14:textId="77777777" w:rsidR="00D0046C" w:rsidRPr="004B1211" w:rsidRDefault="00D0046C" w:rsidP="006E5647">
      <w:pPr>
        <w:pStyle w:val="Ttulo"/>
        <w:rPr>
          <w:rFonts w:ascii="Arial" w:hAnsi="Arial" w:cs="Arial"/>
          <w:sz w:val="18"/>
          <w:szCs w:val="18"/>
        </w:rPr>
      </w:pPr>
      <w:r w:rsidRPr="004B1211">
        <w:rPr>
          <w:rFonts w:ascii="Arial" w:hAnsi="Arial" w:cs="Arial"/>
          <w:sz w:val="18"/>
          <w:szCs w:val="18"/>
        </w:rPr>
        <w:lastRenderedPageBreak/>
        <w:t xml:space="preserve">ANEXO </w:t>
      </w:r>
      <w:r w:rsidR="00F86E41" w:rsidRPr="004B1211">
        <w:rPr>
          <w:rFonts w:ascii="Arial" w:hAnsi="Arial" w:cs="Arial"/>
          <w:sz w:val="18"/>
          <w:szCs w:val="18"/>
        </w:rPr>
        <w:t>NUMERO 12</w:t>
      </w:r>
    </w:p>
    <w:p w14:paraId="190724AC" w14:textId="77777777" w:rsidR="005B45AC" w:rsidRPr="00291938" w:rsidRDefault="005B45AC" w:rsidP="005B45AC">
      <w:pPr>
        <w:pStyle w:val="Ttulo"/>
        <w:rPr>
          <w:rFonts w:ascii="Arial" w:hAnsi="Arial" w:cs="Arial"/>
          <w:sz w:val="18"/>
          <w:szCs w:val="18"/>
        </w:rPr>
      </w:pPr>
      <w:r w:rsidRPr="00291938">
        <w:rPr>
          <w:rFonts w:ascii="Arial" w:hAnsi="Arial" w:cs="Arial"/>
          <w:sz w:val="18"/>
          <w:szCs w:val="18"/>
        </w:rPr>
        <w:t>FORMATO PARA FIANZA DE CUMPLIMIENTO DE CONTRATO</w:t>
      </w:r>
    </w:p>
    <w:p w14:paraId="42169C7F" w14:textId="77777777" w:rsidR="005B45AC" w:rsidRPr="005E5F94" w:rsidRDefault="005B45AC" w:rsidP="005B45AC">
      <w:pPr>
        <w:pStyle w:val="Default"/>
        <w:jc w:val="both"/>
        <w:rPr>
          <w:sz w:val="18"/>
          <w:szCs w:val="18"/>
        </w:rPr>
      </w:pPr>
      <w:r w:rsidRPr="005E5F94">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14:paraId="787E8EF2" w14:textId="77777777" w:rsidR="005B45AC" w:rsidRPr="005E5F94" w:rsidRDefault="005B45AC" w:rsidP="005B45AC">
      <w:pPr>
        <w:pStyle w:val="Default"/>
        <w:jc w:val="both"/>
        <w:rPr>
          <w:sz w:val="18"/>
          <w:szCs w:val="18"/>
        </w:rPr>
      </w:pPr>
      <w:r w:rsidRPr="005E5F94">
        <w:rPr>
          <w:b/>
          <w:bCs/>
          <w:sz w:val="18"/>
          <w:szCs w:val="18"/>
        </w:rPr>
        <w:t xml:space="preserve">(Afianzadora o Aseguradora) </w:t>
      </w:r>
    </w:p>
    <w:p w14:paraId="2A3EDFD0" w14:textId="77777777" w:rsidR="005B45AC" w:rsidRPr="005E5F94" w:rsidRDefault="005B45AC" w:rsidP="005B45AC">
      <w:pPr>
        <w:pStyle w:val="Default"/>
        <w:jc w:val="both"/>
        <w:rPr>
          <w:sz w:val="18"/>
          <w:szCs w:val="18"/>
        </w:rPr>
      </w:pPr>
      <w:r w:rsidRPr="005E5F94">
        <w:rPr>
          <w:b/>
          <w:bCs/>
          <w:sz w:val="18"/>
          <w:szCs w:val="18"/>
        </w:rPr>
        <w:t xml:space="preserve">Denominación social: __________. </w:t>
      </w:r>
      <w:r w:rsidRPr="005E5F94">
        <w:rPr>
          <w:sz w:val="18"/>
          <w:szCs w:val="18"/>
        </w:rPr>
        <w:t xml:space="preserve">en lo sucesivo (la "Afianzadora" o la "Aseguradora") </w:t>
      </w:r>
    </w:p>
    <w:p w14:paraId="491CF8D1" w14:textId="77777777" w:rsidR="005B45AC" w:rsidRPr="005E5F94" w:rsidRDefault="005B45AC" w:rsidP="005B45AC">
      <w:pPr>
        <w:pStyle w:val="Default"/>
        <w:jc w:val="both"/>
        <w:rPr>
          <w:sz w:val="18"/>
          <w:szCs w:val="18"/>
        </w:rPr>
      </w:pPr>
      <w:r w:rsidRPr="005E5F94">
        <w:rPr>
          <w:b/>
          <w:bCs/>
          <w:sz w:val="18"/>
          <w:szCs w:val="18"/>
        </w:rPr>
        <w:t xml:space="preserve">Domicilio: __________________. </w:t>
      </w:r>
    </w:p>
    <w:p w14:paraId="778243FD" w14:textId="77777777" w:rsidR="005B45AC" w:rsidRPr="005E5F94" w:rsidRDefault="005B45AC" w:rsidP="005B45AC">
      <w:pPr>
        <w:pStyle w:val="Default"/>
        <w:jc w:val="both"/>
        <w:rPr>
          <w:sz w:val="18"/>
          <w:szCs w:val="18"/>
        </w:rPr>
      </w:pPr>
      <w:r w:rsidRPr="005E5F94">
        <w:rPr>
          <w:b/>
          <w:bCs/>
          <w:sz w:val="18"/>
          <w:szCs w:val="18"/>
        </w:rPr>
        <w:t xml:space="preserve">Autorización del Gobierno Federal para operar: _________ </w:t>
      </w:r>
      <w:r w:rsidRPr="005E5F94">
        <w:rPr>
          <w:sz w:val="18"/>
          <w:szCs w:val="18"/>
        </w:rPr>
        <w:t xml:space="preserve">(Número de oficio y fecha) </w:t>
      </w:r>
    </w:p>
    <w:p w14:paraId="5B77277C" w14:textId="77777777" w:rsidR="005B45AC" w:rsidRPr="005E5F94" w:rsidRDefault="005B45AC" w:rsidP="005B45AC">
      <w:pPr>
        <w:pStyle w:val="Default"/>
        <w:jc w:val="both"/>
        <w:rPr>
          <w:sz w:val="18"/>
          <w:szCs w:val="18"/>
        </w:rPr>
      </w:pPr>
      <w:r w:rsidRPr="005E5F94">
        <w:rPr>
          <w:b/>
          <w:bCs/>
          <w:sz w:val="18"/>
          <w:szCs w:val="18"/>
        </w:rPr>
        <w:t xml:space="preserve">Beneficiaria: </w:t>
      </w:r>
    </w:p>
    <w:p w14:paraId="0532B384" w14:textId="77777777" w:rsidR="005B45AC" w:rsidRPr="005E5F94" w:rsidRDefault="005B45AC" w:rsidP="005B45AC">
      <w:pPr>
        <w:pStyle w:val="Default"/>
        <w:jc w:val="both"/>
        <w:rPr>
          <w:sz w:val="18"/>
          <w:szCs w:val="18"/>
        </w:rPr>
      </w:pPr>
      <w:r w:rsidRPr="005E5F94">
        <w:rPr>
          <w:sz w:val="18"/>
          <w:szCs w:val="18"/>
        </w:rPr>
        <w:t xml:space="preserve">(Instituto Mexicano del Seguro Social), en lo sucesivo "la Beneficiaria". </w:t>
      </w:r>
    </w:p>
    <w:p w14:paraId="051D7EE9" w14:textId="77777777" w:rsidR="005B45AC" w:rsidRPr="005E5F94" w:rsidRDefault="005B45AC" w:rsidP="005B45AC">
      <w:pPr>
        <w:pStyle w:val="Default"/>
        <w:jc w:val="both"/>
        <w:rPr>
          <w:sz w:val="18"/>
          <w:szCs w:val="18"/>
        </w:rPr>
      </w:pPr>
      <w:r w:rsidRPr="005E5F94">
        <w:rPr>
          <w:b/>
          <w:bCs/>
          <w:sz w:val="18"/>
          <w:szCs w:val="18"/>
        </w:rPr>
        <w:t xml:space="preserve">Domicilio: </w:t>
      </w:r>
      <w:r w:rsidRPr="005E5F94">
        <w:rPr>
          <w:sz w:val="18"/>
          <w:szCs w:val="18"/>
        </w:rPr>
        <w:t xml:space="preserve">Belisario Domínguez No. 1000, colonia Independencia, Sector Libertad, C.P. 44340, Guadalajara, Jalisco </w:t>
      </w:r>
    </w:p>
    <w:p w14:paraId="579A6DB6" w14:textId="77777777" w:rsidR="005B45AC" w:rsidRPr="005E5F94" w:rsidRDefault="005B45AC" w:rsidP="005B45AC">
      <w:pPr>
        <w:pStyle w:val="Default"/>
        <w:jc w:val="both"/>
        <w:rPr>
          <w:sz w:val="18"/>
          <w:szCs w:val="18"/>
        </w:rPr>
      </w:pPr>
      <w:r w:rsidRPr="005E5F94">
        <w:rPr>
          <w:sz w:val="18"/>
          <w:szCs w:val="18"/>
        </w:rPr>
        <w:t xml:space="preserve">El medio electrónico, por el cual se pueda enviar la fianza a "la Contratante" y a "la Beneficiaria": </w:t>
      </w:r>
      <w:hyperlink r:id="rId43" w:history="1">
        <w:r w:rsidR="000D110B" w:rsidRPr="002D25DD">
          <w:rPr>
            <w:rStyle w:val="Hipervnculo"/>
            <w:sz w:val="18"/>
            <w:szCs w:val="18"/>
          </w:rPr>
          <w:t>maria.carrilloc@imss.gob.mx</w:t>
        </w:r>
      </w:hyperlink>
      <w:r w:rsidRPr="005E5F94">
        <w:rPr>
          <w:sz w:val="18"/>
          <w:szCs w:val="18"/>
        </w:rPr>
        <w:t xml:space="preserve">; </w:t>
      </w:r>
      <w:hyperlink r:id="rId44" w:history="1">
        <w:r w:rsidRPr="005E5F94">
          <w:rPr>
            <w:rStyle w:val="Hipervnculo"/>
            <w:sz w:val="18"/>
            <w:szCs w:val="18"/>
          </w:rPr>
          <w:t>norma.garciaca@imss.gob.mx</w:t>
        </w:r>
      </w:hyperlink>
      <w:r w:rsidRPr="005E5F94">
        <w:rPr>
          <w:sz w:val="18"/>
          <w:szCs w:val="18"/>
        </w:rPr>
        <w:t xml:space="preserve">  </w:t>
      </w:r>
    </w:p>
    <w:p w14:paraId="5A6FBA61" w14:textId="77777777" w:rsidR="005B45AC" w:rsidRPr="005E5F94" w:rsidRDefault="005B45AC" w:rsidP="005B45AC">
      <w:pPr>
        <w:pStyle w:val="Default"/>
        <w:jc w:val="both"/>
        <w:rPr>
          <w:sz w:val="18"/>
          <w:szCs w:val="18"/>
        </w:rPr>
      </w:pPr>
      <w:r w:rsidRPr="005E5F94">
        <w:rPr>
          <w:b/>
          <w:bCs/>
          <w:sz w:val="18"/>
          <w:szCs w:val="18"/>
        </w:rPr>
        <w:t xml:space="preserve">Fiado (s): </w:t>
      </w:r>
      <w:r w:rsidRPr="005E5F94">
        <w:rPr>
          <w:sz w:val="18"/>
          <w:szCs w:val="18"/>
        </w:rPr>
        <w:t xml:space="preserve">(En caso de proposición conjunta, el nombre y datos de cada uno de ellos) </w:t>
      </w:r>
    </w:p>
    <w:p w14:paraId="0B4DFE39" w14:textId="77777777" w:rsidR="005B45AC" w:rsidRPr="005E5F94" w:rsidRDefault="005B45AC" w:rsidP="005B45AC">
      <w:pPr>
        <w:pStyle w:val="Default"/>
        <w:jc w:val="both"/>
        <w:rPr>
          <w:sz w:val="18"/>
          <w:szCs w:val="18"/>
        </w:rPr>
      </w:pPr>
      <w:r w:rsidRPr="005E5F94">
        <w:rPr>
          <w:b/>
          <w:bCs/>
          <w:sz w:val="18"/>
          <w:szCs w:val="18"/>
        </w:rPr>
        <w:t xml:space="preserve">Nombre o denominación social: _____________________________. </w:t>
      </w:r>
    </w:p>
    <w:p w14:paraId="4A1E8229" w14:textId="77777777" w:rsidR="005B45AC" w:rsidRPr="005E5F94" w:rsidRDefault="005B45AC" w:rsidP="005B45AC">
      <w:pPr>
        <w:pStyle w:val="Default"/>
        <w:jc w:val="both"/>
        <w:rPr>
          <w:sz w:val="18"/>
          <w:szCs w:val="18"/>
        </w:rPr>
      </w:pPr>
      <w:r w:rsidRPr="005E5F94">
        <w:rPr>
          <w:b/>
          <w:bCs/>
          <w:sz w:val="18"/>
          <w:szCs w:val="18"/>
        </w:rPr>
        <w:t xml:space="preserve">RFC: __________. </w:t>
      </w:r>
    </w:p>
    <w:p w14:paraId="0F74343E" w14:textId="77777777" w:rsidR="005B45AC" w:rsidRPr="005E5F94" w:rsidRDefault="005B45AC" w:rsidP="005B45AC">
      <w:pPr>
        <w:pStyle w:val="Default"/>
        <w:jc w:val="both"/>
        <w:rPr>
          <w:sz w:val="18"/>
          <w:szCs w:val="18"/>
        </w:rPr>
      </w:pPr>
      <w:r w:rsidRPr="005E5F94">
        <w:rPr>
          <w:b/>
          <w:bCs/>
          <w:sz w:val="18"/>
          <w:szCs w:val="18"/>
        </w:rPr>
        <w:t xml:space="preserve">Domicilio: _____________________________. </w:t>
      </w:r>
      <w:r w:rsidRPr="005E5F94">
        <w:rPr>
          <w:sz w:val="18"/>
          <w:szCs w:val="18"/>
        </w:rPr>
        <w:t xml:space="preserve">(El mismo que aparezca en el contrato principal) </w:t>
      </w:r>
    </w:p>
    <w:p w14:paraId="7804DDBA" w14:textId="77777777" w:rsidR="005B45AC" w:rsidRPr="005E5F94" w:rsidRDefault="005B45AC" w:rsidP="005B45AC">
      <w:pPr>
        <w:pStyle w:val="Default"/>
        <w:jc w:val="both"/>
        <w:rPr>
          <w:sz w:val="18"/>
          <w:szCs w:val="18"/>
        </w:rPr>
      </w:pPr>
      <w:r w:rsidRPr="005E5F94">
        <w:rPr>
          <w:b/>
          <w:bCs/>
          <w:sz w:val="18"/>
          <w:szCs w:val="18"/>
        </w:rPr>
        <w:t xml:space="preserve">Datos de la póliza: </w:t>
      </w:r>
    </w:p>
    <w:p w14:paraId="6DBB130A" w14:textId="77777777" w:rsidR="005B45AC" w:rsidRPr="005E5F94" w:rsidRDefault="005B45AC" w:rsidP="005B45AC">
      <w:pPr>
        <w:pStyle w:val="Default"/>
        <w:jc w:val="both"/>
        <w:rPr>
          <w:sz w:val="18"/>
          <w:szCs w:val="18"/>
        </w:rPr>
      </w:pPr>
      <w:r w:rsidRPr="005E5F94">
        <w:rPr>
          <w:b/>
          <w:bCs/>
          <w:sz w:val="18"/>
          <w:szCs w:val="18"/>
        </w:rPr>
        <w:t xml:space="preserve">Número: _________________________. </w:t>
      </w:r>
      <w:r w:rsidRPr="005E5F94">
        <w:rPr>
          <w:sz w:val="18"/>
          <w:szCs w:val="18"/>
        </w:rPr>
        <w:t xml:space="preserve">(Número asignado por la "Afianzadora" o la "Aseguradora") </w:t>
      </w:r>
    </w:p>
    <w:p w14:paraId="3CD66B2E" w14:textId="77777777" w:rsidR="005B45AC" w:rsidRPr="005E5F94" w:rsidRDefault="005B45AC" w:rsidP="005B45AC">
      <w:pPr>
        <w:pStyle w:val="Default"/>
        <w:jc w:val="both"/>
        <w:rPr>
          <w:sz w:val="18"/>
          <w:szCs w:val="18"/>
        </w:rPr>
      </w:pPr>
      <w:r w:rsidRPr="005E5F94">
        <w:rPr>
          <w:b/>
          <w:bCs/>
          <w:sz w:val="18"/>
          <w:szCs w:val="18"/>
        </w:rPr>
        <w:t xml:space="preserve">Monto Afianzado: _________________. </w:t>
      </w:r>
      <w:r w:rsidRPr="005E5F94">
        <w:rPr>
          <w:sz w:val="18"/>
          <w:szCs w:val="18"/>
        </w:rPr>
        <w:t xml:space="preserve">(Con letra y número, sin incluir el Impuesto al Valor Agregado). </w:t>
      </w:r>
    </w:p>
    <w:p w14:paraId="08DAA9FE" w14:textId="77777777" w:rsidR="005B45AC" w:rsidRPr="005E5F94" w:rsidRDefault="005B45AC" w:rsidP="005B45AC">
      <w:pPr>
        <w:pStyle w:val="Default"/>
        <w:jc w:val="both"/>
        <w:rPr>
          <w:sz w:val="18"/>
          <w:szCs w:val="18"/>
        </w:rPr>
      </w:pPr>
      <w:r w:rsidRPr="005E5F94">
        <w:rPr>
          <w:b/>
          <w:bCs/>
          <w:sz w:val="18"/>
          <w:szCs w:val="18"/>
        </w:rPr>
        <w:t xml:space="preserve">Moneda: _________. </w:t>
      </w:r>
    </w:p>
    <w:p w14:paraId="47B8266D" w14:textId="77777777" w:rsidR="005B45AC" w:rsidRPr="005E5F94" w:rsidRDefault="005B45AC" w:rsidP="005B45AC">
      <w:pPr>
        <w:pStyle w:val="Default"/>
        <w:jc w:val="both"/>
        <w:rPr>
          <w:sz w:val="18"/>
          <w:szCs w:val="18"/>
        </w:rPr>
      </w:pPr>
      <w:r w:rsidRPr="005E5F94">
        <w:rPr>
          <w:b/>
          <w:bCs/>
          <w:sz w:val="18"/>
          <w:szCs w:val="18"/>
        </w:rPr>
        <w:t xml:space="preserve">Fecha de expedición: ______________. </w:t>
      </w:r>
    </w:p>
    <w:p w14:paraId="7EA7036D" w14:textId="77777777" w:rsidR="005B45AC" w:rsidRPr="005E5F94" w:rsidRDefault="005B45AC" w:rsidP="005B45AC">
      <w:pPr>
        <w:pStyle w:val="Default"/>
        <w:jc w:val="both"/>
        <w:rPr>
          <w:sz w:val="18"/>
          <w:szCs w:val="18"/>
        </w:rPr>
      </w:pPr>
      <w:r w:rsidRPr="005E5F94">
        <w:rPr>
          <w:b/>
          <w:bCs/>
          <w:sz w:val="18"/>
          <w:szCs w:val="18"/>
        </w:rPr>
        <w:t>Obligación garantizada</w:t>
      </w:r>
      <w:r w:rsidRPr="005E5F94">
        <w:rPr>
          <w:sz w:val="18"/>
          <w:szCs w:val="18"/>
        </w:rPr>
        <w:t xml:space="preserve">: El cumplimiento de las obligaciones estipuladas en el contrato en los términos de la Cláusula PRIMERA de la presente póliza de fianza. </w:t>
      </w:r>
    </w:p>
    <w:p w14:paraId="683B7903" w14:textId="77777777" w:rsidR="005B45AC" w:rsidRPr="005E5F94" w:rsidRDefault="005B45AC" w:rsidP="005B45AC">
      <w:pPr>
        <w:pStyle w:val="Default"/>
        <w:jc w:val="both"/>
        <w:rPr>
          <w:sz w:val="18"/>
          <w:szCs w:val="18"/>
        </w:rPr>
      </w:pPr>
      <w:r w:rsidRPr="005E5F94">
        <w:rPr>
          <w:b/>
          <w:bCs/>
          <w:sz w:val="18"/>
          <w:szCs w:val="18"/>
        </w:rPr>
        <w:t>Naturaleza de las Obligaciones</w:t>
      </w:r>
      <w:r w:rsidRPr="005E5F94">
        <w:rPr>
          <w:sz w:val="18"/>
          <w:szCs w:val="18"/>
        </w:rPr>
        <w:t xml:space="preserve">: ____ (Divisible o Indivisible, de conformidad con lo estipulado en el contrato). </w:t>
      </w:r>
    </w:p>
    <w:p w14:paraId="4C9E5137" w14:textId="77777777" w:rsidR="005B45AC" w:rsidRPr="005E5F94" w:rsidRDefault="005B45AC" w:rsidP="005B45AC">
      <w:pPr>
        <w:pStyle w:val="Default"/>
        <w:jc w:val="both"/>
        <w:rPr>
          <w:sz w:val="18"/>
          <w:szCs w:val="18"/>
        </w:rPr>
      </w:pPr>
      <w:r w:rsidRPr="005E5F94">
        <w:rPr>
          <w:sz w:val="18"/>
          <w:szCs w:val="18"/>
        </w:rPr>
        <w:t xml:space="preserve">Si es </w:t>
      </w:r>
      <w:r w:rsidRPr="005E5F94">
        <w:rPr>
          <w:b/>
          <w:bCs/>
          <w:sz w:val="18"/>
          <w:szCs w:val="18"/>
        </w:rPr>
        <w:t xml:space="preserve">Divisible </w:t>
      </w:r>
      <w:r w:rsidRPr="005E5F94">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14:paraId="709E7EBF" w14:textId="77777777" w:rsidR="005B45AC" w:rsidRPr="005E5F94" w:rsidRDefault="005B45AC" w:rsidP="005B45AC">
      <w:pPr>
        <w:pStyle w:val="Default"/>
        <w:jc w:val="both"/>
        <w:rPr>
          <w:sz w:val="18"/>
          <w:szCs w:val="18"/>
        </w:rPr>
      </w:pPr>
      <w:r w:rsidRPr="005E5F94">
        <w:rPr>
          <w:sz w:val="18"/>
          <w:szCs w:val="18"/>
        </w:rPr>
        <w:t xml:space="preserve">Si es </w:t>
      </w:r>
      <w:r w:rsidRPr="005E5F94">
        <w:rPr>
          <w:b/>
          <w:bCs/>
          <w:sz w:val="18"/>
          <w:szCs w:val="18"/>
        </w:rPr>
        <w:t xml:space="preserve">Indivisible </w:t>
      </w:r>
      <w:r w:rsidRPr="005E5F94">
        <w:rPr>
          <w:sz w:val="18"/>
          <w:szCs w:val="18"/>
        </w:rPr>
        <w:t xml:space="preserve">aplicará el siguiente texto: La obligación garantizada será indivisible y en caso de presentarse algún incumplimiento se hará efectiva por el monto total de las obligaciones garantizadas. </w:t>
      </w:r>
    </w:p>
    <w:p w14:paraId="0B716871" w14:textId="77777777" w:rsidR="005B45AC" w:rsidRPr="005E5F94" w:rsidRDefault="005B45AC" w:rsidP="005B45AC">
      <w:pPr>
        <w:pStyle w:val="Default"/>
        <w:jc w:val="both"/>
        <w:rPr>
          <w:sz w:val="18"/>
          <w:szCs w:val="18"/>
        </w:rPr>
      </w:pPr>
      <w:r w:rsidRPr="005E5F94">
        <w:rPr>
          <w:b/>
          <w:bCs/>
          <w:sz w:val="18"/>
          <w:szCs w:val="18"/>
        </w:rPr>
        <w:t xml:space="preserve">Datos del contrato o pedido, en lo sucesivo el "Contrato": </w:t>
      </w:r>
    </w:p>
    <w:p w14:paraId="18C05EB1" w14:textId="77777777" w:rsidR="005B45AC" w:rsidRPr="005E5F94" w:rsidRDefault="005B45AC" w:rsidP="005B45AC">
      <w:pPr>
        <w:pStyle w:val="Default"/>
        <w:jc w:val="both"/>
        <w:rPr>
          <w:sz w:val="18"/>
          <w:szCs w:val="18"/>
        </w:rPr>
      </w:pPr>
      <w:r w:rsidRPr="005E5F94">
        <w:rPr>
          <w:b/>
          <w:bCs/>
          <w:sz w:val="18"/>
          <w:szCs w:val="18"/>
        </w:rPr>
        <w:t xml:space="preserve">Número asignado por "la Contratante": _________________. </w:t>
      </w:r>
    </w:p>
    <w:p w14:paraId="26FD6326" w14:textId="77777777" w:rsidR="005B45AC" w:rsidRPr="005E5F94" w:rsidRDefault="005B45AC" w:rsidP="005B45AC">
      <w:pPr>
        <w:pStyle w:val="Default"/>
        <w:jc w:val="both"/>
        <w:rPr>
          <w:sz w:val="18"/>
          <w:szCs w:val="18"/>
        </w:rPr>
      </w:pPr>
      <w:r w:rsidRPr="005E5F94">
        <w:rPr>
          <w:b/>
          <w:bCs/>
          <w:sz w:val="18"/>
          <w:szCs w:val="18"/>
        </w:rPr>
        <w:t xml:space="preserve">Objeto: __________________________________________. </w:t>
      </w:r>
    </w:p>
    <w:p w14:paraId="61D18125" w14:textId="77777777" w:rsidR="005B45AC" w:rsidRPr="005E5F94" w:rsidRDefault="005B45AC" w:rsidP="005B45AC">
      <w:pPr>
        <w:pStyle w:val="Default"/>
        <w:jc w:val="both"/>
        <w:rPr>
          <w:sz w:val="18"/>
          <w:szCs w:val="18"/>
        </w:rPr>
      </w:pPr>
      <w:r w:rsidRPr="005E5F94">
        <w:rPr>
          <w:b/>
          <w:bCs/>
          <w:sz w:val="18"/>
          <w:szCs w:val="18"/>
        </w:rPr>
        <w:t>Monto del Contrato: (</w:t>
      </w:r>
      <w:r w:rsidRPr="005E5F94">
        <w:rPr>
          <w:sz w:val="18"/>
          <w:szCs w:val="18"/>
        </w:rPr>
        <w:t xml:space="preserve">Con número y letra, sin el Impuesto al Valor Agregado) </w:t>
      </w:r>
    </w:p>
    <w:p w14:paraId="3D544833" w14:textId="77777777" w:rsidR="005B45AC" w:rsidRPr="005E5F94" w:rsidRDefault="005B45AC" w:rsidP="005B45AC">
      <w:pPr>
        <w:pStyle w:val="Default"/>
        <w:jc w:val="both"/>
        <w:rPr>
          <w:sz w:val="18"/>
          <w:szCs w:val="18"/>
        </w:rPr>
      </w:pPr>
      <w:r w:rsidRPr="005E5F94">
        <w:rPr>
          <w:b/>
          <w:bCs/>
          <w:sz w:val="18"/>
          <w:szCs w:val="18"/>
        </w:rPr>
        <w:t xml:space="preserve">Moneda: _________________________________________. </w:t>
      </w:r>
    </w:p>
    <w:p w14:paraId="6562AB9C" w14:textId="77777777" w:rsidR="005B45AC" w:rsidRPr="005E5F94" w:rsidRDefault="005B45AC" w:rsidP="005B45AC">
      <w:pPr>
        <w:pStyle w:val="Default"/>
        <w:jc w:val="both"/>
        <w:rPr>
          <w:sz w:val="18"/>
          <w:szCs w:val="18"/>
        </w:rPr>
      </w:pPr>
      <w:r w:rsidRPr="005E5F94">
        <w:rPr>
          <w:b/>
          <w:bCs/>
          <w:sz w:val="18"/>
          <w:szCs w:val="18"/>
        </w:rPr>
        <w:t xml:space="preserve">Fecha de suscripción: ______________________________. </w:t>
      </w:r>
    </w:p>
    <w:p w14:paraId="155E6CC5" w14:textId="77777777" w:rsidR="005B45AC" w:rsidRPr="005E5F94" w:rsidRDefault="005B45AC" w:rsidP="005B45AC">
      <w:pPr>
        <w:pStyle w:val="Default"/>
        <w:jc w:val="both"/>
        <w:rPr>
          <w:sz w:val="18"/>
          <w:szCs w:val="18"/>
        </w:rPr>
      </w:pPr>
      <w:r w:rsidRPr="005E5F94">
        <w:rPr>
          <w:b/>
          <w:bCs/>
          <w:sz w:val="18"/>
          <w:szCs w:val="18"/>
        </w:rPr>
        <w:t xml:space="preserve">Tipo: </w:t>
      </w:r>
      <w:r w:rsidRPr="005E5F94">
        <w:rPr>
          <w:sz w:val="18"/>
          <w:szCs w:val="18"/>
        </w:rPr>
        <w:t xml:space="preserve">(Adquisiciones, Arrendamientos, Servicios, Obra Pública o servicios relacionados con la misma). </w:t>
      </w:r>
    </w:p>
    <w:p w14:paraId="627F8706" w14:textId="77777777" w:rsidR="005B45AC" w:rsidRPr="005E5F94" w:rsidRDefault="005B45AC" w:rsidP="005B45AC">
      <w:pPr>
        <w:pStyle w:val="Default"/>
        <w:jc w:val="both"/>
        <w:rPr>
          <w:sz w:val="18"/>
          <w:szCs w:val="18"/>
        </w:rPr>
      </w:pPr>
      <w:r w:rsidRPr="005E5F94">
        <w:rPr>
          <w:b/>
          <w:bCs/>
          <w:sz w:val="18"/>
          <w:szCs w:val="18"/>
        </w:rPr>
        <w:t xml:space="preserve">Obligación contractual para la garantía de cumplimiento: </w:t>
      </w:r>
      <w:r w:rsidRPr="005E5F94">
        <w:rPr>
          <w:sz w:val="18"/>
          <w:szCs w:val="18"/>
        </w:rPr>
        <w:t xml:space="preserve">(Divisible o Indivisible, de conformidad con lo estipulado en el contrato) </w:t>
      </w:r>
    </w:p>
    <w:p w14:paraId="516BD9A1" w14:textId="77777777" w:rsidR="005B45AC" w:rsidRPr="005E5F94" w:rsidRDefault="005B45AC" w:rsidP="005B45AC">
      <w:pPr>
        <w:pStyle w:val="Default"/>
        <w:jc w:val="both"/>
        <w:rPr>
          <w:sz w:val="18"/>
          <w:szCs w:val="18"/>
        </w:rPr>
      </w:pPr>
      <w:r w:rsidRPr="005E5F94">
        <w:rPr>
          <w:b/>
          <w:bCs/>
          <w:sz w:val="18"/>
          <w:szCs w:val="18"/>
        </w:rPr>
        <w:t xml:space="preserve">Procedimiento al que se sujetará la presente póliza de fianza para hacerla efectiva: </w:t>
      </w:r>
      <w:r w:rsidRPr="005E5F94">
        <w:rPr>
          <w:sz w:val="18"/>
          <w:szCs w:val="18"/>
        </w:rPr>
        <w:t xml:space="preserve">El previsto en el artículo 279 de la Ley de Instituciones de Seguros y de Fianzas. </w:t>
      </w:r>
    </w:p>
    <w:p w14:paraId="3188D745" w14:textId="77777777" w:rsidR="005B45AC" w:rsidRPr="005E5F94" w:rsidRDefault="005B45AC" w:rsidP="005B45AC">
      <w:pPr>
        <w:pStyle w:val="Default"/>
        <w:jc w:val="both"/>
        <w:rPr>
          <w:sz w:val="18"/>
          <w:szCs w:val="18"/>
        </w:rPr>
      </w:pPr>
      <w:r w:rsidRPr="005E5F94">
        <w:rPr>
          <w:b/>
          <w:bCs/>
          <w:sz w:val="18"/>
          <w:szCs w:val="18"/>
        </w:rPr>
        <w:t xml:space="preserve">Competencia y Jurisdicción: </w:t>
      </w:r>
      <w:r w:rsidRPr="005E5F94">
        <w:rPr>
          <w:sz w:val="18"/>
          <w:szCs w:val="18"/>
        </w:rPr>
        <w:t xml:space="preserve">Para todo lo relacionado con la presente póliza, el fiado, el fiador y </w:t>
      </w:r>
      <w:proofErr w:type="gramStart"/>
      <w:r w:rsidRPr="005E5F94">
        <w:rPr>
          <w:sz w:val="18"/>
          <w:szCs w:val="18"/>
        </w:rPr>
        <w:t>cualesquier otro obligado</w:t>
      </w:r>
      <w:proofErr w:type="gramEnd"/>
      <w:r w:rsidRPr="005E5F94">
        <w:rPr>
          <w:sz w:val="18"/>
          <w:szCs w:val="18"/>
        </w:rPr>
        <w:t xml:space="preserve">,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69B74D7A" w14:textId="77777777" w:rsidR="005B45AC" w:rsidRPr="005E5F94" w:rsidRDefault="005B45AC" w:rsidP="005B45AC">
      <w:pPr>
        <w:pStyle w:val="Default"/>
        <w:jc w:val="both"/>
        <w:rPr>
          <w:sz w:val="18"/>
          <w:szCs w:val="18"/>
        </w:rPr>
      </w:pPr>
      <w:r w:rsidRPr="005E5F94">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824323D" w14:textId="77777777" w:rsidR="005B45AC" w:rsidRPr="005E5F94" w:rsidRDefault="005B45AC" w:rsidP="005B45AC">
      <w:pPr>
        <w:pStyle w:val="Default"/>
        <w:jc w:val="both"/>
        <w:rPr>
          <w:sz w:val="18"/>
          <w:szCs w:val="18"/>
        </w:rPr>
      </w:pPr>
      <w:r w:rsidRPr="005E5F94">
        <w:rPr>
          <w:sz w:val="18"/>
          <w:szCs w:val="18"/>
        </w:rPr>
        <w:t xml:space="preserve">Validación de la fianza en el portal de internet, dirección electrónica www.amig.org.mx </w:t>
      </w:r>
    </w:p>
    <w:p w14:paraId="5FA81DBB" w14:textId="77777777" w:rsidR="005B45AC" w:rsidRPr="005E5F94" w:rsidRDefault="005B45AC" w:rsidP="005B45AC">
      <w:pPr>
        <w:pStyle w:val="Default"/>
        <w:jc w:val="both"/>
        <w:rPr>
          <w:sz w:val="18"/>
          <w:szCs w:val="18"/>
        </w:rPr>
      </w:pPr>
      <w:r w:rsidRPr="005E5F94">
        <w:rPr>
          <w:sz w:val="18"/>
          <w:szCs w:val="18"/>
        </w:rPr>
        <w:t xml:space="preserve">(Nombre del representante de la Afianzadora o Aseguradora) </w:t>
      </w:r>
    </w:p>
    <w:p w14:paraId="4F898B64" w14:textId="77777777" w:rsidR="005B45AC" w:rsidRPr="005E5F94" w:rsidRDefault="005B45AC" w:rsidP="005B45AC">
      <w:pPr>
        <w:pStyle w:val="Default"/>
        <w:pageBreakBefore/>
        <w:jc w:val="both"/>
        <w:rPr>
          <w:sz w:val="18"/>
          <w:szCs w:val="18"/>
        </w:rPr>
      </w:pPr>
      <w:r w:rsidRPr="005E5F94">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6AB549DA" w14:textId="77777777" w:rsidR="005B45AC" w:rsidRPr="005E5F94" w:rsidRDefault="005B45AC" w:rsidP="005B45AC">
      <w:pPr>
        <w:pStyle w:val="Default"/>
        <w:jc w:val="both"/>
        <w:rPr>
          <w:sz w:val="18"/>
          <w:szCs w:val="18"/>
        </w:rPr>
      </w:pPr>
      <w:r w:rsidRPr="005E5F94">
        <w:rPr>
          <w:b/>
          <w:bCs/>
          <w:sz w:val="18"/>
          <w:szCs w:val="18"/>
        </w:rPr>
        <w:t xml:space="preserve">PRIMERA. - OBLIGACIÓN GARANTIZADA. </w:t>
      </w:r>
    </w:p>
    <w:p w14:paraId="47DF17D2" w14:textId="77777777" w:rsidR="005B45AC" w:rsidRPr="005E5F94" w:rsidRDefault="005B45AC" w:rsidP="005B45AC">
      <w:pPr>
        <w:pStyle w:val="Default"/>
        <w:jc w:val="both"/>
        <w:rPr>
          <w:sz w:val="18"/>
          <w:szCs w:val="18"/>
        </w:rPr>
      </w:pPr>
      <w:r w:rsidRPr="005E5F94">
        <w:rPr>
          <w:sz w:val="18"/>
          <w:szCs w:val="18"/>
        </w:rPr>
        <w:t xml:space="preserve">Esta póliza de fianza garantiza el cumplimiento de las obligaciones estipuladas en el "Contrato" a que se refiere esta póliza y en sus convenios modificatorios que se hayan realizado o a los anexos </w:t>
      </w:r>
      <w:proofErr w:type="gramStart"/>
      <w:r w:rsidRPr="005E5F94">
        <w:rPr>
          <w:sz w:val="18"/>
          <w:szCs w:val="18"/>
        </w:rPr>
        <w:t>del mismo</w:t>
      </w:r>
      <w:proofErr w:type="gramEnd"/>
      <w:r w:rsidRPr="005E5F94">
        <w:rPr>
          <w:sz w:val="18"/>
          <w:szCs w:val="18"/>
        </w:rPr>
        <w:t xml:space="preserve">, cuando no rebasen el porcentaje de ampliación indicado en la cláusula siguiente, aún y cuando parte de las obligaciones se subcontraten. </w:t>
      </w:r>
    </w:p>
    <w:p w14:paraId="54A1B525" w14:textId="77777777" w:rsidR="005B45AC" w:rsidRPr="005E5F94" w:rsidRDefault="005B45AC" w:rsidP="005B45AC">
      <w:pPr>
        <w:pStyle w:val="Default"/>
        <w:jc w:val="both"/>
        <w:rPr>
          <w:sz w:val="18"/>
          <w:szCs w:val="18"/>
        </w:rPr>
      </w:pPr>
      <w:r w:rsidRPr="005E5F94">
        <w:rPr>
          <w:b/>
          <w:bCs/>
          <w:sz w:val="18"/>
          <w:szCs w:val="18"/>
        </w:rPr>
        <w:t xml:space="preserve">SEGUNDA. - MONTO AFIANZADO. </w:t>
      </w:r>
    </w:p>
    <w:p w14:paraId="5AAF2ED2" w14:textId="77777777" w:rsidR="005B45AC" w:rsidRPr="005E5F94" w:rsidRDefault="005B45AC" w:rsidP="005B45AC">
      <w:pPr>
        <w:pStyle w:val="Default"/>
        <w:jc w:val="both"/>
        <w:rPr>
          <w:sz w:val="18"/>
          <w:szCs w:val="18"/>
        </w:rPr>
      </w:pPr>
      <w:r w:rsidRPr="005E5F94">
        <w:rPr>
          <w:sz w:val="18"/>
          <w:szCs w:val="18"/>
        </w:rPr>
        <w:t xml:space="preserve">(La "Afianzadora" o la "Aseguradora"), se compromete a pagar a la Beneficiaria, hasta el monto de esta póliza, que es (con número y letra sin incluir el Impuesto al Valor Agregado) que representa el 10% (diez por ciento) del valor del "Contrato". </w:t>
      </w:r>
    </w:p>
    <w:p w14:paraId="0DA41B17" w14:textId="77777777" w:rsidR="005B45AC" w:rsidRPr="005E5F94" w:rsidRDefault="005B45AC" w:rsidP="005B45AC">
      <w:pPr>
        <w:pStyle w:val="Default"/>
        <w:jc w:val="both"/>
        <w:rPr>
          <w:sz w:val="18"/>
          <w:szCs w:val="18"/>
        </w:rPr>
      </w:pPr>
      <w:r w:rsidRPr="005E5F94">
        <w:rPr>
          <w:sz w:val="18"/>
          <w:szCs w:val="18"/>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6BAFEAF0" w14:textId="107FE292" w:rsidR="005B45AC" w:rsidRPr="005E5F94" w:rsidRDefault="005B45AC" w:rsidP="005B45AC">
      <w:pPr>
        <w:pStyle w:val="Default"/>
        <w:jc w:val="both"/>
        <w:rPr>
          <w:sz w:val="18"/>
          <w:szCs w:val="18"/>
        </w:rPr>
      </w:pPr>
      <w:r w:rsidRPr="005E5F94">
        <w:rPr>
          <w:sz w:val="18"/>
          <w:szCs w:val="18"/>
        </w:rPr>
        <w:t xml:space="preserve">En el supuesto de que el porcentaje de aumento al "Contrato" en monto fuera superior a los indicados, (la "Afianzadora" o la "Aseguradora") se reserva el derecho de emitir los endosos subsecuentes, por la diferencia entre ambos </w:t>
      </w:r>
      <w:r w:rsidR="00F30C80" w:rsidRPr="005E5F94">
        <w:rPr>
          <w:sz w:val="18"/>
          <w:szCs w:val="18"/>
        </w:rPr>
        <w:t>montos,</w:t>
      </w:r>
      <w:r w:rsidRPr="005E5F94">
        <w:rPr>
          <w:sz w:val="18"/>
          <w:szCs w:val="18"/>
        </w:rPr>
        <w:t xml:space="preserve"> sin embargo, previa solicitud del fiado, (la "Afianzadora" o la "Aseguradora") podrá garantizar dicha diferencia y emitirá el documento modificatorio correspondiente. </w:t>
      </w:r>
    </w:p>
    <w:p w14:paraId="56D4F21F" w14:textId="77777777" w:rsidR="005B45AC" w:rsidRPr="005E5F94" w:rsidRDefault="005B45AC" w:rsidP="005B45AC">
      <w:pPr>
        <w:pStyle w:val="Default"/>
        <w:jc w:val="both"/>
        <w:rPr>
          <w:sz w:val="18"/>
          <w:szCs w:val="18"/>
        </w:rPr>
      </w:pPr>
      <w:r w:rsidRPr="005E5F94">
        <w:rPr>
          <w:sz w:val="18"/>
          <w:szCs w:val="18"/>
        </w:rPr>
        <w:t xml:space="preserve">(La "Afianzadora" o la "Aseguradora") acepta expresamente </w:t>
      </w:r>
      <w:proofErr w:type="gramStart"/>
      <w:r w:rsidRPr="005E5F94">
        <w:rPr>
          <w:sz w:val="18"/>
          <w:szCs w:val="18"/>
        </w:rPr>
        <w:t>que</w:t>
      </w:r>
      <w:proofErr w:type="gramEnd"/>
      <w:r w:rsidRPr="005E5F94">
        <w:rPr>
          <w:sz w:val="18"/>
          <w:szCs w:val="18"/>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2596FB2" w14:textId="77777777" w:rsidR="005B45AC" w:rsidRPr="005E5F94" w:rsidRDefault="005B45AC" w:rsidP="005B45AC">
      <w:pPr>
        <w:pStyle w:val="Default"/>
        <w:jc w:val="both"/>
        <w:rPr>
          <w:sz w:val="18"/>
          <w:szCs w:val="18"/>
        </w:rPr>
      </w:pPr>
      <w:r w:rsidRPr="005E5F94">
        <w:rPr>
          <w:b/>
          <w:bCs/>
          <w:sz w:val="18"/>
          <w:szCs w:val="18"/>
        </w:rPr>
        <w:t xml:space="preserve">TERCERA. - INDEMNIZACIÓN POR MORA. </w:t>
      </w:r>
    </w:p>
    <w:p w14:paraId="7C1ED0BC" w14:textId="77777777" w:rsidR="005B45AC" w:rsidRPr="005E5F94" w:rsidRDefault="005B45AC" w:rsidP="005B45AC">
      <w:pPr>
        <w:pStyle w:val="Default"/>
        <w:jc w:val="both"/>
        <w:rPr>
          <w:sz w:val="18"/>
          <w:szCs w:val="18"/>
        </w:rPr>
      </w:pPr>
      <w:r w:rsidRPr="005E5F94">
        <w:rPr>
          <w:sz w:val="18"/>
          <w:szCs w:val="18"/>
        </w:rPr>
        <w:t xml:space="preserve">(La "Afianzadora" o la "Aseguradora"), se obliga a pagar la indemnización por mora que en su caso proceda de conformidad con el artículo 283 de la Ley de Instituciones de Seguros y de Fianzas. </w:t>
      </w:r>
    </w:p>
    <w:p w14:paraId="453AAAAB" w14:textId="77777777" w:rsidR="005B45AC" w:rsidRPr="005E5F94" w:rsidRDefault="005B45AC" w:rsidP="005B45AC">
      <w:pPr>
        <w:pStyle w:val="Default"/>
        <w:jc w:val="both"/>
        <w:rPr>
          <w:sz w:val="18"/>
          <w:szCs w:val="18"/>
        </w:rPr>
      </w:pPr>
      <w:r w:rsidRPr="005E5F94">
        <w:rPr>
          <w:b/>
          <w:bCs/>
          <w:sz w:val="18"/>
          <w:szCs w:val="18"/>
        </w:rPr>
        <w:t xml:space="preserve">CUARTA. - VIGENCIA. </w:t>
      </w:r>
    </w:p>
    <w:p w14:paraId="76B22B06" w14:textId="77777777" w:rsidR="005B45AC" w:rsidRPr="005E5F94" w:rsidRDefault="005B45AC" w:rsidP="005B45AC">
      <w:pPr>
        <w:pStyle w:val="Default"/>
        <w:jc w:val="both"/>
        <w:rPr>
          <w:sz w:val="18"/>
          <w:szCs w:val="18"/>
        </w:rPr>
      </w:pPr>
      <w:r w:rsidRPr="005E5F94">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2C297B45" w14:textId="77777777" w:rsidR="005B45AC" w:rsidRPr="005E5F94" w:rsidRDefault="005B45AC" w:rsidP="005B45AC">
      <w:pPr>
        <w:pStyle w:val="Default"/>
        <w:jc w:val="both"/>
        <w:rPr>
          <w:sz w:val="18"/>
          <w:szCs w:val="18"/>
        </w:rPr>
      </w:pPr>
      <w:r w:rsidRPr="005E5F94">
        <w:rPr>
          <w:sz w:val="18"/>
          <w:szCs w:val="18"/>
        </w:rPr>
        <w:t xml:space="preserve">“La Beneficiaria” podrá presentar reclamación de </w:t>
      </w:r>
      <w:proofErr w:type="gramStart"/>
      <w:r w:rsidRPr="005E5F94">
        <w:rPr>
          <w:sz w:val="18"/>
          <w:szCs w:val="18"/>
        </w:rPr>
        <w:t>la misma</w:t>
      </w:r>
      <w:proofErr w:type="gramEnd"/>
      <w:r w:rsidRPr="005E5F94">
        <w:rPr>
          <w:sz w:val="18"/>
          <w:szCs w:val="18"/>
        </w:rPr>
        <w:t xml:space="preserve"> dentro del periodo de vigencia establecido en el mismo, e incluso, dentro del plazo de diez meses, contados a partir del día siguiente en que concluya la vigencia del contrato, o bien, a partir del día siguiente en que el instituto notifique por escrito al (nombre del proveedor, prestador de servicio, etc.), la rescisión del instrumento jurídico.</w:t>
      </w:r>
    </w:p>
    <w:p w14:paraId="4E6AC3BB" w14:textId="77777777" w:rsidR="005B45AC" w:rsidRPr="005E5F94" w:rsidRDefault="005B45AC" w:rsidP="005B45AC">
      <w:pPr>
        <w:pStyle w:val="Default"/>
        <w:jc w:val="both"/>
        <w:rPr>
          <w:sz w:val="18"/>
          <w:szCs w:val="18"/>
        </w:rPr>
      </w:pPr>
      <w:r w:rsidRPr="005E5F94">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70E3C994" w14:textId="77777777" w:rsidR="005B45AC" w:rsidRPr="005E5F94" w:rsidRDefault="005B45AC" w:rsidP="005B45AC">
      <w:pPr>
        <w:pStyle w:val="Default"/>
        <w:jc w:val="both"/>
        <w:rPr>
          <w:sz w:val="18"/>
          <w:szCs w:val="18"/>
        </w:rPr>
      </w:pPr>
      <w:r w:rsidRPr="005E5F94">
        <w:rPr>
          <w:sz w:val="18"/>
          <w:szCs w:val="18"/>
        </w:rPr>
        <w:t xml:space="preserve">De esta forma la vigencia de la fianza no podrá acotarse </w:t>
      </w:r>
      <w:proofErr w:type="gramStart"/>
      <w:r w:rsidRPr="005E5F94">
        <w:rPr>
          <w:sz w:val="18"/>
          <w:szCs w:val="18"/>
        </w:rPr>
        <w:t>en razón del</w:t>
      </w:r>
      <w:proofErr w:type="gramEnd"/>
      <w:r w:rsidRPr="005E5F94">
        <w:rPr>
          <w:sz w:val="18"/>
          <w:szCs w:val="18"/>
        </w:rPr>
        <w:t xml:space="preserve"> plazo establecido para cumplir la o las obligaciones contractuales. </w:t>
      </w:r>
    </w:p>
    <w:p w14:paraId="6DB91B23" w14:textId="77777777" w:rsidR="005B45AC" w:rsidRPr="005E5F94" w:rsidRDefault="005B45AC" w:rsidP="005B45AC">
      <w:pPr>
        <w:pStyle w:val="Default"/>
        <w:jc w:val="both"/>
        <w:rPr>
          <w:sz w:val="18"/>
          <w:szCs w:val="18"/>
        </w:rPr>
      </w:pPr>
      <w:r w:rsidRPr="005E5F94">
        <w:rPr>
          <w:b/>
          <w:bCs/>
          <w:sz w:val="18"/>
          <w:szCs w:val="18"/>
        </w:rPr>
        <w:t xml:space="preserve">QUINTA. - PRÓRROGAS, ESPERAS O AMPLIACIÓN AL PLAZO DEL CONTRATO. </w:t>
      </w:r>
    </w:p>
    <w:p w14:paraId="71530EF7" w14:textId="77777777" w:rsidR="005B45AC" w:rsidRPr="005E5F94" w:rsidRDefault="005B45AC" w:rsidP="005B45AC">
      <w:pPr>
        <w:pStyle w:val="Default"/>
        <w:jc w:val="both"/>
        <w:rPr>
          <w:sz w:val="18"/>
          <w:szCs w:val="18"/>
        </w:rPr>
      </w:pPr>
      <w:r w:rsidRPr="005E5F94">
        <w:rPr>
          <w:sz w:val="18"/>
          <w:szCs w:val="18"/>
        </w:rPr>
        <w:t xml:space="preserve">En caso de que se prorrogue el plazo originalmente señalado o conceder esperas o convenios de ampliación de plazo para el cumplimiento del contrato garantizado y sus anexos, el fiado </w:t>
      </w:r>
      <w:proofErr w:type="gramStart"/>
      <w:r w:rsidRPr="005E5F94">
        <w:rPr>
          <w:sz w:val="18"/>
          <w:szCs w:val="18"/>
        </w:rPr>
        <w:t>dará aviso</w:t>
      </w:r>
      <w:proofErr w:type="gramEnd"/>
      <w:r w:rsidRPr="005E5F94">
        <w:rPr>
          <w:sz w:val="18"/>
          <w:szCs w:val="18"/>
        </w:rPr>
        <w:t xml:space="preserve"> a (la "Afianzadora" o la "Aseguradora"), la cual deberá emitir los documentos modificatorios o endosos correspondientes. </w:t>
      </w:r>
    </w:p>
    <w:p w14:paraId="1A72004F" w14:textId="77777777" w:rsidR="005B45AC" w:rsidRPr="005E5F94" w:rsidRDefault="005B45AC" w:rsidP="005B45AC">
      <w:pPr>
        <w:pStyle w:val="Default"/>
        <w:jc w:val="both"/>
        <w:rPr>
          <w:sz w:val="18"/>
          <w:szCs w:val="18"/>
        </w:rPr>
      </w:pPr>
      <w:r w:rsidRPr="005E5F94">
        <w:rPr>
          <w:sz w:val="18"/>
          <w:szCs w:val="18"/>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82A3CD" w14:textId="77777777" w:rsidR="005B45AC" w:rsidRPr="005E5F94" w:rsidRDefault="005B45AC" w:rsidP="005B45AC">
      <w:pPr>
        <w:pStyle w:val="Default"/>
        <w:jc w:val="both"/>
        <w:rPr>
          <w:sz w:val="18"/>
          <w:szCs w:val="18"/>
        </w:rPr>
      </w:pPr>
      <w:r w:rsidRPr="005E5F94">
        <w:rPr>
          <w:b/>
          <w:bCs/>
          <w:sz w:val="18"/>
          <w:szCs w:val="18"/>
        </w:rPr>
        <w:t xml:space="preserve">SEXTA. - SUPUESTOS DE SUSPENSIÓN. </w:t>
      </w:r>
    </w:p>
    <w:p w14:paraId="08D2C5CB" w14:textId="77777777" w:rsidR="005B45AC" w:rsidRPr="005E5F94" w:rsidRDefault="005B45AC" w:rsidP="005B45AC">
      <w:pPr>
        <w:pStyle w:val="Default"/>
        <w:jc w:val="both"/>
        <w:rPr>
          <w:sz w:val="18"/>
          <w:szCs w:val="18"/>
        </w:rPr>
      </w:pPr>
      <w:r w:rsidRPr="005E5F94">
        <w:rPr>
          <w:sz w:val="18"/>
          <w:szCs w:val="18"/>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18FAB9D1" w14:textId="77777777" w:rsidR="005B45AC" w:rsidRPr="005E5F94" w:rsidRDefault="005B45AC" w:rsidP="005B45AC">
      <w:pPr>
        <w:pStyle w:val="Default"/>
        <w:pageBreakBefore/>
        <w:jc w:val="both"/>
        <w:rPr>
          <w:sz w:val="18"/>
          <w:szCs w:val="18"/>
        </w:rPr>
      </w:pPr>
      <w:r w:rsidRPr="005E5F94">
        <w:rPr>
          <w:sz w:val="18"/>
          <w:szCs w:val="18"/>
        </w:rPr>
        <w:lastRenderedPageBreak/>
        <w:t xml:space="preserve">de Instituciones de Seguros y de Fianzas, para lo cual bastará que el fiado exhiba a (la "Afianzadora o a la Aseguradora") dichos documentos expedidos por "la Contratante". </w:t>
      </w:r>
    </w:p>
    <w:p w14:paraId="65B73BD3" w14:textId="77777777" w:rsidR="005B45AC" w:rsidRPr="005E5F94" w:rsidRDefault="005B45AC" w:rsidP="005B45AC">
      <w:pPr>
        <w:pStyle w:val="Default"/>
        <w:jc w:val="both"/>
        <w:rPr>
          <w:sz w:val="18"/>
          <w:szCs w:val="18"/>
        </w:rPr>
      </w:pPr>
      <w:r w:rsidRPr="005E5F94">
        <w:rPr>
          <w:sz w:val="18"/>
          <w:szCs w:val="18"/>
        </w:rPr>
        <w:t xml:space="preserve">El aplazamiento derivado de la interposición de recursos administrativos y medios de defensa </w:t>
      </w:r>
      <w:proofErr w:type="gramStart"/>
      <w:r w:rsidRPr="005E5F94">
        <w:rPr>
          <w:sz w:val="18"/>
          <w:szCs w:val="18"/>
        </w:rPr>
        <w:t>legales,</w:t>
      </w:r>
      <w:proofErr w:type="gramEnd"/>
      <w:r w:rsidRPr="005E5F94">
        <w:rPr>
          <w:sz w:val="18"/>
          <w:szCs w:val="18"/>
        </w:rPr>
        <w:t xml:space="preserve">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17EF0A2" w14:textId="77777777" w:rsidR="005B45AC" w:rsidRPr="005E5F94" w:rsidRDefault="005B45AC" w:rsidP="005B45AC">
      <w:pPr>
        <w:pStyle w:val="Default"/>
        <w:jc w:val="both"/>
        <w:rPr>
          <w:sz w:val="18"/>
          <w:szCs w:val="18"/>
        </w:rPr>
      </w:pPr>
      <w:r w:rsidRPr="005E5F94">
        <w:rPr>
          <w:b/>
          <w:bCs/>
          <w:sz w:val="18"/>
          <w:szCs w:val="18"/>
        </w:rPr>
        <w:t xml:space="preserve">SÉPTIMA. - SUBJUDICIDAD. </w:t>
      </w:r>
    </w:p>
    <w:p w14:paraId="3DE24EAB" w14:textId="77777777" w:rsidR="005B45AC" w:rsidRPr="005E5F94" w:rsidRDefault="005B45AC" w:rsidP="005B45AC">
      <w:pPr>
        <w:pStyle w:val="Default"/>
        <w:jc w:val="both"/>
        <w:rPr>
          <w:sz w:val="18"/>
          <w:szCs w:val="18"/>
        </w:rPr>
      </w:pPr>
      <w:r w:rsidRPr="005E5F94">
        <w:rPr>
          <w:sz w:val="18"/>
          <w:szCs w:val="18"/>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5E5F94">
        <w:rPr>
          <w:sz w:val="18"/>
          <w:szCs w:val="18"/>
        </w:rPr>
        <w:t>subjúdice</w:t>
      </w:r>
      <w:proofErr w:type="spellEnd"/>
      <w:proofErr w:type="gramEnd"/>
      <w:r w:rsidRPr="005E5F94">
        <w:rPr>
          <w:sz w:val="18"/>
          <w:szCs w:val="18"/>
        </w:rPr>
        <w:t xml:space="preserve">, en virtud de procedimiento ante autoridad judicial, administrativa o tribunal arbitral, salvo que el fiado obtenga la suspensión de su ejecución, ante dichas instancias. </w:t>
      </w:r>
    </w:p>
    <w:p w14:paraId="2DF0CB77" w14:textId="77777777" w:rsidR="005B45AC" w:rsidRPr="005E5F94" w:rsidRDefault="005B45AC" w:rsidP="005B45AC">
      <w:pPr>
        <w:pStyle w:val="Default"/>
        <w:jc w:val="both"/>
        <w:rPr>
          <w:sz w:val="18"/>
          <w:szCs w:val="18"/>
        </w:rPr>
      </w:pPr>
      <w:r w:rsidRPr="005E5F94">
        <w:rPr>
          <w:sz w:val="18"/>
          <w:szCs w:val="18"/>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09BA69CD" w14:textId="77777777" w:rsidR="005B45AC" w:rsidRPr="005E5F94" w:rsidRDefault="005B45AC" w:rsidP="005B45AC">
      <w:pPr>
        <w:pStyle w:val="Default"/>
        <w:jc w:val="both"/>
        <w:rPr>
          <w:sz w:val="18"/>
          <w:szCs w:val="18"/>
        </w:rPr>
      </w:pPr>
      <w:r w:rsidRPr="005E5F94">
        <w:rPr>
          <w:b/>
          <w:bCs/>
          <w:sz w:val="18"/>
          <w:szCs w:val="18"/>
        </w:rPr>
        <w:t xml:space="preserve">OCTAVA. - COAFIANZAMIENTO O YUXTAPOSICIÓN DE GARANTÍAS. </w:t>
      </w:r>
    </w:p>
    <w:p w14:paraId="4F79A195" w14:textId="77777777" w:rsidR="005B45AC" w:rsidRPr="005E5F94" w:rsidRDefault="005B45AC" w:rsidP="005B45AC">
      <w:pPr>
        <w:pStyle w:val="Default"/>
        <w:jc w:val="both"/>
        <w:rPr>
          <w:sz w:val="18"/>
          <w:szCs w:val="18"/>
        </w:rPr>
      </w:pPr>
      <w:r w:rsidRPr="005E5F94">
        <w:rPr>
          <w:sz w:val="18"/>
          <w:szCs w:val="18"/>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0838AF3E" w14:textId="77777777" w:rsidR="005B45AC" w:rsidRPr="005E5F94" w:rsidRDefault="005B45AC" w:rsidP="005B45AC">
      <w:pPr>
        <w:pStyle w:val="Default"/>
        <w:jc w:val="both"/>
        <w:rPr>
          <w:sz w:val="18"/>
          <w:szCs w:val="18"/>
        </w:rPr>
      </w:pPr>
      <w:r w:rsidRPr="005E5F94">
        <w:rPr>
          <w:b/>
          <w:bCs/>
          <w:sz w:val="18"/>
          <w:szCs w:val="18"/>
        </w:rPr>
        <w:t xml:space="preserve">NOVENA. - CANCELACIÓN DE LA FIANZA. </w:t>
      </w:r>
    </w:p>
    <w:p w14:paraId="01A79666" w14:textId="77777777" w:rsidR="005B45AC" w:rsidRPr="005E5F94" w:rsidRDefault="005B45AC" w:rsidP="005B45AC">
      <w:pPr>
        <w:pStyle w:val="Default"/>
        <w:jc w:val="both"/>
        <w:rPr>
          <w:sz w:val="18"/>
          <w:szCs w:val="18"/>
        </w:rPr>
      </w:pPr>
      <w:r w:rsidRPr="005E5F94">
        <w:rPr>
          <w:sz w:val="18"/>
          <w:szCs w:val="18"/>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1541755D" w14:textId="77777777" w:rsidR="005B45AC" w:rsidRPr="005E5F94" w:rsidRDefault="005B45AC" w:rsidP="005B45AC">
      <w:pPr>
        <w:pStyle w:val="Default"/>
        <w:jc w:val="both"/>
        <w:rPr>
          <w:sz w:val="18"/>
          <w:szCs w:val="18"/>
        </w:rPr>
      </w:pPr>
      <w:r w:rsidRPr="005E5F94">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0B402E02" w14:textId="77777777" w:rsidR="005B45AC" w:rsidRPr="005E5F94" w:rsidRDefault="005B45AC" w:rsidP="005B45AC">
      <w:pPr>
        <w:pStyle w:val="Default"/>
        <w:jc w:val="both"/>
        <w:rPr>
          <w:sz w:val="18"/>
          <w:szCs w:val="18"/>
        </w:rPr>
      </w:pPr>
      <w:r w:rsidRPr="005E5F94">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3831AAB4" w14:textId="77777777" w:rsidR="005B45AC" w:rsidRPr="005E5F94" w:rsidRDefault="005B45AC" w:rsidP="005B45AC">
      <w:pPr>
        <w:pStyle w:val="Default"/>
        <w:jc w:val="both"/>
        <w:rPr>
          <w:sz w:val="18"/>
          <w:szCs w:val="18"/>
        </w:rPr>
      </w:pPr>
      <w:r w:rsidRPr="005E5F94">
        <w:rPr>
          <w:b/>
          <w:bCs/>
          <w:sz w:val="18"/>
          <w:szCs w:val="18"/>
        </w:rPr>
        <w:t xml:space="preserve">DÉCIMA. - PROCEDIMIENTOS. </w:t>
      </w:r>
    </w:p>
    <w:p w14:paraId="646E7E69" w14:textId="77777777" w:rsidR="005B45AC" w:rsidRPr="005E5F94" w:rsidRDefault="005B45AC" w:rsidP="005B45AC">
      <w:pPr>
        <w:pStyle w:val="Default"/>
        <w:jc w:val="both"/>
        <w:rPr>
          <w:sz w:val="18"/>
          <w:szCs w:val="18"/>
        </w:rPr>
      </w:pPr>
      <w:r w:rsidRPr="005E5F94">
        <w:rPr>
          <w:sz w:val="18"/>
          <w:szCs w:val="18"/>
        </w:rPr>
        <w:t xml:space="preserve">(La "Afianzadora" o la "Aseguradora") acepta expresamente someterse al procedimiento previsto en el artículo 279 de la Ley de Instituciones de Seguros y de Fianzas para hacer efectiva la fianza. </w:t>
      </w:r>
    </w:p>
    <w:p w14:paraId="7DF48185" w14:textId="77777777" w:rsidR="005B45AC" w:rsidRPr="005E5F94" w:rsidRDefault="005B45AC" w:rsidP="005B45AC">
      <w:pPr>
        <w:pStyle w:val="Default"/>
        <w:jc w:val="both"/>
        <w:rPr>
          <w:sz w:val="18"/>
          <w:szCs w:val="18"/>
        </w:rPr>
      </w:pPr>
      <w:r w:rsidRPr="005E5F94">
        <w:rPr>
          <w:b/>
          <w:bCs/>
          <w:sz w:val="18"/>
          <w:szCs w:val="18"/>
        </w:rPr>
        <w:t xml:space="preserve">DÉCIMA PRIMERA. -RECLAMACIÓN </w:t>
      </w:r>
    </w:p>
    <w:p w14:paraId="2819C36E" w14:textId="77777777" w:rsidR="005B45AC" w:rsidRPr="005E5F94" w:rsidRDefault="005B45AC" w:rsidP="005B45AC">
      <w:pPr>
        <w:pStyle w:val="Default"/>
        <w:jc w:val="both"/>
        <w:rPr>
          <w:sz w:val="18"/>
          <w:szCs w:val="18"/>
        </w:rPr>
      </w:pPr>
      <w:r w:rsidRPr="005E5F94">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5E5F94">
        <w:rPr>
          <w:sz w:val="18"/>
          <w:szCs w:val="18"/>
        </w:rPr>
        <w:t>la misma</w:t>
      </w:r>
      <w:proofErr w:type="gramEnd"/>
      <w:r w:rsidRPr="005E5F94">
        <w:rPr>
          <w:sz w:val="18"/>
          <w:szCs w:val="18"/>
        </w:rPr>
        <w:t xml:space="preserve">. </w:t>
      </w:r>
    </w:p>
    <w:p w14:paraId="7F6B0D07" w14:textId="77777777" w:rsidR="005B45AC" w:rsidRPr="005E5F94" w:rsidRDefault="005B45AC" w:rsidP="005B45AC">
      <w:pPr>
        <w:pStyle w:val="Default"/>
        <w:jc w:val="both"/>
        <w:rPr>
          <w:sz w:val="18"/>
          <w:szCs w:val="18"/>
        </w:rPr>
      </w:pPr>
      <w:r w:rsidRPr="005E5F94">
        <w:rPr>
          <w:sz w:val="18"/>
          <w:szCs w:val="18"/>
        </w:rPr>
        <w:t xml:space="preserve">“La Beneficiaria” podrá presentar reclamación de </w:t>
      </w:r>
      <w:proofErr w:type="gramStart"/>
      <w:r w:rsidRPr="005E5F94">
        <w:rPr>
          <w:sz w:val="18"/>
          <w:szCs w:val="18"/>
        </w:rPr>
        <w:t>la misma</w:t>
      </w:r>
      <w:proofErr w:type="gramEnd"/>
      <w:r w:rsidRPr="005E5F94">
        <w:rPr>
          <w:sz w:val="18"/>
          <w:szCs w:val="18"/>
        </w:rPr>
        <w:t xml:space="preserve"> dentro del periodo de vigencia establecido en el mismo, e incluso, dentro del plazo de diez meses, contados a partir del día siguiente en que concluya la vigencia del contrato, o bien, a partir del día siguiente en que el instituto notifique por escrito al (proveedor, prestador de servicio, etc.), la rescisión del instrumento jurídico</w:t>
      </w:r>
    </w:p>
    <w:p w14:paraId="48DFBCFA" w14:textId="77777777" w:rsidR="005B45AC" w:rsidRPr="005E5F94" w:rsidRDefault="005B45AC" w:rsidP="005B45AC">
      <w:pPr>
        <w:pStyle w:val="Default"/>
        <w:jc w:val="both"/>
        <w:rPr>
          <w:sz w:val="18"/>
          <w:szCs w:val="18"/>
        </w:rPr>
      </w:pPr>
      <w:r w:rsidRPr="005E5F94">
        <w:rPr>
          <w:b/>
          <w:bCs/>
          <w:sz w:val="18"/>
          <w:szCs w:val="18"/>
        </w:rPr>
        <w:t xml:space="preserve">DÉCIMA SEGUNDA. - DISPOSICIONES APLICABLES. </w:t>
      </w:r>
    </w:p>
    <w:p w14:paraId="4A61B157" w14:textId="77777777" w:rsidR="005B45AC" w:rsidRPr="005E5F94" w:rsidRDefault="005B45AC" w:rsidP="005B45AC">
      <w:pPr>
        <w:pStyle w:val="Default"/>
        <w:jc w:val="both"/>
        <w:rPr>
          <w:sz w:val="18"/>
          <w:szCs w:val="18"/>
        </w:rPr>
      </w:pPr>
      <w:r w:rsidRPr="005E5F94">
        <w:rPr>
          <w:sz w:val="18"/>
          <w:szCs w:val="18"/>
        </w:rPr>
        <w:t>Será aplicable a esta póliza, en lo no previsto por la Ley de Instituciones de Seguros y de Fianzas la legislación mercantil y a falta de disposición expresa el Código Civil Federal.</w:t>
      </w:r>
    </w:p>
    <w:p w14:paraId="20DD2D60" w14:textId="77777777" w:rsidR="00D0046C" w:rsidRPr="005B45AC" w:rsidRDefault="00D0046C" w:rsidP="006E5647">
      <w:pPr>
        <w:jc w:val="both"/>
        <w:rPr>
          <w:rFonts w:ascii="Arial" w:eastAsia="Calibri" w:hAnsi="Arial" w:cs="Arial"/>
          <w:b/>
          <w:sz w:val="17"/>
          <w:szCs w:val="17"/>
          <w:lang w:val="es-MX"/>
        </w:rPr>
      </w:pPr>
    </w:p>
    <w:p w14:paraId="60227C63" w14:textId="77777777" w:rsidR="00D0046C" w:rsidRPr="004B1211" w:rsidRDefault="00D0046C"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7"/>
          <w:szCs w:val="17"/>
        </w:rPr>
      </w:pPr>
    </w:p>
    <w:p w14:paraId="260ACADE" w14:textId="77777777" w:rsidR="001C2202" w:rsidRPr="004B1211" w:rsidRDefault="001C2202"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7"/>
          <w:szCs w:val="17"/>
        </w:rPr>
      </w:pPr>
    </w:p>
    <w:p w14:paraId="07156584" w14:textId="77777777" w:rsidR="00353EA6" w:rsidRPr="004B1211" w:rsidRDefault="00353EA6"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7"/>
          <w:szCs w:val="17"/>
        </w:rPr>
      </w:pPr>
    </w:p>
    <w:p w14:paraId="5AE43BA3" w14:textId="77777777" w:rsidR="00353EA6" w:rsidRPr="004B1211" w:rsidRDefault="00353EA6"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00D0CF62" w14:textId="77777777" w:rsidR="00353EA6" w:rsidRDefault="00353EA6"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65B09D0B"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4385A2E9"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78C7A9DF"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1ECCB910"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2EE467C4"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0B6D9296"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059D49CE"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7E2517FC"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70160891"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1853A3C8"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5BBEE1EF"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44EE6318"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085C5E52"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5A9B3805"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0FC0F58E" w14:textId="77777777" w:rsidR="00291938"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789904FA" w14:textId="77777777" w:rsidR="00291938" w:rsidRPr="004B1211" w:rsidRDefault="00291938" w:rsidP="006E5647">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rPr>
      </w:pPr>
    </w:p>
    <w:p w14:paraId="2160D419" w14:textId="77777777" w:rsidR="00D0046C" w:rsidRPr="004B1211" w:rsidRDefault="00F86E41" w:rsidP="006E5647">
      <w:pPr>
        <w:suppressAutoHyphens w:val="0"/>
        <w:jc w:val="center"/>
        <w:rPr>
          <w:rFonts w:ascii="Arial" w:hAnsi="Arial" w:cs="Arial"/>
          <w:b/>
          <w:sz w:val="18"/>
          <w:szCs w:val="18"/>
        </w:rPr>
      </w:pPr>
      <w:r w:rsidRPr="004B1211">
        <w:rPr>
          <w:rFonts w:ascii="Arial" w:hAnsi="Arial" w:cs="Arial"/>
          <w:b/>
          <w:sz w:val="18"/>
          <w:szCs w:val="18"/>
        </w:rPr>
        <w:t>ANEXO NUMERO 13</w:t>
      </w:r>
    </w:p>
    <w:p w14:paraId="1AB57E81" w14:textId="77777777" w:rsidR="00D0046C" w:rsidRPr="004B1211" w:rsidRDefault="00D0046C" w:rsidP="006E5647">
      <w:pPr>
        <w:tabs>
          <w:tab w:val="left" w:pos="-28444"/>
          <w:tab w:val="left" w:pos="-27724"/>
          <w:tab w:val="left" w:pos="-27004"/>
          <w:tab w:val="left" w:pos="-26284"/>
          <w:tab w:val="left" w:pos="-25564"/>
          <w:tab w:val="left" w:pos="-24844"/>
          <w:tab w:val="left" w:pos="-24124"/>
        </w:tabs>
        <w:jc w:val="center"/>
        <w:rPr>
          <w:rFonts w:ascii="Arial" w:hAnsi="Arial" w:cs="Arial"/>
          <w:b/>
          <w:sz w:val="18"/>
          <w:szCs w:val="18"/>
        </w:rPr>
      </w:pPr>
      <w:r w:rsidRPr="004B1211">
        <w:rPr>
          <w:rFonts w:ascii="Arial" w:hAnsi="Arial" w:cs="Arial"/>
          <w:b/>
          <w:sz w:val="18"/>
          <w:szCs w:val="18"/>
        </w:rPr>
        <w:t>RELACIÓN DE ENTREGA DE DOCUMENTACIÓN.</w:t>
      </w:r>
    </w:p>
    <w:p w14:paraId="3FC2CFEA" w14:textId="77777777" w:rsidR="00D0046C" w:rsidRPr="004B1211" w:rsidRDefault="00D0046C" w:rsidP="006E5647">
      <w:pPr>
        <w:tabs>
          <w:tab w:val="left" w:pos="-28444"/>
          <w:tab w:val="left" w:pos="-27724"/>
          <w:tab w:val="left" w:pos="-27004"/>
          <w:tab w:val="left" w:pos="-26284"/>
          <w:tab w:val="left" w:pos="-25564"/>
          <w:tab w:val="left" w:pos="-24844"/>
          <w:tab w:val="left" w:pos="-24124"/>
        </w:tabs>
        <w:jc w:val="right"/>
        <w:rPr>
          <w:rFonts w:ascii="Arial" w:hAnsi="Arial" w:cs="Arial"/>
          <w:b/>
          <w:sz w:val="18"/>
          <w:szCs w:val="18"/>
        </w:rPr>
      </w:pPr>
      <w:r w:rsidRPr="004B1211">
        <w:rPr>
          <w:rFonts w:ascii="Arial" w:hAnsi="Arial" w:cs="Arial"/>
          <w:b/>
          <w:sz w:val="18"/>
          <w:szCs w:val="18"/>
        </w:rPr>
        <w:t>FECHA: __________________________________</w:t>
      </w:r>
    </w:p>
    <w:p w14:paraId="2FAF0E90" w14:textId="77777777" w:rsidR="00D0046C" w:rsidRPr="004B1211" w:rsidRDefault="00542B0A" w:rsidP="006E5647">
      <w:pPr>
        <w:tabs>
          <w:tab w:val="left" w:pos="-28444"/>
          <w:tab w:val="left" w:pos="-27724"/>
          <w:tab w:val="left" w:pos="-27004"/>
          <w:tab w:val="left" w:pos="-26284"/>
          <w:tab w:val="left" w:pos="-25564"/>
          <w:tab w:val="left" w:pos="-24844"/>
          <w:tab w:val="left" w:pos="-24124"/>
        </w:tabs>
        <w:jc w:val="right"/>
        <w:rPr>
          <w:rFonts w:ascii="Arial" w:hAnsi="Arial" w:cs="Arial"/>
          <w:b/>
          <w:sz w:val="18"/>
          <w:szCs w:val="18"/>
        </w:rPr>
      </w:pPr>
      <w:r w:rsidRPr="004B1211">
        <w:rPr>
          <w:rFonts w:ascii="Arial" w:hAnsi="Arial" w:cs="Arial"/>
          <w:b/>
          <w:sz w:val="18"/>
          <w:szCs w:val="18"/>
        </w:rPr>
        <w:t xml:space="preserve">LICITACIÓN PÚBLICA </w:t>
      </w:r>
      <w:r w:rsidR="0038068C" w:rsidRPr="004B1211">
        <w:rPr>
          <w:rFonts w:ascii="Arial" w:hAnsi="Arial" w:cs="Arial"/>
          <w:b/>
          <w:sz w:val="18"/>
          <w:szCs w:val="18"/>
        </w:rPr>
        <w:t xml:space="preserve">INTERNACIONAL BAJO LA COBERTURA D ETRATADOS </w:t>
      </w:r>
      <w:r w:rsidR="00DC7FDE" w:rsidRPr="004B1211">
        <w:rPr>
          <w:rFonts w:ascii="Arial" w:hAnsi="Arial" w:cs="Arial"/>
          <w:b/>
          <w:sz w:val="18"/>
          <w:szCs w:val="18"/>
        </w:rPr>
        <w:t>No.</w:t>
      </w:r>
      <w:r w:rsidR="00D0046C" w:rsidRPr="004B1211">
        <w:rPr>
          <w:rFonts w:ascii="Arial" w:hAnsi="Arial" w:cs="Arial"/>
          <w:b/>
          <w:sz w:val="18"/>
          <w:szCs w:val="18"/>
        </w:rPr>
        <w:t>: _________________________</w:t>
      </w:r>
    </w:p>
    <w:p w14:paraId="69CE79E2" w14:textId="77777777" w:rsidR="00D0046C" w:rsidRPr="004B1211" w:rsidRDefault="00D0046C" w:rsidP="006E5647">
      <w:pPr>
        <w:tabs>
          <w:tab w:val="left" w:pos="-28444"/>
          <w:tab w:val="left" w:pos="-27724"/>
          <w:tab w:val="left" w:pos="-27004"/>
          <w:tab w:val="left" w:pos="-26284"/>
          <w:tab w:val="left" w:pos="-25564"/>
          <w:tab w:val="left" w:pos="-24844"/>
          <w:tab w:val="left" w:pos="-24124"/>
        </w:tabs>
        <w:rPr>
          <w:rFonts w:ascii="Arial" w:hAnsi="Arial" w:cs="Arial"/>
          <w:b/>
          <w:sz w:val="18"/>
          <w:szCs w:val="18"/>
        </w:rPr>
      </w:pPr>
      <w:r w:rsidRPr="004B1211">
        <w:rPr>
          <w:rFonts w:ascii="Arial" w:hAnsi="Arial" w:cs="Arial"/>
          <w:b/>
          <w:sz w:val="18"/>
          <w:szCs w:val="18"/>
        </w:rPr>
        <w:t>EL PARTICIPANTE ______________________________________________________________</w:t>
      </w:r>
    </w:p>
    <w:p w14:paraId="3126CF8F" w14:textId="77777777" w:rsidR="00D0046C" w:rsidRPr="004B1211" w:rsidRDefault="00D0046C" w:rsidP="006E5647">
      <w:pPr>
        <w:tabs>
          <w:tab w:val="left" w:pos="-28444"/>
          <w:tab w:val="left" w:pos="-27724"/>
          <w:tab w:val="left" w:pos="-27004"/>
          <w:tab w:val="left" w:pos="-26284"/>
          <w:tab w:val="left" w:pos="-25564"/>
          <w:tab w:val="left" w:pos="-24844"/>
          <w:tab w:val="left" w:pos="-24124"/>
        </w:tabs>
        <w:rPr>
          <w:rFonts w:ascii="Arial" w:hAnsi="Arial" w:cs="Arial"/>
          <w:b/>
          <w:sz w:val="18"/>
          <w:szCs w:val="18"/>
        </w:rPr>
      </w:pPr>
      <w:r w:rsidRPr="004B1211">
        <w:rPr>
          <w:rFonts w:ascii="Arial" w:hAnsi="Arial" w:cs="Arial"/>
          <w:b/>
          <w:sz w:val="18"/>
          <w:szCs w:val="18"/>
        </w:rPr>
        <w:t>POR MEDIO DE SU REPRESENTANTE __________________________________________</w:t>
      </w:r>
    </w:p>
    <w:p w14:paraId="38F56F7A" w14:textId="77777777" w:rsidR="00CD1F29" w:rsidRPr="004B1211" w:rsidRDefault="00CD1F29" w:rsidP="006E5647">
      <w:pPr>
        <w:jc w:val="center"/>
        <w:rPr>
          <w:rFonts w:ascii="Arial" w:hAnsi="Arial" w:cs="Arial"/>
          <w:i/>
          <w:sz w:val="18"/>
          <w:szCs w:val="18"/>
          <w:lang w:val="es-MX"/>
        </w:rPr>
      </w:pPr>
      <w:r w:rsidRPr="004B1211">
        <w:rPr>
          <w:rFonts w:ascii="Arial" w:hAnsi="Arial" w:cs="Arial"/>
          <w:bCs/>
          <w:sz w:val="18"/>
          <w:szCs w:val="18"/>
        </w:rPr>
        <w:t>ACREDITACIÓN DE LA EXISTENCIA LEGAL Y PERSONALIDAD JURÍDICA DEL PARTICIPANTE.</w:t>
      </w:r>
    </w:p>
    <w:tbl>
      <w:tblPr>
        <w:tblW w:w="5000" w:type="pct"/>
        <w:tblCellMar>
          <w:left w:w="70" w:type="dxa"/>
          <w:right w:w="70" w:type="dxa"/>
        </w:tblCellMar>
        <w:tblLook w:val="0000" w:firstRow="0" w:lastRow="0" w:firstColumn="0" w:lastColumn="0" w:noHBand="0" w:noVBand="0"/>
      </w:tblPr>
      <w:tblGrid>
        <w:gridCol w:w="7528"/>
        <w:gridCol w:w="1686"/>
        <w:gridCol w:w="702"/>
        <w:gridCol w:w="714"/>
      </w:tblGrid>
      <w:tr w:rsidR="00CD1F29" w:rsidRPr="004B1211" w14:paraId="69C58323" w14:textId="77777777" w:rsidTr="00CD1F29">
        <w:tc>
          <w:tcPr>
            <w:tcW w:w="3541" w:type="pct"/>
            <w:tcBorders>
              <w:top w:val="single" w:sz="4" w:space="0" w:color="000000"/>
              <w:left w:val="single" w:sz="4" w:space="0" w:color="000000"/>
              <w:bottom w:val="single" w:sz="4" w:space="0" w:color="000000"/>
            </w:tcBorders>
            <w:shd w:val="clear" w:color="auto" w:fill="D9D9D9"/>
            <w:vAlign w:val="center"/>
          </w:tcPr>
          <w:p w14:paraId="3AC25C95" w14:textId="77777777" w:rsidR="00CD1F29" w:rsidRPr="004B1211" w:rsidRDefault="00CD1F29" w:rsidP="00F52627">
            <w:pPr>
              <w:pStyle w:val="Ttulo1"/>
              <w:numPr>
                <w:ilvl w:val="0"/>
                <w:numId w:val="15"/>
              </w:numPr>
              <w:snapToGrid w:val="0"/>
              <w:spacing w:before="0" w:after="0"/>
              <w:jc w:val="center"/>
              <w:rPr>
                <w:b w:val="0"/>
                <w:sz w:val="18"/>
                <w:szCs w:val="18"/>
              </w:rPr>
            </w:pPr>
            <w:r w:rsidRPr="004B1211">
              <w:rPr>
                <w:b w:val="0"/>
                <w:sz w:val="18"/>
                <w:szCs w:val="18"/>
              </w:rPr>
              <w:tab/>
              <w:t>DOCUMENTO SOLICITADO</w:t>
            </w:r>
          </w:p>
        </w:tc>
        <w:tc>
          <w:tcPr>
            <w:tcW w:w="793" w:type="pct"/>
            <w:tcBorders>
              <w:top w:val="single" w:sz="4" w:space="0" w:color="000000"/>
              <w:left w:val="single" w:sz="4" w:space="0" w:color="000000"/>
              <w:bottom w:val="single" w:sz="4" w:space="0" w:color="000000"/>
            </w:tcBorders>
            <w:shd w:val="clear" w:color="auto" w:fill="D9D9D9"/>
            <w:vAlign w:val="center"/>
          </w:tcPr>
          <w:p w14:paraId="4D66A1FC" w14:textId="77777777" w:rsidR="00CD1F29" w:rsidRPr="004B1211" w:rsidRDefault="00CD1F29" w:rsidP="006E5647">
            <w:pPr>
              <w:jc w:val="center"/>
              <w:rPr>
                <w:rFonts w:ascii="Arial" w:hAnsi="Arial" w:cs="Arial"/>
                <w:bCs/>
                <w:sz w:val="18"/>
                <w:szCs w:val="18"/>
              </w:rPr>
            </w:pPr>
            <w:r w:rsidRPr="004B1211">
              <w:rPr>
                <w:rFonts w:ascii="Arial" w:hAnsi="Arial" w:cs="Arial"/>
                <w:bCs/>
                <w:sz w:val="18"/>
                <w:szCs w:val="18"/>
              </w:rPr>
              <w:t>PUNTO EN EL QUE SE SOLICITA</w:t>
            </w:r>
          </w:p>
        </w:tc>
        <w:tc>
          <w:tcPr>
            <w:tcW w:w="666"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56122ED" w14:textId="77777777" w:rsidR="00CD1F29" w:rsidRPr="004B1211" w:rsidRDefault="00CD1F29" w:rsidP="006E5647">
            <w:pPr>
              <w:jc w:val="center"/>
              <w:rPr>
                <w:rFonts w:ascii="Arial" w:hAnsi="Arial" w:cs="Arial"/>
                <w:bCs/>
                <w:sz w:val="18"/>
                <w:szCs w:val="18"/>
              </w:rPr>
            </w:pPr>
            <w:r w:rsidRPr="004B1211">
              <w:rPr>
                <w:rFonts w:ascii="Arial" w:hAnsi="Arial" w:cs="Arial"/>
                <w:bCs/>
                <w:sz w:val="18"/>
                <w:szCs w:val="18"/>
              </w:rPr>
              <w:t>PRESENTADO</w:t>
            </w:r>
          </w:p>
          <w:p w14:paraId="2A85CAE5" w14:textId="77777777" w:rsidR="00CD1F29" w:rsidRPr="004B1211" w:rsidRDefault="00CD1F29" w:rsidP="006E5647">
            <w:pPr>
              <w:jc w:val="center"/>
              <w:rPr>
                <w:rFonts w:ascii="Arial" w:hAnsi="Arial" w:cs="Arial"/>
                <w:bCs/>
                <w:sz w:val="18"/>
                <w:szCs w:val="18"/>
              </w:rPr>
            </w:pPr>
            <w:r w:rsidRPr="004B1211">
              <w:rPr>
                <w:rFonts w:ascii="Arial" w:hAnsi="Arial" w:cs="Arial"/>
                <w:bCs/>
                <w:sz w:val="18"/>
                <w:szCs w:val="18"/>
              </w:rPr>
              <w:t>SI          NO</w:t>
            </w:r>
          </w:p>
        </w:tc>
      </w:tr>
      <w:tr w:rsidR="00CD1F29" w:rsidRPr="004B1211" w14:paraId="6B86E5C2" w14:textId="77777777" w:rsidTr="00CD1F29">
        <w:tc>
          <w:tcPr>
            <w:tcW w:w="3541" w:type="pct"/>
            <w:tcBorders>
              <w:top w:val="single" w:sz="4" w:space="0" w:color="000000"/>
              <w:left w:val="single" w:sz="4" w:space="0" w:color="000000"/>
              <w:bottom w:val="single" w:sz="4" w:space="0" w:color="000000"/>
            </w:tcBorders>
          </w:tcPr>
          <w:p w14:paraId="5944CEA6" w14:textId="77777777" w:rsidR="00CD1F29" w:rsidRPr="004B1211" w:rsidRDefault="00CD1F29" w:rsidP="006E5647">
            <w:pPr>
              <w:snapToGrid w:val="0"/>
              <w:jc w:val="both"/>
              <w:rPr>
                <w:rFonts w:ascii="Arial" w:hAnsi="Arial" w:cs="Arial"/>
                <w:sz w:val="18"/>
                <w:szCs w:val="18"/>
              </w:rPr>
            </w:pPr>
            <w:r w:rsidRPr="004B1211">
              <w:rPr>
                <w:rFonts w:ascii="Arial" w:hAnsi="Arial" w:cs="Arial"/>
                <w:sz w:val="18"/>
                <w:szCs w:val="18"/>
              </w:rPr>
              <w:t xml:space="preserve">El participante deberá acreditar su existencia legal y personalidad jurídica entregando un escrito en el que su firmante manifieste, bajo protesta de decir verdad, que cuenta con facultades suficientes para comprometerse por </w:t>
            </w:r>
            <w:proofErr w:type="spellStart"/>
            <w:r w:rsidRPr="004B1211">
              <w:rPr>
                <w:rFonts w:ascii="Arial" w:hAnsi="Arial" w:cs="Arial"/>
                <w:sz w:val="18"/>
                <w:szCs w:val="18"/>
              </w:rPr>
              <w:t>si</w:t>
            </w:r>
            <w:proofErr w:type="spellEnd"/>
            <w:r w:rsidRPr="004B1211">
              <w:rPr>
                <w:rFonts w:ascii="Arial" w:hAnsi="Arial" w:cs="Arial"/>
                <w:sz w:val="18"/>
                <w:szCs w:val="18"/>
              </w:rPr>
              <w:t xml:space="preserve"> o por su representada. </w:t>
            </w:r>
            <w:r w:rsidRPr="004B1211">
              <w:rPr>
                <w:rFonts w:ascii="Arial" w:hAnsi="Arial" w:cs="Arial"/>
                <w:b/>
                <w:bCs/>
                <w:sz w:val="18"/>
                <w:szCs w:val="18"/>
              </w:rPr>
              <w:t>Anexo Número 02 (dos)</w:t>
            </w:r>
          </w:p>
        </w:tc>
        <w:tc>
          <w:tcPr>
            <w:tcW w:w="793" w:type="pct"/>
            <w:tcBorders>
              <w:top w:val="single" w:sz="4" w:space="0" w:color="000000"/>
              <w:left w:val="single" w:sz="4" w:space="0" w:color="000000"/>
              <w:bottom w:val="single" w:sz="4" w:space="0" w:color="000000"/>
            </w:tcBorders>
            <w:vAlign w:val="center"/>
          </w:tcPr>
          <w:p w14:paraId="3FB89696" w14:textId="77777777" w:rsidR="00CD1F29" w:rsidRPr="004B1211" w:rsidRDefault="00CD1F29" w:rsidP="006E5647">
            <w:pPr>
              <w:snapToGrid w:val="0"/>
              <w:jc w:val="center"/>
              <w:rPr>
                <w:rFonts w:ascii="Arial" w:hAnsi="Arial" w:cs="Arial"/>
                <w:sz w:val="18"/>
                <w:szCs w:val="18"/>
              </w:rPr>
            </w:pPr>
            <w:r w:rsidRPr="004B1211">
              <w:rPr>
                <w:rFonts w:ascii="Arial" w:hAnsi="Arial" w:cs="Arial"/>
                <w:sz w:val="18"/>
                <w:szCs w:val="18"/>
              </w:rPr>
              <w:t>7.2</w:t>
            </w:r>
          </w:p>
        </w:tc>
        <w:tc>
          <w:tcPr>
            <w:tcW w:w="330" w:type="pct"/>
            <w:tcBorders>
              <w:top w:val="single" w:sz="4" w:space="0" w:color="000000"/>
              <w:left w:val="single" w:sz="4" w:space="0" w:color="000000"/>
              <w:bottom w:val="single" w:sz="4" w:space="0" w:color="000000"/>
            </w:tcBorders>
          </w:tcPr>
          <w:p w14:paraId="2775E1FE" w14:textId="77777777" w:rsidR="00CD1F29" w:rsidRPr="004B1211" w:rsidRDefault="00CD1F29" w:rsidP="006E5647">
            <w:pPr>
              <w:snapToGrid w:val="0"/>
              <w:jc w:val="center"/>
              <w:rPr>
                <w:rFonts w:ascii="Arial" w:hAnsi="Arial" w:cs="Arial"/>
                <w:sz w:val="18"/>
                <w:szCs w:val="18"/>
              </w:rPr>
            </w:pPr>
          </w:p>
        </w:tc>
        <w:tc>
          <w:tcPr>
            <w:tcW w:w="336" w:type="pct"/>
            <w:tcBorders>
              <w:top w:val="single" w:sz="4" w:space="0" w:color="000000"/>
              <w:left w:val="single" w:sz="4" w:space="0" w:color="000000"/>
              <w:bottom w:val="single" w:sz="4" w:space="0" w:color="000000"/>
              <w:right w:val="single" w:sz="4" w:space="0" w:color="000000"/>
            </w:tcBorders>
          </w:tcPr>
          <w:p w14:paraId="706B9D85" w14:textId="77777777" w:rsidR="00CD1F29" w:rsidRPr="004B1211" w:rsidRDefault="00CD1F29" w:rsidP="006E5647">
            <w:pPr>
              <w:snapToGrid w:val="0"/>
              <w:jc w:val="center"/>
              <w:rPr>
                <w:rFonts w:ascii="Arial" w:hAnsi="Arial" w:cs="Arial"/>
                <w:sz w:val="18"/>
                <w:szCs w:val="18"/>
              </w:rPr>
            </w:pPr>
          </w:p>
        </w:tc>
      </w:tr>
    </w:tbl>
    <w:p w14:paraId="312939CA" w14:textId="77777777" w:rsidR="00CD1F29" w:rsidRPr="004B1211" w:rsidRDefault="00CD1F29" w:rsidP="006E5647">
      <w:pPr>
        <w:pStyle w:val="Ttulo1"/>
        <w:numPr>
          <w:ilvl w:val="0"/>
          <w:numId w:val="0"/>
        </w:numPr>
        <w:spacing w:before="0" w:after="0"/>
        <w:jc w:val="both"/>
        <w:rPr>
          <w:i/>
          <w:sz w:val="18"/>
          <w:szCs w:val="18"/>
        </w:rPr>
      </w:pPr>
    </w:p>
    <w:tbl>
      <w:tblPr>
        <w:tblW w:w="5000" w:type="pct"/>
        <w:tblLayout w:type="fixed"/>
        <w:tblCellMar>
          <w:left w:w="70" w:type="dxa"/>
          <w:right w:w="70" w:type="dxa"/>
        </w:tblCellMar>
        <w:tblLook w:val="0000" w:firstRow="0" w:lastRow="0" w:firstColumn="0" w:lastColumn="0" w:noHBand="0" w:noVBand="0"/>
      </w:tblPr>
      <w:tblGrid>
        <w:gridCol w:w="7522"/>
        <w:gridCol w:w="1707"/>
        <w:gridCol w:w="621"/>
        <w:gridCol w:w="780"/>
      </w:tblGrid>
      <w:tr w:rsidR="00D0046C" w:rsidRPr="004B1211" w14:paraId="0E709CAF" w14:textId="77777777" w:rsidTr="00542B0A">
        <w:trPr>
          <w:tblHeader/>
        </w:trPr>
        <w:tc>
          <w:tcPr>
            <w:tcW w:w="3538" w:type="pct"/>
            <w:tcBorders>
              <w:top w:val="single" w:sz="4" w:space="0" w:color="000000"/>
              <w:left w:val="single" w:sz="4" w:space="0" w:color="000000"/>
              <w:bottom w:val="single" w:sz="4" w:space="0" w:color="000000"/>
            </w:tcBorders>
            <w:shd w:val="clear" w:color="auto" w:fill="D9D9D9"/>
            <w:vAlign w:val="center"/>
          </w:tcPr>
          <w:p w14:paraId="159ACD08" w14:textId="77777777" w:rsidR="00D0046C" w:rsidRPr="004B1211" w:rsidRDefault="00D0046C" w:rsidP="006E5647">
            <w:pPr>
              <w:rPr>
                <w:rFonts w:ascii="Arial" w:hAnsi="Arial" w:cs="Arial"/>
                <w:b/>
                <w:bCs/>
                <w:sz w:val="18"/>
                <w:szCs w:val="18"/>
              </w:rPr>
            </w:pPr>
            <w:r w:rsidRPr="004B1211">
              <w:rPr>
                <w:rFonts w:ascii="Arial" w:hAnsi="Arial" w:cs="Arial"/>
                <w:b/>
                <w:bCs/>
                <w:sz w:val="18"/>
                <w:szCs w:val="18"/>
              </w:rPr>
              <w:t>DOCUMENTO SOLICITADO</w:t>
            </w:r>
          </w:p>
        </w:tc>
        <w:tc>
          <w:tcPr>
            <w:tcW w:w="803" w:type="pct"/>
            <w:tcBorders>
              <w:top w:val="single" w:sz="4" w:space="0" w:color="000000"/>
              <w:left w:val="single" w:sz="4" w:space="0" w:color="000000"/>
              <w:bottom w:val="single" w:sz="4" w:space="0" w:color="000000"/>
            </w:tcBorders>
            <w:shd w:val="clear" w:color="auto" w:fill="D9D9D9"/>
            <w:vAlign w:val="center"/>
          </w:tcPr>
          <w:p w14:paraId="6EB86CCB" w14:textId="77777777" w:rsidR="00D0046C" w:rsidRPr="004B1211" w:rsidRDefault="00D0046C" w:rsidP="006E5647">
            <w:pPr>
              <w:rPr>
                <w:rFonts w:ascii="Arial" w:hAnsi="Arial" w:cs="Arial"/>
                <w:b/>
                <w:bCs/>
                <w:sz w:val="18"/>
                <w:szCs w:val="18"/>
              </w:rPr>
            </w:pPr>
            <w:r w:rsidRPr="004B1211">
              <w:rPr>
                <w:rFonts w:ascii="Arial" w:hAnsi="Arial" w:cs="Arial"/>
                <w:b/>
                <w:bCs/>
                <w:sz w:val="18"/>
                <w:szCs w:val="18"/>
              </w:rPr>
              <w:t>PUNTO EN EL QUE SE SOLICITA</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4328D20" w14:textId="77777777" w:rsidR="00D0046C" w:rsidRPr="004B1211" w:rsidRDefault="00D0046C" w:rsidP="006E5647">
            <w:pPr>
              <w:rPr>
                <w:rFonts w:ascii="Arial" w:hAnsi="Arial" w:cs="Arial"/>
                <w:b/>
                <w:bCs/>
                <w:sz w:val="18"/>
                <w:szCs w:val="18"/>
              </w:rPr>
            </w:pPr>
            <w:r w:rsidRPr="004B1211">
              <w:rPr>
                <w:rFonts w:ascii="Arial" w:hAnsi="Arial" w:cs="Arial"/>
                <w:b/>
                <w:bCs/>
                <w:sz w:val="18"/>
                <w:szCs w:val="18"/>
              </w:rPr>
              <w:t>PRESENTADO</w:t>
            </w:r>
          </w:p>
          <w:p w14:paraId="125CD553" w14:textId="77777777" w:rsidR="00D0046C" w:rsidRPr="004B1211" w:rsidRDefault="00D0046C" w:rsidP="006E5647">
            <w:pPr>
              <w:rPr>
                <w:rFonts w:ascii="Arial" w:hAnsi="Arial" w:cs="Arial"/>
                <w:b/>
                <w:bCs/>
                <w:sz w:val="18"/>
                <w:szCs w:val="18"/>
              </w:rPr>
            </w:pPr>
            <w:r w:rsidRPr="004B1211">
              <w:rPr>
                <w:rFonts w:ascii="Arial" w:hAnsi="Arial" w:cs="Arial"/>
                <w:b/>
                <w:bCs/>
                <w:sz w:val="18"/>
                <w:szCs w:val="18"/>
              </w:rPr>
              <w:t>SI             NO</w:t>
            </w:r>
          </w:p>
        </w:tc>
      </w:tr>
      <w:tr w:rsidR="00542B0A" w:rsidRPr="004B1211" w14:paraId="2B94DF06" w14:textId="77777777" w:rsidTr="00542B0A">
        <w:tc>
          <w:tcPr>
            <w:tcW w:w="3538" w:type="pct"/>
            <w:tcBorders>
              <w:top w:val="single" w:sz="4" w:space="0" w:color="000000"/>
              <w:left w:val="single" w:sz="4" w:space="0" w:color="000000"/>
              <w:bottom w:val="single" w:sz="4" w:space="0" w:color="000000"/>
            </w:tcBorders>
          </w:tcPr>
          <w:p w14:paraId="11379CA6" w14:textId="77777777" w:rsidR="00D0046C" w:rsidRPr="004B1211" w:rsidRDefault="00D0046C" w:rsidP="006E5647">
            <w:pPr>
              <w:jc w:val="both"/>
              <w:rPr>
                <w:rFonts w:ascii="Arial" w:hAnsi="Arial" w:cs="Arial"/>
                <w:sz w:val="18"/>
                <w:szCs w:val="18"/>
              </w:rPr>
            </w:pPr>
            <w:r w:rsidRPr="004B1211">
              <w:rPr>
                <w:rFonts w:ascii="Arial" w:hAnsi="Arial" w:cs="Arial"/>
                <w:sz w:val="18"/>
                <w:szCs w:val="18"/>
              </w:rPr>
              <w:t xml:space="preserve">Escrito bajo protesta de decir verdad de no encontrarse en alguno de los supuestos establecidos en los artículos 50 y 60 de la Ley. </w:t>
            </w:r>
            <w:r w:rsidRPr="008D4507">
              <w:rPr>
                <w:rFonts w:ascii="Arial" w:hAnsi="Arial" w:cs="Arial"/>
                <w:b/>
                <w:sz w:val="18"/>
                <w:szCs w:val="18"/>
              </w:rPr>
              <w:t>(Anexo 4)</w:t>
            </w:r>
          </w:p>
        </w:tc>
        <w:tc>
          <w:tcPr>
            <w:tcW w:w="803" w:type="pct"/>
            <w:tcBorders>
              <w:top w:val="single" w:sz="4" w:space="0" w:color="000000"/>
              <w:left w:val="single" w:sz="4" w:space="0" w:color="000000"/>
              <w:bottom w:val="single" w:sz="4" w:space="0" w:color="000000"/>
            </w:tcBorders>
            <w:vAlign w:val="center"/>
          </w:tcPr>
          <w:p w14:paraId="1D815330" w14:textId="77777777" w:rsidR="00D0046C" w:rsidRPr="004B1211" w:rsidRDefault="00D0046C" w:rsidP="006E5647">
            <w:pPr>
              <w:jc w:val="center"/>
              <w:rPr>
                <w:rFonts w:ascii="Arial" w:hAnsi="Arial" w:cs="Arial"/>
                <w:sz w:val="18"/>
                <w:szCs w:val="18"/>
              </w:rPr>
            </w:pPr>
            <w:r w:rsidRPr="004B1211">
              <w:rPr>
                <w:rFonts w:ascii="Arial" w:hAnsi="Arial" w:cs="Arial"/>
                <w:sz w:val="18"/>
                <w:szCs w:val="18"/>
              </w:rPr>
              <w:t>6 inciso a)</w:t>
            </w:r>
          </w:p>
        </w:tc>
        <w:tc>
          <w:tcPr>
            <w:tcW w:w="292" w:type="pct"/>
            <w:tcBorders>
              <w:top w:val="single" w:sz="4" w:space="0" w:color="000000"/>
              <w:left w:val="single" w:sz="4" w:space="0" w:color="000000"/>
              <w:bottom w:val="single" w:sz="4" w:space="0" w:color="000000"/>
            </w:tcBorders>
          </w:tcPr>
          <w:p w14:paraId="05612BD6" w14:textId="77777777" w:rsidR="00D0046C" w:rsidRPr="004B1211" w:rsidRDefault="00D0046C"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7BDB6A95" w14:textId="77777777" w:rsidR="00D0046C" w:rsidRPr="004B1211" w:rsidRDefault="00D0046C" w:rsidP="006E5647">
            <w:pPr>
              <w:rPr>
                <w:rFonts w:ascii="Arial" w:hAnsi="Arial" w:cs="Arial"/>
                <w:sz w:val="18"/>
                <w:szCs w:val="18"/>
              </w:rPr>
            </w:pPr>
          </w:p>
        </w:tc>
      </w:tr>
      <w:tr w:rsidR="00542B0A" w:rsidRPr="004B1211" w14:paraId="1B4CD616" w14:textId="77777777" w:rsidTr="00542B0A">
        <w:tc>
          <w:tcPr>
            <w:tcW w:w="3538" w:type="pct"/>
            <w:tcBorders>
              <w:top w:val="single" w:sz="4" w:space="0" w:color="000000"/>
              <w:left w:val="single" w:sz="4" w:space="0" w:color="000000"/>
              <w:bottom w:val="single" w:sz="4" w:space="0" w:color="000000"/>
            </w:tcBorders>
          </w:tcPr>
          <w:p w14:paraId="093CBDA1" w14:textId="77777777" w:rsidR="00D0046C" w:rsidRPr="004B1211" w:rsidRDefault="00D0046C" w:rsidP="006E5647">
            <w:pPr>
              <w:jc w:val="both"/>
              <w:rPr>
                <w:rFonts w:ascii="Arial" w:hAnsi="Arial" w:cs="Arial"/>
                <w:sz w:val="18"/>
                <w:szCs w:val="18"/>
              </w:rPr>
            </w:pPr>
            <w:r w:rsidRPr="004B1211">
              <w:rPr>
                <w:rFonts w:ascii="Arial" w:hAnsi="Arial" w:cs="Arial"/>
                <w:sz w:val="18"/>
                <w:szCs w:val="18"/>
              </w:rPr>
              <w:t xml:space="preserve">Escrito de declaración de integridad, a través del cual manifiesta, que se abstendrá de adoptar conductas para que los servidores públicos del </w:t>
            </w:r>
            <w:proofErr w:type="gramStart"/>
            <w:r w:rsidRPr="004B1211">
              <w:rPr>
                <w:rFonts w:ascii="Arial" w:hAnsi="Arial" w:cs="Arial"/>
                <w:sz w:val="18"/>
                <w:szCs w:val="18"/>
              </w:rPr>
              <w:t>Instituto,</w:t>
            </w:r>
            <w:proofErr w:type="gramEnd"/>
            <w:r w:rsidRPr="004B1211">
              <w:rPr>
                <w:rFonts w:ascii="Arial" w:hAnsi="Arial" w:cs="Arial"/>
                <w:sz w:val="18"/>
                <w:szCs w:val="18"/>
              </w:rPr>
              <w:t xml:space="preserve"> induzcan o alteren las evaluaciones de las proposiciones, el resultado del procedimiento, u otros aspectos que otorguen condiciones más ventajosas con relación a los demás participantes. </w:t>
            </w:r>
            <w:r w:rsidRPr="008D4507">
              <w:rPr>
                <w:rFonts w:ascii="Arial" w:hAnsi="Arial" w:cs="Arial"/>
                <w:b/>
                <w:sz w:val="18"/>
                <w:szCs w:val="18"/>
              </w:rPr>
              <w:t>(Anexo 5)</w:t>
            </w:r>
          </w:p>
        </w:tc>
        <w:tc>
          <w:tcPr>
            <w:tcW w:w="803" w:type="pct"/>
            <w:tcBorders>
              <w:top w:val="single" w:sz="4" w:space="0" w:color="000000"/>
              <w:left w:val="single" w:sz="4" w:space="0" w:color="000000"/>
              <w:bottom w:val="single" w:sz="4" w:space="0" w:color="000000"/>
            </w:tcBorders>
            <w:vAlign w:val="center"/>
          </w:tcPr>
          <w:p w14:paraId="7A4371CC" w14:textId="77777777" w:rsidR="00D0046C" w:rsidRPr="004B1211" w:rsidRDefault="00D0046C" w:rsidP="006E5647">
            <w:pPr>
              <w:jc w:val="center"/>
              <w:rPr>
                <w:rFonts w:ascii="Arial" w:hAnsi="Arial" w:cs="Arial"/>
                <w:sz w:val="18"/>
                <w:szCs w:val="18"/>
              </w:rPr>
            </w:pPr>
            <w:r w:rsidRPr="004B1211">
              <w:rPr>
                <w:rFonts w:ascii="Arial" w:hAnsi="Arial" w:cs="Arial"/>
                <w:sz w:val="18"/>
                <w:szCs w:val="18"/>
              </w:rPr>
              <w:t>6 inciso b)</w:t>
            </w:r>
          </w:p>
        </w:tc>
        <w:tc>
          <w:tcPr>
            <w:tcW w:w="292" w:type="pct"/>
            <w:tcBorders>
              <w:top w:val="single" w:sz="4" w:space="0" w:color="000000"/>
              <w:left w:val="single" w:sz="4" w:space="0" w:color="000000"/>
              <w:bottom w:val="single" w:sz="4" w:space="0" w:color="000000"/>
            </w:tcBorders>
          </w:tcPr>
          <w:p w14:paraId="087194AD" w14:textId="77777777" w:rsidR="00D0046C" w:rsidRPr="004B1211" w:rsidRDefault="00D0046C"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0861642D" w14:textId="77777777" w:rsidR="00D0046C" w:rsidRPr="004B1211" w:rsidRDefault="00D0046C" w:rsidP="006E5647">
            <w:pPr>
              <w:rPr>
                <w:rFonts w:ascii="Arial" w:hAnsi="Arial" w:cs="Arial"/>
                <w:sz w:val="18"/>
                <w:szCs w:val="18"/>
              </w:rPr>
            </w:pPr>
          </w:p>
        </w:tc>
      </w:tr>
      <w:tr w:rsidR="00542B0A" w:rsidRPr="004B1211" w14:paraId="485B97D3" w14:textId="77777777" w:rsidTr="00542B0A">
        <w:tc>
          <w:tcPr>
            <w:tcW w:w="3538" w:type="pct"/>
            <w:tcBorders>
              <w:top w:val="single" w:sz="4" w:space="0" w:color="000000"/>
              <w:left w:val="single" w:sz="4" w:space="0" w:color="000000"/>
              <w:bottom w:val="single" w:sz="4" w:space="0" w:color="000000"/>
            </w:tcBorders>
          </w:tcPr>
          <w:p w14:paraId="6DBDC542" w14:textId="77777777" w:rsidR="00D0046C" w:rsidRPr="004B1211" w:rsidRDefault="00D0046C" w:rsidP="006E5647">
            <w:pPr>
              <w:jc w:val="both"/>
              <w:rPr>
                <w:rFonts w:ascii="Arial" w:hAnsi="Arial" w:cs="Arial"/>
                <w:sz w:val="18"/>
                <w:szCs w:val="18"/>
                <w:lang w:val="es-MX"/>
              </w:rPr>
            </w:pPr>
            <w:r w:rsidRPr="004B1211">
              <w:rPr>
                <w:rFonts w:ascii="Arial" w:hAnsi="Arial" w:cs="Arial"/>
                <w:sz w:val="18"/>
                <w:szCs w:val="18"/>
                <w:lang w:val="es-MX"/>
              </w:rPr>
              <w:t>Conforme al artículo 35 del Reglamento de la Ley, escrito a través del cual el Participante manifieste que es de nacionalidad mexicana</w:t>
            </w:r>
            <w:r w:rsidRPr="008D4507">
              <w:rPr>
                <w:rFonts w:ascii="Arial" w:hAnsi="Arial" w:cs="Arial"/>
                <w:b/>
                <w:sz w:val="18"/>
                <w:szCs w:val="18"/>
                <w:lang w:val="es-MX"/>
              </w:rPr>
              <w:t>.</w:t>
            </w:r>
            <w:r w:rsidRPr="008D4507">
              <w:rPr>
                <w:rFonts w:ascii="Arial" w:hAnsi="Arial" w:cs="Arial"/>
                <w:b/>
                <w:sz w:val="18"/>
                <w:szCs w:val="18"/>
              </w:rPr>
              <w:t xml:space="preserve"> (Anexo 6)</w:t>
            </w:r>
          </w:p>
        </w:tc>
        <w:tc>
          <w:tcPr>
            <w:tcW w:w="803" w:type="pct"/>
            <w:tcBorders>
              <w:top w:val="single" w:sz="4" w:space="0" w:color="000000"/>
              <w:left w:val="single" w:sz="4" w:space="0" w:color="000000"/>
              <w:bottom w:val="single" w:sz="4" w:space="0" w:color="000000"/>
            </w:tcBorders>
            <w:vAlign w:val="center"/>
          </w:tcPr>
          <w:p w14:paraId="244568D1" w14:textId="77777777" w:rsidR="00D0046C" w:rsidRPr="004B1211" w:rsidRDefault="00D0046C" w:rsidP="006E5647">
            <w:pPr>
              <w:jc w:val="center"/>
              <w:rPr>
                <w:rFonts w:ascii="Arial" w:hAnsi="Arial" w:cs="Arial"/>
                <w:sz w:val="18"/>
                <w:szCs w:val="18"/>
                <w:lang w:val="es-MX"/>
              </w:rPr>
            </w:pPr>
            <w:r w:rsidRPr="004B1211">
              <w:rPr>
                <w:rFonts w:ascii="Arial" w:hAnsi="Arial" w:cs="Arial"/>
                <w:sz w:val="18"/>
                <w:szCs w:val="18"/>
                <w:lang w:val="es-MX"/>
              </w:rPr>
              <w:t>6 inciso c)</w:t>
            </w:r>
          </w:p>
        </w:tc>
        <w:tc>
          <w:tcPr>
            <w:tcW w:w="292" w:type="pct"/>
            <w:tcBorders>
              <w:top w:val="single" w:sz="4" w:space="0" w:color="000000"/>
              <w:left w:val="single" w:sz="4" w:space="0" w:color="000000"/>
              <w:bottom w:val="single" w:sz="4" w:space="0" w:color="000000"/>
            </w:tcBorders>
          </w:tcPr>
          <w:p w14:paraId="15D2ECE0" w14:textId="77777777" w:rsidR="00D0046C" w:rsidRPr="004B1211" w:rsidRDefault="00D0046C"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57D603C6" w14:textId="77777777" w:rsidR="00D0046C" w:rsidRPr="004B1211" w:rsidRDefault="00D0046C" w:rsidP="006E5647">
            <w:pPr>
              <w:rPr>
                <w:rFonts w:ascii="Arial" w:hAnsi="Arial" w:cs="Arial"/>
                <w:sz w:val="18"/>
                <w:szCs w:val="18"/>
              </w:rPr>
            </w:pPr>
          </w:p>
        </w:tc>
      </w:tr>
      <w:tr w:rsidR="00542B0A" w:rsidRPr="004B1211" w14:paraId="781BED99" w14:textId="77777777" w:rsidTr="00542B0A">
        <w:tc>
          <w:tcPr>
            <w:tcW w:w="3538" w:type="pct"/>
            <w:tcBorders>
              <w:top w:val="single" w:sz="4" w:space="0" w:color="000000"/>
              <w:left w:val="single" w:sz="4" w:space="0" w:color="000000"/>
              <w:bottom w:val="single" w:sz="4" w:space="0" w:color="000000"/>
            </w:tcBorders>
          </w:tcPr>
          <w:p w14:paraId="7CDC4BC5" w14:textId="77777777" w:rsidR="00D0046C" w:rsidRPr="004B1211" w:rsidRDefault="00D0046C" w:rsidP="006E5647">
            <w:pPr>
              <w:jc w:val="both"/>
              <w:rPr>
                <w:rFonts w:ascii="Arial" w:hAnsi="Arial" w:cs="Arial"/>
                <w:sz w:val="18"/>
                <w:szCs w:val="18"/>
                <w:lang w:val="es-MX"/>
              </w:rPr>
            </w:pPr>
            <w:r w:rsidRPr="004B1211">
              <w:rPr>
                <w:rFonts w:ascii="Arial" w:hAnsi="Arial" w:cs="Arial"/>
                <w:sz w:val="18"/>
                <w:szCs w:val="18"/>
                <w:lang w:val="es-MX"/>
              </w:rPr>
              <w:t xml:space="preserve">Manifestación que acredite la estratificación como MIPYMES </w:t>
            </w:r>
            <w:r w:rsidRPr="008D4507">
              <w:rPr>
                <w:rFonts w:ascii="Arial" w:hAnsi="Arial" w:cs="Arial"/>
                <w:b/>
                <w:sz w:val="18"/>
                <w:szCs w:val="18"/>
                <w:lang w:val="es-MX"/>
              </w:rPr>
              <w:t>(Anexo 7)</w:t>
            </w:r>
          </w:p>
        </w:tc>
        <w:tc>
          <w:tcPr>
            <w:tcW w:w="803" w:type="pct"/>
            <w:tcBorders>
              <w:top w:val="single" w:sz="4" w:space="0" w:color="000000"/>
              <w:left w:val="single" w:sz="4" w:space="0" w:color="000000"/>
              <w:bottom w:val="single" w:sz="4" w:space="0" w:color="000000"/>
            </w:tcBorders>
            <w:vAlign w:val="center"/>
          </w:tcPr>
          <w:p w14:paraId="2A53C7C4" w14:textId="77777777" w:rsidR="00D0046C" w:rsidRPr="004B1211" w:rsidRDefault="00D0046C" w:rsidP="006E5647">
            <w:pPr>
              <w:jc w:val="center"/>
              <w:rPr>
                <w:rFonts w:ascii="Arial" w:hAnsi="Arial" w:cs="Arial"/>
                <w:sz w:val="18"/>
                <w:szCs w:val="18"/>
              </w:rPr>
            </w:pPr>
            <w:r w:rsidRPr="004B1211">
              <w:rPr>
                <w:rFonts w:ascii="Arial" w:hAnsi="Arial" w:cs="Arial"/>
                <w:sz w:val="18"/>
                <w:szCs w:val="18"/>
              </w:rPr>
              <w:t>6 inciso d)</w:t>
            </w:r>
          </w:p>
        </w:tc>
        <w:tc>
          <w:tcPr>
            <w:tcW w:w="292" w:type="pct"/>
            <w:tcBorders>
              <w:top w:val="single" w:sz="4" w:space="0" w:color="000000"/>
              <w:left w:val="single" w:sz="4" w:space="0" w:color="000000"/>
              <w:bottom w:val="single" w:sz="4" w:space="0" w:color="000000"/>
            </w:tcBorders>
          </w:tcPr>
          <w:p w14:paraId="6B238623" w14:textId="77777777" w:rsidR="00D0046C" w:rsidRPr="004B1211" w:rsidRDefault="00D0046C"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4CDDE80C" w14:textId="77777777" w:rsidR="00D0046C" w:rsidRPr="004B1211" w:rsidRDefault="00D0046C" w:rsidP="006E5647">
            <w:pPr>
              <w:rPr>
                <w:rFonts w:ascii="Arial" w:hAnsi="Arial" w:cs="Arial"/>
                <w:sz w:val="18"/>
                <w:szCs w:val="18"/>
              </w:rPr>
            </w:pPr>
          </w:p>
        </w:tc>
      </w:tr>
      <w:tr w:rsidR="00542B0A" w:rsidRPr="004B1211" w14:paraId="2F357760" w14:textId="77777777" w:rsidTr="00542B0A">
        <w:tc>
          <w:tcPr>
            <w:tcW w:w="3538" w:type="pct"/>
            <w:tcBorders>
              <w:top w:val="single" w:sz="4" w:space="0" w:color="000000"/>
              <w:left w:val="single" w:sz="4" w:space="0" w:color="000000"/>
              <w:bottom w:val="single" w:sz="4" w:space="0" w:color="000000"/>
            </w:tcBorders>
          </w:tcPr>
          <w:p w14:paraId="6276ED3B" w14:textId="77777777" w:rsidR="00D0046C" w:rsidRPr="004B1211" w:rsidRDefault="00D0046C" w:rsidP="006E5647">
            <w:pPr>
              <w:jc w:val="both"/>
              <w:rPr>
                <w:rFonts w:ascii="Arial" w:hAnsi="Arial" w:cs="Arial"/>
                <w:sz w:val="18"/>
                <w:szCs w:val="18"/>
                <w:lang w:val="es-MX"/>
              </w:rPr>
            </w:pPr>
            <w:r w:rsidRPr="004B1211">
              <w:rPr>
                <w:rFonts w:ascii="Arial" w:hAnsi="Arial" w:cs="Arial"/>
                <w:sz w:val="18"/>
                <w:szCs w:val="18"/>
                <w:lang w:val="es-MX"/>
              </w:rPr>
              <w:t xml:space="preserve">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8D4507">
              <w:rPr>
                <w:rFonts w:ascii="Arial" w:hAnsi="Arial" w:cs="Arial"/>
                <w:b/>
                <w:sz w:val="18"/>
                <w:szCs w:val="18"/>
                <w:lang w:val="es-MX"/>
              </w:rPr>
              <w:t>(Anexo 8)</w:t>
            </w:r>
          </w:p>
        </w:tc>
        <w:tc>
          <w:tcPr>
            <w:tcW w:w="803" w:type="pct"/>
            <w:tcBorders>
              <w:top w:val="single" w:sz="4" w:space="0" w:color="000000"/>
              <w:left w:val="single" w:sz="4" w:space="0" w:color="000000"/>
              <w:bottom w:val="single" w:sz="4" w:space="0" w:color="000000"/>
            </w:tcBorders>
            <w:vAlign w:val="center"/>
          </w:tcPr>
          <w:p w14:paraId="0777EAF2" w14:textId="77777777" w:rsidR="00D0046C" w:rsidRPr="004B1211" w:rsidRDefault="00D0046C" w:rsidP="006E5647">
            <w:pPr>
              <w:jc w:val="center"/>
              <w:rPr>
                <w:rFonts w:ascii="Arial" w:hAnsi="Arial" w:cs="Arial"/>
                <w:sz w:val="18"/>
                <w:szCs w:val="18"/>
                <w:lang w:val="es-MX"/>
              </w:rPr>
            </w:pPr>
            <w:r w:rsidRPr="004B1211">
              <w:rPr>
                <w:rFonts w:ascii="Arial" w:hAnsi="Arial" w:cs="Arial"/>
                <w:sz w:val="18"/>
                <w:szCs w:val="18"/>
                <w:lang w:val="es-MX"/>
              </w:rPr>
              <w:t>6 inciso e)</w:t>
            </w:r>
          </w:p>
        </w:tc>
        <w:tc>
          <w:tcPr>
            <w:tcW w:w="292" w:type="pct"/>
            <w:tcBorders>
              <w:top w:val="single" w:sz="4" w:space="0" w:color="000000"/>
              <w:left w:val="single" w:sz="4" w:space="0" w:color="000000"/>
              <w:bottom w:val="single" w:sz="4" w:space="0" w:color="000000"/>
            </w:tcBorders>
          </w:tcPr>
          <w:p w14:paraId="1E7CF8B8" w14:textId="77777777" w:rsidR="00D0046C" w:rsidRPr="004B1211" w:rsidRDefault="00D0046C"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3B5E642A" w14:textId="77777777" w:rsidR="00D0046C" w:rsidRPr="004B1211" w:rsidRDefault="00D0046C" w:rsidP="006E5647">
            <w:pPr>
              <w:rPr>
                <w:rFonts w:ascii="Arial" w:hAnsi="Arial" w:cs="Arial"/>
                <w:sz w:val="18"/>
                <w:szCs w:val="18"/>
              </w:rPr>
            </w:pPr>
          </w:p>
        </w:tc>
      </w:tr>
      <w:tr w:rsidR="00542B0A" w:rsidRPr="004B1211" w14:paraId="7D996A4C" w14:textId="77777777" w:rsidTr="00542B0A">
        <w:tc>
          <w:tcPr>
            <w:tcW w:w="3538" w:type="pct"/>
            <w:tcBorders>
              <w:top w:val="single" w:sz="4" w:space="0" w:color="000000"/>
              <w:left w:val="single" w:sz="4" w:space="0" w:color="000000"/>
              <w:bottom w:val="single" w:sz="4" w:space="0" w:color="000000"/>
            </w:tcBorders>
          </w:tcPr>
          <w:p w14:paraId="313168BB" w14:textId="77777777" w:rsidR="00D0046C" w:rsidRPr="004B1211" w:rsidRDefault="00D0046C" w:rsidP="006E5647">
            <w:pPr>
              <w:rPr>
                <w:rFonts w:ascii="Arial" w:hAnsi="Arial" w:cs="Arial"/>
                <w:sz w:val="18"/>
                <w:szCs w:val="18"/>
              </w:rPr>
            </w:pPr>
            <w:r w:rsidRPr="004B1211">
              <w:rPr>
                <w:rFonts w:ascii="Arial" w:hAnsi="Arial" w:cs="Arial"/>
                <w:sz w:val="18"/>
                <w:szCs w:val="18"/>
              </w:rPr>
              <w:t>Escrito libre bajo protesta de decir verdad, que conoce la ley de Adquisiciones, Arrendamientos y servicios del sector Publico, su reglamente y la convocatoria.</w:t>
            </w:r>
          </w:p>
        </w:tc>
        <w:tc>
          <w:tcPr>
            <w:tcW w:w="803" w:type="pct"/>
            <w:tcBorders>
              <w:top w:val="single" w:sz="4" w:space="0" w:color="000000"/>
              <w:left w:val="single" w:sz="4" w:space="0" w:color="000000"/>
              <w:bottom w:val="single" w:sz="4" w:space="0" w:color="000000"/>
            </w:tcBorders>
            <w:vAlign w:val="center"/>
          </w:tcPr>
          <w:p w14:paraId="4F8B9304" w14:textId="77777777" w:rsidR="00D0046C" w:rsidRPr="004B1211" w:rsidRDefault="00F558A9" w:rsidP="006E5647">
            <w:pPr>
              <w:jc w:val="center"/>
              <w:rPr>
                <w:rFonts w:ascii="Arial" w:hAnsi="Arial" w:cs="Arial"/>
                <w:sz w:val="18"/>
                <w:szCs w:val="18"/>
                <w:lang w:val="es-MX"/>
              </w:rPr>
            </w:pPr>
            <w:r w:rsidRPr="004B1211">
              <w:rPr>
                <w:rFonts w:ascii="Arial" w:hAnsi="Arial" w:cs="Arial"/>
                <w:sz w:val="18"/>
                <w:szCs w:val="18"/>
                <w:lang w:val="es-MX"/>
              </w:rPr>
              <w:t xml:space="preserve">6 </w:t>
            </w:r>
            <w:proofErr w:type="gramStart"/>
            <w:r w:rsidRPr="004B1211">
              <w:rPr>
                <w:rFonts w:ascii="Arial" w:hAnsi="Arial" w:cs="Arial"/>
                <w:sz w:val="18"/>
                <w:szCs w:val="18"/>
                <w:lang w:val="es-MX"/>
              </w:rPr>
              <w:t>Inciso</w:t>
            </w:r>
            <w:proofErr w:type="gramEnd"/>
            <w:r w:rsidRPr="004B1211">
              <w:rPr>
                <w:rFonts w:ascii="Arial" w:hAnsi="Arial" w:cs="Arial"/>
                <w:sz w:val="18"/>
                <w:szCs w:val="18"/>
                <w:lang w:val="es-MX"/>
              </w:rPr>
              <w:t xml:space="preserve"> f</w:t>
            </w:r>
            <w:r w:rsidR="00D0046C" w:rsidRPr="004B1211">
              <w:rPr>
                <w:rFonts w:ascii="Arial" w:hAnsi="Arial" w:cs="Arial"/>
                <w:sz w:val="18"/>
                <w:szCs w:val="18"/>
                <w:lang w:val="es-MX"/>
              </w:rPr>
              <w:t>)</w:t>
            </w:r>
          </w:p>
        </w:tc>
        <w:tc>
          <w:tcPr>
            <w:tcW w:w="292" w:type="pct"/>
            <w:tcBorders>
              <w:top w:val="single" w:sz="4" w:space="0" w:color="000000"/>
              <w:left w:val="single" w:sz="4" w:space="0" w:color="000000"/>
              <w:bottom w:val="single" w:sz="4" w:space="0" w:color="000000"/>
            </w:tcBorders>
          </w:tcPr>
          <w:p w14:paraId="3893EC6D" w14:textId="77777777" w:rsidR="00D0046C" w:rsidRPr="004B1211" w:rsidRDefault="00D0046C"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1DE1E1A0" w14:textId="77777777" w:rsidR="00D0046C" w:rsidRPr="004B1211" w:rsidRDefault="00D0046C" w:rsidP="006E5647">
            <w:pPr>
              <w:rPr>
                <w:rFonts w:ascii="Arial" w:hAnsi="Arial" w:cs="Arial"/>
                <w:sz w:val="18"/>
                <w:szCs w:val="18"/>
              </w:rPr>
            </w:pPr>
          </w:p>
        </w:tc>
      </w:tr>
      <w:tr w:rsidR="00542B0A" w:rsidRPr="004B1211" w14:paraId="6A0696A9" w14:textId="77777777" w:rsidTr="00542B0A">
        <w:tc>
          <w:tcPr>
            <w:tcW w:w="3538" w:type="pct"/>
            <w:tcBorders>
              <w:top w:val="single" w:sz="4" w:space="0" w:color="000000"/>
              <w:left w:val="single" w:sz="4" w:space="0" w:color="000000"/>
              <w:bottom w:val="single" w:sz="4" w:space="0" w:color="000000"/>
            </w:tcBorders>
          </w:tcPr>
          <w:p w14:paraId="018FE823" w14:textId="77777777" w:rsidR="00D0046C" w:rsidRPr="004B1211" w:rsidRDefault="00D0046C" w:rsidP="006E5647">
            <w:pPr>
              <w:rPr>
                <w:rFonts w:ascii="Arial" w:hAnsi="Arial" w:cs="Arial"/>
                <w:sz w:val="18"/>
                <w:szCs w:val="18"/>
              </w:rPr>
            </w:pPr>
            <w:r w:rsidRPr="004B1211">
              <w:rPr>
                <w:rFonts w:ascii="Arial" w:hAnsi="Arial" w:cs="Arial"/>
                <w:sz w:val="18"/>
                <w:szCs w:val="18"/>
              </w:rPr>
              <w:t>Escrito libre bajo protesta de decir verdad, que cuenta con los siguientes registros:</w:t>
            </w:r>
          </w:p>
          <w:p w14:paraId="08C94A61" w14:textId="77777777" w:rsidR="00D0046C" w:rsidRPr="004B1211" w:rsidRDefault="00D0046C" w:rsidP="006E5647">
            <w:pPr>
              <w:rPr>
                <w:rFonts w:ascii="Arial" w:hAnsi="Arial" w:cs="Arial"/>
                <w:sz w:val="18"/>
                <w:szCs w:val="18"/>
              </w:rPr>
            </w:pPr>
            <w:r w:rsidRPr="004B1211">
              <w:rPr>
                <w:rFonts w:ascii="Arial" w:hAnsi="Arial" w:cs="Arial"/>
                <w:sz w:val="18"/>
                <w:szCs w:val="18"/>
              </w:rPr>
              <w:t>Registro Federal de Contribuyentes</w:t>
            </w:r>
          </w:p>
          <w:p w14:paraId="2D371F8A" w14:textId="77777777" w:rsidR="00D0046C" w:rsidRPr="004B1211" w:rsidRDefault="00D0046C" w:rsidP="006E5647">
            <w:pPr>
              <w:rPr>
                <w:rFonts w:ascii="Arial" w:hAnsi="Arial" w:cs="Arial"/>
                <w:sz w:val="18"/>
                <w:szCs w:val="18"/>
              </w:rPr>
            </w:pPr>
            <w:r w:rsidRPr="004B1211">
              <w:rPr>
                <w:rFonts w:ascii="Arial" w:hAnsi="Arial" w:cs="Arial"/>
                <w:sz w:val="18"/>
                <w:szCs w:val="18"/>
              </w:rPr>
              <w:t>Registro Patronal IMSS</w:t>
            </w:r>
          </w:p>
          <w:p w14:paraId="36C1CE3B" w14:textId="77777777" w:rsidR="00D0046C" w:rsidRPr="004B1211" w:rsidRDefault="00D0046C" w:rsidP="006E5647">
            <w:pPr>
              <w:rPr>
                <w:rFonts w:ascii="Arial" w:hAnsi="Arial" w:cs="Arial"/>
                <w:sz w:val="18"/>
                <w:szCs w:val="18"/>
              </w:rPr>
            </w:pPr>
            <w:r w:rsidRPr="004B1211">
              <w:rPr>
                <w:rFonts w:ascii="Arial" w:hAnsi="Arial" w:cs="Arial"/>
                <w:sz w:val="18"/>
                <w:szCs w:val="18"/>
              </w:rPr>
              <w:t>Registro Infonavit.</w:t>
            </w:r>
          </w:p>
        </w:tc>
        <w:tc>
          <w:tcPr>
            <w:tcW w:w="803" w:type="pct"/>
            <w:tcBorders>
              <w:top w:val="single" w:sz="4" w:space="0" w:color="000000"/>
              <w:left w:val="single" w:sz="4" w:space="0" w:color="000000"/>
              <w:bottom w:val="single" w:sz="4" w:space="0" w:color="000000"/>
            </w:tcBorders>
            <w:vAlign w:val="center"/>
          </w:tcPr>
          <w:p w14:paraId="44118E81" w14:textId="77777777" w:rsidR="00D0046C" w:rsidRPr="004B1211" w:rsidRDefault="00F558A9" w:rsidP="006E5647">
            <w:pPr>
              <w:jc w:val="center"/>
              <w:rPr>
                <w:rFonts w:ascii="Arial" w:hAnsi="Arial" w:cs="Arial"/>
                <w:sz w:val="18"/>
                <w:szCs w:val="18"/>
              </w:rPr>
            </w:pPr>
            <w:r w:rsidRPr="004B1211">
              <w:rPr>
                <w:rFonts w:ascii="Arial" w:hAnsi="Arial" w:cs="Arial"/>
                <w:sz w:val="18"/>
                <w:szCs w:val="18"/>
                <w:lang w:val="es-MX"/>
              </w:rPr>
              <w:t xml:space="preserve">6 </w:t>
            </w:r>
            <w:proofErr w:type="gramStart"/>
            <w:r w:rsidRPr="004B1211">
              <w:rPr>
                <w:rFonts w:ascii="Arial" w:hAnsi="Arial" w:cs="Arial"/>
                <w:sz w:val="18"/>
                <w:szCs w:val="18"/>
                <w:lang w:val="es-MX"/>
              </w:rPr>
              <w:t>Inciso</w:t>
            </w:r>
            <w:proofErr w:type="gramEnd"/>
            <w:r w:rsidRPr="004B1211">
              <w:rPr>
                <w:rFonts w:ascii="Arial" w:hAnsi="Arial" w:cs="Arial"/>
                <w:sz w:val="18"/>
                <w:szCs w:val="18"/>
                <w:lang w:val="es-MX"/>
              </w:rPr>
              <w:t xml:space="preserve"> g</w:t>
            </w:r>
            <w:r w:rsidR="00D0046C" w:rsidRPr="004B1211">
              <w:rPr>
                <w:rFonts w:ascii="Arial" w:hAnsi="Arial" w:cs="Arial"/>
                <w:sz w:val="18"/>
                <w:szCs w:val="18"/>
                <w:lang w:val="es-MX"/>
              </w:rPr>
              <w:t>)</w:t>
            </w:r>
          </w:p>
        </w:tc>
        <w:tc>
          <w:tcPr>
            <w:tcW w:w="292" w:type="pct"/>
            <w:tcBorders>
              <w:top w:val="single" w:sz="4" w:space="0" w:color="000000"/>
              <w:left w:val="single" w:sz="4" w:space="0" w:color="000000"/>
              <w:bottom w:val="single" w:sz="4" w:space="0" w:color="000000"/>
            </w:tcBorders>
          </w:tcPr>
          <w:p w14:paraId="7094BD95" w14:textId="77777777" w:rsidR="00D0046C" w:rsidRPr="004B1211" w:rsidRDefault="00D0046C"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1539EB5A" w14:textId="77777777" w:rsidR="00D0046C" w:rsidRPr="004B1211" w:rsidRDefault="00D0046C" w:rsidP="006E5647">
            <w:pPr>
              <w:rPr>
                <w:rFonts w:ascii="Arial" w:hAnsi="Arial" w:cs="Arial"/>
                <w:sz w:val="18"/>
                <w:szCs w:val="18"/>
              </w:rPr>
            </w:pPr>
          </w:p>
        </w:tc>
      </w:tr>
      <w:tr w:rsidR="00AC3487" w:rsidRPr="004B1211" w14:paraId="60C1D2FD" w14:textId="77777777" w:rsidTr="008C3003">
        <w:tc>
          <w:tcPr>
            <w:tcW w:w="3538" w:type="pct"/>
            <w:tcBorders>
              <w:top w:val="single" w:sz="4" w:space="0" w:color="000000"/>
              <w:left w:val="single" w:sz="4" w:space="0" w:color="000000"/>
              <w:bottom w:val="single" w:sz="4" w:space="0" w:color="000000"/>
            </w:tcBorders>
          </w:tcPr>
          <w:p w14:paraId="19CECFBA" w14:textId="77777777" w:rsidR="00AC3487" w:rsidRDefault="00AC3487" w:rsidP="006E5647">
            <w:pPr>
              <w:jc w:val="both"/>
              <w:rPr>
                <w:rFonts w:ascii="Arial" w:hAnsi="Arial" w:cs="Arial"/>
                <w:sz w:val="18"/>
                <w:szCs w:val="18"/>
              </w:rPr>
            </w:pPr>
            <w:r w:rsidRPr="004B1211">
              <w:rPr>
                <w:rFonts w:ascii="Arial" w:hAnsi="Arial" w:cs="Arial"/>
                <w:sz w:val="18"/>
                <w:szCs w:val="18"/>
              </w:rPr>
              <w:t>En el caso de que el participante no cuente con registro patronal propio, deberá presentar convenio de participación conjunta de la empresa que le proporciona el Recurso Humano.</w:t>
            </w:r>
          </w:p>
          <w:p w14:paraId="2E03CF7D" w14:textId="77777777" w:rsidR="008D4507" w:rsidRPr="004B1211" w:rsidRDefault="008D4507" w:rsidP="008D4507">
            <w:pPr>
              <w:jc w:val="both"/>
              <w:rPr>
                <w:rFonts w:ascii="Arial" w:hAnsi="Arial" w:cs="Arial"/>
                <w:sz w:val="18"/>
                <w:szCs w:val="18"/>
              </w:rPr>
            </w:pPr>
            <w:r w:rsidRPr="008D4507">
              <w:rPr>
                <w:rFonts w:ascii="Arial" w:hAnsi="Arial" w:cs="Arial"/>
                <w:sz w:val="18"/>
                <w:szCs w:val="18"/>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8D4507">
              <w:rPr>
                <w:rFonts w:ascii="Arial" w:hAnsi="Arial" w:cs="Arial"/>
                <w:b/>
                <w:sz w:val="18"/>
                <w:szCs w:val="18"/>
              </w:rPr>
              <w:t>Anexo Número 03 (tres)</w:t>
            </w:r>
            <w:r w:rsidRPr="008D4507">
              <w:rPr>
                <w:rFonts w:ascii="Arial" w:hAnsi="Arial" w:cs="Arial"/>
                <w:sz w:val="18"/>
                <w:szCs w:val="18"/>
              </w:rPr>
              <w:t>, de la presente convocatoria.</w:t>
            </w:r>
          </w:p>
        </w:tc>
        <w:tc>
          <w:tcPr>
            <w:tcW w:w="803" w:type="pct"/>
            <w:tcBorders>
              <w:top w:val="single" w:sz="4" w:space="0" w:color="000000"/>
              <w:left w:val="single" w:sz="4" w:space="0" w:color="000000"/>
              <w:bottom w:val="single" w:sz="4" w:space="0" w:color="000000"/>
            </w:tcBorders>
          </w:tcPr>
          <w:p w14:paraId="633BBBBC" w14:textId="77777777" w:rsidR="00AC3487" w:rsidRPr="004B1211" w:rsidRDefault="00AC3487" w:rsidP="006E5647">
            <w:pPr>
              <w:jc w:val="center"/>
              <w:rPr>
                <w:rFonts w:ascii="Arial" w:hAnsi="Arial" w:cs="Arial"/>
                <w:sz w:val="18"/>
                <w:szCs w:val="18"/>
              </w:rPr>
            </w:pPr>
            <w:r w:rsidRPr="004B1211">
              <w:rPr>
                <w:rFonts w:ascii="Arial" w:hAnsi="Arial" w:cs="Arial"/>
                <w:sz w:val="18"/>
                <w:szCs w:val="18"/>
                <w:lang w:val="es-MX"/>
              </w:rPr>
              <w:t xml:space="preserve">6 </w:t>
            </w:r>
            <w:proofErr w:type="gramStart"/>
            <w:r w:rsidRPr="004B1211">
              <w:rPr>
                <w:rFonts w:ascii="Arial" w:hAnsi="Arial" w:cs="Arial"/>
                <w:sz w:val="18"/>
                <w:szCs w:val="18"/>
                <w:lang w:val="es-MX"/>
              </w:rPr>
              <w:t>Inciso</w:t>
            </w:r>
            <w:proofErr w:type="gramEnd"/>
            <w:r w:rsidRPr="004B1211">
              <w:rPr>
                <w:rFonts w:ascii="Arial" w:hAnsi="Arial" w:cs="Arial"/>
                <w:sz w:val="18"/>
                <w:szCs w:val="18"/>
                <w:lang w:val="es-MX"/>
              </w:rPr>
              <w:t xml:space="preserve"> h)</w:t>
            </w:r>
          </w:p>
        </w:tc>
        <w:tc>
          <w:tcPr>
            <w:tcW w:w="292" w:type="pct"/>
            <w:tcBorders>
              <w:top w:val="single" w:sz="4" w:space="0" w:color="000000"/>
              <w:left w:val="single" w:sz="4" w:space="0" w:color="000000"/>
              <w:bottom w:val="single" w:sz="4" w:space="0" w:color="000000"/>
            </w:tcBorders>
          </w:tcPr>
          <w:p w14:paraId="059E0686" w14:textId="77777777" w:rsidR="00AC3487" w:rsidRPr="004B1211" w:rsidRDefault="00AC3487"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1A6CF363" w14:textId="77777777" w:rsidR="00AC3487" w:rsidRPr="004B1211" w:rsidRDefault="00AC3487" w:rsidP="006E5647">
            <w:pPr>
              <w:rPr>
                <w:rFonts w:ascii="Arial" w:hAnsi="Arial" w:cs="Arial"/>
                <w:sz w:val="18"/>
                <w:szCs w:val="18"/>
              </w:rPr>
            </w:pPr>
          </w:p>
        </w:tc>
      </w:tr>
      <w:tr w:rsidR="00AC3487" w:rsidRPr="004B1211" w14:paraId="413FCC70" w14:textId="77777777" w:rsidTr="008C3003">
        <w:tc>
          <w:tcPr>
            <w:tcW w:w="3538" w:type="pct"/>
            <w:tcBorders>
              <w:top w:val="single" w:sz="4" w:space="0" w:color="000000"/>
              <w:left w:val="single" w:sz="4" w:space="0" w:color="000000"/>
              <w:bottom w:val="single" w:sz="4" w:space="0" w:color="000000"/>
            </w:tcBorders>
          </w:tcPr>
          <w:p w14:paraId="06C80C54" w14:textId="77777777" w:rsidR="00AC3487" w:rsidRPr="004B1211" w:rsidRDefault="008D4507" w:rsidP="006E5647">
            <w:pPr>
              <w:jc w:val="both"/>
              <w:rPr>
                <w:rFonts w:ascii="Arial" w:hAnsi="Arial" w:cs="Arial"/>
                <w:sz w:val="18"/>
                <w:szCs w:val="18"/>
              </w:rPr>
            </w:pPr>
            <w:r w:rsidRPr="004B1211">
              <w:rPr>
                <w:rFonts w:ascii="Arial" w:hAnsi="Arial" w:cs="Arial"/>
                <w:sz w:val="18"/>
                <w:szCs w:val="18"/>
              </w:rPr>
              <w:t>Los participantes, deberán presentar como requisito de participación “Opinión del cumplimiento de Obligaciones en Materia de Seguridad Social” positiva y vigente</w:t>
            </w:r>
          </w:p>
        </w:tc>
        <w:tc>
          <w:tcPr>
            <w:tcW w:w="803" w:type="pct"/>
            <w:tcBorders>
              <w:top w:val="single" w:sz="4" w:space="0" w:color="000000"/>
              <w:left w:val="single" w:sz="4" w:space="0" w:color="000000"/>
              <w:bottom w:val="single" w:sz="4" w:space="0" w:color="000000"/>
            </w:tcBorders>
          </w:tcPr>
          <w:p w14:paraId="438DB2E1" w14:textId="77777777" w:rsidR="00AC3487" w:rsidRPr="004B1211" w:rsidRDefault="00AC3487" w:rsidP="006E5647">
            <w:pPr>
              <w:jc w:val="center"/>
              <w:rPr>
                <w:rFonts w:ascii="Arial" w:hAnsi="Arial" w:cs="Arial"/>
                <w:sz w:val="18"/>
                <w:szCs w:val="18"/>
              </w:rPr>
            </w:pPr>
            <w:r w:rsidRPr="004B1211">
              <w:rPr>
                <w:rFonts w:ascii="Arial" w:hAnsi="Arial" w:cs="Arial"/>
                <w:sz w:val="18"/>
                <w:szCs w:val="18"/>
                <w:lang w:val="es-MX"/>
              </w:rPr>
              <w:t xml:space="preserve">6 </w:t>
            </w:r>
            <w:proofErr w:type="gramStart"/>
            <w:r w:rsidRPr="004B1211">
              <w:rPr>
                <w:rFonts w:ascii="Arial" w:hAnsi="Arial" w:cs="Arial"/>
                <w:sz w:val="18"/>
                <w:szCs w:val="18"/>
                <w:lang w:val="es-MX"/>
              </w:rPr>
              <w:t>Inciso</w:t>
            </w:r>
            <w:proofErr w:type="gramEnd"/>
            <w:r w:rsidRPr="004B1211">
              <w:rPr>
                <w:rFonts w:ascii="Arial" w:hAnsi="Arial" w:cs="Arial"/>
                <w:sz w:val="18"/>
                <w:szCs w:val="18"/>
                <w:lang w:val="es-MX"/>
              </w:rPr>
              <w:t xml:space="preserve"> i)</w:t>
            </w:r>
          </w:p>
        </w:tc>
        <w:tc>
          <w:tcPr>
            <w:tcW w:w="292" w:type="pct"/>
            <w:tcBorders>
              <w:top w:val="single" w:sz="4" w:space="0" w:color="000000"/>
              <w:left w:val="single" w:sz="4" w:space="0" w:color="000000"/>
              <w:bottom w:val="single" w:sz="4" w:space="0" w:color="000000"/>
            </w:tcBorders>
          </w:tcPr>
          <w:p w14:paraId="2E143CB4" w14:textId="77777777" w:rsidR="00AC3487" w:rsidRPr="004B1211" w:rsidRDefault="00AC3487"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59698C7F" w14:textId="77777777" w:rsidR="00AC3487" w:rsidRPr="004B1211" w:rsidRDefault="00AC3487" w:rsidP="006E5647">
            <w:pPr>
              <w:rPr>
                <w:rFonts w:ascii="Arial" w:hAnsi="Arial" w:cs="Arial"/>
                <w:sz w:val="18"/>
                <w:szCs w:val="18"/>
              </w:rPr>
            </w:pPr>
          </w:p>
        </w:tc>
      </w:tr>
      <w:tr w:rsidR="008D4507" w:rsidRPr="004B1211" w14:paraId="43E6DE65" w14:textId="77777777" w:rsidTr="00542B0A">
        <w:tc>
          <w:tcPr>
            <w:tcW w:w="3538" w:type="pct"/>
            <w:tcBorders>
              <w:top w:val="single" w:sz="4" w:space="0" w:color="000000"/>
              <w:left w:val="single" w:sz="4" w:space="0" w:color="000000"/>
              <w:bottom w:val="single" w:sz="4" w:space="0" w:color="000000"/>
            </w:tcBorders>
          </w:tcPr>
          <w:p w14:paraId="4792B888" w14:textId="77777777" w:rsidR="008D4507" w:rsidRPr="004B1211" w:rsidRDefault="008D4507" w:rsidP="00F52627">
            <w:pPr>
              <w:rPr>
                <w:rFonts w:ascii="Arial" w:hAnsi="Arial" w:cs="Arial"/>
                <w:sz w:val="18"/>
                <w:szCs w:val="18"/>
              </w:rPr>
            </w:pPr>
            <w:r w:rsidRPr="004B1211">
              <w:rPr>
                <w:rFonts w:ascii="Arial" w:hAnsi="Arial" w:cs="Arial"/>
                <w:sz w:val="18"/>
                <w:szCs w:val="18"/>
              </w:rPr>
              <w:t>Los participantes, deberán presentar como requisito de participación “Opinión del cumplimiento de sus Obligaciones Fiscales ante el SAT” positiva y vigente</w:t>
            </w:r>
          </w:p>
        </w:tc>
        <w:tc>
          <w:tcPr>
            <w:tcW w:w="803" w:type="pct"/>
            <w:tcBorders>
              <w:top w:val="single" w:sz="4" w:space="0" w:color="000000"/>
              <w:left w:val="single" w:sz="4" w:space="0" w:color="000000"/>
              <w:bottom w:val="single" w:sz="4" w:space="0" w:color="000000"/>
            </w:tcBorders>
            <w:vAlign w:val="center"/>
          </w:tcPr>
          <w:p w14:paraId="62BE1D0F" w14:textId="77777777" w:rsidR="008D4507" w:rsidRPr="004B1211" w:rsidRDefault="008D4507" w:rsidP="006E5647">
            <w:pPr>
              <w:jc w:val="center"/>
              <w:rPr>
                <w:rFonts w:ascii="Arial" w:hAnsi="Arial" w:cs="Arial"/>
                <w:sz w:val="18"/>
                <w:szCs w:val="18"/>
                <w:lang w:val="es-MX"/>
              </w:rPr>
            </w:pPr>
            <w:r w:rsidRPr="004B1211">
              <w:rPr>
                <w:rFonts w:ascii="Arial" w:hAnsi="Arial" w:cs="Arial"/>
                <w:sz w:val="18"/>
                <w:szCs w:val="18"/>
                <w:lang w:val="es-MX"/>
              </w:rPr>
              <w:t>6 inciso j)</w:t>
            </w:r>
          </w:p>
        </w:tc>
        <w:tc>
          <w:tcPr>
            <w:tcW w:w="292" w:type="pct"/>
            <w:tcBorders>
              <w:top w:val="single" w:sz="4" w:space="0" w:color="000000"/>
              <w:left w:val="single" w:sz="4" w:space="0" w:color="000000"/>
              <w:bottom w:val="single" w:sz="4" w:space="0" w:color="000000"/>
            </w:tcBorders>
          </w:tcPr>
          <w:p w14:paraId="326DB89E" w14:textId="77777777" w:rsidR="008D4507" w:rsidRPr="004B1211" w:rsidRDefault="008D4507"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36505C04" w14:textId="77777777" w:rsidR="008D4507" w:rsidRPr="004B1211" w:rsidRDefault="008D4507" w:rsidP="006E5647">
            <w:pPr>
              <w:rPr>
                <w:rFonts w:ascii="Arial" w:hAnsi="Arial" w:cs="Arial"/>
                <w:sz w:val="18"/>
                <w:szCs w:val="18"/>
              </w:rPr>
            </w:pPr>
          </w:p>
        </w:tc>
      </w:tr>
      <w:tr w:rsidR="008D4507" w:rsidRPr="004B1211" w14:paraId="31429EA3" w14:textId="77777777" w:rsidTr="00542B0A">
        <w:tc>
          <w:tcPr>
            <w:tcW w:w="3538" w:type="pct"/>
            <w:tcBorders>
              <w:top w:val="single" w:sz="4" w:space="0" w:color="000000"/>
              <w:left w:val="single" w:sz="4" w:space="0" w:color="000000"/>
              <w:bottom w:val="single" w:sz="4" w:space="0" w:color="000000"/>
            </w:tcBorders>
          </w:tcPr>
          <w:p w14:paraId="0AEE9379" w14:textId="77777777" w:rsidR="008D4507" w:rsidRPr="004B1211" w:rsidRDefault="008D4507" w:rsidP="00F52627">
            <w:pPr>
              <w:jc w:val="both"/>
              <w:rPr>
                <w:rFonts w:ascii="Arial" w:hAnsi="Arial" w:cs="Arial"/>
                <w:sz w:val="18"/>
                <w:szCs w:val="18"/>
              </w:rPr>
            </w:pPr>
            <w:r w:rsidRPr="004B1211">
              <w:rPr>
                <w:rFonts w:ascii="Arial" w:hAnsi="Arial" w:cs="Arial"/>
                <w:sz w:val="18"/>
                <w:szCs w:val="18"/>
              </w:rPr>
              <w:t xml:space="preserve">Constancia de situación fiscal emitida por </w:t>
            </w:r>
            <w:proofErr w:type="gramStart"/>
            <w:r w:rsidRPr="004B1211">
              <w:rPr>
                <w:rFonts w:ascii="Arial" w:hAnsi="Arial" w:cs="Arial"/>
                <w:sz w:val="18"/>
                <w:szCs w:val="18"/>
              </w:rPr>
              <w:t>el  INFONAVIT</w:t>
            </w:r>
            <w:proofErr w:type="gramEnd"/>
            <w:r w:rsidRPr="004B1211">
              <w:rPr>
                <w:rFonts w:ascii="Arial" w:hAnsi="Arial" w:cs="Arial"/>
                <w:sz w:val="18"/>
                <w:szCs w:val="18"/>
              </w:rPr>
              <w:t xml:space="preserve">, con fundamento en el artículo 16 fracción XIX de la Ley del Instituto del Fondo Nacional de la Vivienda para los trabajadores, mediante resolución RCA-5789-01/17, publicado  en el DOF el 25 de enero del 2017.  </w:t>
            </w:r>
          </w:p>
        </w:tc>
        <w:tc>
          <w:tcPr>
            <w:tcW w:w="803" w:type="pct"/>
            <w:tcBorders>
              <w:top w:val="single" w:sz="4" w:space="0" w:color="000000"/>
              <w:left w:val="single" w:sz="4" w:space="0" w:color="000000"/>
              <w:bottom w:val="single" w:sz="4" w:space="0" w:color="000000"/>
            </w:tcBorders>
            <w:vAlign w:val="center"/>
          </w:tcPr>
          <w:p w14:paraId="7D9C4712" w14:textId="77777777" w:rsidR="008D4507" w:rsidRPr="004B1211" w:rsidRDefault="008D4507" w:rsidP="006E5647">
            <w:pPr>
              <w:jc w:val="center"/>
              <w:rPr>
                <w:rFonts w:ascii="Arial" w:hAnsi="Arial" w:cs="Arial"/>
                <w:sz w:val="18"/>
                <w:szCs w:val="18"/>
              </w:rPr>
            </w:pPr>
            <w:r w:rsidRPr="004B1211">
              <w:rPr>
                <w:rFonts w:ascii="Arial" w:hAnsi="Arial" w:cs="Arial"/>
                <w:sz w:val="18"/>
                <w:szCs w:val="18"/>
                <w:lang w:val="es-MX"/>
              </w:rPr>
              <w:t>6 inciso k)</w:t>
            </w:r>
          </w:p>
        </w:tc>
        <w:tc>
          <w:tcPr>
            <w:tcW w:w="292" w:type="pct"/>
            <w:tcBorders>
              <w:top w:val="single" w:sz="4" w:space="0" w:color="000000"/>
              <w:left w:val="single" w:sz="4" w:space="0" w:color="000000"/>
              <w:bottom w:val="single" w:sz="4" w:space="0" w:color="000000"/>
            </w:tcBorders>
          </w:tcPr>
          <w:p w14:paraId="6F5F6DA1" w14:textId="77777777" w:rsidR="008D4507" w:rsidRPr="004B1211" w:rsidRDefault="008D4507"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3AFDAF80" w14:textId="77777777" w:rsidR="008D4507" w:rsidRPr="004B1211" w:rsidRDefault="008D4507" w:rsidP="006E5647">
            <w:pPr>
              <w:rPr>
                <w:rFonts w:ascii="Arial" w:hAnsi="Arial" w:cs="Arial"/>
                <w:sz w:val="18"/>
                <w:szCs w:val="18"/>
              </w:rPr>
            </w:pPr>
          </w:p>
        </w:tc>
      </w:tr>
      <w:tr w:rsidR="008D4507" w:rsidRPr="004B1211" w14:paraId="7FCF286D" w14:textId="77777777" w:rsidTr="00542B0A">
        <w:tc>
          <w:tcPr>
            <w:tcW w:w="3538" w:type="pct"/>
            <w:tcBorders>
              <w:top w:val="single" w:sz="4" w:space="0" w:color="000000"/>
              <w:left w:val="single" w:sz="4" w:space="0" w:color="000000"/>
              <w:bottom w:val="single" w:sz="4" w:space="0" w:color="000000"/>
            </w:tcBorders>
          </w:tcPr>
          <w:p w14:paraId="63CCA496" w14:textId="77777777" w:rsidR="008D4507" w:rsidRPr="008D4507" w:rsidRDefault="008D4507" w:rsidP="006E5647">
            <w:pPr>
              <w:jc w:val="both"/>
              <w:rPr>
                <w:rFonts w:ascii="Arial" w:hAnsi="Arial" w:cs="Arial"/>
                <w:b/>
                <w:sz w:val="18"/>
                <w:szCs w:val="18"/>
              </w:rPr>
            </w:pPr>
            <w:r w:rsidRPr="004B1211">
              <w:rPr>
                <w:rFonts w:ascii="Arial" w:hAnsi="Arial" w:cs="Arial"/>
                <w:sz w:val="18"/>
                <w:szCs w:val="18"/>
              </w:rPr>
              <w:t>Formato para la manifestación de protesta de decir verdad, que de resultar ganador contara con número telefónico 01 800</w:t>
            </w:r>
            <w:r>
              <w:rPr>
                <w:rFonts w:ascii="Arial" w:hAnsi="Arial" w:cs="Arial"/>
                <w:sz w:val="18"/>
                <w:szCs w:val="18"/>
              </w:rPr>
              <w:t xml:space="preserve"> </w:t>
            </w:r>
            <w:r>
              <w:rPr>
                <w:rFonts w:ascii="Arial" w:hAnsi="Arial" w:cs="Arial"/>
                <w:b/>
                <w:sz w:val="18"/>
                <w:szCs w:val="18"/>
              </w:rPr>
              <w:t xml:space="preserve">Anexo Número 9 </w:t>
            </w:r>
          </w:p>
        </w:tc>
        <w:tc>
          <w:tcPr>
            <w:tcW w:w="803" w:type="pct"/>
            <w:tcBorders>
              <w:top w:val="single" w:sz="4" w:space="0" w:color="000000"/>
              <w:left w:val="single" w:sz="4" w:space="0" w:color="000000"/>
              <w:bottom w:val="single" w:sz="4" w:space="0" w:color="000000"/>
            </w:tcBorders>
            <w:vAlign w:val="center"/>
          </w:tcPr>
          <w:p w14:paraId="3CD2F25F" w14:textId="77777777" w:rsidR="008D4507" w:rsidRPr="004B1211" w:rsidRDefault="008D4507" w:rsidP="006E5647">
            <w:pPr>
              <w:jc w:val="center"/>
              <w:rPr>
                <w:rFonts w:ascii="Arial" w:hAnsi="Arial" w:cs="Arial"/>
                <w:sz w:val="18"/>
                <w:szCs w:val="18"/>
              </w:rPr>
            </w:pPr>
            <w:r w:rsidRPr="004B1211">
              <w:rPr>
                <w:rFonts w:ascii="Arial" w:hAnsi="Arial" w:cs="Arial"/>
                <w:sz w:val="18"/>
                <w:szCs w:val="18"/>
                <w:lang w:val="es-MX"/>
              </w:rPr>
              <w:t>6 inciso l)</w:t>
            </w:r>
          </w:p>
        </w:tc>
        <w:tc>
          <w:tcPr>
            <w:tcW w:w="292" w:type="pct"/>
            <w:tcBorders>
              <w:top w:val="single" w:sz="4" w:space="0" w:color="000000"/>
              <w:left w:val="single" w:sz="4" w:space="0" w:color="000000"/>
              <w:bottom w:val="single" w:sz="4" w:space="0" w:color="000000"/>
            </w:tcBorders>
          </w:tcPr>
          <w:p w14:paraId="03A9053A" w14:textId="77777777" w:rsidR="008D4507" w:rsidRPr="004B1211" w:rsidRDefault="008D4507"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063A25F7" w14:textId="77777777" w:rsidR="008D4507" w:rsidRPr="004B1211" w:rsidRDefault="008D4507" w:rsidP="006E5647">
            <w:pPr>
              <w:rPr>
                <w:rFonts w:ascii="Arial" w:hAnsi="Arial" w:cs="Arial"/>
                <w:sz w:val="18"/>
                <w:szCs w:val="18"/>
              </w:rPr>
            </w:pPr>
          </w:p>
        </w:tc>
      </w:tr>
      <w:tr w:rsidR="008D4507" w:rsidRPr="004B1211" w14:paraId="773032FD" w14:textId="77777777" w:rsidTr="003B2F20">
        <w:tc>
          <w:tcPr>
            <w:tcW w:w="3538" w:type="pct"/>
            <w:tcBorders>
              <w:top w:val="single" w:sz="4" w:space="0" w:color="000000"/>
              <w:left w:val="single" w:sz="4" w:space="0" w:color="000000"/>
              <w:bottom w:val="single" w:sz="4" w:space="0" w:color="000000"/>
            </w:tcBorders>
          </w:tcPr>
          <w:p w14:paraId="494EEA8A" w14:textId="77777777" w:rsidR="008D4507" w:rsidRPr="004B1211" w:rsidRDefault="008D4507" w:rsidP="006E5647">
            <w:pPr>
              <w:jc w:val="both"/>
              <w:rPr>
                <w:rFonts w:ascii="Arial" w:hAnsi="Arial" w:cs="Arial"/>
                <w:sz w:val="18"/>
                <w:szCs w:val="18"/>
              </w:rPr>
            </w:pPr>
            <w:r w:rsidRPr="004B1211">
              <w:rPr>
                <w:rFonts w:ascii="Arial" w:hAnsi="Arial" w:cs="Arial"/>
                <w:sz w:val="18"/>
                <w:szCs w:val="18"/>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tc>
        <w:tc>
          <w:tcPr>
            <w:tcW w:w="803" w:type="pct"/>
            <w:tcBorders>
              <w:top w:val="single" w:sz="4" w:space="0" w:color="000000"/>
              <w:left w:val="single" w:sz="4" w:space="0" w:color="000000"/>
              <w:bottom w:val="single" w:sz="4" w:space="0" w:color="000000"/>
            </w:tcBorders>
            <w:vAlign w:val="center"/>
          </w:tcPr>
          <w:p w14:paraId="73887D3B" w14:textId="77777777" w:rsidR="008D4507" w:rsidRPr="004B1211" w:rsidRDefault="008D4507" w:rsidP="006E5647">
            <w:pPr>
              <w:jc w:val="center"/>
              <w:rPr>
                <w:rFonts w:ascii="Arial" w:hAnsi="Arial" w:cs="Arial"/>
                <w:sz w:val="18"/>
                <w:szCs w:val="18"/>
              </w:rPr>
            </w:pPr>
            <w:r w:rsidRPr="004B1211">
              <w:rPr>
                <w:rFonts w:ascii="Arial" w:hAnsi="Arial" w:cs="Arial"/>
                <w:sz w:val="18"/>
                <w:szCs w:val="18"/>
                <w:lang w:val="es-MX"/>
              </w:rPr>
              <w:t>6 inciso m)</w:t>
            </w:r>
          </w:p>
        </w:tc>
        <w:tc>
          <w:tcPr>
            <w:tcW w:w="292" w:type="pct"/>
            <w:tcBorders>
              <w:top w:val="single" w:sz="4" w:space="0" w:color="000000"/>
              <w:left w:val="single" w:sz="4" w:space="0" w:color="000000"/>
              <w:bottom w:val="single" w:sz="4" w:space="0" w:color="000000"/>
            </w:tcBorders>
          </w:tcPr>
          <w:p w14:paraId="56393D1D" w14:textId="77777777" w:rsidR="008D4507" w:rsidRPr="004B1211" w:rsidRDefault="008D4507"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6CEA64F6" w14:textId="77777777" w:rsidR="008D4507" w:rsidRPr="004B1211" w:rsidRDefault="008D4507" w:rsidP="006E5647">
            <w:pPr>
              <w:rPr>
                <w:rFonts w:ascii="Arial" w:hAnsi="Arial" w:cs="Arial"/>
                <w:sz w:val="18"/>
                <w:szCs w:val="18"/>
              </w:rPr>
            </w:pPr>
          </w:p>
        </w:tc>
      </w:tr>
      <w:tr w:rsidR="008D4507" w:rsidRPr="004B1211" w14:paraId="4CC20755" w14:textId="77777777" w:rsidTr="003B2F20">
        <w:tc>
          <w:tcPr>
            <w:tcW w:w="3538" w:type="pct"/>
            <w:tcBorders>
              <w:top w:val="single" w:sz="4" w:space="0" w:color="000000"/>
              <w:left w:val="single" w:sz="4" w:space="0" w:color="000000"/>
              <w:bottom w:val="single" w:sz="4" w:space="0" w:color="000000"/>
            </w:tcBorders>
          </w:tcPr>
          <w:p w14:paraId="0F211D68" w14:textId="77777777" w:rsidR="008D4507" w:rsidRPr="004B1211" w:rsidRDefault="008D4507" w:rsidP="006E5647">
            <w:pPr>
              <w:jc w:val="both"/>
              <w:rPr>
                <w:rFonts w:ascii="Arial" w:hAnsi="Arial" w:cs="Arial"/>
                <w:sz w:val="18"/>
                <w:szCs w:val="18"/>
              </w:rPr>
            </w:pPr>
            <w:r w:rsidRPr="004B1211">
              <w:rPr>
                <w:rFonts w:ascii="Arial" w:hAnsi="Arial" w:cs="Arial"/>
                <w:sz w:val="18"/>
                <w:szCs w:val="18"/>
              </w:rPr>
              <w:t xml:space="preserve">Escrito libre y bajo protesta de decir verdad de que cuenta con la experiencia, </w:t>
            </w:r>
            <w:r w:rsidRPr="004B1211">
              <w:rPr>
                <w:rFonts w:ascii="Arial" w:hAnsi="Arial" w:cs="Arial"/>
                <w:sz w:val="18"/>
                <w:szCs w:val="18"/>
              </w:rPr>
              <w:lastRenderedPageBreak/>
              <w:t xml:space="preserve">infraestructura técnica, humana, material, financiera y administrativa suficiente para proporcionar el servicio, en forma continua y permanente. </w:t>
            </w:r>
          </w:p>
        </w:tc>
        <w:tc>
          <w:tcPr>
            <w:tcW w:w="803" w:type="pct"/>
            <w:tcBorders>
              <w:top w:val="single" w:sz="4" w:space="0" w:color="000000"/>
              <w:left w:val="single" w:sz="4" w:space="0" w:color="000000"/>
              <w:bottom w:val="single" w:sz="4" w:space="0" w:color="000000"/>
            </w:tcBorders>
            <w:vAlign w:val="center"/>
          </w:tcPr>
          <w:p w14:paraId="0471DE40" w14:textId="77777777" w:rsidR="008D4507" w:rsidRPr="004B1211" w:rsidRDefault="008D4507" w:rsidP="006E5647">
            <w:pPr>
              <w:jc w:val="center"/>
              <w:rPr>
                <w:rFonts w:ascii="Arial" w:hAnsi="Arial" w:cs="Arial"/>
                <w:sz w:val="18"/>
                <w:szCs w:val="18"/>
              </w:rPr>
            </w:pPr>
            <w:r w:rsidRPr="004B1211">
              <w:rPr>
                <w:rFonts w:ascii="Arial" w:hAnsi="Arial" w:cs="Arial"/>
                <w:sz w:val="18"/>
                <w:szCs w:val="18"/>
                <w:lang w:val="es-MX"/>
              </w:rPr>
              <w:lastRenderedPageBreak/>
              <w:t>6 inciso n)</w:t>
            </w:r>
          </w:p>
        </w:tc>
        <w:tc>
          <w:tcPr>
            <w:tcW w:w="292" w:type="pct"/>
            <w:tcBorders>
              <w:top w:val="single" w:sz="4" w:space="0" w:color="000000"/>
              <w:left w:val="single" w:sz="4" w:space="0" w:color="000000"/>
              <w:bottom w:val="single" w:sz="4" w:space="0" w:color="000000"/>
            </w:tcBorders>
          </w:tcPr>
          <w:p w14:paraId="1F67EAF5" w14:textId="77777777" w:rsidR="008D4507" w:rsidRPr="004B1211" w:rsidRDefault="008D4507"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70AD8B33" w14:textId="77777777" w:rsidR="008D4507" w:rsidRPr="004B1211" w:rsidRDefault="008D4507" w:rsidP="006E5647">
            <w:pPr>
              <w:rPr>
                <w:rFonts w:ascii="Arial" w:hAnsi="Arial" w:cs="Arial"/>
                <w:sz w:val="18"/>
                <w:szCs w:val="18"/>
              </w:rPr>
            </w:pPr>
          </w:p>
        </w:tc>
      </w:tr>
      <w:tr w:rsidR="008D4507" w:rsidRPr="004B1211" w14:paraId="140C2F75" w14:textId="77777777" w:rsidTr="007D1083">
        <w:tc>
          <w:tcPr>
            <w:tcW w:w="3538" w:type="pct"/>
            <w:tcBorders>
              <w:top w:val="single" w:sz="4" w:space="0" w:color="000000"/>
              <w:left w:val="single" w:sz="4" w:space="0" w:color="000000"/>
              <w:bottom w:val="single" w:sz="4" w:space="0" w:color="000000"/>
            </w:tcBorders>
            <w:shd w:val="clear" w:color="auto" w:fill="auto"/>
          </w:tcPr>
          <w:p w14:paraId="4AA01F9F" w14:textId="77777777" w:rsidR="008D4507" w:rsidRPr="004B1211" w:rsidRDefault="008D4507" w:rsidP="006E5647">
            <w:pPr>
              <w:jc w:val="both"/>
              <w:rPr>
                <w:rFonts w:ascii="Arial" w:hAnsi="Arial" w:cs="Arial"/>
                <w:sz w:val="18"/>
                <w:szCs w:val="18"/>
              </w:rPr>
            </w:pPr>
            <w:r w:rsidRPr="004B1211">
              <w:rPr>
                <w:rFonts w:ascii="Arial" w:hAnsi="Arial" w:cs="Arial"/>
                <w:bCs/>
                <w:sz w:val="18"/>
                <w:szCs w:val="18"/>
              </w:rPr>
              <w:t xml:space="preserve">Copia simple de los documentos indicados en el numeral </w:t>
            </w:r>
            <w:r w:rsidRPr="004B1211">
              <w:rPr>
                <w:rFonts w:ascii="Arial" w:hAnsi="Arial" w:cs="Arial"/>
                <w:b/>
                <w:bCs/>
                <w:sz w:val="18"/>
                <w:szCs w:val="18"/>
              </w:rPr>
              <w:t>2.2</w:t>
            </w:r>
            <w:r w:rsidRPr="004B1211">
              <w:rPr>
                <w:rFonts w:ascii="Arial" w:hAnsi="Arial" w:cs="Arial"/>
                <w:bCs/>
                <w:sz w:val="18"/>
                <w:szCs w:val="18"/>
              </w:rPr>
              <w:t>, de la presente convocatoria.</w:t>
            </w:r>
          </w:p>
        </w:tc>
        <w:tc>
          <w:tcPr>
            <w:tcW w:w="803" w:type="pct"/>
            <w:tcBorders>
              <w:top w:val="single" w:sz="4" w:space="0" w:color="000000"/>
              <w:left w:val="single" w:sz="4" w:space="0" w:color="000000"/>
              <w:bottom w:val="single" w:sz="4" w:space="0" w:color="000000"/>
            </w:tcBorders>
          </w:tcPr>
          <w:p w14:paraId="7BE9E522" w14:textId="77777777" w:rsidR="008D4507" w:rsidRPr="004B1211" w:rsidRDefault="008D4507" w:rsidP="006E5647">
            <w:pPr>
              <w:jc w:val="center"/>
              <w:rPr>
                <w:rFonts w:ascii="Arial" w:hAnsi="Arial" w:cs="Arial"/>
                <w:sz w:val="18"/>
                <w:szCs w:val="18"/>
              </w:rPr>
            </w:pPr>
            <w:r w:rsidRPr="004B1211">
              <w:rPr>
                <w:rFonts w:ascii="Arial" w:hAnsi="Arial" w:cs="Arial"/>
                <w:sz w:val="18"/>
                <w:szCs w:val="18"/>
                <w:lang w:val="es-MX"/>
              </w:rPr>
              <w:t>6 inciso o)</w:t>
            </w:r>
          </w:p>
        </w:tc>
        <w:tc>
          <w:tcPr>
            <w:tcW w:w="292" w:type="pct"/>
            <w:tcBorders>
              <w:top w:val="single" w:sz="4" w:space="0" w:color="000000"/>
              <w:left w:val="single" w:sz="4" w:space="0" w:color="000000"/>
              <w:bottom w:val="single" w:sz="4" w:space="0" w:color="000000"/>
            </w:tcBorders>
          </w:tcPr>
          <w:p w14:paraId="57084967" w14:textId="77777777" w:rsidR="008D4507" w:rsidRPr="004B1211" w:rsidRDefault="008D4507"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73F4DE97" w14:textId="77777777" w:rsidR="008D4507" w:rsidRPr="004B1211" w:rsidRDefault="008D4507" w:rsidP="006E5647">
            <w:pPr>
              <w:rPr>
                <w:rFonts w:ascii="Arial" w:hAnsi="Arial" w:cs="Arial"/>
                <w:sz w:val="18"/>
                <w:szCs w:val="18"/>
              </w:rPr>
            </w:pPr>
          </w:p>
        </w:tc>
      </w:tr>
      <w:tr w:rsidR="008D4507" w:rsidRPr="004B1211" w14:paraId="76466E5C" w14:textId="77777777" w:rsidTr="008D4507">
        <w:tc>
          <w:tcPr>
            <w:tcW w:w="3538" w:type="pct"/>
            <w:tcBorders>
              <w:top w:val="single" w:sz="4" w:space="0" w:color="000000"/>
              <w:left w:val="single" w:sz="4" w:space="0" w:color="000000"/>
              <w:bottom w:val="single" w:sz="4" w:space="0" w:color="000000"/>
            </w:tcBorders>
            <w:shd w:val="clear" w:color="auto" w:fill="auto"/>
          </w:tcPr>
          <w:p w14:paraId="328564DC" w14:textId="77777777" w:rsidR="008D4507" w:rsidRPr="004B1211" w:rsidRDefault="008D4507" w:rsidP="008D4507">
            <w:pPr>
              <w:tabs>
                <w:tab w:val="left" w:pos="709"/>
              </w:tabs>
              <w:jc w:val="both"/>
              <w:rPr>
                <w:rFonts w:ascii="Arial" w:hAnsi="Arial" w:cs="Arial"/>
                <w:sz w:val="18"/>
                <w:szCs w:val="18"/>
              </w:rPr>
            </w:pPr>
            <w:r w:rsidRPr="004B1211">
              <w:rPr>
                <w:rFonts w:ascii="Arial" w:hAnsi="Arial" w:cs="Arial"/>
                <w:sz w:val="18"/>
                <w:szCs w:val="18"/>
              </w:rPr>
              <w:t xml:space="preserve">Escrito bajo protesta de decir verdad, donde manifieste que no se desempeña empleo, cargo o comisión en el servicio público, o en su caso </w:t>
            </w:r>
            <w:proofErr w:type="gramStart"/>
            <w:r w:rsidRPr="004B1211">
              <w:rPr>
                <w:rFonts w:ascii="Arial" w:hAnsi="Arial" w:cs="Arial"/>
                <w:sz w:val="18"/>
                <w:szCs w:val="18"/>
              </w:rPr>
              <w:t>que</w:t>
            </w:r>
            <w:proofErr w:type="gramEnd"/>
            <w:r w:rsidRPr="004B1211">
              <w:rPr>
                <w:rFonts w:ascii="Arial" w:hAnsi="Arial" w:cs="Arial"/>
                <w:sz w:val="18"/>
                <w:szCs w:val="18"/>
              </w:rPr>
              <w:t xml:space="preserve"> a pesar de desempeñarlo, con la formalización de la presente Invitación, no se actualiza un conflicto de interés.</w:t>
            </w:r>
            <w:r>
              <w:rPr>
                <w:rFonts w:ascii="Arial" w:hAnsi="Arial" w:cs="Arial"/>
                <w:sz w:val="18"/>
                <w:szCs w:val="18"/>
              </w:rPr>
              <w:t xml:space="preserve"> </w:t>
            </w:r>
            <w:r>
              <w:rPr>
                <w:rFonts w:ascii="Arial" w:hAnsi="Arial" w:cs="Arial"/>
                <w:b/>
                <w:sz w:val="18"/>
                <w:szCs w:val="18"/>
              </w:rPr>
              <w:t>Anexo Número 17</w:t>
            </w:r>
            <w:r w:rsidRPr="004B1211">
              <w:rPr>
                <w:rFonts w:ascii="Arial" w:hAnsi="Arial" w:cs="Arial"/>
                <w:sz w:val="18"/>
                <w:szCs w:val="18"/>
              </w:rPr>
              <w:t xml:space="preserve"> </w:t>
            </w:r>
          </w:p>
        </w:tc>
        <w:tc>
          <w:tcPr>
            <w:tcW w:w="803" w:type="pct"/>
            <w:tcBorders>
              <w:top w:val="single" w:sz="4" w:space="0" w:color="000000"/>
              <w:left w:val="single" w:sz="4" w:space="0" w:color="000000"/>
              <w:bottom w:val="single" w:sz="4" w:space="0" w:color="000000"/>
            </w:tcBorders>
            <w:vAlign w:val="center"/>
          </w:tcPr>
          <w:p w14:paraId="427B1F18" w14:textId="77777777" w:rsidR="008D4507" w:rsidRPr="004B1211" w:rsidRDefault="008D4507" w:rsidP="008D4507">
            <w:pPr>
              <w:jc w:val="center"/>
              <w:rPr>
                <w:rFonts w:ascii="Arial" w:hAnsi="Arial" w:cs="Arial"/>
                <w:sz w:val="18"/>
                <w:szCs w:val="18"/>
              </w:rPr>
            </w:pPr>
            <w:r w:rsidRPr="004B1211">
              <w:rPr>
                <w:rFonts w:ascii="Arial" w:hAnsi="Arial" w:cs="Arial"/>
                <w:sz w:val="18"/>
                <w:szCs w:val="18"/>
                <w:lang w:val="es-MX"/>
              </w:rPr>
              <w:t>6 inciso p)</w:t>
            </w:r>
          </w:p>
        </w:tc>
        <w:tc>
          <w:tcPr>
            <w:tcW w:w="292" w:type="pct"/>
            <w:tcBorders>
              <w:top w:val="single" w:sz="4" w:space="0" w:color="000000"/>
              <w:left w:val="single" w:sz="4" w:space="0" w:color="000000"/>
              <w:bottom w:val="single" w:sz="4" w:space="0" w:color="000000"/>
            </w:tcBorders>
          </w:tcPr>
          <w:p w14:paraId="0864A707" w14:textId="77777777" w:rsidR="008D4507" w:rsidRPr="004B1211" w:rsidRDefault="008D4507"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186859B7" w14:textId="77777777" w:rsidR="008D4507" w:rsidRPr="004B1211" w:rsidRDefault="008D4507" w:rsidP="006E5647">
            <w:pPr>
              <w:rPr>
                <w:rFonts w:ascii="Arial" w:hAnsi="Arial" w:cs="Arial"/>
                <w:sz w:val="18"/>
                <w:szCs w:val="18"/>
              </w:rPr>
            </w:pPr>
          </w:p>
        </w:tc>
      </w:tr>
      <w:tr w:rsidR="008D4507" w:rsidRPr="004B1211" w14:paraId="35270530" w14:textId="77777777" w:rsidTr="00641266">
        <w:tc>
          <w:tcPr>
            <w:tcW w:w="3538" w:type="pct"/>
            <w:tcBorders>
              <w:top w:val="single" w:sz="4" w:space="0" w:color="000000"/>
              <w:left w:val="single" w:sz="4" w:space="0" w:color="000000"/>
              <w:bottom w:val="single" w:sz="4" w:space="0" w:color="000000"/>
            </w:tcBorders>
          </w:tcPr>
          <w:p w14:paraId="0704B80F" w14:textId="77777777" w:rsidR="008D4507" w:rsidRPr="004B1211" w:rsidRDefault="008D4507" w:rsidP="006E5647">
            <w:pPr>
              <w:rPr>
                <w:rFonts w:ascii="Arial" w:hAnsi="Arial" w:cs="Arial"/>
                <w:sz w:val="18"/>
                <w:szCs w:val="18"/>
              </w:rPr>
            </w:pPr>
            <w:r w:rsidRPr="004B1211">
              <w:rPr>
                <w:rFonts w:ascii="Arial" w:hAnsi="Arial" w:cs="Arial"/>
                <w:sz w:val="18"/>
                <w:szCs w:val="18"/>
                <w:lang w:val="es-MX"/>
              </w:rPr>
              <w:t xml:space="preserve">Tratándose de licitantes que oferten bienes de origen nacional, deberán enviar escrito bajo protesta de decir verdad, en el que suscriban, de manera conjunta con el fabricante de </w:t>
            </w:r>
            <w:proofErr w:type="gramStart"/>
            <w:r w:rsidRPr="004B1211">
              <w:rPr>
                <w:rFonts w:ascii="Arial" w:hAnsi="Arial" w:cs="Arial"/>
                <w:sz w:val="18"/>
                <w:szCs w:val="18"/>
                <w:lang w:val="es-MX"/>
              </w:rPr>
              <w:t>los mismos</w:t>
            </w:r>
            <w:proofErr w:type="gramEnd"/>
            <w:r w:rsidRPr="004B1211">
              <w:rPr>
                <w:rFonts w:ascii="Arial" w:hAnsi="Arial" w:cs="Arial"/>
                <w:sz w:val="18"/>
                <w:szCs w:val="18"/>
                <w:lang w:val="es-MX"/>
              </w:rPr>
              <w:t xml:space="preserve">,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8D4507">
              <w:rPr>
                <w:rFonts w:ascii="Arial" w:hAnsi="Arial" w:cs="Arial"/>
                <w:b/>
                <w:sz w:val="18"/>
                <w:szCs w:val="18"/>
                <w:lang w:val="es-MX"/>
              </w:rPr>
              <w:t xml:space="preserve">Anexos Número 15 (quince), </w:t>
            </w:r>
            <w:r w:rsidRPr="004B1211">
              <w:rPr>
                <w:rFonts w:ascii="Arial" w:hAnsi="Arial" w:cs="Arial"/>
                <w:sz w:val="18"/>
                <w:szCs w:val="18"/>
                <w:lang w:val="es-MX"/>
              </w:rPr>
              <w:t>de la presente convocatoria.</w:t>
            </w:r>
          </w:p>
        </w:tc>
        <w:tc>
          <w:tcPr>
            <w:tcW w:w="803" w:type="pct"/>
            <w:tcBorders>
              <w:top w:val="single" w:sz="4" w:space="0" w:color="000000"/>
              <w:left w:val="single" w:sz="4" w:space="0" w:color="000000"/>
              <w:bottom w:val="single" w:sz="4" w:space="0" w:color="000000"/>
            </w:tcBorders>
          </w:tcPr>
          <w:p w14:paraId="5B15DC02" w14:textId="77777777" w:rsidR="008D4507" w:rsidRPr="004B1211" w:rsidRDefault="008D4507" w:rsidP="006E5647">
            <w:pPr>
              <w:jc w:val="center"/>
              <w:rPr>
                <w:rFonts w:ascii="Arial" w:hAnsi="Arial" w:cs="Arial"/>
                <w:sz w:val="18"/>
                <w:szCs w:val="18"/>
                <w:lang w:val="es-MX"/>
              </w:rPr>
            </w:pPr>
          </w:p>
          <w:p w14:paraId="70A61A48" w14:textId="77777777" w:rsidR="008D4507" w:rsidRPr="004B1211" w:rsidRDefault="008D4507" w:rsidP="006E5647">
            <w:pPr>
              <w:jc w:val="center"/>
              <w:rPr>
                <w:rFonts w:ascii="Arial" w:hAnsi="Arial" w:cs="Arial"/>
                <w:sz w:val="18"/>
                <w:szCs w:val="18"/>
              </w:rPr>
            </w:pPr>
            <w:r w:rsidRPr="004B1211">
              <w:rPr>
                <w:rFonts w:ascii="Arial" w:hAnsi="Arial" w:cs="Arial"/>
                <w:sz w:val="18"/>
                <w:szCs w:val="18"/>
                <w:lang w:val="es-MX"/>
              </w:rPr>
              <w:t>6 inciso q)</w:t>
            </w:r>
          </w:p>
        </w:tc>
        <w:tc>
          <w:tcPr>
            <w:tcW w:w="292" w:type="pct"/>
            <w:tcBorders>
              <w:top w:val="single" w:sz="4" w:space="0" w:color="000000"/>
              <w:left w:val="single" w:sz="4" w:space="0" w:color="000000"/>
              <w:bottom w:val="single" w:sz="4" w:space="0" w:color="000000"/>
            </w:tcBorders>
          </w:tcPr>
          <w:p w14:paraId="2F4B2907" w14:textId="77777777" w:rsidR="008D4507" w:rsidRPr="004B1211" w:rsidRDefault="008D4507"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7171C888" w14:textId="77777777" w:rsidR="008D4507" w:rsidRPr="004B1211" w:rsidRDefault="008D4507" w:rsidP="006E5647">
            <w:pPr>
              <w:rPr>
                <w:rFonts w:ascii="Arial" w:hAnsi="Arial" w:cs="Arial"/>
                <w:sz w:val="18"/>
                <w:szCs w:val="18"/>
              </w:rPr>
            </w:pPr>
          </w:p>
        </w:tc>
      </w:tr>
      <w:tr w:rsidR="008D4507" w:rsidRPr="004B1211" w14:paraId="3F7E40BD" w14:textId="77777777" w:rsidTr="00641266">
        <w:tc>
          <w:tcPr>
            <w:tcW w:w="3538" w:type="pct"/>
            <w:tcBorders>
              <w:top w:val="single" w:sz="4" w:space="0" w:color="000000"/>
              <w:left w:val="single" w:sz="4" w:space="0" w:color="000000"/>
              <w:bottom w:val="single" w:sz="4" w:space="0" w:color="000000"/>
            </w:tcBorders>
          </w:tcPr>
          <w:p w14:paraId="34FEDEFA" w14:textId="77777777" w:rsidR="008D4507" w:rsidRPr="004B1211" w:rsidRDefault="008D4507" w:rsidP="006E5647">
            <w:pPr>
              <w:tabs>
                <w:tab w:val="left" w:pos="709"/>
              </w:tabs>
              <w:jc w:val="both"/>
              <w:rPr>
                <w:rFonts w:ascii="Arial" w:hAnsi="Arial" w:cs="Arial"/>
                <w:sz w:val="18"/>
                <w:szCs w:val="18"/>
              </w:rPr>
            </w:pPr>
            <w:r w:rsidRPr="004B1211">
              <w:rPr>
                <w:rFonts w:ascii="Arial" w:hAnsi="Arial" w:cs="Arial"/>
                <w:sz w:val="18"/>
                <w:szCs w:val="18"/>
              </w:rPr>
              <w:t xml:space="preserve">Los licitantes que oferten bienes de importación, deberán enviar escrito bajo protesta de decir verdad, en el que suscriban, de manera conjunta con el fabricante que los bienes </w:t>
            </w:r>
            <w:proofErr w:type="gramStart"/>
            <w:r w:rsidRPr="004B1211">
              <w:rPr>
                <w:rFonts w:ascii="Arial" w:hAnsi="Arial" w:cs="Arial"/>
                <w:sz w:val="18"/>
                <w:szCs w:val="18"/>
              </w:rPr>
              <w:t>importados  cumplen</w:t>
            </w:r>
            <w:proofErr w:type="gramEnd"/>
            <w:r w:rsidRPr="004B1211">
              <w:rPr>
                <w:rFonts w:ascii="Arial" w:hAnsi="Arial" w:cs="Arial"/>
                <w:sz w:val="18"/>
                <w:szCs w:val="18"/>
              </w:rPr>
              <w:t xml:space="preserve">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C34C3F">
              <w:rPr>
                <w:rFonts w:ascii="Arial" w:hAnsi="Arial" w:cs="Arial"/>
                <w:b/>
                <w:sz w:val="18"/>
                <w:szCs w:val="18"/>
              </w:rPr>
              <w:t xml:space="preserve">Anexo Número </w:t>
            </w:r>
            <w:proofErr w:type="gramStart"/>
            <w:r w:rsidRPr="00C34C3F">
              <w:rPr>
                <w:rFonts w:ascii="Arial" w:hAnsi="Arial" w:cs="Arial"/>
                <w:b/>
                <w:sz w:val="18"/>
                <w:szCs w:val="18"/>
              </w:rPr>
              <w:t>16  (</w:t>
            </w:r>
            <w:proofErr w:type="gramEnd"/>
            <w:r w:rsidR="00C34C3F" w:rsidRPr="00C34C3F">
              <w:rPr>
                <w:rFonts w:ascii="Arial" w:hAnsi="Arial" w:cs="Arial"/>
                <w:b/>
                <w:sz w:val="18"/>
                <w:szCs w:val="18"/>
              </w:rPr>
              <w:t>dieciséis</w:t>
            </w:r>
            <w:r w:rsidRPr="004B1211">
              <w:rPr>
                <w:rFonts w:ascii="Arial" w:hAnsi="Arial" w:cs="Arial"/>
                <w:sz w:val="18"/>
                <w:szCs w:val="18"/>
              </w:rPr>
              <w:t>), de la presente convocatoria.</w:t>
            </w:r>
          </w:p>
          <w:p w14:paraId="30BCDCCF" w14:textId="77777777" w:rsidR="008D4507" w:rsidRPr="004B1211" w:rsidRDefault="008D4507" w:rsidP="006E5647">
            <w:pPr>
              <w:rPr>
                <w:rFonts w:ascii="Arial" w:hAnsi="Arial" w:cs="Arial"/>
                <w:sz w:val="18"/>
                <w:szCs w:val="18"/>
              </w:rPr>
            </w:pPr>
          </w:p>
        </w:tc>
        <w:tc>
          <w:tcPr>
            <w:tcW w:w="803" w:type="pct"/>
            <w:tcBorders>
              <w:top w:val="single" w:sz="4" w:space="0" w:color="000000"/>
              <w:left w:val="single" w:sz="4" w:space="0" w:color="000000"/>
              <w:bottom w:val="single" w:sz="4" w:space="0" w:color="000000"/>
            </w:tcBorders>
          </w:tcPr>
          <w:p w14:paraId="586FCFAF" w14:textId="77777777" w:rsidR="008D4507" w:rsidRPr="004B1211" w:rsidRDefault="008D4507" w:rsidP="006E5647">
            <w:pPr>
              <w:jc w:val="center"/>
              <w:rPr>
                <w:rFonts w:ascii="Arial" w:hAnsi="Arial" w:cs="Arial"/>
                <w:sz w:val="18"/>
                <w:szCs w:val="18"/>
                <w:lang w:val="es-MX"/>
              </w:rPr>
            </w:pPr>
          </w:p>
          <w:p w14:paraId="547F4849" w14:textId="77777777" w:rsidR="008D4507" w:rsidRPr="004B1211" w:rsidRDefault="008D4507" w:rsidP="006E5647">
            <w:pPr>
              <w:jc w:val="center"/>
              <w:rPr>
                <w:rFonts w:ascii="Arial" w:hAnsi="Arial" w:cs="Arial"/>
                <w:sz w:val="18"/>
                <w:szCs w:val="18"/>
              </w:rPr>
            </w:pPr>
            <w:r w:rsidRPr="004B1211">
              <w:rPr>
                <w:rFonts w:ascii="Arial" w:hAnsi="Arial" w:cs="Arial"/>
                <w:sz w:val="18"/>
                <w:szCs w:val="18"/>
                <w:lang w:val="es-MX"/>
              </w:rPr>
              <w:t>6 inciso r)</w:t>
            </w:r>
          </w:p>
        </w:tc>
        <w:tc>
          <w:tcPr>
            <w:tcW w:w="292" w:type="pct"/>
            <w:tcBorders>
              <w:top w:val="single" w:sz="4" w:space="0" w:color="000000"/>
              <w:left w:val="single" w:sz="4" w:space="0" w:color="000000"/>
              <w:bottom w:val="single" w:sz="4" w:space="0" w:color="000000"/>
            </w:tcBorders>
          </w:tcPr>
          <w:p w14:paraId="3204FEF3" w14:textId="77777777" w:rsidR="008D4507" w:rsidRPr="004B1211" w:rsidRDefault="008D4507" w:rsidP="006E5647">
            <w:pPr>
              <w:rPr>
                <w:rFonts w:ascii="Arial" w:hAnsi="Arial" w:cs="Arial"/>
                <w:sz w:val="18"/>
                <w:szCs w:val="18"/>
              </w:rPr>
            </w:pPr>
          </w:p>
        </w:tc>
        <w:tc>
          <w:tcPr>
            <w:tcW w:w="367" w:type="pct"/>
            <w:tcBorders>
              <w:top w:val="single" w:sz="4" w:space="0" w:color="000000"/>
              <w:left w:val="single" w:sz="4" w:space="0" w:color="000000"/>
              <w:bottom w:val="single" w:sz="4" w:space="0" w:color="000000"/>
              <w:right w:val="single" w:sz="4" w:space="0" w:color="000000"/>
            </w:tcBorders>
          </w:tcPr>
          <w:p w14:paraId="04B56F5F" w14:textId="77777777" w:rsidR="008D4507" w:rsidRPr="004B1211" w:rsidRDefault="008D4507" w:rsidP="006E5647">
            <w:pPr>
              <w:rPr>
                <w:rFonts w:ascii="Arial" w:hAnsi="Arial" w:cs="Arial"/>
                <w:sz w:val="18"/>
                <w:szCs w:val="18"/>
              </w:rPr>
            </w:pPr>
          </w:p>
        </w:tc>
      </w:tr>
    </w:tbl>
    <w:p w14:paraId="69867976" w14:textId="77777777" w:rsidR="00D0046C" w:rsidRPr="004B1211" w:rsidRDefault="00D0046C" w:rsidP="006E5647">
      <w:pPr>
        <w:rPr>
          <w:rFonts w:ascii="Arial" w:hAnsi="Arial" w:cs="Arial"/>
          <w:sz w:val="18"/>
          <w:szCs w:val="18"/>
        </w:rPr>
      </w:pPr>
    </w:p>
    <w:p w14:paraId="66EE85CC" w14:textId="77777777" w:rsidR="00D0046C" w:rsidRPr="004B1211" w:rsidRDefault="00D0046C" w:rsidP="006E5647">
      <w:pPr>
        <w:rPr>
          <w:rFonts w:ascii="Arial" w:hAnsi="Arial" w:cs="Arial"/>
          <w:i/>
          <w:sz w:val="18"/>
          <w:szCs w:val="18"/>
        </w:rPr>
      </w:pPr>
      <w:r w:rsidRPr="004B1211">
        <w:rPr>
          <w:rFonts w:ascii="Arial" w:hAnsi="Arial" w:cs="Arial"/>
          <w:i/>
          <w:sz w:val="18"/>
          <w:szCs w:val="18"/>
        </w:rPr>
        <w:t>DOCUMENTACIÓN CORRESPONDI</w:t>
      </w:r>
      <w:r w:rsidR="000C76A9" w:rsidRPr="004B1211">
        <w:rPr>
          <w:rFonts w:ascii="Arial" w:hAnsi="Arial" w:cs="Arial"/>
          <w:i/>
          <w:sz w:val="18"/>
          <w:szCs w:val="18"/>
        </w:rPr>
        <w:t>ENTE A LA PROPOSICIÓN ECONÓMICA</w:t>
      </w:r>
    </w:p>
    <w:tbl>
      <w:tblPr>
        <w:tblW w:w="5000" w:type="pct"/>
        <w:tblLayout w:type="fixed"/>
        <w:tblCellMar>
          <w:left w:w="70" w:type="dxa"/>
          <w:right w:w="70" w:type="dxa"/>
        </w:tblCellMar>
        <w:tblLook w:val="0000" w:firstRow="0" w:lastRow="0" w:firstColumn="0" w:lastColumn="0" w:noHBand="0" w:noVBand="0"/>
      </w:tblPr>
      <w:tblGrid>
        <w:gridCol w:w="7437"/>
        <w:gridCol w:w="1839"/>
        <w:gridCol w:w="612"/>
        <w:gridCol w:w="742"/>
      </w:tblGrid>
      <w:tr w:rsidR="00D0046C" w:rsidRPr="004B1211" w14:paraId="3DA17B78" w14:textId="77777777" w:rsidTr="00026F82">
        <w:tc>
          <w:tcPr>
            <w:tcW w:w="3498" w:type="pct"/>
            <w:tcBorders>
              <w:top w:val="single" w:sz="4" w:space="0" w:color="000000"/>
              <w:left w:val="single" w:sz="4" w:space="0" w:color="000000"/>
              <w:bottom w:val="single" w:sz="4" w:space="0" w:color="000000"/>
            </w:tcBorders>
            <w:shd w:val="clear" w:color="auto" w:fill="D9D9D9"/>
          </w:tcPr>
          <w:p w14:paraId="678FCC75" w14:textId="77777777" w:rsidR="00D0046C" w:rsidRPr="004B1211" w:rsidRDefault="00D0046C" w:rsidP="006E5647">
            <w:pPr>
              <w:rPr>
                <w:rFonts w:ascii="Arial" w:hAnsi="Arial" w:cs="Arial"/>
                <w:b/>
                <w:sz w:val="18"/>
                <w:szCs w:val="18"/>
              </w:rPr>
            </w:pPr>
            <w:r w:rsidRPr="004B1211">
              <w:rPr>
                <w:rFonts w:ascii="Arial" w:hAnsi="Arial" w:cs="Arial"/>
                <w:b/>
                <w:sz w:val="18"/>
                <w:szCs w:val="18"/>
              </w:rPr>
              <w:t>DOCUMENTO SOLICITADO</w:t>
            </w:r>
          </w:p>
        </w:tc>
        <w:tc>
          <w:tcPr>
            <w:tcW w:w="865" w:type="pct"/>
            <w:tcBorders>
              <w:top w:val="single" w:sz="4" w:space="0" w:color="000000"/>
              <w:left w:val="single" w:sz="4" w:space="0" w:color="000000"/>
              <w:bottom w:val="single" w:sz="4" w:space="0" w:color="000000"/>
            </w:tcBorders>
            <w:shd w:val="clear" w:color="auto" w:fill="D9D9D9"/>
          </w:tcPr>
          <w:p w14:paraId="12A38D2F" w14:textId="77777777" w:rsidR="00D0046C" w:rsidRPr="004B1211" w:rsidRDefault="00D0046C" w:rsidP="006E5647">
            <w:pPr>
              <w:rPr>
                <w:rFonts w:ascii="Arial" w:hAnsi="Arial" w:cs="Arial"/>
                <w:b/>
                <w:sz w:val="18"/>
                <w:szCs w:val="18"/>
              </w:rPr>
            </w:pPr>
            <w:r w:rsidRPr="004B1211">
              <w:rPr>
                <w:rFonts w:ascii="Arial" w:hAnsi="Arial" w:cs="Arial"/>
                <w:b/>
                <w:sz w:val="18"/>
                <w:szCs w:val="18"/>
              </w:rPr>
              <w:t>PUNTO EN EL QUE SE SOLICITA</w:t>
            </w:r>
          </w:p>
        </w:tc>
        <w:tc>
          <w:tcPr>
            <w:tcW w:w="637" w:type="pct"/>
            <w:gridSpan w:val="2"/>
            <w:tcBorders>
              <w:top w:val="single" w:sz="4" w:space="0" w:color="000000"/>
              <w:left w:val="single" w:sz="4" w:space="0" w:color="000000"/>
              <w:bottom w:val="single" w:sz="4" w:space="0" w:color="000000"/>
              <w:right w:val="single" w:sz="4" w:space="0" w:color="000000"/>
            </w:tcBorders>
            <w:shd w:val="clear" w:color="auto" w:fill="D9D9D9"/>
          </w:tcPr>
          <w:p w14:paraId="276BEE09" w14:textId="77777777" w:rsidR="00D0046C" w:rsidRPr="004B1211" w:rsidRDefault="00D0046C" w:rsidP="006E5647">
            <w:pPr>
              <w:rPr>
                <w:rFonts w:ascii="Arial" w:hAnsi="Arial" w:cs="Arial"/>
                <w:b/>
                <w:sz w:val="18"/>
                <w:szCs w:val="18"/>
              </w:rPr>
            </w:pPr>
            <w:r w:rsidRPr="004B1211">
              <w:rPr>
                <w:rFonts w:ascii="Arial" w:hAnsi="Arial" w:cs="Arial"/>
                <w:b/>
                <w:sz w:val="18"/>
                <w:szCs w:val="18"/>
              </w:rPr>
              <w:t>PRESENTADO</w:t>
            </w:r>
          </w:p>
          <w:p w14:paraId="72979E51" w14:textId="77777777" w:rsidR="00D0046C" w:rsidRPr="004B1211" w:rsidRDefault="00D0046C" w:rsidP="006E5647">
            <w:pPr>
              <w:rPr>
                <w:rFonts w:ascii="Arial" w:hAnsi="Arial" w:cs="Arial"/>
                <w:b/>
                <w:sz w:val="18"/>
                <w:szCs w:val="18"/>
              </w:rPr>
            </w:pPr>
            <w:r w:rsidRPr="004B1211">
              <w:rPr>
                <w:rFonts w:ascii="Arial" w:hAnsi="Arial" w:cs="Arial"/>
                <w:b/>
                <w:sz w:val="18"/>
                <w:szCs w:val="18"/>
              </w:rPr>
              <w:t>SI            NO</w:t>
            </w:r>
          </w:p>
        </w:tc>
      </w:tr>
      <w:tr w:rsidR="00D0046C" w:rsidRPr="004B1211" w14:paraId="6FB7B841" w14:textId="77777777" w:rsidTr="00026F82">
        <w:tc>
          <w:tcPr>
            <w:tcW w:w="3498" w:type="pct"/>
            <w:tcBorders>
              <w:top w:val="single" w:sz="4" w:space="0" w:color="000000"/>
              <w:left w:val="single" w:sz="4" w:space="0" w:color="000000"/>
              <w:bottom w:val="single" w:sz="4" w:space="0" w:color="000000"/>
            </w:tcBorders>
          </w:tcPr>
          <w:p w14:paraId="770A6FC0" w14:textId="77777777" w:rsidR="00D0046C" w:rsidRPr="004B1211" w:rsidRDefault="003B2F20" w:rsidP="006E5647">
            <w:pPr>
              <w:jc w:val="both"/>
              <w:rPr>
                <w:rFonts w:ascii="Arial" w:hAnsi="Arial" w:cs="Arial"/>
                <w:sz w:val="18"/>
                <w:szCs w:val="18"/>
                <w:lang w:val="es-ES_tradnl"/>
              </w:rPr>
            </w:pPr>
            <w:r w:rsidRPr="004B1211">
              <w:rPr>
                <w:rFonts w:ascii="Arial" w:hAnsi="Arial" w:cs="Arial"/>
                <w:sz w:val="18"/>
                <w:szCs w:val="18"/>
                <w:lang w:val="es-ES_tradnl"/>
              </w:rPr>
              <w:t xml:space="preserve">La </w:t>
            </w:r>
            <w:r w:rsidRPr="004B1211">
              <w:rPr>
                <w:rFonts w:ascii="Arial" w:hAnsi="Arial" w:cs="Arial"/>
                <w:b/>
                <w:sz w:val="18"/>
                <w:szCs w:val="18"/>
                <w:lang w:val="es-ES_tradnl"/>
              </w:rPr>
              <w:t>propuesta económica</w:t>
            </w:r>
            <w:r w:rsidRPr="004B1211">
              <w:rPr>
                <w:rFonts w:ascii="Arial" w:hAnsi="Arial" w:cs="Arial"/>
                <w:sz w:val="18"/>
                <w:szCs w:val="18"/>
                <w:lang w:val="es-ES_tradnl"/>
              </w:rPr>
              <w:t xml:space="preserve">, deberá contener la cotización del servicio ofertado, precio unitario, subtotal, el importe total, desglosando el IVA, indicando el importe total de cada uno de los servicios, deberá elaborarse en pesos mexicanos, a 2 (dos) decimales, conforme al </w:t>
            </w:r>
            <w:r w:rsidRPr="004B1211">
              <w:rPr>
                <w:rFonts w:ascii="Arial" w:hAnsi="Arial" w:cs="Arial"/>
                <w:b/>
                <w:sz w:val="18"/>
                <w:szCs w:val="18"/>
                <w:lang w:val="es-ES_tradnl"/>
              </w:rPr>
              <w:t>Anexo Número 14 (catorce) pudiendo apoyarse del Anexo Técnico.</w:t>
            </w:r>
            <w:r w:rsidRPr="004B1211">
              <w:rPr>
                <w:rFonts w:ascii="Arial" w:hAnsi="Arial" w:cs="Arial"/>
                <w:sz w:val="18"/>
                <w:szCs w:val="18"/>
                <w:lang w:val="es-ES_tradnl"/>
              </w:rPr>
              <w:t xml:space="preserve"> </w:t>
            </w:r>
          </w:p>
        </w:tc>
        <w:tc>
          <w:tcPr>
            <w:tcW w:w="865" w:type="pct"/>
            <w:tcBorders>
              <w:top w:val="single" w:sz="4" w:space="0" w:color="000000"/>
              <w:left w:val="single" w:sz="4" w:space="0" w:color="000000"/>
              <w:bottom w:val="single" w:sz="4" w:space="0" w:color="000000"/>
            </w:tcBorders>
            <w:vAlign w:val="center"/>
          </w:tcPr>
          <w:p w14:paraId="666E0BB0" w14:textId="77777777" w:rsidR="00D0046C" w:rsidRPr="004B1211" w:rsidRDefault="00D0046C" w:rsidP="006E5647">
            <w:pPr>
              <w:jc w:val="center"/>
              <w:rPr>
                <w:rFonts w:ascii="Arial" w:hAnsi="Arial" w:cs="Arial"/>
                <w:sz w:val="18"/>
                <w:szCs w:val="18"/>
              </w:rPr>
            </w:pPr>
            <w:r w:rsidRPr="004B1211">
              <w:rPr>
                <w:rFonts w:ascii="Arial" w:hAnsi="Arial" w:cs="Arial"/>
                <w:sz w:val="18"/>
                <w:szCs w:val="18"/>
              </w:rPr>
              <w:t>6.2 frac. I</w:t>
            </w:r>
          </w:p>
        </w:tc>
        <w:tc>
          <w:tcPr>
            <w:tcW w:w="288" w:type="pct"/>
            <w:tcBorders>
              <w:top w:val="single" w:sz="4" w:space="0" w:color="000000"/>
              <w:left w:val="single" w:sz="4" w:space="0" w:color="000000"/>
              <w:bottom w:val="single" w:sz="4" w:space="0" w:color="000000"/>
            </w:tcBorders>
          </w:tcPr>
          <w:p w14:paraId="26C3515B" w14:textId="77777777" w:rsidR="00D0046C" w:rsidRPr="004B1211" w:rsidRDefault="00D0046C" w:rsidP="006E5647">
            <w:pPr>
              <w:rPr>
                <w:rFonts w:ascii="Arial" w:hAnsi="Arial" w:cs="Arial"/>
                <w:sz w:val="18"/>
                <w:szCs w:val="18"/>
              </w:rPr>
            </w:pPr>
          </w:p>
        </w:tc>
        <w:tc>
          <w:tcPr>
            <w:tcW w:w="349" w:type="pct"/>
            <w:tcBorders>
              <w:top w:val="single" w:sz="4" w:space="0" w:color="000000"/>
              <w:left w:val="single" w:sz="4" w:space="0" w:color="000000"/>
              <w:bottom w:val="single" w:sz="4" w:space="0" w:color="000000"/>
              <w:right w:val="single" w:sz="4" w:space="0" w:color="000000"/>
            </w:tcBorders>
          </w:tcPr>
          <w:p w14:paraId="2E14D18C" w14:textId="77777777" w:rsidR="00D0046C" w:rsidRPr="004B1211" w:rsidRDefault="00D0046C" w:rsidP="006E5647">
            <w:pPr>
              <w:rPr>
                <w:rFonts w:ascii="Arial" w:hAnsi="Arial" w:cs="Arial"/>
                <w:sz w:val="18"/>
                <w:szCs w:val="18"/>
              </w:rPr>
            </w:pPr>
          </w:p>
        </w:tc>
      </w:tr>
    </w:tbl>
    <w:p w14:paraId="762491FE" w14:textId="77777777" w:rsidR="00D0046C" w:rsidRPr="004B1211" w:rsidRDefault="00D0046C" w:rsidP="006E5647">
      <w:pPr>
        <w:rPr>
          <w:rFonts w:ascii="Arial" w:hAnsi="Arial" w:cs="Arial"/>
          <w:b/>
          <w:sz w:val="18"/>
          <w:szCs w:val="18"/>
        </w:rPr>
      </w:pPr>
    </w:p>
    <w:p w14:paraId="7401AB31" w14:textId="77777777" w:rsidR="00D0046C" w:rsidRPr="004B1211" w:rsidRDefault="00D0046C" w:rsidP="006E5647">
      <w:pPr>
        <w:rPr>
          <w:rFonts w:ascii="Arial" w:hAnsi="Arial" w:cs="Arial"/>
          <w:i/>
          <w:sz w:val="18"/>
          <w:szCs w:val="18"/>
        </w:rPr>
      </w:pPr>
      <w:r w:rsidRPr="004B1211">
        <w:rPr>
          <w:rFonts w:ascii="Arial" w:hAnsi="Arial" w:cs="Arial"/>
          <w:i/>
          <w:sz w:val="18"/>
          <w:szCs w:val="18"/>
        </w:rPr>
        <w:t>DOCUMENTACIÓN CORRESPONDIENTE A LA DOCUMENTACIÓN COMPLEMENTARIA</w:t>
      </w:r>
    </w:p>
    <w:tbl>
      <w:tblPr>
        <w:tblW w:w="5000" w:type="pct"/>
        <w:tblLayout w:type="fixed"/>
        <w:tblCellMar>
          <w:left w:w="70" w:type="dxa"/>
          <w:right w:w="70" w:type="dxa"/>
        </w:tblCellMar>
        <w:tblLook w:val="0000" w:firstRow="0" w:lastRow="0" w:firstColumn="0" w:lastColumn="0" w:noHBand="0" w:noVBand="0"/>
      </w:tblPr>
      <w:tblGrid>
        <w:gridCol w:w="7437"/>
        <w:gridCol w:w="1839"/>
        <w:gridCol w:w="612"/>
        <w:gridCol w:w="742"/>
      </w:tblGrid>
      <w:tr w:rsidR="00D0046C" w:rsidRPr="004B1211" w14:paraId="43C5C33E" w14:textId="77777777" w:rsidTr="00026F82">
        <w:tc>
          <w:tcPr>
            <w:tcW w:w="3498" w:type="pct"/>
            <w:tcBorders>
              <w:top w:val="single" w:sz="4" w:space="0" w:color="000000"/>
              <w:left w:val="single" w:sz="4" w:space="0" w:color="000000"/>
              <w:bottom w:val="single" w:sz="4" w:space="0" w:color="000000"/>
            </w:tcBorders>
            <w:shd w:val="clear" w:color="auto" w:fill="D9D9D9"/>
          </w:tcPr>
          <w:p w14:paraId="7F11629E" w14:textId="77777777" w:rsidR="00D0046C" w:rsidRPr="004B1211" w:rsidRDefault="00D0046C" w:rsidP="006E5647">
            <w:pPr>
              <w:rPr>
                <w:rFonts w:ascii="Arial" w:hAnsi="Arial" w:cs="Arial"/>
                <w:b/>
                <w:sz w:val="18"/>
                <w:szCs w:val="18"/>
              </w:rPr>
            </w:pPr>
            <w:r w:rsidRPr="004B1211">
              <w:rPr>
                <w:rFonts w:ascii="Arial" w:hAnsi="Arial" w:cs="Arial"/>
                <w:b/>
                <w:sz w:val="18"/>
                <w:szCs w:val="18"/>
              </w:rPr>
              <w:t>DOCUMENTO SOLICITADO</w:t>
            </w:r>
          </w:p>
        </w:tc>
        <w:tc>
          <w:tcPr>
            <w:tcW w:w="865" w:type="pct"/>
            <w:tcBorders>
              <w:top w:val="single" w:sz="4" w:space="0" w:color="000000"/>
              <w:left w:val="single" w:sz="4" w:space="0" w:color="000000"/>
              <w:bottom w:val="single" w:sz="4" w:space="0" w:color="000000"/>
            </w:tcBorders>
            <w:shd w:val="clear" w:color="auto" w:fill="D9D9D9"/>
          </w:tcPr>
          <w:p w14:paraId="59015649" w14:textId="77777777" w:rsidR="00D0046C" w:rsidRPr="004B1211" w:rsidRDefault="00D0046C" w:rsidP="006E5647">
            <w:pPr>
              <w:rPr>
                <w:rFonts w:ascii="Arial" w:hAnsi="Arial" w:cs="Arial"/>
                <w:b/>
                <w:sz w:val="18"/>
                <w:szCs w:val="18"/>
              </w:rPr>
            </w:pPr>
            <w:r w:rsidRPr="004B1211">
              <w:rPr>
                <w:rFonts w:ascii="Arial" w:hAnsi="Arial" w:cs="Arial"/>
                <w:b/>
                <w:sz w:val="18"/>
                <w:szCs w:val="18"/>
              </w:rPr>
              <w:t>PUNTO EN EL QUE SE SOLICITA</w:t>
            </w:r>
          </w:p>
        </w:tc>
        <w:tc>
          <w:tcPr>
            <w:tcW w:w="637" w:type="pct"/>
            <w:gridSpan w:val="2"/>
            <w:tcBorders>
              <w:top w:val="single" w:sz="4" w:space="0" w:color="000000"/>
              <w:left w:val="single" w:sz="4" w:space="0" w:color="000000"/>
              <w:bottom w:val="single" w:sz="4" w:space="0" w:color="000000"/>
              <w:right w:val="single" w:sz="4" w:space="0" w:color="000000"/>
            </w:tcBorders>
            <w:shd w:val="clear" w:color="auto" w:fill="D9D9D9"/>
          </w:tcPr>
          <w:p w14:paraId="23581759" w14:textId="77777777" w:rsidR="00D0046C" w:rsidRPr="004B1211" w:rsidRDefault="00D0046C" w:rsidP="006E5647">
            <w:pPr>
              <w:rPr>
                <w:rFonts w:ascii="Arial" w:hAnsi="Arial" w:cs="Arial"/>
                <w:b/>
                <w:sz w:val="18"/>
                <w:szCs w:val="18"/>
              </w:rPr>
            </w:pPr>
            <w:r w:rsidRPr="004B1211">
              <w:rPr>
                <w:rFonts w:ascii="Arial" w:hAnsi="Arial" w:cs="Arial"/>
                <w:b/>
                <w:sz w:val="18"/>
                <w:szCs w:val="18"/>
              </w:rPr>
              <w:t>PRESENTADO</w:t>
            </w:r>
          </w:p>
          <w:p w14:paraId="0584693C" w14:textId="77777777" w:rsidR="00D0046C" w:rsidRPr="004B1211" w:rsidRDefault="00D0046C" w:rsidP="006E5647">
            <w:pPr>
              <w:rPr>
                <w:rFonts w:ascii="Arial" w:hAnsi="Arial" w:cs="Arial"/>
                <w:b/>
                <w:sz w:val="18"/>
                <w:szCs w:val="18"/>
              </w:rPr>
            </w:pPr>
            <w:r w:rsidRPr="004B1211">
              <w:rPr>
                <w:rFonts w:ascii="Arial" w:hAnsi="Arial" w:cs="Arial"/>
                <w:b/>
                <w:sz w:val="18"/>
                <w:szCs w:val="18"/>
              </w:rPr>
              <w:t>SI            NO</w:t>
            </w:r>
          </w:p>
        </w:tc>
      </w:tr>
      <w:tr w:rsidR="00D0046C" w:rsidRPr="004B1211" w14:paraId="79021950" w14:textId="77777777" w:rsidTr="00026F82">
        <w:tc>
          <w:tcPr>
            <w:tcW w:w="3498" w:type="pct"/>
            <w:tcBorders>
              <w:top w:val="single" w:sz="4" w:space="0" w:color="000000"/>
              <w:left w:val="single" w:sz="4" w:space="0" w:color="000000"/>
              <w:bottom w:val="single" w:sz="4" w:space="0" w:color="000000"/>
            </w:tcBorders>
          </w:tcPr>
          <w:p w14:paraId="14DFEDF4" w14:textId="77777777" w:rsidR="00D0046C" w:rsidRPr="004B1211" w:rsidRDefault="00D0046C" w:rsidP="006E5647">
            <w:pPr>
              <w:rPr>
                <w:rFonts w:ascii="Arial" w:hAnsi="Arial" w:cs="Arial"/>
                <w:sz w:val="18"/>
                <w:szCs w:val="18"/>
              </w:rPr>
            </w:pPr>
            <w:r w:rsidRPr="004B1211">
              <w:rPr>
                <w:rFonts w:ascii="Arial" w:hAnsi="Arial" w:cs="Arial"/>
                <w:sz w:val="18"/>
                <w:szCs w:val="18"/>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865" w:type="pct"/>
            <w:tcBorders>
              <w:top w:val="single" w:sz="4" w:space="0" w:color="000000"/>
              <w:left w:val="single" w:sz="4" w:space="0" w:color="000000"/>
              <w:bottom w:val="single" w:sz="4" w:space="0" w:color="000000"/>
            </w:tcBorders>
            <w:vAlign w:val="center"/>
          </w:tcPr>
          <w:p w14:paraId="6DB8679B" w14:textId="77777777" w:rsidR="00D0046C" w:rsidRPr="004B1211" w:rsidRDefault="00D0046C" w:rsidP="006E5647">
            <w:pPr>
              <w:jc w:val="center"/>
              <w:rPr>
                <w:rFonts w:ascii="Arial" w:hAnsi="Arial" w:cs="Arial"/>
                <w:sz w:val="18"/>
                <w:szCs w:val="18"/>
              </w:rPr>
            </w:pPr>
            <w:r w:rsidRPr="004B1211">
              <w:rPr>
                <w:rFonts w:ascii="Arial" w:hAnsi="Arial" w:cs="Arial"/>
                <w:sz w:val="18"/>
                <w:szCs w:val="18"/>
              </w:rPr>
              <w:t>6.3 frac. I</w:t>
            </w:r>
          </w:p>
        </w:tc>
        <w:tc>
          <w:tcPr>
            <w:tcW w:w="288" w:type="pct"/>
            <w:tcBorders>
              <w:top w:val="single" w:sz="4" w:space="0" w:color="000000"/>
              <w:left w:val="single" w:sz="4" w:space="0" w:color="000000"/>
              <w:bottom w:val="single" w:sz="4" w:space="0" w:color="000000"/>
            </w:tcBorders>
          </w:tcPr>
          <w:p w14:paraId="566B8777" w14:textId="77777777" w:rsidR="00D0046C" w:rsidRPr="004B1211" w:rsidRDefault="00D0046C" w:rsidP="006E5647">
            <w:pPr>
              <w:rPr>
                <w:rFonts w:ascii="Arial" w:hAnsi="Arial" w:cs="Arial"/>
                <w:sz w:val="18"/>
                <w:szCs w:val="18"/>
              </w:rPr>
            </w:pPr>
          </w:p>
        </w:tc>
        <w:tc>
          <w:tcPr>
            <w:tcW w:w="349" w:type="pct"/>
            <w:tcBorders>
              <w:top w:val="single" w:sz="4" w:space="0" w:color="000000"/>
              <w:left w:val="single" w:sz="4" w:space="0" w:color="000000"/>
              <w:bottom w:val="single" w:sz="4" w:space="0" w:color="000000"/>
              <w:right w:val="single" w:sz="4" w:space="0" w:color="000000"/>
            </w:tcBorders>
          </w:tcPr>
          <w:p w14:paraId="7638B845" w14:textId="77777777" w:rsidR="00D0046C" w:rsidRPr="004B1211" w:rsidRDefault="00D0046C" w:rsidP="006E5647">
            <w:pPr>
              <w:rPr>
                <w:rFonts w:ascii="Arial" w:hAnsi="Arial" w:cs="Arial"/>
                <w:sz w:val="18"/>
                <w:szCs w:val="18"/>
              </w:rPr>
            </w:pPr>
          </w:p>
        </w:tc>
      </w:tr>
      <w:tr w:rsidR="00D0046C" w:rsidRPr="004B1211" w14:paraId="5881CF3C" w14:textId="77777777" w:rsidTr="00026F82">
        <w:tc>
          <w:tcPr>
            <w:tcW w:w="3498" w:type="pct"/>
            <w:tcBorders>
              <w:top w:val="single" w:sz="4" w:space="0" w:color="000000"/>
              <w:left w:val="single" w:sz="4" w:space="0" w:color="000000"/>
              <w:bottom w:val="single" w:sz="4" w:space="0" w:color="000000"/>
            </w:tcBorders>
          </w:tcPr>
          <w:p w14:paraId="609201C7" w14:textId="77777777" w:rsidR="00D0046C" w:rsidRPr="004B1211" w:rsidRDefault="00D0046C" w:rsidP="006E5647">
            <w:pPr>
              <w:rPr>
                <w:rFonts w:ascii="Arial" w:hAnsi="Arial" w:cs="Arial"/>
                <w:sz w:val="18"/>
                <w:szCs w:val="18"/>
              </w:rPr>
            </w:pPr>
            <w:r w:rsidRPr="004B1211">
              <w:rPr>
                <w:rFonts w:ascii="Arial" w:hAnsi="Arial" w:cs="Arial"/>
                <w:b/>
                <w:sz w:val="18"/>
                <w:szCs w:val="18"/>
              </w:rPr>
              <w:t>Anexo Número 1</w:t>
            </w:r>
            <w:r w:rsidR="003350AA" w:rsidRPr="004B1211">
              <w:rPr>
                <w:rFonts w:ascii="Arial" w:hAnsi="Arial" w:cs="Arial"/>
                <w:b/>
                <w:sz w:val="18"/>
                <w:szCs w:val="18"/>
              </w:rPr>
              <w:t>3</w:t>
            </w:r>
            <w:r w:rsidRPr="004B1211">
              <w:rPr>
                <w:rFonts w:ascii="Arial" w:hAnsi="Arial" w:cs="Arial"/>
                <w:b/>
                <w:sz w:val="18"/>
                <w:szCs w:val="18"/>
              </w:rPr>
              <w:t xml:space="preserve"> (</w:t>
            </w:r>
            <w:r w:rsidR="003350AA" w:rsidRPr="004B1211">
              <w:rPr>
                <w:rFonts w:ascii="Arial" w:hAnsi="Arial" w:cs="Arial"/>
                <w:b/>
                <w:sz w:val="18"/>
                <w:szCs w:val="18"/>
              </w:rPr>
              <w:t>trece</w:t>
            </w:r>
            <w:r w:rsidRPr="004B1211">
              <w:rPr>
                <w:rFonts w:ascii="Arial" w:hAnsi="Arial" w:cs="Arial"/>
                <w:b/>
                <w:sz w:val="18"/>
                <w:szCs w:val="18"/>
              </w:rPr>
              <w:t>),</w:t>
            </w:r>
            <w:r w:rsidRPr="004B1211">
              <w:rPr>
                <w:rFonts w:ascii="Arial" w:hAnsi="Arial" w:cs="Arial"/>
                <w:sz w:val="18"/>
                <w:szCs w:val="18"/>
              </w:rPr>
              <w:t xml:space="preserve"> el cual forma parte del presente Oficio de Invitación, en el que se enumeran los documentos requeridos para participar, mismo que servirá de constancia de recepción de las proposiciones, asentándose dicha recepción en el acta respectiva, la no presentación de este </w:t>
            </w:r>
            <w:proofErr w:type="gramStart"/>
            <w:r w:rsidRPr="004B1211">
              <w:rPr>
                <w:rFonts w:ascii="Arial" w:hAnsi="Arial" w:cs="Arial"/>
                <w:sz w:val="18"/>
                <w:szCs w:val="18"/>
              </w:rPr>
              <w:t>documento,</w:t>
            </w:r>
            <w:proofErr w:type="gramEnd"/>
            <w:r w:rsidRPr="004B1211">
              <w:rPr>
                <w:rFonts w:ascii="Arial" w:hAnsi="Arial" w:cs="Arial"/>
                <w:sz w:val="18"/>
                <w:szCs w:val="18"/>
              </w:rPr>
              <w:t xml:space="preserve"> no será motivo de descalificación.</w:t>
            </w:r>
          </w:p>
        </w:tc>
        <w:tc>
          <w:tcPr>
            <w:tcW w:w="865" w:type="pct"/>
            <w:tcBorders>
              <w:top w:val="single" w:sz="4" w:space="0" w:color="000000"/>
              <w:left w:val="single" w:sz="4" w:space="0" w:color="000000"/>
              <w:bottom w:val="single" w:sz="4" w:space="0" w:color="000000"/>
            </w:tcBorders>
            <w:vAlign w:val="center"/>
          </w:tcPr>
          <w:p w14:paraId="5C5B28E6" w14:textId="77777777" w:rsidR="00D0046C" w:rsidRPr="004B1211" w:rsidRDefault="00D0046C" w:rsidP="006E5647">
            <w:pPr>
              <w:jc w:val="center"/>
              <w:rPr>
                <w:rFonts w:ascii="Arial" w:hAnsi="Arial" w:cs="Arial"/>
                <w:sz w:val="18"/>
                <w:szCs w:val="18"/>
              </w:rPr>
            </w:pPr>
            <w:r w:rsidRPr="004B1211">
              <w:rPr>
                <w:rFonts w:ascii="Arial" w:hAnsi="Arial" w:cs="Arial"/>
                <w:sz w:val="18"/>
                <w:szCs w:val="18"/>
              </w:rPr>
              <w:t>6.3 frac. II</w:t>
            </w:r>
          </w:p>
        </w:tc>
        <w:tc>
          <w:tcPr>
            <w:tcW w:w="288" w:type="pct"/>
            <w:tcBorders>
              <w:top w:val="single" w:sz="4" w:space="0" w:color="000000"/>
              <w:left w:val="single" w:sz="4" w:space="0" w:color="000000"/>
              <w:bottom w:val="single" w:sz="4" w:space="0" w:color="000000"/>
            </w:tcBorders>
          </w:tcPr>
          <w:p w14:paraId="303CF831" w14:textId="77777777" w:rsidR="00D0046C" w:rsidRPr="004B1211" w:rsidRDefault="00D0046C" w:rsidP="006E5647">
            <w:pPr>
              <w:rPr>
                <w:rFonts w:ascii="Arial" w:hAnsi="Arial" w:cs="Arial"/>
                <w:sz w:val="18"/>
                <w:szCs w:val="18"/>
              </w:rPr>
            </w:pPr>
          </w:p>
        </w:tc>
        <w:tc>
          <w:tcPr>
            <w:tcW w:w="349" w:type="pct"/>
            <w:tcBorders>
              <w:top w:val="single" w:sz="4" w:space="0" w:color="000000"/>
              <w:left w:val="single" w:sz="4" w:space="0" w:color="000000"/>
              <w:bottom w:val="single" w:sz="4" w:space="0" w:color="000000"/>
              <w:right w:val="single" w:sz="4" w:space="0" w:color="000000"/>
            </w:tcBorders>
          </w:tcPr>
          <w:p w14:paraId="2E0A3436" w14:textId="77777777" w:rsidR="00D0046C" w:rsidRPr="004B1211" w:rsidRDefault="00D0046C" w:rsidP="006E5647">
            <w:pPr>
              <w:rPr>
                <w:rFonts w:ascii="Arial" w:hAnsi="Arial" w:cs="Arial"/>
                <w:sz w:val="18"/>
                <w:szCs w:val="18"/>
              </w:rPr>
            </w:pPr>
          </w:p>
        </w:tc>
      </w:tr>
      <w:tr w:rsidR="00D0046C" w:rsidRPr="004B1211" w14:paraId="77B1ACF4" w14:textId="77777777" w:rsidTr="00026F82">
        <w:trPr>
          <w:trHeight w:val="416"/>
        </w:trPr>
        <w:tc>
          <w:tcPr>
            <w:tcW w:w="3498" w:type="pct"/>
            <w:tcBorders>
              <w:top w:val="single" w:sz="4" w:space="0" w:color="000000"/>
              <w:left w:val="single" w:sz="4" w:space="0" w:color="000000"/>
              <w:bottom w:val="single" w:sz="4" w:space="0" w:color="000000"/>
            </w:tcBorders>
            <w:vAlign w:val="center"/>
          </w:tcPr>
          <w:p w14:paraId="06F825EA" w14:textId="77777777" w:rsidR="00D0046C" w:rsidRPr="004B1211" w:rsidRDefault="00D0046C" w:rsidP="006E5647">
            <w:pPr>
              <w:rPr>
                <w:rFonts w:ascii="Arial" w:hAnsi="Arial" w:cs="Arial"/>
                <w:sz w:val="18"/>
                <w:szCs w:val="18"/>
              </w:rPr>
            </w:pPr>
            <w:r w:rsidRPr="004B1211">
              <w:rPr>
                <w:rFonts w:ascii="Arial" w:hAnsi="Arial" w:cs="Arial"/>
                <w:sz w:val="18"/>
                <w:szCs w:val="18"/>
              </w:rPr>
              <w:t>Copia de comprobante de domicilio no mayor a 3 meses.</w:t>
            </w:r>
          </w:p>
        </w:tc>
        <w:tc>
          <w:tcPr>
            <w:tcW w:w="865" w:type="pct"/>
            <w:tcBorders>
              <w:top w:val="single" w:sz="4" w:space="0" w:color="000000"/>
              <w:left w:val="single" w:sz="4" w:space="0" w:color="000000"/>
              <w:bottom w:val="single" w:sz="4" w:space="0" w:color="000000"/>
            </w:tcBorders>
            <w:vAlign w:val="center"/>
          </w:tcPr>
          <w:p w14:paraId="78D331CF" w14:textId="77777777" w:rsidR="00D0046C" w:rsidRPr="004B1211" w:rsidRDefault="00D0046C" w:rsidP="006E5647">
            <w:pPr>
              <w:jc w:val="center"/>
              <w:rPr>
                <w:rFonts w:ascii="Arial" w:hAnsi="Arial" w:cs="Arial"/>
                <w:sz w:val="18"/>
                <w:szCs w:val="18"/>
              </w:rPr>
            </w:pPr>
            <w:r w:rsidRPr="004B1211">
              <w:rPr>
                <w:rFonts w:ascii="Arial" w:hAnsi="Arial" w:cs="Arial"/>
                <w:sz w:val="18"/>
                <w:szCs w:val="18"/>
              </w:rPr>
              <w:t>6.3 frac. III</w:t>
            </w:r>
          </w:p>
        </w:tc>
        <w:tc>
          <w:tcPr>
            <w:tcW w:w="288" w:type="pct"/>
            <w:tcBorders>
              <w:top w:val="single" w:sz="4" w:space="0" w:color="000000"/>
              <w:left w:val="single" w:sz="4" w:space="0" w:color="000000"/>
              <w:bottom w:val="single" w:sz="4" w:space="0" w:color="000000"/>
            </w:tcBorders>
          </w:tcPr>
          <w:p w14:paraId="592ACE0E" w14:textId="77777777" w:rsidR="00D0046C" w:rsidRPr="004B1211" w:rsidRDefault="00D0046C" w:rsidP="006E5647">
            <w:pPr>
              <w:rPr>
                <w:rFonts w:ascii="Arial" w:hAnsi="Arial" w:cs="Arial"/>
                <w:sz w:val="18"/>
                <w:szCs w:val="18"/>
              </w:rPr>
            </w:pPr>
          </w:p>
        </w:tc>
        <w:tc>
          <w:tcPr>
            <w:tcW w:w="349" w:type="pct"/>
            <w:tcBorders>
              <w:top w:val="single" w:sz="4" w:space="0" w:color="000000"/>
              <w:left w:val="single" w:sz="4" w:space="0" w:color="000000"/>
              <w:bottom w:val="single" w:sz="4" w:space="0" w:color="000000"/>
              <w:right w:val="single" w:sz="4" w:space="0" w:color="000000"/>
            </w:tcBorders>
          </w:tcPr>
          <w:p w14:paraId="5A2FD2AA" w14:textId="77777777" w:rsidR="00D0046C" w:rsidRPr="004B1211" w:rsidRDefault="00D0046C" w:rsidP="006E5647">
            <w:pPr>
              <w:rPr>
                <w:rFonts w:ascii="Arial" w:hAnsi="Arial" w:cs="Arial"/>
                <w:sz w:val="18"/>
                <w:szCs w:val="18"/>
              </w:rPr>
            </w:pPr>
          </w:p>
        </w:tc>
      </w:tr>
      <w:tr w:rsidR="003B2F20" w:rsidRPr="004B1211" w14:paraId="7EFB858F" w14:textId="77777777" w:rsidTr="00026F82">
        <w:trPr>
          <w:trHeight w:val="416"/>
        </w:trPr>
        <w:tc>
          <w:tcPr>
            <w:tcW w:w="3498" w:type="pct"/>
            <w:tcBorders>
              <w:top w:val="single" w:sz="4" w:space="0" w:color="000000"/>
              <w:left w:val="single" w:sz="4" w:space="0" w:color="000000"/>
              <w:bottom w:val="single" w:sz="4" w:space="0" w:color="000000"/>
            </w:tcBorders>
            <w:vAlign w:val="center"/>
          </w:tcPr>
          <w:p w14:paraId="76450DBD" w14:textId="77777777" w:rsidR="003B2F20" w:rsidRPr="004B1211" w:rsidRDefault="003B2F20" w:rsidP="006E5647">
            <w:pPr>
              <w:jc w:val="both"/>
              <w:rPr>
                <w:rFonts w:ascii="Arial" w:hAnsi="Arial" w:cs="Arial"/>
                <w:kern w:val="1"/>
                <w:sz w:val="18"/>
                <w:szCs w:val="18"/>
              </w:rPr>
            </w:pPr>
            <w:r w:rsidRPr="004B1211">
              <w:rPr>
                <w:rFonts w:ascii="Arial" w:hAnsi="Arial" w:cs="Arial"/>
                <w:sz w:val="18"/>
                <w:szCs w:val="18"/>
              </w:rPr>
              <w:t>Documento que acredite su nacionalidad mexicana, pudiendo ser copia simple del Acta de Nacimiento para personas físicas o Acta constitutiva en términos de la legislación mexicana para personas morales.</w:t>
            </w:r>
          </w:p>
        </w:tc>
        <w:tc>
          <w:tcPr>
            <w:tcW w:w="865" w:type="pct"/>
            <w:tcBorders>
              <w:top w:val="single" w:sz="4" w:space="0" w:color="000000"/>
              <w:left w:val="single" w:sz="4" w:space="0" w:color="000000"/>
              <w:bottom w:val="single" w:sz="4" w:space="0" w:color="000000"/>
            </w:tcBorders>
            <w:vAlign w:val="center"/>
          </w:tcPr>
          <w:p w14:paraId="522D0AAA" w14:textId="77777777" w:rsidR="003B2F20" w:rsidRPr="004B1211" w:rsidRDefault="003B2F20" w:rsidP="006E5647">
            <w:pPr>
              <w:jc w:val="center"/>
              <w:rPr>
                <w:rFonts w:ascii="Arial" w:hAnsi="Arial" w:cs="Arial"/>
                <w:sz w:val="18"/>
                <w:szCs w:val="18"/>
              </w:rPr>
            </w:pPr>
            <w:r w:rsidRPr="004B1211">
              <w:rPr>
                <w:rFonts w:ascii="Arial" w:hAnsi="Arial" w:cs="Arial"/>
                <w:sz w:val="18"/>
                <w:szCs w:val="18"/>
              </w:rPr>
              <w:t>6.3 frac. IV</w:t>
            </w:r>
          </w:p>
        </w:tc>
        <w:tc>
          <w:tcPr>
            <w:tcW w:w="288" w:type="pct"/>
            <w:tcBorders>
              <w:top w:val="single" w:sz="4" w:space="0" w:color="000000"/>
              <w:left w:val="single" w:sz="4" w:space="0" w:color="000000"/>
              <w:bottom w:val="single" w:sz="4" w:space="0" w:color="000000"/>
            </w:tcBorders>
          </w:tcPr>
          <w:p w14:paraId="24FEF11A" w14:textId="77777777" w:rsidR="003B2F20" w:rsidRPr="004B1211" w:rsidRDefault="003B2F20" w:rsidP="006E5647">
            <w:pPr>
              <w:rPr>
                <w:rFonts w:ascii="Arial" w:hAnsi="Arial" w:cs="Arial"/>
                <w:sz w:val="18"/>
                <w:szCs w:val="18"/>
              </w:rPr>
            </w:pPr>
          </w:p>
        </w:tc>
        <w:tc>
          <w:tcPr>
            <w:tcW w:w="349" w:type="pct"/>
            <w:tcBorders>
              <w:top w:val="single" w:sz="4" w:space="0" w:color="000000"/>
              <w:left w:val="single" w:sz="4" w:space="0" w:color="000000"/>
              <w:bottom w:val="single" w:sz="4" w:space="0" w:color="000000"/>
              <w:right w:val="single" w:sz="4" w:space="0" w:color="000000"/>
            </w:tcBorders>
          </w:tcPr>
          <w:p w14:paraId="63744803" w14:textId="77777777" w:rsidR="003B2F20" w:rsidRPr="004B1211" w:rsidRDefault="003B2F20" w:rsidP="006E5647">
            <w:pPr>
              <w:rPr>
                <w:rFonts w:ascii="Arial" w:hAnsi="Arial" w:cs="Arial"/>
                <w:sz w:val="18"/>
                <w:szCs w:val="18"/>
              </w:rPr>
            </w:pPr>
          </w:p>
        </w:tc>
      </w:tr>
      <w:tr w:rsidR="003B2F20" w:rsidRPr="004B1211" w14:paraId="46780292" w14:textId="77777777" w:rsidTr="00026F82">
        <w:trPr>
          <w:trHeight w:val="416"/>
        </w:trPr>
        <w:tc>
          <w:tcPr>
            <w:tcW w:w="3498" w:type="pct"/>
            <w:tcBorders>
              <w:top w:val="single" w:sz="4" w:space="0" w:color="000000"/>
              <w:left w:val="single" w:sz="4" w:space="0" w:color="000000"/>
              <w:bottom w:val="single" w:sz="4" w:space="0" w:color="000000"/>
            </w:tcBorders>
            <w:vAlign w:val="center"/>
          </w:tcPr>
          <w:p w14:paraId="123FC36D" w14:textId="77777777" w:rsidR="003B2F20" w:rsidRPr="004B1211" w:rsidRDefault="003B2F20" w:rsidP="006E5647">
            <w:pPr>
              <w:rPr>
                <w:rFonts w:ascii="Arial" w:hAnsi="Arial" w:cs="Arial"/>
                <w:sz w:val="18"/>
                <w:szCs w:val="18"/>
              </w:rPr>
            </w:pPr>
            <w:r w:rsidRPr="004B1211">
              <w:rPr>
                <w:rFonts w:ascii="Arial" w:hAnsi="Arial" w:cs="Arial"/>
                <w:kern w:val="1"/>
                <w:sz w:val="18"/>
                <w:szCs w:val="18"/>
              </w:rPr>
              <w:t xml:space="preserve">El participante deberá otorgar su consentimiento de manera expresa, por escrito o cualquier medio de autenticación, para el caso de que terceras personas accedan a dichos datos. Pudiendo utilizar el </w:t>
            </w:r>
            <w:r w:rsidRPr="004B1211">
              <w:rPr>
                <w:rFonts w:ascii="Arial" w:hAnsi="Arial" w:cs="Arial"/>
                <w:b/>
                <w:kern w:val="1"/>
                <w:sz w:val="18"/>
                <w:szCs w:val="18"/>
              </w:rPr>
              <w:t>Anexo No. 10 (diez)</w:t>
            </w:r>
          </w:p>
        </w:tc>
        <w:tc>
          <w:tcPr>
            <w:tcW w:w="865" w:type="pct"/>
            <w:tcBorders>
              <w:top w:val="single" w:sz="4" w:space="0" w:color="000000"/>
              <w:left w:val="single" w:sz="4" w:space="0" w:color="000000"/>
              <w:bottom w:val="single" w:sz="4" w:space="0" w:color="000000"/>
            </w:tcBorders>
            <w:vAlign w:val="center"/>
          </w:tcPr>
          <w:p w14:paraId="3338E578" w14:textId="77777777" w:rsidR="003B2F20" w:rsidRPr="004B1211" w:rsidRDefault="005345C2" w:rsidP="006E5647">
            <w:pPr>
              <w:jc w:val="center"/>
              <w:rPr>
                <w:rFonts w:ascii="Arial" w:hAnsi="Arial" w:cs="Arial"/>
                <w:sz w:val="18"/>
                <w:szCs w:val="18"/>
              </w:rPr>
            </w:pPr>
            <w:r>
              <w:rPr>
                <w:rFonts w:ascii="Arial" w:hAnsi="Arial" w:cs="Arial"/>
                <w:sz w:val="18"/>
                <w:szCs w:val="18"/>
              </w:rPr>
              <w:t>23</w:t>
            </w:r>
          </w:p>
        </w:tc>
        <w:tc>
          <w:tcPr>
            <w:tcW w:w="288" w:type="pct"/>
            <w:tcBorders>
              <w:top w:val="single" w:sz="4" w:space="0" w:color="000000"/>
              <w:left w:val="single" w:sz="4" w:space="0" w:color="000000"/>
              <w:bottom w:val="single" w:sz="4" w:space="0" w:color="000000"/>
            </w:tcBorders>
          </w:tcPr>
          <w:p w14:paraId="28C80144" w14:textId="77777777" w:rsidR="003B2F20" w:rsidRPr="004B1211" w:rsidRDefault="003B2F20" w:rsidP="006E5647">
            <w:pPr>
              <w:rPr>
                <w:rFonts w:ascii="Arial" w:hAnsi="Arial" w:cs="Arial"/>
                <w:sz w:val="18"/>
                <w:szCs w:val="18"/>
              </w:rPr>
            </w:pPr>
          </w:p>
        </w:tc>
        <w:tc>
          <w:tcPr>
            <w:tcW w:w="349" w:type="pct"/>
            <w:tcBorders>
              <w:top w:val="single" w:sz="4" w:space="0" w:color="000000"/>
              <w:left w:val="single" w:sz="4" w:space="0" w:color="000000"/>
              <w:bottom w:val="single" w:sz="4" w:space="0" w:color="000000"/>
              <w:right w:val="single" w:sz="4" w:space="0" w:color="000000"/>
            </w:tcBorders>
          </w:tcPr>
          <w:p w14:paraId="1BE54AEC" w14:textId="77777777" w:rsidR="003B2F20" w:rsidRPr="004B1211" w:rsidRDefault="003B2F20" w:rsidP="006E5647">
            <w:pPr>
              <w:rPr>
                <w:rFonts w:ascii="Arial" w:hAnsi="Arial" w:cs="Arial"/>
                <w:sz w:val="18"/>
                <w:szCs w:val="18"/>
              </w:rPr>
            </w:pPr>
          </w:p>
        </w:tc>
      </w:tr>
    </w:tbl>
    <w:p w14:paraId="050775C8" w14:textId="77777777" w:rsidR="00D0046C" w:rsidRPr="004B1211" w:rsidRDefault="00D0046C" w:rsidP="006E5647">
      <w:pPr>
        <w:rPr>
          <w:rFonts w:ascii="Arial" w:hAnsi="Arial" w:cs="Arial"/>
          <w:b/>
          <w:sz w:val="18"/>
          <w:szCs w:val="18"/>
        </w:rPr>
      </w:pPr>
    </w:p>
    <w:p w14:paraId="0A3E2BDD" w14:textId="77777777" w:rsidR="00D0046C" w:rsidRPr="004B1211" w:rsidRDefault="00D0046C" w:rsidP="006E5647">
      <w:pPr>
        <w:suppressAutoHyphens w:val="0"/>
        <w:rPr>
          <w:rFonts w:ascii="Arial" w:hAnsi="Arial" w:cs="Arial"/>
          <w:sz w:val="18"/>
          <w:szCs w:val="18"/>
        </w:rPr>
      </w:pPr>
    </w:p>
    <w:p w14:paraId="0E25653A" w14:textId="77777777" w:rsidR="00D77827" w:rsidRPr="004B1211" w:rsidRDefault="00D77827" w:rsidP="006E5647">
      <w:pPr>
        <w:widowControl w:val="0"/>
        <w:autoSpaceDE w:val="0"/>
        <w:ind w:firstLine="3816"/>
        <w:rPr>
          <w:rFonts w:ascii="Arial" w:hAnsi="Arial" w:cs="Arial"/>
          <w:sz w:val="18"/>
          <w:szCs w:val="18"/>
        </w:rPr>
      </w:pPr>
    </w:p>
    <w:p w14:paraId="4BA90E6D" w14:textId="77777777" w:rsidR="00687E15" w:rsidRPr="004B1211" w:rsidRDefault="00687E15" w:rsidP="006E5647">
      <w:pPr>
        <w:widowControl w:val="0"/>
        <w:autoSpaceDE w:val="0"/>
        <w:ind w:firstLine="3816"/>
        <w:rPr>
          <w:rFonts w:ascii="Arial" w:hAnsi="Arial" w:cs="Arial"/>
          <w:sz w:val="18"/>
          <w:szCs w:val="18"/>
        </w:rPr>
      </w:pPr>
    </w:p>
    <w:p w14:paraId="2F9B59D2" w14:textId="77777777" w:rsidR="00831C1E" w:rsidRPr="004B1211" w:rsidRDefault="00831C1E" w:rsidP="006E5647">
      <w:pPr>
        <w:numPr>
          <w:ilvl w:val="12"/>
          <w:numId w:val="0"/>
        </w:numPr>
        <w:tabs>
          <w:tab w:val="left" w:pos="10596"/>
          <w:tab w:val="left" w:pos="11316"/>
          <w:tab w:val="left" w:pos="12036"/>
          <w:tab w:val="left" w:pos="12756"/>
          <w:tab w:val="left" w:pos="13476"/>
          <w:tab w:val="left" w:pos="14196"/>
          <w:tab w:val="left" w:pos="14916"/>
        </w:tabs>
        <w:ind w:left="8789" w:right="164" w:hanging="8789"/>
        <w:jc w:val="center"/>
        <w:rPr>
          <w:rFonts w:ascii="Arial" w:hAnsi="Arial" w:cs="Arial"/>
          <w:b/>
          <w:sz w:val="18"/>
          <w:szCs w:val="18"/>
        </w:rPr>
      </w:pPr>
      <w:r w:rsidRPr="004B1211">
        <w:rPr>
          <w:rFonts w:ascii="Arial" w:hAnsi="Arial" w:cs="Arial"/>
          <w:b/>
          <w:sz w:val="18"/>
          <w:szCs w:val="18"/>
        </w:rPr>
        <w:t>(EN PAPEL MEMBRETADO DE LA EMPRESA)</w:t>
      </w:r>
    </w:p>
    <w:p w14:paraId="75D1882E" w14:textId="77777777" w:rsidR="00223564" w:rsidRPr="004B1211" w:rsidRDefault="00223564" w:rsidP="006E5647">
      <w:pPr>
        <w:widowControl w:val="0"/>
        <w:autoSpaceDE w:val="0"/>
        <w:ind w:firstLine="3816"/>
        <w:rPr>
          <w:rFonts w:ascii="Arial" w:hAnsi="Arial" w:cs="Arial"/>
          <w:sz w:val="18"/>
          <w:szCs w:val="18"/>
        </w:rPr>
      </w:pPr>
    </w:p>
    <w:p w14:paraId="02624413" w14:textId="77777777" w:rsidR="00AC3487" w:rsidRPr="004B1211" w:rsidRDefault="00AC3487" w:rsidP="006E5647">
      <w:pPr>
        <w:widowControl w:val="0"/>
        <w:autoSpaceDE w:val="0"/>
        <w:ind w:firstLine="142"/>
        <w:jc w:val="center"/>
        <w:rPr>
          <w:rFonts w:ascii="Arial" w:hAnsi="Arial" w:cs="Arial"/>
          <w:b/>
          <w:sz w:val="18"/>
          <w:szCs w:val="18"/>
        </w:rPr>
      </w:pPr>
    </w:p>
    <w:p w14:paraId="0EDA4E05" w14:textId="77777777" w:rsidR="00A24B49" w:rsidRPr="004B1211" w:rsidRDefault="00A24B49" w:rsidP="006E5647">
      <w:pPr>
        <w:widowControl w:val="0"/>
        <w:autoSpaceDE w:val="0"/>
        <w:ind w:firstLine="142"/>
        <w:jc w:val="center"/>
        <w:rPr>
          <w:rFonts w:ascii="Arial" w:hAnsi="Arial" w:cs="Arial"/>
          <w:b/>
          <w:sz w:val="18"/>
          <w:szCs w:val="18"/>
        </w:rPr>
      </w:pPr>
      <w:r w:rsidRPr="004B1211">
        <w:rPr>
          <w:rFonts w:ascii="Arial" w:hAnsi="Arial" w:cs="Arial"/>
          <w:b/>
          <w:sz w:val="18"/>
          <w:szCs w:val="18"/>
        </w:rPr>
        <w:t>ANEXO NUMERO 14</w:t>
      </w:r>
    </w:p>
    <w:tbl>
      <w:tblPr>
        <w:tblW w:w="5000" w:type="pct"/>
        <w:tblCellMar>
          <w:left w:w="70" w:type="dxa"/>
          <w:right w:w="70" w:type="dxa"/>
        </w:tblCellMar>
        <w:tblLook w:val="0000" w:firstRow="0" w:lastRow="0" w:firstColumn="0" w:lastColumn="0" w:noHBand="0" w:noVBand="0"/>
      </w:tblPr>
      <w:tblGrid>
        <w:gridCol w:w="10630"/>
      </w:tblGrid>
      <w:tr w:rsidR="00A24B49" w:rsidRPr="004B1211" w14:paraId="74271523" w14:textId="77777777" w:rsidTr="00831C1E">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67EFC35F" w14:textId="77777777" w:rsidR="00A24B49" w:rsidRPr="004B1211" w:rsidRDefault="00A24B49" w:rsidP="006E5647">
            <w:pPr>
              <w:snapToGrid w:val="0"/>
              <w:jc w:val="center"/>
              <w:rPr>
                <w:rFonts w:ascii="Arial" w:hAnsi="Arial" w:cs="Arial"/>
                <w:b/>
                <w:sz w:val="18"/>
                <w:szCs w:val="18"/>
              </w:rPr>
            </w:pPr>
            <w:r w:rsidRPr="004B1211">
              <w:rPr>
                <w:rFonts w:ascii="Arial" w:hAnsi="Arial" w:cs="Arial"/>
                <w:b/>
                <w:sz w:val="18"/>
                <w:szCs w:val="18"/>
              </w:rPr>
              <w:t>PROPOSICIÓN ECONÓMICA</w:t>
            </w:r>
          </w:p>
        </w:tc>
      </w:tr>
    </w:tbl>
    <w:p w14:paraId="1A62C2B3" w14:textId="77777777" w:rsidR="00A24B49" w:rsidRPr="004B1211" w:rsidRDefault="00A24B49" w:rsidP="006E5647">
      <w:pPr>
        <w:numPr>
          <w:ilvl w:val="12"/>
          <w:numId w:val="0"/>
        </w:numPr>
        <w:tabs>
          <w:tab w:val="left" w:pos="10596"/>
          <w:tab w:val="left" w:pos="11316"/>
          <w:tab w:val="left" w:pos="12036"/>
          <w:tab w:val="left" w:pos="12756"/>
          <w:tab w:val="left" w:pos="13476"/>
          <w:tab w:val="left" w:pos="14196"/>
          <w:tab w:val="left" w:pos="14916"/>
        </w:tabs>
        <w:ind w:left="8789" w:right="164" w:hanging="8789"/>
        <w:jc w:val="center"/>
        <w:rPr>
          <w:rFonts w:ascii="Arial" w:hAnsi="Arial" w:cs="Arial"/>
          <w:b/>
          <w:sz w:val="18"/>
          <w:szCs w:val="18"/>
        </w:rPr>
      </w:pPr>
    </w:p>
    <w:p w14:paraId="59D3FE8E" w14:textId="77777777" w:rsidR="00A24B49" w:rsidRPr="004B1211" w:rsidRDefault="00A24B49" w:rsidP="006E5647">
      <w:pPr>
        <w:numPr>
          <w:ilvl w:val="12"/>
          <w:numId w:val="0"/>
        </w:numPr>
        <w:tabs>
          <w:tab w:val="left" w:pos="10596"/>
          <w:tab w:val="left" w:pos="11316"/>
          <w:tab w:val="left" w:pos="12036"/>
          <w:tab w:val="left" w:pos="12756"/>
          <w:tab w:val="left" w:pos="13476"/>
          <w:tab w:val="left" w:pos="14196"/>
          <w:tab w:val="left" w:pos="14916"/>
        </w:tabs>
        <w:ind w:left="8789" w:right="164" w:hanging="8789"/>
        <w:jc w:val="center"/>
        <w:rPr>
          <w:rFonts w:ascii="Arial" w:hAnsi="Arial" w:cs="Arial"/>
          <w:b/>
          <w:sz w:val="18"/>
          <w:szCs w:val="18"/>
        </w:rPr>
      </w:pPr>
    </w:p>
    <w:p w14:paraId="34D969E6" w14:textId="77777777" w:rsidR="00A24B49" w:rsidRPr="00082D12" w:rsidRDefault="00A24B49" w:rsidP="006E5647">
      <w:pPr>
        <w:numPr>
          <w:ilvl w:val="12"/>
          <w:numId w:val="0"/>
        </w:numPr>
        <w:ind w:left="8789" w:right="164" w:hanging="8789"/>
        <w:jc w:val="center"/>
        <w:rPr>
          <w:rFonts w:ascii="Arial" w:hAnsi="Arial" w:cs="Arial"/>
          <w:b/>
          <w:color w:val="FF0000"/>
          <w:sz w:val="18"/>
          <w:szCs w:val="18"/>
          <w:u w:val="single"/>
          <w:lang w:val="es-MX"/>
        </w:rPr>
      </w:pPr>
      <w:r w:rsidRPr="00082D12">
        <w:rPr>
          <w:rFonts w:ascii="Arial" w:hAnsi="Arial" w:cs="Arial"/>
          <w:b/>
          <w:sz w:val="18"/>
          <w:szCs w:val="18"/>
          <w:lang w:val="es-MX"/>
        </w:rPr>
        <w:t xml:space="preserve">PROCEDIMIENTO DE LICITACIÓN PÚBLICA </w:t>
      </w:r>
      <w:r w:rsidR="0038068C" w:rsidRPr="00082D12">
        <w:rPr>
          <w:rFonts w:ascii="Arial" w:hAnsi="Arial" w:cs="Arial"/>
          <w:b/>
          <w:sz w:val="18"/>
          <w:szCs w:val="18"/>
          <w:lang w:val="es-MX"/>
        </w:rPr>
        <w:t>INTERNACIONAL BAJO LA COBERTURA DE TRATADOS</w:t>
      </w:r>
      <w:r w:rsidRPr="00082D12">
        <w:rPr>
          <w:rFonts w:ascii="Arial" w:hAnsi="Arial" w:cs="Arial"/>
          <w:b/>
          <w:sz w:val="18"/>
          <w:szCs w:val="18"/>
          <w:lang w:val="es-MX"/>
        </w:rPr>
        <w:t xml:space="preserve"> NÚMERO </w:t>
      </w:r>
      <w:r w:rsidR="00831C1E" w:rsidRPr="00082D12">
        <w:rPr>
          <w:rFonts w:ascii="Arial" w:hAnsi="Arial" w:cs="Arial"/>
          <w:b/>
          <w:color w:val="000000"/>
          <w:sz w:val="18"/>
          <w:szCs w:val="18"/>
          <w:lang w:val="es-MX"/>
        </w:rPr>
        <w:t>__________</w:t>
      </w:r>
    </w:p>
    <w:p w14:paraId="13C06E01" w14:textId="77777777" w:rsidR="00A24B49" w:rsidRPr="004B1211" w:rsidRDefault="00A24B49" w:rsidP="006E5647">
      <w:pPr>
        <w:numPr>
          <w:ilvl w:val="12"/>
          <w:numId w:val="0"/>
        </w:numPr>
        <w:ind w:left="8789" w:right="164" w:hanging="8789"/>
        <w:jc w:val="center"/>
        <w:rPr>
          <w:rFonts w:ascii="Arial" w:eastAsia="MS Mincho" w:hAnsi="Arial" w:cs="Arial"/>
          <w:b/>
          <w:sz w:val="18"/>
          <w:szCs w:val="18"/>
        </w:rPr>
      </w:pPr>
    </w:p>
    <w:p w14:paraId="5848E0D9" w14:textId="77777777" w:rsidR="00A24B49" w:rsidRPr="00082D12" w:rsidRDefault="00A24B49" w:rsidP="006E5647">
      <w:pPr>
        <w:numPr>
          <w:ilvl w:val="12"/>
          <w:numId w:val="0"/>
        </w:numPr>
        <w:ind w:right="164"/>
        <w:rPr>
          <w:rFonts w:ascii="Arial" w:hAnsi="Arial" w:cs="Arial"/>
          <w:sz w:val="18"/>
          <w:szCs w:val="18"/>
          <w:lang w:val="es-MX"/>
        </w:rPr>
      </w:pPr>
      <w:r w:rsidRPr="004B1211">
        <w:rPr>
          <w:rFonts w:ascii="Arial" w:eastAsia="MS Mincho" w:hAnsi="Arial" w:cs="Arial"/>
          <w:b/>
          <w:sz w:val="18"/>
          <w:szCs w:val="18"/>
          <w:lang w:eastAsia="ja-JP"/>
        </w:rPr>
        <w:t>FECHA:</w:t>
      </w:r>
      <w:r w:rsidRPr="004B1211">
        <w:rPr>
          <w:rFonts w:ascii="Arial" w:eastAsia="MS Mincho" w:hAnsi="Arial" w:cs="Arial"/>
          <w:b/>
          <w:sz w:val="18"/>
          <w:szCs w:val="18"/>
          <w:lang w:eastAsia="ja-JP"/>
        </w:rPr>
        <w:tab/>
      </w:r>
    </w:p>
    <w:p w14:paraId="7EE6BF6B" w14:textId="77777777" w:rsidR="00831C1E" w:rsidRPr="004B1211" w:rsidRDefault="00A24B49" w:rsidP="006E5647">
      <w:pPr>
        <w:jc w:val="both"/>
        <w:rPr>
          <w:rFonts w:ascii="Arial" w:eastAsia="MS Mincho" w:hAnsi="Arial" w:cs="Arial"/>
          <w:b/>
          <w:sz w:val="18"/>
          <w:szCs w:val="18"/>
          <w:lang w:eastAsia="ja-JP"/>
        </w:rPr>
      </w:pPr>
      <w:r w:rsidRPr="004B1211">
        <w:rPr>
          <w:rFonts w:ascii="Arial" w:eastAsia="MS Mincho" w:hAnsi="Arial" w:cs="Arial"/>
          <w:b/>
          <w:sz w:val="18"/>
          <w:szCs w:val="18"/>
          <w:lang w:eastAsia="ja-JP"/>
        </w:rPr>
        <w:t>N</w:t>
      </w:r>
      <w:r w:rsidR="00831C1E" w:rsidRPr="004B1211">
        <w:rPr>
          <w:rFonts w:ascii="Arial" w:eastAsia="MS Mincho" w:hAnsi="Arial" w:cs="Arial"/>
          <w:b/>
          <w:sz w:val="18"/>
          <w:szCs w:val="18"/>
          <w:lang w:eastAsia="ja-JP"/>
        </w:rPr>
        <w:t>OMBRE DEL LICITANTE:</w:t>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p>
    <w:p w14:paraId="754A5CDC" w14:textId="77777777" w:rsidR="00A24B49" w:rsidRPr="004B1211" w:rsidRDefault="00A24B49" w:rsidP="006E5647">
      <w:pPr>
        <w:jc w:val="both"/>
        <w:rPr>
          <w:rFonts w:ascii="Arial" w:eastAsia="MS Mincho" w:hAnsi="Arial" w:cs="Arial"/>
          <w:b/>
          <w:sz w:val="18"/>
          <w:szCs w:val="18"/>
          <w:lang w:eastAsia="ja-JP"/>
        </w:rPr>
      </w:pPr>
      <w:r w:rsidRPr="004B1211">
        <w:rPr>
          <w:rFonts w:ascii="Arial" w:eastAsia="MS Mincho" w:hAnsi="Arial" w:cs="Arial"/>
          <w:b/>
          <w:sz w:val="18"/>
          <w:szCs w:val="18"/>
          <w:lang w:eastAsia="ja-JP"/>
        </w:rPr>
        <w:t>No. DE PROVEEDOR:</w:t>
      </w:r>
      <w:r w:rsidRPr="004B1211">
        <w:rPr>
          <w:rFonts w:ascii="Arial" w:eastAsia="MS Mincho" w:hAnsi="Arial" w:cs="Arial"/>
          <w:b/>
          <w:sz w:val="18"/>
          <w:szCs w:val="18"/>
          <w:lang w:eastAsia="ja-JP"/>
        </w:rPr>
        <w:tab/>
      </w:r>
    </w:p>
    <w:p w14:paraId="40D960D4" w14:textId="77777777" w:rsidR="00831C1E" w:rsidRPr="004B1211" w:rsidRDefault="00A24B49" w:rsidP="006E5647">
      <w:pPr>
        <w:jc w:val="both"/>
        <w:rPr>
          <w:rFonts w:ascii="Arial" w:eastAsia="MS Mincho" w:hAnsi="Arial" w:cs="Arial"/>
          <w:b/>
          <w:sz w:val="18"/>
          <w:szCs w:val="18"/>
          <w:lang w:eastAsia="ja-JP"/>
        </w:rPr>
      </w:pPr>
      <w:r w:rsidRPr="004B1211">
        <w:rPr>
          <w:rFonts w:ascii="Arial" w:eastAsia="MS Mincho" w:hAnsi="Arial" w:cs="Arial"/>
          <w:b/>
          <w:sz w:val="18"/>
          <w:szCs w:val="18"/>
          <w:lang w:eastAsia="ja-JP"/>
        </w:rPr>
        <w:t>DOMI</w:t>
      </w:r>
      <w:r w:rsidR="00831C1E" w:rsidRPr="004B1211">
        <w:rPr>
          <w:rFonts w:ascii="Arial" w:eastAsia="MS Mincho" w:hAnsi="Arial" w:cs="Arial"/>
          <w:b/>
          <w:sz w:val="18"/>
          <w:szCs w:val="18"/>
          <w:lang w:eastAsia="ja-JP"/>
        </w:rPr>
        <w:t>CILIO:</w:t>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t>TELEFONO:</w:t>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r w:rsidR="00831C1E" w:rsidRPr="004B1211">
        <w:rPr>
          <w:rFonts w:ascii="Arial" w:eastAsia="MS Mincho" w:hAnsi="Arial" w:cs="Arial"/>
          <w:b/>
          <w:sz w:val="18"/>
          <w:szCs w:val="18"/>
          <w:lang w:eastAsia="ja-JP"/>
        </w:rPr>
        <w:tab/>
      </w:r>
    </w:p>
    <w:p w14:paraId="6E64770F" w14:textId="77777777" w:rsidR="00A24B49" w:rsidRPr="004B1211" w:rsidRDefault="00A24B49" w:rsidP="006E5647">
      <w:pPr>
        <w:jc w:val="both"/>
        <w:rPr>
          <w:rFonts w:ascii="Arial" w:eastAsia="MS Mincho" w:hAnsi="Arial" w:cs="Arial"/>
          <w:b/>
          <w:sz w:val="18"/>
          <w:szCs w:val="18"/>
          <w:lang w:eastAsia="ja-JP"/>
        </w:rPr>
      </w:pPr>
      <w:r w:rsidRPr="004B1211">
        <w:rPr>
          <w:rFonts w:ascii="Arial" w:eastAsia="MS Mincho" w:hAnsi="Arial" w:cs="Arial"/>
          <w:b/>
          <w:sz w:val="18"/>
          <w:szCs w:val="18"/>
          <w:lang w:eastAsia="ja-JP"/>
        </w:rPr>
        <w:t>CORREO ELECTRONICO:</w:t>
      </w:r>
      <w:r w:rsidRPr="004B1211">
        <w:rPr>
          <w:rFonts w:ascii="Arial" w:eastAsia="MS Mincho" w:hAnsi="Arial" w:cs="Arial"/>
          <w:b/>
          <w:sz w:val="18"/>
          <w:szCs w:val="18"/>
          <w:lang w:eastAsia="ja-JP"/>
        </w:rPr>
        <w:tab/>
      </w:r>
    </w:p>
    <w:p w14:paraId="1F3876AF" w14:textId="77777777" w:rsidR="00831C1E" w:rsidRPr="004B1211" w:rsidRDefault="00A24B49" w:rsidP="006E5647">
      <w:pPr>
        <w:jc w:val="both"/>
        <w:rPr>
          <w:rFonts w:ascii="Arial" w:eastAsia="MS Mincho" w:hAnsi="Arial" w:cs="Arial"/>
          <w:b/>
          <w:sz w:val="18"/>
          <w:szCs w:val="18"/>
          <w:lang w:eastAsia="ja-JP"/>
        </w:rPr>
      </w:pPr>
      <w:r w:rsidRPr="004B1211">
        <w:rPr>
          <w:rFonts w:ascii="Arial" w:eastAsia="MS Mincho" w:hAnsi="Arial" w:cs="Arial"/>
          <w:b/>
          <w:sz w:val="18"/>
          <w:szCs w:val="18"/>
          <w:lang w:eastAsia="ja-JP"/>
        </w:rPr>
        <w:t>R. F. C.:</w:t>
      </w:r>
      <w:r w:rsidRPr="004B1211">
        <w:rPr>
          <w:rFonts w:ascii="Arial" w:eastAsia="MS Mincho" w:hAnsi="Arial" w:cs="Arial"/>
          <w:b/>
          <w:sz w:val="18"/>
          <w:szCs w:val="18"/>
          <w:lang w:eastAsia="ja-JP"/>
        </w:rPr>
        <w:tab/>
      </w:r>
      <w:r w:rsidRPr="004B1211">
        <w:rPr>
          <w:rFonts w:ascii="Arial" w:eastAsia="MS Mincho" w:hAnsi="Arial" w:cs="Arial"/>
          <w:b/>
          <w:sz w:val="18"/>
          <w:szCs w:val="18"/>
          <w:lang w:eastAsia="ja-JP"/>
        </w:rPr>
        <w:tab/>
      </w:r>
      <w:r w:rsidRPr="004B1211">
        <w:rPr>
          <w:rFonts w:ascii="Arial" w:eastAsia="MS Mincho" w:hAnsi="Arial" w:cs="Arial"/>
          <w:b/>
          <w:sz w:val="18"/>
          <w:szCs w:val="18"/>
          <w:lang w:eastAsia="ja-JP"/>
        </w:rPr>
        <w:tab/>
      </w:r>
    </w:p>
    <w:p w14:paraId="542DD158" w14:textId="77777777" w:rsidR="00831C1E" w:rsidRPr="004B1211" w:rsidRDefault="00831C1E" w:rsidP="006E5647">
      <w:pPr>
        <w:jc w:val="both"/>
        <w:rPr>
          <w:rFonts w:ascii="Arial" w:hAnsi="Arial" w:cs="Arial"/>
          <w:b/>
          <w:bCs/>
          <w:sz w:val="18"/>
          <w:szCs w:val="18"/>
          <w:u w:val="single"/>
        </w:rPr>
      </w:pPr>
    </w:p>
    <w:tbl>
      <w:tblPr>
        <w:tblW w:w="5000" w:type="pct"/>
        <w:tblCellMar>
          <w:left w:w="70" w:type="dxa"/>
          <w:right w:w="70" w:type="dxa"/>
        </w:tblCellMar>
        <w:tblLook w:val="04A0" w:firstRow="1" w:lastRow="0" w:firstColumn="1" w:lastColumn="0" w:noHBand="0" w:noVBand="1"/>
      </w:tblPr>
      <w:tblGrid>
        <w:gridCol w:w="1101"/>
        <w:gridCol w:w="1877"/>
        <w:gridCol w:w="1171"/>
        <w:gridCol w:w="1545"/>
        <w:gridCol w:w="1039"/>
        <w:gridCol w:w="1377"/>
        <w:gridCol w:w="1212"/>
        <w:gridCol w:w="1308"/>
      </w:tblGrid>
      <w:tr w:rsidR="001A62AB" w:rsidRPr="004B1211" w14:paraId="5922C9B1" w14:textId="77777777" w:rsidTr="001A62AB">
        <w:trPr>
          <w:trHeight w:val="300"/>
        </w:trPr>
        <w:tc>
          <w:tcPr>
            <w:tcW w:w="522" w:type="pct"/>
            <w:vMerge w:val="restart"/>
            <w:tcBorders>
              <w:top w:val="single" w:sz="4" w:space="0" w:color="auto"/>
              <w:left w:val="single" w:sz="4" w:space="0" w:color="auto"/>
              <w:bottom w:val="single" w:sz="4" w:space="0" w:color="auto"/>
              <w:right w:val="single" w:sz="4" w:space="0" w:color="auto"/>
            </w:tcBorders>
            <w:shd w:val="clear" w:color="FFFFCC" w:fill="FFFF99"/>
            <w:vAlign w:val="center"/>
            <w:hideMark/>
          </w:tcPr>
          <w:p w14:paraId="7CC4F887"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UNIDADES</w:t>
            </w:r>
          </w:p>
        </w:tc>
        <w:tc>
          <w:tcPr>
            <w:tcW w:w="887" w:type="pct"/>
            <w:vMerge w:val="restart"/>
            <w:tcBorders>
              <w:top w:val="single" w:sz="4" w:space="0" w:color="auto"/>
              <w:left w:val="single" w:sz="4" w:space="0" w:color="auto"/>
              <w:bottom w:val="single" w:sz="4" w:space="0" w:color="auto"/>
              <w:right w:val="single" w:sz="4" w:space="0" w:color="auto"/>
            </w:tcBorders>
            <w:shd w:val="clear" w:color="FFFFCC" w:fill="FFFF99"/>
            <w:vAlign w:val="center"/>
            <w:hideMark/>
          </w:tcPr>
          <w:p w14:paraId="2B7F51E6"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TERAPIA</w:t>
            </w:r>
          </w:p>
        </w:tc>
        <w:tc>
          <w:tcPr>
            <w:tcW w:w="522" w:type="pct"/>
            <w:vMerge w:val="restart"/>
            <w:tcBorders>
              <w:top w:val="single" w:sz="4" w:space="0" w:color="auto"/>
              <w:left w:val="single" w:sz="4" w:space="0" w:color="auto"/>
              <w:bottom w:val="single" w:sz="4" w:space="0" w:color="auto"/>
              <w:right w:val="single" w:sz="4" w:space="0" w:color="auto"/>
            </w:tcBorders>
            <w:shd w:val="clear" w:color="FFFFCC" w:fill="FFFF99"/>
            <w:vAlign w:val="center"/>
            <w:hideMark/>
          </w:tcPr>
          <w:p w14:paraId="4E75ABF6"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xml:space="preserve">PACIENTES POR MES </w:t>
            </w:r>
          </w:p>
        </w:tc>
        <w:tc>
          <w:tcPr>
            <w:tcW w:w="731" w:type="pct"/>
            <w:vMerge w:val="restart"/>
            <w:tcBorders>
              <w:top w:val="single" w:sz="4" w:space="0" w:color="auto"/>
              <w:left w:val="single" w:sz="4" w:space="0" w:color="auto"/>
              <w:bottom w:val="single" w:sz="4" w:space="0" w:color="auto"/>
              <w:right w:val="single" w:sz="4" w:space="0" w:color="auto"/>
            </w:tcBorders>
            <w:shd w:val="clear" w:color="FFFFCC" w:fill="FFFF99"/>
            <w:vAlign w:val="center"/>
            <w:hideMark/>
          </w:tcPr>
          <w:p w14:paraId="1352DA2E"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PRECIO UNITARIO *</w:t>
            </w:r>
          </w:p>
        </w:tc>
        <w:tc>
          <w:tcPr>
            <w:tcW w:w="2338" w:type="pct"/>
            <w:gridSpan w:val="4"/>
            <w:tcBorders>
              <w:top w:val="single" w:sz="4" w:space="0" w:color="auto"/>
              <w:left w:val="nil"/>
              <w:bottom w:val="single" w:sz="4" w:space="0" w:color="auto"/>
              <w:right w:val="single" w:sz="4" w:space="0" w:color="auto"/>
            </w:tcBorders>
            <w:shd w:val="clear" w:color="FFFFCC" w:fill="FFFF99"/>
            <w:vAlign w:val="center"/>
            <w:hideMark/>
          </w:tcPr>
          <w:p w14:paraId="6C88DA12" w14:textId="77777777" w:rsidR="001A62AB" w:rsidRPr="004B1211" w:rsidRDefault="005B45AC" w:rsidP="006E5647">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2023</w:t>
            </w:r>
          </w:p>
        </w:tc>
      </w:tr>
      <w:tr w:rsidR="001A62AB" w:rsidRPr="004B1211" w14:paraId="4A04F427" w14:textId="77777777" w:rsidTr="001A62AB">
        <w:trPr>
          <w:trHeight w:val="300"/>
        </w:trPr>
        <w:tc>
          <w:tcPr>
            <w:tcW w:w="522" w:type="pct"/>
            <w:vMerge/>
            <w:tcBorders>
              <w:top w:val="single" w:sz="4" w:space="0" w:color="auto"/>
              <w:left w:val="single" w:sz="4" w:space="0" w:color="auto"/>
              <w:bottom w:val="single" w:sz="4" w:space="0" w:color="auto"/>
              <w:right w:val="single" w:sz="4" w:space="0" w:color="auto"/>
            </w:tcBorders>
            <w:vAlign w:val="center"/>
            <w:hideMark/>
          </w:tcPr>
          <w:p w14:paraId="26A06D89" w14:textId="77777777" w:rsidR="001A62AB" w:rsidRPr="004B1211" w:rsidRDefault="001A62AB" w:rsidP="006E5647">
            <w:pPr>
              <w:suppressAutoHyphens w:val="0"/>
              <w:rPr>
                <w:rFonts w:ascii="Arial" w:hAnsi="Arial" w:cs="Arial"/>
                <w:b/>
                <w:bCs/>
                <w:sz w:val="18"/>
                <w:szCs w:val="18"/>
                <w:lang w:val="es-MX" w:eastAsia="es-MX"/>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7396D943" w14:textId="77777777" w:rsidR="001A62AB" w:rsidRPr="004B1211" w:rsidRDefault="001A62AB" w:rsidP="006E5647">
            <w:pPr>
              <w:suppressAutoHyphens w:val="0"/>
              <w:rPr>
                <w:rFonts w:ascii="Arial" w:hAnsi="Arial" w:cs="Arial"/>
                <w:b/>
                <w:bCs/>
                <w:sz w:val="18"/>
                <w:szCs w:val="18"/>
                <w:lang w:val="es-MX" w:eastAsia="es-MX"/>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7D19DDE4" w14:textId="77777777" w:rsidR="001A62AB" w:rsidRPr="004B1211" w:rsidRDefault="001A62AB" w:rsidP="006E5647">
            <w:pPr>
              <w:suppressAutoHyphens w:val="0"/>
              <w:rPr>
                <w:rFonts w:ascii="Arial" w:hAnsi="Arial" w:cs="Arial"/>
                <w:b/>
                <w:bCs/>
                <w:sz w:val="18"/>
                <w:szCs w:val="18"/>
                <w:lang w:val="es-MX" w:eastAsia="es-MX"/>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4626C16" w14:textId="77777777" w:rsidR="001A62AB" w:rsidRPr="004B1211" w:rsidRDefault="001A62AB" w:rsidP="006E5647">
            <w:pPr>
              <w:suppressAutoHyphens w:val="0"/>
              <w:rPr>
                <w:rFonts w:ascii="Arial" w:hAnsi="Arial" w:cs="Arial"/>
                <w:b/>
                <w:bCs/>
                <w:sz w:val="18"/>
                <w:szCs w:val="18"/>
                <w:lang w:val="es-MX" w:eastAsia="es-MX"/>
              </w:rPr>
            </w:pPr>
          </w:p>
        </w:tc>
        <w:tc>
          <w:tcPr>
            <w:tcW w:w="1145" w:type="pct"/>
            <w:gridSpan w:val="2"/>
            <w:tcBorders>
              <w:top w:val="single" w:sz="4" w:space="0" w:color="auto"/>
              <w:left w:val="nil"/>
              <w:bottom w:val="single" w:sz="4" w:space="0" w:color="auto"/>
              <w:right w:val="single" w:sz="4" w:space="0" w:color="auto"/>
            </w:tcBorders>
            <w:shd w:val="clear" w:color="FFFFCC" w:fill="FFFF99"/>
            <w:vAlign w:val="center"/>
            <w:hideMark/>
          </w:tcPr>
          <w:p w14:paraId="2ED9765D"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No. DE SESIONES</w:t>
            </w:r>
          </w:p>
        </w:tc>
        <w:tc>
          <w:tcPr>
            <w:tcW w:w="1193" w:type="pct"/>
            <w:gridSpan w:val="2"/>
            <w:tcBorders>
              <w:top w:val="single" w:sz="4" w:space="0" w:color="auto"/>
              <w:left w:val="nil"/>
              <w:bottom w:val="single" w:sz="4" w:space="0" w:color="auto"/>
              <w:right w:val="single" w:sz="4" w:space="0" w:color="auto"/>
            </w:tcBorders>
            <w:shd w:val="clear" w:color="FFFFCC" w:fill="FFFF99"/>
            <w:vAlign w:val="center"/>
            <w:hideMark/>
          </w:tcPr>
          <w:p w14:paraId="679E969D"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IMPORTE TOTAL</w:t>
            </w:r>
          </w:p>
        </w:tc>
      </w:tr>
      <w:tr w:rsidR="001A62AB" w:rsidRPr="004B1211" w14:paraId="20EBD670" w14:textId="77777777" w:rsidTr="001A62AB">
        <w:trPr>
          <w:trHeight w:val="300"/>
        </w:trPr>
        <w:tc>
          <w:tcPr>
            <w:tcW w:w="522" w:type="pct"/>
            <w:vMerge/>
            <w:tcBorders>
              <w:top w:val="single" w:sz="4" w:space="0" w:color="auto"/>
              <w:left w:val="single" w:sz="4" w:space="0" w:color="auto"/>
              <w:bottom w:val="single" w:sz="4" w:space="0" w:color="auto"/>
              <w:right w:val="single" w:sz="4" w:space="0" w:color="auto"/>
            </w:tcBorders>
            <w:vAlign w:val="center"/>
            <w:hideMark/>
          </w:tcPr>
          <w:p w14:paraId="3B176452" w14:textId="77777777" w:rsidR="001A62AB" w:rsidRPr="004B1211" w:rsidRDefault="001A62AB" w:rsidP="006E5647">
            <w:pPr>
              <w:suppressAutoHyphens w:val="0"/>
              <w:rPr>
                <w:rFonts w:ascii="Arial" w:hAnsi="Arial" w:cs="Arial"/>
                <w:b/>
                <w:bCs/>
                <w:sz w:val="18"/>
                <w:szCs w:val="18"/>
                <w:lang w:val="es-MX" w:eastAsia="es-MX"/>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0B7063B3" w14:textId="77777777" w:rsidR="001A62AB" w:rsidRPr="004B1211" w:rsidRDefault="001A62AB" w:rsidP="006E5647">
            <w:pPr>
              <w:suppressAutoHyphens w:val="0"/>
              <w:rPr>
                <w:rFonts w:ascii="Arial" w:hAnsi="Arial" w:cs="Arial"/>
                <w:b/>
                <w:bCs/>
                <w:sz w:val="18"/>
                <w:szCs w:val="18"/>
                <w:lang w:val="es-MX" w:eastAsia="es-MX"/>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71AD8F8F" w14:textId="77777777" w:rsidR="001A62AB" w:rsidRPr="004B1211" w:rsidRDefault="001A62AB" w:rsidP="006E5647">
            <w:pPr>
              <w:suppressAutoHyphens w:val="0"/>
              <w:rPr>
                <w:rFonts w:ascii="Arial" w:hAnsi="Arial" w:cs="Arial"/>
                <w:b/>
                <w:bCs/>
                <w:sz w:val="18"/>
                <w:szCs w:val="18"/>
                <w:lang w:val="es-MX" w:eastAsia="es-MX"/>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A69505F" w14:textId="77777777" w:rsidR="001A62AB" w:rsidRPr="004B1211" w:rsidRDefault="001A62AB" w:rsidP="006E5647">
            <w:pPr>
              <w:suppressAutoHyphens w:val="0"/>
              <w:rPr>
                <w:rFonts w:ascii="Arial" w:hAnsi="Arial" w:cs="Arial"/>
                <w:b/>
                <w:bCs/>
                <w:sz w:val="18"/>
                <w:szCs w:val="18"/>
                <w:lang w:val="es-MX" w:eastAsia="es-MX"/>
              </w:rPr>
            </w:pPr>
          </w:p>
        </w:tc>
        <w:tc>
          <w:tcPr>
            <w:tcW w:w="493" w:type="pct"/>
            <w:tcBorders>
              <w:top w:val="nil"/>
              <w:left w:val="nil"/>
              <w:bottom w:val="single" w:sz="4" w:space="0" w:color="auto"/>
              <w:right w:val="single" w:sz="4" w:space="0" w:color="auto"/>
            </w:tcBorders>
            <w:shd w:val="clear" w:color="FFFFCC" w:fill="FFFF99"/>
            <w:noWrap/>
            <w:vAlign w:val="bottom"/>
            <w:hideMark/>
          </w:tcPr>
          <w:p w14:paraId="253D03E3"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MÍNIMO</w:t>
            </w:r>
          </w:p>
        </w:tc>
        <w:tc>
          <w:tcPr>
            <w:tcW w:w="652" w:type="pct"/>
            <w:tcBorders>
              <w:top w:val="nil"/>
              <w:left w:val="nil"/>
              <w:bottom w:val="single" w:sz="4" w:space="0" w:color="auto"/>
              <w:right w:val="single" w:sz="4" w:space="0" w:color="auto"/>
            </w:tcBorders>
            <w:shd w:val="clear" w:color="FFFFCC" w:fill="FFFF99"/>
            <w:noWrap/>
            <w:vAlign w:val="bottom"/>
            <w:hideMark/>
          </w:tcPr>
          <w:p w14:paraId="30CAD7DC"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MÁXIMO</w:t>
            </w:r>
          </w:p>
        </w:tc>
        <w:tc>
          <w:tcPr>
            <w:tcW w:w="574" w:type="pct"/>
            <w:tcBorders>
              <w:top w:val="nil"/>
              <w:left w:val="nil"/>
              <w:bottom w:val="single" w:sz="4" w:space="0" w:color="auto"/>
              <w:right w:val="single" w:sz="4" w:space="0" w:color="auto"/>
            </w:tcBorders>
            <w:shd w:val="clear" w:color="FFFFCC" w:fill="FFFF99"/>
            <w:noWrap/>
            <w:vAlign w:val="bottom"/>
            <w:hideMark/>
          </w:tcPr>
          <w:p w14:paraId="70C7D5D5"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MÍNIMO</w:t>
            </w:r>
          </w:p>
        </w:tc>
        <w:tc>
          <w:tcPr>
            <w:tcW w:w="619" w:type="pct"/>
            <w:tcBorders>
              <w:top w:val="nil"/>
              <w:left w:val="nil"/>
              <w:bottom w:val="single" w:sz="4" w:space="0" w:color="auto"/>
              <w:right w:val="single" w:sz="4" w:space="0" w:color="auto"/>
            </w:tcBorders>
            <w:shd w:val="clear" w:color="FFFFCC" w:fill="FFFF99"/>
            <w:noWrap/>
            <w:vAlign w:val="bottom"/>
            <w:hideMark/>
          </w:tcPr>
          <w:p w14:paraId="3D632E16"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MÁXIMO</w:t>
            </w:r>
          </w:p>
        </w:tc>
      </w:tr>
      <w:tr w:rsidR="001A62AB" w:rsidRPr="004B1211" w14:paraId="7B8578D1" w14:textId="77777777" w:rsidTr="001A62AB">
        <w:trPr>
          <w:trHeight w:val="300"/>
        </w:trPr>
        <w:tc>
          <w:tcPr>
            <w:tcW w:w="522" w:type="pct"/>
            <w:tcBorders>
              <w:top w:val="nil"/>
              <w:left w:val="single" w:sz="4" w:space="0" w:color="auto"/>
              <w:bottom w:val="single" w:sz="4" w:space="0" w:color="auto"/>
              <w:right w:val="single" w:sz="4" w:space="0" w:color="auto"/>
            </w:tcBorders>
            <w:shd w:val="clear" w:color="auto" w:fill="auto"/>
            <w:vAlign w:val="center"/>
          </w:tcPr>
          <w:p w14:paraId="128E555E" w14:textId="77777777" w:rsidR="001A62AB" w:rsidRPr="004B1211" w:rsidRDefault="001A62AB" w:rsidP="006E5647">
            <w:pPr>
              <w:suppressAutoHyphens w:val="0"/>
              <w:jc w:val="center"/>
              <w:rPr>
                <w:rFonts w:ascii="Arial" w:hAnsi="Arial" w:cs="Arial"/>
                <w:color w:val="000000"/>
                <w:sz w:val="18"/>
                <w:szCs w:val="18"/>
                <w:lang w:val="es-MX" w:eastAsia="es-MX"/>
              </w:rPr>
            </w:pPr>
          </w:p>
        </w:tc>
        <w:tc>
          <w:tcPr>
            <w:tcW w:w="887" w:type="pct"/>
            <w:tcBorders>
              <w:top w:val="nil"/>
              <w:left w:val="nil"/>
              <w:bottom w:val="single" w:sz="4" w:space="0" w:color="auto"/>
              <w:right w:val="single" w:sz="4" w:space="0" w:color="auto"/>
            </w:tcBorders>
            <w:shd w:val="clear" w:color="auto" w:fill="auto"/>
            <w:vAlign w:val="center"/>
          </w:tcPr>
          <w:p w14:paraId="796D9FFB" w14:textId="77777777" w:rsidR="001A62AB" w:rsidRPr="004B1211" w:rsidRDefault="001A62AB" w:rsidP="006E5647">
            <w:pPr>
              <w:suppressAutoHyphens w:val="0"/>
              <w:rPr>
                <w:rFonts w:ascii="Arial" w:hAnsi="Arial" w:cs="Arial"/>
                <w:sz w:val="18"/>
                <w:szCs w:val="18"/>
                <w:lang w:val="es-MX" w:eastAsia="es-MX"/>
              </w:rPr>
            </w:pPr>
          </w:p>
        </w:tc>
        <w:tc>
          <w:tcPr>
            <w:tcW w:w="522" w:type="pct"/>
            <w:tcBorders>
              <w:top w:val="nil"/>
              <w:left w:val="nil"/>
              <w:bottom w:val="single" w:sz="4" w:space="0" w:color="auto"/>
              <w:right w:val="single" w:sz="4" w:space="0" w:color="auto"/>
            </w:tcBorders>
            <w:shd w:val="clear" w:color="auto" w:fill="auto"/>
            <w:noWrap/>
            <w:vAlign w:val="center"/>
          </w:tcPr>
          <w:p w14:paraId="7D9F6028" w14:textId="77777777" w:rsidR="001A62AB" w:rsidRPr="004B1211" w:rsidRDefault="001A62AB" w:rsidP="006E5647">
            <w:pPr>
              <w:suppressAutoHyphens w:val="0"/>
              <w:jc w:val="center"/>
              <w:rPr>
                <w:rFonts w:ascii="Arial" w:hAnsi="Arial" w:cs="Arial"/>
                <w:sz w:val="18"/>
                <w:szCs w:val="18"/>
                <w:lang w:val="es-MX" w:eastAsia="es-MX"/>
              </w:rPr>
            </w:pPr>
          </w:p>
        </w:tc>
        <w:tc>
          <w:tcPr>
            <w:tcW w:w="731" w:type="pct"/>
            <w:tcBorders>
              <w:top w:val="nil"/>
              <w:left w:val="nil"/>
              <w:bottom w:val="single" w:sz="4" w:space="0" w:color="auto"/>
              <w:right w:val="single" w:sz="4" w:space="0" w:color="auto"/>
            </w:tcBorders>
            <w:shd w:val="clear" w:color="auto" w:fill="auto"/>
            <w:noWrap/>
            <w:vAlign w:val="center"/>
          </w:tcPr>
          <w:p w14:paraId="6638E806" w14:textId="77777777" w:rsidR="001A62AB" w:rsidRPr="004B1211" w:rsidRDefault="001A62AB" w:rsidP="006E5647">
            <w:pPr>
              <w:suppressAutoHyphens w:val="0"/>
              <w:jc w:val="right"/>
              <w:rPr>
                <w:rFonts w:ascii="Arial" w:hAnsi="Arial" w:cs="Arial"/>
                <w:sz w:val="18"/>
                <w:szCs w:val="18"/>
                <w:lang w:val="es-MX" w:eastAsia="es-MX"/>
              </w:rPr>
            </w:pPr>
          </w:p>
        </w:tc>
        <w:tc>
          <w:tcPr>
            <w:tcW w:w="493" w:type="pct"/>
            <w:tcBorders>
              <w:top w:val="nil"/>
              <w:left w:val="nil"/>
              <w:bottom w:val="single" w:sz="4" w:space="0" w:color="auto"/>
              <w:right w:val="single" w:sz="4" w:space="0" w:color="auto"/>
            </w:tcBorders>
            <w:shd w:val="clear" w:color="auto" w:fill="auto"/>
            <w:noWrap/>
            <w:vAlign w:val="center"/>
          </w:tcPr>
          <w:p w14:paraId="302A1402" w14:textId="77777777" w:rsidR="001A62AB" w:rsidRPr="004B1211" w:rsidRDefault="001A62AB" w:rsidP="006E5647">
            <w:pPr>
              <w:suppressAutoHyphens w:val="0"/>
              <w:jc w:val="center"/>
              <w:rPr>
                <w:rFonts w:ascii="Arial" w:hAnsi="Arial" w:cs="Arial"/>
                <w:sz w:val="18"/>
                <w:szCs w:val="18"/>
                <w:lang w:val="es-MX" w:eastAsia="es-MX"/>
              </w:rPr>
            </w:pPr>
          </w:p>
        </w:tc>
        <w:tc>
          <w:tcPr>
            <w:tcW w:w="652" w:type="pct"/>
            <w:tcBorders>
              <w:top w:val="nil"/>
              <w:left w:val="nil"/>
              <w:bottom w:val="single" w:sz="4" w:space="0" w:color="auto"/>
              <w:right w:val="single" w:sz="4" w:space="0" w:color="auto"/>
            </w:tcBorders>
            <w:shd w:val="clear" w:color="auto" w:fill="auto"/>
            <w:noWrap/>
            <w:vAlign w:val="center"/>
          </w:tcPr>
          <w:p w14:paraId="594E64CB" w14:textId="77777777" w:rsidR="001A62AB" w:rsidRPr="004B1211" w:rsidRDefault="001A62AB" w:rsidP="006E5647">
            <w:pPr>
              <w:suppressAutoHyphens w:val="0"/>
              <w:jc w:val="center"/>
              <w:rPr>
                <w:rFonts w:ascii="Arial" w:hAnsi="Arial" w:cs="Arial"/>
                <w:sz w:val="18"/>
                <w:szCs w:val="18"/>
                <w:lang w:val="es-MX" w:eastAsia="es-MX"/>
              </w:rPr>
            </w:pPr>
          </w:p>
        </w:tc>
        <w:tc>
          <w:tcPr>
            <w:tcW w:w="574" w:type="pct"/>
            <w:tcBorders>
              <w:top w:val="nil"/>
              <w:left w:val="nil"/>
              <w:bottom w:val="single" w:sz="4" w:space="0" w:color="auto"/>
              <w:right w:val="single" w:sz="4" w:space="0" w:color="auto"/>
            </w:tcBorders>
            <w:shd w:val="clear" w:color="auto" w:fill="auto"/>
            <w:noWrap/>
            <w:vAlign w:val="center"/>
          </w:tcPr>
          <w:p w14:paraId="2F7DB84F" w14:textId="77777777" w:rsidR="001A62AB" w:rsidRPr="004B1211" w:rsidRDefault="001A62AB" w:rsidP="006E5647">
            <w:pPr>
              <w:suppressAutoHyphens w:val="0"/>
              <w:rPr>
                <w:rFonts w:ascii="Arial" w:hAnsi="Arial" w:cs="Arial"/>
                <w:sz w:val="18"/>
                <w:szCs w:val="18"/>
                <w:lang w:val="es-MX" w:eastAsia="es-MX"/>
              </w:rPr>
            </w:pPr>
          </w:p>
        </w:tc>
        <w:tc>
          <w:tcPr>
            <w:tcW w:w="619" w:type="pct"/>
            <w:tcBorders>
              <w:top w:val="nil"/>
              <w:left w:val="nil"/>
              <w:bottom w:val="single" w:sz="4" w:space="0" w:color="auto"/>
              <w:right w:val="single" w:sz="4" w:space="0" w:color="auto"/>
            </w:tcBorders>
            <w:shd w:val="clear" w:color="auto" w:fill="auto"/>
            <w:noWrap/>
            <w:vAlign w:val="center"/>
          </w:tcPr>
          <w:p w14:paraId="05146C25" w14:textId="77777777" w:rsidR="001A62AB" w:rsidRPr="004B1211" w:rsidRDefault="001A62AB" w:rsidP="006E5647">
            <w:pPr>
              <w:suppressAutoHyphens w:val="0"/>
              <w:rPr>
                <w:rFonts w:ascii="Arial" w:hAnsi="Arial" w:cs="Arial"/>
                <w:sz w:val="18"/>
                <w:szCs w:val="18"/>
                <w:lang w:val="es-MX" w:eastAsia="es-MX"/>
              </w:rPr>
            </w:pPr>
          </w:p>
        </w:tc>
      </w:tr>
      <w:tr w:rsidR="001A62AB" w:rsidRPr="004B1211" w14:paraId="3B55B554" w14:textId="77777777" w:rsidTr="001A62AB">
        <w:trPr>
          <w:trHeight w:val="300"/>
        </w:trPr>
        <w:tc>
          <w:tcPr>
            <w:tcW w:w="522" w:type="pct"/>
            <w:tcBorders>
              <w:top w:val="nil"/>
              <w:left w:val="single" w:sz="4" w:space="0" w:color="000000"/>
              <w:bottom w:val="single" w:sz="4" w:space="0" w:color="000000"/>
              <w:right w:val="single" w:sz="4" w:space="0" w:color="000000"/>
            </w:tcBorders>
            <w:shd w:val="clear" w:color="CCFFFF" w:fill="CCFFCC"/>
            <w:noWrap/>
            <w:vAlign w:val="bottom"/>
            <w:hideMark/>
          </w:tcPr>
          <w:p w14:paraId="4A78DEAA"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887" w:type="pct"/>
            <w:tcBorders>
              <w:top w:val="nil"/>
              <w:left w:val="nil"/>
              <w:bottom w:val="single" w:sz="4" w:space="0" w:color="000000"/>
              <w:right w:val="single" w:sz="4" w:space="0" w:color="000000"/>
            </w:tcBorders>
            <w:shd w:val="clear" w:color="CCFFFF" w:fill="CCFFCC"/>
            <w:noWrap/>
            <w:vAlign w:val="bottom"/>
            <w:hideMark/>
          </w:tcPr>
          <w:p w14:paraId="1A02F999"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522" w:type="pct"/>
            <w:tcBorders>
              <w:top w:val="nil"/>
              <w:left w:val="nil"/>
              <w:bottom w:val="single" w:sz="4" w:space="0" w:color="000000"/>
              <w:right w:val="single" w:sz="4" w:space="0" w:color="000000"/>
            </w:tcBorders>
            <w:shd w:val="clear" w:color="CCFFFF" w:fill="CCFFCC"/>
            <w:noWrap/>
            <w:vAlign w:val="bottom"/>
          </w:tcPr>
          <w:p w14:paraId="7F2E3440" w14:textId="77777777" w:rsidR="001A62AB" w:rsidRPr="004B1211" w:rsidRDefault="001A62AB" w:rsidP="006E5647">
            <w:pPr>
              <w:suppressAutoHyphens w:val="0"/>
              <w:jc w:val="center"/>
              <w:rPr>
                <w:rFonts w:ascii="Arial" w:hAnsi="Arial" w:cs="Arial"/>
                <w:b/>
                <w:bCs/>
                <w:sz w:val="18"/>
                <w:szCs w:val="18"/>
                <w:lang w:val="es-MX" w:eastAsia="es-MX"/>
              </w:rPr>
            </w:pPr>
          </w:p>
        </w:tc>
        <w:tc>
          <w:tcPr>
            <w:tcW w:w="731" w:type="pct"/>
            <w:tcBorders>
              <w:top w:val="nil"/>
              <w:left w:val="nil"/>
              <w:bottom w:val="single" w:sz="4" w:space="0" w:color="000000"/>
              <w:right w:val="single" w:sz="4" w:space="0" w:color="000000"/>
            </w:tcBorders>
            <w:shd w:val="clear" w:color="CCFFFF" w:fill="CCFFCC"/>
            <w:noWrap/>
            <w:vAlign w:val="bottom"/>
            <w:hideMark/>
          </w:tcPr>
          <w:p w14:paraId="2A977B01" w14:textId="77777777" w:rsidR="001A62AB" w:rsidRPr="004B1211" w:rsidRDefault="001A62AB" w:rsidP="006E5647">
            <w:pPr>
              <w:suppressAutoHyphens w:val="0"/>
              <w:jc w:val="right"/>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493" w:type="pct"/>
            <w:tcBorders>
              <w:top w:val="nil"/>
              <w:left w:val="nil"/>
              <w:bottom w:val="single" w:sz="4" w:space="0" w:color="000000"/>
              <w:right w:val="single" w:sz="4" w:space="0" w:color="000000"/>
            </w:tcBorders>
            <w:shd w:val="clear" w:color="CCFFFF" w:fill="CCFFCC"/>
            <w:noWrap/>
            <w:vAlign w:val="bottom"/>
            <w:hideMark/>
          </w:tcPr>
          <w:p w14:paraId="1056A3AB"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652" w:type="pct"/>
            <w:tcBorders>
              <w:top w:val="nil"/>
              <w:left w:val="nil"/>
              <w:bottom w:val="single" w:sz="4" w:space="0" w:color="000000"/>
              <w:right w:val="single" w:sz="4" w:space="0" w:color="000000"/>
            </w:tcBorders>
            <w:shd w:val="clear" w:color="CCFFFF" w:fill="CCFFCC"/>
            <w:noWrap/>
            <w:vAlign w:val="bottom"/>
            <w:hideMark/>
          </w:tcPr>
          <w:p w14:paraId="66D1837A"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SUBTOTAL</w:t>
            </w:r>
          </w:p>
        </w:tc>
        <w:tc>
          <w:tcPr>
            <w:tcW w:w="574" w:type="pct"/>
            <w:tcBorders>
              <w:top w:val="nil"/>
              <w:left w:val="nil"/>
              <w:bottom w:val="single" w:sz="4" w:space="0" w:color="000000"/>
              <w:right w:val="single" w:sz="4" w:space="0" w:color="000000"/>
            </w:tcBorders>
            <w:shd w:val="clear" w:color="CCFFFF" w:fill="CCFFCC"/>
            <w:noWrap/>
            <w:vAlign w:val="bottom"/>
            <w:hideMark/>
          </w:tcPr>
          <w:p w14:paraId="0EADCD8B" w14:textId="77777777" w:rsidR="001A62AB" w:rsidRPr="004B1211" w:rsidRDefault="001A62AB" w:rsidP="006E5647">
            <w:pPr>
              <w:suppressAutoHyphens w:val="0"/>
              <w:jc w:val="right"/>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619" w:type="pct"/>
            <w:tcBorders>
              <w:top w:val="nil"/>
              <w:left w:val="nil"/>
              <w:bottom w:val="single" w:sz="4" w:space="0" w:color="000000"/>
              <w:right w:val="single" w:sz="4" w:space="0" w:color="000000"/>
            </w:tcBorders>
            <w:shd w:val="clear" w:color="CCFFFF" w:fill="CCFFCC"/>
            <w:noWrap/>
            <w:vAlign w:val="bottom"/>
            <w:hideMark/>
          </w:tcPr>
          <w:p w14:paraId="3CB30864" w14:textId="77777777" w:rsidR="001A62AB" w:rsidRPr="004B1211" w:rsidRDefault="001A62AB" w:rsidP="006E5647">
            <w:pPr>
              <w:suppressAutoHyphens w:val="0"/>
              <w:jc w:val="right"/>
              <w:rPr>
                <w:rFonts w:ascii="Arial" w:hAnsi="Arial" w:cs="Arial"/>
                <w:b/>
                <w:bCs/>
                <w:sz w:val="18"/>
                <w:szCs w:val="18"/>
                <w:lang w:val="es-MX" w:eastAsia="es-MX"/>
              </w:rPr>
            </w:pPr>
            <w:r w:rsidRPr="004B1211">
              <w:rPr>
                <w:rFonts w:ascii="Arial" w:hAnsi="Arial" w:cs="Arial"/>
                <w:b/>
                <w:bCs/>
                <w:sz w:val="18"/>
                <w:szCs w:val="18"/>
                <w:lang w:val="es-MX" w:eastAsia="es-MX"/>
              </w:rPr>
              <w:t> </w:t>
            </w:r>
          </w:p>
        </w:tc>
      </w:tr>
      <w:tr w:rsidR="001A62AB" w:rsidRPr="004B1211" w14:paraId="67B43750" w14:textId="77777777" w:rsidTr="001A62AB">
        <w:trPr>
          <w:trHeight w:val="300"/>
        </w:trPr>
        <w:tc>
          <w:tcPr>
            <w:tcW w:w="522" w:type="pct"/>
            <w:tcBorders>
              <w:top w:val="nil"/>
              <w:left w:val="single" w:sz="4" w:space="0" w:color="000000"/>
              <w:bottom w:val="single" w:sz="4" w:space="0" w:color="000000"/>
              <w:right w:val="single" w:sz="4" w:space="0" w:color="000000"/>
            </w:tcBorders>
            <w:shd w:val="clear" w:color="CCFFFF" w:fill="CCFFCC"/>
            <w:noWrap/>
            <w:vAlign w:val="bottom"/>
            <w:hideMark/>
          </w:tcPr>
          <w:p w14:paraId="621A188D"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887" w:type="pct"/>
            <w:tcBorders>
              <w:top w:val="nil"/>
              <w:left w:val="nil"/>
              <w:bottom w:val="single" w:sz="4" w:space="0" w:color="000000"/>
              <w:right w:val="single" w:sz="4" w:space="0" w:color="000000"/>
            </w:tcBorders>
            <w:shd w:val="clear" w:color="CCFFFF" w:fill="CCFFCC"/>
            <w:noWrap/>
            <w:vAlign w:val="bottom"/>
            <w:hideMark/>
          </w:tcPr>
          <w:p w14:paraId="1E2CCC8A"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522" w:type="pct"/>
            <w:tcBorders>
              <w:top w:val="nil"/>
              <w:left w:val="nil"/>
              <w:bottom w:val="single" w:sz="4" w:space="0" w:color="000000"/>
              <w:right w:val="single" w:sz="4" w:space="0" w:color="000000"/>
            </w:tcBorders>
            <w:shd w:val="clear" w:color="CCFFFF" w:fill="CCFFCC"/>
            <w:noWrap/>
            <w:vAlign w:val="bottom"/>
            <w:hideMark/>
          </w:tcPr>
          <w:p w14:paraId="37AF9284"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731" w:type="pct"/>
            <w:tcBorders>
              <w:top w:val="nil"/>
              <w:left w:val="nil"/>
              <w:bottom w:val="single" w:sz="4" w:space="0" w:color="000000"/>
              <w:right w:val="single" w:sz="4" w:space="0" w:color="000000"/>
            </w:tcBorders>
            <w:shd w:val="clear" w:color="CCFFFF" w:fill="CCFFCC"/>
            <w:noWrap/>
            <w:vAlign w:val="bottom"/>
            <w:hideMark/>
          </w:tcPr>
          <w:p w14:paraId="65949743"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493" w:type="pct"/>
            <w:tcBorders>
              <w:top w:val="nil"/>
              <w:left w:val="nil"/>
              <w:bottom w:val="single" w:sz="4" w:space="0" w:color="000000"/>
              <w:right w:val="single" w:sz="4" w:space="0" w:color="000000"/>
            </w:tcBorders>
            <w:shd w:val="clear" w:color="CCFFFF" w:fill="CCFFCC"/>
            <w:noWrap/>
            <w:vAlign w:val="bottom"/>
            <w:hideMark/>
          </w:tcPr>
          <w:p w14:paraId="107BBFDB"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652" w:type="pct"/>
            <w:tcBorders>
              <w:top w:val="nil"/>
              <w:left w:val="nil"/>
              <w:bottom w:val="single" w:sz="4" w:space="0" w:color="000000"/>
              <w:right w:val="single" w:sz="4" w:space="0" w:color="000000"/>
            </w:tcBorders>
            <w:shd w:val="clear" w:color="CCFFFF" w:fill="CCFFCC"/>
            <w:noWrap/>
            <w:vAlign w:val="bottom"/>
            <w:hideMark/>
          </w:tcPr>
          <w:p w14:paraId="767BF837"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IVA</w:t>
            </w:r>
          </w:p>
        </w:tc>
        <w:tc>
          <w:tcPr>
            <w:tcW w:w="574" w:type="pct"/>
            <w:tcBorders>
              <w:top w:val="nil"/>
              <w:left w:val="nil"/>
              <w:bottom w:val="single" w:sz="4" w:space="0" w:color="000000"/>
              <w:right w:val="single" w:sz="4" w:space="0" w:color="000000"/>
            </w:tcBorders>
            <w:shd w:val="clear" w:color="CCFFFF" w:fill="CCFFCC"/>
            <w:noWrap/>
            <w:vAlign w:val="bottom"/>
            <w:hideMark/>
          </w:tcPr>
          <w:p w14:paraId="0CEE5703"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619" w:type="pct"/>
            <w:tcBorders>
              <w:top w:val="nil"/>
              <w:left w:val="nil"/>
              <w:bottom w:val="single" w:sz="4" w:space="0" w:color="000000"/>
              <w:right w:val="single" w:sz="4" w:space="0" w:color="000000"/>
            </w:tcBorders>
            <w:shd w:val="clear" w:color="CCFFFF" w:fill="CCFFCC"/>
            <w:noWrap/>
            <w:vAlign w:val="bottom"/>
            <w:hideMark/>
          </w:tcPr>
          <w:p w14:paraId="2E8CB97A" w14:textId="77777777" w:rsidR="001A62AB" w:rsidRPr="004B1211" w:rsidRDefault="001A62AB" w:rsidP="006E5647">
            <w:pPr>
              <w:suppressAutoHyphens w:val="0"/>
              <w:jc w:val="right"/>
              <w:rPr>
                <w:rFonts w:ascii="Arial" w:hAnsi="Arial" w:cs="Arial"/>
                <w:b/>
                <w:bCs/>
                <w:sz w:val="18"/>
                <w:szCs w:val="18"/>
                <w:lang w:val="es-MX" w:eastAsia="es-MX"/>
              </w:rPr>
            </w:pPr>
            <w:r w:rsidRPr="004B1211">
              <w:rPr>
                <w:rFonts w:ascii="Arial" w:hAnsi="Arial" w:cs="Arial"/>
                <w:b/>
                <w:bCs/>
                <w:sz w:val="18"/>
                <w:szCs w:val="18"/>
                <w:lang w:val="es-MX" w:eastAsia="es-MX"/>
              </w:rPr>
              <w:t> </w:t>
            </w:r>
          </w:p>
        </w:tc>
      </w:tr>
      <w:tr w:rsidR="001A62AB" w:rsidRPr="004B1211" w14:paraId="1B8CA585" w14:textId="77777777" w:rsidTr="001A62AB">
        <w:trPr>
          <w:trHeight w:val="300"/>
        </w:trPr>
        <w:tc>
          <w:tcPr>
            <w:tcW w:w="522" w:type="pct"/>
            <w:tcBorders>
              <w:top w:val="nil"/>
              <w:left w:val="single" w:sz="4" w:space="0" w:color="000000"/>
              <w:bottom w:val="single" w:sz="4" w:space="0" w:color="000000"/>
              <w:right w:val="single" w:sz="4" w:space="0" w:color="000000"/>
            </w:tcBorders>
            <w:shd w:val="clear" w:color="CCFFFF" w:fill="CCFFCC"/>
            <w:noWrap/>
            <w:vAlign w:val="bottom"/>
            <w:hideMark/>
          </w:tcPr>
          <w:p w14:paraId="07BAE889"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887" w:type="pct"/>
            <w:tcBorders>
              <w:top w:val="nil"/>
              <w:left w:val="nil"/>
              <w:bottom w:val="single" w:sz="4" w:space="0" w:color="000000"/>
              <w:right w:val="single" w:sz="4" w:space="0" w:color="000000"/>
            </w:tcBorders>
            <w:shd w:val="clear" w:color="CCFFFF" w:fill="CCFFCC"/>
            <w:noWrap/>
            <w:vAlign w:val="bottom"/>
            <w:hideMark/>
          </w:tcPr>
          <w:p w14:paraId="28777589"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522" w:type="pct"/>
            <w:tcBorders>
              <w:top w:val="nil"/>
              <w:left w:val="nil"/>
              <w:bottom w:val="single" w:sz="4" w:space="0" w:color="000000"/>
              <w:right w:val="single" w:sz="4" w:space="0" w:color="000000"/>
            </w:tcBorders>
            <w:shd w:val="clear" w:color="CCFFFF" w:fill="CCFFCC"/>
            <w:noWrap/>
            <w:vAlign w:val="bottom"/>
            <w:hideMark/>
          </w:tcPr>
          <w:p w14:paraId="09E4D13B"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731" w:type="pct"/>
            <w:tcBorders>
              <w:top w:val="nil"/>
              <w:left w:val="nil"/>
              <w:bottom w:val="single" w:sz="4" w:space="0" w:color="000000"/>
              <w:right w:val="single" w:sz="4" w:space="0" w:color="000000"/>
            </w:tcBorders>
            <w:shd w:val="clear" w:color="CCFFFF" w:fill="CCFFCC"/>
            <w:noWrap/>
            <w:vAlign w:val="bottom"/>
            <w:hideMark/>
          </w:tcPr>
          <w:p w14:paraId="2A3B6A59" w14:textId="77777777" w:rsidR="001A62AB" w:rsidRPr="004B1211" w:rsidRDefault="001A62AB" w:rsidP="006E5647">
            <w:pPr>
              <w:suppressAutoHyphens w:val="0"/>
              <w:jc w:val="right"/>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493" w:type="pct"/>
            <w:tcBorders>
              <w:top w:val="nil"/>
              <w:left w:val="nil"/>
              <w:bottom w:val="single" w:sz="4" w:space="0" w:color="000000"/>
              <w:right w:val="single" w:sz="4" w:space="0" w:color="000000"/>
            </w:tcBorders>
            <w:shd w:val="clear" w:color="CCFFFF" w:fill="CCFFCC"/>
            <w:noWrap/>
            <w:vAlign w:val="bottom"/>
            <w:hideMark/>
          </w:tcPr>
          <w:p w14:paraId="446BAEB9"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652" w:type="pct"/>
            <w:tcBorders>
              <w:top w:val="nil"/>
              <w:left w:val="nil"/>
              <w:bottom w:val="single" w:sz="4" w:space="0" w:color="000000"/>
              <w:right w:val="single" w:sz="4" w:space="0" w:color="000000"/>
            </w:tcBorders>
            <w:shd w:val="clear" w:color="CCFFFF" w:fill="CCFFCC"/>
            <w:noWrap/>
            <w:vAlign w:val="bottom"/>
            <w:hideMark/>
          </w:tcPr>
          <w:p w14:paraId="721AD99A" w14:textId="77777777" w:rsidR="001A62AB" w:rsidRPr="004B1211" w:rsidRDefault="001A62AB" w:rsidP="006E5647">
            <w:pPr>
              <w:suppressAutoHyphens w:val="0"/>
              <w:jc w:val="center"/>
              <w:rPr>
                <w:rFonts w:ascii="Arial" w:hAnsi="Arial" w:cs="Arial"/>
                <w:b/>
                <w:bCs/>
                <w:sz w:val="18"/>
                <w:szCs w:val="18"/>
                <w:lang w:val="es-MX" w:eastAsia="es-MX"/>
              </w:rPr>
            </w:pPr>
            <w:r w:rsidRPr="004B1211">
              <w:rPr>
                <w:rFonts w:ascii="Arial" w:hAnsi="Arial" w:cs="Arial"/>
                <w:b/>
                <w:bCs/>
                <w:sz w:val="18"/>
                <w:szCs w:val="18"/>
                <w:lang w:val="es-MX" w:eastAsia="es-MX"/>
              </w:rPr>
              <w:t>TOTAL</w:t>
            </w:r>
          </w:p>
        </w:tc>
        <w:tc>
          <w:tcPr>
            <w:tcW w:w="574" w:type="pct"/>
            <w:tcBorders>
              <w:top w:val="nil"/>
              <w:left w:val="nil"/>
              <w:bottom w:val="single" w:sz="4" w:space="0" w:color="000000"/>
              <w:right w:val="single" w:sz="4" w:space="0" w:color="000000"/>
            </w:tcBorders>
            <w:shd w:val="clear" w:color="CCFFFF" w:fill="CCFFCC"/>
            <w:noWrap/>
            <w:vAlign w:val="bottom"/>
            <w:hideMark/>
          </w:tcPr>
          <w:p w14:paraId="0B1AE674" w14:textId="77777777" w:rsidR="001A62AB" w:rsidRPr="004B1211" w:rsidRDefault="001A62AB" w:rsidP="006E5647">
            <w:pPr>
              <w:suppressAutoHyphens w:val="0"/>
              <w:jc w:val="right"/>
              <w:rPr>
                <w:rFonts w:ascii="Arial" w:hAnsi="Arial" w:cs="Arial"/>
                <w:b/>
                <w:bCs/>
                <w:sz w:val="18"/>
                <w:szCs w:val="18"/>
                <w:lang w:val="es-MX" w:eastAsia="es-MX"/>
              </w:rPr>
            </w:pPr>
            <w:r w:rsidRPr="004B1211">
              <w:rPr>
                <w:rFonts w:ascii="Arial" w:hAnsi="Arial" w:cs="Arial"/>
                <w:b/>
                <w:bCs/>
                <w:sz w:val="18"/>
                <w:szCs w:val="18"/>
                <w:lang w:val="es-MX" w:eastAsia="es-MX"/>
              </w:rPr>
              <w:t> </w:t>
            </w:r>
          </w:p>
        </w:tc>
        <w:tc>
          <w:tcPr>
            <w:tcW w:w="619" w:type="pct"/>
            <w:tcBorders>
              <w:top w:val="nil"/>
              <w:left w:val="nil"/>
              <w:bottom w:val="single" w:sz="4" w:space="0" w:color="000000"/>
              <w:right w:val="single" w:sz="4" w:space="0" w:color="000000"/>
            </w:tcBorders>
            <w:shd w:val="clear" w:color="CCFFFF" w:fill="CCFFCC"/>
            <w:noWrap/>
            <w:vAlign w:val="bottom"/>
            <w:hideMark/>
          </w:tcPr>
          <w:p w14:paraId="2207AD36" w14:textId="77777777" w:rsidR="001A62AB" w:rsidRPr="004B1211" w:rsidRDefault="001A62AB" w:rsidP="006E5647">
            <w:pPr>
              <w:suppressAutoHyphens w:val="0"/>
              <w:jc w:val="right"/>
              <w:rPr>
                <w:rFonts w:ascii="Arial" w:hAnsi="Arial" w:cs="Arial"/>
                <w:b/>
                <w:bCs/>
                <w:sz w:val="18"/>
                <w:szCs w:val="18"/>
                <w:lang w:val="es-MX" w:eastAsia="es-MX"/>
              </w:rPr>
            </w:pPr>
            <w:r w:rsidRPr="004B1211">
              <w:rPr>
                <w:rFonts w:ascii="Arial" w:hAnsi="Arial" w:cs="Arial"/>
                <w:b/>
                <w:bCs/>
                <w:sz w:val="18"/>
                <w:szCs w:val="18"/>
                <w:lang w:val="es-MX" w:eastAsia="es-MX"/>
              </w:rPr>
              <w:t> </w:t>
            </w:r>
          </w:p>
        </w:tc>
      </w:tr>
    </w:tbl>
    <w:p w14:paraId="7DB69BEE" w14:textId="77777777" w:rsidR="00A24B49" w:rsidRPr="004B1211" w:rsidRDefault="00A24B49" w:rsidP="006E5647">
      <w:pPr>
        <w:numPr>
          <w:ilvl w:val="12"/>
          <w:numId w:val="0"/>
        </w:numPr>
        <w:ind w:left="108"/>
        <w:jc w:val="both"/>
        <w:rPr>
          <w:rFonts w:ascii="Arial" w:hAnsi="Arial" w:cs="Arial"/>
          <w:b/>
          <w:sz w:val="18"/>
          <w:szCs w:val="18"/>
        </w:rPr>
      </w:pPr>
    </w:p>
    <w:p w14:paraId="6188F7A3" w14:textId="77777777" w:rsidR="00A24B49" w:rsidRPr="004B1211" w:rsidRDefault="00A24B49" w:rsidP="006E5647">
      <w:pPr>
        <w:numPr>
          <w:ilvl w:val="12"/>
          <w:numId w:val="0"/>
        </w:numPr>
        <w:ind w:left="108"/>
        <w:jc w:val="both"/>
        <w:rPr>
          <w:rFonts w:ascii="Arial" w:hAnsi="Arial" w:cs="Arial"/>
          <w:i/>
          <w:sz w:val="18"/>
          <w:szCs w:val="18"/>
        </w:rPr>
      </w:pPr>
      <w:r w:rsidRPr="004B1211">
        <w:rPr>
          <w:rFonts w:ascii="Arial" w:hAnsi="Arial" w:cs="Arial"/>
          <w:b/>
          <w:sz w:val="18"/>
          <w:szCs w:val="18"/>
        </w:rPr>
        <w:t>NOTAS:</w:t>
      </w:r>
      <w:r w:rsidRPr="004B1211">
        <w:rPr>
          <w:rFonts w:ascii="Arial" w:hAnsi="Arial" w:cs="Arial"/>
          <w:i/>
          <w:sz w:val="18"/>
          <w:szCs w:val="18"/>
        </w:rPr>
        <w:t xml:space="preserve"> EL SERVICIO PROPUESTOS, SE APEGAN A LA DESCRIPCIÓN Y PRESENTACIÓN SOLICITADA POR EL IMSS. </w:t>
      </w:r>
    </w:p>
    <w:p w14:paraId="5E9123EB" w14:textId="77777777" w:rsidR="00A24B49" w:rsidRPr="004B1211" w:rsidRDefault="00A24B49" w:rsidP="006E5647">
      <w:pPr>
        <w:numPr>
          <w:ilvl w:val="12"/>
          <w:numId w:val="0"/>
        </w:numPr>
        <w:ind w:left="108"/>
        <w:jc w:val="both"/>
        <w:rPr>
          <w:rFonts w:ascii="Arial" w:hAnsi="Arial" w:cs="Arial"/>
          <w:i/>
          <w:sz w:val="18"/>
          <w:szCs w:val="18"/>
        </w:rPr>
      </w:pPr>
      <w:r w:rsidRPr="004B1211">
        <w:rPr>
          <w:rFonts w:ascii="Arial" w:hAnsi="Arial" w:cs="Arial"/>
          <w:i/>
          <w:sz w:val="18"/>
          <w:szCs w:val="18"/>
        </w:rPr>
        <w:t>EN EL CASO QUE EL INSTITUTO ME OTORGUE LA DEMANDA SOLICITADA, ME OBLIGO EN NOMBRE DE MI REPRESENTADA A SUSCRIBIR EL CONTRATO QUE SE DERIVE EN LOS TERMINOS, CONDICIONES Y PORCENTAJES ESTABLECIDOS EN ESTA LICITACIÓN PÚBLICA.</w:t>
      </w:r>
    </w:p>
    <w:p w14:paraId="011BEA4F" w14:textId="77777777" w:rsidR="00A24B49" w:rsidRPr="004B1211" w:rsidRDefault="00A24B49" w:rsidP="006E5647">
      <w:pPr>
        <w:numPr>
          <w:ilvl w:val="12"/>
          <w:numId w:val="0"/>
        </w:numPr>
        <w:ind w:left="108"/>
        <w:jc w:val="both"/>
        <w:rPr>
          <w:rFonts w:ascii="Arial" w:hAnsi="Arial" w:cs="Arial"/>
          <w:i/>
          <w:sz w:val="18"/>
          <w:szCs w:val="18"/>
        </w:rPr>
      </w:pPr>
      <w:r w:rsidRPr="004B1211">
        <w:rPr>
          <w:rFonts w:ascii="Arial" w:hAnsi="Arial" w:cs="Arial"/>
          <w:i/>
          <w:sz w:val="18"/>
          <w:szCs w:val="18"/>
        </w:rPr>
        <w:t>LOS PRECIOS PROPUESTOS PERMANECERÁN FIJOS DURANTE LA VIGENCIA DEL CONTRATO.</w:t>
      </w:r>
    </w:p>
    <w:p w14:paraId="26F87673" w14:textId="77777777" w:rsidR="00A24B49" w:rsidRPr="004B1211" w:rsidRDefault="00A24B49" w:rsidP="006E5647">
      <w:pPr>
        <w:jc w:val="both"/>
        <w:rPr>
          <w:rFonts w:ascii="Arial" w:eastAsia="MS Mincho" w:hAnsi="Arial" w:cs="Arial"/>
          <w:b/>
          <w:sz w:val="18"/>
          <w:szCs w:val="18"/>
          <w:lang w:eastAsia="ja-JP"/>
        </w:rPr>
      </w:pPr>
      <w:r w:rsidRPr="004B1211">
        <w:rPr>
          <w:rFonts w:ascii="Arial" w:eastAsia="MS Mincho" w:hAnsi="Arial" w:cs="Arial"/>
          <w:b/>
          <w:sz w:val="18"/>
          <w:szCs w:val="18"/>
          <w:lang w:eastAsia="ja-JP"/>
        </w:rPr>
        <w:t>VIGENCIA:</w:t>
      </w:r>
    </w:p>
    <w:p w14:paraId="24E4D187" w14:textId="77777777" w:rsidR="00A24B49" w:rsidRPr="004B1211" w:rsidRDefault="00A24B49" w:rsidP="006E5647">
      <w:pPr>
        <w:jc w:val="center"/>
        <w:rPr>
          <w:rFonts w:ascii="Arial" w:hAnsi="Arial" w:cs="Arial"/>
          <w:b/>
          <w:sz w:val="18"/>
          <w:szCs w:val="18"/>
        </w:rPr>
      </w:pPr>
    </w:p>
    <w:tbl>
      <w:tblPr>
        <w:tblW w:w="0" w:type="auto"/>
        <w:jc w:val="center"/>
        <w:tblLook w:val="04A0" w:firstRow="1" w:lastRow="0" w:firstColumn="1" w:lastColumn="0" w:noHBand="0" w:noVBand="1"/>
      </w:tblPr>
      <w:tblGrid>
        <w:gridCol w:w="2603"/>
        <w:gridCol w:w="340"/>
        <w:gridCol w:w="3204"/>
        <w:gridCol w:w="283"/>
        <w:gridCol w:w="3453"/>
      </w:tblGrid>
      <w:tr w:rsidR="00A24B49" w:rsidRPr="004B1211" w14:paraId="2E4AF2A4" w14:textId="77777777" w:rsidTr="00D527A8">
        <w:trPr>
          <w:jc w:val="center"/>
        </w:trPr>
        <w:tc>
          <w:tcPr>
            <w:tcW w:w="2603" w:type="dxa"/>
            <w:shd w:val="clear" w:color="auto" w:fill="auto"/>
          </w:tcPr>
          <w:p w14:paraId="7946EC69" w14:textId="77777777" w:rsidR="00A24B49" w:rsidRPr="004B1211" w:rsidRDefault="00A24B49" w:rsidP="006E5647">
            <w:pPr>
              <w:jc w:val="center"/>
              <w:rPr>
                <w:rFonts w:ascii="Arial" w:eastAsia="Calibri" w:hAnsi="Arial" w:cs="Arial"/>
                <w:b/>
                <w:sz w:val="18"/>
                <w:szCs w:val="18"/>
                <w:lang w:eastAsia="ja-JP"/>
              </w:rPr>
            </w:pPr>
            <w:r w:rsidRPr="004B1211">
              <w:rPr>
                <w:rFonts w:ascii="Arial" w:eastAsia="Calibri" w:hAnsi="Arial" w:cs="Arial"/>
                <w:b/>
                <w:sz w:val="18"/>
                <w:szCs w:val="18"/>
                <w:lang w:eastAsia="ja-JP"/>
              </w:rPr>
              <w:t>NOMBRE</w:t>
            </w:r>
          </w:p>
        </w:tc>
        <w:tc>
          <w:tcPr>
            <w:tcW w:w="340" w:type="dxa"/>
            <w:shd w:val="clear" w:color="auto" w:fill="auto"/>
          </w:tcPr>
          <w:p w14:paraId="30E881D4" w14:textId="77777777" w:rsidR="00A24B49" w:rsidRPr="004B1211" w:rsidRDefault="00A24B49" w:rsidP="006E5647">
            <w:pPr>
              <w:jc w:val="center"/>
              <w:rPr>
                <w:rFonts w:ascii="Arial" w:eastAsia="Calibri" w:hAnsi="Arial" w:cs="Arial"/>
                <w:b/>
                <w:sz w:val="18"/>
                <w:szCs w:val="18"/>
                <w:lang w:eastAsia="ja-JP"/>
              </w:rPr>
            </w:pPr>
          </w:p>
        </w:tc>
        <w:tc>
          <w:tcPr>
            <w:tcW w:w="3204" w:type="dxa"/>
            <w:shd w:val="clear" w:color="auto" w:fill="auto"/>
          </w:tcPr>
          <w:p w14:paraId="62C95FAE" w14:textId="77777777" w:rsidR="00A24B49" w:rsidRPr="004B1211" w:rsidRDefault="00A24B49" w:rsidP="006E5647">
            <w:pPr>
              <w:jc w:val="center"/>
              <w:rPr>
                <w:rFonts w:ascii="Arial" w:eastAsia="Calibri" w:hAnsi="Arial" w:cs="Arial"/>
                <w:b/>
                <w:sz w:val="18"/>
                <w:szCs w:val="18"/>
                <w:lang w:eastAsia="ja-JP"/>
              </w:rPr>
            </w:pPr>
            <w:r w:rsidRPr="004B1211">
              <w:rPr>
                <w:rFonts w:ascii="Arial" w:eastAsia="Calibri" w:hAnsi="Arial" w:cs="Arial"/>
                <w:b/>
                <w:sz w:val="18"/>
                <w:szCs w:val="18"/>
                <w:lang w:eastAsia="ja-JP"/>
              </w:rPr>
              <w:t>CARGO</w:t>
            </w:r>
          </w:p>
        </w:tc>
        <w:tc>
          <w:tcPr>
            <w:tcW w:w="283" w:type="dxa"/>
            <w:shd w:val="clear" w:color="auto" w:fill="auto"/>
          </w:tcPr>
          <w:p w14:paraId="626882DB" w14:textId="77777777" w:rsidR="00A24B49" w:rsidRPr="004B1211" w:rsidRDefault="00A24B49" w:rsidP="006E5647">
            <w:pPr>
              <w:jc w:val="center"/>
              <w:rPr>
                <w:rFonts w:ascii="Arial" w:eastAsia="Calibri" w:hAnsi="Arial" w:cs="Arial"/>
                <w:b/>
                <w:sz w:val="18"/>
                <w:szCs w:val="18"/>
                <w:lang w:eastAsia="ja-JP"/>
              </w:rPr>
            </w:pPr>
          </w:p>
        </w:tc>
        <w:tc>
          <w:tcPr>
            <w:tcW w:w="3453" w:type="dxa"/>
            <w:shd w:val="clear" w:color="auto" w:fill="auto"/>
          </w:tcPr>
          <w:p w14:paraId="5E70F3EF" w14:textId="77777777" w:rsidR="00A24B49" w:rsidRPr="004B1211" w:rsidRDefault="00A24B49" w:rsidP="006E5647">
            <w:pPr>
              <w:jc w:val="center"/>
              <w:rPr>
                <w:rFonts w:ascii="Arial" w:eastAsia="Calibri" w:hAnsi="Arial" w:cs="Arial"/>
                <w:b/>
                <w:sz w:val="18"/>
                <w:szCs w:val="18"/>
                <w:lang w:eastAsia="ja-JP"/>
              </w:rPr>
            </w:pPr>
            <w:r w:rsidRPr="004B1211">
              <w:rPr>
                <w:rFonts w:ascii="Arial" w:eastAsia="Calibri" w:hAnsi="Arial" w:cs="Arial"/>
                <w:b/>
                <w:sz w:val="18"/>
                <w:szCs w:val="18"/>
                <w:lang w:eastAsia="ja-JP"/>
              </w:rPr>
              <w:t>FIRMA</w:t>
            </w:r>
          </w:p>
        </w:tc>
      </w:tr>
      <w:tr w:rsidR="00A24B49" w:rsidRPr="004B1211" w14:paraId="5ADE83DB" w14:textId="77777777" w:rsidTr="00D527A8">
        <w:trPr>
          <w:jc w:val="center"/>
        </w:trPr>
        <w:tc>
          <w:tcPr>
            <w:tcW w:w="2603" w:type="dxa"/>
            <w:shd w:val="clear" w:color="auto" w:fill="auto"/>
          </w:tcPr>
          <w:p w14:paraId="0C4B36C0" w14:textId="77777777" w:rsidR="00A24B49" w:rsidRPr="004B1211" w:rsidRDefault="00A24B49" w:rsidP="006E5647">
            <w:pPr>
              <w:jc w:val="center"/>
              <w:rPr>
                <w:rFonts w:ascii="Arial" w:eastAsia="Calibri" w:hAnsi="Arial" w:cs="Arial"/>
                <w:b/>
                <w:sz w:val="18"/>
                <w:szCs w:val="18"/>
                <w:lang w:eastAsia="ja-JP"/>
              </w:rPr>
            </w:pPr>
          </w:p>
        </w:tc>
        <w:tc>
          <w:tcPr>
            <w:tcW w:w="340" w:type="dxa"/>
            <w:shd w:val="clear" w:color="auto" w:fill="auto"/>
          </w:tcPr>
          <w:p w14:paraId="3C802DEE" w14:textId="77777777" w:rsidR="00A24B49" w:rsidRPr="004B1211" w:rsidRDefault="00A24B49" w:rsidP="006E5647">
            <w:pPr>
              <w:jc w:val="center"/>
              <w:rPr>
                <w:rFonts w:ascii="Arial" w:eastAsia="Calibri" w:hAnsi="Arial" w:cs="Arial"/>
                <w:b/>
                <w:sz w:val="18"/>
                <w:szCs w:val="18"/>
                <w:lang w:eastAsia="ja-JP"/>
              </w:rPr>
            </w:pPr>
          </w:p>
        </w:tc>
        <w:tc>
          <w:tcPr>
            <w:tcW w:w="3204" w:type="dxa"/>
            <w:shd w:val="clear" w:color="auto" w:fill="auto"/>
          </w:tcPr>
          <w:p w14:paraId="1C6ED68F" w14:textId="77777777" w:rsidR="00A24B49" w:rsidRPr="004B1211" w:rsidRDefault="00A24B49" w:rsidP="006E5647">
            <w:pPr>
              <w:jc w:val="center"/>
              <w:rPr>
                <w:rFonts w:ascii="Arial" w:eastAsia="Calibri" w:hAnsi="Arial" w:cs="Arial"/>
                <w:b/>
                <w:sz w:val="18"/>
                <w:szCs w:val="18"/>
                <w:lang w:eastAsia="ja-JP"/>
              </w:rPr>
            </w:pPr>
          </w:p>
        </w:tc>
        <w:tc>
          <w:tcPr>
            <w:tcW w:w="283" w:type="dxa"/>
            <w:shd w:val="clear" w:color="auto" w:fill="auto"/>
          </w:tcPr>
          <w:p w14:paraId="6329F048" w14:textId="77777777" w:rsidR="00A24B49" w:rsidRPr="004B1211" w:rsidRDefault="00A24B49" w:rsidP="006E5647">
            <w:pPr>
              <w:jc w:val="center"/>
              <w:rPr>
                <w:rFonts w:ascii="Arial" w:eastAsia="Calibri" w:hAnsi="Arial" w:cs="Arial"/>
                <w:b/>
                <w:sz w:val="18"/>
                <w:szCs w:val="18"/>
                <w:lang w:eastAsia="ja-JP"/>
              </w:rPr>
            </w:pPr>
          </w:p>
        </w:tc>
        <w:tc>
          <w:tcPr>
            <w:tcW w:w="3453" w:type="dxa"/>
            <w:shd w:val="clear" w:color="auto" w:fill="auto"/>
          </w:tcPr>
          <w:p w14:paraId="5AF3ED2B" w14:textId="77777777" w:rsidR="00A24B49" w:rsidRPr="004B1211" w:rsidRDefault="00A24B49" w:rsidP="006E5647">
            <w:pPr>
              <w:jc w:val="center"/>
              <w:rPr>
                <w:rFonts w:ascii="Arial" w:eastAsia="Calibri" w:hAnsi="Arial" w:cs="Arial"/>
                <w:b/>
                <w:sz w:val="18"/>
                <w:szCs w:val="18"/>
                <w:lang w:eastAsia="ja-JP"/>
              </w:rPr>
            </w:pPr>
          </w:p>
        </w:tc>
      </w:tr>
      <w:tr w:rsidR="00A24B49" w:rsidRPr="004B1211" w14:paraId="696F388F" w14:textId="77777777" w:rsidTr="00D527A8">
        <w:trPr>
          <w:jc w:val="center"/>
        </w:trPr>
        <w:tc>
          <w:tcPr>
            <w:tcW w:w="2603" w:type="dxa"/>
            <w:tcBorders>
              <w:bottom w:val="single" w:sz="4" w:space="0" w:color="auto"/>
            </w:tcBorders>
            <w:shd w:val="clear" w:color="auto" w:fill="auto"/>
          </w:tcPr>
          <w:p w14:paraId="25753E5A" w14:textId="77777777" w:rsidR="00A24B49" w:rsidRPr="004B1211" w:rsidRDefault="00A24B49" w:rsidP="006E5647">
            <w:pPr>
              <w:jc w:val="center"/>
              <w:rPr>
                <w:rFonts w:ascii="Arial" w:eastAsia="Calibri" w:hAnsi="Arial" w:cs="Arial"/>
                <w:b/>
                <w:sz w:val="18"/>
                <w:szCs w:val="18"/>
                <w:lang w:eastAsia="ja-JP"/>
              </w:rPr>
            </w:pPr>
          </w:p>
        </w:tc>
        <w:tc>
          <w:tcPr>
            <w:tcW w:w="340" w:type="dxa"/>
            <w:shd w:val="clear" w:color="auto" w:fill="auto"/>
          </w:tcPr>
          <w:p w14:paraId="1DE5DBB6" w14:textId="77777777" w:rsidR="00A24B49" w:rsidRPr="004B1211" w:rsidRDefault="00A24B49" w:rsidP="006E5647">
            <w:pPr>
              <w:jc w:val="center"/>
              <w:rPr>
                <w:rFonts w:ascii="Arial" w:eastAsia="Calibri" w:hAnsi="Arial" w:cs="Arial"/>
                <w:b/>
                <w:sz w:val="18"/>
                <w:szCs w:val="18"/>
                <w:lang w:eastAsia="ja-JP"/>
              </w:rPr>
            </w:pPr>
          </w:p>
        </w:tc>
        <w:tc>
          <w:tcPr>
            <w:tcW w:w="3204" w:type="dxa"/>
            <w:tcBorders>
              <w:bottom w:val="single" w:sz="4" w:space="0" w:color="auto"/>
            </w:tcBorders>
            <w:shd w:val="clear" w:color="auto" w:fill="auto"/>
          </w:tcPr>
          <w:p w14:paraId="162AA6DE" w14:textId="77777777" w:rsidR="00A24B49" w:rsidRPr="004B1211" w:rsidRDefault="00A24B49" w:rsidP="006E5647">
            <w:pPr>
              <w:jc w:val="center"/>
              <w:rPr>
                <w:rFonts w:ascii="Arial" w:eastAsia="Calibri" w:hAnsi="Arial" w:cs="Arial"/>
                <w:b/>
                <w:sz w:val="18"/>
                <w:szCs w:val="18"/>
                <w:lang w:eastAsia="ja-JP"/>
              </w:rPr>
            </w:pPr>
          </w:p>
        </w:tc>
        <w:tc>
          <w:tcPr>
            <w:tcW w:w="283" w:type="dxa"/>
            <w:shd w:val="clear" w:color="auto" w:fill="auto"/>
          </w:tcPr>
          <w:p w14:paraId="7D504CA4" w14:textId="77777777" w:rsidR="00A24B49" w:rsidRPr="004B1211" w:rsidRDefault="00A24B49" w:rsidP="006E5647">
            <w:pPr>
              <w:jc w:val="center"/>
              <w:rPr>
                <w:rFonts w:ascii="Arial" w:eastAsia="Calibri" w:hAnsi="Arial" w:cs="Arial"/>
                <w:b/>
                <w:sz w:val="18"/>
                <w:szCs w:val="18"/>
                <w:lang w:eastAsia="ja-JP"/>
              </w:rPr>
            </w:pPr>
          </w:p>
        </w:tc>
        <w:tc>
          <w:tcPr>
            <w:tcW w:w="3453" w:type="dxa"/>
            <w:tcBorders>
              <w:bottom w:val="single" w:sz="4" w:space="0" w:color="auto"/>
            </w:tcBorders>
            <w:shd w:val="clear" w:color="auto" w:fill="auto"/>
          </w:tcPr>
          <w:p w14:paraId="0C99200D" w14:textId="77777777" w:rsidR="00A24B49" w:rsidRPr="004B1211" w:rsidRDefault="00A24B49" w:rsidP="006E5647">
            <w:pPr>
              <w:jc w:val="center"/>
              <w:rPr>
                <w:rFonts w:ascii="Arial" w:eastAsia="Calibri" w:hAnsi="Arial" w:cs="Arial"/>
                <w:b/>
                <w:sz w:val="18"/>
                <w:szCs w:val="18"/>
                <w:lang w:eastAsia="ja-JP"/>
              </w:rPr>
            </w:pPr>
          </w:p>
        </w:tc>
      </w:tr>
    </w:tbl>
    <w:p w14:paraId="6AD9BBBC" w14:textId="77777777" w:rsidR="00A24B49" w:rsidRPr="004B1211" w:rsidRDefault="00A24B49" w:rsidP="006E5647">
      <w:pPr>
        <w:jc w:val="center"/>
        <w:rPr>
          <w:rFonts w:ascii="Arial" w:hAnsi="Arial" w:cs="Arial"/>
          <w:b/>
          <w:sz w:val="18"/>
          <w:szCs w:val="18"/>
          <w:lang w:val="es-MX"/>
        </w:rPr>
        <w:sectPr w:rsidR="00A24B49" w:rsidRPr="004B1211" w:rsidSect="00F17808">
          <w:headerReference w:type="default" r:id="rId45"/>
          <w:footerReference w:type="default" r:id="rId46"/>
          <w:footnotePr>
            <w:pos w:val="beneathText"/>
          </w:footnotePr>
          <w:pgSz w:w="12240" w:h="15840" w:code="1"/>
          <w:pgMar w:top="851" w:right="616" w:bottom="851" w:left="1134" w:header="284" w:footer="709" w:gutter="0"/>
          <w:cols w:space="720"/>
          <w:docGrid w:linePitch="360"/>
        </w:sectPr>
      </w:pPr>
    </w:p>
    <w:p w14:paraId="3E0409D1" w14:textId="77777777" w:rsidR="00842C84" w:rsidRPr="004B1211" w:rsidRDefault="00842C84" w:rsidP="006E5647">
      <w:pPr>
        <w:jc w:val="center"/>
        <w:rPr>
          <w:rFonts w:ascii="Arial" w:hAnsi="Arial" w:cs="Arial"/>
          <w:b/>
          <w:sz w:val="18"/>
          <w:szCs w:val="18"/>
        </w:rPr>
      </w:pPr>
      <w:r w:rsidRPr="004B1211">
        <w:rPr>
          <w:rFonts w:ascii="Arial" w:hAnsi="Arial" w:cs="Arial"/>
          <w:b/>
          <w:sz w:val="18"/>
          <w:szCs w:val="18"/>
        </w:rPr>
        <w:lastRenderedPageBreak/>
        <w:t>ANEXO NÚMERO 15</w:t>
      </w:r>
    </w:p>
    <w:p w14:paraId="3BF96DC5" w14:textId="77777777" w:rsidR="00842C84" w:rsidRPr="004B1211" w:rsidRDefault="00842C84" w:rsidP="006E5647">
      <w:pPr>
        <w:rPr>
          <w:rFonts w:ascii="Arial" w:hAnsi="Arial" w:cs="Arial"/>
          <w:sz w:val="18"/>
          <w:szCs w:val="18"/>
        </w:rPr>
      </w:pPr>
    </w:p>
    <w:p w14:paraId="6AF4E60C" w14:textId="77777777" w:rsidR="00842C84" w:rsidRPr="004B1211" w:rsidRDefault="00842C84" w:rsidP="006E5647">
      <w:pPr>
        <w:autoSpaceDE w:val="0"/>
        <w:autoSpaceDN w:val="0"/>
        <w:adjustRightInd w:val="0"/>
        <w:jc w:val="both"/>
        <w:rPr>
          <w:rFonts w:ascii="Arial" w:hAnsi="Arial" w:cs="Arial"/>
          <w:b/>
          <w:bCs/>
          <w:sz w:val="18"/>
          <w:szCs w:val="18"/>
          <w:lang w:val="es-MX"/>
        </w:rPr>
      </w:pPr>
      <w:r w:rsidRPr="004B1211">
        <w:rPr>
          <w:rFonts w:ascii="Arial" w:hAnsi="Arial" w:cs="Arial"/>
          <w:b/>
          <w:bCs/>
          <w:sz w:val="18"/>
          <w:szCs w:val="18"/>
          <w:lang w:val="es-MX"/>
        </w:rPr>
        <w:t>FORMATO PARA LA MANIFESTACION QUE DEBERAN PRESENTAR LOS PROVEEDORES QUE PARTICIPEN EN EVENTOS INTERNACIONALES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502A3F23" w14:textId="77777777" w:rsidR="00842C84" w:rsidRPr="004B1211" w:rsidRDefault="00842C84" w:rsidP="006E5647">
      <w:pPr>
        <w:autoSpaceDE w:val="0"/>
        <w:autoSpaceDN w:val="0"/>
        <w:adjustRightInd w:val="0"/>
        <w:jc w:val="right"/>
        <w:rPr>
          <w:rFonts w:ascii="Arial" w:hAnsi="Arial" w:cs="Arial"/>
          <w:sz w:val="18"/>
          <w:szCs w:val="18"/>
          <w:lang w:val="es-MX"/>
        </w:rPr>
      </w:pPr>
    </w:p>
    <w:p w14:paraId="7FC50764" w14:textId="77777777" w:rsidR="00842C84" w:rsidRPr="004B1211" w:rsidRDefault="00842C84" w:rsidP="006E5647">
      <w:pPr>
        <w:autoSpaceDE w:val="0"/>
        <w:autoSpaceDN w:val="0"/>
        <w:adjustRightInd w:val="0"/>
        <w:jc w:val="right"/>
        <w:rPr>
          <w:rFonts w:ascii="Arial" w:hAnsi="Arial" w:cs="Arial"/>
          <w:sz w:val="18"/>
          <w:szCs w:val="18"/>
          <w:lang w:val="es-MX"/>
        </w:rPr>
      </w:pPr>
      <w:r w:rsidRPr="004B1211">
        <w:rPr>
          <w:rFonts w:ascii="Arial" w:hAnsi="Arial" w:cs="Arial"/>
          <w:sz w:val="18"/>
          <w:szCs w:val="18"/>
          <w:lang w:val="es-MX"/>
        </w:rPr>
        <w:t xml:space="preserve">____ de _______________ </w:t>
      </w:r>
      <w:proofErr w:type="spellStart"/>
      <w:r w:rsidRPr="004B1211">
        <w:rPr>
          <w:rFonts w:ascii="Arial" w:hAnsi="Arial" w:cs="Arial"/>
          <w:sz w:val="18"/>
          <w:szCs w:val="18"/>
          <w:lang w:val="es-MX"/>
        </w:rPr>
        <w:t>de</w:t>
      </w:r>
      <w:proofErr w:type="spellEnd"/>
      <w:r w:rsidRPr="004B1211">
        <w:rPr>
          <w:rFonts w:ascii="Arial" w:hAnsi="Arial" w:cs="Arial"/>
          <w:sz w:val="18"/>
          <w:szCs w:val="18"/>
          <w:lang w:val="es-MX"/>
        </w:rPr>
        <w:t xml:space="preserve"> ______ ____________________</w:t>
      </w:r>
    </w:p>
    <w:p w14:paraId="44B973D3" w14:textId="77777777" w:rsidR="00842C84" w:rsidRPr="004B1211" w:rsidRDefault="00842C84" w:rsidP="006E5647">
      <w:pPr>
        <w:autoSpaceDE w:val="0"/>
        <w:autoSpaceDN w:val="0"/>
        <w:adjustRightInd w:val="0"/>
        <w:rPr>
          <w:rFonts w:ascii="Arial" w:hAnsi="Arial" w:cs="Arial"/>
          <w:b/>
          <w:sz w:val="18"/>
          <w:szCs w:val="18"/>
          <w:lang w:val="es-MX"/>
        </w:rPr>
      </w:pPr>
      <w:r w:rsidRPr="004B1211">
        <w:rPr>
          <w:rFonts w:ascii="Arial" w:hAnsi="Arial" w:cs="Arial"/>
          <w:b/>
          <w:sz w:val="18"/>
          <w:szCs w:val="18"/>
          <w:lang w:val="es-MX"/>
        </w:rPr>
        <w:t>PRESENTE.</w:t>
      </w:r>
    </w:p>
    <w:p w14:paraId="199D4018" w14:textId="77777777" w:rsidR="00842C84" w:rsidRPr="004B1211" w:rsidRDefault="00842C84" w:rsidP="006E5647">
      <w:pPr>
        <w:autoSpaceDE w:val="0"/>
        <w:autoSpaceDN w:val="0"/>
        <w:adjustRightInd w:val="0"/>
        <w:jc w:val="both"/>
        <w:rPr>
          <w:rFonts w:ascii="Arial" w:hAnsi="Arial" w:cs="Arial"/>
          <w:sz w:val="18"/>
          <w:szCs w:val="18"/>
          <w:lang w:val="es-MX"/>
        </w:rPr>
      </w:pPr>
    </w:p>
    <w:p w14:paraId="40B09569" w14:textId="77777777" w:rsidR="00842C84" w:rsidRPr="004B1211" w:rsidRDefault="00842C84" w:rsidP="006E5647">
      <w:pPr>
        <w:autoSpaceDE w:val="0"/>
        <w:autoSpaceDN w:val="0"/>
        <w:adjustRightInd w:val="0"/>
        <w:jc w:val="both"/>
        <w:rPr>
          <w:rFonts w:ascii="Arial" w:hAnsi="Arial" w:cs="Arial"/>
          <w:sz w:val="18"/>
          <w:szCs w:val="18"/>
          <w:lang w:val="es-MX"/>
        </w:rPr>
      </w:pPr>
      <w:r w:rsidRPr="004B1211">
        <w:rPr>
          <w:rFonts w:ascii="Arial" w:hAnsi="Arial" w:cs="Arial"/>
          <w:sz w:val="18"/>
          <w:szCs w:val="18"/>
          <w:lang w:val="es-MX"/>
        </w:rPr>
        <w:t xml:space="preserve">Me refiero al procedimiento __________________ </w:t>
      </w:r>
      <w:proofErr w:type="gramStart"/>
      <w:r w:rsidRPr="004B1211">
        <w:rPr>
          <w:rFonts w:ascii="Arial" w:hAnsi="Arial" w:cs="Arial"/>
          <w:sz w:val="18"/>
          <w:szCs w:val="18"/>
          <w:lang w:val="es-MX"/>
        </w:rPr>
        <w:t>No._</w:t>
      </w:r>
      <w:proofErr w:type="gramEnd"/>
      <w:r w:rsidRPr="004B1211">
        <w:rPr>
          <w:rFonts w:ascii="Arial" w:hAnsi="Arial" w:cs="Arial"/>
          <w:sz w:val="18"/>
          <w:szCs w:val="18"/>
          <w:lang w:val="es-MX"/>
        </w:rPr>
        <w:t>________ en el que mi representada, la empresa _______________________________participa a través de la presente propuesta.</w:t>
      </w:r>
    </w:p>
    <w:p w14:paraId="5160BBEE" w14:textId="77777777" w:rsidR="00842C84" w:rsidRPr="004B1211" w:rsidRDefault="00842C84" w:rsidP="006E5647">
      <w:pPr>
        <w:autoSpaceDE w:val="0"/>
        <w:autoSpaceDN w:val="0"/>
        <w:adjustRightInd w:val="0"/>
        <w:jc w:val="both"/>
        <w:rPr>
          <w:rFonts w:ascii="Arial" w:hAnsi="Arial" w:cs="Arial"/>
          <w:sz w:val="18"/>
          <w:szCs w:val="18"/>
          <w:lang w:val="es-MX"/>
        </w:rPr>
      </w:pPr>
    </w:p>
    <w:p w14:paraId="07166AB0" w14:textId="77777777" w:rsidR="00842C84" w:rsidRPr="004B1211" w:rsidRDefault="00842C84" w:rsidP="006E5647">
      <w:pPr>
        <w:autoSpaceDE w:val="0"/>
        <w:autoSpaceDN w:val="0"/>
        <w:adjustRightInd w:val="0"/>
        <w:jc w:val="both"/>
        <w:rPr>
          <w:rFonts w:ascii="Arial" w:hAnsi="Arial" w:cs="Arial"/>
          <w:sz w:val="18"/>
          <w:szCs w:val="18"/>
          <w:lang w:val="es-MX"/>
        </w:rPr>
      </w:pPr>
      <w:r w:rsidRPr="004B1211">
        <w:rPr>
          <w:rFonts w:ascii="Arial" w:hAnsi="Arial" w:cs="Arial"/>
          <w:sz w:val="18"/>
          <w:szCs w:val="18"/>
          <w:lang w:val="es-MX"/>
        </w:rPr>
        <w:t>Sobre el particular, y en los términos de lo previsto en las "</w:t>
      </w:r>
      <w:r w:rsidRPr="004B1211">
        <w:rPr>
          <w:rFonts w:ascii="Arial" w:hAnsi="Arial" w:cs="Arial"/>
          <w:i/>
          <w:iCs/>
          <w:sz w:val="18"/>
          <w:szCs w:val="18"/>
          <w:lang w:val="es-MX"/>
        </w:rPr>
        <w:t>Reglas para la celebración de</w:t>
      </w:r>
      <w:r w:rsidRPr="004B1211">
        <w:rPr>
          <w:rFonts w:ascii="Arial" w:hAnsi="Arial" w:cs="Arial"/>
          <w:sz w:val="18"/>
          <w:szCs w:val="18"/>
          <w:lang w:val="es-MX"/>
        </w:rPr>
        <w:t xml:space="preserve"> </w:t>
      </w:r>
      <w:r w:rsidRPr="004B1211">
        <w:rPr>
          <w:rFonts w:ascii="Arial" w:hAnsi="Arial" w:cs="Arial"/>
          <w:i/>
          <w:iCs/>
          <w:sz w:val="18"/>
          <w:szCs w:val="18"/>
          <w:lang w:val="es-MX"/>
        </w:rPr>
        <w:t>eventos públicas internacionales bajo la cobertura de tratados de libre comercio suscritos por los</w:t>
      </w:r>
      <w:r w:rsidRPr="004B1211">
        <w:rPr>
          <w:rFonts w:ascii="Arial" w:hAnsi="Arial" w:cs="Arial"/>
          <w:sz w:val="18"/>
          <w:szCs w:val="18"/>
          <w:lang w:val="es-MX"/>
        </w:rPr>
        <w:t xml:space="preserve"> Este documento se encuentra disponible en INTERNET en la página WEB http//www.funcionpublica.gob.mx/unaopspf/unaop1.htm de la Unidad de Normatividad de Contrataciones Públicas </w:t>
      </w:r>
      <w:r w:rsidRPr="004B1211">
        <w:rPr>
          <w:rFonts w:ascii="Arial" w:hAnsi="Arial" w:cs="Arial"/>
          <w:i/>
          <w:iCs/>
          <w:sz w:val="18"/>
          <w:szCs w:val="18"/>
          <w:lang w:val="es-MX"/>
        </w:rPr>
        <w:t>Estados Unidos Mexicanos"</w:t>
      </w:r>
      <w:r w:rsidRPr="004B1211">
        <w:rPr>
          <w:rFonts w:ascii="Arial" w:hAnsi="Arial" w:cs="Arial"/>
          <w:sz w:val="18"/>
          <w:szCs w:val="18"/>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4B1211">
        <w:rPr>
          <w:rFonts w:ascii="Arial" w:hAnsi="Arial" w:cs="Arial"/>
          <w:b/>
          <w:bCs/>
          <w:sz w:val="18"/>
          <w:szCs w:val="18"/>
          <w:lang w:val="es-MX"/>
        </w:rPr>
        <w:t xml:space="preserve">. </w:t>
      </w:r>
      <w:r w:rsidRPr="004B1211">
        <w:rPr>
          <w:rFonts w:ascii="Arial" w:hAnsi="Arial" w:cs="Arial"/>
          <w:sz w:val="18"/>
          <w:szCs w:val="18"/>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02079185" w14:textId="77777777" w:rsidR="00842C84" w:rsidRPr="004B1211" w:rsidRDefault="00842C84" w:rsidP="006E5647">
      <w:pPr>
        <w:autoSpaceDE w:val="0"/>
        <w:autoSpaceDN w:val="0"/>
        <w:adjustRightInd w:val="0"/>
        <w:rPr>
          <w:rFonts w:ascii="Arial" w:hAnsi="Arial" w:cs="Arial"/>
          <w:sz w:val="18"/>
          <w:szCs w:val="18"/>
          <w:lang w:val="es-MX"/>
        </w:rPr>
      </w:pPr>
    </w:p>
    <w:p w14:paraId="77665BE7" w14:textId="77777777" w:rsidR="00842C84" w:rsidRPr="004B1211" w:rsidRDefault="00842C84" w:rsidP="006E5647">
      <w:pPr>
        <w:autoSpaceDE w:val="0"/>
        <w:autoSpaceDN w:val="0"/>
        <w:adjustRightInd w:val="0"/>
        <w:rPr>
          <w:rFonts w:ascii="Arial" w:hAnsi="Arial" w:cs="Arial"/>
          <w:sz w:val="18"/>
          <w:szCs w:val="18"/>
          <w:lang w:val="es-MX"/>
        </w:rPr>
      </w:pPr>
    </w:p>
    <w:tbl>
      <w:tblPr>
        <w:tblW w:w="0" w:type="auto"/>
        <w:tblLook w:val="04A0" w:firstRow="1" w:lastRow="0" w:firstColumn="1" w:lastColumn="0" w:noHBand="0" w:noVBand="1"/>
      </w:tblPr>
      <w:tblGrid>
        <w:gridCol w:w="4486"/>
        <w:gridCol w:w="705"/>
        <w:gridCol w:w="4600"/>
      </w:tblGrid>
      <w:tr w:rsidR="00842C84" w:rsidRPr="004B1211" w14:paraId="3E5E4B62" w14:textId="77777777" w:rsidTr="00E73276">
        <w:tc>
          <w:tcPr>
            <w:tcW w:w="4503" w:type="dxa"/>
          </w:tcPr>
          <w:p w14:paraId="2CE09CCA" w14:textId="77777777" w:rsidR="00842C84" w:rsidRPr="004B1211" w:rsidRDefault="00842C84" w:rsidP="006E5647">
            <w:pPr>
              <w:autoSpaceDE w:val="0"/>
              <w:autoSpaceDN w:val="0"/>
              <w:adjustRightInd w:val="0"/>
              <w:jc w:val="center"/>
              <w:rPr>
                <w:rFonts w:ascii="Arial" w:hAnsi="Arial" w:cs="Arial"/>
                <w:sz w:val="18"/>
                <w:szCs w:val="18"/>
              </w:rPr>
            </w:pPr>
            <w:r w:rsidRPr="004B1211">
              <w:rPr>
                <w:rFonts w:ascii="Arial" w:hAnsi="Arial" w:cs="Arial"/>
                <w:sz w:val="18"/>
                <w:szCs w:val="18"/>
              </w:rPr>
              <w:t>ATENTAMENTE</w:t>
            </w:r>
          </w:p>
          <w:p w14:paraId="3FEBC321" w14:textId="77777777" w:rsidR="00842C84" w:rsidRPr="004B1211" w:rsidRDefault="00842C84" w:rsidP="006E5647">
            <w:pPr>
              <w:autoSpaceDE w:val="0"/>
              <w:autoSpaceDN w:val="0"/>
              <w:adjustRightInd w:val="0"/>
              <w:rPr>
                <w:rFonts w:ascii="Arial" w:hAnsi="Arial" w:cs="Arial"/>
                <w:sz w:val="18"/>
                <w:szCs w:val="18"/>
              </w:rPr>
            </w:pPr>
          </w:p>
        </w:tc>
        <w:tc>
          <w:tcPr>
            <w:tcW w:w="708" w:type="dxa"/>
          </w:tcPr>
          <w:p w14:paraId="52A9A958" w14:textId="77777777" w:rsidR="00842C84" w:rsidRPr="004B1211" w:rsidRDefault="00842C84" w:rsidP="006E5647">
            <w:pPr>
              <w:autoSpaceDE w:val="0"/>
              <w:autoSpaceDN w:val="0"/>
              <w:adjustRightInd w:val="0"/>
              <w:rPr>
                <w:rFonts w:ascii="Arial" w:hAnsi="Arial" w:cs="Arial"/>
                <w:sz w:val="18"/>
                <w:szCs w:val="18"/>
              </w:rPr>
            </w:pPr>
          </w:p>
        </w:tc>
        <w:tc>
          <w:tcPr>
            <w:tcW w:w="4617" w:type="dxa"/>
          </w:tcPr>
          <w:p w14:paraId="51D2856F" w14:textId="77777777" w:rsidR="00842C84" w:rsidRPr="004B1211" w:rsidRDefault="00842C84" w:rsidP="006E5647">
            <w:pPr>
              <w:autoSpaceDE w:val="0"/>
              <w:autoSpaceDN w:val="0"/>
              <w:adjustRightInd w:val="0"/>
              <w:jc w:val="center"/>
              <w:rPr>
                <w:rFonts w:ascii="Arial" w:hAnsi="Arial" w:cs="Arial"/>
                <w:sz w:val="18"/>
                <w:szCs w:val="18"/>
              </w:rPr>
            </w:pPr>
            <w:r w:rsidRPr="004B1211">
              <w:rPr>
                <w:rFonts w:ascii="Arial" w:hAnsi="Arial" w:cs="Arial"/>
                <w:sz w:val="18"/>
                <w:szCs w:val="18"/>
              </w:rPr>
              <w:t>ATENTAMENTE</w:t>
            </w:r>
          </w:p>
          <w:p w14:paraId="1455E5D1" w14:textId="77777777" w:rsidR="00842C84" w:rsidRPr="004B1211" w:rsidRDefault="00842C84" w:rsidP="006E5647">
            <w:pPr>
              <w:autoSpaceDE w:val="0"/>
              <w:autoSpaceDN w:val="0"/>
              <w:adjustRightInd w:val="0"/>
              <w:rPr>
                <w:rFonts w:ascii="Arial" w:hAnsi="Arial" w:cs="Arial"/>
                <w:sz w:val="18"/>
                <w:szCs w:val="18"/>
              </w:rPr>
            </w:pPr>
          </w:p>
        </w:tc>
      </w:tr>
      <w:tr w:rsidR="00842C84" w:rsidRPr="004B1211" w14:paraId="5B6DB91B" w14:textId="77777777" w:rsidTr="00E73276">
        <w:tc>
          <w:tcPr>
            <w:tcW w:w="4503" w:type="dxa"/>
            <w:tcBorders>
              <w:top w:val="nil"/>
              <w:left w:val="nil"/>
              <w:bottom w:val="single" w:sz="4" w:space="0" w:color="auto"/>
              <w:right w:val="nil"/>
            </w:tcBorders>
          </w:tcPr>
          <w:p w14:paraId="427EBAE1" w14:textId="77777777" w:rsidR="00842C84" w:rsidRPr="004B1211" w:rsidRDefault="00842C84" w:rsidP="006E5647">
            <w:pPr>
              <w:autoSpaceDE w:val="0"/>
              <w:autoSpaceDN w:val="0"/>
              <w:adjustRightInd w:val="0"/>
              <w:rPr>
                <w:rFonts w:ascii="Arial" w:hAnsi="Arial" w:cs="Arial"/>
                <w:sz w:val="18"/>
                <w:szCs w:val="18"/>
              </w:rPr>
            </w:pPr>
          </w:p>
        </w:tc>
        <w:tc>
          <w:tcPr>
            <w:tcW w:w="708" w:type="dxa"/>
          </w:tcPr>
          <w:p w14:paraId="12D42022" w14:textId="77777777" w:rsidR="00842C84" w:rsidRPr="004B1211" w:rsidRDefault="00842C84" w:rsidP="006E5647">
            <w:pPr>
              <w:autoSpaceDE w:val="0"/>
              <w:autoSpaceDN w:val="0"/>
              <w:adjustRightInd w:val="0"/>
              <w:rPr>
                <w:rFonts w:ascii="Arial" w:hAnsi="Arial" w:cs="Arial"/>
                <w:sz w:val="18"/>
                <w:szCs w:val="18"/>
              </w:rPr>
            </w:pPr>
          </w:p>
        </w:tc>
        <w:tc>
          <w:tcPr>
            <w:tcW w:w="4617" w:type="dxa"/>
            <w:tcBorders>
              <w:top w:val="nil"/>
              <w:left w:val="nil"/>
              <w:bottom w:val="single" w:sz="4" w:space="0" w:color="auto"/>
              <w:right w:val="nil"/>
            </w:tcBorders>
          </w:tcPr>
          <w:p w14:paraId="6EE17C62" w14:textId="77777777" w:rsidR="00842C84" w:rsidRPr="004B1211" w:rsidRDefault="00842C84" w:rsidP="006E5647">
            <w:pPr>
              <w:autoSpaceDE w:val="0"/>
              <w:autoSpaceDN w:val="0"/>
              <w:adjustRightInd w:val="0"/>
              <w:rPr>
                <w:rFonts w:ascii="Arial" w:hAnsi="Arial" w:cs="Arial"/>
                <w:sz w:val="18"/>
                <w:szCs w:val="18"/>
              </w:rPr>
            </w:pPr>
          </w:p>
        </w:tc>
      </w:tr>
    </w:tbl>
    <w:p w14:paraId="1B63243E" w14:textId="77777777" w:rsidR="00842C84" w:rsidRPr="004B1211" w:rsidRDefault="00842C84" w:rsidP="006E5647">
      <w:pPr>
        <w:autoSpaceDE w:val="0"/>
        <w:autoSpaceDN w:val="0"/>
        <w:adjustRightInd w:val="0"/>
        <w:rPr>
          <w:rFonts w:ascii="Arial" w:hAnsi="Arial" w:cs="Arial"/>
          <w:sz w:val="18"/>
          <w:szCs w:val="18"/>
        </w:rPr>
      </w:pPr>
    </w:p>
    <w:p w14:paraId="4572136C" w14:textId="77777777" w:rsidR="00273CB9" w:rsidRPr="004B1211" w:rsidRDefault="00273CB9" w:rsidP="006E5647">
      <w:pPr>
        <w:autoSpaceDE w:val="0"/>
        <w:autoSpaceDN w:val="0"/>
        <w:adjustRightInd w:val="0"/>
        <w:jc w:val="both"/>
        <w:rPr>
          <w:rFonts w:ascii="Arial" w:hAnsi="Arial" w:cs="Arial"/>
          <w:b/>
          <w:bCs/>
          <w:sz w:val="18"/>
          <w:szCs w:val="18"/>
          <w:lang w:val="es-MX"/>
        </w:rPr>
      </w:pPr>
    </w:p>
    <w:p w14:paraId="445FF937" w14:textId="77777777" w:rsidR="00842C84" w:rsidRPr="004B1211" w:rsidRDefault="00842C84" w:rsidP="006E5647">
      <w:pPr>
        <w:autoSpaceDE w:val="0"/>
        <w:autoSpaceDN w:val="0"/>
        <w:adjustRightInd w:val="0"/>
        <w:jc w:val="both"/>
        <w:rPr>
          <w:rFonts w:ascii="Arial" w:hAnsi="Arial" w:cs="Arial"/>
          <w:b/>
          <w:bCs/>
          <w:sz w:val="18"/>
          <w:szCs w:val="18"/>
          <w:lang w:val="es-MX"/>
        </w:rPr>
      </w:pPr>
      <w:r w:rsidRPr="004B1211">
        <w:rPr>
          <w:rFonts w:ascii="Arial" w:hAnsi="Arial" w:cs="Arial"/>
          <w:b/>
          <w:bCs/>
          <w:sz w:val="18"/>
          <w:szCs w:val="18"/>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30E88ACC" w14:textId="77777777" w:rsidR="00842C84" w:rsidRPr="004B1211" w:rsidRDefault="00842C84" w:rsidP="006E5647">
      <w:pPr>
        <w:autoSpaceDE w:val="0"/>
        <w:autoSpaceDN w:val="0"/>
        <w:adjustRightInd w:val="0"/>
        <w:rPr>
          <w:rFonts w:ascii="Arial" w:hAnsi="Arial" w:cs="Arial"/>
          <w:b/>
          <w:bCs/>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636"/>
      </w:tblGrid>
      <w:tr w:rsidR="00842C84" w:rsidRPr="004B1211" w14:paraId="08C5963B" w14:textId="77777777" w:rsidTr="00E73276">
        <w:trPr>
          <w:jc w:val="center"/>
        </w:trPr>
        <w:tc>
          <w:tcPr>
            <w:tcW w:w="1008" w:type="dxa"/>
            <w:shd w:val="clear" w:color="auto" w:fill="C0C0C0"/>
            <w:hideMark/>
          </w:tcPr>
          <w:p w14:paraId="64218973" w14:textId="77777777" w:rsidR="00842C84" w:rsidRPr="004B1211" w:rsidRDefault="00842C84" w:rsidP="006E5647">
            <w:pPr>
              <w:autoSpaceDE w:val="0"/>
              <w:autoSpaceDN w:val="0"/>
              <w:adjustRightInd w:val="0"/>
              <w:jc w:val="center"/>
              <w:rPr>
                <w:rFonts w:ascii="Arial" w:hAnsi="Arial" w:cs="Arial"/>
                <w:b/>
                <w:bCs/>
                <w:sz w:val="18"/>
                <w:szCs w:val="18"/>
              </w:rPr>
            </w:pPr>
            <w:r w:rsidRPr="004B1211">
              <w:rPr>
                <w:rFonts w:ascii="Arial" w:hAnsi="Arial" w:cs="Arial"/>
                <w:b/>
                <w:bCs/>
                <w:sz w:val="18"/>
                <w:szCs w:val="18"/>
              </w:rPr>
              <w:t>NUMERO</w:t>
            </w:r>
          </w:p>
        </w:tc>
        <w:tc>
          <w:tcPr>
            <w:tcW w:w="7636" w:type="dxa"/>
            <w:shd w:val="clear" w:color="auto" w:fill="C0C0C0"/>
            <w:hideMark/>
          </w:tcPr>
          <w:p w14:paraId="75A2FCB5" w14:textId="77777777" w:rsidR="00842C84" w:rsidRPr="004B1211" w:rsidRDefault="00842C84" w:rsidP="006E5647">
            <w:pPr>
              <w:autoSpaceDE w:val="0"/>
              <w:autoSpaceDN w:val="0"/>
              <w:adjustRightInd w:val="0"/>
              <w:jc w:val="center"/>
              <w:rPr>
                <w:rFonts w:ascii="Arial" w:hAnsi="Arial" w:cs="Arial"/>
                <w:b/>
                <w:bCs/>
                <w:sz w:val="18"/>
                <w:szCs w:val="18"/>
              </w:rPr>
            </w:pPr>
            <w:r w:rsidRPr="004B1211">
              <w:rPr>
                <w:rFonts w:ascii="Arial" w:hAnsi="Arial" w:cs="Arial"/>
                <w:b/>
                <w:bCs/>
                <w:sz w:val="18"/>
                <w:szCs w:val="18"/>
              </w:rPr>
              <w:t>DESCRIPCION</w:t>
            </w:r>
          </w:p>
        </w:tc>
      </w:tr>
      <w:tr w:rsidR="00842C84" w:rsidRPr="004B1211" w14:paraId="59238E79" w14:textId="77777777" w:rsidTr="00E73276">
        <w:trPr>
          <w:jc w:val="center"/>
        </w:trPr>
        <w:tc>
          <w:tcPr>
            <w:tcW w:w="1008" w:type="dxa"/>
            <w:vAlign w:val="center"/>
            <w:hideMark/>
          </w:tcPr>
          <w:p w14:paraId="1F210D42" w14:textId="77777777" w:rsidR="00842C84" w:rsidRPr="004B1211" w:rsidRDefault="00842C84" w:rsidP="006E5647">
            <w:pPr>
              <w:autoSpaceDE w:val="0"/>
              <w:autoSpaceDN w:val="0"/>
              <w:adjustRightInd w:val="0"/>
              <w:jc w:val="center"/>
              <w:rPr>
                <w:rFonts w:ascii="Arial" w:hAnsi="Arial" w:cs="Arial"/>
                <w:bCs/>
                <w:sz w:val="18"/>
                <w:szCs w:val="18"/>
              </w:rPr>
            </w:pPr>
            <w:r w:rsidRPr="004B1211">
              <w:rPr>
                <w:rFonts w:ascii="Arial" w:hAnsi="Arial" w:cs="Arial"/>
                <w:bCs/>
                <w:sz w:val="18"/>
                <w:szCs w:val="18"/>
              </w:rPr>
              <w:t>1</w:t>
            </w:r>
          </w:p>
        </w:tc>
        <w:tc>
          <w:tcPr>
            <w:tcW w:w="7636" w:type="dxa"/>
          </w:tcPr>
          <w:p w14:paraId="52065CD1"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Señalar la fecha de suscripción del documento.</w:t>
            </w:r>
          </w:p>
        </w:tc>
      </w:tr>
      <w:tr w:rsidR="00842C84" w:rsidRPr="004B1211" w14:paraId="1005794A" w14:textId="77777777" w:rsidTr="00E73276">
        <w:trPr>
          <w:jc w:val="center"/>
        </w:trPr>
        <w:tc>
          <w:tcPr>
            <w:tcW w:w="1008" w:type="dxa"/>
            <w:vAlign w:val="center"/>
            <w:hideMark/>
          </w:tcPr>
          <w:p w14:paraId="441D9BE9" w14:textId="77777777" w:rsidR="00842C84" w:rsidRPr="004B1211" w:rsidRDefault="00842C84" w:rsidP="006E5647">
            <w:pPr>
              <w:autoSpaceDE w:val="0"/>
              <w:autoSpaceDN w:val="0"/>
              <w:adjustRightInd w:val="0"/>
              <w:jc w:val="center"/>
              <w:rPr>
                <w:rFonts w:ascii="Arial" w:hAnsi="Arial" w:cs="Arial"/>
                <w:bCs/>
                <w:sz w:val="18"/>
                <w:szCs w:val="18"/>
              </w:rPr>
            </w:pPr>
            <w:r w:rsidRPr="004B1211">
              <w:rPr>
                <w:rFonts w:ascii="Arial" w:hAnsi="Arial" w:cs="Arial"/>
                <w:bCs/>
                <w:sz w:val="18"/>
                <w:szCs w:val="18"/>
              </w:rPr>
              <w:t>2</w:t>
            </w:r>
          </w:p>
        </w:tc>
        <w:tc>
          <w:tcPr>
            <w:tcW w:w="7636" w:type="dxa"/>
          </w:tcPr>
          <w:p w14:paraId="3EF31F53"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Anotar el nombre de la dependencia o entidad que invita o convoca.</w:t>
            </w:r>
          </w:p>
        </w:tc>
      </w:tr>
      <w:tr w:rsidR="00842C84" w:rsidRPr="004B1211" w14:paraId="3663073C" w14:textId="77777777" w:rsidTr="00E73276">
        <w:trPr>
          <w:jc w:val="center"/>
        </w:trPr>
        <w:tc>
          <w:tcPr>
            <w:tcW w:w="1008" w:type="dxa"/>
            <w:vAlign w:val="center"/>
            <w:hideMark/>
          </w:tcPr>
          <w:p w14:paraId="3D0ABFF5" w14:textId="77777777" w:rsidR="00842C84" w:rsidRPr="004B1211" w:rsidRDefault="00842C84" w:rsidP="006E5647">
            <w:pPr>
              <w:autoSpaceDE w:val="0"/>
              <w:autoSpaceDN w:val="0"/>
              <w:adjustRightInd w:val="0"/>
              <w:jc w:val="center"/>
              <w:rPr>
                <w:rFonts w:ascii="Arial" w:hAnsi="Arial" w:cs="Arial"/>
                <w:bCs/>
                <w:sz w:val="18"/>
                <w:szCs w:val="18"/>
              </w:rPr>
            </w:pPr>
            <w:r w:rsidRPr="004B1211">
              <w:rPr>
                <w:rFonts w:ascii="Arial" w:hAnsi="Arial" w:cs="Arial"/>
                <w:bCs/>
                <w:sz w:val="18"/>
                <w:szCs w:val="18"/>
              </w:rPr>
              <w:t>3</w:t>
            </w:r>
          </w:p>
        </w:tc>
        <w:tc>
          <w:tcPr>
            <w:tcW w:w="7636" w:type="dxa"/>
          </w:tcPr>
          <w:p w14:paraId="6072FD0F" w14:textId="77777777" w:rsidR="00842C84" w:rsidRPr="004B1211" w:rsidRDefault="00842C84" w:rsidP="006E5647">
            <w:pPr>
              <w:autoSpaceDE w:val="0"/>
              <w:autoSpaceDN w:val="0"/>
              <w:adjustRightInd w:val="0"/>
              <w:rPr>
                <w:rFonts w:ascii="Arial" w:hAnsi="Arial" w:cs="Arial"/>
                <w:bCs/>
                <w:sz w:val="18"/>
                <w:szCs w:val="18"/>
                <w:lang w:val="es-MX"/>
              </w:rPr>
            </w:pPr>
            <w:r w:rsidRPr="004B1211">
              <w:rPr>
                <w:rFonts w:ascii="Arial" w:hAnsi="Arial" w:cs="Arial"/>
                <w:sz w:val="18"/>
                <w:szCs w:val="18"/>
                <w:lang w:val="es-MX"/>
              </w:rPr>
              <w:t>Precisar el procedimiento de contratación de que se trate, licitación pública o invitación a cuando menos tres personas.</w:t>
            </w:r>
          </w:p>
        </w:tc>
      </w:tr>
      <w:tr w:rsidR="00842C84" w:rsidRPr="004B1211" w14:paraId="7490C46D" w14:textId="77777777" w:rsidTr="00E73276">
        <w:trPr>
          <w:jc w:val="center"/>
        </w:trPr>
        <w:tc>
          <w:tcPr>
            <w:tcW w:w="1008" w:type="dxa"/>
            <w:vAlign w:val="center"/>
            <w:hideMark/>
          </w:tcPr>
          <w:p w14:paraId="10195A06" w14:textId="77777777" w:rsidR="00842C84" w:rsidRPr="004B1211" w:rsidRDefault="00842C84" w:rsidP="006E5647">
            <w:pPr>
              <w:autoSpaceDE w:val="0"/>
              <w:autoSpaceDN w:val="0"/>
              <w:adjustRightInd w:val="0"/>
              <w:jc w:val="center"/>
              <w:rPr>
                <w:rFonts w:ascii="Arial" w:hAnsi="Arial" w:cs="Arial"/>
                <w:bCs/>
                <w:sz w:val="18"/>
                <w:szCs w:val="18"/>
              </w:rPr>
            </w:pPr>
            <w:r w:rsidRPr="004B1211">
              <w:rPr>
                <w:rFonts w:ascii="Arial" w:hAnsi="Arial" w:cs="Arial"/>
                <w:bCs/>
                <w:sz w:val="18"/>
                <w:szCs w:val="18"/>
              </w:rPr>
              <w:t>4</w:t>
            </w:r>
          </w:p>
        </w:tc>
        <w:tc>
          <w:tcPr>
            <w:tcW w:w="7636" w:type="dxa"/>
          </w:tcPr>
          <w:p w14:paraId="379F47C3" w14:textId="77777777" w:rsidR="00842C84" w:rsidRPr="004B1211" w:rsidRDefault="00842C84" w:rsidP="006E5647">
            <w:pPr>
              <w:autoSpaceDE w:val="0"/>
              <w:autoSpaceDN w:val="0"/>
              <w:adjustRightInd w:val="0"/>
              <w:rPr>
                <w:rFonts w:ascii="Arial" w:hAnsi="Arial" w:cs="Arial"/>
                <w:sz w:val="18"/>
                <w:szCs w:val="18"/>
              </w:rPr>
            </w:pPr>
            <w:r w:rsidRPr="004B1211">
              <w:rPr>
                <w:rFonts w:ascii="Arial" w:hAnsi="Arial" w:cs="Arial"/>
                <w:sz w:val="18"/>
                <w:szCs w:val="18"/>
              </w:rPr>
              <w:t>Indicar el número respectivo.</w:t>
            </w:r>
          </w:p>
        </w:tc>
      </w:tr>
      <w:tr w:rsidR="00842C84" w:rsidRPr="004B1211" w14:paraId="5128CB9C" w14:textId="77777777" w:rsidTr="00E73276">
        <w:trPr>
          <w:jc w:val="center"/>
        </w:trPr>
        <w:tc>
          <w:tcPr>
            <w:tcW w:w="1008" w:type="dxa"/>
            <w:vAlign w:val="center"/>
            <w:hideMark/>
          </w:tcPr>
          <w:p w14:paraId="70CC7977" w14:textId="77777777" w:rsidR="00842C84" w:rsidRPr="004B1211" w:rsidRDefault="00842C84" w:rsidP="006E5647">
            <w:pPr>
              <w:autoSpaceDE w:val="0"/>
              <w:autoSpaceDN w:val="0"/>
              <w:adjustRightInd w:val="0"/>
              <w:jc w:val="center"/>
              <w:rPr>
                <w:rFonts w:ascii="Arial" w:hAnsi="Arial" w:cs="Arial"/>
                <w:bCs/>
                <w:sz w:val="18"/>
                <w:szCs w:val="18"/>
              </w:rPr>
            </w:pPr>
            <w:r w:rsidRPr="004B1211">
              <w:rPr>
                <w:rFonts w:ascii="Arial" w:hAnsi="Arial" w:cs="Arial"/>
                <w:bCs/>
                <w:sz w:val="18"/>
                <w:szCs w:val="18"/>
              </w:rPr>
              <w:t>5</w:t>
            </w:r>
          </w:p>
        </w:tc>
        <w:tc>
          <w:tcPr>
            <w:tcW w:w="7636" w:type="dxa"/>
          </w:tcPr>
          <w:p w14:paraId="6F5CAB69"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Citar el nombre o razón social o denominación de la empresa licitante.</w:t>
            </w:r>
          </w:p>
        </w:tc>
      </w:tr>
      <w:tr w:rsidR="00842C84" w:rsidRPr="004B1211" w14:paraId="075EABA7" w14:textId="77777777" w:rsidTr="00E73276">
        <w:trPr>
          <w:jc w:val="center"/>
        </w:trPr>
        <w:tc>
          <w:tcPr>
            <w:tcW w:w="1008" w:type="dxa"/>
            <w:vAlign w:val="center"/>
            <w:hideMark/>
          </w:tcPr>
          <w:p w14:paraId="2518123D" w14:textId="77777777" w:rsidR="00842C84" w:rsidRPr="004B1211" w:rsidRDefault="00842C84" w:rsidP="006E5647">
            <w:pPr>
              <w:autoSpaceDE w:val="0"/>
              <w:autoSpaceDN w:val="0"/>
              <w:adjustRightInd w:val="0"/>
              <w:jc w:val="center"/>
              <w:rPr>
                <w:rFonts w:ascii="Arial" w:hAnsi="Arial" w:cs="Arial"/>
                <w:bCs/>
                <w:sz w:val="18"/>
                <w:szCs w:val="18"/>
              </w:rPr>
            </w:pPr>
            <w:r w:rsidRPr="004B1211">
              <w:rPr>
                <w:rFonts w:ascii="Arial" w:hAnsi="Arial" w:cs="Arial"/>
                <w:bCs/>
                <w:sz w:val="18"/>
                <w:szCs w:val="18"/>
              </w:rPr>
              <w:t>6</w:t>
            </w:r>
          </w:p>
        </w:tc>
        <w:tc>
          <w:tcPr>
            <w:tcW w:w="7636" w:type="dxa"/>
          </w:tcPr>
          <w:p w14:paraId="27807D96"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Señalar el número de partida que corresponda.</w:t>
            </w:r>
          </w:p>
        </w:tc>
      </w:tr>
      <w:tr w:rsidR="00842C84" w:rsidRPr="004B1211" w14:paraId="7DA66667" w14:textId="77777777" w:rsidTr="00E73276">
        <w:trPr>
          <w:jc w:val="center"/>
        </w:trPr>
        <w:tc>
          <w:tcPr>
            <w:tcW w:w="1008" w:type="dxa"/>
            <w:vAlign w:val="center"/>
            <w:hideMark/>
          </w:tcPr>
          <w:p w14:paraId="55EBD612" w14:textId="77777777" w:rsidR="00842C84" w:rsidRPr="004B1211" w:rsidRDefault="00842C84" w:rsidP="006E5647">
            <w:pPr>
              <w:autoSpaceDE w:val="0"/>
              <w:autoSpaceDN w:val="0"/>
              <w:adjustRightInd w:val="0"/>
              <w:jc w:val="center"/>
              <w:rPr>
                <w:rFonts w:ascii="Arial" w:hAnsi="Arial" w:cs="Arial"/>
                <w:bCs/>
                <w:sz w:val="18"/>
                <w:szCs w:val="18"/>
              </w:rPr>
            </w:pPr>
            <w:r w:rsidRPr="004B1211">
              <w:rPr>
                <w:rFonts w:ascii="Arial" w:hAnsi="Arial" w:cs="Arial"/>
                <w:bCs/>
                <w:sz w:val="18"/>
                <w:szCs w:val="18"/>
              </w:rPr>
              <w:t>7</w:t>
            </w:r>
          </w:p>
        </w:tc>
        <w:tc>
          <w:tcPr>
            <w:tcW w:w="7636" w:type="dxa"/>
          </w:tcPr>
          <w:p w14:paraId="5380576A"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 xml:space="preserve">Establecer el porcentaje correspondiente al Capítulo III, de los casos de excepción al contenido nacional, de las </w:t>
            </w:r>
            <w:r w:rsidRPr="004B1211">
              <w:rPr>
                <w:rFonts w:ascii="Arial" w:hAnsi="Arial" w:cs="Arial"/>
                <w:i/>
                <w:iCs/>
                <w:sz w:val="18"/>
                <w:szCs w:val="18"/>
                <w:lang w:val="es-MX"/>
              </w:rPr>
              <w:t>"Reglas para la determinación, acreditación y</w:t>
            </w:r>
            <w:r w:rsidRPr="004B1211">
              <w:rPr>
                <w:rFonts w:ascii="Arial" w:hAnsi="Arial" w:cs="Arial"/>
                <w:sz w:val="18"/>
                <w:szCs w:val="18"/>
                <w:lang w:val="es-MX"/>
              </w:rPr>
              <w:t xml:space="preserve"> </w:t>
            </w:r>
            <w:r w:rsidRPr="004B1211">
              <w:rPr>
                <w:rFonts w:ascii="Arial" w:hAnsi="Arial" w:cs="Arial"/>
                <w:i/>
                <w:iCs/>
                <w:sz w:val="18"/>
                <w:szCs w:val="18"/>
                <w:lang w:val="es-MX"/>
              </w:rPr>
              <w:t>verificación del contenido nacional de los bienes que se ofertan y entregan en los</w:t>
            </w:r>
            <w:r w:rsidRPr="004B1211">
              <w:rPr>
                <w:rFonts w:ascii="Arial" w:hAnsi="Arial" w:cs="Arial"/>
                <w:sz w:val="18"/>
                <w:szCs w:val="18"/>
                <w:lang w:val="es-MX"/>
              </w:rPr>
              <w:t xml:space="preserve"> </w:t>
            </w:r>
            <w:r w:rsidRPr="004B1211">
              <w:rPr>
                <w:rFonts w:ascii="Arial" w:hAnsi="Arial" w:cs="Arial"/>
                <w:i/>
                <w:iCs/>
                <w:sz w:val="18"/>
                <w:szCs w:val="18"/>
                <w:lang w:val="es-MX"/>
              </w:rPr>
              <w:t>procedimientos de contratación, así como para la aplicación del requisito de</w:t>
            </w:r>
            <w:r w:rsidRPr="004B1211">
              <w:rPr>
                <w:rFonts w:ascii="Arial" w:hAnsi="Arial" w:cs="Arial"/>
                <w:sz w:val="18"/>
                <w:szCs w:val="18"/>
                <w:lang w:val="es-MX"/>
              </w:rPr>
              <w:t xml:space="preserve"> </w:t>
            </w:r>
            <w:r w:rsidRPr="004B1211">
              <w:rPr>
                <w:rFonts w:ascii="Arial" w:hAnsi="Arial" w:cs="Arial"/>
                <w:i/>
                <w:iCs/>
                <w:sz w:val="18"/>
                <w:szCs w:val="18"/>
                <w:lang w:val="es-MX"/>
              </w:rPr>
              <w:t>contenido nacional en la contratación de obras públicas, que celebren las</w:t>
            </w:r>
            <w:r w:rsidRPr="004B1211">
              <w:rPr>
                <w:rFonts w:ascii="Arial" w:hAnsi="Arial" w:cs="Arial"/>
                <w:sz w:val="18"/>
                <w:szCs w:val="18"/>
                <w:lang w:val="es-MX"/>
              </w:rPr>
              <w:t xml:space="preserve"> </w:t>
            </w:r>
            <w:r w:rsidRPr="004B1211">
              <w:rPr>
                <w:rFonts w:ascii="Arial" w:hAnsi="Arial" w:cs="Arial"/>
                <w:i/>
                <w:iCs/>
                <w:sz w:val="18"/>
                <w:szCs w:val="18"/>
                <w:lang w:val="es-MX"/>
              </w:rPr>
              <w:t>dependencias y entidades de la Administración Pública Federal".</w:t>
            </w:r>
          </w:p>
        </w:tc>
      </w:tr>
      <w:tr w:rsidR="00842C84" w:rsidRPr="004B1211" w14:paraId="7FF35109" w14:textId="77777777" w:rsidTr="00E73276">
        <w:trPr>
          <w:jc w:val="center"/>
        </w:trPr>
        <w:tc>
          <w:tcPr>
            <w:tcW w:w="1008" w:type="dxa"/>
            <w:vAlign w:val="center"/>
            <w:hideMark/>
          </w:tcPr>
          <w:p w14:paraId="73B38902" w14:textId="77777777" w:rsidR="00842C84" w:rsidRPr="004B1211" w:rsidRDefault="00842C84" w:rsidP="006E5647">
            <w:pPr>
              <w:autoSpaceDE w:val="0"/>
              <w:autoSpaceDN w:val="0"/>
              <w:adjustRightInd w:val="0"/>
              <w:jc w:val="center"/>
              <w:rPr>
                <w:rFonts w:ascii="Arial" w:hAnsi="Arial" w:cs="Arial"/>
                <w:bCs/>
                <w:sz w:val="18"/>
                <w:szCs w:val="18"/>
              </w:rPr>
            </w:pPr>
            <w:r w:rsidRPr="004B1211">
              <w:rPr>
                <w:rFonts w:ascii="Arial" w:hAnsi="Arial" w:cs="Arial"/>
                <w:bCs/>
                <w:sz w:val="18"/>
                <w:szCs w:val="18"/>
              </w:rPr>
              <w:t>8</w:t>
            </w:r>
          </w:p>
        </w:tc>
        <w:tc>
          <w:tcPr>
            <w:tcW w:w="7636" w:type="dxa"/>
          </w:tcPr>
          <w:p w14:paraId="499BFADA"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Anotar el nombre y firma del representante de la empresa licitante.</w:t>
            </w:r>
          </w:p>
        </w:tc>
      </w:tr>
    </w:tbl>
    <w:p w14:paraId="3478D04A" w14:textId="77777777" w:rsidR="00842C84" w:rsidRPr="004B1211" w:rsidRDefault="00842C84" w:rsidP="00F52627">
      <w:pPr>
        <w:keepNext/>
        <w:numPr>
          <w:ilvl w:val="1"/>
          <w:numId w:val="25"/>
        </w:numPr>
        <w:tabs>
          <w:tab w:val="left" w:pos="0"/>
        </w:tabs>
        <w:jc w:val="center"/>
        <w:outlineLvl w:val="1"/>
        <w:rPr>
          <w:rFonts w:ascii="Arial" w:hAnsi="Arial" w:cs="Arial"/>
          <w:sz w:val="18"/>
          <w:szCs w:val="18"/>
          <w:lang w:val="es-MX"/>
        </w:rPr>
      </w:pPr>
      <w:r w:rsidRPr="004B1211">
        <w:rPr>
          <w:rFonts w:ascii="Arial" w:hAnsi="Arial" w:cs="Arial"/>
          <w:b/>
          <w:bCs/>
          <w:sz w:val="18"/>
          <w:szCs w:val="18"/>
          <w:lang w:val="es-MX"/>
        </w:rPr>
        <w:t xml:space="preserve">NOTA: </w:t>
      </w:r>
      <w:r w:rsidRPr="004B1211">
        <w:rPr>
          <w:rFonts w:ascii="Arial" w:hAnsi="Arial" w:cs="Arial"/>
          <w:sz w:val="18"/>
          <w:szCs w:val="18"/>
          <w:lang w:val="es-MX"/>
        </w:rPr>
        <w:t>Si el licitante es una persona física, se podrá ajustar el presente formato en su parte conducente.</w:t>
      </w:r>
    </w:p>
    <w:p w14:paraId="19DB70D7" w14:textId="77777777" w:rsidR="00842C84" w:rsidRPr="004B1211" w:rsidRDefault="00842C84" w:rsidP="006E5647">
      <w:pPr>
        <w:shd w:val="clear" w:color="auto" w:fill="FFFFFF"/>
        <w:jc w:val="center"/>
        <w:rPr>
          <w:rFonts w:ascii="Arial" w:hAnsi="Arial" w:cs="Arial"/>
          <w:b/>
          <w:sz w:val="18"/>
          <w:szCs w:val="18"/>
          <w:lang w:val="es-MX"/>
        </w:rPr>
      </w:pPr>
      <w:r w:rsidRPr="004B1211">
        <w:rPr>
          <w:rFonts w:ascii="Arial" w:hAnsi="Arial" w:cs="Arial"/>
          <w:sz w:val="18"/>
          <w:szCs w:val="18"/>
          <w:lang w:val="es-MX"/>
        </w:rPr>
        <w:br w:type="page"/>
      </w:r>
      <w:r w:rsidRPr="004B1211">
        <w:rPr>
          <w:rFonts w:ascii="Arial" w:hAnsi="Arial" w:cs="Arial"/>
          <w:b/>
          <w:sz w:val="18"/>
          <w:szCs w:val="18"/>
          <w:lang w:val="es-MX"/>
        </w:rPr>
        <w:lastRenderedPageBreak/>
        <w:t>ANEXO NÚMERO 16</w:t>
      </w:r>
    </w:p>
    <w:p w14:paraId="1284A64D" w14:textId="77777777" w:rsidR="00842C84" w:rsidRPr="004B1211" w:rsidRDefault="00842C84" w:rsidP="006E5647">
      <w:pPr>
        <w:shd w:val="clear" w:color="auto" w:fill="FFFFFF"/>
        <w:jc w:val="center"/>
        <w:rPr>
          <w:rFonts w:ascii="Arial" w:hAnsi="Arial" w:cs="Arial"/>
          <w:b/>
          <w:sz w:val="18"/>
          <w:szCs w:val="18"/>
          <w:lang w:val="es-MX"/>
        </w:rPr>
      </w:pPr>
    </w:p>
    <w:p w14:paraId="05EC8250" w14:textId="77777777" w:rsidR="00842C84" w:rsidRPr="004B1211" w:rsidRDefault="00842C84" w:rsidP="006E5647">
      <w:pPr>
        <w:autoSpaceDE w:val="0"/>
        <w:autoSpaceDN w:val="0"/>
        <w:adjustRightInd w:val="0"/>
        <w:jc w:val="both"/>
        <w:rPr>
          <w:rFonts w:ascii="Arial" w:hAnsi="Arial" w:cs="Arial"/>
          <w:sz w:val="18"/>
          <w:szCs w:val="18"/>
          <w:lang w:val="es-MX"/>
        </w:rPr>
      </w:pPr>
      <w:r w:rsidRPr="004B1211">
        <w:rPr>
          <w:rFonts w:ascii="Arial" w:hAnsi="Arial" w:cs="Arial"/>
          <w:sz w:val="18"/>
          <w:szCs w:val="18"/>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5D4FDC3A" w14:textId="77777777" w:rsidR="00842C84" w:rsidRPr="004B1211" w:rsidRDefault="00842C84" w:rsidP="006E5647">
      <w:pPr>
        <w:autoSpaceDE w:val="0"/>
        <w:autoSpaceDN w:val="0"/>
        <w:adjustRightInd w:val="0"/>
        <w:jc w:val="right"/>
        <w:rPr>
          <w:rFonts w:ascii="Arial" w:hAnsi="Arial" w:cs="Arial"/>
          <w:sz w:val="18"/>
          <w:szCs w:val="18"/>
          <w:lang w:val="es-MX"/>
        </w:rPr>
      </w:pPr>
      <w:r w:rsidRPr="004B1211">
        <w:rPr>
          <w:rFonts w:ascii="Arial" w:hAnsi="Arial" w:cs="Arial"/>
          <w:sz w:val="18"/>
          <w:szCs w:val="18"/>
          <w:lang w:val="es-MX"/>
        </w:rPr>
        <w:t xml:space="preserve">____ de _______________ </w:t>
      </w:r>
      <w:proofErr w:type="spellStart"/>
      <w:r w:rsidRPr="004B1211">
        <w:rPr>
          <w:rFonts w:ascii="Arial" w:hAnsi="Arial" w:cs="Arial"/>
          <w:sz w:val="18"/>
          <w:szCs w:val="18"/>
          <w:lang w:val="es-MX"/>
        </w:rPr>
        <w:t>de</w:t>
      </w:r>
      <w:proofErr w:type="spellEnd"/>
      <w:r w:rsidRPr="004B1211">
        <w:rPr>
          <w:rFonts w:ascii="Arial" w:hAnsi="Arial" w:cs="Arial"/>
          <w:sz w:val="18"/>
          <w:szCs w:val="18"/>
          <w:lang w:val="es-MX"/>
        </w:rPr>
        <w:t xml:space="preserve"> ______ </w:t>
      </w:r>
    </w:p>
    <w:p w14:paraId="5BC07A81"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____________________</w:t>
      </w:r>
    </w:p>
    <w:p w14:paraId="0228941D"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PRESENTE.</w:t>
      </w:r>
    </w:p>
    <w:p w14:paraId="69C6C991" w14:textId="77777777" w:rsidR="00842C84" w:rsidRPr="004B1211" w:rsidRDefault="00842C84" w:rsidP="006E5647">
      <w:pPr>
        <w:autoSpaceDE w:val="0"/>
        <w:autoSpaceDN w:val="0"/>
        <w:adjustRightInd w:val="0"/>
        <w:jc w:val="both"/>
        <w:rPr>
          <w:rFonts w:ascii="Arial" w:hAnsi="Arial" w:cs="Arial"/>
          <w:sz w:val="18"/>
          <w:szCs w:val="18"/>
          <w:lang w:val="es-MX"/>
        </w:rPr>
      </w:pPr>
    </w:p>
    <w:p w14:paraId="0A2F9FE4" w14:textId="77777777" w:rsidR="00842C84" w:rsidRPr="004B1211" w:rsidRDefault="00842C84" w:rsidP="006E5647">
      <w:pPr>
        <w:autoSpaceDE w:val="0"/>
        <w:autoSpaceDN w:val="0"/>
        <w:adjustRightInd w:val="0"/>
        <w:jc w:val="both"/>
        <w:rPr>
          <w:rFonts w:ascii="Arial" w:hAnsi="Arial" w:cs="Arial"/>
          <w:sz w:val="18"/>
          <w:szCs w:val="18"/>
          <w:lang w:val="es-MX"/>
        </w:rPr>
      </w:pPr>
      <w:r w:rsidRPr="004B1211">
        <w:rPr>
          <w:rFonts w:ascii="Arial" w:hAnsi="Arial" w:cs="Arial"/>
          <w:sz w:val="18"/>
          <w:szCs w:val="18"/>
          <w:lang w:val="es-MX"/>
        </w:rPr>
        <w:t xml:space="preserve">Me refiero al procedimiento __________________ </w:t>
      </w:r>
      <w:proofErr w:type="gramStart"/>
      <w:r w:rsidRPr="004B1211">
        <w:rPr>
          <w:rFonts w:ascii="Arial" w:hAnsi="Arial" w:cs="Arial"/>
          <w:sz w:val="18"/>
          <w:szCs w:val="18"/>
          <w:lang w:val="es-MX"/>
        </w:rPr>
        <w:t>No._</w:t>
      </w:r>
      <w:proofErr w:type="gramEnd"/>
      <w:r w:rsidRPr="004B1211">
        <w:rPr>
          <w:rFonts w:ascii="Arial" w:hAnsi="Arial" w:cs="Arial"/>
          <w:sz w:val="18"/>
          <w:szCs w:val="18"/>
          <w:lang w:val="es-MX"/>
        </w:rPr>
        <w:t>________ en el que mi representada, la empresa _______________________________participa a través de la presente propuesta.</w:t>
      </w:r>
    </w:p>
    <w:p w14:paraId="60159AA2" w14:textId="77777777" w:rsidR="00842C84" w:rsidRPr="004B1211" w:rsidRDefault="00842C84" w:rsidP="006E5647">
      <w:pPr>
        <w:autoSpaceDE w:val="0"/>
        <w:autoSpaceDN w:val="0"/>
        <w:adjustRightInd w:val="0"/>
        <w:jc w:val="both"/>
        <w:rPr>
          <w:rFonts w:ascii="Arial" w:hAnsi="Arial" w:cs="Arial"/>
          <w:sz w:val="18"/>
          <w:szCs w:val="18"/>
          <w:lang w:val="es-MX"/>
        </w:rPr>
      </w:pPr>
      <w:r w:rsidRPr="004B1211">
        <w:rPr>
          <w:rFonts w:ascii="Arial" w:hAnsi="Arial" w:cs="Arial"/>
          <w:sz w:val="18"/>
          <w:szCs w:val="18"/>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37DA2A85" w14:textId="77777777" w:rsidR="00842C84" w:rsidRPr="004B1211" w:rsidRDefault="00842C84" w:rsidP="006E5647">
      <w:pPr>
        <w:autoSpaceDE w:val="0"/>
        <w:autoSpaceDN w:val="0"/>
        <w:adjustRightInd w:val="0"/>
        <w:jc w:val="both"/>
        <w:rPr>
          <w:rFonts w:ascii="Arial" w:hAnsi="Arial" w:cs="Arial"/>
          <w:sz w:val="18"/>
          <w:szCs w:val="18"/>
          <w:lang w:val="es-MX"/>
        </w:rPr>
      </w:pPr>
      <w:r w:rsidRPr="004B1211">
        <w:rPr>
          <w:rFonts w:ascii="Arial" w:hAnsi="Arial" w:cs="Arial"/>
          <w:sz w:val="18"/>
          <w:szCs w:val="18"/>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479DF8D9" w14:textId="77777777" w:rsidR="00842C84" w:rsidRPr="004B1211" w:rsidRDefault="00842C84" w:rsidP="006E5647">
      <w:pPr>
        <w:autoSpaceDE w:val="0"/>
        <w:autoSpaceDN w:val="0"/>
        <w:adjustRightInd w:val="0"/>
        <w:rPr>
          <w:rFonts w:ascii="Arial" w:hAnsi="Arial" w:cs="Arial"/>
          <w:sz w:val="18"/>
          <w:szCs w:val="18"/>
          <w:lang w:val="es-MX"/>
        </w:rPr>
      </w:pPr>
    </w:p>
    <w:tbl>
      <w:tblPr>
        <w:tblW w:w="0" w:type="auto"/>
        <w:tblInd w:w="2389" w:type="dxa"/>
        <w:tblLook w:val="04A0" w:firstRow="1" w:lastRow="0" w:firstColumn="1" w:lastColumn="0" w:noHBand="0" w:noVBand="1"/>
      </w:tblPr>
      <w:tblGrid>
        <w:gridCol w:w="4503"/>
        <w:gridCol w:w="708"/>
      </w:tblGrid>
      <w:tr w:rsidR="00842C84" w:rsidRPr="004B1211" w14:paraId="4C4E5B1E" w14:textId="77777777" w:rsidTr="00E73276">
        <w:tc>
          <w:tcPr>
            <w:tcW w:w="4503" w:type="dxa"/>
          </w:tcPr>
          <w:p w14:paraId="12607015"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ATENTAMENTE</w:t>
            </w:r>
          </w:p>
          <w:p w14:paraId="18B8818A" w14:textId="77777777" w:rsidR="00842C84" w:rsidRPr="004B1211" w:rsidRDefault="00842C84" w:rsidP="006E5647">
            <w:pPr>
              <w:autoSpaceDE w:val="0"/>
              <w:autoSpaceDN w:val="0"/>
              <w:adjustRightInd w:val="0"/>
              <w:rPr>
                <w:rFonts w:ascii="Arial" w:hAnsi="Arial" w:cs="Arial"/>
                <w:sz w:val="18"/>
                <w:szCs w:val="18"/>
                <w:lang w:val="es-MX"/>
              </w:rPr>
            </w:pPr>
          </w:p>
        </w:tc>
        <w:tc>
          <w:tcPr>
            <w:tcW w:w="708" w:type="dxa"/>
          </w:tcPr>
          <w:p w14:paraId="794E4F8A" w14:textId="77777777" w:rsidR="00842C84" w:rsidRPr="004B1211" w:rsidRDefault="00842C84" w:rsidP="006E5647">
            <w:pPr>
              <w:autoSpaceDE w:val="0"/>
              <w:autoSpaceDN w:val="0"/>
              <w:adjustRightInd w:val="0"/>
              <w:rPr>
                <w:rFonts w:ascii="Arial" w:hAnsi="Arial" w:cs="Arial"/>
                <w:sz w:val="18"/>
                <w:szCs w:val="18"/>
                <w:lang w:val="es-MX"/>
              </w:rPr>
            </w:pPr>
          </w:p>
        </w:tc>
      </w:tr>
      <w:tr w:rsidR="00842C84" w:rsidRPr="004B1211" w14:paraId="3FE4519A" w14:textId="77777777" w:rsidTr="00E73276">
        <w:tc>
          <w:tcPr>
            <w:tcW w:w="4503" w:type="dxa"/>
            <w:tcBorders>
              <w:bottom w:val="single" w:sz="4" w:space="0" w:color="auto"/>
            </w:tcBorders>
          </w:tcPr>
          <w:p w14:paraId="750A5CA5" w14:textId="77777777" w:rsidR="00842C84" w:rsidRPr="004B1211" w:rsidRDefault="00842C84" w:rsidP="006E5647">
            <w:pPr>
              <w:autoSpaceDE w:val="0"/>
              <w:autoSpaceDN w:val="0"/>
              <w:adjustRightInd w:val="0"/>
              <w:rPr>
                <w:rFonts w:ascii="Arial" w:hAnsi="Arial" w:cs="Arial"/>
                <w:sz w:val="18"/>
                <w:szCs w:val="18"/>
                <w:lang w:val="es-MX"/>
              </w:rPr>
            </w:pPr>
          </w:p>
        </w:tc>
        <w:tc>
          <w:tcPr>
            <w:tcW w:w="708" w:type="dxa"/>
          </w:tcPr>
          <w:p w14:paraId="29912279" w14:textId="77777777" w:rsidR="00842C84" w:rsidRPr="004B1211" w:rsidRDefault="00842C84" w:rsidP="006E5647">
            <w:pPr>
              <w:autoSpaceDE w:val="0"/>
              <w:autoSpaceDN w:val="0"/>
              <w:adjustRightInd w:val="0"/>
              <w:rPr>
                <w:rFonts w:ascii="Arial" w:hAnsi="Arial" w:cs="Arial"/>
                <w:sz w:val="18"/>
                <w:szCs w:val="18"/>
                <w:lang w:val="es-MX"/>
              </w:rPr>
            </w:pPr>
          </w:p>
        </w:tc>
      </w:tr>
    </w:tbl>
    <w:p w14:paraId="351B4C06" w14:textId="77777777" w:rsidR="00842C84" w:rsidRPr="004B1211" w:rsidRDefault="00842C84" w:rsidP="006E5647">
      <w:pPr>
        <w:autoSpaceDE w:val="0"/>
        <w:autoSpaceDN w:val="0"/>
        <w:adjustRightInd w:val="0"/>
        <w:rPr>
          <w:rFonts w:ascii="Arial" w:hAnsi="Arial" w:cs="Arial"/>
          <w:sz w:val="18"/>
          <w:szCs w:val="18"/>
          <w:lang w:val="es-MX"/>
        </w:rPr>
      </w:pPr>
    </w:p>
    <w:p w14:paraId="73405C2A" w14:textId="77777777" w:rsidR="00842C84" w:rsidRPr="004B1211" w:rsidRDefault="00842C84" w:rsidP="006E5647">
      <w:pPr>
        <w:autoSpaceDE w:val="0"/>
        <w:autoSpaceDN w:val="0"/>
        <w:adjustRightInd w:val="0"/>
        <w:jc w:val="both"/>
        <w:rPr>
          <w:rFonts w:ascii="Arial" w:hAnsi="Arial" w:cs="Arial"/>
          <w:sz w:val="18"/>
          <w:szCs w:val="18"/>
          <w:lang w:val="es-MX"/>
        </w:rPr>
      </w:pPr>
      <w:r w:rsidRPr="004B1211">
        <w:rPr>
          <w:rFonts w:ascii="Arial" w:hAnsi="Arial" w:cs="Arial"/>
          <w:sz w:val="18"/>
          <w:szCs w:val="18"/>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071CBD3C" w14:textId="77777777" w:rsidR="00842C84" w:rsidRPr="004B1211" w:rsidRDefault="00842C84" w:rsidP="006E5647">
      <w:pPr>
        <w:autoSpaceDE w:val="0"/>
        <w:autoSpaceDN w:val="0"/>
        <w:adjustRightInd w:val="0"/>
        <w:rPr>
          <w:rFonts w:ascii="Arial" w:hAnsi="Arial"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7636"/>
      </w:tblGrid>
      <w:tr w:rsidR="00842C84" w:rsidRPr="004B1211" w14:paraId="254720AB" w14:textId="77777777" w:rsidTr="00AC6BAC">
        <w:trPr>
          <w:jc w:val="center"/>
        </w:trPr>
        <w:tc>
          <w:tcPr>
            <w:tcW w:w="1079" w:type="dxa"/>
            <w:shd w:val="clear" w:color="auto" w:fill="C0C0C0"/>
          </w:tcPr>
          <w:p w14:paraId="74945194"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NUMERO</w:t>
            </w:r>
          </w:p>
        </w:tc>
        <w:tc>
          <w:tcPr>
            <w:tcW w:w="7636" w:type="dxa"/>
            <w:shd w:val="clear" w:color="auto" w:fill="C0C0C0"/>
          </w:tcPr>
          <w:p w14:paraId="790A901A"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DESCRIPCION</w:t>
            </w:r>
          </w:p>
        </w:tc>
      </w:tr>
      <w:tr w:rsidR="00842C84" w:rsidRPr="004B1211" w14:paraId="051BA8F6" w14:textId="77777777" w:rsidTr="00AC6BAC">
        <w:trPr>
          <w:jc w:val="center"/>
        </w:trPr>
        <w:tc>
          <w:tcPr>
            <w:tcW w:w="1079" w:type="dxa"/>
            <w:vAlign w:val="center"/>
          </w:tcPr>
          <w:p w14:paraId="34BD1744"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1</w:t>
            </w:r>
          </w:p>
        </w:tc>
        <w:tc>
          <w:tcPr>
            <w:tcW w:w="7636" w:type="dxa"/>
          </w:tcPr>
          <w:p w14:paraId="553248B2"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Señalar la fecha de suscripción del documento.</w:t>
            </w:r>
          </w:p>
        </w:tc>
      </w:tr>
      <w:tr w:rsidR="00842C84" w:rsidRPr="004B1211" w14:paraId="7C503D1D" w14:textId="77777777" w:rsidTr="00AC6BAC">
        <w:trPr>
          <w:jc w:val="center"/>
        </w:trPr>
        <w:tc>
          <w:tcPr>
            <w:tcW w:w="1079" w:type="dxa"/>
            <w:vAlign w:val="center"/>
          </w:tcPr>
          <w:p w14:paraId="112DA61C"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2</w:t>
            </w:r>
          </w:p>
        </w:tc>
        <w:tc>
          <w:tcPr>
            <w:tcW w:w="7636" w:type="dxa"/>
          </w:tcPr>
          <w:p w14:paraId="1F4A3141"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Anotar el nombre de la dependencia o entidad convocante.</w:t>
            </w:r>
          </w:p>
        </w:tc>
      </w:tr>
      <w:tr w:rsidR="00842C84" w:rsidRPr="004B1211" w14:paraId="0A58374A" w14:textId="77777777" w:rsidTr="00AC6BAC">
        <w:trPr>
          <w:jc w:val="center"/>
        </w:trPr>
        <w:tc>
          <w:tcPr>
            <w:tcW w:w="1079" w:type="dxa"/>
            <w:vAlign w:val="center"/>
          </w:tcPr>
          <w:p w14:paraId="2D456BB6"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3</w:t>
            </w:r>
          </w:p>
        </w:tc>
        <w:tc>
          <w:tcPr>
            <w:tcW w:w="7636" w:type="dxa"/>
          </w:tcPr>
          <w:p w14:paraId="5B41E76D"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Precisar el procedimiento de contratación de que se trate, licitación pública o invitación a cuando menos tres personas.</w:t>
            </w:r>
          </w:p>
        </w:tc>
      </w:tr>
      <w:tr w:rsidR="00842C84" w:rsidRPr="004B1211" w14:paraId="5EA1DE00" w14:textId="77777777" w:rsidTr="00AC6BAC">
        <w:trPr>
          <w:jc w:val="center"/>
        </w:trPr>
        <w:tc>
          <w:tcPr>
            <w:tcW w:w="1079" w:type="dxa"/>
            <w:vAlign w:val="center"/>
          </w:tcPr>
          <w:p w14:paraId="754DBA91"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4</w:t>
            </w:r>
          </w:p>
        </w:tc>
        <w:tc>
          <w:tcPr>
            <w:tcW w:w="7636" w:type="dxa"/>
          </w:tcPr>
          <w:p w14:paraId="41FB3EB8"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Indicar el número de procedimiento respectivo.</w:t>
            </w:r>
          </w:p>
        </w:tc>
      </w:tr>
      <w:tr w:rsidR="00842C84" w:rsidRPr="004B1211" w14:paraId="60E6390E" w14:textId="77777777" w:rsidTr="00AC6BAC">
        <w:trPr>
          <w:jc w:val="center"/>
        </w:trPr>
        <w:tc>
          <w:tcPr>
            <w:tcW w:w="1079" w:type="dxa"/>
            <w:vAlign w:val="center"/>
          </w:tcPr>
          <w:p w14:paraId="02CE98F2"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5</w:t>
            </w:r>
          </w:p>
        </w:tc>
        <w:tc>
          <w:tcPr>
            <w:tcW w:w="7636" w:type="dxa"/>
          </w:tcPr>
          <w:p w14:paraId="4ACE2174"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Citar el nombre o razón social o denominación del licitante.</w:t>
            </w:r>
          </w:p>
        </w:tc>
      </w:tr>
      <w:tr w:rsidR="00842C84" w:rsidRPr="004B1211" w14:paraId="13CEBD37" w14:textId="77777777" w:rsidTr="00AC6BAC">
        <w:trPr>
          <w:jc w:val="center"/>
        </w:trPr>
        <w:tc>
          <w:tcPr>
            <w:tcW w:w="1079" w:type="dxa"/>
            <w:vAlign w:val="center"/>
          </w:tcPr>
          <w:p w14:paraId="7B27BDBA"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6</w:t>
            </w:r>
          </w:p>
        </w:tc>
        <w:tc>
          <w:tcPr>
            <w:tcW w:w="7636" w:type="dxa"/>
          </w:tcPr>
          <w:p w14:paraId="3EA67B23"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Señalar el número de partida que corresponda.</w:t>
            </w:r>
          </w:p>
        </w:tc>
      </w:tr>
      <w:tr w:rsidR="00842C84" w:rsidRPr="004B1211" w14:paraId="2004D578" w14:textId="77777777" w:rsidTr="00AC6BAC">
        <w:trPr>
          <w:jc w:val="center"/>
        </w:trPr>
        <w:tc>
          <w:tcPr>
            <w:tcW w:w="1079" w:type="dxa"/>
            <w:vAlign w:val="center"/>
          </w:tcPr>
          <w:p w14:paraId="7D3DB61A"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7</w:t>
            </w:r>
          </w:p>
        </w:tc>
        <w:tc>
          <w:tcPr>
            <w:tcW w:w="7636" w:type="dxa"/>
          </w:tcPr>
          <w:p w14:paraId="437FFC74"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Anotar el nombre del país de origen del bien.</w:t>
            </w:r>
          </w:p>
        </w:tc>
      </w:tr>
      <w:tr w:rsidR="00842C84" w:rsidRPr="004B1211" w14:paraId="1C0AA014" w14:textId="77777777" w:rsidTr="00AC6BAC">
        <w:trPr>
          <w:jc w:val="center"/>
        </w:trPr>
        <w:tc>
          <w:tcPr>
            <w:tcW w:w="1079" w:type="dxa"/>
            <w:vAlign w:val="center"/>
          </w:tcPr>
          <w:p w14:paraId="747E2293"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8</w:t>
            </w:r>
          </w:p>
        </w:tc>
        <w:tc>
          <w:tcPr>
            <w:tcW w:w="7636" w:type="dxa"/>
          </w:tcPr>
          <w:p w14:paraId="26015445"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Indicar el tratado bajo cuya cobertura se realiza el procedimiento de contratación.</w:t>
            </w:r>
          </w:p>
        </w:tc>
      </w:tr>
      <w:tr w:rsidR="00842C84" w:rsidRPr="004B1211" w14:paraId="2610EBC4" w14:textId="77777777" w:rsidTr="00AC6BAC">
        <w:trPr>
          <w:jc w:val="center"/>
        </w:trPr>
        <w:tc>
          <w:tcPr>
            <w:tcW w:w="1079" w:type="dxa"/>
            <w:vAlign w:val="center"/>
          </w:tcPr>
          <w:p w14:paraId="5EABDDE7" w14:textId="77777777" w:rsidR="00842C84" w:rsidRPr="004B1211" w:rsidRDefault="00842C84" w:rsidP="006E5647">
            <w:pPr>
              <w:autoSpaceDE w:val="0"/>
              <w:autoSpaceDN w:val="0"/>
              <w:adjustRightInd w:val="0"/>
              <w:jc w:val="center"/>
              <w:rPr>
                <w:rFonts w:ascii="Arial" w:hAnsi="Arial" w:cs="Arial"/>
                <w:sz w:val="18"/>
                <w:szCs w:val="18"/>
                <w:lang w:val="es-MX"/>
              </w:rPr>
            </w:pPr>
            <w:r w:rsidRPr="004B1211">
              <w:rPr>
                <w:rFonts w:ascii="Arial" w:hAnsi="Arial" w:cs="Arial"/>
                <w:sz w:val="18"/>
                <w:szCs w:val="18"/>
                <w:lang w:val="es-MX"/>
              </w:rPr>
              <w:t>9</w:t>
            </w:r>
          </w:p>
        </w:tc>
        <w:tc>
          <w:tcPr>
            <w:tcW w:w="7636" w:type="dxa"/>
          </w:tcPr>
          <w:p w14:paraId="026CE16E"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Anotar el nombre y firma del representante de la empresa licitante.</w:t>
            </w:r>
          </w:p>
        </w:tc>
      </w:tr>
    </w:tbl>
    <w:p w14:paraId="72317786" w14:textId="77777777" w:rsidR="00842C84" w:rsidRPr="004B1211" w:rsidRDefault="00842C84" w:rsidP="006E5647">
      <w:pPr>
        <w:autoSpaceDE w:val="0"/>
        <w:autoSpaceDN w:val="0"/>
        <w:adjustRightInd w:val="0"/>
        <w:rPr>
          <w:rFonts w:ascii="Arial" w:hAnsi="Arial" w:cs="Arial"/>
          <w:sz w:val="18"/>
          <w:szCs w:val="18"/>
          <w:lang w:val="es-MX"/>
        </w:rPr>
      </w:pPr>
    </w:p>
    <w:p w14:paraId="6EC33ECC" w14:textId="77777777" w:rsidR="00842C84" w:rsidRPr="004B1211" w:rsidRDefault="00842C84" w:rsidP="006E5647">
      <w:pPr>
        <w:autoSpaceDE w:val="0"/>
        <w:autoSpaceDN w:val="0"/>
        <w:adjustRightInd w:val="0"/>
        <w:rPr>
          <w:rFonts w:ascii="Arial" w:hAnsi="Arial" w:cs="Arial"/>
          <w:sz w:val="18"/>
          <w:szCs w:val="18"/>
          <w:lang w:val="es-MX"/>
        </w:rPr>
      </w:pPr>
      <w:r w:rsidRPr="004B1211">
        <w:rPr>
          <w:rFonts w:ascii="Arial" w:hAnsi="Arial" w:cs="Arial"/>
          <w:sz w:val="18"/>
          <w:szCs w:val="18"/>
          <w:lang w:val="es-MX"/>
        </w:rPr>
        <w:t>NOTA: Si el licitante es una persona física, se podrá ajustar el presente formato en su parte conducente.</w:t>
      </w:r>
    </w:p>
    <w:p w14:paraId="534D0055" w14:textId="77777777" w:rsidR="00842C84" w:rsidRPr="004B1211" w:rsidRDefault="00842C84" w:rsidP="006E5647">
      <w:pPr>
        <w:jc w:val="center"/>
        <w:rPr>
          <w:rFonts w:ascii="Arial" w:hAnsi="Arial" w:cs="Arial"/>
          <w:sz w:val="18"/>
          <w:szCs w:val="18"/>
          <w:lang w:val="es-MX"/>
        </w:rPr>
      </w:pPr>
    </w:p>
    <w:p w14:paraId="4C12B031" w14:textId="77777777" w:rsidR="00353EA6" w:rsidRPr="004B1211" w:rsidRDefault="00353EA6" w:rsidP="006E5647">
      <w:pPr>
        <w:jc w:val="center"/>
        <w:rPr>
          <w:rFonts w:ascii="Arial" w:hAnsi="Arial" w:cs="Arial"/>
          <w:sz w:val="18"/>
          <w:szCs w:val="18"/>
          <w:lang w:val="es-MX"/>
        </w:rPr>
      </w:pPr>
    </w:p>
    <w:p w14:paraId="03FE368C" w14:textId="77777777" w:rsidR="00353EA6" w:rsidRPr="004B1211" w:rsidRDefault="00353EA6" w:rsidP="006E5647">
      <w:pPr>
        <w:jc w:val="center"/>
        <w:rPr>
          <w:rFonts w:ascii="Arial" w:hAnsi="Arial" w:cs="Arial"/>
          <w:sz w:val="18"/>
          <w:szCs w:val="18"/>
          <w:lang w:val="es-MX"/>
        </w:rPr>
      </w:pPr>
    </w:p>
    <w:p w14:paraId="4A7F5E2B" w14:textId="77777777" w:rsidR="00353EA6" w:rsidRPr="004B1211" w:rsidRDefault="00353EA6" w:rsidP="006E5647">
      <w:pPr>
        <w:jc w:val="center"/>
        <w:rPr>
          <w:rFonts w:ascii="Arial" w:hAnsi="Arial" w:cs="Arial"/>
          <w:sz w:val="18"/>
          <w:szCs w:val="18"/>
          <w:lang w:val="es-MX"/>
        </w:rPr>
      </w:pPr>
    </w:p>
    <w:p w14:paraId="134C7223" w14:textId="77777777" w:rsidR="00353EA6" w:rsidRPr="004B1211" w:rsidRDefault="00353EA6" w:rsidP="006E5647">
      <w:pPr>
        <w:jc w:val="center"/>
        <w:rPr>
          <w:rFonts w:ascii="Arial" w:hAnsi="Arial" w:cs="Arial"/>
          <w:sz w:val="18"/>
          <w:szCs w:val="18"/>
          <w:lang w:val="es-MX"/>
        </w:rPr>
      </w:pPr>
    </w:p>
    <w:p w14:paraId="76C36C5F" w14:textId="77777777" w:rsidR="00353EA6" w:rsidRDefault="00353EA6" w:rsidP="006E5647">
      <w:pPr>
        <w:jc w:val="center"/>
        <w:rPr>
          <w:rFonts w:ascii="Arial" w:hAnsi="Arial" w:cs="Arial"/>
          <w:sz w:val="18"/>
          <w:szCs w:val="18"/>
          <w:lang w:val="es-MX"/>
        </w:rPr>
      </w:pPr>
    </w:p>
    <w:p w14:paraId="4221798A" w14:textId="77777777" w:rsidR="005B45AC" w:rsidRDefault="005B45AC" w:rsidP="006E5647">
      <w:pPr>
        <w:jc w:val="center"/>
        <w:rPr>
          <w:rFonts w:ascii="Arial" w:hAnsi="Arial" w:cs="Arial"/>
          <w:sz w:val="18"/>
          <w:szCs w:val="18"/>
          <w:lang w:val="es-MX"/>
        </w:rPr>
      </w:pPr>
    </w:p>
    <w:p w14:paraId="194074E2" w14:textId="77777777" w:rsidR="005B45AC" w:rsidRDefault="005B45AC" w:rsidP="006E5647">
      <w:pPr>
        <w:jc w:val="center"/>
        <w:rPr>
          <w:rFonts w:ascii="Arial" w:hAnsi="Arial" w:cs="Arial"/>
          <w:sz w:val="18"/>
          <w:szCs w:val="18"/>
          <w:lang w:val="es-MX"/>
        </w:rPr>
      </w:pPr>
    </w:p>
    <w:p w14:paraId="58D0BC18" w14:textId="77777777" w:rsidR="005B45AC" w:rsidRPr="004B1211" w:rsidRDefault="005B45AC" w:rsidP="006E5647">
      <w:pPr>
        <w:jc w:val="center"/>
        <w:rPr>
          <w:rFonts w:ascii="Arial" w:hAnsi="Arial" w:cs="Arial"/>
          <w:sz w:val="18"/>
          <w:szCs w:val="18"/>
          <w:lang w:val="es-MX"/>
        </w:rPr>
      </w:pPr>
    </w:p>
    <w:p w14:paraId="5ACCD52F" w14:textId="77777777" w:rsidR="00353EA6" w:rsidRPr="004B1211" w:rsidRDefault="00353EA6" w:rsidP="006E5647">
      <w:pPr>
        <w:jc w:val="center"/>
        <w:rPr>
          <w:rFonts w:ascii="Arial" w:hAnsi="Arial" w:cs="Arial"/>
          <w:sz w:val="18"/>
          <w:szCs w:val="18"/>
          <w:lang w:val="es-MX"/>
        </w:rPr>
      </w:pPr>
    </w:p>
    <w:p w14:paraId="7F1B5E90" w14:textId="77777777" w:rsidR="00AF42DF" w:rsidRDefault="001C2202" w:rsidP="006E5647">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Arial" w:hAnsi="Arial" w:cs="Arial"/>
          <w:b/>
          <w:sz w:val="18"/>
          <w:szCs w:val="18"/>
        </w:rPr>
      </w:pPr>
      <w:r w:rsidRPr="004B1211">
        <w:rPr>
          <w:rFonts w:ascii="Arial" w:hAnsi="Arial" w:cs="Arial"/>
          <w:b/>
          <w:sz w:val="18"/>
          <w:szCs w:val="18"/>
        </w:rPr>
        <w:t>ANEXO NUMERO</w:t>
      </w:r>
      <w:r w:rsidR="003D1F5E" w:rsidRPr="004B1211">
        <w:rPr>
          <w:rFonts w:ascii="Arial" w:hAnsi="Arial" w:cs="Arial"/>
          <w:b/>
          <w:sz w:val="18"/>
          <w:szCs w:val="18"/>
        </w:rPr>
        <w:t xml:space="preserve"> 17</w:t>
      </w:r>
    </w:p>
    <w:p w14:paraId="5807A921" w14:textId="77777777" w:rsidR="005B45AC" w:rsidRPr="002A6297" w:rsidRDefault="005B45AC" w:rsidP="00651A87">
      <w:pPr>
        <w:pStyle w:val="Ttulo1"/>
        <w:numPr>
          <w:ilvl w:val="0"/>
          <w:numId w:val="0"/>
        </w:numPr>
        <w:spacing w:before="0" w:after="0"/>
        <w:ind w:left="360" w:right="49"/>
        <w:jc w:val="both"/>
        <w:rPr>
          <w:sz w:val="20"/>
          <w:szCs w:val="20"/>
        </w:rPr>
      </w:pPr>
      <w:r w:rsidRPr="002A6297">
        <w:rPr>
          <w:sz w:val="20"/>
          <w:szCs w:val="20"/>
        </w:rPr>
        <w:t xml:space="preserve">FORMATO DE MANIFESTACIÓN QUE NO DESEMPEÑA EMPLEO, CARGO O COMISIÓN EN EL SERVICIO PÚBLICO O, EN SU CASO, </w:t>
      </w:r>
      <w:proofErr w:type="gramStart"/>
      <w:r w:rsidRPr="002A6297">
        <w:rPr>
          <w:sz w:val="20"/>
          <w:szCs w:val="20"/>
        </w:rPr>
        <w:t>QUE</w:t>
      </w:r>
      <w:proofErr w:type="gramEnd"/>
      <w:r w:rsidRPr="002A6297">
        <w:rPr>
          <w:sz w:val="20"/>
          <w:szCs w:val="20"/>
        </w:rPr>
        <w:t xml:space="preserve"> </w:t>
      </w:r>
      <w:r>
        <w:rPr>
          <w:sz w:val="20"/>
          <w:szCs w:val="20"/>
        </w:rPr>
        <w:t xml:space="preserve">A PESAR DE DESEMPEÑARLO, CON LA </w:t>
      </w:r>
      <w:r w:rsidRPr="002A6297">
        <w:rPr>
          <w:sz w:val="20"/>
          <w:szCs w:val="20"/>
        </w:rPr>
        <w:t>FORMALIZACIÓN DEL CONTRATO CORRESPONDIENTE NO SE ACTUALIZA UN CONFLICTO DE INTERÉS.</w:t>
      </w:r>
    </w:p>
    <w:p w14:paraId="38F049B4" w14:textId="77777777" w:rsidR="005B45AC" w:rsidRPr="002A6297" w:rsidRDefault="005B45AC" w:rsidP="005B45AC">
      <w:pPr>
        <w:jc w:val="center"/>
        <w:rPr>
          <w:rFonts w:ascii="Arial" w:hAnsi="Arial" w:cs="Arial"/>
          <w:sz w:val="20"/>
        </w:rPr>
      </w:pPr>
      <w:r w:rsidRPr="002A6297">
        <w:rPr>
          <w:rFonts w:ascii="Arial" w:hAnsi="Arial" w:cs="Arial"/>
          <w:sz w:val="20"/>
        </w:rPr>
        <w:t>(CARTA EN ORIGINAL, PAPEL MEMBRETADO DEL LICITANTE)</w:t>
      </w:r>
    </w:p>
    <w:p w14:paraId="75485BC0" w14:textId="77777777" w:rsidR="005B45AC" w:rsidRPr="002A6297" w:rsidRDefault="005B45AC" w:rsidP="005B45AC">
      <w:pPr>
        <w:ind w:right="-1"/>
        <w:jc w:val="both"/>
        <w:rPr>
          <w:rFonts w:ascii="Arial" w:hAnsi="Arial" w:cs="Arial"/>
          <w:b/>
          <w:sz w:val="20"/>
          <w:lang w:val="es-ES_tradnl"/>
        </w:rPr>
      </w:pPr>
    </w:p>
    <w:p w14:paraId="73F4BB06" w14:textId="77777777" w:rsidR="005B45AC" w:rsidRPr="002A6297" w:rsidRDefault="005B45AC" w:rsidP="005B45AC">
      <w:pPr>
        <w:rPr>
          <w:rFonts w:ascii="Arial" w:hAnsi="Arial" w:cs="Arial"/>
          <w:spacing w:val="-3"/>
          <w:sz w:val="20"/>
        </w:rPr>
      </w:pPr>
      <w:r w:rsidRPr="002A6297">
        <w:rPr>
          <w:rFonts w:ascii="Arial" w:hAnsi="Arial" w:cs="Arial"/>
          <w:spacing w:val="-3"/>
          <w:sz w:val="20"/>
        </w:rPr>
        <w:t>Instituto Mexicano del Seguro Social</w:t>
      </w:r>
    </w:p>
    <w:p w14:paraId="0EB7D323" w14:textId="77777777" w:rsidR="005B45AC" w:rsidRPr="002A6297" w:rsidRDefault="005B45AC" w:rsidP="005B45AC">
      <w:pPr>
        <w:rPr>
          <w:rFonts w:ascii="Arial" w:hAnsi="Arial" w:cs="Arial"/>
          <w:spacing w:val="-3"/>
          <w:sz w:val="20"/>
        </w:rPr>
      </w:pPr>
      <w:r w:rsidRPr="002A6297">
        <w:rPr>
          <w:rFonts w:ascii="Arial" w:hAnsi="Arial" w:cs="Arial"/>
          <w:bCs/>
          <w:sz w:val="20"/>
          <w:lang w:val="es-ES_tradnl"/>
        </w:rPr>
        <w:t>Órgano de Operación Administrativa Desconcentrada</w:t>
      </w:r>
    </w:p>
    <w:p w14:paraId="3D2BA63B" w14:textId="77777777" w:rsidR="005B45AC" w:rsidRPr="002A6297" w:rsidRDefault="005B45AC" w:rsidP="005B45AC">
      <w:pPr>
        <w:rPr>
          <w:rFonts w:ascii="Arial" w:hAnsi="Arial" w:cs="Arial"/>
          <w:spacing w:val="-3"/>
          <w:sz w:val="20"/>
        </w:rPr>
      </w:pPr>
      <w:r w:rsidRPr="002A6297">
        <w:rPr>
          <w:rFonts w:ascii="Arial" w:hAnsi="Arial" w:cs="Arial"/>
          <w:bCs/>
          <w:sz w:val="20"/>
          <w:lang w:val="es-ES_tradnl"/>
        </w:rPr>
        <w:t>Delegación Estatal/Regional _____________ (según sea el caso)</w:t>
      </w:r>
    </w:p>
    <w:p w14:paraId="4E94E7F8" w14:textId="77777777" w:rsidR="005B45AC" w:rsidRPr="002A6297" w:rsidRDefault="005B45AC" w:rsidP="005B45AC">
      <w:pPr>
        <w:rPr>
          <w:rFonts w:ascii="Arial" w:hAnsi="Arial" w:cs="Arial"/>
          <w:spacing w:val="-3"/>
          <w:sz w:val="20"/>
        </w:rPr>
      </w:pPr>
      <w:r w:rsidRPr="002A6297">
        <w:rPr>
          <w:rFonts w:ascii="Arial" w:hAnsi="Arial" w:cs="Arial"/>
          <w:bCs/>
          <w:sz w:val="20"/>
          <w:lang w:val="es-ES_tradnl"/>
        </w:rPr>
        <w:t>Unidad Médica de Alta Especialidad ____________________ (según sea el caso)</w:t>
      </w:r>
    </w:p>
    <w:p w14:paraId="4193FA52" w14:textId="77777777" w:rsidR="005B45AC" w:rsidRPr="002A6297" w:rsidRDefault="005B45AC" w:rsidP="005B45AC">
      <w:pPr>
        <w:tabs>
          <w:tab w:val="left" w:pos="7938"/>
        </w:tabs>
        <w:ind w:right="49"/>
        <w:rPr>
          <w:rFonts w:ascii="Arial" w:hAnsi="Arial" w:cs="Arial"/>
          <w:sz w:val="20"/>
        </w:rPr>
      </w:pPr>
      <w:r w:rsidRPr="002A6297">
        <w:rPr>
          <w:rFonts w:ascii="Arial" w:hAnsi="Arial" w:cs="Arial"/>
          <w:bCs/>
          <w:sz w:val="20"/>
          <w:lang w:val="es-ES_tradnl"/>
        </w:rPr>
        <w:t>(Especificar nombres de las áreas a que fungirán como área contratante)</w:t>
      </w:r>
    </w:p>
    <w:p w14:paraId="64F704D6" w14:textId="77777777" w:rsidR="005B45AC" w:rsidRPr="002A6297" w:rsidRDefault="005B45AC" w:rsidP="005B45AC">
      <w:pPr>
        <w:ind w:right="49"/>
        <w:jc w:val="both"/>
        <w:rPr>
          <w:rFonts w:ascii="Arial" w:hAnsi="Arial" w:cs="Arial"/>
          <w:sz w:val="20"/>
        </w:rPr>
      </w:pPr>
      <w:r w:rsidRPr="002A6297">
        <w:rPr>
          <w:rFonts w:ascii="Arial" w:hAnsi="Arial" w:cs="Arial"/>
          <w:sz w:val="20"/>
        </w:rPr>
        <w:t>Presente.</w:t>
      </w:r>
    </w:p>
    <w:p w14:paraId="738178E7" w14:textId="77777777" w:rsidR="005B45AC" w:rsidRPr="002A6297" w:rsidRDefault="005B45AC" w:rsidP="005B45AC">
      <w:pPr>
        <w:ind w:right="193"/>
        <w:jc w:val="both"/>
        <w:rPr>
          <w:rFonts w:ascii="Arial" w:hAnsi="Arial" w:cs="Arial"/>
          <w:sz w:val="20"/>
        </w:rPr>
      </w:pPr>
    </w:p>
    <w:p w14:paraId="49083D17" w14:textId="77777777" w:rsidR="005B45AC" w:rsidRPr="002A6297" w:rsidRDefault="005B45AC" w:rsidP="005B45AC">
      <w:pPr>
        <w:rPr>
          <w:rFonts w:ascii="Arial" w:hAnsi="Arial" w:cs="Arial"/>
          <w:sz w:val="20"/>
        </w:rPr>
      </w:pPr>
      <w:r w:rsidRPr="002A6297">
        <w:rPr>
          <w:rFonts w:ascii="Arial" w:hAnsi="Arial" w:cs="Arial"/>
          <w:b/>
          <w:sz w:val="20"/>
        </w:rPr>
        <w:t>LICITACIÓN PÚBLICA No.</w:t>
      </w:r>
      <w:r w:rsidRPr="002A6297">
        <w:rPr>
          <w:rFonts w:ascii="Arial" w:hAnsi="Arial" w:cs="Arial"/>
          <w:sz w:val="20"/>
          <w:lang w:val="es-ES_tradnl"/>
        </w:rPr>
        <w:t xml:space="preserve"> ________</w:t>
      </w:r>
    </w:p>
    <w:p w14:paraId="5C1C68E8" w14:textId="77777777" w:rsidR="005B45AC" w:rsidRPr="002A6297" w:rsidRDefault="005B45AC" w:rsidP="005B45AC">
      <w:pPr>
        <w:jc w:val="both"/>
        <w:rPr>
          <w:rFonts w:ascii="Arial" w:hAnsi="Arial" w:cs="Arial"/>
          <w:sz w:val="20"/>
          <w:lang w:val="es-ES_tradnl"/>
        </w:rPr>
      </w:pPr>
    </w:p>
    <w:p w14:paraId="48F1660C" w14:textId="77777777" w:rsidR="005B45AC" w:rsidRPr="002A6297" w:rsidRDefault="005B45AC" w:rsidP="005B45AC">
      <w:pPr>
        <w:jc w:val="both"/>
        <w:rPr>
          <w:rFonts w:ascii="Arial" w:hAnsi="Arial" w:cs="Arial"/>
          <w:sz w:val="20"/>
        </w:rPr>
      </w:pPr>
      <w:r w:rsidRPr="002A6297">
        <w:rPr>
          <w:rFonts w:ascii="Arial" w:hAnsi="Arial" w:cs="Arial"/>
          <w:i/>
          <w:sz w:val="20"/>
          <w:lang w:val="es-ES_tradnl"/>
        </w:rPr>
        <w:t>___ (Nombre del representante legal) ______,</w:t>
      </w:r>
      <w:r w:rsidRPr="002A6297">
        <w:rPr>
          <w:rFonts w:ascii="Arial" w:hAnsi="Arial" w:cs="Arial"/>
          <w:sz w:val="20"/>
          <w:lang w:val="es-ES_tradnl"/>
        </w:rPr>
        <w:t xml:space="preserve"> en mi carácter de </w:t>
      </w:r>
      <w:r w:rsidRPr="002A6297">
        <w:rPr>
          <w:rFonts w:ascii="Arial" w:hAnsi="Arial" w:cs="Arial"/>
          <w:i/>
          <w:sz w:val="20"/>
          <w:lang w:val="es-ES_tradnl"/>
        </w:rPr>
        <w:t>_______ (carácter que ostenta) __________________</w:t>
      </w:r>
      <w:r w:rsidRPr="002A6297">
        <w:rPr>
          <w:rFonts w:ascii="Arial" w:hAnsi="Arial" w:cs="Arial"/>
          <w:sz w:val="20"/>
          <w:lang w:val="es-ES_tradnl"/>
        </w:rPr>
        <w:t xml:space="preserve">, de la </w:t>
      </w:r>
      <w:r w:rsidRPr="002A6297">
        <w:rPr>
          <w:rFonts w:ascii="Arial" w:hAnsi="Arial" w:cs="Arial"/>
          <w:i/>
          <w:sz w:val="20"/>
          <w:lang w:val="es-ES_tradnl"/>
        </w:rPr>
        <w:t>________ (Persona Moral) _________,</w:t>
      </w:r>
      <w:r w:rsidRPr="002A6297">
        <w:rPr>
          <w:rFonts w:ascii="Arial" w:hAnsi="Arial" w:cs="Arial"/>
          <w:sz w:val="20"/>
          <w:lang w:val="es-ES_tradnl"/>
        </w:rPr>
        <w:t xml:space="preserve"> manifiesto </w:t>
      </w:r>
      <w:r w:rsidRPr="002A6297">
        <w:rPr>
          <w:rFonts w:ascii="Arial" w:hAnsi="Arial" w:cs="Arial"/>
          <w:b/>
          <w:sz w:val="20"/>
          <w:lang w:val="es-ES_tradnl"/>
        </w:rPr>
        <w:t>bajo protesta de decir verdad</w:t>
      </w:r>
      <w:r w:rsidRPr="002A6297">
        <w:rPr>
          <w:rFonts w:ascii="Arial" w:hAnsi="Arial" w:cs="Arial"/>
          <w:sz w:val="20"/>
          <w:lang w:val="es-ES_tradnl"/>
        </w:rPr>
        <w:t xml:space="preserve"> </w:t>
      </w:r>
      <w:r w:rsidRPr="002A6297">
        <w:rPr>
          <w:rFonts w:ascii="Arial" w:hAnsi="Arial" w:cs="Arial"/>
          <w:sz w:val="20"/>
        </w:rPr>
        <w:t xml:space="preserve">que el representante, los socios o accionistas, y los administradores y/o consejo de administración descritos a continuación: </w:t>
      </w:r>
    </w:p>
    <w:p w14:paraId="6FE4A50F" w14:textId="77777777" w:rsidR="005B45AC" w:rsidRPr="002A6297" w:rsidRDefault="005B45AC" w:rsidP="005B45AC">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35"/>
      </w:tblGrid>
      <w:tr w:rsidR="005B45AC" w:rsidRPr="002A6297" w14:paraId="2B8200F3" w14:textId="77777777" w:rsidTr="00F52627">
        <w:trPr>
          <w:jc w:val="center"/>
        </w:trPr>
        <w:tc>
          <w:tcPr>
            <w:tcW w:w="4503" w:type="dxa"/>
            <w:shd w:val="clear" w:color="auto" w:fill="auto"/>
            <w:vAlign w:val="center"/>
          </w:tcPr>
          <w:p w14:paraId="319D3453" w14:textId="77777777" w:rsidR="005B45AC" w:rsidRPr="00F52627" w:rsidRDefault="005B45AC" w:rsidP="00F52627">
            <w:pPr>
              <w:jc w:val="center"/>
              <w:rPr>
                <w:rFonts w:ascii="Arial" w:hAnsi="Arial" w:cs="Arial"/>
                <w:b/>
                <w:sz w:val="20"/>
              </w:rPr>
            </w:pPr>
            <w:r w:rsidRPr="00F52627">
              <w:rPr>
                <w:rFonts w:ascii="Arial" w:hAnsi="Arial" w:cs="Arial"/>
                <w:b/>
                <w:sz w:val="20"/>
              </w:rPr>
              <w:t>Nombre</w:t>
            </w:r>
          </w:p>
        </w:tc>
        <w:tc>
          <w:tcPr>
            <w:tcW w:w="4835" w:type="dxa"/>
            <w:shd w:val="clear" w:color="auto" w:fill="auto"/>
            <w:vAlign w:val="center"/>
          </w:tcPr>
          <w:p w14:paraId="76ED2200" w14:textId="77777777" w:rsidR="005B45AC" w:rsidRPr="00F52627" w:rsidRDefault="005B45AC" w:rsidP="00F52627">
            <w:pPr>
              <w:jc w:val="center"/>
              <w:rPr>
                <w:rFonts w:ascii="Arial" w:hAnsi="Arial" w:cs="Arial"/>
                <w:b/>
                <w:sz w:val="20"/>
              </w:rPr>
            </w:pPr>
            <w:r w:rsidRPr="00F52627">
              <w:rPr>
                <w:rFonts w:ascii="Arial" w:hAnsi="Arial" w:cs="Arial"/>
                <w:b/>
                <w:sz w:val="20"/>
              </w:rPr>
              <w:t>Carácter que ostenta</w:t>
            </w:r>
          </w:p>
          <w:p w14:paraId="023E4FA4" w14:textId="77777777" w:rsidR="005B45AC" w:rsidRPr="00F52627" w:rsidRDefault="005B45AC" w:rsidP="00F52627">
            <w:pPr>
              <w:jc w:val="center"/>
              <w:rPr>
                <w:rFonts w:ascii="Arial" w:hAnsi="Arial" w:cs="Arial"/>
                <w:b/>
                <w:sz w:val="20"/>
              </w:rPr>
            </w:pPr>
            <w:r w:rsidRPr="00F52627">
              <w:rPr>
                <w:rFonts w:ascii="Arial" w:hAnsi="Arial" w:cs="Arial"/>
                <w:b/>
                <w:sz w:val="20"/>
              </w:rPr>
              <w:t>(Representante, los socios o accionistas, y los administradores y/o consejo de administración)</w:t>
            </w:r>
          </w:p>
        </w:tc>
      </w:tr>
      <w:tr w:rsidR="005B45AC" w:rsidRPr="002A6297" w14:paraId="2F7B58D4" w14:textId="77777777" w:rsidTr="00F52627">
        <w:trPr>
          <w:jc w:val="center"/>
        </w:trPr>
        <w:tc>
          <w:tcPr>
            <w:tcW w:w="4503" w:type="dxa"/>
            <w:shd w:val="clear" w:color="auto" w:fill="auto"/>
          </w:tcPr>
          <w:p w14:paraId="356B30DD" w14:textId="77777777" w:rsidR="005B45AC" w:rsidRPr="00F52627" w:rsidRDefault="005B45AC" w:rsidP="00F52627">
            <w:pPr>
              <w:jc w:val="both"/>
              <w:rPr>
                <w:rFonts w:ascii="Arial" w:hAnsi="Arial" w:cs="Arial"/>
                <w:sz w:val="20"/>
              </w:rPr>
            </w:pPr>
          </w:p>
        </w:tc>
        <w:tc>
          <w:tcPr>
            <w:tcW w:w="4835" w:type="dxa"/>
            <w:shd w:val="clear" w:color="auto" w:fill="auto"/>
          </w:tcPr>
          <w:p w14:paraId="6C3E5CCF" w14:textId="77777777" w:rsidR="005B45AC" w:rsidRPr="00F52627" w:rsidRDefault="005B45AC" w:rsidP="00F52627">
            <w:pPr>
              <w:jc w:val="both"/>
              <w:rPr>
                <w:rFonts w:ascii="Arial" w:hAnsi="Arial" w:cs="Arial"/>
                <w:sz w:val="20"/>
              </w:rPr>
            </w:pPr>
          </w:p>
        </w:tc>
      </w:tr>
      <w:tr w:rsidR="005B45AC" w:rsidRPr="002A6297" w14:paraId="349391FF" w14:textId="77777777" w:rsidTr="00F52627">
        <w:trPr>
          <w:jc w:val="center"/>
        </w:trPr>
        <w:tc>
          <w:tcPr>
            <w:tcW w:w="4503" w:type="dxa"/>
            <w:shd w:val="clear" w:color="auto" w:fill="auto"/>
          </w:tcPr>
          <w:p w14:paraId="2A0B7896" w14:textId="77777777" w:rsidR="005B45AC" w:rsidRPr="00F52627" w:rsidRDefault="005B45AC" w:rsidP="00F52627">
            <w:pPr>
              <w:jc w:val="both"/>
              <w:rPr>
                <w:rFonts w:ascii="Arial" w:hAnsi="Arial" w:cs="Arial"/>
                <w:sz w:val="20"/>
              </w:rPr>
            </w:pPr>
          </w:p>
        </w:tc>
        <w:tc>
          <w:tcPr>
            <w:tcW w:w="4835" w:type="dxa"/>
            <w:shd w:val="clear" w:color="auto" w:fill="auto"/>
          </w:tcPr>
          <w:p w14:paraId="151DD57B" w14:textId="77777777" w:rsidR="005B45AC" w:rsidRPr="00F52627" w:rsidRDefault="005B45AC" w:rsidP="00F52627">
            <w:pPr>
              <w:jc w:val="both"/>
              <w:rPr>
                <w:rFonts w:ascii="Arial" w:hAnsi="Arial" w:cs="Arial"/>
                <w:sz w:val="20"/>
              </w:rPr>
            </w:pPr>
          </w:p>
        </w:tc>
      </w:tr>
      <w:tr w:rsidR="005B45AC" w:rsidRPr="002A6297" w14:paraId="2F57DB8D" w14:textId="77777777" w:rsidTr="00F52627">
        <w:trPr>
          <w:jc w:val="center"/>
        </w:trPr>
        <w:tc>
          <w:tcPr>
            <w:tcW w:w="4503" w:type="dxa"/>
            <w:shd w:val="clear" w:color="auto" w:fill="auto"/>
          </w:tcPr>
          <w:p w14:paraId="1C54B3F6" w14:textId="77777777" w:rsidR="005B45AC" w:rsidRPr="00F52627" w:rsidRDefault="005B45AC" w:rsidP="00F52627">
            <w:pPr>
              <w:jc w:val="both"/>
              <w:rPr>
                <w:rFonts w:ascii="Arial" w:hAnsi="Arial" w:cs="Arial"/>
                <w:sz w:val="20"/>
              </w:rPr>
            </w:pPr>
          </w:p>
        </w:tc>
        <w:tc>
          <w:tcPr>
            <w:tcW w:w="4835" w:type="dxa"/>
            <w:shd w:val="clear" w:color="auto" w:fill="auto"/>
          </w:tcPr>
          <w:p w14:paraId="7888B36A" w14:textId="77777777" w:rsidR="005B45AC" w:rsidRPr="00F52627" w:rsidRDefault="005B45AC" w:rsidP="00F52627">
            <w:pPr>
              <w:jc w:val="both"/>
              <w:rPr>
                <w:rFonts w:ascii="Arial" w:hAnsi="Arial" w:cs="Arial"/>
                <w:sz w:val="20"/>
              </w:rPr>
            </w:pPr>
          </w:p>
        </w:tc>
      </w:tr>
      <w:tr w:rsidR="005B45AC" w:rsidRPr="002A6297" w14:paraId="07B2999E" w14:textId="77777777" w:rsidTr="00F52627">
        <w:trPr>
          <w:jc w:val="center"/>
        </w:trPr>
        <w:tc>
          <w:tcPr>
            <w:tcW w:w="4503" w:type="dxa"/>
            <w:shd w:val="clear" w:color="auto" w:fill="auto"/>
          </w:tcPr>
          <w:p w14:paraId="588E7561" w14:textId="77777777" w:rsidR="005B45AC" w:rsidRPr="00F52627" w:rsidRDefault="005B45AC" w:rsidP="00F52627">
            <w:pPr>
              <w:jc w:val="both"/>
              <w:rPr>
                <w:rFonts w:ascii="Arial" w:hAnsi="Arial" w:cs="Arial"/>
                <w:sz w:val="20"/>
              </w:rPr>
            </w:pPr>
          </w:p>
        </w:tc>
        <w:tc>
          <w:tcPr>
            <w:tcW w:w="4835" w:type="dxa"/>
            <w:shd w:val="clear" w:color="auto" w:fill="auto"/>
          </w:tcPr>
          <w:p w14:paraId="6C39FD2D" w14:textId="77777777" w:rsidR="005B45AC" w:rsidRPr="00F52627" w:rsidRDefault="005B45AC" w:rsidP="00F52627">
            <w:pPr>
              <w:jc w:val="both"/>
              <w:rPr>
                <w:rFonts w:ascii="Arial" w:hAnsi="Arial" w:cs="Arial"/>
                <w:sz w:val="20"/>
              </w:rPr>
            </w:pPr>
          </w:p>
        </w:tc>
      </w:tr>
      <w:tr w:rsidR="005B45AC" w:rsidRPr="002A6297" w14:paraId="4D9BCD88" w14:textId="77777777" w:rsidTr="00F52627">
        <w:trPr>
          <w:jc w:val="center"/>
        </w:trPr>
        <w:tc>
          <w:tcPr>
            <w:tcW w:w="4503" w:type="dxa"/>
            <w:shd w:val="clear" w:color="auto" w:fill="auto"/>
          </w:tcPr>
          <w:p w14:paraId="69BBF606" w14:textId="77777777" w:rsidR="005B45AC" w:rsidRPr="00F52627" w:rsidRDefault="005B45AC" w:rsidP="00F52627">
            <w:pPr>
              <w:jc w:val="both"/>
              <w:rPr>
                <w:rFonts w:ascii="Arial" w:hAnsi="Arial" w:cs="Arial"/>
                <w:sz w:val="20"/>
              </w:rPr>
            </w:pPr>
          </w:p>
        </w:tc>
        <w:tc>
          <w:tcPr>
            <w:tcW w:w="4835" w:type="dxa"/>
            <w:shd w:val="clear" w:color="auto" w:fill="auto"/>
          </w:tcPr>
          <w:p w14:paraId="6ADA23C9" w14:textId="77777777" w:rsidR="005B45AC" w:rsidRPr="00F52627" w:rsidRDefault="005B45AC" w:rsidP="00F52627">
            <w:pPr>
              <w:jc w:val="both"/>
              <w:rPr>
                <w:rFonts w:ascii="Arial" w:hAnsi="Arial" w:cs="Arial"/>
                <w:sz w:val="20"/>
              </w:rPr>
            </w:pPr>
          </w:p>
        </w:tc>
      </w:tr>
    </w:tbl>
    <w:p w14:paraId="6D28A974" w14:textId="77777777" w:rsidR="005B45AC" w:rsidRPr="002A6297" w:rsidRDefault="005B45AC" w:rsidP="005B45AC">
      <w:pPr>
        <w:jc w:val="both"/>
        <w:rPr>
          <w:rFonts w:ascii="Arial" w:hAnsi="Arial" w:cs="Arial"/>
          <w:sz w:val="20"/>
        </w:rPr>
      </w:pPr>
    </w:p>
    <w:p w14:paraId="4BF9B92E" w14:textId="77777777" w:rsidR="005B45AC" w:rsidRPr="002A6297" w:rsidRDefault="005B45AC" w:rsidP="005B45AC">
      <w:pPr>
        <w:jc w:val="both"/>
        <w:rPr>
          <w:rFonts w:ascii="Arial" w:hAnsi="Arial" w:cs="Arial"/>
          <w:sz w:val="20"/>
          <w:lang w:val="es-ES_tradnl"/>
        </w:rPr>
      </w:pPr>
      <w:r w:rsidRPr="002A6297">
        <w:rPr>
          <w:rFonts w:ascii="Arial" w:hAnsi="Arial" w:cs="Arial"/>
          <w:sz w:val="20"/>
        </w:rPr>
        <w:t xml:space="preserve">Las personas descritas con antelación no desempeñan empleo, cargo o comisión en el servicio público o </w:t>
      </w:r>
      <w:proofErr w:type="gramStart"/>
      <w:r w:rsidRPr="002A6297">
        <w:rPr>
          <w:rFonts w:ascii="Arial" w:hAnsi="Arial" w:cs="Arial"/>
          <w:sz w:val="20"/>
        </w:rPr>
        <w:t>que</w:t>
      </w:r>
      <w:proofErr w:type="gramEnd"/>
      <w:r w:rsidRPr="002A6297">
        <w:rPr>
          <w:rFonts w:ascii="Arial" w:hAnsi="Arial" w:cs="Arial"/>
          <w:sz w:val="20"/>
        </w:rPr>
        <w:t xml:space="preserve"> a pesar de desempeñarlo, no se actualiza un Conflicto de Interés de conformidad a los señalado en el artículo </w:t>
      </w:r>
      <w:r w:rsidRPr="002A6297">
        <w:rPr>
          <w:rFonts w:ascii="Arial" w:hAnsi="Arial" w:cs="Arial"/>
          <w:b/>
          <w:sz w:val="20"/>
        </w:rPr>
        <w:t>49</w:t>
      </w:r>
      <w:r w:rsidRPr="002A6297">
        <w:rPr>
          <w:rFonts w:ascii="Arial" w:hAnsi="Arial" w:cs="Arial"/>
          <w:sz w:val="20"/>
        </w:rPr>
        <w:t xml:space="preserve"> fracción </w:t>
      </w:r>
      <w:r w:rsidRPr="002A6297">
        <w:rPr>
          <w:rFonts w:ascii="Arial" w:hAnsi="Arial" w:cs="Arial"/>
          <w:b/>
          <w:sz w:val="20"/>
        </w:rPr>
        <w:t>IX</w:t>
      </w:r>
      <w:r w:rsidRPr="002A6297">
        <w:rPr>
          <w:rFonts w:ascii="Arial" w:hAnsi="Arial" w:cs="Arial"/>
          <w:sz w:val="20"/>
        </w:rPr>
        <w:t xml:space="preserve"> de la Ley General de Responsabilidades Administrativas, </w:t>
      </w:r>
      <w:r w:rsidRPr="002A6297">
        <w:rPr>
          <w:rFonts w:ascii="Arial" w:hAnsi="Arial" w:cs="Arial"/>
          <w:sz w:val="20"/>
          <w:lang w:val="es-ES_tradnl"/>
        </w:rPr>
        <w:t xml:space="preserve">para la formalización del contrato derivado del procedimiento de Licitación Pública Electrónica Internacional Bajo la Cobertura de Tratados, _____________________ </w:t>
      </w:r>
    </w:p>
    <w:p w14:paraId="4642053C" w14:textId="77777777" w:rsidR="005B45AC" w:rsidRPr="002A6297" w:rsidRDefault="005B45AC" w:rsidP="005B45AC">
      <w:pPr>
        <w:jc w:val="both"/>
        <w:rPr>
          <w:rFonts w:ascii="Arial" w:hAnsi="Arial" w:cs="Arial"/>
          <w:sz w:val="20"/>
          <w:lang w:val="es-ES_tradnl"/>
        </w:rPr>
      </w:pPr>
    </w:p>
    <w:p w14:paraId="6DCF9B5F" w14:textId="77777777" w:rsidR="005B45AC" w:rsidRPr="002A6297" w:rsidRDefault="005B45AC" w:rsidP="005B45AC">
      <w:pPr>
        <w:spacing w:line="276" w:lineRule="auto"/>
        <w:ind w:right="49"/>
        <w:jc w:val="center"/>
        <w:rPr>
          <w:rFonts w:ascii="Arial" w:hAnsi="Arial" w:cs="Arial"/>
          <w:sz w:val="20"/>
        </w:rPr>
      </w:pPr>
      <w:r w:rsidRPr="002A6297">
        <w:rPr>
          <w:rFonts w:ascii="Arial" w:hAnsi="Arial" w:cs="Arial"/>
          <w:sz w:val="20"/>
        </w:rPr>
        <w:t>Atentamente</w:t>
      </w:r>
    </w:p>
    <w:p w14:paraId="50887DC7" w14:textId="77777777" w:rsidR="005B45AC" w:rsidRPr="002A6297" w:rsidRDefault="005B45AC" w:rsidP="005B45AC">
      <w:pPr>
        <w:spacing w:line="276" w:lineRule="auto"/>
        <w:ind w:right="49"/>
        <w:jc w:val="center"/>
        <w:rPr>
          <w:rFonts w:ascii="Arial" w:hAnsi="Arial" w:cs="Arial"/>
          <w:sz w:val="20"/>
        </w:rPr>
      </w:pPr>
    </w:p>
    <w:p w14:paraId="1F4E1549" w14:textId="77777777" w:rsidR="005B45AC" w:rsidRPr="002A6297" w:rsidRDefault="005B45AC" w:rsidP="005B45AC">
      <w:pPr>
        <w:spacing w:line="276" w:lineRule="auto"/>
        <w:ind w:right="49"/>
        <w:jc w:val="center"/>
        <w:rPr>
          <w:rFonts w:ascii="Arial" w:hAnsi="Arial" w:cs="Arial"/>
          <w:sz w:val="20"/>
        </w:rPr>
      </w:pPr>
      <w:r w:rsidRPr="002A6297">
        <w:rPr>
          <w:rFonts w:ascii="Arial" w:hAnsi="Arial" w:cs="Arial"/>
          <w:sz w:val="20"/>
        </w:rPr>
        <w:t xml:space="preserve"> (Nombre y firma del representante legal/persona facultada)</w:t>
      </w:r>
    </w:p>
    <w:p w14:paraId="11934AC5" w14:textId="77777777" w:rsidR="005B45AC" w:rsidRPr="002A6297" w:rsidRDefault="005B45AC" w:rsidP="005B45AC">
      <w:pPr>
        <w:spacing w:line="276" w:lineRule="auto"/>
        <w:ind w:right="49"/>
        <w:jc w:val="center"/>
        <w:rPr>
          <w:rFonts w:ascii="Arial" w:hAnsi="Arial" w:cs="Arial"/>
          <w:bCs/>
          <w:sz w:val="20"/>
        </w:rPr>
      </w:pPr>
      <w:r w:rsidRPr="002A6297">
        <w:rPr>
          <w:rFonts w:ascii="Arial" w:hAnsi="Arial" w:cs="Arial"/>
          <w:sz w:val="20"/>
        </w:rPr>
        <w:t>Representante legal de _________</w:t>
      </w:r>
      <w:proofErr w:type="gramStart"/>
      <w:r w:rsidRPr="002A6297">
        <w:rPr>
          <w:rFonts w:ascii="Arial" w:hAnsi="Arial" w:cs="Arial"/>
          <w:sz w:val="20"/>
        </w:rPr>
        <w:t>_(</w:t>
      </w:r>
      <w:proofErr w:type="gramEnd"/>
      <w:r w:rsidRPr="002A6297">
        <w:rPr>
          <w:rFonts w:ascii="Arial" w:hAnsi="Arial" w:cs="Arial"/>
          <w:sz w:val="20"/>
        </w:rPr>
        <w:t>NOMBRE O RAZÓN SOCIAL DE LA EMPRESA)______</w:t>
      </w:r>
    </w:p>
    <w:p w14:paraId="5AA81259" w14:textId="77777777" w:rsidR="005B45AC" w:rsidRPr="002A6297" w:rsidRDefault="005B45AC" w:rsidP="005B45AC">
      <w:pPr>
        <w:spacing w:line="276" w:lineRule="auto"/>
        <w:ind w:left="705" w:hanging="705"/>
        <w:jc w:val="both"/>
        <w:rPr>
          <w:rFonts w:ascii="Arial" w:hAnsi="Arial" w:cs="Arial"/>
          <w:b/>
          <w:sz w:val="20"/>
        </w:rPr>
      </w:pPr>
    </w:p>
    <w:p w14:paraId="7CD4D5AB" w14:textId="77777777" w:rsidR="005B45AC" w:rsidRPr="002A6297" w:rsidRDefault="005B45AC" w:rsidP="005B45AC">
      <w:pPr>
        <w:suppressAutoHyphens w:val="0"/>
        <w:ind w:left="720"/>
        <w:contextualSpacing/>
        <w:jc w:val="center"/>
        <w:rPr>
          <w:rFonts w:ascii="Arial" w:hAnsi="Arial" w:cs="Arial"/>
          <w:b/>
          <w:bCs/>
          <w:sz w:val="20"/>
          <w:lang w:val="es-MX" w:eastAsia="en-US"/>
        </w:rPr>
      </w:pPr>
      <w:r w:rsidRPr="002A6297">
        <w:rPr>
          <w:rFonts w:ascii="Arial" w:hAnsi="Arial" w:cs="Arial"/>
          <w:b/>
          <w:sz w:val="20"/>
        </w:rPr>
        <w:t>Nota:</w:t>
      </w:r>
      <w:r w:rsidRPr="002A6297">
        <w:rPr>
          <w:rFonts w:ascii="Arial" w:hAnsi="Arial" w:cs="Arial"/>
          <w:sz w:val="20"/>
        </w:rPr>
        <w:t xml:space="preserve"> </w:t>
      </w:r>
      <w:r w:rsidRPr="002A6297">
        <w:rPr>
          <w:rFonts w:ascii="Arial" w:hAnsi="Arial" w:cs="Arial"/>
          <w:sz w:val="20"/>
        </w:rPr>
        <w:tab/>
        <w:t>En caso de que el LICITANTE sea persona física adecuar el formato.</w:t>
      </w:r>
    </w:p>
    <w:p w14:paraId="0C15EC32" w14:textId="77777777" w:rsidR="005B45AC" w:rsidRPr="005B45AC" w:rsidRDefault="005B45AC" w:rsidP="006E5647">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Arial" w:hAnsi="Arial" w:cs="Arial"/>
          <w:b/>
          <w:sz w:val="18"/>
          <w:szCs w:val="18"/>
          <w:lang w:val="es-MX"/>
        </w:rPr>
      </w:pPr>
    </w:p>
    <w:sectPr w:rsidR="005B45AC" w:rsidRPr="005B45AC" w:rsidSect="004D2893">
      <w:footerReference w:type="default" r:id="rId47"/>
      <w:pgSz w:w="12240" w:h="15840"/>
      <w:pgMar w:top="1247" w:right="1134" w:bottom="136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C13C5" w14:textId="77777777" w:rsidR="00A12CC4" w:rsidRDefault="00A12CC4" w:rsidP="00670CD6">
      <w:r>
        <w:separator/>
      </w:r>
    </w:p>
  </w:endnote>
  <w:endnote w:type="continuationSeparator" w:id="0">
    <w:p w14:paraId="1934659B" w14:textId="77777777" w:rsidR="00A12CC4" w:rsidRDefault="00A12CC4" w:rsidP="0067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StarSymbol">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1)">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1)">
    <w:charset w:val="00"/>
    <w:family w:val="roman"/>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D1B1" w14:textId="77777777" w:rsidR="00595A6F" w:rsidRDefault="00595A6F" w:rsidP="006F4687">
    <w:pPr>
      <w:pStyle w:val="Piedepgina"/>
      <w:jc w:val="center"/>
    </w:pPr>
  </w:p>
  <w:p w14:paraId="57084A97" w14:textId="77777777" w:rsidR="00595A6F" w:rsidRPr="006F4687" w:rsidRDefault="00595A6F" w:rsidP="006F4687">
    <w:pPr>
      <w:pStyle w:val="Piedepgina"/>
      <w:jc w:val="center"/>
      <w:rPr>
        <w:bCs/>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32DC" w14:textId="77777777" w:rsidR="00595A6F" w:rsidRDefault="00595A6F">
    <w:pPr>
      <w:pStyle w:val="Piedepgina"/>
      <w:jc w:val="right"/>
    </w:pPr>
    <w:r>
      <w:fldChar w:fldCharType="begin"/>
    </w:r>
    <w:r>
      <w:instrText>PAGE   \* MERGEFORMAT</w:instrText>
    </w:r>
    <w:r>
      <w:fldChar w:fldCharType="separate"/>
    </w:r>
    <w:r w:rsidR="003E42B3">
      <w:rPr>
        <w:noProof/>
      </w:rPr>
      <w:t>150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4C40" w14:textId="77777777" w:rsidR="00595A6F" w:rsidRDefault="00595A6F">
    <w:pPr>
      <w:pStyle w:val="Piedepgina"/>
      <w:jc w:val="right"/>
    </w:pPr>
    <w:r>
      <w:t xml:space="preserve">Página | </w:t>
    </w:r>
    <w:r>
      <w:fldChar w:fldCharType="begin"/>
    </w:r>
    <w:r>
      <w:instrText>PAGE   \* MERGEFORMAT</w:instrText>
    </w:r>
    <w:r>
      <w:fldChar w:fldCharType="separate"/>
    </w:r>
    <w:r w:rsidR="003E42B3">
      <w:rPr>
        <w:noProof/>
      </w:rPr>
      <w:t>153</w:t>
    </w:r>
    <w:r>
      <w:fldChar w:fldCharType="end"/>
    </w:r>
    <w:r>
      <w:t xml:space="preserve"> </w:t>
    </w:r>
  </w:p>
  <w:p w14:paraId="4D6FF5B6" w14:textId="77777777" w:rsidR="00595A6F" w:rsidRDefault="00595A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682F5" w14:textId="77777777" w:rsidR="00A12CC4" w:rsidRDefault="00A12CC4" w:rsidP="00670CD6">
      <w:r>
        <w:separator/>
      </w:r>
    </w:p>
  </w:footnote>
  <w:footnote w:type="continuationSeparator" w:id="0">
    <w:p w14:paraId="2CF4F9B7" w14:textId="77777777" w:rsidR="00A12CC4" w:rsidRDefault="00A12CC4" w:rsidP="0067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4"/>
      <w:gridCol w:w="4054"/>
    </w:tblGrid>
    <w:tr w:rsidR="00595A6F" w:rsidRPr="00F61854" w14:paraId="117CED4E" w14:textId="77777777" w:rsidTr="00676B21">
      <w:trPr>
        <w:trHeight w:val="1558"/>
      </w:trPr>
      <w:tc>
        <w:tcPr>
          <w:tcW w:w="2682" w:type="pct"/>
          <w:shd w:val="clear" w:color="auto" w:fill="auto"/>
        </w:tcPr>
        <w:p w14:paraId="555BC263" w14:textId="77777777" w:rsidR="00595A6F" w:rsidRPr="00BA33B9" w:rsidRDefault="00595A6F" w:rsidP="00676B21">
          <w:pPr>
            <w:jc w:val="right"/>
            <w:rPr>
              <w:rFonts w:ascii="Arial" w:hAnsi="Arial" w:cs="Arial"/>
              <w:b/>
              <w:bCs/>
              <w:noProof/>
              <w:sz w:val="18"/>
              <w:szCs w:val="18"/>
            </w:rPr>
          </w:pPr>
          <w:r>
            <w:rPr>
              <w:noProof/>
              <w:lang w:val="es-MX" w:eastAsia="es-MX"/>
            </w:rPr>
            <w:drawing>
              <wp:anchor distT="0" distB="0" distL="114300" distR="114300" simplePos="0" relativeHeight="251657216" behindDoc="1" locked="0" layoutInCell="1" allowOverlap="1" wp14:anchorId="3C8AB5C9" wp14:editId="4336EA34">
                <wp:simplePos x="0" y="0"/>
                <wp:positionH relativeFrom="column">
                  <wp:posOffset>65405</wp:posOffset>
                </wp:positionH>
                <wp:positionV relativeFrom="paragraph">
                  <wp:posOffset>248285</wp:posOffset>
                </wp:positionV>
                <wp:extent cx="3757930" cy="647700"/>
                <wp:effectExtent l="0" t="0" r="0" b="0"/>
                <wp:wrapThrough wrapText="bothSides">
                  <wp:wrapPolygon edited="0">
                    <wp:start x="0" y="0"/>
                    <wp:lineTo x="0" y="20965"/>
                    <wp:lineTo x="21461" y="20965"/>
                    <wp:lineTo x="21461" y="0"/>
                    <wp:lineTo x="0" y="0"/>
                  </wp:wrapPolygon>
                </wp:wrapThrough>
                <wp:docPr id="6"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6087" t="1492" r="30838" b="89502"/>
                        <a:stretch>
                          <a:fillRect/>
                        </a:stretch>
                      </pic:blipFill>
                      <pic:spPr bwMode="auto">
                        <a:xfrm>
                          <a:off x="0" y="0"/>
                          <a:ext cx="3757930"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2318" w:type="pct"/>
          <w:shd w:val="clear" w:color="auto" w:fill="auto"/>
          <w:vAlign w:val="center"/>
        </w:tcPr>
        <w:p w14:paraId="3C3D2203" w14:textId="77777777" w:rsidR="00595A6F" w:rsidRPr="004B1211" w:rsidRDefault="00595A6F" w:rsidP="00676B21">
          <w:pPr>
            <w:jc w:val="right"/>
            <w:rPr>
              <w:rFonts w:ascii="Arial" w:hAnsi="Arial" w:cs="Arial"/>
              <w:b/>
              <w:bCs/>
              <w:noProof/>
              <w:sz w:val="20"/>
            </w:rPr>
          </w:pPr>
          <w:r w:rsidRPr="004B1211">
            <w:rPr>
              <w:rFonts w:ascii="Arial" w:hAnsi="Arial" w:cs="Arial"/>
              <w:b/>
              <w:bCs/>
              <w:noProof/>
              <w:sz w:val="20"/>
            </w:rPr>
            <w:t xml:space="preserve">Licitación Pública Internacional </w:t>
          </w:r>
        </w:p>
        <w:p w14:paraId="104EA2F6" w14:textId="77777777" w:rsidR="00595A6F" w:rsidRPr="004B1211" w:rsidRDefault="00595A6F" w:rsidP="00676B21">
          <w:pPr>
            <w:jc w:val="right"/>
            <w:rPr>
              <w:rFonts w:ascii="Arial" w:hAnsi="Arial" w:cs="Arial"/>
              <w:b/>
              <w:noProof/>
              <w:sz w:val="20"/>
            </w:rPr>
          </w:pPr>
          <w:r w:rsidRPr="004B1211">
            <w:rPr>
              <w:rFonts w:ascii="Arial" w:hAnsi="Arial" w:cs="Arial"/>
              <w:b/>
              <w:bCs/>
              <w:noProof/>
              <w:sz w:val="20"/>
            </w:rPr>
            <w:t xml:space="preserve">Bajo la Cobertura de Tratados </w:t>
          </w:r>
        </w:p>
        <w:p w14:paraId="33CE70FD" w14:textId="0EFD91AA" w:rsidR="00595A6F" w:rsidRPr="004B1211" w:rsidRDefault="00595A6F" w:rsidP="00676B21">
          <w:pPr>
            <w:jc w:val="right"/>
            <w:rPr>
              <w:rFonts w:ascii="Arial" w:hAnsi="Arial" w:cs="Arial"/>
              <w:b/>
              <w:noProof/>
              <w:sz w:val="20"/>
            </w:rPr>
          </w:pPr>
          <w:r w:rsidRPr="004B1211">
            <w:rPr>
              <w:rFonts w:ascii="Arial" w:hAnsi="Arial" w:cs="Arial"/>
              <w:b/>
              <w:noProof/>
              <w:sz w:val="20"/>
            </w:rPr>
            <w:t>No. LA-50-GYR-050GYR002-T-</w:t>
          </w:r>
          <w:r w:rsidR="00C77DEE">
            <w:rPr>
              <w:rFonts w:ascii="Arial" w:hAnsi="Arial" w:cs="Arial"/>
              <w:b/>
              <w:noProof/>
              <w:sz w:val="20"/>
            </w:rPr>
            <w:t>33</w:t>
          </w:r>
          <w:r w:rsidRPr="004B1211">
            <w:rPr>
              <w:rFonts w:ascii="Arial" w:hAnsi="Arial" w:cs="Arial"/>
              <w:b/>
              <w:noProof/>
              <w:sz w:val="20"/>
            </w:rPr>
            <w:t>-202</w:t>
          </w:r>
          <w:r>
            <w:rPr>
              <w:rFonts w:ascii="Arial" w:hAnsi="Arial" w:cs="Arial"/>
              <w:b/>
              <w:noProof/>
              <w:sz w:val="20"/>
            </w:rPr>
            <w:t>5</w:t>
          </w:r>
        </w:p>
        <w:p w14:paraId="11D1678A" w14:textId="77777777" w:rsidR="00595A6F" w:rsidRPr="004B1211" w:rsidRDefault="00595A6F" w:rsidP="00676B21">
          <w:pPr>
            <w:tabs>
              <w:tab w:val="center" w:pos="4419"/>
              <w:tab w:val="right" w:pos="8838"/>
            </w:tabs>
            <w:jc w:val="right"/>
            <w:rPr>
              <w:rFonts w:ascii="Arial" w:hAnsi="Arial" w:cs="Arial"/>
              <w:b/>
              <w:noProof/>
              <w:sz w:val="20"/>
              <w:lang w:val="es-ES_tradnl"/>
            </w:rPr>
          </w:pPr>
        </w:p>
        <w:p w14:paraId="297DD381" w14:textId="77777777" w:rsidR="00595A6F" w:rsidRPr="004B1211" w:rsidRDefault="00595A6F" w:rsidP="00676B21">
          <w:pPr>
            <w:tabs>
              <w:tab w:val="center" w:pos="4419"/>
              <w:tab w:val="right" w:pos="8838"/>
            </w:tabs>
            <w:jc w:val="right"/>
            <w:rPr>
              <w:rFonts w:ascii="Arial" w:hAnsi="Arial" w:cs="Arial"/>
              <w:b/>
              <w:noProof/>
              <w:sz w:val="20"/>
              <w:lang w:val="es-ES_tradnl"/>
            </w:rPr>
          </w:pPr>
          <w:r w:rsidRPr="004B1211">
            <w:rPr>
              <w:rFonts w:ascii="Arial" w:hAnsi="Arial" w:cs="Arial"/>
              <w:b/>
              <w:noProof/>
              <w:sz w:val="20"/>
              <w:lang w:val="es-ES_tradnl"/>
            </w:rPr>
            <w:t xml:space="preserve"> (Electronica)</w:t>
          </w:r>
        </w:p>
        <w:p w14:paraId="5B27C272" w14:textId="77777777" w:rsidR="00595A6F" w:rsidRPr="00BA33B9" w:rsidRDefault="00595A6F" w:rsidP="00676B21">
          <w:pPr>
            <w:tabs>
              <w:tab w:val="center" w:pos="4419"/>
              <w:tab w:val="right" w:pos="8838"/>
            </w:tabs>
            <w:jc w:val="right"/>
            <w:rPr>
              <w:rFonts w:ascii="Montserrat" w:hAnsi="Montserrat" w:cs="Arial"/>
              <w:b/>
              <w:noProof/>
              <w:sz w:val="10"/>
              <w:szCs w:val="10"/>
              <w:lang w:val="es-ES_tradnl"/>
            </w:rPr>
          </w:pPr>
        </w:p>
        <w:p w14:paraId="1F5B6D4D" w14:textId="77777777" w:rsidR="00595A6F" w:rsidRPr="00BA33B9" w:rsidRDefault="00595A6F" w:rsidP="00676B21">
          <w:pPr>
            <w:jc w:val="right"/>
            <w:rPr>
              <w:rFonts w:ascii="Montserrat" w:hAnsi="Montserrat" w:cs="Arial"/>
              <w:b/>
              <w:noProof/>
              <w:sz w:val="18"/>
              <w:szCs w:val="18"/>
            </w:rPr>
          </w:pPr>
        </w:p>
      </w:tc>
    </w:tr>
  </w:tbl>
  <w:p w14:paraId="00A88402" w14:textId="77777777" w:rsidR="00595A6F" w:rsidRPr="007F6B32" w:rsidRDefault="00595A6F" w:rsidP="001218A2">
    <w:pPr>
      <w:pStyle w:val="Encabezado"/>
      <w:tabs>
        <w:tab w:val="clear" w:pos="4419"/>
        <w:tab w:val="clear" w:pos="8838"/>
        <w:tab w:val="left" w:pos="68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4"/>
      <w:gridCol w:w="4572"/>
    </w:tblGrid>
    <w:tr w:rsidR="00595A6F" w:rsidRPr="00F61854" w14:paraId="0FE7B510" w14:textId="77777777" w:rsidTr="005B45AC">
      <w:trPr>
        <w:trHeight w:val="1558"/>
      </w:trPr>
      <w:tc>
        <w:tcPr>
          <w:tcW w:w="2682" w:type="pct"/>
          <w:shd w:val="clear" w:color="auto" w:fill="auto"/>
        </w:tcPr>
        <w:p w14:paraId="68CEA1DB" w14:textId="77777777" w:rsidR="00595A6F" w:rsidRPr="00BA33B9" w:rsidRDefault="00595A6F" w:rsidP="005B45AC">
          <w:pPr>
            <w:jc w:val="right"/>
            <w:rPr>
              <w:rFonts w:ascii="Arial" w:hAnsi="Arial" w:cs="Arial"/>
              <w:b/>
              <w:bCs/>
              <w:noProof/>
              <w:sz w:val="18"/>
              <w:szCs w:val="18"/>
            </w:rPr>
          </w:pPr>
          <w:r>
            <w:rPr>
              <w:rFonts w:ascii="Arial" w:hAnsi="Arial" w:cs="Arial"/>
              <w:b/>
              <w:bCs/>
              <w:noProof/>
              <w:sz w:val="18"/>
              <w:szCs w:val="18"/>
              <w:lang w:val="es-MX" w:eastAsia="es-MX"/>
            </w:rPr>
            <w:drawing>
              <wp:anchor distT="0" distB="0" distL="114300" distR="114300" simplePos="0" relativeHeight="251658240" behindDoc="1" locked="0" layoutInCell="1" allowOverlap="1" wp14:anchorId="57B56C7D" wp14:editId="660FCF4D">
                <wp:simplePos x="0" y="0"/>
                <wp:positionH relativeFrom="column">
                  <wp:posOffset>65405</wp:posOffset>
                </wp:positionH>
                <wp:positionV relativeFrom="paragraph">
                  <wp:posOffset>518160</wp:posOffset>
                </wp:positionV>
                <wp:extent cx="3757930" cy="647700"/>
                <wp:effectExtent l="0" t="0" r="0" b="0"/>
                <wp:wrapThrough wrapText="bothSides">
                  <wp:wrapPolygon edited="0">
                    <wp:start x="0" y="0"/>
                    <wp:lineTo x="0" y="20965"/>
                    <wp:lineTo x="21461" y="20965"/>
                    <wp:lineTo x="21461" y="0"/>
                    <wp:lineTo x="0" y="0"/>
                  </wp:wrapPolygon>
                </wp:wrapThrough>
                <wp:docPr id="7"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6087" t="1492" r="30838" b="89502"/>
                        <a:stretch>
                          <a:fillRect/>
                        </a:stretch>
                      </pic:blipFill>
                      <pic:spPr bwMode="auto">
                        <a:xfrm>
                          <a:off x="0" y="0"/>
                          <a:ext cx="3757930"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2318" w:type="pct"/>
          <w:shd w:val="clear" w:color="auto" w:fill="auto"/>
          <w:vAlign w:val="center"/>
        </w:tcPr>
        <w:p w14:paraId="5A24367C" w14:textId="77777777" w:rsidR="00595A6F" w:rsidRPr="004B1211" w:rsidRDefault="00595A6F" w:rsidP="005B45AC">
          <w:pPr>
            <w:jc w:val="right"/>
            <w:rPr>
              <w:rFonts w:ascii="Arial" w:hAnsi="Arial" w:cs="Arial"/>
              <w:b/>
              <w:bCs/>
              <w:noProof/>
              <w:sz w:val="20"/>
            </w:rPr>
          </w:pPr>
          <w:r w:rsidRPr="004B1211">
            <w:rPr>
              <w:rFonts w:ascii="Arial" w:hAnsi="Arial" w:cs="Arial"/>
              <w:b/>
              <w:bCs/>
              <w:noProof/>
              <w:sz w:val="20"/>
            </w:rPr>
            <w:t xml:space="preserve">Licitación Pública Internacional </w:t>
          </w:r>
        </w:p>
        <w:p w14:paraId="3A4B0A6A" w14:textId="77777777" w:rsidR="00595A6F" w:rsidRPr="004B1211" w:rsidRDefault="00595A6F" w:rsidP="005B45AC">
          <w:pPr>
            <w:jc w:val="right"/>
            <w:rPr>
              <w:rFonts w:ascii="Arial" w:hAnsi="Arial" w:cs="Arial"/>
              <w:b/>
              <w:noProof/>
              <w:sz w:val="20"/>
            </w:rPr>
          </w:pPr>
          <w:r w:rsidRPr="004B1211">
            <w:rPr>
              <w:rFonts w:ascii="Arial" w:hAnsi="Arial" w:cs="Arial"/>
              <w:b/>
              <w:bCs/>
              <w:noProof/>
              <w:sz w:val="20"/>
            </w:rPr>
            <w:t xml:space="preserve">Bajo la Cobertura de Tratados </w:t>
          </w:r>
        </w:p>
        <w:p w14:paraId="6BDB5667" w14:textId="77777777" w:rsidR="00595A6F" w:rsidRPr="004B1211" w:rsidRDefault="00595A6F" w:rsidP="005B45AC">
          <w:pPr>
            <w:jc w:val="right"/>
            <w:rPr>
              <w:rFonts w:ascii="Arial" w:hAnsi="Arial" w:cs="Arial"/>
              <w:b/>
              <w:noProof/>
              <w:sz w:val="20"/>
            </w:rPr>
          </w:pPr>
          <w:r w:rsidRPr="004B1211">
            <w:rPr>
              <w:rFonts w:ascii="Arial" w:hAnsi="Arial" w:cs="Arial"/>
              <w:b/>
              <w:noProof/>
              <w:sz w:val="20"/>
            </w:rPr>
            <w:t>No. LA-50-GYR-050GYR002-T-</w:t>
          </w:r>
          <w:r>
            <w:rPr>
              <w:rFonts w:ascii="Arial" w:hAnsi="Arial" w:cs="Arial"/>
              <w:b/>
              <w:noProof/>
              <w:sz w:val="20"/>
            </w:rPr>
            <w:t>28</w:t>
          </w:r>
          <w:r w:rsidRPr="004B1211">
            <w:rPr>
              <w:rFonts w:ascii="Arial" w:hAnsi="Arial" w:cs="Arial"/>
              <w:b/>
              <w:noProof/>
              <w:sz w:val="20"/>
            </w:rPr>
            <w:t>-202</w:t>
          </w:r>
          <w:r>
            <w:rPr>
              <w:rFonts w:ascii="Arial" w:hAnsi="Arial" w:cs="Arial"/>
              <w:b/>
              <w:noProof/>
              <w:sz w:val="20"/>
            </w:rPr>
            <w:t>5</w:t>
          </w:r>
        </w:p>
        <w:p w14:paraId="588E9BB6" w14:textId="77777777" w:rsidR="00595A6F" w:rsidRPr="004B1211" w:rsidRDefault="00595A6F" w:rsidP="005B45AC">
          <w:pPr>
            <w:tabs>
              <w:tab w:val="center" w:pos="4419"/>
              <w:tab w:val="right" w:pos="8838"/>
            </w:tabs>
            <w:jc w:val="right"/>
            <w:rPr>
              <w:rFonts w:ascii="Arial" w:hAnsi="Arial" w:cs="Arial"/>
              <w:b/>
              <w:noProof/>
              <w:sz w:val="20"/>
              <w:lang w:val="es-ES_tradnl"/>
            </w:rPr>
          </w:pPr>
        </w:p>
        <w:p w14:paraId="71F87D57" w14:textId="77777777" w:rsidR="00595A6F" w:rsidRPr="004B1211" w:rsidRDefault="00595A6F" w:rsidP="005B45AC">
          <w:pPr>
            <w:tabs>
              <w:tab w:val="center" w:pos="4419"/>
              <w:tab w:val="right" w:pos="8838"/>
            </w:tabs>
            <w:jc w:val="right"/>
            <w:rPr>
              <w:rFonts w:ascii="Arial" w:hAnsi="Arial" w:cs="Arial"/>
              <w:b/>
              <w:noProof/>
              <w:sz w:val="20"/>
              <w:lang w:val="es-ES_tradnl"/>
            </w:rPr>
          </w:pPr>
          <w:r w:rsidRPr="004B1211">
            <w:rPr>
              <w:rFonts w:ascii="Arial" w:hAnsi="Arial" w:cs="Arial"/>
              <w:b/>
              <w:noProof/>
              <w:sz w:val="20"/>
              <w:lang w:val="es-ES_tradnl"/>
            </w:rPr>
            <w:t xml:space="preserve"> (Electronica)</w:t>
          </w:r>
        </w:p>
        <w:p w14:paraId="64ED65D8" w14:textId="77777777" w:rsidR="00595A6F" w:rsidRPr="00BA33B9" w:rsidRDefault="00595A6F" w:rsidP="005B45AC">
          <w:pPr>
            <w:tabs>
              <w:tab w:val="center" w:pos="4419"/>
              <w:tab w:val="right" w:pos="8838"/>
            </w:tabs>
            <w:jc w:val="right"/>
            <w:rPr>
              <w:rFonts w:ascii="Montserrat" w:hAnsi="Montserrat" w:cs="Arial"/>
              <w:b/>
              <w:noProof/>
              <w:sz w:val="10"/>
              <w:szCs w:val="10"/>
              <w:lang w:val="es-ES_tradnl"/>
            </w:rPr>
          </w:pPr>
        </w:p>
        <w:p w14:paraId="0268F766" w14:textId="77777777" w:rsidR="00595A6F" w:rsidRPr="00BA33B9" w:rsidRDefault="00595A6F" w:rsidP="005B45AC">
          <w:pPr>
            <w:jc w:val="right"/>
            <w:rPr>
              <w:rFonts w:ascii="Montserrat" w:hAnsi="Montserrat" w:cs="Arial"/>
              <w:b/>
              <w:noProof/>
              <w:sz w:val="18"/>
              <w:szCs w:val="18"/>
            </w:rPr>
          </w:pPr>
        </w:p>
      </w:tc>
    </w:tr>
  </w:tbl>
  <w:p w14:paraId="4719D259" w14:textId="77777777" w:rsidR="00595A6F" w:rsidRPr="00F17808" w:rsidRDefault="00595A6F">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multilevel"/>
    <w:tmpl w:val="2FD8B828"/>
    <w:name w:val="WW8Num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5040"/>
        </w:tabs>
        <w:ind w:left="504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920"/>
        </w:tabs>
        <w:ind w:left="7920" w:hanging="1440"/>
      </w:pPr>
      <w:rPr>
        <w:rFonts w:hint="default"/>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539"/>
        </w:tabs>
        <w:ind w:left="539"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6" w15:restartNumberingAfterBreak="0">
    <w:nsid w:val="0000000E"/>
    <w:multiLevelType w:val="singleLevel"/>
    <w:tmpl w:val="0000000E"/>
    <w:styleLink w:val="111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8" w15:restartNumberingAfterBreak="0">
    <w:nsid w:val="00000011"/>
    <w:multiLevelType w:val="multilevel"/>
    <w:tmpl w:val="00000011"/>
    <w:name w:val="WW8Num17"/>
    <w:lvl w:ilvl="0">
      <w:start w:val="1"/>
      <w:numFmt w:val="upperLetter"/>
      <w:lvlText w:val="%1)"/>
      <w:lvlJc w:val="left"/>
      <w:pPr>
        <w:tabs>
          <w:tab w:val="num" w:pos="2500"/>
        </w:tabs>
        <w:ind w:left="2500" w:hanging="697"/>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9" w15:restartNumberingAfterBreak="0">
    <w:nsid w:val="00000012"/>
    <w:multiLevelType w:val="multilevel"/>
    <w:tmpl w:val="00000012"/>
    <w:name w:val="WW8Num18"/>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3"/>
    <w:multiLevelType w:val="multilevel"/>
    <w:tmpl w:val="00000013"/>
    <w:name w:val="WW8Num19"/>
    <w:lvl w:ilvl="0">
      <w:start w:val="1"/>
      <w:numFmt w:val="decimal"/>
      <w:lvlText w:val="%1."/>
      <w:lvlJc w:val="left"/>
      <w:pPr>
        <w:tabs>
          <w:tab w:val="num" w:pos="375"/>
        </w:tabs>
        <w:ind w:left="375" w:hanging="37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b/>
      </w:rPr>
    </w:lvl>
  </w:abstractNum>
  <w:abstractNum w:abstractNumId="13" w15:restartNumberingAfterBreak="0">
    <w:nsid w:val="00000018"/>
    <w:multiLevelType w:val="multilevel"/>
    <w:tmpl w:val="00000018"/>
    <w:name w:val="WW8Num2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C"/>
    <w:multiLevelType w:val="singleLevel"/>
    <w:tmpl w:val="BBC6447A"/>
    <w:name w:val="WW8Num39"/>
    <w:lvl w:ilvl="0">
      <w:start w:val="1"/>
      <w:numFmt w:val="decimal"/>
      <w:lvlText w:val="%1."/>
      <w:lvlJc w:val="left"/>
      <w:pPr>
        <w:tabs>
          <w:tab w:val="num" w:pos="0"/>
        </w:tabs>
        <w:ind w:left="360" w:hanging="360"/>
      </w:pPr>
      <w:rPr>
        <w:rFonts w:hint="default"/>
        <w:b/>
      </w:rPr>
    </w:lvl>
  </w:abstractNum>
  <w:abstractNum w:abstractNumId="15" w15:restartNumberingAfterBreak="0">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16" w15:restartNumberingAfterBreak="0">
    <w:nsid w:val="00000022"/>
    <w:multiLevelType w:val="multilevel"/>
    <w:tmpl w:val="0CF0B230"/>
    <w:name w:val="WW8Num42"/>
    <w:lvl w:ilvl="0">
      <w:start w:val="8"/>
      <w:numFmt w:val="decimal"/>
      <w:lvlText w:val="%1."/>
      <w:lvlJc w:val="left"/>
      <w:pPr>
        <w:tabs>
          <w:tab w:val="num" w:pos="375"/>
        </w:tabs>
        <w:ind w:left="375" w:hanging="375"/>
      </w:pPr>
    </w:lvl>
    <w:lvl w:ilvl="1">
      <w:start w:val="1"/>
      <w:numFmt w:val="lowerLetter"/>
      <w:lvlText w:val="%2)"/>
      <w:lvlJc w:val="left"/>
      <w:pPr>
        <w:tabs>
          <w:tab w:val="num" w:pos="644"/>
        </w:tabs>
        <w:ind w:left="644"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7" w15:restartNumberingAfterBreak="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8" w15:restartNumberingAfterBreak="0">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9"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CA7D95"/>
    <w:multiLevelType w:val="hybridMultilevel"/>
    <w:tmpl w:val="FE9E7B68"/>
    <w:lvl w:ilvl="0" w:tplc="E9260A8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1E14927"/>
    <w:multiLevelType w:val="multilevel"/>
    <w:tmpl w:val="783C28D2"/>
    <w:lvl w:ilvl="0">
      <w:start w:val="12"/>
      <w:numFmt w:val="decimal"/>
      <w:lvlText w:val="%1."/>
      <w:lvlJc w:val="left"/>
      <w:pPr>
        <w:ind w:left="510" w:hanging="51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03FD353B"/>
    <w:multiLevelType w:val="hybridMultilevel"/>
    <w:tmpl w:val="D00881FE"/>
    <w:name w:val="WW8Num26"/>
    <w:lvl w:ilvl="0" w:tplc="47B08216">
      <w:start w:val="1"/>
      <w:numFmt w:val="upperRoman"/>
      <w:lvlText w:val="%1."/>
      <w:lvlJc w:val="right"/>
      <w:pPr>
        <w:tabs>
          <w:tab w:val="num" w:pos="1635"/>
        </w:tabs>
        <w:ind w:left="1635" w:hanging="180"/>
      </w:pPr>
      <w:rPr>
        <w:rFonts w:hint="default"/>
      </w:rPr>
    </w:lvl>
    <w:lvl w:ilvl="1" w:tplc="0C0A0019" w:tentative="1">
      <w:start w:val="1"/>
      <w:numFmt w:val="lowerLetter"/>
      <w:lvlText w:val="%2."/>
      <w:lvlJc w:val="left"/>
      <w:pPr>
        <w:tabs>
          <w:tab w:val="num" w:pos="2535"/>
        </w:tabs>
        <w:ind w:left="2535" w:hanging="360"/>
      </w:pPr>
    </w:lvl>
    <w:lvl w:ilvl="2" w:tplc="0C0A001B" w:tentative="1">
      <w:start w:val="1"/>
      <w:numFmt w:val="lowerRoman"/>
      <w:lvlText w:val="%3."/>
      <w:lvlJc w:val="right"/>
      <w:pPr>
        <w:tabs>
          <w:tab w:val="num" w:pos="3255"/>
        </w:tabs>
        <w:ind w:left="3255" w:hanging="180"/>
      </w:pPr>
    </w:lvl>
    <w:lvl w:ilvl="3" w:tplc="0C0A000F" w:tentative="1">
      <w:start w:val="1"/>
      <w:numFmt w:val="decimal"/>
      <w:lvlText w:val="%4."/>
      <w:lvlJc w:val="left"/>
      <w:pPr>
        <w:tabs>
          <w:tab w:val="num" w:pos="3975"/>
        </w:tabs>
        <w:ind w:left="3975" w:hanging="360"/>
      </w:pPr>
    </w:lvl>
    <w:lvl w:ilvl="4" w:tplc="0C0A0019" w:tentative="1">
      <w:start w:val="1"/>
      <w:numFmt w:val="lowerLetter"/>
      <w:lvlText w:val="%5."/>
      <w:lvlJc w:val="left"/>
      <w:pPr>
        <w:tabs>
          <w:tab w:val="num" w:pos="4695"/>
        </w:tabs>
        <w:ind w:left="4695" w:hanging="360"/>
      </w:pPr>
    </w:lvl>
    <w:lvl w:ilvl="5" w:tplc="0C0A001B" w:tentative="1">
      <w:start w:val="1"/>
      <w:numFmt w:val="lowerRoman"/>
      <w:lvlText w:val="%6."/>
      <w:lvlJc w:val="right"/>
      <w:pPr>
        <w:tabs>
          <w:tab w:val="num" w:pos="5415"/>
        </w:tabs>
        <w:ind w:left="5415" w:hanging="180"/>
      </w:pPr>
    </w:lvl>
    <w:lvl w:ilvl="6" w:tplc="0C0A000F" w:tentative="1">
      <w:start w:val="1"/>
      <w:numFmt w:val="decimal"/>
      <w:lvlText w:val="%7."/>
      <w:lvlJc w:val="left"/>
      <w:pPr>
        <w:tabs>
          <w:tab w:val="num" w:pos="6135"/>
        </w:tabs>
        <w:ind w:left="6135" w:hanging="360"/>
      </w:pPr>
    </w:lvl>
    <w:lvl w:ilvl="7" w:tplc="0C0A0019" w:tentative="1">
      <w:start w:val="1"/>
      <w:numFmt w:val="lowerLetter"/>
      <w:lvlText w:val="%8."/>
      <w:lvlJc w:val="left"/>
      <w:pPr>
        <w:tabs>
          <w:tab w:val="num" w:pos="6855"/>
        </w:tabs>
        <w:ind w:left="6855" w:hanging="360"/>
      </w:pPr>
    </w:lvl>
    <w:lvl w:ilvl="8" w:tplc="0C0A001B" w:tentative="1">
      <w:start w:val="1"/>
      <w:numFmt w:val="lowerRoman"/>
      <w:lvlText w:val="%9."/>
      <w:lvlJc w:val="right"/>
      <w:pPr>
        <w:tabs>
          <w:tab w:val="num" w:pos="7575"/>
        </w:tabs>
        <w:ind w:left="7575" w:hanging="180"/>
      </w:pPr>
    </w:lvl>
  </w:abstractNum>
  <w:abstractNum w:abstractNumId="23" w15:restartNumberingAfterBreak="0">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6CB5949"/>
    <w:multiLevelType w:val="hybridMultilevel"/>
    <w:tmpl w:val="1B3AFE34"/>
    <w:lvl w:ilvl="0" w:tplc="901E62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80B50F3"/>
    <w:multiLevelType w:val="hybridMultilevel"/>
    <w:tmpl w:val="73EEE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08DB712B"/>
    <w:multiLevelType w:val="hybridMultilevel"/>
    <w:tmpl w:val="C1D0E0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23523"/>
    <w:multiLevelType w:val="hybridMultilevel"/>
    <w:tmpl w:val="6A0A72E6"/>
    <w:lvl w:ilvl="0" w:tplc="3DA66870">
      <w:start w:val="10"/>
      <w:numFmt w:val="decimal"/>
      <w:lvlText w:val="%1."/>
      <w:lvlJc w:val="left"/>
      <w:pPr>
        <w:ind w:left="510" w:hanging="5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3A31364"/>
    <w:multiLevelType w:val="hybridMultilevel"/>
    <w:tmpl w:val="03FE7AD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5BA25FB"/>
    <w:multiLevelType w:val="hybridMultilevel"/>
    <w:tmpl w:val="D3B8B59A"/>
    <w:lvl w:ilvl="0" w:tplc="A5B6DCA8">
      <w:start w:val="8"/>
      <w:numFmt w:val="decimal"/>
      <w:lvlText w:val="%1."/>
      <w:lvlJc w:val="left"/>
      <w:pPr>
        <w:ind w:left="510" w:hanging="5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6A324C2"/>
    <w:multiLevelType w:val="multilevel"/>
    <w:tmpl w:val="B218C946"/>
    <w:lvl w:ilvl="0">
      <w:start w:val="1"/>
      <w:numFmt w:val="decimal"/>
      <w:lvlText w:val="%1."/>
      <w:lvlJc w:val="left"/>
      <w:pPr>
        <w:ind w:left="720" w:hanging="360"/>
      </w:pPr>
      <w:rPr>
        <w:rFonts w:hint="default"/>
        <w:b/>
        <w:bCs w:val="0"/>
        <w:sz w:val="18"/>
        <w:szCs w:val="18"/>
      </w:rPr>
    </w:lvl>
    <w:lvl w:ilvl="1">
      <w:start w:val="1"/>
      <w:numFmt w:val="decimal"/>
      <w:isLgl/>
      <w:lvlText w:val="%1.%2"/>
      <w:lvlJc w:val="left"/>
      <w:pPr>
        <w:ind w:left="644" w:hanging="360"/>
      </w:pPr>
      <w:rPr>
        <w:rFonts w:cs="Times New Roman" w:hint="default"/>
        <w:color w:val="000000"/>
      </w:rPr>
    </w:lvl>
    <w:lvl w:ilvl="2">
      <w:start w:val="1"/>
      <w:numFmt w:val="decimal"/>
      <w:isLgl/>
      <w:lvlText w:val="%1.%2.%3"/>
      <w:lvlJc w:val="left"/>
      <w:pPr>
        <w:ind w:left="1080" w:hanging="720"/>
      </w:pPr>
      <w:rPr>
        <w:rFonts w:cs="Times New Roman" w:hint="default"/>
        <w:b/>
        <w:bCs/>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32" w15:restartNumberingAfterBreak="0">
    <w:nsid w:val="1A393286"/>
    <w:multiLevelType w:val="multilevel"/>
    <w:tmpl w:val="33C09284"/>
    <w:lvl w:ilvl="0">
      <w:start w:val="1"/>
      <w:numFmt w:val="upperRoman"/>
      <w:lvlText w:val="%1."/>
      <w:lvlJc w:val="right"/>
      <w:pPr>
        <w:ind w:left="720" w:hanging="360"/>
      </w:pPr>
    </w:lvl>
    <w:lvl w:ilvl="1">
      <w:start w:val="2"/>
      <w:numFmt w:val="decimal"/>
      <w:isLgl/>
      <w:lvlText w:val="%1.%2."/>
      <w:lvlJc w:val="left"/>
      <w:pPr>
        <w:ind w:left="825" w:hanging="465"/>
      </w:pPr>
      <w:rPr>
        <w:rFonts w:hint="default"/>
      </w:rPr>
    </w:lvl>
    <w:lvl w:ilvl="2">
      <w:start w:val="4"/>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E277F4D"/>
    <w:multiLevelType w:val="hybridMultilevel"/>
    <w:tmpl w:val="16E4A9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FCC7FA3"/>
    <w:multiLevelType w:val="hybridMultilevel"/>
    <w:tmpl w:val="A9D24AA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BC43352"/>
    <w:multiLevelType w:val="hybridMultilevel"/>
    <w:tmpl w:val="20E08F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D3C0CE6"/>
    <w:multiLevelType w:val="singleLevel"/>
    <w:tmpl w:val="0C0A0001"/>
    <w:lvl w:ilvl="0">
      <w:start w:val="1"/>
      <w:numFmt w:val="bullet"/>
      <w:lvlText w:val=""/>
      <w:lvlJc w:val="left"/>
      <w:pPr>
        <w:ind w:left="720" w:hanging="360"/>
      </w:pPr>
      <w:rPr>
        <w:rFonts w:ascii="Symbol" w:hAnsi="Symbol" w:hint="default"/>
      </w:rPr>
    </w:lvl>
  </w:abstractNum>
  <w:abstractNum w:abstractNumId="38"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cs="Times New Roman"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cs="Times New Roman"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cs="Times New Roman" w:hint="default"/>
      </w:rPr>
    </w:lvl>
    <w:lvl w:ilvl="8" w:tplc="080A0005">
      <w:start w:val="1"/>
      <w:numFmt w:val="bullet"/>
      <w:lvlText w:val=""/>
      <w:lvlJc w:val="left"/>
      <w:pPr>
        <w:ind w:left="6473" w:hanging="360"/>
      </w:pPr>
      <w:rPr>
        <w:rFonts w:ascii="Wingdings" w:hAnsi="Wingdings" w:hint="default"/>
      </w:rPr>
    </w:lvl>
  </w:abstractNum>
  <w:abstractNum w:abstractNumId="39" w15:restartNumberingAfterBreak="0">
    <w:nsid w:val="2F3C4DB5"/>
    <w:multiLevelType w:val="hybridMultilevel"/>
    <w:tmpl w:val="91F01A38"/>
    <w:lvl w:ilvl="0" w:tplc="080A001B">
      <w:start w:val="1"/>
      <w:numFmt w:val="lowerRoman"/>
      <w:lvlText w:val="%1."/>
      <w:lvlJc w:val="righ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34111C55"/>
    <w:multiLevelType w:val="hybridMultilevel"/>
    <w:tmpl w:val="4BD6B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5467523"/>
    <w:multiLevelType w:val="hybridMultilevel"/>
    <w:tmpl w:val="235C0124"/>
    <w:lvl w:ilvl="0" w:tplc="8766D1E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5DA2EC1"/>
    <w:multiLevelType w:val="hybridMultilevel"/>
    <w:tmpl w:val="65725D6A"/>
    <w:lvl w:ilvl="0" w:tplc="20467D1A">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6C011E2"/>
    <w:multiLevelType w:val="hybridMultilevel"/>
    <w:tmpl w:val="6B7AA8B8"/>
    <w:lvl w:ilvl="0" w:tplc="182A629A">
      <w:start w:val="1"/>
      <w:numFmt w:val="lowerLetter"/>
      <w:lvlText w:val="%1)"/>
      <w:lvlJc w:val="left"/>
      <w:pPr>
        <w:ind w:left="720" w:hanging="360"/>
      </w:pPr>
      <w:rPr>
        <w:rFonts w:hint="default"/>
        <w:i/>
        <w:iCs/>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8B10A7C"/>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39CB545D"/>
    <w:multiLevelType w:val="hybridMultilevel"/>
    <w:tmpl w:val="113695B8"/>
    <w:lvl w:ilvl="0" w:tplc="3056DED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EB02710"/>
    <w:multiLevelType w:val="hybridMultilevel"/>
    <w:tmpl w:val="6568C104"/>
    <w:lvl w:ilvl="0" w:tplc="080A001B">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61D0135"/>
    <w:multiLevelType w:val="hybridMultilevel"/>
    <w:tmpl w:val="0D5A7DC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7927857"/>
    <w:multiLevelType w:val="hybridMultilevel"/>
    <w:tmpl w:val="85CA05B2"/>
    <w:lvl w:ilvl="0" w:tplc="E6D418E0">
      <w:start w:val="1"/>
      <w:numFmt w:val="decimal"/>
      <w:lvlText w:val="4.%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7B64CCA"/>
    <w:multiLevelType w:val="hybridMultilevel"/>
    <w:tmpl w:val="6DD611BA"/>
    <w:lvl w:ilvl="0" w:tplc="52BA3210">
      <w:start w:val="1"/>
      <w:numFmt w:val="decimal"/>
      <w:lvlText w:val="2.2.%1"/>
      <w:lvlJc w:val="left"/>
      <w:pPr>
        <w:ind w:left="1800" w:hanging="360"/>
      </w:pPr>
      <w:rPr>
        <w:rFonts w:hint="default"/>
        <w:b/>
        <w:bCs/>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4" w15:restartNumberingAfterBreak="0">
    <w:nsid w:val="49F756A1"/>
    <w:multiLevelType w:val="hybridMultilevel"/>
    <w:tmpl w:val="75A2671A"/>
    <w:lvl w:ilvl="0" w:tplc="080A000F">
      <w:start w:val="1"/>
      <w:numFmt w:val="decimal"/>
      <w:lvlText w:val="%1."/>
      <w:lvlJc w:val="left"/>
      <w:pPr>
        <w:ind w:left="928"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A9736D7"/>
    <w:multiLevelType w:val="hybridMultilevel"/>
    <w:tmpl w:val="4D9E0778"/>
    <w:lvl w:ilvl="0" w:tplc="080A0013">
      <w:start w:val="1"/>
      <w:numFmt w:val="upperRoman"/>
      <w:lvlText w:val="%1."/>
      <w:lvlJc w:val="right"/>
      <w:pPr>
        <w:ind w:left="2832" w:hanging="360"/>
      </w:pPr>
      <w:rPr>
        <w:rFonts w:hint="default"/>
      </w:rPr>
    </w:lvl>
    <w:lvl w:ilvl="1" w:tplc="FFFFFFFF" w:tentative="1">
      <w:start w:val="1"/>
      <w:numFmt w:val="bullet"/>
      <w:lvlText w:val="o"/>
      <w:lvlJc w:val="left"/>
      <w:pPr>
        <w:ind w:left="3552" w:hanging="360"/>
      </w:pPr>
      <w:rPr>
        <w:rFonts w:ascii="Courier New" w:hAnsi="Courier New" w:cs="Courier New" w:hint="default"/>
      </w:rPr>
    </w:lvl>
    <w:lvl w:ilvl="2" w:tplc="FFFFFFFF" w:tentative="1">
      <w:start w:val="1"/>
      <w:numFmt w:val="bullet"/>
      <w:lvlText w:val=""/>
      <w:lvlJc w:val="left"/>
      <w:pPr>
        <w:ind w:left="4272" w:hanging="360"/>
      </w:pPr>
      <w:rPr>
        <w:rFonts w:ascii="Wingdings" w:hAnsi="Wingdings" w:hint="default"/>
      </w:rPr>
    </w:lvl>
    <w:lvl w:ilvl="3" w:tplc="FFFFFFFF" w:tentative="1">
      <w:start w:val="1"/>
      <w:numFmt w:val="bullet"/>
      <w:lvlText w:val=""/>
      <w:lvlJc w:val="left"/>
      <w:pPr>
        <w:ind w:left="4992" w:hanging="360"/>
      </w:pPr>
      <w:rPr>
        <w:rFonts w:ascii="Symbol" w:hAnsi="Symbol" w:hint="default"/>
      </w:rPr>
    </w:lvl>
    <w:lvl w:ilvl="4" w:tplc="FFFFFFFF" w:tentative="1">
      <w:start w:val="1"/>
      <w:numFmt w:val="bullet"/>
      <w:lvlText w:val="o"/>
      <w:lvlJc w:val="left"/>
      <w:pPr>
        <w:ind w:left="5712" w:hanging="360"/>
      </w:pPr>
      <w:rPr>
        <w:rFonts w:ascii="Courier New" w:hAnsi="Courier New" w:cs="Courier New" w:hint="default"/>
      </w:rPr>
    </w:lvl>
    <w:lvl w:ilvl="5" w:tplc="FFFFFFFF" w:tentative="1">
      <w:start w:val="1"/>
      <w:numFmt w:val="bullet"/>
      <w:lvlText w:val=""/>
      <w:lvlJc w:val="left"/>
      <w:pPr>
        <w:ind w:left="6432" w:hanging="360"/>
      </w:pPr>
      <w:rPr>
        <w:rFonts w:ascii="Wingdings" w:hAnsi="Wingdings" w:hint="default"/>
      </w:rPr>
    </w:lvl>
    <w:lvl w:ilvl="6" w:tplc="FFFFFFFF" w:tentative="1">
      <w:start w:val="1"/>
      <w:numFmt w:val="bullet"/>
      <w:lvlText w:val=""/>
      <w:lvlJc w:val="left"/>
      <w:pPr>
        <w:ind w:left="7152" w:hanging="360"/>
      </w:pPr>
      <w:rPr>
        <w:rFonts w:ascii="Symbol" w:hAnsi="Symbol" w:hint="default"/>
      </w:rPr>
    </w:lvl>
    <w:lvl w:ilvl="7" w:tplc="FFFFFFFF" w:tentative="1">
      <w:start w:val="1"/>
      <w:numFmt w:val="bullet"/>
      <w:lvlText w:val="o"/>
      <w:lvlJc w:val="left"/>
      <w:pPr>
        <w:ind w:left="7872" w:hanging="360"/>
      </w:pPr>
      <w:rPr>
        <w:rFonts w:ascii="Courier New" w:hAnsi="Courier New" w:cs="Courier New" w:hint="default"/>
      </w:rPr>
    </w:lvl>
    <w:lvl w:ilvl="8" w:tplc="FFFFFFFF" w:tentative="1">
      <w:start w:val="1"/>
      <w:numFmt w:val="bullet"/>
      <w:lvlText w:val=""/>
      <w:lvlJc w:val="left"/>
      <w:pPr>
        <w:ind w:left="8592" w:hanging="360"/>
      </w:pPr>
      <w:rPr>
        <w:rFonts w:ascii="Wingdings" w:hAnsi="Wingdings" w:hint="default"/>
      </w:rPr>
    </w:lvl>
  </w:abstractNum>
  <w:abstractNum w:abstractNumId="56" w15:restartNumberingAfterBreak="0">
    <w:nsid w:val="4AB13ED5"/>
    <w:multiLevelType w:val="hybridMultilevel"/>
    <w:tmpl w:val="D936A1EC"/>
    <w:lvl w:ilvl="0" w:tplc="080A001B">
      <w:start w:val="1"/>
      <w:numFmt w:val="lowerRoman"/>
      <w:lvlText w:val="%1."/>
      <w:lvlJc w:val="righ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7" w15:restartNumberingAfterBreak="0">
    <w:nsid w:val="4B5D6E31"/>
    <w:multiLevelType w:val="hybridMultilevel"/>
    <w:tmpl w:val="2F704E74"/>
    <w:lvl w:ilvl="0" w:tplc="080A000B">
      <w:start w:val="1"/>
      <w:numFmt w:val="bullet"/>
      <w:pStyle w:val="Logro"/>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8" w15:restartNumberingAfterBreak="0">
    <w:nsid w:val="4BA53EEB"/>
    <w:multiLevelType w:val="multilevel"/>
    <w:tmpl w:val="12DA971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C4C469E"/>
    <w:multiLevelType w:val="hybridMultilevel"/>
    <w:tmpl w:val="3C227364"/>
    <w:lvl w:ilvl="0" w:tplc="28468E42">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D2A0F77"/>
    <w:multiLevelType w:val="hybridMultilevel"/>
    <w:tmpl w:val="DFFC770E"/>
    <w:name w:val="WW8Num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62" w15:restartNumberingAfterBreak="0">
    <w:nsid w:val="501B5ED3"/>
    <w:multiLevelType w:val="multilevel"/>
    <w:tmpl w:val="20EECB84"/>
    <w:lvl w:ilvl="0">
      <w:start w:val="1"/>
      <w:numFmt w:val="decimal"/>
      <w:lvlText w:val="%1."/>
      <w:lvlJc w:val="left"/>
      <w:pPr>
        <w:tabs>
          <w:tab w:val="num" w:pos="644"/>
        </w:tabs>
        <w:ind w:left="644" w:hanging="360"/>
      </w:pPr>
      <w:rPr>
        <w:rFonts w:hint="default"/>
        <w:b w:val="0"/>
        <w:bCs w:val="0"/>
        <w:sz w:val="18"/>
        <w:szCs w:val="18"/>
      </w:rPr>
    </w:lvl>
    <w:lvl w:ilvl="1">
      <w:start w:val="1"/>
      <w:numFmt w:val="lowerLetter"/>
      <w:lvlText w:val="%2."/>
      <w:lvlJc w:val="left"/>
      <w:pPr>
        <w:tabs>
          <w:tab w:val="num" w:pos="1440"/>
        </w:tabs>
        <w:ind w:left="1440" w:hanging="360"/>
      </w:pPr>
      <w:rPr>
        <w:rFonts w:hint="default"/>
      </w:rPr>
    </w:lvl>
    <w:lvl w:ilvl="2">
      <w:start w:val="13"/>
      <w:numFmt w:val="upperLetter"/>
      <w:lvlText w:val="%3."/>
      <w:lvlJc w:val="left"/>
      <w:pPr>
        <w:ind w:left="2340" w:hanging="360"/>
      </w:pPr>
      <w:rPr>
        <w:rFonts w:hint="default"/>
      </w:rPr>
    </w:lvl>
    <w:lvl w:ilvl="3">
      <w:start w:val="1"/>
      <w:numFmt w:val="decimal"/>
      <w:lvlText w:val="%4."/>
      <w:lvlJc w:val="left"/>
      <w:pPr>
        <w:tabs>
          <w:tab w:val="num" w:pos="1637"/>
        </w:tabs>
        <w:ind w:left="1637"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50905CA3"/>
    <w:multiLevelType w:val="hybridMultilevel"/>
    <w:tmpl w:val="6C627152"/>
    <w:name w:val="WW8Num4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3357283"/>
    <w:multiLevelType w:val="hybridMultilevel"/>
    <w:tmpl w:val="ABA41E7A"/>
    <w:lvl w:ilvl="0" w:tplc="080A0013">
      <w:start w:val="1"/>
      <w:numFmt w:val="upperRoman"/>
      <w:lvlText w:val="%1."/>
      <w:lvlJc w:val="right"/>
      <w:pPr>
        <w:ind w:left="1428" w:hanging="360"/>
      </w:pPr>
    </w:lvl>
    <w:lvl w:ilvl="1" w:tplc="A59E4CBE">
      <w:start w:val="2"/>
      <w:numFmt w:val="bullet"/>
      <w:lvlText w:val="-"/>
      <w:lvlJc w:val="left"/>
      <w:pPr>
        <w:ind w:left="2148" w:hanging="360"/>
      </w:pPr>
      <w:rPr>
        <w:rFonts w:ascii="Montserrat" w:eastAsia="Times New Roman" w:hAnsi="Montserrat" w:cs="Arial" w:hint="default"/>
      </w:r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5" w15:restartNumberingAfterBreak="0">
    <w:nsid w:val="56AE2406"/>
    <w:multiLevelType w:val="hybridMultilevel"/>
    <w:tmpl w:val="6BC61262"/>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6" w15:restartNumberingAfterBreak="0">
    <w:nsid w:val="587F5805"/>
    <w:multiLevelType w:val="hybridMultilevel"/>
    <w:tmpl w:val="A896EE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AEA0364"/>
    <w:multiLevelType w:val="hybridMultilevel"/>
    <w:tmpl w:val="A4BA026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BC020D7"/>
    <w:multiLevelType w:val="hybridMultilevel"/>
    <w:tmpl w:val="D85CE41E"/>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E1D3FF9"/>
    <w:multiLevelType w:val="hybridMultilevel"/>
    <w:tmpl w:val="730051C0"/>
    <w:lvl w:ilvl="0" w:tplc="080A000F">
      <w:start w:val="1"/>
      <w:numFmt w:val="decimal"/>
      <w:lvlText w:val="%1."/>
      <w:lvlJc w:val="left"/>
      <w:pPr>
        <w:tabs>
          <w:tab w:val="num" w:pos="1776"/>
        </w:tabs>
        <w:ind w:left="1776" w:hanging="360"/>
      </w:pPr>
    </w:lvl>
    <w:lvl w:ilvl="1" w:tplc="FFFFFFFF">
      <w:start w:val="1"/>
      <w:numFmt w:val="bullet"/>
      <w:lvlText w:val=""/>
      <w:lvlJc w:val="left"/>
      <w:pPr>
        <w:tabs>
          <w:tab w:val="num" w:pos="2496"/>
        </w:tabs>
        <w:ind w:left="2496" w:hanging="360"/>
      </w:pPr>
      <w:rPr>
        <w:rFonts w:ascii="Symbol" w:hAnsi="Symbol" w:hint="default"/>
      </w:r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70" w15:restartNumberingAfterBreak="0">
    <w:nsid w:val="60961CC7"/>
    <w:multiLevelType w:val="hybridMultilevel"/>
    <w:tmpl w:val="5276EE9A"/>
    <w:lvl w:ilvl="0" w:tplc="901E6218">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09F1183"/>
    <w:multiLevelType w:val="hybridMultilevel"/>
    <w:tmpl w:val="05C221D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16E7F28"/>
    <w:multiLevelType w:val="multilevel"/>
    <w:tmpl w:val="4C0E0C0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47A755D"/>
    <w:multiLevelType w:val="multilevel"/>
    <w:tmpl w:val="7522230C"/>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B75600"/>
    <w:multiLevelType w:val="singleLevel"/>
    <w:tmpl w:val="EBBC44FA"/>
    <w:lvl w:ilvl="0">
      <w:start w:val="1"/>
      <w:numFmt w:val="bullet"/>
      <w:pStyle w:val="Listaconvietas2"/>
      <w:lvlText w:val=""/>
      <w:lvlJc w:val="left"/>
      <w:pPr>
        <w:tabs>
          <w:tab w:val="num" w:pos="360"/>
        </w:tabs>
        <w:ind w:left="245" w:hanging="245"/>
      </w:pPr>
      <w:rPr>
        <w:rFonts w:ascii="Wingdings" w:hAnsi="Wingdings" w:hint="default"/>
      </w:rPr>
    </w:lvl>
  </w:abstractNum>
  <w:abstractNum w:abstractNumId="75" w15:restartNumberingAfterBreak="0">
    <w:nsid w:val="67266030"/>
    <w:multiLevelType w:val="hybridMultilevel"/>
    <w:tmpl w:val="7B70D7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B9452A0"/>
    <w:multiLevelType w:val="hybridMultilevel"/>
    <w:tmpl w:val="BE461F6E"/>
    <w:lvl w:ilvl="0" w:tplc="29307F0A">
      <w:start w:val="1"/>
      <w:numFmt w:val="lowerLetter"/>
      <w:lvlText w:val="%1)"/>
      <w:lvlJc w:val="left"/>
      <w:pPr>
        <w:ind w:left="578" w:hanging="360"/>
      </w:pPr>
      <w:rPr>
        <w:b w:val="0"/>
        <w:lang w:val="es-E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8" w15:restartNumberingAfterBreak="0">
    <w:nsid w:val="6C887F0F"/>
    <w:multiLevelType w:val="hybridMultilevel"/>
    <w:tmpl w:val="6980F222"/>
    <w:lvl w:ilvl="0" w:tplc="080A001B">
      <w:start w:val="1"/>
      <w:numFmt w:val="low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9" w15:restartNumberingAfterBreak="0">
    <w:nsid w:val="6CB7012B"/>
    <w:multiLevelType w:val="hybridMultilevel"/>
    <w:tmpl w:val="0E82FB3E"/>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80" w15:restartNumberingAfterBreak="0">
    <w:nsid w:val="6E1A1AD6"/>
    <w:multiLevelType w:val="multilevel"/>
    <w:tmpl w:val="0B6A5CBE"/>
    <w:lvl w:ilvl="0">
      <w:start w:val="1"/>
      <w:numFmt w:val="lowerRoman"/>
      <w:lvlText w:val="%1."/>
      <w:lvlJc w:val="right"/>
      <w:pPr>
        <w:tabs>
          <w:tab w:val="num" w:pos="432"/>
        </w:tabs>
        <w:ind w:left="432" w:hanging="432"/>
      </w:pPr>
      <w:rPr>
        <w:rFonts w:hint="default"/>
        <w:b w:val="0"/>
        <w:bCs/>
        <w:sz w:val="24"/>
        <w:szCs w:val="24"/>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upperLetter"/>
      <w:lvlText w:val="%4)"/>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81" w15:restartNumberingAfterBreak="0">
    <w:nsid w:val="6E365FB9"/>
    <w:multiLevelType w:val="hybridMultilevel"/>
    <w:tmpl w:val="F7B0C83E"/>
    <w:lvl w:ilvl="0" w:tplc="080A000F">
      <w:start w:val="1"/>
      <w:numFmt w:val="decimal"/>
      <w:lvlText w:val="%1."/>
      <w:lvlJc w:val="left"/>
      <w:pPr>
        <w:tabs>
          <w:tab w:val="num" w:pos="1428"/>
        </w:tabs>
        <w:ind w:left="1428" w:hanging="360"/>
      </w:pPr>
      <w:rPr>
        <w:rFonts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2"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EC70903"/>
    <w:multiLevelType w:val="multilevel"/>
    <w:tmpl w:val="0C0A0023"/>
    <w:styleLink w:val="Estilo1"/>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15:restartNumberingAfterBreak="0">
    <w:nsid w:val="6F933310"/>
    <w:multiLevelType w:val="hybridMultilevel"/>
    <w:tmpl w:val="3F109D9C"/>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5" w15:restartNumberingAfterBreak="0">
    <w:nsid w:val="7090104E"/>
    <w:multiLevelType w:val="multilevel"/>
    <w:tmpl w:val="00B46AD6"/>
    <w:lvl w:ilvl="0">
      <w:start w:val="4"/>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71F23460"/>
    <w:multiLevelType w:val="hybridMultilevel"/>
    <w:tmpl w:val="85FED7D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E51822"/>
    <w:multiLevelType w:val="hybridMultilevel"/>
    <w:tmpl w:val="DBA4A7F4"/>
    <w:lvl w:ilvl="0" w:tplc="B0D0B314">
      <w:start w:val="1"/>
      <w:numFmt w:val="lowerLetter"/>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15:restartNumberingAfterBreak="0">
    <w:nsid w:val="757715D3"/>
    <w:multiLevelType w:val="multilevel"/>
    <w:tmpl w:val="418C211A"/>
    <w:styleLink w:val="Listaactual1"/>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89" w15:restartNumberingAfterBreak="0">
    <w:nsid w:val="768520BF"/>
    <w:multiLevelType w:val="hybridMultilevel"/>
    <w:tmpl w:val="9B7EC01C"/>
    <w:lvl w:ilvl="0" w:tplc="6EAE88FE">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7514319"/>
    <w:multiLevelType w:val="hybridMultilevel"/>
    <w:tmpl w:val="EA94DB48"/>
    <w:lvl w:ilvl="0" w:tplc="F7ECA708">
      <w:start w:val="1"/>
      <w:numFmt w:val="decimal"/>
      <w:lvlText w:val="%1."/>
      <w:lvlJc w:val="left"/>
      <w:pPr>
        <w:ind w:left="720" w:hanging="360"/>
      </w:pPr>
      <w:rPr>
        <w:b w:val="0"/>
        <w:bCs/>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75C47E4"/>
    <w:multiLevelType w:val="hybridMultilevel"/>
    <w:tmpl w:val="66380002"/>
    <w:lvl w:ilvl="0" w:tplc="87A89B6E">
      <w:start w:val="1"/>
      <w:numFmt w:val="decimal"/>
      <w:suff w:val="space"/>
      <w:lvlText w:val="%1."/>
      <w:lvlJc w:val="left"/>
      <w:pPr>
        <w:ind w:left="0" w:firstLine="0"/>
      </w:pPr>
      <w:rPr>
        <w:rFonts w:hint="default"/>
      </w:rPr>
    </w:lvl>
    <w:lvl w:ilvl="1" w:tplc="080A0019" w:tentative="1">
      <w:start w:val="1"/>
      <w:numFmt w:val="lowerLetter"/>
      <w:lvlText w:val="%2."/>
      <w:lvlJc w:val="left"/>
      <w:pPr>
        <w:ind w:left="2091" w:hanging="360"/>
      </w:pPr>
    </w:lvl>
    <w:lvl w:ilvl="2" w:tplc="080A001B" w:tentative="1">
      <w:start w:val="1"/>
      <w:numFmt w:val="lowerRoman"/>
      <w:lvlText w:val="%3."/>
      <w:lvlJc w:val="right"/>
      <w:pPr>
        <w:ind w:left="2811" w:hanging="180"/>
      </w:pPr>
    </w:lvl>
    <w:lvl w:ilvl="3" w:tplc="080A000F" w:tentative="1">
      <w:start w:val="1"/>
      <w:numFmt w:val="decimal"/>
      <w:lvlText w:val="%4."/>
      <w:lvlJc w:val="left"/>
      <w:pPr>
        <w:ind w:left="3531" w:hanging="360"/>
      </w:pPr>
    </w:lvl>
    <w:lvl w:ilvl="4" w:tplc="080A0019" w:tentative="1">
      <w:start w:val="1"/>
      <w:numFmt w:val="lowerLetter"/>
      <w:lvlText w:val="%5."/>
      <w:lvlJc w:val="left"/>
      <w:pPr>
        <w:ind w:left="4251" w:hanging="360"/>
      </w:pPr>
    </w:lvl>
    <w:lvl w:ilvl="5" w:tplc="080A001B" w:tentative="1">
      <w:start w:val="1"/>
      <w:numFmt w:val="lowerRoman"/>
      <w:lvlText w:val="%6."/>
      <w:lvlJc w:val="right"/>
      <w:pPr>
        <w:ind w:left="4971" w:hanging="180"/>
      </w:pPr>
    </w:lvl>
    <w:lvl w:ilvl="6" w:tplc="080A000F" w:tentative="1">
      <w:start w:val="1"/>
      <w:numFmt w:val="decimal"/>
      <w:lvlText w:val="%7."/>
      <w:lvlJc w:val="left"/>
      <w:pPr>
        <w:ind w:left="5691" w:hanging="360"/>
      </w:pPr>
    </w:lvl>
    <w:lvl w:ilvl="7" w:tplc="080A0019" w:tentative="1">
      <w:start w:val="1"/>
      <w:numFmt w:val="lowerLetter"/>
      <w:lvlText w:val="%8."/>
      <w:lvlJc w:val="left"/>
      <w:pPr>
        <w:ind w:left="6411" w:hanging="360"/>
      </w:pPr>
    </w:lvl>
    <w:lvl w:ilvl="8" w:tplc="080A001B" w:tentative="1">
      <w:start w:val="1"/>
      <w:numFmt w:val="lowerRoman"/>
      <w:lvlText w:val="%9."/>
      <w:lvlJc w:val="right"/>
      <w:pPr>
        <w:ind w:left="7131" w:hanging="180"/>
      </w:pPr>
    </w:lvl>
  </w:abstractNum>
  <w:abstractNum w:abstractNumId="92" w15:restartNumberingAfterBreak="0">
    <w:nsid w:val="7B7808F0"/>
    <w:multiLevelType w:val="hybridMultilevel"/>
    <w:tmpl w:val="1CA41B2A"/>
    <w:lvl w:ilvl="0" w:tplc="080A000F">
      <w:start w:val="1"/>
      <w:numFmt w:val="decimal"/>
      <w:lvlText w:val="%1."/>
      <w:lvlJc w:val="left"/>
      <w:pPr>
        <w:tabs>
          <w:tab w:val="num" w:pos="1070"/>
        </w:tabs>
        <w:ind w:left="107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7D1F5A9F"/>
    <w:multiLevelType w:val="hybridMultilevel"/>
    <w:tmpl w:val="B0BE08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7E403C28"/>
    <w:multiLevelType w:val="hybridMultilevel"/>
    <w:tmpl w:val="E4563C5C"/>
    <w:lvl w:ilvl="0" w:tplc="080A000B">
      <w:start w:val="1"/>
      <w:numFmt w:val="bullet"/>
      <w:pStyle w:val="Ttulo1"/>
      <w:lvlText w:val=""/>
      <w:lvlJc w:val="left"/>
      <w:pPr>
        <w:ind w:left="720" w:hanging="360"/>
      </w:pPr>
      <w:rPr>
        <w:rFonts w:ascii="Wingdings" w:hAnsi="Wingdings" w:hint="default"/>
      </w:rPr>
    </w:lvl>
    <w:lvl w:ilvl="1" w:tplc="080A0003">
      <w:start w:val="1"/>
      <w:numFmt w:val="bullet"/>
      <w:pStyle w:val="Ttulo2"/>
      <w:lvlText w:val="o"/>
      <w:lvlJc w:val="left"/>
      <w:pPr>
        <w:ind w:left="1440" w:hanging="360"/>
      </w:pPr>
      <w:rPr>
        <w:rFonts w:ascii="Courier New" w:hAnsi="Courier New" w:cs="Courier New" w:hint="default"/>
      </w:rPr>
    </w:lvl>
    <w:lvl w:ilvl="2" w:tplc="080A0005">
      <w:start w:val="1"/>
      <w:numFmt w:val="bullet"/>
      <w:pStyle w:val="Ttulo3"/>
      <w:lvlText w:val=""/>
      <w:lvlJc w:val="left"/>
      <w:pPr>
        <w:ind w:left="2160" w:hanging="360"/>
      </w:pPr>
      <w:rPr>
        <w:rFonts w:ascii="Wingdings" w:hAnsi="Wingdings" w:hint="default"/>
      </w:rPr>
    </w:lvl>
    <w:lvl w:ilvl="3" w:tplc="080A0001" w:tentative="1">
      <w:start w:val="1"/>
      <w:numFmt w:val="bullet"/>
      <w:pStyle w:val="Ttulo4"/>
      <w:lvlText w:val=""/>
      <w:lvlJc w:val="left"/>
      <w:pPr>
        <w:ind w:left="2880" w:hanging="360"/>
      </w:pPr>
      <w:rPr>
        <w:rFonts w:ascii="Symbol" w:hAnsi="Symbol" w:hint="default"/>
      </w:rPr>
    </w:lvl>
    <w:lvl w:ilvl="4" w:tplc="080A0003" w:tentative="1">
      <w:start w:val="1"/>
      <w:numFmt w:val="bullet"/>
      <w:pStyle w:val="Ttulo5"/>
      <w:lvlText w:val="o"/>
      <w:lvlJc w:val="left"/>
      <w:pPr>
        <w:ind w:left="3600" w:hanging="360"/>
      </w:pPr>
      <w:rPr>
        <w:rFonts w:ascii="Courier New" w:hAnsi="Courier New" w:cs="Courier New" w:hint="default"/>
      </w:rPr>
    </w:lvl>
    <w:lvl w:ilvl="5" w:tplc="080A0005" w:tentative="1">
      <w:start w:val="1"/>
      <w:numFmt w:val="bullet"/>
      <w:pStyle w:val="Ttulo6"/>
      <w:lvlText w:val=""/>
      <w:lvlJc w:val="left"/>
      <w:pPr>
        <w:ind w:left="4320" w:hanging="360"/>
      </w:pPr>
      <w:rPr>
        <w:rFonts w:ascii="Wingdings" w:hAnsi="Wingdings" w:hint="default"/>
      </w:rPr>
    </w:lvl>
    <w:lvl w:ilvl="6" w:tplc="080A0001" w:tentative="1">
      <w:start w:val="1"/>
      <w:numFmt w:val="bullet"/>
      <w:pStyle w:val="Ttulo7"/>
      <w:lvlText w:val=""/>
      <w:lvlJc w:val="left"/>
      <w:pPr>
        <w:ind w:left="5040" w:hanging="360"/>
      </w:pPr>
      <w:rPr>
        <w:rFonts w:ascii="Symbol" w:hAnsi="Symbol" w:hint="default"/>
      </w:rPr>
    </w:lvl>
    <w:lvl w:ilvl="7" w:tplc="080A0003" w:tentative="1">
      <w:start w:val="1"/>
      <w:numFmt w:val="bullet"/>
      <w:pStyle w:val="Ttulo8"/>
      <w:lvlText w:val="o"/>
      <w:lvlJc w:val="left"/>
      <w:pPr>
        <w:ind w:left="5760" w:hanging="360"/>
      </w:pPr>
      <w:rPr>
        <w:rFonts w:ascii="Courier New" w:hAnsi="Courier New" w:cs="Courier New" w:hint="default"/>
      </w:rPr>
    </w:lvl>
    <w:lvl w:ilvl="8" w:tplc="080A0005" w:tentative="1">
      <w:start w:val="1"/>
      <w:numFmt w:val="bullet"/>
      <w:pStyle w:val="Ttulo9"/>
      <w:lvlText w:val=""/>
      <w:lvlJc w:val="left"/>
      <w:pPr>
        <w:ind w:left="6480" w:hanging="360"/>
      </w:pPr>
      <w:rPr>
        <w:rFonts w:ascii="Wingdings" w:hAnsi="Wingdings" w:hint="default"/>
      </w:rPr>
    </w:lvl>
  </w:abstractNum>
  <w:abstractNum w:abstractNumId="95" w15:restartNumberingAfterBreak="0">
    <w:nsid w:val="7E5137F9"/>
    <w:multiLevelType w:val="hybridMultilevel"/>
    <w:tmpl w:val="ED7C574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F984C33"/>
    <w:multiLevelType w:val="hybridMultilevel"/>
    <w:tmpl w:val="2340AF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9672265">
    <w:abstractNumId w:val="94"/>
  </w:num>
  <w:num w:numId="2" w16cid:durableId="1306814142">
    <w:abstractNumId w:val="70"/>
  </w:num>
  <w:num w:numId="3" w16cid:durableId="1599945586">
    <w:abstractNumId w:val="87"/>
  </w:num>
  <w:num w:numId="4" w16cid:durableId="672102624">
    <w:abstractNumId w:val="27"/>
  </w:num>
  <w:num w:numId="5" w16cid:durableId="241107010">
    <w:abstractNumId w:val="15"/>
  </w:num>
  <w:num w:numId="6" w16cid:durableId="1074157288">
    <w:abstractNumId w:val="16"/>
  </w:num>
  <w:num w:numId="7" w16cid:durableId="12807232">
    <w:abstractNumId w:val="35"/>
  </w:num>
  <w:num w:numId="8" w16cid:durableId="80567823">
    <w:abstractNumId w:val="58"/>
  </w:num>
  <w:num w:numId="9" w16cid:durableId="2049908406">
    <w:abstractNumId w:val="30"/>
  </w:num>
  <w:num w:numId="10" w16cid:durableId="1827553586">
    <w:abstractNumId w:val="3"/>
  </w:num>
  <w:num w:numId="11" w16cid:durableId="143546376">
    <w:abstractNumId w:val="41"/>
  </w:num>
  <w:num w:numId="12" w16cid:durableId="1561749775">
    <w:abstractNumId w:val="24"/>
  </w:num>
  <w:num w:numId="13" w16cid:durableId="1610700191">
    <w:abstractNumId w:val="93"/>
  </w:num>
  <w:num w:numId="14" w16cid:durableId="354816689">
    <w:abstractNumId w:val="8"/>
  </w:num>
  <w:num w:numId="15" w16cid:durableId="1623339602">
    <w:abstractNumId w:val="0"/>
  </w:num>
  <w:num w:numId="16" w16cid:durableId="1475676108">
    <w:abstractNumId w:val="40"/>
  </w:num>
  <w:num w:numId="17" w16cid:durableId="450439330">
    <w:abstractNumId w:val="38"/>
    <w:lvlOverride w:ilvl="0">
      <w:startOverride w:val="1"/>
    </w:lvlOverride>
    <w:lvlOverride w:ilvl="1"/>
    <w:lvlOverride w:ilvl="2"/>
    <w:lvlOverride w:ilvl="3"/>
    <w:lvlOverride w:ilvl="4"/>
    <w:lvlOverride w:ilvl="5"/>
    <w:lvlOverride w:ilvl="6"/>
    <w:lvlOverride w:ilvl="7"/>
    <w:lvlOverride w:ilvl="8"/>
  </w:num>
  <w:num w:numId="18" w16cid:durableId="838732487">
    <w:abstractNumId w:val="46"/>
  </w:num>
  <w:num w:numId="19" w16cid:durableId="1138767027">
    <w:abstractNumId w:val="83"/>
  </w:num>
  <w:num w:numId="20" w16cid:durableId="1994337582">
    <w:abstractNumId w:val="28"/>
  </w:num>
  <w:num w:numId="21" w16cid:durableId="1458917203">
    <w:abstractNumId w:val="91"/>
  </w:num>
  <w:num w:numId="22" w16cid:durableId="1502429144">
    <w:abstractNumId w:val="21"/>
  </w:num>
  <w:num w:numId="23" w16cid:durableId="1558511973">
    <w:abstractNumId w:val="73"/>
  </w:num>
  <w:num w:numId="24" w16cid:durableId="63113045">
    <w:abstractNumId w:val="77"/>
  </w:num>
  <w:num w:numId="25" w16cid:durableId="741022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2438366">
    <w:abstractNumId w:val="74"/>
  </w:num>
  <w:num w:numId="27" w16cid:durableId="223178049">
    <w:abstractNumId w:val="57"/>
  </w:num>
  <w:num w:numId="28" w16cid:durableId="2131899137">
    <w:abstractNumId w:val="6"/>
  </w:num>
  <w:num w:numId="29" w16cid:durableId="1490364788">
    <w:abstractNumId w:val="37"/>
  </w:num>
  <w:num w:numId="30" w16cid:durableId="1914200235">
    <w:abstractNumId w:val="79"/>
  </w:num>
  <w:num w:numId="31" w16cid:durableId="872349980">
    <w:abstractNumId w:val="72"/>
  </w:num>
  <w:num w:numId="32" w16cid:durableId="698966661">
    <w:abstractNumId w:val="51"/>
  </w:num>
  <w:num w:numId="33" w16cid:durableId="114179043">
    <w:abstractNumId w:val="32"/>
  </w:num>
  <w:num w:numId="34" w16cid:durableId="1674070384">
    <w:abstractNumId w:val="84"/>
  </w:num>
  <w:num w:numId="35" w16cid:durableId="1130127193">
    <w:abstractNumId w:val="78"/>
  </w:num>
  <w:num w:numId="36" w16cid:durableId="342977605">
    <w:abstractNumId w:val="67"/>
  </w:num>
  <w:num w:numId="37" w16cid:durableId="192042271">
    <w:abstractNumId w:val="96"/>
  </w:num>
  <w:num w:numId="38" w16cid:durableId="1594511669">
    <w:abstractNumId w:val="36"/>
  </w:num>
  <w:num w:numId="39" w16cid:durableId="1546214574">
    <w:abstractNumId w:val="81"/>
  </w:num>
  <w:num w:numId="40" w16cid:durableId="953825731">
    <w:abstractNumId w:val="68"/>
  </w:num>
  <w:num w:numId="41" w16cid:durableId="492722236">
    <w:abstractNumId w:val="47"/>
  </w:num>
  <w:num w:numId="42" w16cid:durableId="388580728">
    <w:abstractNumId w:val="86"/>
  </w:num>
  <w:num w:numId="43" w16cid:durableId="1676179517">
    <w:abstractNumId w:val="62"/>
  </w:num>
  <w:num w:numId="44" w16cid:durableId="1141580867">
    <w:abstractNumId w:val="90"/>
  </w:num>
  <w:num w:numId="45" w16cid:durableId="1563054191">
    <w:abstractNumId w:val="64"/>
  </w:num>
  <w:num w:numId="46" w16cid:durableId="1953633365">
    <w:abstractNumId w:val="55"/>
  </w:num>
  <w:num w:numId="47" w16cid:durableId="1326325270">
    <w:abstractNumId w:val="54"/>
  </w:num>
  <w:num w:numId="48" w16cid:durableId="1210845958">
    <w:abstractNumId w:val="69"/>
  </w:num>
  <w:num w:numId="49" w16cid:durableId="1815559552">
    <w:abstractNumId w:val="92"/>
  </w:num>
  <w:num w:numId="50" w16cid:durableId="1759715332">
    <w:abstractNumId w:val="26"/>
  </w:num>
  <w:num w:numId="51" w16cid:durableId="1330596427">
    <w:abstractNumId w:val="56"/>
  </w:num>
  <w:num w:numId="52" w16cid:durableId="527374568">
    <w:abstractNumId w:val="49"/>
  </w:num>
  <w:num w:numId="53" w16cid:durableId="413205228">
    <w:abstractNumId w:val="34"/>
  </w:num>
  <w:num w:numId="54" w16cid:durableId="1804810970">
    <w:abstractNumId w:val="39"/>
  </w:num>
  <w:num w:numId="55" w16cid:durableId="1553539304">
    <w:abstractNumId w:val="65"/>
  </w:num>
  <w:num w:numId="56" w16cid:durableId="1315721407">
    <w:abstractNumId w:val="71"/>
  </w:num>
  <w:num w:numId="57" w16cid:durableId="338043870">
    <w:abstractNumId w:val="89"/>
  </w:num>
  <w:num w:numId="58" w16cid:durableId="1798447102">
    <w:abstractNumId w:val="80"/>
  </w:num>
  <w:num w:numId="59" w16cid:durableId="1096826028">
    <w:abstractNumId w:val="25"/>
  </w:num>
  <w:num w:numId="60" w16cid:durableId="1137528585">
    <w:abstractNumId w:val="42"/>
  </w:num>
  <w:num w:numId="61" w16cid:durableId="1629244409">
    <w:abstractNumId w:val="29"/>
  </w:num>
  <w:num w:numId="62" w16cid:durableId="651180639">
    <w:abstractNumId w:val="59"/>
  </w:num>
  <w:num w:numId="63" w16cid:durableId="2009357693">
    <w:abstractNumId w:val="75"/>
  </w:num>
  <w:num w:numId="64" w16cid:durableId="1624116284">
    <w:abstractNumId w:val="33"/>
  </w:num>
  <w:num w:numId="65" w16cid:durableId="36202169">
    <w:abstractNumId w:val="95"/>
  </w:num>
  <w:num w:numId="66" w16cid:durableId="106245311">
    <w:abstractNumId w:val="88"/>
  </w:num>
  <w:num w:numId="67" w16cid:durableId="974215477">
    <w:abstractNumId w:val="31"/>
  </w:num>
  <w:num w:numId="68" w16cid:durableId="7828717">
    <w:abstractNumId w:val="43"/>
  </w:num>
  <w:num w:numId="69" w16cid:durableId="1117290458">
    <w:abstractNumId w:val="53"/>
  </w:num>
  <w:num w:numId="70" w16cid:durableId="941692578">
    <w:abstractNumId w:val="52"/>
  </w:num>
  <w:num w:numId="71" w16cid:durableId="695234752">
    <w:abstractNumId w:val="85"/>
  </w:num>
  <w:num w:numId="72" w16cid:durableId="2105614684">
    <w:abstractNumId w:val="20"/>
  </w:num>
  <w:num w:numId="73" w16cid:durableId="1350139363">
    <w:abstractNumId w:val="44"/>
  </w:num>
  <w:num w:numId="74" w16cid:durableId="283317420">
    <w:abstractNumId w:val="66"/>
  </w:num>
  <w:num w:numId="75" w16cid:durableId="5854565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193718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7436430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33737500">
    <w:abstractNumId w:val="61"/>
    <w:lvlOverride w:ilvl="0">
      <w:startOverride w:val="1"/>
    </w:lvlOverride>
    <w:lvlOverride w:ilvl="1"/>
    <w:lvlOverride w:ilvl="2"/>
    <w:lvlOverride w:ilvl="3"/>
    <w:lvlOverride w:ilvl="4"/>
    <w:lvlOverride w:ilvl="5"/>
    <w:lvlOverride w:ilvl="6"/>
    <w:lvlOverride w:ilvl="7"/>
    <w:lvlOverride w:ilv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CD6"/>
    <w:rsid w:val="00001729"/>
    <w:rsid w:val="0000247D"/>
    <w:rsid w:val="00002BBA"/>
    <w:rsid w:val="0001154C"/>
    <w:rsid w:val="00011A1E"/>
    <w:rsid w:val="00011B25"/>
    <w:rsid w:val="00011C58"/>
    <w:rsid w:val="00015CD6"/>
    <w:rsid w:val="00015FF3"/>
    <w:rsid w:val="00017A14"/>
    <w:rsid w:val="00021C86"/>
    <w:rsid w:val="00023F0F"/>
    <w:rsid w:val="0002410F"/>
    <w:rsid w:val="00024B6B"/>
    <w:rsid w:val="00026368"/>
    <w:rsid w:val="00026F82"/>
    <w:rsid w:val="00031C20"/>
    <w:rsid w:val="00032ED9"/>
    <w:rsid w:val="00043770"/>
    <w:rsid w:val="00045983"/>
    <w:rsid w:val="00051A0F"/>
    <w:rsid w:val="00054235"/>
    <w:rsid w:val="0005532D"/>
    <w:rsid w:val="000600C8"/>
    <w:rsid w:val="0006128D"/>
    <w:rsid w:val="000613E2"/>
    <w:rsid w:val="000643D7"/>
    <w:rsid w:val="00064573"/>
    <w:rsid w:val="00065604"/>
    <w:rsid w:val="00065FF8"/>
    <w:rsid w:val="00070802"/>
    <w:rsid w:val="00072187"/>
    <w:rsid w:val="00072407"/>
    <w:rsid w:val="00076BA8"/>
    <w:rsid w:val="00077C69"/>
    <w:rsid w:val="00077E6D"/>
    <w:rsid w:val="000803CD"/>
    <w:rsid w:val="0008078D"/>
    <w:rsid w:val="00082D12"/>
    <w:rsid w:val="00083A69"/>
    <w:rsid w:val="00083AD9"/>
    <w:rsid w:val="00083B9B"/>
    <w:rsid w:val="00086561"/>
    <w:rsid w:val="00090576"/>
    <w:rsid w:val="00091A80"/>
    <w:rsid w:val="00093EBB"/>
    <w:rsid w:val="00095D80"/>
    <w:rsid w:val="000979A5"/>
    <w:rsid w:val="00097B31"/>
    <w:rsid w:val="000A46BE"/>
    <w:rsid w:val="000A5515"/>
    <w:rsid w:val="000A5829"/>
    <w:rsid w:val="000A6149"/>
    <w:rsid w:val="000A6612"/>
    <w:rsid w:val="000A7082"/>
    <w:rsid w:val="000A7292"/>
    <w:rsid w:val="000A7A90"/>
    <w:rsid w:val="000B00DC"/>
    <w:rsid w:val="000B1E92"/>
    <w:rsid w:val="000B2429"/>
    <w:rsid w:val="000B3077"/>
    <w:rsid w:val="000B56E7"/>
    <w:rsid w:val="000B6ABA"/>
    <w:rsid w:val="000C0335"/>
    <w:rsid w:val="000C76A9"/>
    <w:rsid w:val="000D0B7F"/>
    <w:rsid w:val="000D110B"/>
    <w:rsid w:val="000D1E3A"/>
    <w:rsid w:val="000D32E8"/>
    <w:rsid w:val="000E47B0"/>
    <w:rsid w:val="000F6E24"/>
    <w:rsid w:val="00100F80"/>
    <w:rsid w:val="001071EB"/>
    <w:rsid w:val="00110020"/>
    <w:rsid w:val="00112396"/>
    <w:rsid w:val="00117818"/>
    <w:rsid w:val="001179D9"/>
    <w:rsid w:val="00120905"/>
    <w:rsid w:val="00120AAD"/>
    <w:rsid w:val="001218A2"/>
    <w:rsid w:val="00127272"/>
    <w:rsid w:val="00131803"/>
    <w:rsid w:val="0013668D"/>
    <w:rsid w:val="00142C12"/>
    <w:rsid w:val="00150CAA"/>
    <w:rsid w:val="001515C3"/>
    <w:rsid w:val="00151B49"/>
    <w:rsid w:val="00151BA1"/>
    <w:rsid w:val="0015340D"/>
    <w:rsid w:val="001538B5"/>
    <w:rsid w:val="001570B3"/>
    <w:rsid w:val="00160C92"/>
    <w:rsid w:val="0016105A"/>
    <w:rsid w:val="0016215E"/>
    <w:rsid w:val="001629DA"/>
    <w:rsid w:val="00163C72"/>
    <w:rsid w:val="00164CAE"/>
    <w:rsid w:val="00165546"/>
    <w:rsid w:val="001661E8"/>
    <w:rsid w:val="00171787"/>
    <w:rsid w:val="00174060"/>
    <w:rsid w:val="00175389"/>
    <w:rsid w:val="00175F22"/>
    <w:rsid w:val="00176793"/>
    <w:rsid w:val="0018027D"/>
    <w:rsid w:val="00184821"/>
    <w:rsid w:val="001926A0"/>
    <w:rsid w:val="00193488"/>
    <w:rsid w:val="00195855"/>
    <w:rsid w:val="001A5449"/>
    <w:rsid w:val="001A5B92"/>
    <w:rsid w:val="001A62AB"/>
    <w:rsid w:val="001B1CA0"/>
    <w:rsid w:val="001B7093"/>
    <w:rsid w:val="001C2202"/>
    <w:rsid w:val="001C2EDF"/>
    <w:rsid w:val="001C66AB"/>
    <w:rsid w:val="001D1D95"/>
    <w:rsid w:val="001D7370"/>
    <w:rsid w:val="001E0181"/>
    <w:rsid w:val="001E12B8"/>
    <w:rsid w:val="001E2C56"/>
    <w:rsid w:val="001E4F72"/>
    <w:rsid w:val="001E53F7"/>
    <w:rsid w:val="001E77D0"/>
    <w:rsid w:val="001F09B9"/>
    <w:rsid w:val="001F0D1E"/>
    <w:rsid w:val="001F6C69"/>
    <w:rsid w:val="001F6C89"/>
    <w:rsid w:val="00200125"/>
    <w:rsid w:val="002005BD"/>
    <w:rsid w:val="002006DF"/>
    <w:rsid w:val="00200BFB"/>
    <w:rsid w:val="00201A7A"/>
    <w:rsid w:val="00207A5C"/>
    <w:rsid w:val="00207E56"/>
    <w:rsid w:val="00207E69"/>
    <w:rsid w:val="00211EAC"/>
    <w:rsid w:val="002123A2"/>
    <w:rsid w:val="002128EE"/>
    <w:rsid w:val="00212CDE"/>
    <w:rsid w:val="00221913"/>
    <w:rsid w:val="00222788"/>
    <w:rsid w:val="00223564"/>
    <w:rsid w:val="0022471C"/>
    <w:rsid w:val="00224C9C"/>
    <w:rsid w:val="0022660E"/>
    <w:rsid w:val="00230360"/>
    <w:rsid w:val="00231C30"/>
    <w:rsid w:val="00235C91"/>
    <w:rsid w:val="0024077C"/>
    <w:rsid w:val="00243989"/>
    <w:rsid w:val="00243ED6"/>
    <w:rsid w:val="002441E7"/>
    <w:rsid w:val="0024435E"/>
    <w:rsid w:val="00244CC1"/>
    <w:rsid w:val="00246ED5"/>
    <w:rsid w:val="00246EEA"/>
    <w:rsid w:val="002512B1"/>
    <w:rsid w:val="0025476A"/>
    <w:rsid w:val="002551DF"/>
    <w:rsid w:val="00261B52"/>
    <w:rsid w:val="00265F32"/>
    <w:rsid w:val="0026695B"/>
    <w:rsid w:val="00267855"/>
    <w:rsid w:val="002727AC"/>
    <w:rsid w:val="00273CB9"/>
    <w:rsid w:val="00273F71"/>
    <w:rsid w:val="002777E9"/>
    <w:rsid w:val="00280B91"/>
    <w:rsid w:val="00280F22"/>
    <w:rsid w:val="00282B1D"/>
    <w:rsid w:val="002840C8"/>
    <w:rsid w:val="0028441B"/>
    <w:rsid w:val="00287433"/>
    <w:rsid w:val="0028756B"/>
    <w:rsid w:val="00287C77"/>
    <w:rsid w:val="00291938"/>
    <w:rsid w:val="002928A3"/>
    <w:rsid w:val="002971F1"/>
    <w:rsid w:val="002A3C9E"/>
    <w:rsid w:val="002A4F8D"/>
    <w:rsid w:val="002A6D5F"/>
    <w:rsid w:val="002A71A0"/>
    <w:rsid w:val="002B008D"/>
    <w:rsid w:val="002B372C"/>
    <w:rsid w:val="002B7093"/>
    <w:rsid w:val="002B7106"/>
    <w:rsid w:val="002C1C64"/>
    <w:rsid w:val="002C45A8"/>
    <w:rsid w:val="002C5C56"/>
    <w:rsid w:val="002C6B1F"/>
    <w:rsid w:val="002C730C"/>
    <w:rsid w:val="002C7B25"/>
    <w:rsid w:val="002D4341"/>
    <w:rsid w:val="002D65CF"/>
    <w:rsid w:val="002D731A"/>
    <w:rsid w:val="002E4213"/>
    <w:rsid w:val="002E5573"/>
    <w:rsid w:val="002E6C69"/>
    <w:rsid w:val="002F0573"/>
    <w:rsid w:val="002F2348"/>
    <w:rsid w:val="002F2401"/>
    <w:rsid w:val="002F4953"/>
    <w:rsid w:val="00302321"/>
    <w:rsid w:val="003023E1"/>
    <w:rsid w:val="00302A4B"/>
    <w:rsid w:val="00305F73"/>
    <w:rsid w:val="00306A7A"/>
    <w:rsid w:val="00313719"/>
    <w:rsid w:val="00315E9F"/>
    <w:rsid w:val="00315FD6"/>
    <w:rsid w:val="003168C6"/>
    <w:rsid w:val="003209CF"/>
    <w:rsid w:val="00322397"/>
    <w:rsid w:val="00322F4A"/>
    <w:rsid w:val="0032422D"/>
    <w:rsid w:val="00325C99"/>
    <w:rsid w:val="00327315"/>
    <w:rsid w:val="00330D85"/>
    <w:rsid w:val="00331973"/>
    <w:rsid w:val="00331C66"/>
    <w:rsid w:val="00332F4A"/>
    <w:rsid w:val="003347CF"/>
    <w:rsid w:val="003350AA"/>
    <w:rsid w:val="00335205"/>
    <w:rsid w:val="003361E8"/>
    <w:rsid w:val="00340D05"/>
    <w:rsid w:val="003422F9"/>
    <w:rsid w:val="0034413C"/>
    <w:rsid w:val="00344EE9"/>
    <w:rsid w:val="00350B46"/>
    <w:rsid w:val="00353EA6"/>
    <w:rsid w:val="0035508A"/>
    <w:rsid w:val="00355D84"/>
    <w:rsid w:val="00356DFD"/>
    <w:rsid w:val="003612AF"/>
    <w:rsid w:val="0036730E"/>
    <w:rsid w:val="00367C0C"/>
    <w:rsid w:val="00370634"/>
    <w:rsid w:val="003804D3"/>
    <w:rsid w:val="0038068C"/>
    <w:rsid w:val="00380F45"/>
    <w:rsid w:val="00381435"/>
    <w:rsid w:val="003816BA"/>
    <w:rsid w:val="003903D5"/>
    <w:rsid w:val="00390537"/>
    <w:rsid w:val="0039093A"/>
    <w:rsid w:val="00394D1A"/>
    <w:rsid w:val="003A2E4C"/>
    <w:rsid w:val="003A709B"/>
    <w:rsid w:val="003B0008"/>
    <w:rsid w:val="003B1F4E"/>
    <w:rsid w:val="003B2F20"/>
    <w:rsid w:val="003C1F86"/>
    <w:rsid w:val="003C250F"/>
    <w:rsid w:val="003C3446"/>
    <w:rsid w:val="003C460A"/>
    <w:rsid w:val="003C7E7A"/>
    <w:rsid w:val="003D0A49"/>
    <w:rsid w:val="003D1F5E"/>
    <w:rsid w:val="003D5F31"/>
    <w:rsid w:val="003E057F"/>
    <w:rsid w:val="003E1218"/>
    <w:rsid w:val="003E212F"/>
    <w:rsid w:val="003E353F"/>
    <w:rsid w:val="003E3931"/>
    <w:rsid w:val="003E42B1"/>
    <w:rsid w:val="003E42B3"/>
    <w:rsid w:val="003E4834"/>
    <w:rsid w:val="003E57A3"/>
    <w:rsid w:val="003E6536"/>
    <w:rsid w:val="003E7096"/>
    <w:rsid w:val="003E7C38"/>
    <w:rsid w:val="003F485F"/>
    <w:rsid w:val="003F7544"/>
    <w:rsid w:val="00404073"/>
    <w:rsid w:val="00404B2C"/>
    <w:rsid w:val="0040559E"/>
    <w:rsid w:val="00413015"/>
    <w:rsid w:val="00416BD2"/>
    <w:rsid w:val="00416CBE"/>
    <w:rsid w:val="0041722F"/>
    <w:rsid w:val="00422A4C"/>
    <w:rsid w:val="00426DAC"/>
    <w:rsid w:val="00431227"/>
    <w:rsid w:val="004319EB"/>
    <w:rsid w:val="00432538"/>
    <w:rsid w:val="00436E61"/>
    <w:rsid w:val="00437419"/>
    <w:rsid w:val="004400EB"/>
    <w:rsid w:val="0044043B"/>
    <w:rsid w:val="00440F96"/>
    <w:rsid w:val="00442BCC"/>
    <w:rsid w:val="0044434D"/>
    <w:rsid w:val="00451A4B"/>
    <w:rsid w:val="00454CC5"/>
    <w:rsid w:val="004575D9"/>
    <w:rsid w:val="0046189D"/>
    <w:rsid w:val="00463332"/>
    <w:rsid w:val="00464757"/>
    <w:rsid w:val="0046492D"/>
    <w:rsid w:val="00465695"/>
    <w:rsid w:val="00467E14"/>
    <w:rsid w:val="004709B8"/>
    <w:rsid w:val="00470E0C"/>
    <w:rsid w:val="00476ABE"/>
    <w:rsid w:val="00480325"/>
    <w:rsid w:val="00484E4D"/>
    <w:rsid w:val="004917FE"/>
    <w:rsid w:val="00494F79"/>
    <w:rsid w:val="00496439"/>
    <w:rsid w:val="00497B1F"/>
    <w:rsid w:val="004A01AF"/>
    <w:rsid w:val="004A0501"/>
    <w:rsid w:val="004A111E"/>
    <w:rsid w:val="004A6931"/>
    <w:rsid w:val="004B048D"/>
    <w:rsid w:val="004B1211"/>
    <w:rsid w:val="004B34DA"/>
    <w:rsid w:val="004B5A3F"/>
    <w:rsid w:val="004C041C"/>
    <w:rsid w:val="004C14E2"/>
    <w:rsid w:val="004C2678"/>
    <w:rsid w:val="004C44F4"/>
    <w:rsid w:val="004C4C13"/>
    <w:rsid w:val="004C54E7"/>
    <w:rsid w:val="004C61F5"/>
    <w:rsid w:val="004C62A6"/>
    <w:rsid w:val="004C6EDF"/>
    <w:rsid w:val="004C709E"/>
    <w:rsid w:val="004C7BD2"/>
    <w:rsid w:val="004D2757"/>
    <w:rsid w:val="004D2893"/>
    <w:rsid w:val="004D3E07"/>
    <w:rsid w:val="004D637B"/>
    <w:rsid w:val="004E3366"/>
    <w:rsid w:val="004E68DD"/>
    <w:rsid w:val="004F2E1E"/>
    <w:rsid w:val="004F3278"/>
    <w:rsid w:val="004F3998"/>
    <w:rsid w:val="004F3A30"/>
    <w:rsid w:val="004F48AC"/>
    <w:rsid w:val="004F55D4"/>
    <w:rsid w:val="004F5682"/>
    <w:rsid w:val="004F5A28"/>
    <w:rsid w:val="004F733B"/>
    <w:rsid w:val="004F7565"/>
    <w:rsid w:val="00502652"/>
    <w:rsid w:val="0050450A"/>
    <w:rsid w:val="00505597"/>
    <w:rsid w:val="0051019D"/>
    <w:rsid w:val="005105D6"/>
    <w:rsid w:val="00510C64"/>
    <w:rsid w:val="00513DBB"/>
    <w:rsid w:val="005142B8"/>
    <w:rsid w:val="0051655F"/>
    <w:rsid w:val="005200D4"/>
    <w:rsid w:val="00521C06"/>
    <w:rsid w:val="0052533B"/>
    <w:rsid w:val="0052731C"/>
    <w:rsid w:val="0053017A"/>
    <w:rsid w:val="005318B7"/>
    <w:rsid w:val="005319D0"/>
    <w:rsid w:val="005319E4"/>
    <w:rsid w:val="00531D51"/>
    <w:rsid w:val="00532971"/>
    <w:rsid w:val="00533309"/>
    <w:rsid w:val="005345C2"/>
    <w:rsid w:val="0053574E"/>
    <w:rsid w:val="00537207"/>
    <w:rsid w:val="00542B0A"/>
    <w:rsid w:val="00543AE6"/>
    <w:rsid w:val="0055052B"/>
    <w:rsid w:val="00551F0E"/>
    <w:rsid w:val="0055382B"/>
    <w:rsid w:val="00553D55"/>
    <w:rsid w:val="00554B36"/>
    <w:rsid w:val="00560818"/>
    <w:rsid w:val="00563F3C"/>
    <w:rsid w:val="005653FB"/>
    <w:rsid w:val="00574AF2"/>
    <w:rsid w:val="00580DB9"/>
    <w:rsid w:val="00581821"/>
    <w:rsid w:val="00581B37"/>
    <w:rsid w:val="00582810"/>
    <w:rsid w:val="0058446C"/>
    <w:rsid w:val="00584DB7"/>
    <w:rsid w:val="005866DC"/>
    <w:rsid w:val="00590A65"/>
    <w:rsid w:val="00592B01"/>
    <w:rsid w:val="00593CDA"/>
    <w:rsid w:val="00595A6F"/>
    <w:rsid w:val="005A3BEB"/>
    <w:rsid w:val="005A50B4"/>
    <w:rsid w:val="005A5580"/>
    <w:rsid w:val="005B20B2"/>
    <w:rsid w:val="005B419D"/>
    <w:rsid w:val="005B423B"/>
    <w:rsid w:val="005B45AC"/>
    <w:rsid w:val="005B4A86"/>
    <w:rsid w:val="005C560C"/>
    <w:rsid w:val="005D0A7B"/>
    <w:rsid w:val="005D1C86"/>
    <w:rsid w:val="005D755D"/>
    <w:rsid w:val="005E2A11"/>
    <w:rsid w:val="005E3DCA"/>
    <w:rsid w:val="005F7D8D"/>
    <w:rsid w:val="00600127"/>
    <w:rsid w:val="006022C2"/>
    <w:rsid w:val="00605A84"/>
    <w:rsid w:val="006064B1"/>
    <w:rsid w:val="00614010"/>
    <w:rsid w:val="006218A5"/>
    <w:rsid w:val="00622409"/>
    <w:rsid w:val="006225A3"/>
    <w:rsid w:val="00622C8B"/>
    <w:rsid w:val="00626ADC"/>
    <w:rsid w:val="00635B24"/>
    <w:rsid w:val="00636383"/>
    <w:rsid w:val="0063791F"/>
    <w:rsid w:val="00641266"/>
    <w:rsid w:val="006447A0"/>
    <w:rsid w:val="0064567D"/>
    <w:rsid w:val="00646C7A"/>
    <w:rsid w:val="00651A87"/>
    <w:rsid w:val="00653ACF"/>
    <w:rsid w:val="00654E85"/>
    <w:rsid w:val="00656A55"/>
    <w:rsid w:val="0065767F"/>
    <w:rsid w:val="00661B9D"/>
    <w:rsid w:val="00664440"/>
    <w:rsid w:val="006667BE"/>
    <w:rsid w:val="0066747D"/>
    <w:rsid w:val="00670CD6"/>
    <w:rsid w:val="006734DB"/>
    <w:rsid w:val="00675D97"/>
    <w:rsid w:val="00676B21"/>
    <w:rsid w:val="00682DDC"/>
    <w:rsid w:val="006848BE"/>
    <w:rsid w:val="00684F2C"/>
    <w:rsid w:val="006855A4"/>
    <w:rsid w:val="00687E15"/>
    <w:rsid w:val="00695692"/>
    <w:rsid w:val="006A1389"/>
    <w:rsid w:val="006A3D69"/>
    <w:rsid w:val="006B1306"/>
    <w:rsid w:val="006B5B39"/>
    <w:rsid w:val="006B6EEA"/>
    <w:rsid w:val="006C47D2"/>
    <w:rsid w:val="006C4F8B"/>
    <w:rsid w:val="006C687B"/>
    <w:rsid w:val="006D0832"/>
    <w:rsid w:val="006E5647"/>
    <w:rsid w:val="006E6D0F"/>
    <w:rsid w:val="006F253C"/>
    <w:rsid w:val="006F31CF"/>
    <w:rsid w:val="006F32F0"/>
    <w:rsid w:val="006F4687"/>
    <w:rsid w:val="006F76E0"/>
    <w:rsid w:val="00703FBF"/>
    <w:rsid w:val="0070659E"/>
    <w:rsid w:val="00707047"/>
    <w:rsid w:val="00713626"/>
    <w:rsid w:val="00716CE1"/>
    <w:rsid w:val="00723142"/>
    <w:rsid w:val="007235AB"/>
    <w:rsid w:val="00741AC2"/>
    <w:rsid w:val="0074241C"/>
    <w:rsid w:val="007435AF"/>
    <w:rsid w:val="00747E6F"/>
    <w:rsid w:val="00757C6D"/>
    <w:rsid w:val="007605DD"/>
    <w:rsid w:val="00760DB8"/>
    <w:rsid w:val="00773923"/>
    <w:rsid w:val="00780019"/>
    <w:rsid w:val="00780F4D"/>
    <w:rsid w:val="007878D8"/>
    <w:rsid w:val="00794394"/>
    <w:rsid w:val="007946D7"/>
    <w:rsid w:val="00794FA7"/>
    <w:rsid w:val="00797CBB"/>
    <w:rsid w:val="00797D75"/>
    <w:rsid w:val="007B5535"/>
    <w:rsid w:val="007C2F11"/>
    <w:rsid w:val="007C3B0A"/>
    <w:rsid w:val="007C3CA2"/>
    <w:rsid w:val="007C5AB0"/>
    <w:rsid w:val="007C7DF2"/>
    <w:rsid w:val="007D0882"/>
    <w:rsid w:val="007D1083"/>
    <w:rsid w:val="007D269A"/>
    <w:rsid w:val="007D39C3"/>
    <w:rsid w:val="007E287D"/>
    <w:rsid w:val="007E2AE5"/>
    <w:rsid w:val="007E41AB"/>
    <w:rsid w:val="007E6EB1"/>
    <w:rsid w:val="007F0790"/>
    <w:rsid w:val="007F2E23"/>
    <w:rsid w:val="008048D3"/>
    <w:rsid w:val="008069AF"/>
    <w:rsid w:val="008106CC"/>
    <w:rsid w:val="00810A13"/>
    <w:rsid w:val="00812F62"/>
    <w:rsid w:val="00815991"/>
    <w:rsid w:val="00822511"/>
    <w:rsid w:val="00822E3D"/>
    <w:rsid w:val="00824E6C"/>
    <w:rsid w:val="0082580A"/>
    <w:rsid w:val="00825CA4"/>
    <w:rsid w:val="0083125E"/>
    <w:rsid w:val="00831C1E"/>
    <w:rsid w:val="00832B86"/>
    <w:rsid w:val="0083462A"/>
    <w:rsid w:val="00836227"/>
    <w:rsid w:val="00842C84"/>
    <w:rsid w:val="008433F5"/>
    <w:rsid w:val="00843496"/>
    <w:rsid w:val="0084499A"/>
    <w:rsid w:val="00846119"/>
    <w:rsid w:val="00847EAC"/>
    <w:rsid w:val="00850229"/>
    <w:rsid w:val="008547DE"/>
    <w:rsid w:val="00856B63"/>
    <w:rsid w:val="00863D4F"/>
    <w:rsid w:val="00863E87"/>
    <w:rsid w:val="00867AF6"/>
    <w:rsid w:val="008735F3"/>
    <w:rsid w:val="008823C6"/>
    <w:rsid w:val="0088513B"/>
    <w:rsid w:val="00893277"/>
    <w:rsid w:val="00895B3C"/>
    <w:rsid w:val="008A28E8"/>
    <w:rsid w:val="008A2937"/>
    <w:rsid w:val="008A784D"/>
    <w:rsid w:val="008B2B3E"/>
    <w:rsid w:val="008B4EC4"/>
    <w:rsid w:val="008B5109"/>
    <w:rsid w:val="008B77C3"/>
    <w:rsid w:val="008C01B1"/>
    <w:rsid w:val="008C1E7D"/>
    <w:rsid w:val="008C2B0A"/>
    <w:rsid w:val="008C3003"/>
    <w:rsid w:val="008C58DE"/>
    <w:rsid w:val="008C5D5B"/>
    <w:rsid w:val="008C638F"/>
    <w:rsid w:val="008C6797"/>
    <w:rsid w:val="008C7C05"/>
    <w:rsid w:val="008C7FB8"/>
    <w:rsid w:val="008D1696"/>
    <w:rsid w:val="008D3360"/>
    <w:rsid w:val="008D447D"/>
    <w:rsid w:val="008D4507"/>
    <w:rsid w:val="008D694C"/>
    <w:rsid w:val="008E20D7"/>
    <w:rsid w:val="008E3530"/>
    <w:rsid w:val="008E3640"/>
    <w:rsid w:val="008E52BE"/>
    <w:rsid w:val="008E6049"/>
    <w:rsid w:val="008E6DE4"/>
    <w:rsid w:val="008E7349"/>
    <w:rsid w:val="008F03F5"/>
    <w:rsid w:val="008F372B"/>
    <w:rsid w:val="008F58E9"/>
    <w:rsid w:val="008F6EA0"/>
    <w:rsid w:val="008F744C"/>
    <w:rsid w:val="00901072"/>
    <w:rsid w:val="00902274"/>
    <w:rsid w:val="00902D7F"/>
    <w:rsid w:val="00903041"/>
    <w:rsid w:val="009067A1"/>
    <w:rsid w:val="0091129A"/>
    <w:rsid w:val="00913022"/>
    <w:rsid w:val="00914B1A"/>
    <w:rsid w:val="009166A6"/>
    <w:rsid w:val="00917DBF"/>
    <w:rsid w:val="00920567"/>
    <w:rsid w:val="00923F40"/>
    <w:rsid w:val="0092602B"/>
    <w:rsid w:val="00926B98"/>
    <w:rsid w:val="00926FDE"/>
    <w:rsid w:val="0092721C"/>
    <w:rsid w:val="00931C23"/>
    <w:rsid w:val="00937EB1"/>
    <w:rsid w:val="00940150"/>
    <w:rsid w:val="00940B22"/>
    <w:rsid w:val="00947EBA"/>
    <w:rsid w:val="00951064"/>
    <w:rsid w:val="0095140D"/>
    <w:rsid w:val="00951796"/>
    <w:rsid w:val="00956B4E"/>
    <w:rsid w:val="009618A8"/>
    <w:rsid w:val="00962EF3"/>
    <w:rsid w:val="00964A98"/>
    <w:rsid w:val="00964B0D"/>
    <w:rsid w:val="00964BFC"/>
    <w:rsid w:val="0097058C"/>
    <w:rsid w:val="00974772"/>
    <w:rsid w:val="00975E5E"/>
    <w:rsid w:val="0097766C"/>
    <w:rsid w:val="00985BE9"/>
    <w:rsid w:val="00997CB4"/>
    <w:rsid w:val="009A14FE"/>
    <w:rsid w:val="009A5906"/>
    <w:rsid w:val="009B5C80"/>
    <w:rsid w:val="009B751E"/>
    <w:rsid w:val="009C69E4"/>
    <w:rsid w:val="009C6F5B"/>
    <w:rsid w:val="009D1084"/>
    <w:rsid w:val="009D277B"/>
    <w:rsid w:val="009D4AF5"/>
    <w:rsid w:val="009D5A0D"/>
    <w:rsid w:val="009E2329"/>
    <w:rsid w:val="009E2BE1"/>
    <w:rsid w:val="009E4CF4"/>
    <w:rsid w:val="009F37A0"/>
    <w:rsid w:val="009F79B5"/>
    <w:rsid w:val="00A03E03"/>
    <w:rsid w:val="00A04A11"/>
    <w:rsid w:val="00A04F8D"/>
    <w:rsid w:val="00A05AF3"/>
    <w:rsid w:val="00A10F9E"/>
    <w:rsid w:val="00A12537"/>
    <w:rsid w:val="00A12CC4"/>
    <w:rsid w:val="00A24B49"/>
    <w:rsid w:val="00A24C23"/>
    <w:rsid w:val="00A254C2"/>
    <w:rsid w:val="00A26EB1"/>
    <w:rsid w:val="00A27E80"/>
    <w:rsid w:val="00A3061D"/>
    <w:rsid w:val="00A31AB1"/>
    <w:rsid w:val="00A33700"/>
    <w:rsid w:val="00A36CBF"/>
    <w:rsid w:val="00A36E16"/>
    <w:rsid w:val="00A40B58"/>
    <w:rsid w:val="00A40E45"/>
    <w:rsid w:val="00A40F49"/>
    <w:rsid w:val="00A41EAC"/>
    <w:rsid w:val="00A42105"/>
    <w:rsid w:val="00A518A6"/>
    <w:rsid w:val="00A52BDA"/>
    <w:rsid w:val="00A53B05"/>
    <w:rsid w:val="00A56951"/>
    <w:rsid w:val="00A57DBB"/>
    <w:rsid w:val="00A61E29"/>
    <w:rsid w:val="00A63309"/>
    <w:rsid w:val="00A6784E"/>
    <w:rsid w:val="00A75940"/>
    <w:rsid w:val="00A8097A"/>
    <w:rsid w:val="00A816AF"/>
    <w:rsid w:val="00A83D03"/>
    <w:rsid w:val="00A85015"/>
    <w:rsid w:val="00A87D7F"/>
    <w:rsid w:val="00A910C7"/>
    <w:rsid w:val="00AA3F56"/>
    <w:rsid w:val="00AB0A89"/>
    <w:rsid w:val="00AB4ED8"/>
    <w:rsid w:val="00AB67A5"/>
    <w:rsid w:val="00AB7350"/>
    <w:rsid w:val="00AB7626"/>
    <w:rsid w:val="00AC3487"/>
    <w:rsid w:val="00AC4F92"/>
    <w:rsid w:val="00AC6BAC"/>
    <w:rsid w:val="00AD338D"/>
    <w:rsid w:val="00AD3FB2"/>
    <w:rsid w:val="00AD49CC"/>
    <w:rsid w:val="00AD57F2"/>
    <w:rsid w:val="00AD5D43"/>
    <w:rsid w:val="00AD640C"/>
    <w:rsid w:val="00AD6713"/>
    <w:rsid w:val="00AE1617"/>
    <w:rsid w:val="00AE5339"/>
    <w:rsid w:val="00AE6C5F"/>
    <w:rsid w:val="00AE6CF7"/>
    <w:rsid w:val="00AE766A"/>
    <w:rsid w:val="00AF363F"/>
    <w:rsid w:val="00AF3717"/>
    <w:rsid w:val="00AF42DF"/>
    <w:rsid w:val="00AF6232"/>
    <w:rsid w:val="00B01832"/>
    <w:rsid w:val="00B01BD9"/>
    <w:rsid w:val="00B03D4C"/>
    <w:rsid w:val="00B10E78"/>
    <w:rsid w:val="00B219BC"/>
    <w:rsid w:val="00B21D23"/>
    <w:rsid w:val="00B23593"/>
    <w:rsid w:val="00B26BAE"/>
    <w:rsid w:val="00B345B4"/>
    <w:rsid w:val="00B40EBE"/>
    <w:rsid w:val="00B51D4A"/>
    <w:rsid w:val="00B5477E"/>
    <w:rsid w:val="00B64862"/>
    <w:rsid w:val="00B66D5A"/>
    <w:rsid w:val="00B6791C"/>
    <w:rsid w:val="00B7115C"/>
    <w:rsid w:val="00B76337"/>
    <w:rsid w:val="00B76349"/>
    <w:rsid w:val="00B777AD"/>
    <w:rsid w:val="00B80FFD"/>
    <w:rsid w:val="00B85B32"/>
    <w:rsid w:val="00B94250"/>
    <w:rsid w:val="00B965AE"/>
    <w:rsid w:val="00B96B60"/>
    <w:rsid w:val="00BA3CBA"/>
    <w:rsid w:val="00BA541B"/>
    <w:rsid w:val="00BA751F"/>
    <w:rsid w:val="00BB0F1E"/>
    <w:rsid w:val="00BB48BB"/>
    <w:rsid w:val="00BC3376"/>
    <w:rsid w:val="00BC71CB"/>
    <w:rsid w:val="00BD1088"/>
    <w:rsid w:val="00BD1E25"/>
    <w:rsid w:val="00BD7427"/>
    <w:rsid w:val="00BE0C1F"/>
    <w:rsid w:val="00BE26DE"/>
    <w:rsid w:val="00BE7D2B"/>
    <w:rsid w:val="00BF1754"/>
    <w:rsid w:val="00BF18E1"/>
    <w:rsid w:val="00BF4959"/>
    <w:rsid w:val="00C009BC"/>
    <w:rsid w:val="00C028DA"/>
    <w:rsid w:val="00C03BFC"/>
    <w:rsid w:val="00C04B69"/>
    <w:rsid w:val="00C0782A"/>
    <w:rsid w:val="00C078D4"/>
    <w:rsid w:val="00C10A11"/>
    <w:rsid w:val="00C14AA4"/>
    <w:rsid w:val="00C2011B"/>
    <w:rsid w:val="00C20AA7"/>
    <w:rsid w:val="00C22CC5"/>
    <w:rsid w:val="00C23A53"/>
    <w:rsid w:val="00C24619"/>
    <w:rsid w:val="00C25A02"/>
    <w:rsid w:val="00C31324"/>
    <w:rsid w:val="00C31D72"/>
    <w:rsid w:val="00C33D7F"/>
    <w:rsid w:val="00C34C3F"/>
    <w:rsid w:val="00C445D0"/>
    <w:rsid w:val="00C51C0E"/>
    <w:rsid w:val="00C54578"/>
    <w:rsid w:val="00C6049C"/>
    <w:rsid w:val="00C62D1F"/>
    <w:rsid w:val="00C641DF"/>
    <w:rsid w:val="00C65C07"/>
    <w:rsid w:val="00C673B5"/>
    <w:rsid w:val="00C70142"/>
    <w:rsid w:val="00C73466"/>
    <w:rsid w:val="00C747EC"/>
    <w:rsid w:val="00C75135"/>
    <w:rsid w:val="00C77326"/>
    <w:rsid w:val="00C77DEE"/>
    <w:rsid w:val="00C80C6D"/>
    <w:rsid w:val="00C83A0B"/>
    <w:rsid w:val="00C86F49"/>
    <w:rsid w:val="00C90837"/>
    <w:rsid w:val="00C90B60"/>
    <w:rsid w:val="00C933A3"/>
    <w:rsid w:val="00C9386A"/>
    <w:rsid w:val="00C967D3"/>
    <w:rsid w:val="00C97EFB"/>
    <w:rsid w:val="00CA445D"/>
    <w:rsid w:val="00CB0FD8"/>
    <w:rsid w:val="00CB1D5A"/>
    <w:rsid w:val="00CB529F"/>
    <w:rsid w:val="00CB5AC8"/>
    <w:rsid w:val="00CB5F7F"/>
    <w:rsid w:val="00CB7922"/>
    <w:rsid w:val="00CC0C55"/>
    <w:rsid w:val="00CC24EB"/>
    <w:rsid w:val="00CC3369"/>
    <w:rsid w:val="00CC695E"/>
    <w:rsid w:val="00CD1F29"/>
    <w:rsid w:val="00CD353A"/>
    <w:rsid w:val="00CD4BA8"/>
    <w:rsid w:val="00CD7A79"/>
    <w:rsid w:val="00CE0C2F"/>
    <w:rsid w:val="00CE1F52"/>
    <w:rsid w:val="00CE2ED6"/>
    <w:rsid w:val="00CE70F6"/>
    <w:rsid w:val="00CE7AEB"/>
    <w:rsid w:val="00CF20F0"/>
    <w:rsid w:val="00CF2731"/>
    <w:rsid w:val="00CF2B2E"/>
    <w:rsid w:val="00CF35F1"/>
    <w:rsid w:val="00CF3F8E"/>
    <w:rsid w:val="00CF5339"/>
    <w:rsid w:val="00CF5A9B"/>
    <w:rsid w:val="00D0046C"/>
    <w:rsid w:val="00D11691"/>
    <w:rsid w:val="00D134B8"/>
    <w:rsid w:val="00D1628B"/>
    <w:rsid w:val="00D172B8"/>
    <w:rsid w:val="00D22D81"/>
    <w:rsid w:val="00D24E40"/>
    <w:rsid w:val="00D25F77"/>
    <w:rsid w:val="00D26FBF"/>
    <w:rsid w:val="00D33E1D"/>
    <w:rsid w:val="00D34B2C"/>
    <w:rsid w:val="00D36333"/>
    <w:rsid w:val="00D4006A"/>
    <w:rsid w:val="00D4057B"/>
    <w:rsid w:val="00D406C7"/>
    <w:rsid w:val="00D40A70"/>
    <w:rsid w:val="00D447DC"/>
    <w:rsid w:val="00D45E72"/>
    <w:rsid w:val="00D4676D"/>
    <w:rsid w:val="00D47825"/>
    <w:rsid w:val="00D47D92"/>
    <w:rsid w:val="00D50DAC"/>
    <w:rsid w:val="00D5251E"/>
    <w:rsid w:val="00D527A8"/>
    <w:rsid w:val="00D54C7F"/>
    <w:rsid w:val="00D5680F"/>
    <w:rsid w:val="00D63B00"/>
    <w:rsid w:val="00D66B3F"/>
    <w:rsid w:val="00D671E8"/>
    <w:rsid w:val="00D7133C"/>
    <w:rsid w:val="00D77827"/>
    <w:rsid w:val="00D807CA"/>
    <w:rsid w:val="00D81236"/>
    <w:rsid w:val="00D8246A"/>
    <w:rsid w:val="00D863B6"/>
    <w:rsid w:val="00D933E1"/>
    <w:rsid w:val="00DA3EDE"/>
    <w:rsid w:val="00DA6CAF"/>
    <w:rsid w:val="00DA7C1E"/>
    <w:rsid w:val="00DB002A"/>
    <w:rsid w:val="00DB05CA"/>
    <w:rsid w:val="00DB1AB7"/>
    <w:rsid w:val="00DB1BFE"/>
    <w:rsid w:val="00DB40F6"/>
    <w:rsid w:val="00DB502C"/>
    <w:rsid w:val="00DC0523"/>
    <w:rsid w:val="00DC07E2"/>
    <w:rsid w:val="00DC1D9A"/>
    <w:rsid w:val="00DC450E"/>
    <w:rsid w:val="00DC6CE9"/>
    <w:rsid w:val="00DC6FEE"/>
    <w:rsid w:val="00DC7FDE"/>
    <w:rsid w:val="00DD3033"/>
    <w:rsid w:val="00DD32D7"/>
    <w:rsid w:val="00DE04E6"/>
    <w:rsid w:val="00DE4340"/>
    <w:rsid w:val="00DE5688"/>
    <w:rsid w:val="00DF1299"/>
    <w:rsid w:val="00DF5FA2"/>
    <w:rsid w:val="00DF7426"/>
    <w:rsid w:val="00DF74AC"/>
    <w:rsid w:val="00DF7753"/>
    <w:rsid w:val="00E01604"/>
    <w:rsid w:val="00E03C87"/>
    <w:rsid w:val="00E149C7"/>
    <w:rsid w:val="00E1543E"/>
    <w:rsid w:val="00E175E0"/>
    <w:rsid w:val="00E177F5"/>
    <w:rsid w:val="00E22649"/>
    <w:rsid w:val="00E240BE"/>
    <w:rsid w:val="00E35B45"/>
    <w:rsid w:val="00E36AE9"/>
    <w:rsid w:val="00E4229A"/>
    <w:rsid w:val="00E44B1E"/>
    <w:rsid w:val="00E46B51"/>
    <w:rsid w:val="00E50A1D"/>
    <w:rsid w:val="00E54B6A"/>
    <w:rsid w:val="00E603F9"/>
    <w:rsid w:val="00E67A66"/>
    <w:rsid w:val="00E73276"/>
    <w:rsid w:val="00E756DC"/>
    <w:rsid w:val="00E81AFA"/>
    <w:rsid w:val="00E856EE"/>
    <w:rsid w:val="00E8649A"/>
    <w:rsid w:val="00E86CBF"/>
    <w:rsid w:val="00E908D6"/>
    <w:rsid w:val="00E9100C"/>
    <w:rsid w:val="00E9156A"/>
    <w:rsid w:val="00E93D27"/>
    <w:rsid w:val="00E9415D"/>
    <w:rsid w:val="00EA13A7"/>
    <w:rsid w:val="00EA26AF"/>
    <w:rsid w:val="00EA4B64"/>
    <w:rsid w:val="00EA77BF"/>
    <w:rsid w:val="00EB4D94"/>
    <w:rsid w:val="00EB4E05"/>
    <w:rsid w:val="00EC297D"/>
    <w:rsid w:val="00EC2A33"/>
    <w:rsid w:val="00EC5BB7"/>
    <w:rsid w:val="00ED17D6"/>
    <w:rsid w:val="00ED1C42"/>
    <w:rsid w:val="00ED2A05"/>
    <w:rsid w:val="00ED3C81"/>
    <w:rsid w:val="00ED77C9"/>
    <w:rsid w:val="00ED7D1C"/>
    <w:rsid w:val="00EE5F5F"/>
    <w:rsid w:val="00EE7D49"/>
    <w:rsid w:val="00EF238E"/>
    <w:rsid w:val="00EF4B9A"/>
    <w:rsid w:val="00F040C4"/>
    <w:rsid w:val="00F131DF"/>
    <w:rsid w:val="00F1495A"/>
    <w:rsid w:val="00F17808"/>
    <w:rsid w:val="00F17B03"/>
    <w:rsid w:val="00F236E8"/>
    <w:rsid w:val="00F30C80"/>
    <w:rsid w:val="00F3283E"/>
    <w:rsid w:val="00F361AE"/>
    <w:rsid w:val="00F40B7B"/>
    <w:rsid w:val="00F41766"/>
    <w:rsid w:val="00F4404C"/>
    <w:rsid w:val="00F44A9F"/>
    <w:rsid w:val="00F45498"/>
    <w:rsid w:val="00F45973"/>
    <w:rsid w:val="00F46F57"/>
    <w:rsid w:val="00F5074D"/>
    <w:rsid w:val="00F50ED8"/>
    <w:rsid w:val="00F51379"/>
    <w:rsid w:val="00F513E1"/>
    <w:rsid w:val="00F52627"/>
    <w:rsid w:val="00F532CF"/>
    <w:rsid w:val="00F544D7"/>
    <w:rsid w:val="00F558A9"/>
    <w:rsid w:val="00F6329C"/>
    <w:rsid w:val="00F65908"/>
    <w:rsid w:val="00F67325"/>
    <w:rsid w:val="00F70A07"/>
    <w:rsid w:val="00F847E1"/>
    <w:rsid w:val="00F8571B"/>
    <w:rsid w:val="00F85A76"/>
    <w:rsid w:val="00F86E41"/>
    <w:rsid w:val="00F91FEA"/>
    <w:rsid w:val="00F964B1"/>
    <w:rsid w:val="00F96635"/>
    <w:rsid w:val="00F97333"/>
    <w:rsid w:val="00FA3745"/>
    <w:rsid w:val="00FA4700"/>
    <w:rsid w:val="00FA5183"/>
    <w:rsid w:val="00FB3615"/>
    <w:rsid w:val="00FB4EEE"/>
    <w:rsid w:val="00FC0091"/>
    <w:rsid w:val="00FC07AF"/>
    <w:rsid w:val="00FC0E55"/>
    <w:rsid w:val="00FC22AD"/>
    <w:rsid w:val="00FD04A9"/>
    <w:rsid w:val="00FD055B"/>
    <w:rsid w:val="00FD1EF2"/>
    <w:rsid w:val="00FD2D3A"/>
    <w:rsid w:val="00FD2F63"/>
    <w:rsid w:val="00FD46BD"/>
    <w:rsid w:val="00FD7099"/>
    <w:rsid w:val="00FD7318"/>
    <w:rsid w:val="00FE69F6"/>
    <w:rsid w:val="00FF034D"/>
    <w:rsid w:val="00FF741A"/>
    <w:rsid w:val="00FF7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D49F"/>
  <w15:docId w15:val="{F63F57CD-4090-467A-B028-E841902A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D6"/>
    <w:pPr>
      <w:suppressAutoHyphens/>
    </w:pPr>
    <w:rPr>
      <w:rFonts w:ascii="Times New Roman" w:eastAsia="Times New Roman" w:hAnsi="Times New Roman"/>
      <w:sz w:val="24"/>
      <w:lang w:val="es-ES" w:eastAsia="ar-SA"/>
    </w:rPr>
  </w:style>
  <w:style w:type="paragraph" w:styleId="Ttulo1">
    <w:name w:val="heading 1"/>
    <w:aliases w:val="Headline,H1,h1,II+,I,Document Header1,Chapter,heading 1,Section Heading,Part"/>
    <w:basedOn w:val="Normal"/>
    <w:next w:val="Normal"/>
    <w:link w:val="Ttulo1Car"/>
    <w:qFormat/>
    <w:rsid w:val="002971F1"/>
    <w:pPr>
      <w:keepNext/>
      <w:numPr>
        <w:numId w:val="1"/>
      </w:numPr>
      <w:spacing w:before="240" w:after="60"/>
      <w:outlineLvl w:val="0"/>
    </w:pPr>
    <w:rPr>
      <w:rFonts w:ascii="Arial" w:hAnsi="Arial" w:cs="Arial"/>
      <w:b/>
      <w:bCs/>
      <w:kern w:val="1"/>
      <w:sz w:val="32"/>
      <w:szCs w:val="32"/>
    </w:rPr>
  </w:style>
  <w:style w:type="paragraph" w:styleId="Ttulo2">
    <w:name w:val="heading 2"/>
    <w:aliases w:val="h2"/>
    <w:basedOn w:val="Normal"/>
    <w:next w:val="Normal"/>
    <w:link w:val="Ttulo2Car"/>
    <w:qFormat/>
    <w:rsid w:val="002971F1"/>
    <w:pPr>
      <w:keepNext/>
      <w:numPr>
        <w:ilvl w:val="1"/>
        <w:numId w:val="1"/>
      </w:numPr>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2971F1"/>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2971F1"/>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2971F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2971F1"/>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2971F1"/>
    <w:pPr>
      <w:numPr>
        <w:ilvl w:val="6"/>
        <w:numId w:val="1"/>
      </w:numPr>
      <w:spacing w:before="240" w:after="60"/>
      <w:outlineLvl w:val="6"/>
    </w:pPr>
    <w:rPr>
      <w:szCs w:val="24"/>
    </w:rPr>
  </w:style>
  <w:style w:type="paragraph" w:styleId="Ttulo8">
    <w:name w:val="heading 8"/>
    <w:basedOn w:val="Normal"/>
    <w:next w:val="Normal"/>
    <w:link w:val="Ttulo8Car"/>
    <w:qFormat/>
    <w:rsid w:val="002971F1"/>
    <w:pPr>
      <w:numPr>
        <w:ilvl w:val="7"/>
        <w:numId w:val="1"/>
      </w:numPr>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2971F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Section Heading Car,Part Car"/>
    <w:link w:val="Ttulo1"/>
    <w:rsid w:val="002971F1"/>
    <w:rPr>
      <w:rFonts w:ascii="Arial" w:eastAsia="Times New Roman" w:hAnsi="Arial" w:cs="Arial"/>
      <w:b/>
      <w:bCs/>
      <w:kern w:val="1"/>
      <w:sz w:val="32"/>
      <w:szCs w:val="32"/>
      <w:lang w:val="es-ES" w:eastAsia="ar-SA"/>
    </w:rPr>
  </w:style>
  <w:style w:type="character" w:customStyle="1" w:styleId="Ttulo2Car">
    <w:name w:val="Título 2 Car"/>
    <w:aliases w:val="h2 Car"/>
    <w:link w:val="Ttulo2"/>
    <w:rsid w:val="002971F1"/>
    <w:rPr>
      <w:rFonts w:ascii="Arial" w:eastAsia="Times New Roman" w:hAnsi="Arial" w:cs="Arial"/>
      <w:b/>
      <w:i/>
      <w:sz w:val="28"/>
      <w:lang w:val="es-ES" w:eastAsia="ar-SA"/>
    </w:rPr>
  </w:style>
  <w:style w:type="character" w:customStyle="1" w:styleId="Ttulo3Car">
    <w:name w:val="Título 3 Car"/>
    <w:aliases w:val="H3 Car,Titulo 3 Car,Level 1 - 1 Car,h3 Car,Level 3 Topic Heading Car,Section Car"/>
    <w:link w:val="Ttulo3"/>
    <w:rsid w:val="002971F1"/>
    <w:rPr>
      <w:rFonts w:ascii="Arial" w:eastAsia="Times New Roman" w:hAnsi="Arial" w:cs="Arial"/>
      <w:b/>
      <w:bCs/>
      <w:sz w:val="26"/>
      <w:szCs w:val="26"/>
      <w:lang w:val="es-ES" w:eastAsia="ar-SA"/>
    </w:rPr>
  </w:style>
  <w:style w:type="character" w:customStyle="1" w:styleId="Ttulo4Car">
    <w:name w:val="Título 4 Car"/>
    <w:link w:val="Ttulo4"/>
    <w:rsid w:val="002971F1"/>
    <w:rPr>
      <w:rFonts w:ascii="Times New Roman" w:eastAsia="Times New Roman" w:hAnsi="Times New Roman"/>
      <w:b/>
      <w:bCs/>
      <w:sz w:val="28"/>
      <w:szCs w:val="28"/>
      <w:lang w:val="es-ES" w:eastAsia="ar-SA"/>
    </w:rPr>
  </w:style>
  <w:style w:type="character" w:customStyle="1" w:styleId="Ttulo5Car">
    <w:name w:val="Título 5 Car"/>
    <w:link w:val="Ttulo5"/>
    <w:rsid w:val="002971F1"/>
    <w:rPr>
      <w:rFonts w:ascii="Times New Roman" w:eastAsia="Times New Roman" w:hAnsi="Times New Roman"/>
      <w:b/>
      <w:bCs/>
      <w:i/>
      <w:iCs/>
      <w:sz w:val="26"/>
      <w:szCs w:val="26"/>
      <w:lang w:val="es-ES" w:eastAsia="ar-SA"/>
    </w:rPr>
  </w:style>
  <w:style w:type="character" w:customStyle="1" w:styleId="Ttulo6Car">
    <w:name w:val="Título 6 Car"/>
    <w:link w:val="Ttulo6"/>
    <w:rsid w:val="002971F1"/>
    <w:rPr>
      <w:rFonts w:ascii="Times New Roman" w:eastAsia="Times New Roman" w:hAnsi="Times New Roman"/>
      <w:b/>
      <w:bCs/>
      <w:sz w:val="22"/>
      <w:szCs w:val="22"/>
      <w:lang w:val="es-ES" w:eastAsia="ar-SA"/>
    </w:rPr>
  </w:style>
  <w:style w:type="character" w:customStyle="1" w:styleId="Ttulo7Car">
    <w:name w:val="Título 7 Car"/>
    <w:link w:val="Ttulo7"/>
    <w:rsid w:val="002971F1"/>
    <w:rPr>
      <w:rFonts w:ascii="Times New Roman" w:eastAsia="Times New Roman" w:hAnsi="Times New Roman"/>
      <w:sz w:val="24"/>
      <w:szCs w:val="24"/>
      <w:lang w:val="es-ES" w:eastAsia="ar-SA"/>
    </w:rPr>
  </w:style>
  <w:style w:type="character" w:customStyle="1" w:styleId="Ttulo8Car">
    <w:name w:val="Título 8 Car"/>
    <w:link w:val="Ttulo8"/>
    <w:rsid w:val="002971F1"/>
    <w:rPr>
      <w:rFonts w:ascii="Arial" w:eastAsia="Times New Roman" w:hAnsi="Arial" w:cs="Arial"/>
      <w:i/>
      <w:lang w:val="es-ES_tradnl" w:eastAsia="ar-SA"/>
    </w:rPr>
  </w:style>
  <w:style w:type="character" w:customStyle="1" w:styleId="Ttulo9Car">
    <w:name w:val="Título 9 Car"/>
    <w:link w:val="Ttulo9"/>
    <w:rsid w:val="002971F1"/>
    <w:rPr>
      <w:rFonts w:ascii="Arial" w:eastAsia="Times New Roman" w:hAnsi="Arial" w:cs="Arial"/>
      <w:sz w:val="22"/>
      <w:szCs w:val="22"/>
      <w:lang w:val="es-ES" w:eastAsia="ar-SA"/>
    </w:rPr>
  </w:style>
  <w:style w:type="paragraph" w:styleId="Encabezado">
    <w:name w:val="header"/>
    <w:aliases w:val="ITT i,LetterHeader,Cover Page,encabezado,En-tête SQ,ContentsHeader,aria,*Header"/>
    <w:basedOn w:val="Normal"/>
    <w:link w:val="EncabezadoCar"/>
    <w:uiPriority w:val="99"/>
    <w:unhideWhenUsed/>
    <w:rsid w:val="00670CD6"/>
    <w:pPr>
      <w:tabs>
        <w:tab w:val="center" w:pos="4419"/>
        <w:tab w:val="right" w:pos="8838"/>
      </w:tabs>
    </w:pPr>
  </w:style>
  <w:style w:type="character" w:customStyle="1" w:styleId="EncabezadoCar">
    <w:name w:val="Encabezado Car"/>
    <w:aliases w:val="ITT i Car,LetterHeader Car,Cover Page Car,encabezado Car,En-tête SQ Car,ContentsHeader Car,aria Car,*Header Car"/>
    <w:basedOn w:val="Fuentedeprrafopredeter"/>
    <w:link w:val="Encabezado"/>
    <w:uiPriority w:val="99"/>
    <w:rsid w:val="00670CD6"/>
  </w:style>
  <w:style w:type="paragraph" w:styleId="Piedepgina">
    <w:name w:val="footer"/>
    <w:aliases w:val="Car3,Pie de página1,footer odd,footer odd1,footer odd2,footer odd3,footer odd4,footer odd5,footer Car"/>
    <w:basedOn w:val="Normal"/>
    <w:link w:val="PiedepginaCar"/>
    <w:uiPriority w:val="99"/>
    <w:unhideWhenUsed/>
    <w:rsid w:val="00670CD6"/>
    <w:pPr>
      <w:tabs>
        <w:tab w:val="center" w:pos="4419"/>
        <w:tab w:val="right" w:pos="8838"/>
      </w:tabs>
    </w:pPr>
  </w:style>
  <w:style w:type="character" w:customStyle="1" w:styleId="PiedepginaCar">
    <w:name w:val="Pie de página Car"/>
    <w:aliases w:val="Car3 Car,Pie de página1 Car,footer odd Car,footer odd1 Car,footer odd2 Car,footer odd3 Car,footer odd4 Car,footer odd5 Car,footer Car Car"/>
    <w:basedOn w:val="Fuentedeprrafopredeter"/>
    <w:link w:val="Piedepgina"/>
    <w:uiPriority w:val="99"/>
    <w:rsid w:val="00670CD6"/>
  </w:style>
  <w:style w:type="paragraph" w:styleId="Textodeglobo">
    <w:name w:val="Balloon Text"/>
    <w:basedOn w:val="Normal"/>
    <w:link w:val="TextodegloboCar"/>
    <w:uiPriority w:val="99"/>
    <w:unhideWhenUsed/>
    <w:rsid w:val="00670CD6"/>
    <w:rPr>
      <w:rFonts w:ascii="Tahoma" w:hAnsi="Tahoma" w:cs="Tahoma"/>
      <w:sz w:val="16"/>
      <w:szCs w:val="16"/>
    </w:rPr>
  </w:style>
  <w:style w:type="character" w:customStyle="1" w:styleId="TextodegloboCar">
    <w:name w:val="Texto de globo Car"/>
    <w:link w:val="Textodeglobo"/>
    <w:uiPriority w:val="99"/>
    <w:rsid w:val="00670CD6"/>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TítuloB,4 Párrafo de lista,Figuras,DH1"/>
    <w:basedOn w:val="Normal"/>
    <w:link w:val="PrrafodelistaCar"/>
    <w:uiPriority w:val="34"/>
    <w:qFormat/>
    <w:rsid w:val="00670CD6"/>
    <w:pPr>
      <w:ind w:left="720"/>
      <w:contextualSpacing/>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DH1 Car"/>
    <w:link w:val="Prrafodelista"/>
    <w:uiPriority w:val="34"/>
    <w:qFormat/>
    <w:rsid w:val="00DC0523"/>
    <w:rPr>
      <w:rFonts w:ascii="Times New Roman" w:eastAsia="Times New Roman" w:hAnsi="Times New Roman" w:cs="Times New Roman"/>
      <w:sz w:val="24"/>
      <w:szCs w:val="20"/>
      <w:lang w:val="es-ES" w:eastAsia="ar-SA"/>
    </w:rPr>
  </w:style>
  <w:style w:type="paragraph" w:styleId="Textoindependiente">
    <w:name w:val="Body Text"/>
    <w:aliases w:val="Body Text Char,TITULO SECCION"/>
    <w:basedOn w:val="Normal"/>
    <w:link w:val="TextoindependienteCar"/>
    <w:rsid w:val="00502652"/>
    <w:pPr>
      <w:spacing w:after="120"/>
    </w:pPr>
  </w:style>
  <w:style w:type="character" w:customStyle="1" w:styleId="TextoindependienteCar">
    <w:name w:val="Texto independiente Car"/>
    <w:aliases w:val="Body Text Char Car,TITULO SECCION Car"/>
    <w:link w:val="Textoindependiente"/>
    <w:rsid w:val="00502652"/>
    <w:rPr>
      <w:rFonts w:ascii="Times New Roman" w:eastAsia="Times New Roman" w:hAnsi="Times New Roman" w:cs="Times New Roman"/>
      <w:sz w:val="24"/>
      <w:szCs w:val="20"/>
      <w:lang w:val="es-ES" w:eastAsia="ar-SA"/>
    </w:rPr>
  </w:style>
  <w:style w:type="paragraph" w:customStyle="1" w:styleId="Sangra3detindependiente1">
    <w:name w:val="Sangría 3 de t. independiente1"/>
    <w:basedOn w:val="Normal"/>
    <w:rsid w:val="00502652"/>
    <w:pPr>
      <w:autoSpaceDE w:val="0"/>
      <w:ind w:left="284" w:hanging="284"/>
      <w:jc w:val="both"/>
    </w:pPr>
    <w:rPr>
      <w:rFonts w:ascii="Arial" w:hAnsi="Arial" w:cs="Arial"/>
      <w:sz w:val="20"/>
      <w:lang w:val="es-ES_tradnl"/>
    </w:rPr>
  </w:style>
  <w:style w:type="paragraph" w:styleId="Sangra3detindependiente">
    <w:name w:val="Body Text Indent 3"/>
    <w:basedOn w:val="Normal"/>
    <w:link w:val="Sangra3detindependienteCar"/>
    <w:rsid w:val="00502652"/>
    <w:pPr>
      <w:spacing w:after="120"/>
      <w:ind w:left="283"/>
    </w:pPr>
    <w:rPr>
      <w:sz w:val="16"/>
      <w:szCs w:val="16"/>
    </w:rPr>
  </w:style>
  <w:style w:type="character" w:customStyle="1" w:styleId="Sangra3detindependienteCar">
    <w:name w:val="Sangría 3 de t. independiente Car"/>
    <w:link w:val="Sangra3detindependiente"/>
    <w:rsid w:val="00502652"/>
    <w:rPr>
      <w:rFonts w:ascii="Times New Roman" w:eastAsia="Times New Roman" w:hAnsi="Times New Roman" w:cs="Times New Roman"/>
      <w:sz w:val="16"/>
      <w:szCs w:val="16"/>
      <w:lang w:val="es-ES" w:eastAsia="ar-SA"/>
    </w:rPr>
  </w:style>
  <w:style w:type="character" w:customStyle="1" w:styleId="WW8Num2z0">
    <w:name w:val="WW8Num2z0"/>
    <w:rsid w:val="002971F1"/>
    <w:rPr>
      <w:rFonts w:ascii="Arial" w:hAnsi="Arial"/>
      <w:b/>
      <w:i w:val="0"/>
      <w:sz w:val="24"/>
      <w:szCs w:val="24"/>
    </w:rPr>
  </w:style>
  <w:style w:type="character" w:customStyle="1" w:styleId="WW8Num3z1">
    <w:name w:val="WW8Num3z1"/>
    <w:rsid w:val="002971F1"/>
    <w:rPr>
      <w:b w:val="0"/>
    </w:rPr>
  </w:style>
  <w:style w:type="character" w:customStyle="1" w:styleId="WW8Num5z0">
    <w:name w:val="WW8Num5z0"/>
    <w:rsid w:val="002971F1"/>
    <w:rPr>
      <w:rFonts w:ascii="Symbol" w:hAnsi="Symbol"/>
    </w:rPr>
  </w:style>
  <w:style w:type="character" w:customStyle="1" w:styleId="WW8Num6z0">
    <w:name w:val="WW8Num6z0"/>
    <w:rsid w:val="002971F1"/>
    <w:rPr>
      <w:rFonts w:ascii="Symbol" w:hAnsi="Symbol"/>
    </w:rPr>
  </w:style>
  <w:style w:type="character" w:customStyle="1" w:styleId="WW8Num7z0">
    <w:name w:val="WW8Num7z0"/>
    <w:rsid w:val="002971F1"/>
    <w:rPr>
      <w:b/>
    </w:rPr>
  </w:style>
  <w:style w:type="character" w:customStyle="1" w:styleId="WW8Num8z0">
    <w:name w:val="WW8Num8z0"/>
    <w:rsid w:val="002971F1"/>
    <w:rPr>
      <w:rFonts w:ascii="Wingdings" w:hAnsi="Wingdings"/>
    </w:rPr>
  </w:style>
  <w:style w:type="character" w:customStyle="1" w:styleId="WW8Num9z0">
    <w:name w:val="WW8Num9z0"/>
    <w:rsid w:val="002971F1"/>
    <w:rPr>
      <w:b/>
    </w:rPr>
  </w:style>
  <w:style w:type="character" w:customStyle="1" w:styleId="WW8Num10z0">
    <w:name w:val="WW8Num10z0"/>
    <w:rsid w:val="002971F1"/>
    <w:rPr>
      <w:rFonts w:ascii="Symbol" w:hAnsi="Symbol"/>
    </w:rPr>
  </w:style>
  <w:style w:type="character" w:customStyle="1" w:styleId="WW8Num11z0">
    <w:name w:val="WW8Num11z0"/>
    <w:rsid w:val="002971F1"/>
    <w:rPr>
      <w:b/>
    </w:rPr>
  </w:style>
  <w:style w:type="character" w:customStyle="1" w:styleId="WW8Num12z0">
    <w:name w:val="WW8Num12z0"/>
    <w:rsid w:val="002971F1"/>
    <w:rPr>
      <w:rFonts w:ascii="Symbol" w:hAnsi="Symbol"/>
    </w:rPr>
  </w:style>
  <w:style w:type="character" w:customStyle="1" w:styleId="WW8Num13z0">
    <w:name w:val="WW8Num13z0"/>
    <w:rsid w:val="002971F1"/>
    <w:rPr>
      <w:rFonts w:ascii="Symbol" w:hAnsi="Symbol"/>
    </w:rPr>
  </w:style>
  <w:style w:type="character" w:customStyle="1" w:styleId="WW8Num14z0">
    <w:name w:val="WW8Num14z0"/>
    <w:rsid w:val="002971F1"/>
    <w:rPr>
      <w:b w:val="0"/>
      <w:i w:val="0"/>
    </w:rPr>
  </w:style>
  <w:style w:type="character" w:customStyle="1" w:styleId="WW8Num15z0">
    <w:name w:val="WW8Num15z0"/>
    <w:rsid w:val="002971F1"/>
    <w:rPr>
      <w:rFonts w:ascii="Symbol" w:hAnsi="Symbol"/>
    </w:rPr>
  </w:style>
  <w:style w:type="character" w:customStyle="1" w:styleId="WW8Num20z0">
    <w:name w:val="WW8Num20z0"/>
    <w:rsid w:val="002971F1"/>
    <w:rPr>
      <w:rFonts w:ascii="Symbol" w:hAnsi="Symbol"/>
    </w:rPr>
  </w:style>
  <w:style w:type="character" w:customStyle="1" w:styleId="WW8Num21z0">
    <w:name w:val="WW8Num21z0"/>
    <w:rsid w:val="002971F1"/>
    <w:rPr>
      <w:rFonts w:ascii="Wingdings" w:hAnsi="Wingdings"/>
    </w:rPr>
  </w:style>
  <w:style w:type="character" w:customStyle="1" w:styleId="WW8Num22z0">
    <w:name w:val="WW8Num22z0"/>
    <w:rsid w:val="002971F1"/>
    <w:rPr>
      <w:b/>
    </w:rPr>
  </w:style>
  <w:style w:type="character" w:customStyle="1" w:styleId="WW8Num25z0">
    <w:name w:val="WW8Num25z0"/>
    <w:rsid w:val="002971F1"/>
    <w:rPr>
      <w:rFonts w:ascii="Wingdings" w:hAnsi="Wingdings"/>
    </w:rPr>
  </w:style>
  <w:style w:type="character" w:customStyle="1" w:styleId="WW8Num26z0">
    <w:name w:val="WW8Num26z0"/>
    <w:rsid w:val="002971F1"/>
    <w:rPr>
      <w:rFonts w:ascii="Symbol" w:hAnsi="Symbol"/>
    </w:rPr>
  </w:style>
  <w:style w:type="character" w:customStyle="1" w:styleId="WW8Num28z0">
    <w:name w:val="WW8Num28z0"/>
    <w:rsid w:val="002971F1"/>
    <w:rPr>
      <w:b/>
    </w:rPr>
  </w:style>
  <w:style w:type="character" w:customStyle="1" w:styleId="Absatz-Standardschriftart">
    <w:name w:val="Absatz-Standardschriftart"/>
    <w:rsid w:val="002971F1"/>
  </w:style>
  <w:style w:type="character" w:customStyle="1" w:styleId="WW-Absatz-Standardschriftart">
    <w:name w:val="WW-Absatz-Standardschriftart"/>
    <w:rsid w:val="002971F1"/>
  </w:style>
  <w:style w:type="character" w:customStyle="1" w:styleId="WW-Absatz-Standardschriftart1">
    <w:name w:val="WW-Absatz-Standardschriftart1"/>
    <w:rsid w:val="002971F1"/>
  </w:style>
  <w:style w:type="character" w:customStyle="1" w:styleId="WW-Absatz-Standardschriftart11">
    <w:name w:val="WW-Absatz-Standardschriftart11"/>
    <w:rsid w:val="002971F1"/>
  </w:style>
  <w:style w:type="character" w:customStyle="1" w:styleId="WW8Num17z0">
    <w:name w:val="WW8Num17z0"/>
    <w:rsid w:val="002971F1"/>
    <w:rPr>
      <w:rFonts w:ascii="Symbol" w:hAnsi="Symbol"/>
    </w:rPr>
  </w:style>
  <w:style w:type="character" w:customStyle="1" w:styleId="WW8Num18z0">
    <w:name w:val="WW8Num18z0"/>
    <w:rsid w:val="002971F1"/>
    <w:rPr>
      <w:rFonts w:ascii="Symbol" w:hAnsi="Symbol"/>
    </w:rPr>
  </w:style>
  <w:style w:type="character" w:customStyle="1" w:styleId="WW8Num19z0">
    <w:name w:val="WW8Num19z0"/>
    <w:rsid w:val="002971F1"/>
    <w:rPr>
      <w:rFonts w:ascii="Symbol" w:hAnsi="Symbol"/>
    </w:rPr>
  </w:style>
  <w:style w:type="character" w:customStyle="1" w:styleId="WW8Num24z0">
    <w:name w:val="WW8Num24z0"/>
    <w:rsid w:val="002971F1"/>
    <w:rPr>
      <w:rFonts w:ascii="Symbol" w:hAnsi="Symbol"/>
    </w:rPr>
  </w:style>
  <w:style w:type="character" w:customStyle="1" w:styleId="WW-Absatz-Standardschriftart111">
    <w:name w:val="WW-Absatz-Standardschriftart111"/>
    <w:rsid w:val="002971F1"/>
  </w:style>
  <w:style w:type="character" w:customStyle="1" w:styleId="WW-Absatz-Standardschriftart1111">
    <w:name w:val="WW-Absatz-Standardschriftart1111"/>
    <w:rsid w:val="002971F1"/>
  </w:style>
  <w:style w:type="character" w:customStyle="1" w:styleId="WW-Absatz-Standardschriftart11111">
    <w:name w:val="WW-Absatz-Standardschriftart11111"/>
    <w:rsid w:val="002971F1"/>
  </w:style>
  <w:style w:type="character" w:customStyle="1" w:styleId="WW-Absatz-Standardschriftart111111">
    <w:name w:val="WW-Absatz-Standardschriftart111111"/>
    <w:rsid w:val="002971F1"/>
  </w:style>
  <w:style w:type="character" w:customStyle="1" w:styleId="WW8Num16z0">
    <w:name w:val="WW8Num16z0"/>
    <w:rsid w:val="002971F1"/>
    <w:rPr>
      <w:b w:val="0"/>
    </w:rPr>
  </w:style>
  <w:style w:type="character" w:customStyle="1" w:styleId="WW8Num23z0">
    <w:name w:val="WW8Num23z0"/>
    <w:rsid w:val="002971F1"/>
    <w:rPr>
      <w:rFonts w:ascii="Wingdings" w:hAnsi="Wingdings"/>
    </w:rPr>
  </w:style>
  <w:style w:type="character" w:customStyle="1" w:styleId="WW8Num27z0">
    <w:name w:val="WW8Num27z0"/>
    <w:uiPriority w:val="99"/>
    <w:rsid w:val="002971F1"/>
    <w:rPr>
      <w:sz w:val="18"/>
    </w:rPr>
  </w:style>
  <w:style w:type="character" w:customStyle="1" w:styleId="WW8Num27z1">
    <w:name w:val="WW8Num27z1"/>
    <w:uiPriority w:val="99"/>
    <w:rsid w:val="002971F1"/>
    <w:rPr>
      <w:b/>
      <w:sz w:val="22"/>
      <w:szCs w:val="22"/>
    </w:rPr>
  </w:style>
  <w:style w:type="character" w:customStyle="1" w:styleId="WW8Num29z0">
    <w:name w:val="WW8Num29z0"/>
    <w:rsid w:val="002971F1"/>
    <w:rPr>
      <w:b/>
    </w:rPr>
  </w:style>
  <w:style w:type="character" w:customStyle="1" w:styleId="WW8Num29z1">
    <w:name w:val="WW8Num29z1"/>
    <w:rsid w:val="002971F1"/>
    <w:rPr>
      <w:rFonts w:ascii="Courier New" w:hAnsi="Courier New" w:cs="Courier New"/>
    </w:rPr>
  </w:style>
  <w:style w:type="character" w:customStyle="1" w:styleId="WW8Num29z2">
    <w:name w:val="WW8Num29z2"/>
    <w:rsid w:val="002971F1"/>
    <w:rPr>
      <w:rFonts w:ascii="Wingdings" w:hAnsi="Wingdings"/>
    </w:rPr>
  </w:style>
  <w:style w:type="character" w:customStyle="1" w:styleId="WW8Num30z0">
    <w:name w:val="WW8Num30z0"/>
    <w:uiPriority w:val="99"/>
    <w:rsid w:val="002971F1"/>
    <w:rPr>
      <w:rFonts w:ascii="Arial" w:hAnsi="Arial"/>
      <w:b/>
      <w:i w:val="0"/>
      <w:sz w:val="22"/>
      <w:szCs w:val="22"/>
    </w:rPr>
  </w:style>
  <w:style w:type="character" w:customStyle="1" w:styleId="WW8Num31z0">
    <w:name w:val="WW8Num31z0"/>
    <w:rsid w:val="002971F1"/>
    <w:rPr>
      <w:rFonts w:ascii="Symbol" w:hAnsi="Symbol"/>
    </w:rPr>
  </w:style>
  <w:style w:type="character" w:customStyle="1" w:styleId="WW8Num31z1">
    <w:name w:val="WW8Num31z1"/>
    <w:rsid w:val="002971F1"/>
    <w:rPr>
      <w:rFonts w:ascii="Courier New" w:hAnsi="Courier New" w:cs="Courier New"/>
    </w:rPr>
  </w:style>
  <w:style w:type="character" w:customStyle="1" w:styleId="WW8Num31z2">
    <w:name w:val="WW8Num31z2"/>
    <w:rsid w:val="002971F1"/>
    <w:rPr>
      <w:rFonts w:ascii="Wingdings" w:hAnsi="Wingdings"/>
    </w:rPr>
  </w:style>
  <w:style w:type="character" w:customStyle="1" w:styleId="WW8Num32z0">
    <w:name w:val="WW8Num32z0"/>
    <w:rsid w:val="002971F1"/>
    <w:rPr>
      <w:b w:val="0"/>
    </w:rPr>
  </w:style>
  <w:style w:type="character" w:customStyle="1" w:styleId="WW8Num33z0">
    <w:name w:val="WW8Num33z0"/>
    <w:rsid w:val="002971F1"/>
    <w:rPr>
      <w:rFonts w:ascii="Symbol" w:hAnsi="Symbol"/>
    </w:rPr>
  </w:style>
  <w:style w:type="character" w:customStyle="1" w:styleId="WW8Num33z1">
    <w:name w:val="WW8Num33z1"/>
    <w:rsid w:val="002971F1"/>
    <w:rPr>
      <w:rFonts w:ascii="Courier New" w:hAnsi="Courier New" w:cs="Courier New"/>
    </w:rPr>
  </w:style>
  <w:style w:type="character" w:customStyle="1" w:styleId="WW8Num33z2">
    <w:name w:val="WW8Num33z2"/>
    <w:rsid w:val="002971F1"/>
    <w:rPr>
      <w:rFonts w:ascii="Wingdings" w:hAnsi="Wingdings"/>
    </w:rPr>
  </w:style>
  <w:style w:type="character" w:customStyle="1" w:styleId="WW8Num34z0">
    <w:name w:val="WW8Num34z0"/>
    <w:rsid w:val="002971F1"/>
    <w:rPr>
      <w:b w:val="0"/>
      <w:i w:val="0"/>
    </w:rPr>
  </w:style>
  <w:style w:type="character" w:customStyle="1" w:styleId="Fuentedeprrafopredeter2">
    <w:name w:val="Fuente de párrafo predeter.2"/>
    <w:rsid w:val="002971F1"/>
  </w:style>
  <w:style w:type="character" w:customStyle="1" w:styleId="WW-Absatz-Standardschriftart1111111">
    <w:name w:val="WW-Absatz-Standardschriftart1111111"/>
    <w:rsid w:val="002971F1"/>
  </w:style>
  <w:style w:type="character" w:customStyle="1" w:styleId="WW8Num1z0">
    <w:name w:val="WW8Num1z0"/>
    <w:rsid w:val="002971F1"/>
    <w:rPr>
      <w:rFonts w:ascii="Arial" w:hAnsi="Arial"/>
      <w:b/>
      <w:i w:val="0"/>
      <w:sz w:val="24"/>
      <w:szCs w:val="24"/>
    </w:rPr>
  </w:style>
  <w:style w:type="character" w:customStyle="1" w:styleId="WW8Num2z1">
    <w:name w:val="WW8Num2z1"/>
    <w:rsid w:val="002971F1"/>
    <w:rPr>
      <w:b w:val="0"/>
    </w:rPr>
  </w:style>
  <w:style w:type="character" w:customStyle="1" w:styleId="WW8Num4z0">
    <w:name w:val="WW8Num4z0"/>
    <w:rsid w:val="002971F1"/>
    <w:rPr>
      <w:b w:val="0"/>
    </w:rPr>
  </w:style>
  <w:style w:type="character" w:customStyle="1" w:styleId="WW8Num4z1">
    <w:name w:val="WW8Num4z1"/>
    <w:rsid w:val="002971F1"/>
    <w:rPr>
      <w:rFonts w:ascii="Courier New" w:hAnsi="Courier New" w:cs="Courier New"/>
    </w:rPr>
  </w:style>
  <w:style w:type="character" w:customStyle="1" w:styleId="WW8Num4z2">
    <w:name w:val="WW8Num4z2"/>
    <w:rsid w:val="002971F1"/>
    <w:rPr>
      <w:rFonts w:ascii="Wingdings" w:hAnsi="Wingdings"/>
    </w:rPr>
  </w:style>
  <w:style w:type="character" w:customStyle="1" w:styleId="WW8Num4z3">
    <w:name w:val="WW8Num4z3"/>
    <w:rsid w:val="002971F1"/>
    <w:rPr>
      <w:rFonts w:ascii="Symbol" w:hAnsi="Symbol"/>
    </w:rPr>
  </w:style>
  <w:style w:type="character" w:customStyle="1" w:styleId="WW8Num5z1">
    <w:name w:val="WW8Num5z1"/>
    <w:rsid w:val="002971F1"/>
    <w:rPr>
      <w:rFonts w:ascii="Courier New" w:hAnsi="Courier New" w:cs="Courier New"/>
    </w:rPr>
  </w:style>
  <w:style w:type="character" w:customStyle="1" w:styleId="WW8Num5z2">
    <w:name w:val="WW8Num5z2"/>
    <w:rsid w:val="002971F1"/>
    <w:rPr>
      <w:rFonts w:ascii="Wingdings" w:hAnsi="Wingdings"/>
    </w:rPr>
  </w:style>
  <w:style w:type="character" w:customStyle="1" w:styleId="WW8Num6z1">
    <w:name w:val="WW8Num6z1"/>
    <w:rsid w:val="002971F1"/>
    <w:rPr>
      <w:rFonts w:ascii="Courier New" w:hAnsi="Courier New" w:cs="Courier New"/>
    </w:rPr>
  </w:style>
  <w:style w:type="character" w:customStyle="1" w:styleId="WW8Num6z2">
    <w:name w:val="WW8Num6z2"/>
    <w:rsid w:val="002971F1"/>
    <w:rPr>
      <w:rFonts w:ascii="Wingdings" w:hAnsi="Wingdings"/>
    </w:rPr>
  </w:style>
  <w:style w:type="character" w:customStyle="1" w:styleId="WW8Num8z1">
    <w:name w:val="WW8Num8z1"/>
    <w:rsid w:val="002971F1"/>
    <w:rPr>
      <w:rFonts w:ascii="Courier New" w:hAnsi="Courier New" w:cs="Courier New"/>
    </w:rPr>
  </w:style>
  <w:style w:type="character" w:customStyle="1" w:styleId="WW8Num8z3">
    <w:name w:val="WW8Num8z3"/>
    <w:rsid w:val="002971F1"/>
    <w:rPr>
      <w:rFonts w:ascii="Symbol" w:hAnsi="Symbol"/>
    </w:rPr>
  </w:style>
  <w:style w:type="character" w:customStyle="1" w:styleId="WW8Num10z1">
    <w:name w:val="WW8Num10z1"/>
    <w:rsid w:val="002971F1"/>
    <w:rPr>
      <w:rFonts w:ascii="Courier New" w:hAnsi="Courier New" w:cs="Courier New"/>
    </w:rPr>
  </w:style>
  <w:style w:type="character" w:customStyle="1" w:styleId="WW8Num10z2">
    <w:name w:val="WW8Num10z2"/>
    <w:rsid w:val="002971F1"/>
    <w:rPr>
      <w:rFonts w:ascii="Wingdings" w:hAnsi="Wingdings"/>
    </w:rPr>
  </w:style>
  <w:style w:type="character" w:customStyle="1" w:styleId="WW8Num12z1">
    <w:name w:val="WW8Num12z1"/>
    <w:rsid w:val="002971F1"/>
    <w:rPr>
      <w:rFonts w:ascii="Courier New" w:hAnsi="Courier New" w:cs="Courier New"/>
    </w:rPr>
  </w:style>
  <w:style w:type="character" w:customStyle="1" w:styleId="WW8Num12z2">
    <w:name w:val="WW8Num12z2"/>
    <w:rsid w:val="002971F1"/>
    <w:rPr>
      <w:rFonts w:ascii="Wingdings" w:hAnsi="Wingdings"/>
    </w:rPr>
  </w:style>
  <w:style w:type="character" w:customStyle="1" w:styleId="WW8Num15z1">
    <w:name w:val="WW8Num15z1"/>
    <w:rsid w:val="002971F1"/>
    <w:rPr>
      <w:rFonts w:ascii="Courier New" w:hAnsi="Courier New" w:cs="Courier New"/>
    </w:rPr>
  </w:style>
  <w:style w:type="character" w:customStyle="1" w:styleId="WW8Num15z2">
    <w:name w:val="WW8Num15z2"/>
    <w:rsid w:val="002971F1"/>
    <w:rPr>
      <w:rFonts w:ascii="Wingdings" w:hAnsi="Wingdings"/>
    </w:rPr>
  </w:style>
  <w:style w:type="character" w:customStyle="1" w:styleId="WW8Num17z1">
    <w:name w:val="WW8Num17z1"/>
    <w:rsid w:val="002971F1"/>
    <w:rPr>
      <w:rFonts w:ascii="Courier New" w:hAnsi="Courier New" w:cs="Courier New"/>
    </w:rPr>
  </w:style>
  <w:style w:type="character" w:customStyle="1" w:styleId="WW8Num17z2">
    <w:name w:val="WW8Num17z2"/>
    <w:rsid w:val="002971F1"/>
    <w:rPr>
      <w:rFonts w:ascii="Wingdings" w:hAnsi="Wingdings"/>
    </w:rPr>
  </w:style>
  <w:style w:type="character" w:customStyle="1" w:styleId="WW8Num18z1">
    <w:name w:val="WW8Num18z1"/>
    <w:rsid w:val="002971F1"/>
    <w:rPr>
      <w:rFonts w:ascii="Courier New" w:hAnsi="Courier New" w:cs="Courier New"/>
    </w:rPr>
  </w:style>
  <w:style w:type="character" w:customStyle="1" w:styleId="WW8Num18z2">
    <w:name w:val="WW8Num18z2"/>
    <w:rsid w:val="002971F1"/>
    <w:rPr>
      <w:rFonts w:ascii="Wingdings" w:hAnsi="Wingdings"/>
    </w:rPr>
  </w:style>
  <w:style w:type="character" w:customStyle="1" w:styleId="WW8Num19z1">
    <w:name w:val="WW8Num19z1"/>
    <w:rsid w:val="002971F1"/>
    <w:rPr>
      <w:rFonts w:ascii="Courier New" w:hAnsi="Courier New" w:cs="Courier New"/>
    </w:rPr>
  </w:style>
  <w:style w:type="character" w:customStyle="1" w:styleId="WW8Num19z2">
    <w:name w:val="WW8Num19z2"/>
    <w:rsid w:val="002971F1"/>
    <w:rPr>
      <w:rFonts w:ascii="Wingdings" w:hAnsi="Wingdings"/>
    </w:rPr>
  </w:style>
  <w:style w:type="character" w:customStyle="1" w:styleId="WW8Num20z1">
    <w:name w:val="WW8Num20z1"/>
    <w:rsid w:val="002971F1"/>
    <w:rPr>
      <w:rFonts w:ascii="Courier New" w:hAnsi="Courier New" w:cs="Courier New"/>
    </w:rPr>
  </w:style>
  <w:style w:type="character" w:customStyle="1" w:styleId="WW8Num20z2">
    <w:name w:val="WW8Num20z2"/>
    <w:rsid w:val="002971F1"/>
    <w:rPr>
      <w:rFonts w:ascii="Wingdings" w:hAnsi="Wingdings"/>
    </w:rPr>
  </w:style>
  <w:style w:type="character" w:customStyle="1" w:styleId="WW8Num23z1">
    <w:name w:val="WW8Num23z1"/>
    <w:rsid w:val="002971F1"/>
    <w:rPr>
      <w:b/>
    </w:rPr>
  </w:style>
  <w:style w:type="character" w:customStyle="1" w:styleId="WW8Num24z1">
    <w:name w:val="WW8Num24z1"/>
    <w:rsid w:val="002971F1"/>
    <w:rPr>
      <w:rFonts w:ascii="Courier New" w:hAnsi="Courier New" w:cs="Courier New"/>
    </w:rPr>
  </w:style>
  <w:style w:type="character" w:customStyle="1" w:styleId="WW8Num24z2">
    <w:name w:val="WW8Num24z2"/>
    <w:rsid w:val="002971F1"/>
    <w:rPr>
      <w:rFonts w:ascii="Wingdings" w:hAnsi="Wingdings"/>
    </w:rPr>
  </w:style>
  <w:style w:type="character" w:customStyle="1" w:styleId="WW8Num25z1">
    <w:name w:val="WW8Num25z1"/>
    <w:rsid w:val="002971F1"/>
    <w:rPr>
      <w:rFonts w:ascii="Courier New" w:hAnsi="Courier New" w:cs="Courier New"/>
    </w:rPr>
  </w:style>
  <w:style w:type="character" w:customStyle="1" w:styleId="WW8Num25z3">
    <w:name w:val="WW8Num25z3"/>
    <w:rsid w:val="002971F1"/>
    <w:rPr>
      <w:rFonts w:ascii="Symbol" w:hAnsi="Symbol"/>
    </w:rPr>
  </w:style>
  <w:style w:type="character" w:customStyle="1" w:styleId="WW8Num26z1">
    <w:name w:val="WW8Num26z1"/>
    <w:rsid w:val="002971F1"/>
    <w:rPr>
      <w:rFonts w:ascii="Courier New" w:hAnsi="Courier New" w:cs="Courier New"/>
    </w:rPr>
  </w:style>
  <w:style w:type="character" w:customStyle="1" w:styleId="WW8Num26z2">
    <w:name w:val="WW8Num26z2"/>
    <w:rsid w:val="002971F1"/>
    <w:rPr>
      <w:rFonts w:ascii="Wingdings" w:hAnsi="Wingdings"/>
    </w:rPr>
  </w:style>
  <w:style w:type="character" w:customStyle="1" w:styleId="Fuentedeprrafopredeter1">
    <w:name w:val="Fuente de párrafo predeter.1"/>
    <w:rsid w:val="002971F1"/>
  </w:style>
  <w:style w:type="character" w:styleId="Hipervnculo">
    <w:name w:val="Hyperlink"/>
    <w:aliases w:val="Hipervínculo1,Hipervínculo11,Hipervínculo12,Hipervínculo13,Hipervínculo14,Hipervínculo15"/>
    <w:uiPriority w:val="99"/>
    <w:rsid w:val="002971F1"/>
    <w:rPr>
      <w:color w:val="0000FF"/>
      <w:u w:val="single"/>
    </w:rPr>
  </w:style>
  <w:style w:type="character" w:customStyle="1" w:styleId="DeltaViewInsertion">
    <w:name w:val="DeltaView Insertion"/>
    <w:rsid w:val="002971F1"/>
    <w:rPr>
      <w:color w:val="0000FF"/>
      <w:spacing w:val="0"/>
      <w:u w:val="double"/>
    </w:rPr>
  </w:style>
  <w:style w:type="character" w:styleId="Nmerodepgina">
    <w:name w:val="page number"/>
    <w:basedOn w:val="Fuentedeprrafopredeter1"/>
    <w:rsid w:val="002971F1"/>
  </w:style>
  <w:style w:type="character" w:styleId="Textoennegrita">
    <w:name w:val="Strong"/>
    <w:qFormat/>
    <w:rsid w:val="002971F1"/>
    <w:rPr>
      <w:b/>
      <w:bCs/>
    </w:rPr>
  </w:style>
  <w:style w:type="character" w:customStyle="1" w:styleId="Carcterdenumeracin">
    <w:name w:val="Carácter de numeración"/>
    <w:rsid w:val="002971F1"/>
  </w:style>
  <w:style w:type="character" w:customStyle="1" w:styleId="Vietas">
    <w:name w:val="Viñetas"/>
    <w:rsid w:val="002971F1"/>
    <w:rPr>
      <w:rFonts w:ascii="StarSymbol" w:eastAsia="StarSymbol" w:hAnsi="StarSymbol" w:cs="StarSymbol"/>
      <w:sz w:val="18"/>
      <w:szCs w:val="18"/>
    </w:rPr>
  </w:style>
  <w:style w:type="paragraph" w:customStyle="1" w:styleId="Encabezado4">
    <w:name w:val="Encabezado4"/>
    <w:basedOn w:val="Normal"/>
    <w:next w:val="Textoindependiente"/>
    <w:rsid w:val="002971F1"/>
    <w:pPr>
      <w:keepNext/>
      <w:spacing w:before="240" w:after="120"/>
    </w:pPr>
    <w:rPr>
      <w:rFonts w:ascii="Arial" w:eastAsia="MS Mincho" w:hAnsi="Arial" w:cs="Tahoma"/>
      <w:sz w:val="28"/>
      <w:szCs w:val="28"/>
    </w:rPr>
  </w:style>
  <w:style w:type="paragraph" w:styleId="Lista">
    <w:name w:val="List"/>
    <w:basedOn w:val="Textoindependiente"/>
    <w:rsid w:val="002971F1"/>
    <w:rPr>
      <w:rFonts w:cs="Tahoma"/>
    </w:rPr>
  </w:style>
  <w:style w:type="paragraph" w:customStyle="1" w:styleId="Etiqueta">
    <w:name w:val="Etiqueta"/>
    <w:basedOn w:val="Normal"/>
    <w:rsid w:val="002971F1"/>
    <w:pPr>
      <w:suppressLineNumbers/>
      <w:spacing w:before="120" w:after="120"/>
    </w:pPr>
    <w:rPr>
      <w:i/>
    </w:rPr>
  </w:style>
  <w:style w:type="paragraph" w:customStyle="1" w:styleId="ndice">
    <w:name w:val="Índice"/>
    <w:basedOn w:val="Normal"/>
    <w:rsid w:val="002971F1"/>
    <w:pPr>
      <w:suppressLineNumbers/>
    </w:pPr>
  </w:style>
  <w:style w:type="paragraph" w:customStyle="1" w:styleId="Encabezado3">
    <w:name w:val="Encabezado3"/>
    <w:basedOn w:val="Normal"/>
    <w:next w:val="Textoindependiente"/>
    <w:rsid w:val="002971F1"/>
    <w:pPr>
      <w:keepNext/>
      <w:spacing w:before="240" w:after="120"/>
    </w:pPr>
    <w:rPr>
      <w:rFonts w:ascii="Arial" w:eastAsia="MS Mincho" w:hAnsi="Arial" w:cs="Tahoma"/>
      <w:sz w:val="28"/>
      <w:szCs w:val="28"/>
    </w:rPr>
  </w:style>
  <w:style w:type="paragraph" w:customStyle="1" w:styleId="Encabezado2">
    <w:name w:val="Encabezado2"/>
    <w:basedOn w:val="Normal"/>
    <w:next w:val="Textonormal"/>
    <w:rsid w:val="002971F1"/>
    <w:pPr>
      <w:keepNext/>
      <w:spacing w:before="240" w:after="120"/>
    </w:pPr>
    <w:rPr>
      <w:rFonts w:ascii="Arial" w:hAnsi="Arial" w:cs="Arial"/>
      <w:sz w:val="28"/>
    </w:rPr>
  </w:style>
  <w:style w:type="paragraph" w:customStyle="1" w:styleId="Textonormal">
    <w:name w:val="Texto normal"/>
    <w:basedOn w:val="Normal"/>
    <w:rsid w:val="002971F1"/>
    <w:pPr>
      <w:spacing w:after="120"/>
    </w:pPr>
  </w:style>
  <w:style w:type="paragraph" w:customStyle="1" w:styleId="Lista21">
    <w:name w:val="Lista 21"/>
    <w:basedOn w:val="Textonormal"/>
    <w:rsid w:val="002971F1"/>
  </w:style>
  <w:style w:type="paragraph" w:customStyle="1" w:styleId="Encabezado1">
    <w:name w:val="Encabezado1"/>
    <w:basedOn w:val="Normal"/>
    <w:next w:val="Textonormal"/>
    <w:rsid w:val="002971F1"/>
    <w:pPr>
      <w:keepNext/>
      <w:spacing w:before="240" w:after="120"/>
    </w:pPr>
    <w:rPr>
      <w:rFonts w:ascii="Arial" w:hAnsi="Arial" w:cs="Arial"/>
      <w:sz w:val="28"/>
    </w:rPr>
  </w:style>
  <w:style w:type="paragraph" w:styleId="Ttulo">
    <w:name w:val="Title"/>
    <w:basedOn w:val="Normal"/>
    <w:next w:val="Subttulo"/>
    <w:link w:val="TtuloCar"/>
    <w:qFormat/>
    <w:rsid w:val="002971F1"/>
    <w:pPr>
      <w:jc w:val="center"/>
    </w:pPr>
    <w:rPr>
      <w:b/>
      <w:sz w:val="28"/>
    </w:rPr>
  </w:style>
  <w:style w:type="paragraph" w:styleId="Subttulo">
    <w:name w:val="Subtitle"/>
    <w:basedOn w:val="Encabezado1"/>
    <w:next w:val="Textonormal"/>
    <w:link w:val="SubttuloCar"/>
    <w:qFormat/>
    <w:rsid w:val="002971F1"/>
    <w:pPr>
      <w:jc w:val="center"/>
    </w:pPr>
    <w:rPr>
      <w:i/>
    </w:rPr>
  </w:style>
  <w:style w:type="character" w:customStyle="1" w:styleId="SubttuloCar">
    <w:name w:val="Subtítulo Car"/>
    <w:link w:val="Subttulo"/>
    <w:rsid w:val="002971F1"/>
    <w:rPr>
      <w:rFonts w:ascii="Arial" w:eastAsia="Times New Roman" w:hAnsi="Arial" w:cs="Arial"/>
      <w:i/>
      <w:sz w:val="28"/>
      <w:szCs w:val="20"/>
      <w:lang w:val="es-ES" w:eastAsia="ar-SA"/>
    </w:rPr>
  </w:style>
  <w:style w:type="character" w:customStyle="1" w:styleId="TtuloCar">
    <w:name w:val="Título Car"/>
    <w:link w:val="Ttulo"/>
    <w:rsid w:val="002971F1"/>
    <w:rPr>
      <w:rFonts w:ascii="Times New Roman" w:eastAsia="Times New Roman" w:hAnsi="Times New Roman" w:cs="Times New Roman"/>
      <w:b/>
      <w:sz w:val="28"/>
      <w:szCs w:val="20"/>
      <w:lang w:val="es-ES" w:eastAsia="ar-SA"/>
    </w:rPr>
  </w:style>
  <w:style w:type="paragraph" w:customStyle="1" w:styleId="Textodeglobo1">
    <w:name w:val="Texto de globo1"/>
    <w:basedOn w:val="Normal"/>
    <w:rsid w:val="002971F1"/>
    <w:rPr>
      <w:rFonts w:ascii="Tahoma" w:hAnsi="Tahoma" w:cs="Tahoma"/>
      <w:sz w:val="16"/>
    </w:rPr>
  </w:style>
  <w:style w:type="paragraph" w:customStyle="1" w:styleId="Contenidodelatabla">
    <w:name w:val="Contenido de la tabla"/>
    <w:basedOn w:val="Normal"/>
    <w:rsid w:val="002971F1"/>
    <w:pPr>
      <w:suppressLineNumbers/>
    </w:pPr>
  </w:style>
  <w:style w:type="paragraph" w:customStyle="1" w:styleId="Encabezadodelatabla">
    <w:name w:val="Encabezado de la tabla"/>
    <w:basedOn w:val="Contenidodelatabla"/>
    <w:rsid w:val="002971F1"/>
    <w:pPr>
      <w:jc w:val="center"/>
    </w:pPr>
    <w:rPr>
      <w:b/>
    </w:rPr>
  </w:style>
  <w:style w:type="paragraph" w:styleId="Sangradetextonormal">
    <w:name w:val="Body Text Indent"/>
    <w:basedOn w:val="Normal"/>
    <w:link w:val="SangradetextonormalCar"/>
    <w:rsid w:val="002971F1"/>
    <w:pPr>
      <w:spacing w:after="120"/>
      <w:ind w:left="283"/>
    </w:pPr>
  </w:style>
  <w:style w:type="character" w:customStyle="1" w:styleId="SangradetextonormalCar">
    <w:name w:val="Sangría de texto normal Car"/>
    <w:link w:val="Sangradetextonormal"/>
    <w:rsid w:val="002971F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2971F1"/>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2971F1"/>
    <w:pPr>
      <w:spacing w:after="101" w:line="216" w:lineRule="exact"/>
      <w:ind w:firstLine="288"/>
      <w:jc w:val="both"/>
    </w:pPr>
    <w:rPr>
      <w:rFonts w:ascii="Arial" w:hAnsi="Arial"/>
      <w:sz w:val="18"/>
      <w:lang w:val="es-MX"/>
    </w:rPr>
  </w:style>
  <w:style w:type="paragraph" w:customStyle="1" w:styleId="ROMANOS">
    <w:name w:val="ROMANOS"/>
    <w:basedOn w:val="Normal"/>
    <w:rsid w:val="002971F1"/>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1">
    <w:name w:val="Sangría 2 de t. independiente11"/>
    <w:basedOn w:val="Normal"/>
    <w:uiPriority w:val="99"/>
    <w:rsid w:val="002971F1"/>
    <w:pPr>
      <w:spacing w:after="120" w:line="480" w:lineRule="auto"/>
      <w:ind w:left="283"/>
    </w:pPr>
    <w:rPr>
      <w:szCs w:val="24"/>
    </w:rPr>
  </w:style>
  <w:style w:type="paragraph" w:customStyle="1" w:styleId="Textoindependiente21">
    <w:name w:val="Texto independiente 21"/>
    <w:basedOn w:val="Normal"/>
    <w:rsid w:val="002971F1"/>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rsid w:val="002971F1"/>
    <w:pPr>
      <w:spacing w:after="120" w:line="480" w:lineRule="auto"/>
    </w:pPr>
  </w:style>
  <w:style w:type="paragraph" w:customStyle="1" w:styleId="Textoindependiente31">
    <w:name w:val="Texto independiente 31"/>
    <w:basedOn w:val="Normal"/>
    <w:rsid w:val="002971F1"/>
    <w:pPr>
      <w:autoSpaceDE w:val="0"/>
      <w:jc w:val="both"/>
    </w:pPr>
    <w:rPr>
      <w:rFonts w:ascii="Arial" w:hAnsi="Arial" w:cs="Arial"/>
      <w:sz w:val="20"/>
      <w:lang w:val="es-ES_tradnl"/>
    </w:rPr>
  </w:style>
  <w:style w:type="paragraph" w:customStyle="1" w:styleId="ACUERDO">
    <w:name w:val="ACUERDO"/>
    <w:basedOn w:val="Normal"/>
    <w:rsid w:val="002971F1"/>
    <w:pPr>
      <w:widowControl w:val="0"/>
      <w:jc w:val="both"/>
    </w:pPr>
    <w:rPr>
      <w:rFonts w:ascii="Arial" w:hAnsi="Arial"/>
      <w:b/>
      <w:sz w:val="28"/>
      <w:lang w:val="en-US"/>
    </w:rPr>
  </w:style>
  <w:style w:type="paragraph" w:customStyle="1" w:styleId="Textoindependiente32">
    <w:name w:val="Texto independiente 32"/>
    <w:basedOn w:val="Normal"/>
    <w:rsid w:val="002971F1"/>
    <w:pPr>
      <w:overflowPunct w:val="0"/>
      <w:autoSpaceDE w:val="0"/>
      <w:jc w:val="both"/>
      <w:textAlignment w:val="baseline"/>
    </w:pPr>
  </w:style>
  <w:style w:type="paragraph" w:styleId="NormalWeb">
    <w:name w:val="Normal (Web)"/>
    <w:basedOn w:val="Normal"/>
    <w:rsid w:val="002971F1"/>
    <w:pPr>
      <w:spacing w:before="100" w:after="100"/>
    </w:pPr>
    <w:rPr>
      <w:rFonts w:ascii="Arial Unicode MS" w:eastAsia="Arial Unicode MS" w:hAnsi="Arial Unicode MS" w:cs="Arial Unicode MS"/>
      <w:szCs w:val="24"/>
    </w:rPr>
  </w:style>
  <w:style w:type="paragraph" w:customStyle="1" w:styleId="xl25">
    <w:name w:val="xl25"/>
    <w:basedOn w:val="Normal"/>
    <w:rsid w:val="002971F1"/>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2971F1"/>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2971F1"/>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2971F1"/>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2971F1"/>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2971F1"/>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2971F1"/>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2971F1"/>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2971F1"/>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2971F1"/>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2971F1"/>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2971F1"/>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2971F1"/>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2971F1"/>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2971F1"/>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2971F1"/>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2971F1"/>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2971F1"/>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2971F1"/>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2971F1"/>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2971F1"/>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2971F1"/>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2971F1"/>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2971F1"/>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2971F1"/>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2971F1"/>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2971F1"/>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2971F1"/>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2971F1"/>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2971F1"/>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2971F1"/>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2971F1"/>
    <w:pPr>
      <w:spacing w:before="100" w:after="100"/>
      <w:textAlignment w:val="center"/>
    </w:pPr>
    <w:rPr>
      <w:rFonts w:ascii="Arial" w:eastAsia="Arial Unicode MS" w:hAnsi="Arial" w:cs="Arial"/>
      <w:sz w:val="14"/>
      <w:szCs w:val="14"/>
    </w:rPr>
  </w:style>
  <w:style w:type="paragraph" w:customStyle="1" w:styleId="xl57">
    <w:name w:val="xl57"/>
    <w:basedOn w:val="Normal"/>
    <w:rsid w:val="002971F1"/>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2971F1"/>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2971F1"/>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2971F1"/>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2971F1"/>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2971F1"/>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2971F1"/>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2971F1"/>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2971F1"/>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2971F1"/>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2971F1"/>
    <w:pPr>
      <w:spacing w:before="100" w:after="100"/>
      <w:jc w:val="center"/>
    </w:pPr>
    <w:rPr>
      <w:rFonts w:ascii="Arial" w:eastAsia="Arial Unicode MS" w:hAnsi="Arial" w:cs="Arial"/>
      <w:b/>
      <w:bCs/>
      <w:sz w:val="22"/>
      <w:szCs w:val="22"/>
    </w:rPr>
  </w:style>
  <w:style w:type="paragraph" w:customStyle="1" w:styleId="xl68">
    <w:name w:val="xl68"/>
    <w:basedOn w:val="Normal"/>
    <w:rsid w:val="002971F1"/>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2971F1"/>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2971F1"/>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2971F1"/>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2971F1"/>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2971F1"/>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2971F1"/>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2971F1"/>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2971F1"/>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2971F1"/>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2971F1"/>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2971F1"/>
    <w:pPr>
      <w:spacing w:before="100" w:after="100"/>
      <w:textAlignment w:val="center"/>
    </w:pPr>
    <w:rPr>
      <w:rFonts w:ascii="Arial" w:eastAsia="Arial Unicode MS" w:hAnsi="Arial" w:cs="Arial"/>
      <w:sz w:val="14"/>
      <w:szCs w:val="14"/>
    </w:rPr>
  </w:style>
  <w:style w:type="paragraph" w:customStyle="1" w:styleId="xl80">
    <w:name w:val="xl80"/>
    <w:basedOn w:val="Normal"/>
    <w:rsid w:val="002971F1"/>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2971F1"/>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2971F1"/>
    <w:pPr>
      <w:spacing w:before="100" w:after="100"/>
      <w:jc w:val="center"/>
    </w:pPr>
    <w:rPr>
      <w:rFonts w:ascii="Arial" w:eastAsia="Arial Unicode MS" w:hAnsi="Arial" w:cs="Arial"/>
      <w:b/>
      <w:bCs/>
      <w:sz w:val="22"/>
      <w:szCs w:val="22"/>
    </w:rPr>
  </w:style>
  <w:style w:type="paragraph" w:customStyle="1" w:styleId="xl83">
    <w:name w:val="xl83"/>
    <w:basedOn w:val="Normal"/>
    <w:rsid w:val="002971F1"/>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2971F1"/>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2971F1"/>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2971F1"/>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2971F1"/>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2971F1"/>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2971F1"/>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2971F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2971F1"/>
    <w:pPr>
      <w:spacing w:after="101" w:line="216" w:lineRule="atLeast"/>
      <w:ind w:firstLine="288"/>
      <w:jc w:val="both"/>
    </w:pPr>
    <w:rPr>
      <w:rFonts w:ascii="Arial" w:hAnsi="Arial"/>
      <w:sz w:val="18"/>
      <w:lang w:val="es-ES_tradnl"/>
    </w:rPr>
  </w:style>
  <w:style w:type="paragraph" w:customStyle="1" w:styleId="ANOTACION">
    <w:name w:val="ANOTACION"/>
    <w:basedOn w:val="Normal"/>
    <w:rsid w:val="002971F1"/>
    <w:pPr>
      <w:autoSpaceDE w:val="0"/>
      <w:spacing w:after="101" w:line="216" w:lineRule="atLeast"/>
      <w:jc w:val="center"/>
    </w:pPr>
    <w:rPr>
      <w:rFonts w:ascii="Arial" w:hAnsi="Arial"/>
      <w:b/>
      <w:sz w:val="18"/>
      <w:lang w:val="es-ES_tradnl"/>
    </w:rPr>
  </w:style>
  <w:style w:type="paragraph" w:customStyle="1" w:styleId="Texto0">
    <w:name w:val="Texto"/>
    <w:basedOn w:val="Normal"/>
    <w:rsid w:val="002971F1"/>
    <w:pPr>
      <w:spacing w:after="101" w:line="216" w:lineRule="exact"/>
      <w:ind w:firstLine="288"/>
      <w:jc w:val="both"/>
    </w:pPr>
    <w:rPr>
      <w:rFonts w:ascii="Arial" w:hAnsi="Arial"/>
      <w:sz w:val="18"/>
      <w:lang w:val="es-MX"/>
    </w:rPr>
  </w:style>
  <w:style w:type="paragraph" w:customStyle="1" w:styleId="Car">
    <w:name w:val="Car"/>
    <w:basedOn w:val="Normal"/>
    <w:rsid w:val="002971F1"/>
    <w:pPr>
      <w:spacing w:before="60" w:after="160" w:line="240" w:lineRule="exact"/>
    </w:pPr>
    <w:rPr>
      <w:rFonts w:ascii="Verdana" w:hAnsi="Verdana"/>
      <w:color w:val="FF00FF"/>
      <w:sz w:val="20"/>
      <w:lang w:val="en-US"/>
    </w:rPr>
  </w:style>
  <w:style w:type="paragraph" w:customStyle="1" w:styleId="CarCarCarCar">
    <w:name w:val="Car Car Car Car"/>
    <w:basedOn w:val="Normal"/>
    <w:rsid w:val="002971F1"/>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2971F1"/>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2971F1"/>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2971F1"/>
    <w:rPr>
      <w:sz w:val="20"/>
    </w:rPr>
  </w:style>
  <w:style w:type="paragraph" w:customStyle="1" w:styleId="CarCarCarCarCarCarCar">
    <w:name w:val="Car Car Car Car Car Car Car"/>
    <w:basedOn w:val="Normal"/>
    <w:rsid w:val="002971F1"/>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2971F1"/>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2971F1"/>
    <w:rPr>
      <w:rFonts w:ascii="Courier New" w:hAnsi="Courier New" w:cs="Courier New"/>
      <w:sz w:val="20"/>
    </w:rPr>
  </w:style>
  <w:style w:type="paragraph" w:customStyle="1" w:styleId="Contenidodelmarco">
    <w:name w:val="Contenido del marco"/>
    <w:basedOn w:val="Textoindependiente"/>
    <w:rsid w:val="002971F1"/>
  </w:style>
  <w:style w:type="paragraph" w:customStyle="1" w:styleId="Textoindependiente22">
    <w:name w:val="Texto independiente 22"/>
    <w:basedOn w:val="Normal"/>
    <w:rsid w:val="002971F1"/>
    <w:pPr>
      <w:autoSpaceDE w:val="0"/>
      <w:jc w:val="both"/>
    </w:pPr>
    <w:rPr>
      <w:rFonts w:ascii="Arial Narrow" w:hAnsi="Arial Narrow"/>
      <w:sz w:val="22"/>
      <w:szCs w:val="22"/>
      <w:lang w:val="es-ES_tradnl"/>
    </w:rPr>
  </w:style>
  <w:style w:type="paragraph" w:customStyle="1" w:styleId="Sangra3detindependiente2">
    <w:name w:val="Sangría 3 de t. independiente2"/>
    <w:basedOn w:val="Normal"/>
    <w:uiPriority w:val="99"/>
    <w:rsid w:val="002971F1"/>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2971F1"/>
    <w:pPr>
      <w:spacing w:after="120" w:line="480" w:lineRule="auto"/>
      <w:ind w:left="283"/>
    </w:pPr>
  </w:style>
  <w:style w:type="paragraph" w:styleId="Textoindependiente2">
    <w:name w:val="Body Text 2"/>
    <w:basedOn w:val="Normal"/>
    <w:link w:val="Textoindependiente2Car"/>
    <w:rsid w:val="002971F1"/>
    <w:pPr>
      <w:spacing w:after="120" w:line="480" w:lineRule="auto"/>
    </w:pPr>
  </w:style>
  <w:style w:type="character" w:customStyle="1" w:styleId="Textoindependiente2Car">
    <w:name w:val="Texto independiente 2 Car"/>
    <w:link w:val="Textoindependiente2"/>
    <w:rsid w:val="002971F1"/>
    <w:rPr>
      <w:rFonts w:ascii="Times New Roman" w:eastAsia="Times New Roman" w:hAnsi="Times New Roman" w:cs="Times New Roman"/>
      <w:sz w:val="24"/>
      <w:szCs w:val="20"/>
      <w:lang w:val="es-ES" w:eastAsia="ar-SA"/>
    </w:rPr>
  </w:style>
  <w:style w:type="table" w:styleId="Tablaconcuadrcula">
    <w:name w:val="Table Grid"/>
    <w:basedOn w:val="Tablanormal"/>
    <w:rsid w:val="002971F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2971F1"/>
    <w:pPr>
      <w:spacing w:after="120"/>
    </w:pPr>
    <w:rPr>
      <w:sz w:val="16"/>
      <w:szCs w:val="16"/>
    </w:rPr>
  </w:style>
  <w:style w:type="character" w:customStyle="1" w:styleId="Textoindependiente3Car">
    <w:name w:val="Texto independiente 3 Car"/>
    <w:link w:val="Textoindependiente3"/>
    <w:rsid w:val="002971F1"/>
    <w:rPr>
      <w:rFonts w:ascii="Times New Roman" w:eastAsia="Times New Roman" w:hAnsi="Times New Roman" w:cs="Times New Roman"/>
      <w:sz w:val="16"/>
      <w:szCs w:val="16"/>
      <w:lang w:val="es-ES" w:eastAsia="ar-SA"/>
    </w:rPr>
  </w:style>
  <w:style w:type="paragraph" w:styleId="Sangra2detindependiente">
    <w:name w:val="Body Text Indent 2"/>
    <w:basedOn w:val="Normal"/>
    <w:link w:val="Sangra2detindependienteCar"/>
    <w:rsid w:val="002971F1"/>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2971F1"/>
    <w:rPr>
      <w:rFonts w:ascii="Times New Roman" w:eastAsia="Times New Roman" w:hAnsi="Times New Roman" w:cs="Times New Roman"/>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2971F1"/>
    <w:pPr>
      <w:suppressAutoHyphens w:val="0"/>
      <w:spacing w:after="160" w:line="240" w:lineRule="exact"/>
    </w:pPr>
    <w:rPr>
      <w:rFonts w:ascii="Tahoma" w:hAnsi="Tahoma"/>
      <w:sz w:val="20"/>
      <w:lang w:val="en-US" w:eastAsia="en-US"/>
    </w:rPr>
  </w:style>
  <w:style w:type="paragraph" w:styleId="Lista2">
    <w:name w:val="List 2"/>
    <w:basedOn w:val="Normal"/>
    <w:rsid w:val="002971F1"/>
    <w:pPr>
      <w:suppressAutoHyphens w:val="0"/>
      <w:ind w:left="566" w:hanging="283"/>
    </w:pPr>
    <w:rPr>
      <w:szCs w:val="24"/>
      <w:lang w:eastAsia="es-ES"/>
    </w:rPr>
  </w:style>
  <w:style w:type="paragraph" w:customStyle="1" w:styleId="Textosinformato2">
    <w:name w:val="Texto sin formato2"/>
    <w:basedOn w:val="Normal"/>
    <w:rsid w:val="002971F1"/>
    <w:pPr>
      <w:suppressAutoHyphens w:val="0"/>
      <w:overflowPunct w:val="0"/>
      <w:autoSpaceDE w:val="0"/>
      <w:autoSpaceDN w:val="0"/>
      <w:adjustRightInd w:val="0"/>
      <w:textAlignment w:val="baseline"/>
    </w:pPr>
    <w:rPr>
      <w:rFonts w:ascii="Courier New" w:hAnsi="Courier New"/>
      <w:sz w:val="20"/>
      <w:lang w:eastAsia="es-ES"/>
    </w:rPr>
  </w:style>
  <w:style w:type="paragraph" w:styleId="Sangranormal">
    <w:name w:val="Normal Indent"/>
    <w:basedOn w:val="Normal"/>
    <w:uiPriority w:val="99"/>
    <w:rsid w:val="002971F1"/>
    <w:pPr>
      <w:suppressAutoHyphens w:val="0"/>
      <w:ind w:left="708"/>
    </w:pPr>
    <w:rPr>
      <w:szCs w:val="24"/>
      <w:lang w:val="es-ES_tradnl" w:eastAsia="es-ES"/>
    </w:rPr>
  </w:style>
  <w:style w:type="paragraph" w:customStyle="1" w:styleId="Default">
    <w:name w:val="Default"/>
    <w:rsid w:val="002971F1"/>
    <w:pPr>
      <w:autoSpaceDE w:val="0"/>
      <w:autoSpaceDN w:val="0"/>
      <w:adjustRightInd w:val="0"/>
    </w:pPr>
    <w:rPr>
      <w:rFonts w:ascii="Arial" w:eastAsia="Times New Roman" w:hAnsi="Arial" w:cs="Arial"/>
      <w:color w:val="000000"/>
      <w:sz w:val="24"/>
      <w:szCs w:val="24"/>
    </w:rPr>
  </w:style>
  <w:style w:type="paragraph" w:customStyle="1" w:styleId="Sangra3detindependiente3">
    <w:name w:val="Sangría 3 de t. independiente3"/>
    <w:basedOn w:val="Normal"/>
    <w:uiPriority w:val="99"/>
    <w:rsid w:val="002971F1"/>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Textoindependiente23">
    <w:name w:val="Texto independiente 23"/>
    <w:basedOn w:val="Normal"/>
    <w:rsid w:val="002971F1"/>
    <w:pPr>
      <w:widowControl w:val="0"/>
      <w:overflowPunct w:val="0"/>
      <w:autoSpaceDE w:val="0"/>
      <w:jc w:val="both"/>
      <w:textAlignment w:val="baseline"/>
    </w:pPr>
    <w:rPr>
      <w:rFonts w:ascii="Arial" w:hAnsi="Arial"/>
      <w:sz w:val="20"/>
    </w:rPr>
  </w:style>
  <w:style w:type="paragraph" w:customStyle="1" w:styleId="Textoindependiente33">
    <w:name w:val="Texto independiente 33"/>
    <w:basedOn w:val="Normal"/>
    <w:rsid w:val="002971F1"/>
    <w:pPr>
      <w:overflowPunct w:val="0"/>
      <w:autoSpaceDE w:val="0"/>
      <w:jc w:val="both"/>
      <w:textAlignment w:val="baseline"/>
    </w:pPr>
  </w:style>
  <w:style w:type="paragraph" w:customStyle="1" w:styleId="INCISO">
    <w:name w:val="INCISO"/>
    <w:basedOn w:val="Normal"/>
    <w:rsid w:val="00B10E78"/>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independiente211">
    <w:name w:val="Texto independiente 211"/>
    <w:aliases w:val="Sangría de t. independiente"/>
    <w:basedOn w:val="Normal"/>
    <w:uiPriority w:val="99"/>
    <w:rsid w:val="008C7FB8"/>
    <w:pPr>
      <w:spacing w:after="120" w:line="480" w:lineRule="auto"/>
    </w:pPr>
  </w:style>
  <w:style w:type="paragraph" w:customStyle="1" w:styleId="Textodeglobo2">
    <w:name w:val="Texto de globo2"/>
    <w:basedOn w:val="Normal"/>
    <w:rsid w:val="008C7FB8"/>
    <w:rPr>
      <w:rFonts w:ascii="Tahoma" w:hAnsi="Tahoma" w:cs="Tahoma"/>
      <w:sz w:val="16"/>
    </w:rPr>
  </w:style>
  <w:style w:type="paragraph" w:customStyle="1" w:styleId="Sangra2detindependiente3">
    <w:name w:val="Sangría 2 de t. independiente3"/>
    <w:basedOn w:val="Normal"/>
    <w:rsid w:val="008C7FB8"/>
    <w:pPr>
      <w:overflowPunct w:val="0"/>
      <w:autoSpaceDE w:val="0"/>
      <w:spacing w:before="100"/>
      <w:ind w:left="1985"/>
      <w:jc w:val="both"/>
      <w:textAlignment w:val="baseline"/>
    </w:pPr>
    <w:rPr>
      <w:rFonts w:ascii="Arial" w:hAnsi="Arial"/>
      <w:sz w:val="22"/>
    </w:rPr>
  </w:style>
  <w:style w:type="paragraph" w:customStyle="1" w:styleId="Textoindependiente24">
    <w:name w:val="Texto independiente 24"/>
    <w:basedOn w:val="Normal"/>
    <w:rsid w:val="008C7FB8"/>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8C7FB8"/>
    <w:pPr>
      <w:overflowPunct w:val="0"/>
      <w:autoSpaceDE w:val="0"/>
      <w:jc w:val="both"/>
      <w:textAlignment w:val="baseline"/>
    </w:pPr>
  </w:style>
  <w:style w:type="paragraph" w:customStyle="1" w:styleId="Car1">
    <w:name w:val="Car1"/>
    <w:basedOn w:val="Normal"/>
    <w:uiPriority w:val="99"/>
    <w:rsid w:val="008C7FB8"/>
    <w:pPr>
      <w:spacing w:before="60" w:after="160" w:line="240" w:lineRule="exact"/>
    </w:pPr>
    <w:rPr>
      <w:rFonts w:ascii="Verdana" w:hAnsi="Verdana"/>
      <w:color w:val="FF00FF"/>
      <w:sz w:val="20"/>
      <w:lang w:val="en-US"/>
    </w:rPr>
  </w:style>
  <w:style w:type="paragraph" w:customStyle="1" w:styleId="CarCarCarCar1">
    <w:name w:val="Car Car Car Car1"/>
    <w:basedOn w:val="Normal"/>
    <w:uiPriority w:val="99"/>
    <w:rsid w:val="008C7FB8"/>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uiPriority w:val="99"/>
    <w:rsid w:val="008C7FB8"/>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uiPriority w:val="99"/>
    <w:rsid w:val="008C7FB8"/>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uiPriority w:val="99"/>
    <w:rsid w:val="008C7FB8"/>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uiPriority w:val="99"/>
    <w:rsid w:val="008C7FB8"/>
    <w:pPr>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8C7FB8"/>
    <w:pPr>
      <w:suppressAutoHyphens w:val="0"/>
      <w:spacing w:after="160" w:line="240" w:lineRule="exact"/>
    </w:pPr>
    <w:rPr>
      <w:rFonts w:ascii="Tahoma" w:hAnsi="Tahoma"/>
      <w:sz w:val="20"/>
      <w:lang w:val="en-US" w:eastAsia="en-US"/>
    </w:rPr>
  </w:style>
  <w:style w:type="paragraph" w:customStyle="1" w:styleId="Textosinformato3">
    <w:name w:val="Texto sin formato3"/>
    <w:basedOn w:val="Normal"/>
    <w:rsid w:val="008C7FB8"/>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8C7FB8"/>
    <w:pPr>
      <w:suppressAutoHyphens w:val="0"/>
      <w:overflowPunct w:val="0"/>
      <w:autoSpaceDE w:val="0"/>
      <w:autoSpaceDN w:val="0"/>
      <w:adjustRightInd w:val="0"/>
      <w:ind w:left="1080"/>
      <w:jc w:val="both"/>
      <w:textAlignment w:val="baseline"/>
    </w:pPr>
    <w:rPr>
      <w:rFonts w:ascii="Arial" w:hAnsi="Arial"/>
      <w:lang w:val="es-MX" w:eastAsia="es-MX"/>
    </w:rPr>
  </w:style>
  <w:style w:type="paragraph" w:styleId="TtuloTDC">
    <w:name w:val="TOC Heading"/>
    <w:basedOn w:val="Ttulo1"/>
    <w:next w:val="Normal"/>
    <w:uiPriority w:val="39"/>
    <w:unhideWhenUsed/>
    <w:qFormat/>
    <w:rsid w:val="00413015"/>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99"/>
    <w:unhideWhenUsed/>
    <w:qFormat/>
    <w:rsid w:val="00413015"/>
    <w:pPr>
      <w:spacing w:after="100"/>
    </w:pPr>
  </w:style>
  <w:style w:type="paragraph" w:styleId="TDC2">
    <w:name w:val="toc 2"/>
    <w:basedOn w:val="Normal"/>
    <w:next w:val="Normal"/>
    <w:autoRedefine/>
    <w:uiPriority w:val="99"/>
    <w:unhideWhenUsed/>
    <w:qFormat/>
    <w:rsid w:val="00413015"/>
    <w:pPr>
      <w:spacing w:after="100"/>
      <w:ind w:left="240"/>
    </w:pPr>
  </w:style>
  <w:style w:type="paragraph" w:styleId="TDC3">
    <w:name w:val="toc 3"/>
    <w:basedOn w:val="Normal"/>
    <w:next w:val="Normal"/>
    <w:autoRedefine/>
    <w:uiPriority w:val="99"/>
    <w:unhideWhenUsed/>
    <w:qFormat/>
    <w:rsid w:val="00413015"/>
    <w:pPr>
      <w:spacing w:after="100"/>
      <w:ind w:left="480"/>
    </w:pPr>
  </w:style>
  <w:style w:type="character" w:customStyle="1" w:styleId="EncabezadoCar1">
    <w:name w:val="Encabezado Car1"/>
    <w:aliases w:val="ITT i Car1,LetterHeader Car1,Cover Page Car1,encabezado Car1,En-tête SQ Car1,ContentsHeader Car1,aria Car1,*Header Car1"/>
    <w:uiPriority w:val="99"/>
    <w:rsid w:val="00032ED9"/>
    <w:rPr>
      <w:rFonts w:ascii="Arial" w:eastAsia="Times New Roman" w:hAnsi="Arial" w:cs="Arial"/>
      <w:sz w:val="20"/>
      <w:szCs w:val="20"/>
      <w:lang w:val="es-ES_tradnl" w:eastAsia="ar-SA"/>
    </w:rPr>
  </w:style>
  <w:style w:type="character" w:customStyle="1" w:styleId="PiedepginaCar1">
    <w:name w:val="Pie de página Car1"/>
    <w:aliases w:val="Car3 Car1,Pie de página1 Car1,footer odd Car1,footer odd1 Car1,footer odd2 Car1,footer odd3 Car1,footer odd4 Car1,footer odd5 Car1,footer Car Car1"/>
    <w:uiPriority w:val="99"/>
    <w:locked/>
    <w:rsid w:val="00032ED9"/>
    <w:rPr>
      <w:rFonts w:ascii="Times New Roman" w:eastAsia="Times New Roman" w:hAnsi="Times New Roman" w:cs="Times New Roman"/>
      <w:sz w:val="24"/>
      <w:szCs w:val="20"/>
      <w:lang w:val="es-ES" w:eastAsia="ar-SA"/>
    </w:rPr>
  </w:style>
  <w:style w:type="character" w:customStyle="1" w:styleId="TextoindependienteCar1">
    <w:name w:val="Texto independiente Car1"/>
    <w:aliases w:val="Body Text Char Car1,TITULO SECCION Car1"/>
    <w:locked/>
    <w:rsid w:val="00032ED9"/>
    <w:rPr>
      <w:rFonts w:ascii="Times New Roman" w:eastAsia="Times New Roman" w:hAnsi="Times New Roman" w:cs="Times New Roman"/>
      <w:sz w:val="24"/>
      <w:szCs w:val="20"/>
      <w:lang w:val="es-ES" w:eastAsia="ar-SA"/>
    </w:rPr>
  </w:style>
  <w:style w:type="paragraph" w:styleId="Listaconvietas">
    <w:name w:val="List Bullet"/>
    <w:basedOn w:val="Normal"/>
    <w:autoRedefine/>
    <w:uiPriority w:val="99"/>
    <w:semiHidden/>
    <w:unhideWhenUsed/>
    <w:rsid w:val="00032ED9"/>
    <w:pPr>
      <w:tabs>
        <w:tab w:val="left" w:pos="1418"/>
      </w:tabs>
      <w:suppressAutoHyphens w:val="0"/>
      <w:jc w:val="both"/>
    </w:pPr>
    <w:rPr>
      <w:rFonts w:ascii="Arial Narrow" w:hAnsi="Arial Narrow"/>
      <w:b/>
      <w:color w:val="993366"/>
      <w:sz w:val="26"/>
      <w:lang w:eastAsia="es-ES"/>
    </w:rPr>
  </w:style>
  <w:style w:type="paragraph" w:styleId="Textosinformato">
    <w:name w:val="Plain Text"/>
    <w:basedOn w:val="Normal"/>
    <w:link w:val="TextosinformatoCar1"/>
    <w:unhideWhenUsed/>
    <w:rsid w:val="00032ED9"/>
    <w:pPr>
      <w:suppressAutoHyphens w:val="0"/>
    </w:pPr>
    <w:rPr>
      <w:rFonts w:ascii="Courier (W1)" w:hAnsi="Courier (W1)"/>
      <w:sz w:val="20"/>
      <w:lang w:eastAsia="es-ES"/>
    </w:rPr>
  </w:style>
  <w:style w:type="character" w:customStyle="1" w:styleId="TextosinformatoCar1">
    <w:name w:val="Texto sin formato Car1"/>
    <w:link w:val="Textosinformato"/>
    <w:semiHidden/>
    <w:locked/>
    <w:rsid w:val="00032ED9"/>
    <w:rPr>
      <w:rFonts w:ascii="Courier (W1)" w:eastAsia="Times New Roman" w:hAnsi="Courier (W1)" w:cs="Times New Roman"/>
      <w:sz w:val="20"/>
      <w:szCs w:val="20"/>
      <w:lang w:val="es-ES" w:eastAsia="es-ES"/>
    </w:rPr>
  </w:style>
  <w:style w:type="character" w:customStyle="1" w:styleId="TextosinformatoCar">
    <w:name w:val="Texto sin formato Car"/>
    <w:rsid w:val="00032ED9"/>
    <w:rPr>
      <w:rFonts w:ascii="Consolas" w:eastAsia="Times New Roman" w:hAnsi="Consolas" w:cs="Consolas"/>
      <w:sz w:val="21"/>
      <w:szCs w:val="21"/>
      <w:lang w:val="es-ES" w:eastAsia="ar-SA"/>
    </w:rPr>
  </w:style>
  <w:style w:type="paragraph" w:customStyle="1" w:styleId="numerdic">
    <w:name w:val="numerdic"/>
    <w:basedOn w:val="Normal"/>
    <w:rsid w:val="00032ED9"/>
    <w:pPr>
      <w:suppressAutoHyphens w:val="0"/>
      <w:overflowPunct w:val="0"/>
      <w:autoSpaceDE w:val="0"/>
      <w:autoSpaceDN w:val="0"/>
      <w:adjustRightInd w:val="0"/>
    </w:pPr>
    <w:rPr>
      <w:rFonts w:ascii="Arial" w:hAnsi="Arial"/>
      <w:b/>
      <w:sz w:val="8"/>
      <w:lang w:val="es-ES_tradnl" w:eastAsia="es-ES"/>
    </w:rPr>
  </w:style>
  <w:style w:type="paragraph" w:customStyle="1" w:styleId="DICTAMEN">
    <w:name w:val="DICTAMEN"/>
    <w:uiPriority w:val="99"/>
    <w:rsid w:val="00032ED9"/>
    <w:pPr>
      <w:overflowPunct w:val="0"/>
      <w:autoSpaceDE w:val="0"/>
      <w:autoSpaceDN w:val="0"/>
      <w:adjustRightInd w:val="0"/>
    </w:pPr>
    <w:rPr>
      <w:rFonts w:ascii="Times New Roman" w:eastAsia="Times New Roman" w:hAnsi="Times New Roman"/>
      <w:b/>
      <w:i/>
      <w:sz w:val="16"/>
      <w:lang w:val="es-ES" w:eastAsia="es-ES"/>
    </w:rPr>
  </w:style>
  <w:style w:type="paragraph" w:customStyle="1" w:styleId="IncisoParr">
    <w:name w:val="IncisoParr"/>
    <w:basedOn w:val="Normal"/>
    <w:rsid w:val="00032ED9"/>
    <w:pPr>
      <w:widowControl w:val="0"/>
      <w:suppressAutoHyphens w:val="0"/>
      <w:overflowPunct w:val="0"/>
      <w:autoSpaceDE w:val="0"/>
      <w:autoSpaceDN w:val="0"/>
      <w:adjustRightInd w:val="0"/>
      <w:spacing w:after="200"/>
      <w:ind w:left="992"/>
      <w:jc w:val="both"/>
    </w:pPr>
    <w:rPr>
      <w:rFonts w:ascii="Arial" w:hAnsi="Arial"/>
      <w:sz w:val="22"/>
      <w:lang w:val="es-ES_tradnl" w:eastAsia="es-ES"/>
    </w:rPr>
  </w:style>
  <w:style w:type="paragraph" w:customStyle="1" w:styleId="BodyText22">
    <w:name w:val="Body Text 22"/>
    <w:basedOn w:val="Normal"/>
    <w:rsid w:val="00032ED9"/>
    <w:pPr>
      <w:suppressAutoHyphens w:val="0"/>
      <w:overflowPunct w:val="0"/>
      <w:autoSpaceDE w:val="0"/>
      <w:autoSpaceDN w:val="0"/>
      <w:adjustRightInd w:val="0"/>
      <w:ind w:right="72"/>
      <w:jc w:val="both"/>
    </w:pPr>
    <w:rPr>
      <w:sz w:val="20"/>
      <w:lang w:eastAsia="es-ES"/>
    </w:rPr>
  </w:style>
  <w:style w:type="paragraph" w:customStyle="1" w:styleId="Textodebloque1">
    <w:name w:val="Texto de bloque1"/>
    <w:basedOn w:val="Normal"/>
    <w:uiPriority w:val="99"/>
    <w:rsid w:val="00032ED9"/>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odyText21">
    <w:name w:val="Body Text 21"/>
    <w:basedOn w:val="Normal"/>
    <w:rsid w:val="00032ED9"/>
    <w:pPr>
      <w:suppressAutoHyphens w:val="0"/>
      <w:overflowPunct w:val="0"/>
      <w:autoSpaceDE w:val="0"/>
      <w:autoSpaceDN w:val="0"/>
      <w:adjustRightInd w:val="0"/>
      <w:jc w:val="both"/>
    </w:pPr>
    <w:rPr>
      <w:rFonts w:ascii="Arial" w:hAnsi="Arial" w:cs="Arial"/>
      <w:b/>
      <w:bCs/>
      <w:szCs w:val="24"/>
      <w:lang w:eastAsia="es-ES"/>
    </w:rPr>
  </w:style>
  <w:style w:type="paragraph" w:customStyle="1" w:styleId="xl22">
    <w:name w:val="xl22"/>
    <w:basedOn w:val="Normal"/>
    <w:rsid w:val="00032ED9"/>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032ED9"/>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032ED9"/>
    <w:pPr>
      <w:suppressAutoHyphens w:val="0"/>
      <w:spacing w:before="100" w:beforeAutospacing="1" w:after="100" w:afterAutospacing="1"/>
    </w:pPr>
    <w:rPr>
      <w:b/>
      <w:bCs/>
      <w:sz w:val="16"/>
      <w:szCs w:val="16"/>
      <w:lang w:eastAsia="es-ES"/>
    </w:rPr>
  </w:style>
  <w:style w:type="paragraph" w:customStyle="1" w:styleId="Sangra3detNormal">
    <w:name w:val="Sangría 3 de t. Normal"/>
    <w:basedOn w:val="Sangra3detindependiente"/>
    <w:rsid w:val="00032ED9"/>
    <w:pPr>
      <w:widowControl w:val="0"/>
      <w:tabs>
        <w:tab w:val="left" w:pos="709"/>
        <w:tab w:val="left" w:pos="1276"/>
      </w:tabs>
      <w:suppressAutoHyphens w:val="0"/>
      <w:spacing w:after="0"/>
      <w:ind w:left="0"/>
      <w:jc w:val="both"/>
    </w:pPr>
    <w:rPr>
      <w:b/>
      <w:bCs/>
      <w:sz w:val="24"/>
      <w:szCs w:val="24"/>
      <w:lang w:val="es-ES_tradnl" w:eastAsia="es-ES"/>
    </w:rPr>
  </w:style>
  <w:style w:type="paragraph" w:customStyle="1" w:styleId="Arial">
    <w:name w:val="Arial"/>
    <w:basedOn w:val="Normal"/>
    <w:uiPriority w:val="99"/>
    <w:rsid w:val="00032ED9"/>
    <w:pPr>
      <w:suppressAutoHyphens w:val="0"/>
      <w:snapToGrid w:val="0"/>
      <w:jc w:val="center"/>
    </w:pPr>
    <w:rPr>
      <w:rFonts w:ascii="Arial" w:hAnsi="Arial"/>
      <w:sz w:val="20"/>
      <w:lang w:val="es-ES_tradnl" w:eastAsia="es-ES"/>
    </w:rPr>
  </w:style>
  <w:style w:type="paragraph" w:customStyle="1" w:styleId="toa">
    <w:name w:val="toa"/>
    <w:basedOn w:val="Normal"/>
    <w:uiPriority w:val="99"/>
    <w:rsid w:val="00032ED9"/>
    <w:pPr>
      <w:widowControl w:val="0"/>
      <w:tabs>
        <w:tab w:val="left" w:pos="9000"/>
        <w:tab w:val="right" w:pos="9360"/>
      </w:tabs>
    </w:pPr>
    <w:rPr>
      <w:rFonts w:ascii="Arial" w:hAnsi="Arial" w:cs="Arial"/>
      <w:sz w:val="22"/>
      <w:szCs w:val="22"/>
      <w:lang w:val="en-US" w:eastAsia="es-ES"/>
    </w:rPr>
  </w:style>
  <w:style w:type="paragraph" w:customStyle="1" w:styleId="font5">
    <w:name w:val="font5"/>
    <w:basedOn w:val="Normal"/>
    <w:rsid w:val="00032ED9"/>
    <w:pPr>
      <w:suppressAutoHyphens w:val="0"/>
      <w:spacing w:before="100" w:beforeAutospacing="1" w:after="100" w:afterAutospacing="1"/>
    </w:pPr>
    <w:rPr>
      <w:rFonts w:ascii="Arial" w:hAnsi="Arial" w:cs="Arial"/>
      <w:sz w:val="18"/>
      <w:szCs w:val="18"/>
      <w:lang w:val="es-MX" w:eastAsia="es-ES"/>
    </w:rPr>
  </w:style>
  <w:style w:type="paragraph" w:customStyle="1" w:styleId="EstiloFraccinDespus12pto">
    <w:name w:val="Estilo Fracción + Después:  12 pto"/>
    <w:basedOn w:val="Normal"/>
    <w:rsid w:val="00032ED9"/>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032ED9"/>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032ED9"/>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032ED9"/>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032ED9"/>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032ED9"/>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link w:val="ListParagraphChar"/>
    <w:rsid w:val="00032ED9"/>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032ED9"/>
    <w:pPr>
      <w:suppressAutoHyphens w:val="0"/>
      <w:spacing w:after="160" w:line="240" w:lineRule="exact"/>
    </w:pPr>
    <w:rPr>
      <w:rFonts w:ascii="Tahoma" w:hAnsi="Tahoma"/>
      <w:sz w:val="20"/>
      <w:lang w:val="en-US" w:eastAsia="en-US"/>
    </w:rPr>
  </w:style>
  <w:style w:type="character" w:customStyle="1" w:styleId="Estilo11CarCarCar">
    <w:name w:val="Estilo1.1 Car Car Car"/>
    <w:rsid w:val="00032ED9"/>
    <w:rPr>
      <w:rFonts w:ascii="Arial" w:hAnsi="Arial" w:cs="Arial" w:hint="default"/>
      <w:sz w:val="18"/>
      <w:szCs w:val="24"/>
      <w:lang w:val="es-ES" w:eastAsia="es-ES" w:bidi="ar-SA"/>
    </w:rPr>
  </w:style>
  <w:style w:type="character" w:customStyle="1" w:styleId="Estilo1CarCarCar">
    <w:name w:val="Estilo1 Car Car Car"/>
    <w:rsid w:val="00032ED9"/>
    <w:rPr>
      <w:rFonts w:ascii="Arial" w:hAnsi="Arial" w:cs="Arial" w:hint="default"/>
      <w:sz w:val="18"/>
      <w:szCs w:val="18"/>
      <w:lang w:val="es-MX" w:eastAsia="es-ES" w:bidi="ar-SA"/>
    </w:rPr>
  </w:style>
  <w:style w:type="character" w:customStyle="1" w:styleId="CarCar3">
    <w:name w:val="Car Car3"/>
    <w:rsid w:val="00032ED9"/>
    <w:rPr>
      <w:rFonts w:ascii="Courier New" w:eastAsia="Times New Roman" w:hAnsi="Courier New" w:cs="Times New Roman" w:hint="default"/>
      <w:sz w:val="20"/>
      <w:szCs w:val="20"/>
      <w:lang w:val="es-ES"/>
    </w:rPr>
  </w:style>
  <w:style w:type="character" w:customStyle="1" w:styleId="WW8Num3z0">
    <w:name w:val="WW8Num3z0"/>
    <w:rsid w:val="00032ED9"/>
    <w:rPr>
      <w:rFonts w:ascii="Wingdings" w:hAnsi="Wingdings" w:hint="default"/>
    </w:rPr>
  </w:style>
  <w:style w:type="character" w:customStyle="1" w:styleId="WW8Num3z3">
    <w:name w:val="WW8Num3z3"/>
    <w:rsid w:val="00032ED9"/>
    <w:rPr>
      <w:rFonts w:ascii="Symbol" w:hAnsi="Symbol" w:hint="default"/>
    </w:rPr>
  </w:style>
  <w:style w:type="character" w:customStyle="1" w:styleId="WW8Num9z1">
    <w:name w:val="WW8Num9z1"/>
    <w:rsid w:val="00032ED9"/>
    <w:rPr>
      <w:rFonts w:ascii="Courier New" w:hAnsi="Courier New" w:cs="Courier New" w:hint="default"/>
    </w:rPr>
  </w:style>
  <w:style w:type="character" w:customStyle="1" w:styleId="WW8Num9z2">
    <w:name w:val="WW8Num9z2"/>
    <w:rsid w:val="00032ED9"/>
    <w:rPr>
      <w:rFonts w:ascii="Wingdings" w:hAnsi="Wingdings" w:hint="default"/>
    </w:rPr>
  </w:style>
  <w:style w:type="character" w:customStyle="1" w:styleId="WW8Num10z3">
    <w:name w:val="WW8Num10z3"/>
    <w:rsid w:val="00032ED9"/>
    <w:rPr>
      <w:rFonts w:ascii="Symbol" w:hAnsi="Symbol" w:hint="default"/>
    </w:rPr>
  </w:style>
  <w:style w:type="character" w:customStyle="1" w:styleId="WW8Num11z1">
    <w:name w:val="WW8Num11z1"/>
    <w:rsid w:val="00032ED9"/>
    <w:rPr>
      <w:rFonts w:ascii="Courier New" w:hAnsi="Courier New" w:cs="Courier New" w:hint="default"/>
    </w:rPr>
  </w:style>
  <w:style w:type="character" w:customStyle="1" w:styleId="WW8Num11z3">
    <w:name w:val="WW8Num11z3"/>
    <w:rsid w:val="00032ED9"/>
    <w:rPr>
      <w:rFonts w:ascii="Symbol" w:hAnsi="Symbol" w:hint="default"/>
    </w:rPr>
  </w:style>
  <w:style w:type="character" w:customStyle="1" w:styleId="WW8Num15z3">
    <w:name w:val="WW8Num15z3"/>
    <w:rsid w:val="00032ED9"/>
    <w:rPr>
      <w:rFonts w:ascii="Symbol" w:hAnsi="Symbol" w:hint="default"/>
    </w:rPr>
  </w:style>
  <w:style w:type="character" w:customStyle="1" w:styleId="WW8Num19z3">
    <w:name w:val="WW8Num19z3"/>
    <w:rsid w:val="00032ED9"/>
    <w:rPr>
      <w:rFonts w:ascii="Symbol" w:hAnsi="Symbol" w:hint="default"/>
    </w:rPr>
  </w:style>
  <w:style w:type="character" w:customStyle="1" w:styleId="WW8Num21z1">
    <w:name w:val="WW8Num21z1"/>
    <w:rsid w:val="00032ED9"/>
    <w:rPr>
      <w:rFonts w:ascii="Courier New" w:hAnsi="Courier New" w:cs="Courier New" w:hint="default"/>
    </w:rPr>
  </w:style>
  <w:style w:type="character" w:customStyle="1" w:styleId="WW8Num21z3">
    <w:name w:val="WW8Num21z3"/>
    <w:rsid w:val="00032ED9"/>
    <w:rPr>
      <w:rFonts w:ascii="Symbol" w:hAnsi="Symbol" w:hint="default"/>
    </w:rPr>
  </w:style>
  <w:style w:type="character" w:customStyle="1" w:styleId="WW8Num22z1">
    <w:name w:val="WW8Num22z1"/>
    <w:rsid w:val="00032ED9"/>
    <w:rPr>
      <w:rFonts w:ascii="Courier New" w:hAnsi="Courier New" w:cs="Courier New" w:hint="default"/>
    </w:rPr>
  </w:style>
  <w:style w:type="character" w:customStyle="1" w:styleId="WW8Num22z3">
    <w:name w:val="WW8Num22z3"/>
    <w:rsid w:val="00032ED9"/>
    <w:rPr>
      <w:rFonts w:ascii="Symbol" w:hAnsi="Symbol" w:hint="default"/>
    </w:rPr>
  </w:style>
  <w:style w:type="character" w:customStyle="1" w:styleId="WW8Num24z3">
    <w:name w:val="WW8Num24z3"/>
    <w:rsid w:val="00032ED9"/>
    <w:rPr>
      <w:rFonts w:ascii="Symbol" w:hAnsi="Symbol" w:hint="default"/>
    </w:rPr>
  </w:style>
  <w:style w:type="character" w:customStyle="1" w:styleId="WW8Num7z1">
    <w:name w:val="WW8Num7z1"/>
    <w:rsid w:val="00032ED9"/>
    <w:rPr>
      <w:rFonts w:ascii="OpenSymbol" w:hAnsi="OpenSymbol" w:cs="OpenSymbol" w:hint="default"/>
    </w:rPr>
  </w:style>
  <w:style w:type="character" w:customStyle="1" w:styleId="WW8Num7z3">
    <w:name w:val="WW8Num7z3"/>
    <w:rsid w:val="00032ED9"/>
    <w:rPr>
      <w:rFonts w:ascii="Symbol" w:hAnsi="Symbol" w:cs="OpenSymbol" w:hint="default"/>
    </w:rPr>
  </w:style>
  <w:style w:type="character" w:customStyle="1" w:styleId="WW-Absatz-Standardschriftart11111111">
    <w:name w:val="WW-Absatz-Standardschriftart11111111"/>
    <w:rsid w:val="00032ED9"/>
  </w:style>
  <w:style w:type="character" w:customStyle="1" w:styleId="WW-Absatz-Standardschriftart111111111">
    <w:name w:val="WW-Absatz-Standardschriftart111111111"/>
    <w:rsid w:val="00032ED9"/>
  </w:style>
  <w:style w:type="character" w:customStyle="1" w:styleId="WW-Absatz-Standardschriftart1111111111">
    <w:name w:val="WW-Absatz-Standardschriftart1111111111"/>
    <w:rsid w:val="00032ED9"/>
  </w:style>
  <w:style w:type="character" w:customStyle="1" w:styleId="WW-Absatz-Standardschriftart11111111111">
    <w:name w:val="WW-Absatz-Standardschriftart11111111111"/>
    <w:rsid w:val="00032ED9"/>
  </w:style>
  <w:style w:type="character" w:customStyle="1" w:styleId="WW-Absatz-Standardschriftart111111111111">
    <w:name w:val="WW-Absatz-Standardschriftart111111111111"/>
    <w:rsid w:val="00032ED9"/>
  </w:style>
  <w:style w:type="character" w:customStyle="1" w:styleId="WW-Absatz-Standardschriftart1111111111111">
    <w:name w:val="WW-Absatz-Standardschriftart1111111111111"/>
    <w:rsid w:val="00032ED9"/>
  </w:style>
  <w:style w:type="character" w:customStyle="1" w:styleId="WW-Absatz-Standardschriftart11111111111111">
    <w:name w:val="WW-Absatz-Standardschriftart11111111111111"/>
    <w:rsid w:val="00032ED9"/>
  </w:style>
  <w:style w:type="character" w:customStyle="1" w:styleId="WW-Absatz-Standardschriftart111111111111111">
    <w:name w:val="WW-Absatz-Standardschriftart111111111111111"/>
    <w:rsid w:val="00032ED9"/>
  </w:style>
  <w:style w:type="character" w:customStyle="1" w:styleId="WW-Absatz-Standardschriftart1111111111111111">
    <w:name w:val="WW-Absatz-Standardschriftart1111111111111111"/>
    <w:rsid w:val="00032ED9"/>
  </w:style>
  <w:style w:type="character" w:customStyle="1" w:styleId="WW-Absatz-Standardschriftart11111111111111111">
    <w:name w:val="WW-Absatz-Standardschriftart11111111111111111"/>
    <w:rsid w:val="00032ED9"/>
  </w:style>
  <w:style w:type="character" w:customStyle="1" w:styleId="WW-Absatz-Standardschriftart111111111111111111">
    <w:name w:val="WW-Absatz-Standardschriftart111111111111111111"/>
    <w:rsid w:val="00032ED9"/>
  </w:style>
  <w:style w:type="character" w:customStyle="1" w:styleId="WW-Absatz-Standardschriftart1111111111111111111">
    <w:name w:val="WW-Absatz-Standardschriftart1111111111111111111"/>
    <w:rsid w:val="00032ED9"/>
  </w:style>
  <w:style w:type="character" w:customStyle="1" w:styleId="WW-Absatz-Standardschriftart11111111111111111111">
    <w:name w:val="WW-Absatz-Standardschriftart11111111111111111111"/>
    <w:rsid w:val="00032ED9"/>
  </w:style>
  <w:style w:type="character" w:customStyle="1" w:styleId="WW-Absatz-Standardschriftart111111111111111111111">
    <w:name w:val="WW-Absatz-Standardschriftart111111111111111111111"/>
    <w:rsid w:val="00032ED9"/>
  </w:style>
  <w:style w:type="character" w:customStyle="1" w:styleId="WW-Absatz-Standardschriftart1111111111111111111111">
    <w:name w:val="WW-Absatz-Standardschriftart1111111111111111111111"/>
    <w:rsid w:val="00032ED9"/>
  </w:style>
  <w:style w:type="character" w:customStyle="1" w:styleId="WW-Absatz-Standardschriftart11111111111111111111111">
    <w:name w:val="WW-Absatz-Standardschriftart11111111111111111111111"/>
    <w:rsid w:val="00032ED9"/>
  </w:style>
  <w:style w:type="character" w:customStyle="1" w:styleId="WW-Absatz-Standardschriftart111111111111111111111111">
    <w:name w:val="WW-Absatz-Standardschriftart111111111111111111111111"/>
    <w:rsid w:val="00032ED9"/>
  </w:style>
  <w:style w:type="character" w:customStyle="1" w:styleId="WW-Absatz-Standardschriftart1111111111111111111111111">
    <w:name w:val="WW-Absatz-Standardschriftart1111111111111111111111111"/>
    <w:rsid w:val="00032ED9"/>
  </w:style>
  <w:style w:type="character" w:customStyle="1" w:styleId="WW-Absatz-Standardschriftart11111111111111111111111111">
    <w:name w:val="WW-Absatz-Standardschriftart11111111111111111111111111"/>
    <w:rsid w:val="00032ED9"/>
  </w:style>
  <w:style w:type="character" w:customStyle="1" w:styleId="WW-Absatz-Standardschriftart111111111111111111111111111">
    <w:name w:val="WW-Absatz-Standardschriftart111111111111111111111111111"/>
    <w:rsid w:val="00032ED9"/>
  </w:style>
  <w:style w:type="character" w:customStyle="1" w:styleId="WW-Absatz-Standardschriftart1111111111111111111111111111">
    <w:name w:val="WW-Absatz-Standardschriftart1111111111111111111111111111"/>
    <w:rsid w:val="00032ED9"/>
  </w:style>
  <w:style w:type="character" w:customStyle="1" w:styleId="WW-Absatz-Standardschriftart11111111111111111111111111111">
    <w:name w:val="WW-Absatz-Standardschriftart11111111111111111111111111111"/>
    <w:rsid w:val="00032ED9"/>
  </w:style>
  <w:style w:type="character" w:customStyle="1" w:styleId="WW-Absatz-Standardschriftart111111111111111111111111111111">
    <w:name w:val="WW-Absatz-Standardschriftart111111111111111111111111111111"/>
    <w:rsid w:val="00032ED9"/>
  </w:style>
  <w:style w:type="character" w:customStyle="1" w:styleId="WW-Absatz-Standardschriftart1111111111111111111111111111111">
    <w:name w:val="WW-Absatz-Standardschriftart1111111111111111111111111111111"/>
    <w:rsid w:val="00032ED9"/>
  </w:style>
  <w:style w:type="character" w:customStyle="1" w:styleId="WW-Absatz-Standardschriftart11111111111111111111111111111111">
    <w:name w:val="WW-Absatz-Standardschriftart11111111111111111111111111111111"/>
    <w:rsid w:val="00032ED9"/>
  </w:style>
  <w:style w:type="character" w:customStyle="1" w:styleId="WW-Absatz-Standardschriftart111111111111111111111111111111111">
    <w:name w:val="WW-Absatz-Standardschriftart111111111111111111111111111111111"/>
    <w:rsid w:val="00032ED9"/>
  </w:style>
  <w:style w:type="character" w:customStyle="1" w:styleId="WW-Absatz-Standardschriftart1111111111111111111111111111111111">
    <w:name w:val="WW-Absatz-Standardschriftart1111111111111111111111111111111111"/>
    <w:rsid w:val="00032ED9"/>
  </w:style>
  <w:style w:type="character" w:customStyle="1" w:styleId="WW-Absatz-Standardschriftart11111111111111111111111111111111111">
    <w:name w:val="WW-Absatz-Standardschriftart11111111111111111111111111111111111"/>
    <w:rsid w:val="00032ED9"/>
  </w:style>
  <w:style w:type="character" w:customStyle="1" w:styleId="WW-Absatz-Standardschriftart111111111111111111111111111111111111">
    <w:name w:val="WW-Absatz-Standardschriftart111111111111111111111111111111111111"/>
    <w:rsid w:val="00032ED9"/>
  </w:style>
  <w:style w:type="character" w:customStyle="1" w:styleId="WW-Absatz-Standardschriftart1111111111111111111111111111111111111">
    <w:name w:val="WW-Absatz-Standardschriftart1111111111111111111111111111111111111"/>
    <w:rsid w:val="00032ED9"/>
  </w:style>
  <w:style w:type="character" w:customStyle="1" w:styleId="WW-Absatz-Standardschriftart11111111111111111111111111111111111111">
    <w:name w:val="WW-Absatz-Standardschriftart11111111111111111111111111111111111111"/>
    <w:rsid w:val="00032ED9"/>
  </w:style>
  <w:style w:type="paragraph" w:styleId="Sinespaciado">
    <w:name w:val="No Spacing"/>
    <w:link w:val="SinespaciadoCar"/>
    <w:uiPriority w:val="1"/>
    <w:qFormat/>
    <w:rsid w:val="00032ED9"/>
    <w:rPr>
      <w:sz w:val="22"/>
      <w:szCs w:val="22"/>
      <w:lang w:eastAsia="en-US"/>
    </w:rPr>
  </w:style>
  <w:style w:type="character" w:styleId="Hipervnculovisitado">
    <w:name w:val="FollowedHyperlink"/>
    <w:uiPriority w:val="99"/>
    <w:unhideWhenUsed/>
    <w:rsid w:val="00E4229A"/>
    <w:rPr>
      <w:color w:val="800080"/>
      <w:u w:val="single"/>
    </w:rPr>
  </w:style>
  <w:style w:type="paragraph" w:customStyle="1" w:styleId="xl90">
    <w:name w:val="xl90"/>
    <w:basedOn w:val="Normal"/>
    <w:rsid w:val="00E4229A"/>
    <w:pPr>
      <w:pBdr>
        <w:bottom w:val="single" w:sz="8"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91">
    <w:name w:val="xl91"/>
    <w:basedOn w:val="Normal"/>
    <w:rsid w:val="00E4229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92">
    <w:name w:val="xl92"/>
    <w:basedOn w:val="Normal"/>
    <w:rsid w:val="00E4229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93">
    <w:name w:val="xl93"/>
    <w:basedOn w:val="Normal"/>
    <w:rsid w:val="00E4229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94">
    <w:name w:val="xl94"/>
    <w:basedOn w:val="Normal"/>
    <w:rsid w:val="00E4229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95">
    <w:name w:val="xl95"/>
    <w:basedOn w:val="Normal"/>
    <w:rsid w:val="00E4229A"/>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color w:val="000000"/>
      <w:szCs w:val="24"/>
      <w:lang w:val="es-MX" w:eastAsia="es-MX"/>
    </w:rPr>
  </w:style>
  <w:style w:type="paragraph" w:customStyle="1" w:styleId="xl96">
    <w:name w:val="xl96"/>
    <w:basedOn w:val="Normal"/>
    <w:rsid w:val="00E4229A"/>
    <w:pPr>
      <w:pBdr>
        <w:top w:val="single" w:sz="8" w:space="0" w:color="auto"/>
        <w:bottom w:val="single" w:sz="4" w:space="0" w:color="auto"/>
      </w:pBdr>
      <w:suppressAutoHyphens w:val="0"/>
      <w:spacing w:before="100" w:beforeAutospacing="1" w:after="100" w:afterAutospacing="1"/>
      <w:jc w:val="center"/>
      <w:textAlignment w:val="center"/>
    </w:pPr>
    <w:rPr>
      <w:rFonts w:ascii="Arial" w:hAnsi="Arial" w:cs="Arial"/>
      <w:color w:val="000000"/>
      <w:szCs w:val="24"/>
      <w:lang w:val="es-MX" w:eastAsia="es-MX"/>
    </w:rPr>
  </w:style>
  <w:style w:type="paragraph" w:customStyle="1" w:styleId="xl97">
    <w:name w:val="xl97"/>
    <w:basedOn w:val="Normal"/>
    <w:rsid w:val="00E4229A"/>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Cs w:val="24"/>
      <w:lang w:val="es-MX" w:eastAsia="es-MX"/>
    </w:rPr>
  </w:style>
  <w:style w:type="paragraph" w:customStyle="1" w:styleId="xl98">
    <w:name w:val="xl98"/>
    <w:basedOn w:val="Normal"/>
    <w:rsid w:val="00E4229A"/>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000000"/>
      <w:szCs w:val="24"/>
      <w:lang w:val="es-MX" w:eastAsia="es-MX"/>
    </w:rPr>
  </w:style>
  <w:style w:type="paragraph" w:customStyle="1" w:styleId="xl99">
    <w:name w:val="xl99"/>
    <w:basedOn w:val="Normal"/>
    <w:rsid w:val="00E4229A"/>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Cs w:val="24"/>
      <w:lang w:val="es-MX" w:eastAsia="es-MX"/>
    </w:rPr>
  </w:style>
  <w:style w:type="paragraph" w:customStyle="1" w:styleId="xl100">
    <w:name w:val="xl100"/>
    <w:basedOn w:val="Normal"/>
    <w:rsid w:val="00E4229A"/>
    <w:pPr>
      <w:pBdr>
        <w:bottom w:val="single" w:sz="4" w:space="0" w:color="auto"/>
        <w:right w:val="single" w:sz="4" w:space="0" w:color="auto"/>
      </w:pBdr>
      <w:suppressAutoHyphens w:val="0"/>
      <w:spacing w:before="100" w:beforeAutospacing="1" w:after="100" w:afterAutospacing="1"/>
      <w:textAlignment w:val="top"/>
    </w:pPr>
    <w:rPr>
      <w:rFonts w:ascii="Arial" w:hAnsi="Arial" w:cs="Arial"/>
      <w:szCs w:val="24"/>
      <w:lang w:val="es-MX" w:eastAsia="es-MX"/>
    </w:rPr>
  </w:style>
  <w:style w:type="paragraph" w:customStyle="1" w:styleId="xl101">
    <w:name w:val="xl101"/>
    <w:basedOn w:val="Normal"/>
    <w:rsid w:val="00E4229A"/>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Cs w:val="24"/>
      <w:lang w:val="es-MX" w:eastAsia="es-MX"/>
    </w:rPr>
  </w:style>
  <w:style w:type="paragraph" w:customStyle="1" w:styleId="xl102">
    <w:name w:val="xl102"/>
    <w:basedOn w:val="Normal"/>
    <w:rsid w:val="00E4229A"/>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103">
    <w:name w:val="xl103"/>
    <w:basedOn w:val="Normal"/>
    <w:rsid w:val="00E4229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104">
    <w:name w:val="xl104"/>
    <w:basedOn w:val="Normal"/>
    <w:rsid w:val="00E422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Cs w:val="24"/>
      <w:lang w:val="es-MX" w:eastAsia="es-MX"/>
    </w:rPr>
  </w:style>
  <w:style w:type="paragraph" w:customStyle="1" w:styleId="xl105">
    <w:name w:val="xl105"/>
    <w:basedOn w:val="Normal"/>
    <w:rsid w:val="00E4229A"/>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hAnsi="Arial" w:cs="Arial"/>
      <w:szCs w:val="24"/>
      <w:lang w:val="es-MX" w:eastAsia="es-MX"/>
    </w:rPr>
  </w:style>
  <w:style w:type="paragraph" w:customStyle="1" w:styleId="xl106">
    <w:name w:val="xl106"/>
    <w:basedOn w:val="Normal"/>
    <w:rsid w:val="00E4229A"/>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Cs w:val="24"/>
      <w:lang w:val="es-MX" w:eastAsia="es-MX"/>
    </w:rPr>
  </w:style>
  <w:style w:type="paragraph" w:customStyle="1" w:styleId="xl107">
    <w:name w:val="xl107"/>
    <w:basedOn w:val="Normal"/>
    <w:rsid w:val="00E4229A"/>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Cs w:val="24"/>
      <w:lang w:val="es-MX" w:eastAsia="es-MX"/>
    </w:rPr>
  </w:style>
  <w:style w:type="paragraph" w:customStyle="1" w:styleId="xl108">
    <w:name w:val="xl108"/>
    <w:basedOn w:val="Normal"/>
    <w:rsid w:val="00E4229A"/>
    <w:pPr>
      <w:pBdr>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Cs w:val="24"/>
      <w:lang w:val="es-MX" w:eastAsia="es-MX"/>
    </w:rPr>
  </w:style>
  <w:style w:type="paragraph" w:customStyle="1" w:styleId="font6">
    <w:name w:val="font6"/>
    <w:basedOn w:val="Normal"/>
    <w:rsid w:val="00AC3487"/>
    <w:pPr>
      <w:suppressAutoHyphens w:val="0"/>
      <w:spacing w:before="100" w:beforeAutospacing="1" w:after="100" w:afterAutospacing="1"/>
    </w:pPr>
    <w:rPr>
      <w:rFonts w:ascii="Calibri" w:hAnsi="Calibri"/>
      <w:b/>
      <w:bCs/>
      <w:sz w:val="16"/>
      <w:szCs w:val="16"/>
      <w:lang w:val="es-MX" w:eastAsia="es-MX"/>
    </w:rPr>
  </w:style>
  <w:style w:type="character" w:customStyle="1" w:styleId="WW8Num26z3">
    <w:name w:val="WW8Num26z3"/>
    <w:rsid w:val="008C638F"/>
    <w:rPr>
      <w:rFonts w:ascii="Symbol" w:hAnsi="Symbol"/>
    </w:rPr>
  </w:style>
  <w:style w:type="character" w:customStyle="1" w:styleId="WW8Num32z1">
    <w:name w:val="WW8Num32z1"/>
    <w:rsid w:val="008C638F"/>
    <w:rPr>
      <w:rFonts w:ascii="Courier New" w:hAnsi="Courier New" w:cs="Courier New"/>
    </w:rPr>
  </w:style>
  <w:style w:type="character" w:customStyle="1" w:styleId="WW8Num32z2">
    <w:name w:val="WW8Num32z2"/>
    <w:rsid w:val="008C638F"/>
    <w:rPr>
      <w:rFonts w:ascii="Wingdings" w:hAnsi="Wingdings"/>
    </w:rPr>
  </w:style>
  <w:style w:type="character" w:customStyle="1" w:styleId="WW8Num34z1">
    <w:name w:val="WW8Num34z1"/>
    <w:rsid w:val="008C638F"/>
    <w:rPr>
      <w:rFonts w:ascii="Courier New" w:hAnsi="Courier New" w:cs="Courier New"/>
    </w:rPr>
  </w:style>
  <w:style w:type="character" w:customStyle="1" w:styleId="WW8Num34z2">
    <w:name w:val="WW8Num34z2"/>
    <w:rsid w:val="008C638F"/>
    <w:rPr>
      <w:rFonts w:ascii="Wingdings" w:hAnsi="Wingdings"/>
    </w:rPr>
  </w:style>
  <w:style w:type="character" w:customStyle="1" w:styleId="WW8Num34z3">
    <w:name w:val="WW8Num34z3"/>
    <w:rsid w:val="008C638F"/>
    <w:rPr>
      <w:rFonts w:ascii="Symbol" w:hAnsi="Symbol"/>
    </w:rPr>
  </w:style>
  <w:style w:type="character" w:customStyle="1" w:styleId="WW8Num35z0">
    <w:name w:val="WW8Num35z0"/>
    <w:rsid w:val="008C638F"/>
    <w:rPr>
      <w:rFonts w:ascii="Symbol" w:hAnsi="Symbol"/>
    </w:rPr>
  </w:style>
  <w:style w:type="character" w:customStyle="1" w:styleId="WW8Num35z1">
    <w:name w:val="WW8Num35z1"/>
    <w:rsid w:val="008C638F"/>
    <w:rPr>
      <w:rFonts w:ascii="Courier New" w:hAnsi="Courier New" w:cs="Courier New"/>
    </w:rPr>
  </w:style>
  <w:style w:type="character" w:customStyle="1" w:styleId="WW8Num35z2">
    <w:name w:val="WW8Num35z2"/>
    <w:rsid w:val="008C638F"/>
    <w:rPr>
      <w:rFonts w:ascii="Wingdings" w:hAnsi="Wingdings"/>
    </w:rPr>
  </w:style>
  <w:style w:type="character" w:customStyle="1" w:styleId="WW8Num36z0">
    <w:name w:val="WW8Num36z0"/>
    <w:rsid w:val="008C638F"/>
    <w:rPr>
      <w:b/>
    </w:rPr>
  </w:style>
  <w:style w:type="character" w:customStyle="1" w:styleId="WW8Num37z0">
    <w:name w:val="WW8Num37z0"/>
    <w:rsid w:val="008C638F"/>
    <w:rPr>
      <w:b/>
      <w:i w:val="0"/>
    </w:rPr>
  </w:style>
  <w:style w:type="character" w:customStyle="1" w:styleId="WW8Num38z0">
    <w:name w:val="WW8Num38z0"/>
    <w:rsid w:val="008C638F"/>
    <w:rPr>
      <w:rFonts w:ascii="Symbol" w:hAnsi="Symbol"/>
    </w:rPr>
  </w:style>
  <w:style w:type="character" w:customStyle="1" w:styleId="WW8Num38z1">
    <w:name w:val="WW8Num38z1"/>
    <w:rsid w:val="008C638F"/>
    <w:rPr>
      <w:rFonts w:ascii="Courier New" w:hAnsi="Courier New" w:cs="Courier New"/>
    </w:rPr>
  </w:style>
  <w:style w:type="character" w:customStyle="1" w:styleId="WW8Num38z2">
    <w:name w:val="WW8Num38z2"/>
    <w:rsid w:val="008C638F"/>
    <w:rPr>
      <w:rFonts w:ascii="Wingdings" w:hAnsi="Wingdings"/>
    </w:rPr>
  </w:style>
  <w:style w:type="character" w:customStyle="1" w:styleId="WW8Num40z0">
    <w:name w:val="WW8Num40z0"/>
    <w:rsid w:val="008C638F"/>
    <w:rPr>
      <w:rFonts w:cs="Times New Roman"/>
      <w:b/>
      <w:i w:val="0"/>
    </w:rPr>
  </w:style>
  <w:style w:type="character" w:customStyle="1" w:styleId="WW8Num45z0">
    <w:name w:val="WW8Num45z0"/>
    <w:rsid w:val="008C638F"/>
    <w:rPr>
      <w:b w:val="0"/>
    </w:rPr>
  </w:style>
  <w:style w:type="character" w:customStyle="1" w:styleId="WW8Num46z0">
    <w:name w:val="WW8Num46z0"/>
    <w:rsid w:val="008C638F"/>
    <w:rPr>
      <w:b w:val="0"/>
    </w:rPr>
  </w:style>
  <w:style w:type="character" w:customStyle="1" w:styleId="WW8Num48z0">
    <w:name w:val="WW8Num48z0"/>
    <w:rsid w:val="008C638F"/>
    <w:rPr>
      <w:rFonts w:ascii="Symbol" w:hAnsi="Symbol"/>
      <w:b/>
    </w:rPr>
  </w:style>
  <w:style w:type="character" w:customStyle="1" w:styleId="WW8Num48z1">
    <w:name w:val="WW8Num48z1"/>
    <w:rsid w:val="008C638F"/>
    <w:rPr>
      <w:rFonts w:ascii="Courier New" w:hAnsi="Courier New" w:cs="Courier New"/>
    </w:rPr>
  </w:style>
  <w:style w:type="character" w:customStyle="1" w:styleId="WW8Num48z2">
    <w:name w:val="WW8Num48z2"/>
    <w:rsid w:val="008C638F"/>
    <w:rPr>
      <w:rFonts w:ascii="Wingdings" w:hAnsi="Wingdings"/>
    </w:rPr>
  </w:style>
  <w:style w:type="character" w:customStyle="1" w:styleId="WW8Num48z3">
    <w:name w:val="WW8Num48z3"/>
    <w:rsid w:val="008C638F"/>
    <w:rPr>
      <w:rFonts w:ascii="Symbol" w:hAnsi="Symbol"/>
    </w:rPr>
  </w:style>
  <w:style w:type="paragraph" w:customStyle="1" w:styleId="Encabezado10">
    <w:name w:val="Encabezado 10"/>
    <w:basedOn w:val="Encabezado4"/>
    <w:next w:val="Textoindependiente"/>
    <w:rsid w:val="008C638F"/>
    <w:pPr>
      <w:tabs>
        <w:tab w:val="num" w:pos="1584"/>
      </w:tabs>
      <w:ind w:left="1584" w:hanging="1584"/>
      <w:outlineLvl w:val="8"/>
    </w:pPr>
    <w:rPr>
      <w:b/>
      <w:bCs/>
      <w:sz w:val="21"/>
      <w:szCs w:val="21"/>
    </w:rPr>
  </w:style>
  <w:style w:type="character" w:styleId="Refdecomentario">
    <w:name w:val="annotation reference"/>
    <w:uiPriority w:val="99"/>
    <w:rsid w:val="008C638F"/>
    <w:rPr>
      <w:sz w:val="16"/>
      <w:szCs w:val="16"/>
    </w:rPr>
  </w:style>
  <w:style w:type="paragraph" w:styleId="Textocomentario">
    <w:name w:val="annotation text"/>
    <w:aliases w:val="Comment Text Char1"/>
    <w:basedOn w:val="Normal"/>
    <w:link w:val="TextocomentarioCar"/>
    <w:uiPriority w:val="99"/>
    <w:rsid w:val="008C638F"/>
    <w:rPr>
      <w:sz w:val="20"/>
    </w:rPr>
  </w:style>
  <w:style w:type="character" w:customStyle="1" w:styleId="TextocomentarioCar">
    <w:name w:val="Texto comentario Car"/>
    <w:aliases w:val="Comment Text Char1 Car"/>
    <w:link w:val="Textocomentario"/>
    <w:uiPriority w:val="99"/>
    <w:rsid w:val="008C638F"/>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8C638F"/>
    <w:rPr>
      <w:b/>
      <w:bCs/>
    </w:rPr>
  </w:style>
  <w:style w:type="character" w:customStyle="1" w:styleId="AsuntodelcomentarioCar">
    <w:name w:val="Asunto del comentario Car"/>
    <w:link w:val="Asuntodelcomentario"/>
    <w:uiPriority w:val="99"/>
    <w:rsid w:val="008C638F"/>
    <w:rPr>
      <w:rFonts w:ascii="Times New Roman" w:eastAsia="Times New Roman" w:hAnsi="Times New Roman" w:cs="Times New Roman"/>
      <w:b/>
      <w:bCs/>
      <w:sz w:val="20"/>
      <w:szCs w:val="20"/>
      <w:lang w:val="es-ES" w:eastAsia="ar-SA"/>
    </w:rPr>
  </w:style>
  <w:style w:type="paragraph" w:customStyle="1" w:styleId="Textodebloque2">
    <w:name w:val="Texto de bloque2"/>
    <w:basedOn w:val="Normal"/>
    <w:uiPriority w:val="99"/>
    <w:rsid w:val="008C638F"/>
    <w:pPr>
      <w:tabs>
        <w:tab w:val="left" w:pos="1984"/>
      </w:tabs>
      <w:suppressAutoHyphens w:val="0"/>
      <w:spacing w:before="80"/>
      <w:ind w:left="2268" w:right="51" w:hanging="425"/>
      <w:jc w:val="both"/>
    </w:pPr>
    <w:rPr>
      <w:rFonts w:ascii="Arial" w:hAnsi="Arial"/>
      <w:lang w:val="es-ES_tradnl"/>
    </w:rPr>
  </w:style>
  <w:style w:type="paragraph" w:styleId="Revisin">
    <w:name w:val="Revision"/>
    <w:hidden/>
    <w:uiPriority w:val="99"/>
    <w:semiHidden/>
    <w:rsid w:val="008C638F"/>
    <w:rPr>
      <w:rFonts w:ascii="Times New Roman" w:eastAsia="Times New Roman" w:hAnsi="Times New Roman"/>
      <w:sz w:val="24"/>
      <w:lang w:val="es-ES" w:eastAsia="ar-SA"/>
    </w:rPr>
  </w:style>
  <w:style w:type="character" w:customStyle="1" w:styleId="WW8Num14z1">
    <w:name w:val="WW8Num14z1"/>
    <w:rsid w:val="008C638F"/>
    <w:rPr>
      <w:b/>
      <w:sz w:val="21"/>
      <w:szCs w:val="21"/>
    </w:rPr>
  </w:style>
  <w:style w:type="character" w:customStyle="1" w:styleId="WW8Num13z1">
    <w:name w:val="WW8Num13z1"/>
    <w:rsid w:val="008C638F"/>
    <w:rPr>
      <w:b/>
    </w:rPr>
  </w:style>
  <w:style w:type="character" w:customStyle="1" w:styleId="WW8Num5z3">
    <w:name w:val="WW8Num5z3"/>
    <w:rsid w:val="008C638F"/>
    <w:rPr>
      <w:rFonts w:ascii="Symbol" w:hAnsi="Symbol"/>
    </w:rPr>
  </w:style>
  <w:style w:type="character" w:customStyle="1" w:styleId="WW8Num3z2">
    <w:name w:val="WW8Num3z2"/>
    <w:rsid w:val="008C638F"/>
    <w:rPr>
      <w:rFonts w:ascii="Wingdings" w:hAnsi="Wingdings"/>
    </w:rPr>
  </w:style>
  <w:style w:type="character" w:customStyle="1" w:styleId="CarCar5">
    <w:name w:val="Car Car5"/>
    <w:rsid w:val="008C638F"/>
    <w:rPr>
      <w:sz w:val="24"/>
      <w:szCs w:val="24"/>
      <w:lang w:val="es-ES" w:eastAsia="ar-SA" w:bidi="ar-SA"/>
    </w:rPr>
  </w:style>
  <w:style w:type="character" w:customStyle="1" w:styleId="CarCar6">
    <w:name w:val="Car Car6"/>
    <w:rsid w:val="008C638F"/>
    <w:rPr>
      <w:sz w:val="24"/>
      <w:szCs w:val="24"/>
      <w:lang w:val="es-ES" w:eastAsia="ar-SA" w:bidi="ar-SA"/>
    </w:rPr>
  </w:style>
  <w:style w:type="paragraph" w:customStyle="1" w:styleId="Textocomentario2">
    <w:name w:val="Texto comentario2"/>
    <w:basedOn w:val="Normal"/>
    <w:uiPriority w:val="99"/>
    <w:rsid w:val="008C638F"/>
    <w:rPr>
      <w:sz w:val="20"/>
    </w:rPr>
  </w:style>
  <w:style w:type="paragraph" w:customStyle="1" w:styleId="Convietas">
    <w:name w:val="Con viñetas"/>
    <w:aliases w:val="Symbol (símbolo),Izquierda:  3,13 cm,Sangría francesa:  0,63 cm"/>
    <w:basedOn w:val="Normal"/>
    <w:uiPriority w:val="99"/>
    <w:rsid w:val="008C638F"/>
    <w:pPr>
      <w:jc w:val="both"/>
    </w:pPr>
    <w:rPr>
      <w:rFonts w:ascii="Arial" w:hAnsi="Arial"/>
      <w:kern w:val="1"/>
      <w:sz w:val="22"/>
    </w:rPr>
  </w:style>
  <w:style w:type="paragraph" w:customStyle="1" w:styleId="Car2">
    <w:name w:val="Car2"/>
    <w:basedOn w:val="Normal"/>
    <w:uiPriority w:val="99"/>
    <w:rsid w:val="008C638F"/>
    <w:pPr>
      <w:suppressAutoHyphens w:val="0"/>
      <w:spacing w:after="160" w:line="240" w:lineRule="exact"/>
    </w:pPr>
    <w:rPr>
      <w:rFonts w:ascii="Tahoma" w:hAnsi="Tahoma"/>
      <w:sz w:val="20"/>
      <w:lang w:val="en-US"/>
    </w:rPr>
  </w:style>
  <w:style w:type="paragraph" w:styleId="Descripcin">
    <w:name w:val="caption"/>
    <w:basedOn w:val="Normal"/>
    <w:next w:val="Normal"/>
    <w:qFormat/>
    <w:rsid w:val="008C638F"/>
    <w:pPr>
      <w:suppressAutoHyphens w:val="0"/>
      <w:overflowPunct w:val="0"/>
      <w:autoSpaceDE w:val="0"/>
      <w:autoSpaceDN w:val="0"/>
      <w:adjustRightInd w:val="0"/>
      <w:jc w:val="center"/>
      <w:textAlignment w:val="baseline"/>
    </w:pPr>
    <w:rPr>
      <w:rFonts w:ascii="Arial" w:hAnsi="Arial"/>
      <w:b/>
      <w:sz w:val="20"/>
      <w:lang w:val="es-ES_tradnl" w:eastAsia="es-ES"/>
    </w:rPr>
  </w:style>
  <w:style w:type="numbering" w:styleId="ArtculoSeccin">
    <w:name w:val="Outline List 3"/>
    <w:basedOn w:val="Sinlista"/>
    <w:rsid w:val="008C638F"/>
    <w:pPr>
      <w:numPr>
        <w:numId w:val="18"/>
      </w:numPr>
    </w:pPr>
  </w:style>
  <w:style w:type="numbering" w:customStyle="1" w:styleId="Estilo1">
    <w:name w:val="Estilo1"/>
    <w:basedOn w:val="Sinlista"/>
    <w:rsid w:val="008C638F"/>
    <w:pPr>
      <w:numPr>
        <w:numId w:val="19"/>
      </w:numPr>
    </w:pPr>
  </w:style>
  <w:style w:type="paragraph" w:customStyle="1" w:styleId="bodytext2">
    <w:name w:val="bodytext2"/>
    <w:basedOn w:val="Normal"/>
    <w:rsid w:val="008C638F"/>
    <w:pPr>
      <w:overflowPunct w:val="0"/>
      <w:autoSpaceDE w:val="0"/>
      <w:jc w:val="both"/>
    </w:pPr>
    <w:rPr>
      <w:rFonts w:ascii="Arial" w:eastAsia="Arial Unicode MS" w:hAnsi="Arial" w:cs="Arial"/>
      <w:sz w:val="20"/>
    </w:rPr>
  </w:style>
  <w:style w:type="character" w:customStyle="1" w:styleId="pseditboxdisponly1">
    <w:name w:val="pseditbox_disponly1"/>
    <w:rsid w:val="008C638F"/>
    <w:rPr>
      <w:rFonts w:ascii="Arial" w:hAnsi="Arial" w:cs="Arial" w:hint="default"/>
      <w:b w:val="0"/>
      <w:bCs w:val="0"/>
      <w:i w:val="0"/>
      <w:iCs w:val="0"/>
      <w:color w:val="000000"/>
      <w:sz w:val="18"/>
      <w:szCs w:val="18"/>
      <w:bdr w:val="none" w:sz="0" w:space="0" w:color="auto" w:frame="1"/>
    </w:rPr>
  </w:style>
  <w:style w:type="character" w:customStyle="1" w:styleId="WW8Num33z3">
    <w:name w:val="WW8Num33z3"/>
    <w:rsid w:val="008C638F"/>
    <w:rPr>
      <w:rFonts w:ascii="Symbol" w:hAnsi="Symbol"/>
    </w:rPr>
  </w:style>
  <w:style w:type="character" w:customStyle="1" w:styleId="WW8Num36z1">
    <w:name w:val="WW8Num36z1"/>
    <w:uiPriority w:val="99"/>
    <w:rsid w:val="008C638F"/>
    <w:rPr>
      <w:rFonts w:ascii="Wingdings" w:hAnsi="Wingdings"/>
    </w:rPr>
  </w:style>
  <w:style w:type="character" w:customStyle="1" w:styleId="WW8Num36z3">
    <w:name w:val="WW8Num36z3"/>
    <w:uiPriority w:val="99"/>
    <w:rsid w:val="008C638F"/>
    <w:rPr>
      <w:rFonts w:ascii="Symbol" w:hAnsi="Symbol"/>
    </w:rPr>
  </w:style>
  <w:style w:type="character" w:customStyle="1" w:styleId="WW8Num36z4">
    <w:name w:val="WW8Num36z4"/>
    <w:rsid w:val="008C638F"/>
    <w:rPr>
      <w:rFonts w:ascii="Courier New" w:hAnsi="Courier New" w:cs="Courier New"/>
    </w:rPr>
  </w:style>
  <w:style w:type="character" w:customStyle="1" w:styleId="WW8Num39z0">
    <w:name w:val="WW8Num39z0"/>
    <w:uiPriority w:val="99"/>
    <w:rsid w:val="008C638F"/>
    <w:rPr>
      <w:rFonts w:ascii="Wingdings" w:hAnsi="Wingdings"/>
    </w:rPr>
  </w:style>
  <w:style w:type="character" w:customStyle="1" w:styleId="WW8Num39z1">
    <w:name w:val="WW8Num39z1"/>
    <w:rsid w:val="008C638F"/>
    <w:rPr>
      <w:rFonts w:ascii="Courier New" w:hAnsi="Courier New" w:cs="Courier New"/>
    </w:rPr>
  </w:style>
  <w:style w:type="character" w:customStyle="1" w:styleId="WW8Num39z3">
    <w:name w:val="WW8Num39z3"/>
    <w:rsid w:val="008C638F"/>
    <w:rPr>
      <w:rFonts w:ascii="Symbol" w:hAnsi="Symbol"/>
    </w:rPr>
  </w:style>
  <w:style w:type="character" w:customStyle="1" w:styleId="WW8Num40z1">
    <w:name w:val="WW8Num40z1"/>
    <w:uiPriority w:val="99"/>
    <w:rsid w:val="008C638F"/>
    <w:rPr>
      <w:rFonts w:ascii="Courier New" w:hAnsi="Courier New" w:cs="Courier New"/>
    </w:rPr>
  </w:style>
  <w:style w:type="character" w:customStyle="1" w:styleId="WW8Num40z3">
    <w:name w:val="WW8Num40z3"/>
    <w:rsid w:val="008C638F"/>
    <w:rPr>
      <w:rFonts w:ascii="Symbol" w:hAnsi="Symbol"/>
    </w:rPr>
  </w:style>
  <w:style w:type="character" w:customStyle="1" w:styleId="WW8Num41z0">
    <w:name w:val="WW8Num41z0"/>
    <w:rsid w:val="008C638F"/>
    <w:rPr>
      <w:rFonts w:ascii="Symbol" w:hAnsi="Symbol"/>
    </w:rPr>
  </w:style>
  <w:style w:type="character" w:customStyle="1" w:styleId="WW8Num41z1">
    <w:name w:val="WW8Num41z1"/>
    <w:rsid w:val="008C638F"/>
    <w:rPr>
      <w:rFonts w:ascii="Courier New" w:hAnsi="Courier New" w:cs="Courier New"/>
    </w:rPr>
  </w:style>
  <w:style w:type="character" w:customStyle="1" w:styleId="WW8Num41z2">
    <w:name w:val="WW8Num41z2"/>
    <w:rsid w:val="008C638F"/>
    <w:rPr>
      <w:rFonts w:ascii="Wingdings" w:hAnsi="Wingdings"/>
    </w:rPr>
  </w:style>
  <w:style w:type="character" w:customStyle="1" w:styleId="WW8Num42z0">
    <w:name w:val="WW8Num42z0"/>
    <w:rsid w:val="008C638F"/>
    <w:rPr>
      <w:rFonts w:ascii="Symbol" w:hAnsi="Symbol"/>
    </w:rPr>
  </w:style>
  <w:style w:type="character" w:customStyle="1" w:styleId="WW8Num42z1">
    <w:name w:val="WW8Num42z1"/>
    <w:rsid w:val="008C638F"/>
    <w:rPr>
      <w:rFonts w:ascii="Courier New" w:hAnsi="Courier New" w:cs="Courier New"/>
    </w:rPr>
  </w:style>
  <w:style w:type="character" w:customStyle="1" w:styleId="WW8Num42z2">
    <w:name w:val="WW8Num42z2"/>
    <w:rsid w:val="008C638F"/>
    <w:rPr>
      <w:rFonts w:ascii="Wingdings" w:hAnsi="Wingdings"/>
    </w:rPr>
  </w:style>
  <w:style w:type="character" w:customStyle="1" w:styleId="WW8Num44z0">
    <w:name w:val="WW8Num44z0"/>
    <w:uiPriority w:val="99"/>
    <w:rsid w:val="008C638F"/>
    <w:rPr>
      <w:rFonts w:ascii="Arial" w:eastAsia="Times New Roman" w:hAnsi="Arial" w:cs="Arial"/>
    </w:rPr>
  </w:style>
  <w:style w:type="character" w:customStyle="1" w:styleId="WW8Num45z1">
    <w:name w:val="WW8Num45z1"/>
    <w:rsid w:val="008C638F"/>
    <w:rPr>
      <w:rFonts w:ascii="Courier New" w:hAnsi="Courier New" w:cs="Courier New"/>
    </w:rPr>
  </w:style>
  <w:style w:type="character" w:customStyle="1" w:styleId="WW8Num45z3">
    <w:name w:val="WW8Num45z3"/>
    <w:rsid w:val="008C638F"/>
    <w:rPr>
      <w:rFonts w:ascii="Symbol" w:hAnsi="Symbol"/>
    </w:rPr>
  </w:style>
  <w:style w:type="character" w:customStyle="1" w:styleId="CarCar21">
    <w:name w:val="Car Car21"/>
    <w:rsid w:val="008C638F"/>
    <w:rPr>
      <w:rFonts w:ascii="Arial" w:hAnsi="Arial" w:cs="Arial"/>
      <w:b/>
      <w:bCs/>
      <w:kern w:val="1"/>
      <w:sz w:val="32"/>
      <w:szCs w:val="32"/>
      <w:lang w:val="es-ES"/>
    </w:rPr>
  </w:style>
  <w:style w:type="character" w:customStyle="1" w:styleId="CarCar20">
    <w:name w:val="Car Car20"/>
    <w:rsid w:val="008C638F"/>
    <w:rPr>
      <w:rFonts w:ascii="Arial" w:hAnsi="Arial" w:cs="Arial"/>
      <w:b/>
      <w:i/>
      <w:sz w:val="28"/>
      <w:lang w:val="es-ES"/>
    </w:rPr>
  </w:style>
  <w:style w:type="character" w:customStyle="1" w:styleId="CarCar19">
    <w:name w:val="Car Car19"/>
    <w:rsid w:val="008C638F"/>
    <w:rPr>
      <w:rFonts w:ascii="Arial" w:hAnsi="Arial" w:cs="Arial"/>
      <w:b/>
      <w:bCs/>
      <w:sz w:val="26"/>
      <w:szCs w:val="26"/>
      <w:lang w:val="es-ES"/>
    </w:rPr>
  </w:style>
  <w:style w:type="character" w:customStyle="1" w:styleId="CarCar18">
    <w:name w:val="Car Car18"/>
    <w:rsid w:val="008C638F"/>
    <w:rPr>
      <w:b/>
      <w:bCs/>
      <w:sz w:val="28"/>
      <w:szCs w:val="28"/>
      <w:lang w:val="es-ES"/>
    </w:rPr>
  </w:style>
  <w:style w:type="character" w:customStyle="1" w:styleId="CarCar17">
    <w:name w:val="Car Car17"/>
    <w:rsid w:val="008C638F"/>
    <w:rPr>
      <w:b/>
      <w:bCs/>
      <w:i/>
      <w:iCs/>
      <w:sz w:val="26"/>
      <w:szCs w:val="26"/>
      <w:lang w:val="es-ES"/>
    </w:rPr>
  </w:style>
  <w:style w:type="character" w:customStyle="1" w:styleId="CarCar16">
    <w:name w:val="Car Car16"/>
    <w:rsid w:val="008C638F"/>
    <w:rPr>
      <w:b/>
      <w:bCs/>
      <w:sz w:val="22"/>
      <w:szCs w:val="22"/>
      <w:lang w:val="es-ES"/>
    </w:rPr>
  </w:style>
  <w:style w:type="character" w:customStyle="1" w:styleId="CarCar15">
    <w:name w:val="Car Car15"/>
    <w:rsid w:val="008C638F"/>
    <w:rPr>
      <w:sz w:val="24"/>
      <w:szCs w:val="24"/>
      <w:lang w:val="es-ES"/>
    </w:rPr>
  </w:style>
  <w:style w:type="character" w:customStyle="1" w:styleId="CarCar14">
    <w:name w:val="Car Car14"/>
    <w:rsid w:val="008C638F"/>
    <w:rPr>
      <w:rFonts w:ascii="Arial" w:hAnsi="Arial" w:cs="Arial"/>
      <w:i/>
      <w:lang w:val="es-ES_tradnl"/>
    </w:rPr>
  </w:style>
  <w:style w:type="character" w:customStyle="1" w:styleId="CarCar13">
    <w:name w:val="Car Car13"/>
    <w:rsid w:val="008C638F"/>
    <w:rPr>
      <w:rFonts w:ascii="Arial" w:hAnsi="Arial" w:cs="Arial"/>
      <w:sz w:val="22"/>
      <w:szCs w:val="22"/>
      <w:lang w:val="es-ES"/>
    </w:rPr>
  </w:style>
  <w:style w:type="character" w:customStyle="1" w:styleId="CarCar12">
    <w:name w:val="Car Car12"/>
    <w:rsid w:val="008C638F"/>
    <w:rPr>
      <w:sz w:val="24"/>
      <w:lang w:val="es-ES" w:eastAsia="ar-SA" w:bidi="ar-SA"/>
    </w:rPr>
  </w:style>
  <w:style w:type="character" w:customStyle="1" w:styleId="CarCar11">
    <w:name w:val="Car Car11"/>
    <w:uiPriority w:val="99"/>
    <w:rsid w:val="008C638F"/>
    <w:rPr>
      <w:sz w:val="24"/>
      <w:lang w:val="es-ES" w:eastAsia="ar-SA" w:bidi="ar-SA"/>
    </w:rPr>
  </w:style>
  <w:style w:type="character" w:customStyle="1" w:styleId="CarCar10">
    <w:name w:val="Car Car10"/>
    <w:rsid w:val="008C638F"/>
    <w:rPr>
      <w:rFonts w:ascii="Arial" w:hAnsi="Arial" w:cs="Arial"/>
      <w:lang w:val="es-ES_tradnl" w:eastAsia="ar-SA" w:bidi="ar-SA"/>
    </w:rPr>
  </w:style>
  <w:style w:type="character" w:customStyle="1" w:styleId="CarCar9">
    <w:name w:val="Car Car9"/>
    <w:rsid w:val="008C638F"/>
    <w:rPr>
      <w:b/>
      <w:sz w:val="28"/>
      <w:lang w:val="es-ES" w:eastAsia="ar-SA" w:bidi="ar-SA"/>
    </w:rPr>
  </w:style>
  <w:style w:type="character" w:customStyle="1" w:styleId="CarCar8">
    <w:name w:val="Car Car8"/>
    <w:rsid w:val="008C638F"/>
    <w:rPr>
      <w:sz w:val="24"/>
      <w:lang w:val="es-ES" w:eastAsia="ar-SA" w:bidi="ar-SA"/>
    </w:rPr>
  </w:style>
  <w:style w:type="character" w:customStyle="1" w:styleId="CarCar7">
    <w:name w:val="Car Car7"/>
    <w:rsid w:val="008C638F"/>
    <w:rPr>
      <w:rFonts w:ascii="Arial Narrow" w:hAnsi="Arial Narrow"/>
      <w:sz w:val="22"/>
      <w:szCs w:val="22"/>
      <w:lang w:val="es-ES_tradnl" w:eastAsia="ar-SA" w:bidi="ar-SA"/>
    </w:rPr>
  </w:style>
  <w:style w:type="character" w:customStyle="1" w:styleId="CarCar4">
    <w:name w:val="Car Car4"/>
    <w:rsid w:val="008C638F"/>
    <w:rPr>
      <w:sz w:val="24"/>
      <w:szCs w:val="24"/>
      <w:lang w:val="es-ES" w:eastAsia="ar-SA" w:bidi="ar-SA"/>
    </w:rPr>
  </w:style>
  <w:style w:type="character" w:customStyle="1" w:styleId="CarCar1">
    <w:name w:val="Car Car1"/>
    <w:rsid w:val="008C638F"/>
    <w:rPr>
      <w:b/>
      <w:bCs/>
      <w:lang w:val="es-ES" w:eastAsia="ar-SA" w:bidi="ar-SA"/>
    </w:rPr>
  </w:style>
  <w:style w:type="character" w:styleId="nfasis">
    <w:name w:val="Emphasis"/>
    <w:qFormat/>
    <w:rsid w:val="008C638F"/>
    <w:rPr>
      <w:i/>
      <w:iCs/>
    </w:rPr>
  </w:style>
  <w:style w:type="character" w:customStyle="1" w:styleId="CarCar">
    <w:name w:val="Car Car"/>
    <w:rsid w:val="008C638F"/>
    <w:rPr>
      <w:rFonts w:ascii="Arial" w:hAnsi="Arial"/>
      <w:sz w:val="24"/>
      <w:lang w:val="es-ES" w:eastAsia="ar-SA" w:bidi="ar-SA"/>
    </w:rPr>
  </w:style>
  <w:style w:type="character" w:customStyle="1" w:styleId="Refdecomentario1">
    <w:name w:val="Ref. de comentario1"/>
    <w:uiPriority w:val="99"/>
    <w:rsid w:val="008C638F"/>
    <w:rPr>
      <w:sz w:val="16"/>
      <w:szCs w:val="16"/>
    </w:rPr>
  </w:style>
  <w:style w:type="character" w:customStyle="1" w:styleId="IsabelLara">
    <w:name w:val="Isabel Lara"/>
    <w:rsid w:val="008C638F"/>
    <w:rPr>
      <w:rFonts w:ascii="Tahoma" w:hAnsi="Tahoma" w:cs="Arial"/>
      <w:b w:val="0"/>
      <w:bCs w:val="0"/>
      <w:i w:val="0"/>
      <w:iCs w:val="0"/>
      <w:caps w:val="0"/>
      <w:smallCaps w:val="0"/>
      <w:color w:val="993300"/>
      <w:sz w:val="24"/>
      <w:szCs w:val="24"/>
    </w:rPr>
  </w:style>
  <w:style w:type="paragraph" w:customStyle="1" w:styleId="Lista22">
    <w:name w:val="Lista 22"/>
    <w:basedOn w:val="Normal"/>
    <w:uiPriority w:val="99"/>
    <w:rsid w:val="008C638F"/>
    <w:pPr>
      <w:suppressAutoHyphens w:val="0"/>
      <w:ind w:left="566" w:hanging="283"/>
    </w:pPr>
    <w:rPr>
      <w:szCs w:val="24"/>
      <w:lang w:val="es-MX"/>
    </w:rPr>
  </w:style>
  <w:style w:type="paragraph" w:customStyle="1" w:styleId="BodyTextIndent23">
    <w:name w:val="Body Text Indent 23"/>
    <w:basedOn w:val="Normal"/>
    <w:rsid w:val="008C638F"/>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8C638F"/>
    <w:pPr>
      <w:suppressAutoHyphens w:val="0"/>
    </w:pPr>
    <w:rPr>
      <w:rFonts w:ascii="Arial Unicode MS" w:hAnsi="Arial Unicode MS" w:cs="Arial Unicode MS"/>
      <w:b/>
      <w:bCs/>
      <w:sz w:val="18"/>
      <w:szCs w:val="16"/>
      <w:lang w:val="es-MX"/>
    </w:rPr>
  </w:style>
  <w:style w:type="paragraph" w:customStyle="1" w:styleId="Listaconvietas21">
    <w:name w:val="Lista con viñetas 21"/>
    <w:basedOn w:val="Normal"/>
    <w:uiPriority w:val="99"/>
    <w:rsid w:val="008C638F"/>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rsid w:val="008C638F"/>
    <w:pPr>
      <w:suppressAutoHyphens w:val="0"/>
      <w:spacing w:before="60" w:after="160" w:line="240" w:lineRule="exact"/>
    </w:pPr>
    <w:rPr>
      <w:rFonts w:ascii="Verdana" w:hAnsi="Verdana"/>
      <w:color w:val="FF00FF"/>
      <w:sz w:val="20"/>
      <w:lang w:val="en-US"/>
    </w:rPr>
  </w:style>
  <w:style w:type="paragraph" w:customStyle="1" w:styleId="fraccin">
    <w:name w:val="fraccin"/>
    <w:basedOn w:val="Normal"/>
    <w:rsid w:val="008C638F"/>
    <w:pPr>
      <w:suppressAutoHyphens w:val="0"/>
      <w:spacing w:after="240"/>
      <w:ind w:left="851" w:hanging="709"/>
      <w:jc w:val="both"/>
    </w:pPr>
    <w:rPr>
      <w:rFonts w:ascii="Arial" w:hAnsi="Arial" w:cs="Arial"/>
      <w:szCs w:val="24"/>
      <w:lang w:val="es-MX"/>
    </w:rPr>
  </w:style>
  <w:style w:type="paragraph" w:customStyle="1" w:styleId="estilo3">
    <w:name w:val="estilo3"/>
    <w:basedOn w:val="Normal"/>
    <w:rsid w:val="008C638F"/>
    <w:pPr>
      <w:suppressAutoHyphens w:val="0"/>
      <w:spacing w:before="100" w:after="100"/>
    </w:pPr>
    <w:rPr>
      <w:szCs w:val="24"/>
      <w:lang w:val="es-MX"/>
    </w:rPr>
  </w:style>
  <w:style w:type="paragraph" w:customStyle="1" w:styleId="estilo10">
    <w:name w:val="estilo1"/>
    <w:basedOn w:val="Normal"/>
    <w:rsid w:val="008C638F"/>
    <w:pPr>
      <w:suppressAutoHyphens w:val="0"/>
      <w:spacing w:before="100" w:after="100"/>
    </w:pPr>
    <w:rPr>
      <w:szCs w:val="24"/>
      <w:lang w:val="es-MX"/>
    </w:rPr>
  </w:style>
  <w:style w:type="paragraph" w:customStyle="1" w:styleId="Saludo1">
    <w:name w:val="Saludo1"/>
    <w:basedOn w:val="Normal"/>
    <w:next w:val="Normal"/>
    <w:uiPriority w:val="99"/>
    <w:rsid w:val="008C638F"/>
    <w:pPr>
      <w:suppressAutoHyphens w:val="0"/>
    </w:pPr>
    <w:rPr>
      <w:rFonts w:ascii="Arial" w:hAnsi="Arial"/>
      <w:lang w:val="es-MX"/>
    </w:rPr>
  </w:style>
  <w:style w:type="paragraph" w:customStyle="1" w:styleId="Normal1">
    <w:name w:val="Normal1"/>
    <w:basedOn w:val="Normal"/>
    <w:rsid w:val="008C638F"/>
    <w:pPr>
      <w:suppressAutoHyphens w:val="0"/>
      <w:spacing w:before="100" w:after="100"/>
    </w:pPr>
    <w:rPr>
      <w:color w:val="000000"/>
      <w:sz w:val="20"/>
      <w:lang w:val="es-MX"/>
    </w:rPr>
  </w:style>
  <w:style w:type="paragraph" w:customStyle="1" w:styleId="Listaconvietas1">
    <w:name w:val="Lista con viñetas1"/>
    <w:basedOn w:val="Normal"/>
    <w:uiPriority w:val="99"/>
    <w:rsid w:val="008C638F"/>
    <w:pPr>
      <w:tabs>
        <w:tab w:val="num" w:pos="720"/>
      </w:tabs>
      <w:suppressAutoHyphens w:val="0"/>
      <w:ind w:left="720" w:hanging="360"/>
    </w:pPr>
    <w:rPr>
      <w:szCs w:val="24"/>
      <w:lang w:val="es-MX"/>
    </w:rPr>
  </w:style>
  <w:style w:type="paragraph" w:customStyle="1" w:styleId="xl109">
    <w:name w:val="xl109"/>
    <w:basedOn w:val="Normal"/>
    <w:rsid w:val="008C638F"/>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10">
    <w:name w:val="xl110"/>
    <w:basedOn w:val="Normal"/>
    <w:rsid w:val="008C638F"/>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lang w:val="es-MX"/>
    </w:rPr>
  </w:style>
  <w:style w:type="paragraph" w:customStyle="1" w:styleId="xl111">
    <w:name w:val="xl111"/>
    <w:basedOn w:val="Normal"/>
    <w:rsid w:val="008C638F"/>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2">
    <w:name w:val="xl112"/>
    <w:basedOn w:val="Normal"/>
    <w:rsid w:val="008C638F"/>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113">
    <w:name w:val="xl113"/>
    <w:basedOn w:val="Normal"/>
    <w:rsid w:val="008C638F"/>
    <w:pPr>
      <w:pBdr>
        <w:top w:val="double" w:sz="1" w:space="0" w:color="000000"/>
        <w:left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4">
    <w:name w:val="xl114"/>
    <w:basedOn w:val="Normal"/>
    <w:rsid w:val="008C638F"/>
    <w:pPr>
      <w:pBdr>
        <w:top w:val="double" w:sz="1"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15">
    <w:name w:val="xl115"/>
    <w:basedOn w:val="Normal"/>
    <w:rsid w:val="008C638F"/>
    <w:pPr>
      <w:pBdr>
        <w:top w:val="double" w:sz="1" w:space="0" w:color="000000"/>
        <w:left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16">
    <w:name w:val="xl116"/>
    <w:basedOn w:val="Normal"/>
    <w:rsid w:val="008C638F"/>
    <w:pPr>
      <w:pBdr>
        <w:top w:val="double" w:sz="1" w:space="0" w:color="000000"/>
        <w:left w:val="single" w:sz="4" w:space="0" w:color="000000"/>
        <w:right w:val="double" w:sz="1" w:space="0" w:color="000000"/>
      </w:pBdr>
      <w:suppressAutoHyphens w:val="0"/>
      <w:spacing w:before="100" w:after="100"/>
    </w:pPr>
    <w:rPr>
      <w:rFonts w:ascii="Arial" w:hAnsi="Arial" w:cs="Arial"/>
      <w:sz w:val="16"/>
      <w:szCs w:val="16"/>
      <w:lang w:val="es-MX"/>
    </w:rPr>
  </w:style>
  <w:style w:type="paragraph" w:customStyle="1" w:styleId="xl117">
    <w:name w:val="xl117"/>
    <w:basedOn w:val="Normal"/>
    <w:rsid w:val="008C638F"/>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18">
    <w:name w:val="xl118"/>
    <w:basedOn w:val="Normal"/>
    <w:rsid w:val="008C638F"/>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19">
    <w:name w:val="xl119"/>
    <w:basedOn w:val="Normal"/>
    <w:rsid w:val="008C638F"/>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0">
    <w:name w:val="xl120"/>
    <w:basedOn w:val="Normal"/>
    <w:rsid w:val="008C638F"/>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1">
    <w:name w:val="xl121"/>
    <w:basedOn w:val="Normal"/>
    <w:rsid w:val="008C638F"/>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8C638F"/>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8C638F"/>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8C638F"/>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8C638F"/>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8C638F"/>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8C638F"/>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8C638F"/>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8C638F"/>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8C638F"/>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8C638F"/>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8C638F"/>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8C638F"/>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8C638F"/>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8C638F"/>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8C638F"/>
    <w:pPr>
      <w:pBdr>
        <w:top w:val="double" w:sz="1"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8C638F"/>
    <w:pPr>
      <w:pBdr>
        <w:top w:val="single" w:sz="4"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8C638F"/>
    <w:pPr>
      <w:pBdr>
        <w:top w:val="single" w:sz="4" w:space="0" w:color="000000"/>
        <w:left w:val="double" w:sz="1" w:space="0" w:color="000000"/>
        <w:bottom w:val="double" w:sz="1"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8C638F"/>
    <w:pPr>
      <w:pBdr>
        <w:top w:val="single" w:sz="4" w:space="0" w:color="000000"/>
        <w:left w:val="single" w:sz="8" w:space="0" w:color="000000"/>
        <w:bottom w:val="double" w:sz="1"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8C638F"/>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8C638F"/>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8C638F"/>
    <w:pPr>
      <w:pBdr>
        <w:top w:val="double" w:sz="1"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8C638F"/>
    <w:pPr>
      <w:pBdr>
        <w:top w:val="single" w:sz="4"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8C638F"/>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8C638F"/>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8C638F"/>
    <w:pPr>
      <w:pBdr>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8C638F"/>
    <w:pPr>
      <w:pBdr>
        <w:top w:val="double" w:sz="1"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8C638F"/>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8C638F"/>
    <w:pPr>
      <w:pBdr>
        <w:top w:val="single" w:sz="4"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8C638F"/>
    <w:pPr>
      <w:pBdr>
        <w:top w:val="single" w:sz="4" w:space="0" w:color="000000"/>
        <w:left w:val="double" w:sz="1" w:space="0" w:color="000000"/>
        <w:bottom w:val="double" w:sz="1"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8C638F"/>
    <w:pPr>
      <w:pBdr>
        <w:top w:val="single" w:sz="4" w:space="0" w:color="000000"/>
        <w:bottom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8C638F"/>
    <w:pPr>
      <w:pBdr>
        <w:top w:val="single" w:sz="4"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8C638F"/>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8C638F"/>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8C638F"/>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8C638F"/>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8C638F"/>
    <w:pPr>
      <w:pBdr>
        <w:top w:val="double" w:sz="1"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8C638F"/>
    <w:pPr>
      <w:pBdr>
        <w:top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8C638F"/>
    <w:pPr>
      <w:pBdr>
        <w:top w:val="double" w:sz="1"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8C638F"/>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8C638F"/>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8C638F"/>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8C638F"/>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8C638F"/>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8C638F"/>
    <w:pPr>
      <w:pBdr>
        <w:left w:val="single" w:sz="4"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8C638F"/>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8C638F"/>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68">
    <w:name w:val="xl168"/>
    <w:basedOn w:val="Normal"/>
    <w:rsid w:val="008C638F"/>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8C638F"/>
    <w:pPr>
      <w:pBdr>
        <w:top w:val="single" w:sz="4"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8C638F"/>
    <w:pPr>
      <w:pBdr>
        <w:top w:val="single" w:sz="4" w:space="0" w:color="000000"/>
        <w:left w:val="single" w:sz="4"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8C638F"/>
    <w:pPr>
      <w:pBdr>
        <w:top w:val="double" w:sz="1"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8C638F"/>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73">
    <w:name w:val="xl173"/>
    <w:basedOn w:val="Normal"/>
    <w:rsid w:val="008C638F"/>
    <w:pPr>
      <w:pBdr>
        <w:top w:val="double" w:sz="1"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8C638F"/>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8C638F"/>
    <w:pPr>
      <w:pBdr>
        <w:top w:val="double" w:sz="1" w:space="0" w:color="000000"/>
        <w:left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8C638F"/>
    <w:pPr>
      <w:pBdr>
        <w:left w:val="double" w:sz="1"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8C638F"/>
    <w:pPr>
      <w:pBdr>
        <w:top w:val="double" w:sz="1"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8C638F"/>
    <w:pPr>
      <w:pBdr>
        <w:left w:val="single" w:sz="4" w:space="0" w:color="000000"/>
        <w:bottom w:val="double" w:sz="1"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8C638F"/>
    <w:pPr>
      <w:pBdr>
        <w:top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8C638F"/>
    <w:pPr>
      <w:pBdr>
        <w:bottom w:val="double" w:sz="1" w:space="0" w:color="000000"/>
      </w:pBdr>
      <w:suppressAutoHyphens w:val="0"/>
      <w:spacing w:before="100" w:after="100"/>
      <w:jc w:val="center"/>
    </w:pPr>
    <w:rPr>
      <w:szCs w:val="24"/>
      <w:lang w:val="es-MX"/>
    </w:rPr>
  </w:style>
  <w:style w:type="paragraph" w:customStyle="1" w:styleId="xl181">
    <w:name w:val="xl181"/>
    <w:basedOn w:val="Normal"/>
    <w:rsid w:val="008C638F"/>
    <w:pPr>
      <w:pBdr>
        <w:left w:val="double" w:sz="1" w:space="0" w:color="000000"/>
        <w:bottom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8C638F"/>
    <w:pPr>
      <w:pBdr>
        <w:bottom w:val="double" w:sz="1" w:space="0" w:color="000000"/>
      </w:pBdr>
      <w:suppressAutoHyphens w:val="0"/>
      <w:spacing w:before="100" w:after="100"/>
      <w:jc w:val="center"/>
      <w:textAlignment w:val="center"/>
    </w:pPr>
    <w:rPr>
      <w:szCs w:val="24"/>
      <w:lang w:val="es-MX"/>
    </w:rPr>
  </w:style>
  <w:style w:type="paragraph" w:customStyle="1" w:styleId="xl183">
    <w:name w:val="xl183"/>
    <w:basedOn w:val="Normal"/>
    <w:rsid w:val="008C638F"/>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8C638F"/>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8C638F"/>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8C638F"/>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8C638F"/>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8C638F"/>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8C638F"/>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8C638F"/>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8C638F"/>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8C638F"/>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8C638F"/>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8C638F"/>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8C638F"/>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8C638F"/>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8C638F"/>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98">
    <w:name w:val="xl198"/>
    <w:basedOn w:val="Normal"/>
    <w:rsid w:val="008C638F"/>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8C638F"/>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rsid w:val="008C638F"/>
    <w:pPr>
      <w:suppressAutoHyphens w:val="0"/>
      <w:spacing w:after="160" w:line="240" w:lineRule="exact"/>
    </w:pPr>
    <w:rPr>
      <w:rFonts w:ascii="Tahoma" w:hAnsi="Tahoma"/>
      <w:sz w:val="20"/>
      <w:lang w:val="en-US"/>
    </w:rPr>
  </w:style>
  <w:style w:type="paragraph" w:customStyle="1" w:styleId="BalloonText1">
    <w:name w:val="Balloon Text1"/>
    <w:basedOn w:val="Normal"/>
    <w:semiHidden/>
    <w:rsid w:val="008C638F"/>
    <w:pPr>
      <w:widowControl w:val="0"/>
      <w:suppressAutoHyphens w:val="0"/>
      <w:jc w:val="both"/>
    </w:pPr>
    <w:rPr>
      <w:rFonts w:ascii="Tahoma" w:eastAsia="Calibri" w:hAnsi="Tahoma" w:cs="Tahoma"/>
      <w:sz w:val="16"/>
      <w:szCs w:val="16"/>
      <w:lang w:val="es-MX" w:eastAsia="es-ES"/>
    </w:rPr>
  </w:style>
  <w:style w:type="paragraph" w:styleId="Textonotapie">
    <w:name w:val="footnote text"/>
    <w:basedOn w:val="Normal"/>
    <w:link w:val="TextonotapieCar"/>
    <w:uiPriority w:val="99"/>
    <w:rsid w:val="008C638F"/>
    <w:pPr>
      <w:keepLines/>
      <w:suppressAutoHyphens w:val="0"/>
      <w:spacing w:after="80"/>
      <w:jc w:val="both"/>
    </w:pPr>
    <w:rPr>
      <w:rFonts w:ascii="Arial" w:eastAsia="Calibri" w:hAnsi="Arial"/>
      <w:sz w:val="18"/>
      <w:lang w:val="es-MX" w:eastAsia="es-ES"/>
    </w:rPr>
  </w:style>
  <w:style w:type="character" w:customStyle="1" w:styleId="TextonotapieCar">
    <w:name w:val="Texto nota pie Car"/>
    <w:link w:val="Textonotapie"/>
    <w:uiPriority w:val="99"/>
    <w:rsid w:val="008C638F"/>
    <w:rPr>
      <w:rFonts w:ascii="Arial" w:eastAsia="Calibri" w:hAnsi="Arial" w:cs="Times New Roman"/>
      <w:sz w:val="18"/>
      <w:szCs w:val="20"/>
      <w:lang w:eastAsia="es-ES"/>
    </w:rPr>
  </w:style>
  <w:style w:type="table" w:customStyle="1" w:styleId="Tablaconcuadrcula1">
    <w:name w:val="Tabla con cuadrícula1"/>
    <w:basedOn w:val="Tablanormal"/>
    <w:next w:val="Tablaconcuadrcula"/>
    <w:uiPriority w:val="59"/>
    <w:rsid w:val="008C6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Texto0"/>
    <w:rsid w:val="008C638F"/>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Sangra2detindependiente4">
    <w:name w:val="Sangría 2 de t. independiente4"/>
    <w:basedOn w:val="Normal"/>
    <w:rsid w:val="008C638F"/>
    <w:pPr>
      <w:overflowPunct w:val="0"/>
      <w:autoSpaceDE w:val="0"/>
      <w:spacing w:before="100"/>
      <w:ind w:left="1985"/>
      <w:jc w:val="both"/>
      <w:textAlignment w:val="baseline"/>
    </w:pPr>
    <w:rPr>
      <w:rFonts w:ascii="Arial" w:hAnsi="Arial"/>
      <w:sz w:val="22"/>
    </w:rPr>
  </w:style>
  <w:style w:type="numbering" w:customStyle="1" w:styleId="Sinlista1">
    <w:name w:val="Sin lista1"/>
    <w:next w:val="Sinlista"/>
    <w:semiHidden/>
    <w:unhideWhenUsed/>
    <w:rsid w:val="008C638F"/>
  </w:style>
  <w:style w:type="numbering" w:customStyle="1" w:styleId="Sinlista11">
    <w:name w:val="Sin lista11"/>
    <w:next w:val="Sinlista"/>
    <w:uiPriority w:val="99"/>
    <w:semiHidden/>
    <w:unhideWhenUsed/>
    <w:rsid w:val="008C638F"/>
  </w:style>
  <w:style w:type="numbering" w:customStyle="1" w:styleId="ArtculoSeccin1">
    <w:name w:val="Artículo / Sección1"/>
    <w:basedOn w:val="Sinlista"/>
    <w:next w:val="ArtculoSeccin"/>
    <w:rsid w:val="008C638F"/>
  </w:style>
  <w:style w:type="numbering" w:customStyle="1" w:styleId="Estilo11">
    <w:name w:val="Estilo11"/>
    <w:basedOn w:val="Sinlista"/>
    <w:rsid w:val="008C638F"/>
  </w:style>
  <w:style w:type="numbering" w:customStyle="1" w:styleId="Sinlista2">
    <w:name w:val="Sin lista2"/>
    <w:next w:val="Sinlista"/>
    <w:uiPriority w:val="99"/>
    <w:semiHidden/>
    <w:unhideWhenUsed/>
    <w:rsid w:val="008C638F"/>
  </w:style>
  <w:style w:type="paragraph" w:customStyle="1" w:styleId="BlockText1">
    <w:name w:val="Block Text1"/>
    <w:basedOn w:val="Normal"/>
    <w:rsid w:val="008C638F"/>
    <w:pPr>
      <w:tabs>
        <w:tab w:val="left" w:pos="1984"/>
      </w:tabs>
      <w:suppressAutoHyphens w:val="0"/>
      <w:spacing w:before="80"/>
      <w:ind w:left="2268" w:right="51" w:hanging="425"/>
      <w:jc w:val="both"/>
    </w:pPr>
    <w:rPr>
      <w:rFonts w:ascii="Arial" w:hAnsi="Arial"/>
      <w:lang w:val="es-ES_tradnl"/>
    </w:rPr>
  </w:style>
  <w:style w:type="character" w:customStyle="1" w:styleId="SinespaciadoCar">
    <w:name w:val="Sin espaciado Car"/>
    <w:basedOn w:val="Fuentedeprrafopredeter"/>
    <w:link w:val="Sinespaciado"/>
    <w:uiPriority w:val="1"/>
    <w:rsid w:val="008C638F"/>
  </w:style>
  <w:style w:type="table" w:customStyle="1" w:styleId="Tablaconcuadrcula8">
    <w:name w:val="Tabla con cuadrícula8"/>
    <w:basedOn w:val="Tablanormal"/>
    <w:next w:val="Tablaconcuadrcula"/>
    <w:rsid w:val="007D269A"/>
    <w:pPr>
      <w:suppressAutoHyphens/>
    </w:pPr>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59"/>
    <w:rsid w:val="007D26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D26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locked/>
    <w:rsid w:val="007D269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next w:val="Normal"/>
    <w:uiPriority w:val="9"/>
    <w:semiHidden/>
    <w:unhideWhenUsed/>
    <w:qFormat/>
    <w:rsid w:val="007D269A"/>
    <w:pPr>
      <w:keepNext/>
      <w:keepLines/>
      <w:spacing w:before="200"/>
      <w:jc w:val="both"/>
      <w:outlineLvl w:val="1"/>
    </w:pPr>
    <w:rPr>
      <w:rFonts w:ascii="Cambria" w:hAnsi="Cambria"/>
      <w:b/>
      <w:bCs/>
      <w:color w:val="4F81BD"/>
      <w:sz w:val="26"/>
      <w:szCs w:val="26"/>
    </w:rPr>
  </w:style>
  <w:style w:type="paragraph" w:customStyle="1" w:styleId="Subttulo1">
    <w:name w:val="Subtítulo1"/>
    <w:basedOn w:val="Normal"/>
    <w:next w:val="Normal"/>
    <w:uiPriority w:val="11"/>
    <w:qFormat/>
    <w:rsid w:val="007D269A"/>
    <w:pPr>
      <w:numPr>
        <w:ilvl w:val="1"/>
      </w:numPr>
      <w:jc w:val="both"/>
    </w:pPr>
    <w:rPr>
      <w:rFonts w:ascii="Cambria" w:hAnsi="Cambria"/>
      <w:i/>
      <w:iCs/>
      <w:color w:val="4F81BD"/>
      <w:spacing w:val="15"/>
      <w:szCs w:val="24"/>
    </w:rPr>
  </w:style>
  <w:style w:type="paragraph" w:customStyle="1" w:styleId="Textoindependiente321">
    <w:name w:val="Texto independiente 321"/>
    <w:basedOn w:val="Normal"/>
    <w:uiPriority w:val="99"/>
    <w:rsid w:val="007D269A"/>
    <w:pPr>
      <w:suppressAutoHyphens w:val="0"/>
      <w:autoSpaceDE w:val="0"/>
      <w:jc w:val="both"/>
    </w:pPr>
    <w:rPr>
      <w:rFonts w:ascii="Arial" w:hAnsi="Arial" w:cs="Arial"/>
      <w:sz w:val="20"/>
      <w:szCs w:val="22"/>
      <w:lang w:val="es-ES_tradnl"/>
    </w:rPr>
  </w:style>
  <w:style w:type="table" w:customStyle="1" w:styleId="Tablaconcuadrcula11">
    <w:name w:val="Tabla con cuadrícula11"/>
    <w:basedOn w:val="Tablanormal"/>
    <w:next w:val="Tablaconcuadrcula"/>
    <w:uiPriority w:val="59"/>
    <w:rsid w:val="007D269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aliases w:val="h2 Car1"/>
    <w:semiHidden/>
    <w:rsid w:val="007D269A"/>
    <w:rPr>
      <w:rFonts w:ascii="Cambria" w:eastAsia="MS Gothic" w:hAnsi="Cambria" w:cs="Times New Roman"/>
      <w:b/>
      <w:bCs/>
      <w:color w:val="4F81BD"/>
      <w:sz w:val="26"/>
      <w:szCs w:val="26"/>
    </w:rPr>
  </w:style>
  <w:style w:type="character" w:customStyle="1" w:styleId="SubttuloCar1">
    <w:name w:val="Subtítulo Car1"/>
    <w:uiPriority w:val="11"/>
    <w:rsid w:val="007D269A"/>
    <w:rPr>
      <w:rFonts w:ascii="Cambria" w:eastAsia="MS Gothic" w:hAnsi="Cambria" w:cs="Times New Roman"/>
      <w:i/>
      <w:iCs/>
      <w:color w:val="4F81BD"/>
      <w:spacing w:val="15"/>
      <w:sz w:val="24"/>
      <w:szCs w:val="24"/>
      <w:lang w:val="es-ES_tradnl"/>
    </w:rPr>
  </w:style>
  <w:style w:type="table" w:customStyle="1" w:styleId="Tablaconcuadrcula9">
    <w:name w:val="Tabla con cuadrícula9"/>
    <w:basedOn w:val="Tablanormal"/>
    <w:next w:val="Tablaconcuadrcula"/>
    <w:uiPriority w:val="59"/>
    <w:rsid w:val="007D26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269A"/>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7D269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D269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D269A"/>
  </w:style>
  <w:style w:type="table" w:customStyle="1" w:styleId="Tablaconcuadrcula5">
    <w:name w:val="Tabla con cuadrícula5"/>
    <w:basedOn w:val="Tablanormal"/>
    <w:next w:val="Tablaconcuadrcula"/>
    <w:uiPriority w:val="59"/>
    <w:rsid w:val="007D269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D269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D269A"/>
  </w:style>
  <w:style w:type="table" w:customStyle="1" w:styleId="Tablaconcuadrcula6">
    <w:name w:val="Tabla con cuadrícula6"/>
    <w:basedOn w:val="Tablanormal"/>
    <w:next w:val="Tablaconcuadrcula"/>
    <w:uiPriority w:val="59"/>
    <w:rsid w:val="007D269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D269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D269A"/>
  </w:style>
  <w:style w:type="table" w:customStyle="1" w:styleId="Tablaconcuadrcula7">
    <w:name w:val="Tabla con cuadrícula7"/>
    <w:basedOn w:val="Tablanormal"/>
    <w:next w:val="Tablaconcuadrcula"/>
    <w:uiPriority w:val="59"/>
    <w:rsid w:val="007D269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7D269A"/>
    <w:pPr>
      <w:suppressAutoHyphens w:val="0"/>
    </w:pPr>
    <w:rPr>
      <w:rFonts w:ascii="Tahoma" w:eastAsia="Calibri" w:hAnsi="Tahoma" w:cs="Tahoma"/>
      <w:sz w:val="16"/>
      <w:szCs w:val="16"/>
      <w:lang w:val="es-MX" w:eastAsia="en-US"/>
    </w:rPr>
  </w:style>
  <w:style w:type="character" w:customStyle="1" w:styleId="MapadeldocumentoCar">
    <w:name w:val="Mapa del documento Car"/>
    <w:link w:val="Mapadeldocumento"/>
    <w:uiPriority w:val="99"/>
    <w:semiHidden/>
    <w:rsid w:val="007D269A"/>
    <w:rPr>
      <w:rFonts w:ascii="Tahoma" w:hAnsi="Tahoma" w:cs="Tahoma"/>
      <w:sz w:val="16"/>
      <w:szCs w:val="16"/>
      <w:lang w:eastAsia="en-US"/>
    </w:rPr>
  </w:style>
  <w:style w:type="paragraph" w:styleId="TDC4">
    <w:name w:val="toc 4"/>
    <w:basedOn w:val="Normal"/>
    <w:next w:val="Normal"/>
    <w:autoRedefine/>
    <w:uiPriority w:val="99"/>
    <w:unhideWhenUsed/>
    <w:rsid w:val="007D269A"/>
    <w:pPr>
      <w:suppressAutoHyphens w:val="0"/>
      <w:spacing w:line="276" w:lineRule="auto"/>
      <w:ind w:left="440"/>
    </w:pPr>
    <w:rPr>
      <w:rFonts w:ascii="Calibri" w:eastAsia="Calibri" w:hAnsi="Calibri"/>
      <w:sz w:val="20"/>
      <w:lang w:val="es-MX" w:eastAsia="en-US"/>
    </w:rPr>
  </w:style>
  <w:style w:type="paragraph" w:styleId="TDC5">
    <w:name w:val="toc 5"/>
    <w:basedOn w:val="Normal"/>
    <w:next w:val="Normal"/>
    <w:autoRedefine/>
    <w:uiPriority w:val="99"/>
    <w:unhideWhenUsed/>
    <w:rsid w:val="007D269A"/>
    <w:pPr>
      <w:suppressAutoHyphens w:val="0"/>
      <w:spacing w:line="276" w:lineRule="auto"/>
      <w:ind w:left="660"/>
    </w:pPr>
    <w:rPr>
      <w:rFonts w:ascii="Calibri" w:eastAsia="Calibri" w:hAnsi="Calibri"/>
      <w:sz w:val="20"/>
      <w:lang w:val="es-MX" w:eastAsia="en-US"/>
    </w:rPr>
  </w:style>
  <w:style w:type="paragraph" w:styleId="TDC6">
    <w:name w:val="toc 6"/>
    <w:basedOn w:val="Normal"/>
    <w:next w:val="Normal"/>
    <w:autoRedefine/>
    <w:uiPriority w:val="99"/>
    <w:unhideWhenUsed/>
    <w:rsid w:val="007D269A"/>
    <w:pPr>
      <w:suppressAutoHyphens w:val="0"/>
      <w:spacing w:line="276" w:lineRule="auto"/>
      <w:ind w:left="880"/>
    </w:pPr>
    <w:rPr>
      <w:rFonts w:ascii="Calibri" w:eastAsia="Calibri" w:hAnsi="Calibri"/>
      <w:sz w:val="20"/>
      <w:lang w:val="es-MX" w:eastAsia="en-US"/>
    </w:rPr>
  </w:style>
  <w:style w:type="paragraph" w:styleId="TDC7">
    <w:name w:val="toc 7"/>
    <w:basedOn w:val="Normal"/>
    <w:next w:val="Normal"/>
    <w:autoRedefine/>
    <w:uiPriority w:val="99"/>
    <w:unhideWhenUsed/>
    <w:rsid w:val="007D269A"/>
    <w:pPr>
      <w:suppressAutoHyphens w:val="0"/>
      <w:spacing w:line="276" w:lineRule="auto"/>
      <w:ind w:left="1100"/>
    </w:pPr>
    <w:rPr>
      <w:rFonts w:ascii="Calibri" w:eastAsia="Calibri" w:hAnsi="Calibri"/>
      <w:sz w:val="20"/>
      <w:lang w:val="es-MX" w:eastAsia="en-US"/>
    </w:rPr>
  </w:style>
  <w:style w:type="paragraph" w:styleId="TDC8">
    <w:name w:val="toc 8"/>
    <w:basedOn w:val="Normal"/>
    <w:next w:val="Normal"/>
    <w:autoRedefine/>
    <w:uiPriority w:val="99"/>
    <w:unhideWhenUsed/>
    <w:rsid w:val="007D269A"/>
    <w:pPr>
      <w:suppressAutoHyphens w:val="0"/>
      <w:spacing w:line="276" w:lineRule="auto"/>
      <w:ind w:left="1320"/>
    </w:pPr>
    <w:rPr>
      <w:rFonts w:ascii="Calibri" w:eastAsia="Calibri" w:hAnsi="Calibri"/>
      <w:sz w:val="20"/>
      <w:lang w:val="es-MX" w:eastAsia="en-US"/>
    </w:rPr>
  </w:style>
  <w:style w:type="paragraph" w:styleId="TDC9">
    <w:name w:val="toc 9"/>
    <w:basedOn w:val="Normal"/>
    <w:next w:val="Normal"/>
    <w:autoRedefine/>
    <w:uiPriority w:val="99"/>
    <w:unhideWhenUsed/>
    <w:rsid w:val="007D269A"/>
    <w:pPr>
      <w:suppressAutoHyphens w:val="0"/>
      <w:spacing w:line="276" w:lineRule="auto"/>
      <w:ind w:left="1540"/>
    </w:pPr>
    <w:rPr>
      <w:rFonts w:ascii="Calibri" w:eastAsia="Calibri" w:hAnsi="Calibri"/>
      <w:sz w:val="20"/>
      <w:lang w:val="es-MX" w:eastAsia="en-US"/>
    </w:rPr>
  </w:style>
  <w:style w:type="paragraph" w:customStyle="1" w:styleId="Textoindependiente26">
    <w:name w:val="Texto independiente 26"/>
    <w:basedOn w:val="Normal"/>
    <w:uiPriority w:val="99"/>
    <w:rsid w:val="007D269A"/>
    <w:pPr>
      <w:widowControl w:val="0"/>
      <w:overflowPunct w:val="0"/>
      <w:autoSpaceDE w:val="0"/>
      <w:jc w:val="both"/>
      <w:textAlignment w:val="baseline"/>
    </w:pPr>
    <w:rPr>
      <w:rFonts w:ascii="Arial" w:hAnsi="Arial"/>
      <w:sz w:val="20"/>
      <w:lang w:val="es-MX"/>
    </w:rPr>
  </w:style>
  <w:style w:type="numbering" w:customStyle="1" w:styleId="Sinlista111">
    <w:name w:val="Sin lista111"/>
    <w:next w:val="Sinlista"/>
    <w:uiPriority w:val="99"/>
    <w:semiHidden/>
    <w:unhideWhenUsed/>
    <w:rsid w:val="007D269A"/>
  </w:style>
  <w:style w:type="character" w:customStyle="1" w:styleId="FontStyle15">
    <w:name w:val="Font Style15"/>
    <w:uiPriority w:val="99"/>
    <w:rsid w:val="007D269A"/>
    <w:rPr>
      <w:rFonts w:ascii="Arial" w:hAnsi="Arial" w:cs="Arial"/>
      <w:sz w:val="20"/>
      <w:szCs w:val="20"/>
    </w:rPr>
  </w:style>
  <w:style w:type="character" w:customStyle="1" w:styleId="FontStyle19">
    <w:name w:val="Font Style19"/>
    <w:uiPriority w:val="99"/>
    <w:rsid w:val="007D269A"/>
    <w:rPr>
      <w:rFonts w:ascii="Arial" w:hAnsi="Arial" w:cs="Arial"/>
      <w:b/>
      <w:bCs/>
      <w:sz w:val="20"/>
      <w:szCs w:val="20"/>
    </w:rPr>
  </w:style>
  <w:style w:type="paragraph" w:customStyle="1" w:styleId="Style3">
    <w:name w:val="Style3"/>
    <w:basedOn w:val="Normal"/>
    <w:uiPriority w:val="99"/>
    <w:rsid w:val="007D269A"/>
    <w:pPr>
      <w:widowControl w:val="0"/>
      <w:suppressAutoHyphens w:val="0"/>
      <w:autoSpaceDE w:val="0"/>
      <w:autoSpaceDN w:val="0"/>
      <w:adjustRightInd w:val="0"/>
      <w:spacing w:line="240" w:lineRule="exact"/>
      <w:jc w:val="both"/>
    </w:pPr>
    <w:rPr>
      <w:rFonts w:ascii="Arial" w:hAnsi="Arial" w:cs="Arial"/>
      <w:szCs w:val="24"/>
      <w:lang w:val="es-MX" w:eastAsia="es-MX"/>
    </w:rPr>
  </w:style>
  <w:style w:type="character" w:customStyle="1" w:styleId="FontStyle17">
    <w:name w:val="Font Style17"/>
    <w:uiPriority w:val="99"/>
    <w:rsid w:val="007D269A"/>
    <w:rPr>
      <w:rFonts w:ascii="Arial" w:hAnsi="Arial" w:cs="Arial"/>
      <w:sz w:val="20"/>
      <w:szCs w:val="20"/>
    </w:rPr>
  </w:style>
  <w:style w:type="paragraph" w:customStyle="1" w:styleId="Style1">
    <w:name w:val="Style1"/>
    <w:basedOn w:val="Normal"/>
    <w:uiPriority w:val="99"/>
    <w:rsid w:val="007D269A"/>
    <w:pPr>
      <w:widowControl w:val="0"/>
      <w:suppressAutoHyphens w:val="0"/>
      <w:autoSpaceDE w:val="0"/>
      <w:autoSpaceDN w:val="0"/>
      <w:adjustRightInd w:val="0"/>
      <w:spacing w:line="230" w:lineRule="exact"/>
      <w:ind w:hanging="557"/>
      <w:jc w:val="both"/>
    </w:pPr>
    <w:rPr>
      <w:rFonts w:ascii="Arial" w:hAnsi="Arial" w:cs="Arial"/>
      <w:szCs w:val="24"/>
      <w:lang w:val="es-MX" w:eastAsia="es-MX"/>
    </w:rPr>
  </w:style>
  <w:style w:type="character" w:customStyle="1" w:styleId="FontStyle53">
    <w:name w:val="Font Style53"/>
    <w:uiPriority w:val="99"/>
    <w:rsid w:val="007D269A"/>
    <w:rPr>
      <w:rFonts w:ascii="Arial" w:hAnsi="Arial" w:cs="Arial" w:hint="default"/>
      <w:b/>
      <w:bCs/>
      <w:sz w:val="18"/>
      <w:szCs w:val="18"/>
    </w:rPr>
  </w:style>
  <w:style w:type="paragraph" w:customStyle="1" w:styleId="MMNotes">
    <w:name w:val="MM Notes"/>
    <w:basedOn w:val="Textoindependiente"/>
    <w:link w:val="MMNotesCar"/>
    <w:rsid w:val="007D269A"/>
    <w:pPr>
      <w:suppressAutoHyphens w:val="0"/>
      <w:spacing w:line="259" w:lineRule="auto"/>
    </w:pPr>
    <w:rPr>
      <w:rFonts w:ascii="Calibri" w:eastAsia="Calibri" w:hAnsi="Calibri"/>
      <w:sz w:val="22"/>
      <w:szCs w:val="22"/>
      <w:lang w:eastAsia="en-US"/>
    </w:rPr>
  </w:style>
  <w:style w:type="character" w:customStyle="1" w:styleId="MMNotesCar">
    <w:name w:val="MM Notes Car"/>
    <w:link w:val="MMNotes"/>
    <w:rsid w:val="007D269A"/>
    <w:rPr>
      <w:sz w:val="22"/>
      <w:szCs w:val="22"/>
      <w:lang w:val="es-ES" w:eastAsia="en-US"/>
    </w:rPr>
  </w:style>
  <w:style w:type="paragraph" w:customStyle="1" w:styleId="listparagraph">
    <w:name w:val="listparagraph"/>
    <w:basedOn w:val="Normal"/>
    <w:rsid w:val="007D269A"/>
    <w:pPr>
      <w:suppressAutoHyphens w:val="0"/>
      <w:ind w:left="708"/>
    </w:pPr>
    <w:rPr>
      <w:sz w:val="20"/>
      <w:lang w:eastAsia="es-ES"/>
    </w:rPr>
  </w:style>
  <w:style w:type="character" w:customStyle="1" w:styleId="ListParagraphChar">
    <w:name w:val="List Paragraph Char"/>
    <w:link w:val="Prrafodelista1"/>
    <w:locked/>
    <w:rsid w:val="007D269A"/>
    <w:rPr>
      <w:rFonts w:eastAsia="Times New Roman" w:cs="Calibri"/>
      <w:sz w:val="22"/>
      <w:szCs w:val="22"/>
      <w:lang w:eastAsia="en-US"/>
    </w:rPr>
  </w:style>
  <w:style w:type="character" w:customStyle="1" w:styleId="Mencinsinresolver1">
    <w:name w:val="Mención sin resolver1"/>
    <w:uiPriority w:val="99"/>
    <w:semiHidden/>
    <w:unhideWhenUsed/>
    <w:rsid w:val="007D269A"/>
    <w:rPr>
      <w:color w:val="605E5C"/>
      <w:shd w:val="clear" w:color="auto" w:fill="E1DFDD"/>
    </w:rPr>
  </w:style>
  <w:style w:type="character" w:customStyle="1" w:styleId="Hipervnculo151">
    <w:name w:val="Hipervínculo151"/>
    <w:uiPriority w:val="99"/>
    <w:unhideWhenUsed/>
    <w:rsid w:val="00E73276"/>
    <w:rPr>
      <w:color w:val="0000FF"/>
      <w:u w:val="single"/>
    </w:rPr>
  </w:style>
  <w:style w:type="paragraph" w:customStyle="1" w:styleId="TtulodeTDC1">
    <w:name w:val="Título de TDC1"/>
    <w:basedOn w:val="Ttulo1"/>
    <w:next w:val="Normal"/>
    <w:uiPriority w:val="39"/>
    <w:semiHidden/>
    <w:unhideWhenUsed/>
    <w:qFormat/>
    <w:rsid w:val="00E73276"/>
    <w:pPr>
      <w:keepLines/>
      <w:numPr>
        <w:numId w:val="0"/>
      </w:numPr>
      <w:suppressAutoHyphens w:val="0"/>
      <w:spacing w:before="480" w:after="200" w:line="276" w:lineRule="auto"/>
      <w:outlineLvl w:val="9"/>
    </w:pPr>
    <w:rPr>
      <w:rFonts w:ascii="Cambria" w:eastAsia="MS Gothic" w:hAnsi="Cambria" w:cs="Times New Roman"/>
      <w:color w:val="365F91"/>
      <w:kern w:val="0"/>
      <w:sz w:val="28"/>
      <w:szCs w:val="28"/>
      <w:lang w:eastAsia="en-US"/>
    </w:rPr>
  </w:style>
  <w:style w:type="paragraph" w:customStyle="1" w:styleId="TDC11">
    <w:name w:val="TDC 11"/>
    <w:next w:val="Normal"/>
    <w:autoRedefine/>
    <w:uiPriority w:val="39"/>
    <w:unhideWhenUsed/>
    <w:qFormat/>
    <w:rsid w:val="00E73276"/>
    <w:pPr>
      <w:spacing w:before="120"/>
    </w:pPr>
    <w:rPr>
      <w:rFonts w:ascii="Cambria" w:hAnsi="Cambria"/>
      <w:b/>
      <w:bCs/>
      <w:caps/>
      <w:sz w:val="24"/>
      <w:szCs w:val="24"/>
      <w:lang w:eastAsia="en-US"/>
    </w:rPr>
  </w:style>
  <w:style w:type="character" w:customStyle="1" w:styleId="Hipervnculovisitado1">
    <w:name w:val="Hipervínculo visitado1"/>
    <w:uiPriority w:val="99"/>
    <w:semiHidden/>
    <w:unhideWhenUsed/>
    <w:rsid w:val="00E73276"/>
    <w:rPr>
      <w:color w:val="800080"/>
      <w:u w:val="single"/>
    </w:rPr>
  </w:style>
  <w:style w:type="table" w:customStyle="1" w:styleId="Tablaconcuadrcula32">
    <w:name w:val="Tabla con cuadrícula32"/>
    <w:basedOn w:val="Tablanormal"/>
    <w:next w:val="Tablaconcuadrcula"/>
    <w:uiPriority w:val="59"/>
    <w:rsid w:val="00E732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0">
    <w:name w:val="arial"/>
    <w:basedOn w:val="Normal"/>
    <w:rsid w:val="001926A0"/>
    <w:pPr>
      <w:spacing w:line="240" w:lineRule="exact"/>
      <w:ind w:left="176" w:hanging="34"/>
      <w:jc w:val="both"/>
    </w:pPr>
    <w:rPr>
      <w:rFonts w:ascii="Cambria" w:eastAsia="Calibri" w:hAnsi="Cambria" w:cs="Arial"/>
      <w:color w:val="000000"/>
      <w:szCs w:val="24"/>
      <w:lang w:val="es-MX"/>
    </w:rPr>
  </w:style>
  <w:style w:type="character" w:customStyle="1" w:styleId="Ttulo1Car1">
    <w:name w:val="Título 1 Car1"/>
    <w:aliases w:val="Headline Car1,H1 Car1,h1 Car1,II+ Car1,I Car1,Document Header1 Car1,Chapter Car1,heading 1 Car1,Titulo 1 Car1,Section Heading Car1,Part Car1"/>
    <w:rsid w:val="00F17808"/>
    <w:rPr>
      <w:rFonts w:ascii="Cambria" w:eastAsia="Times New Roman" w:hAnsi="Cambria" w:cs="Times New Roman"/>
      <w:b/>
      <w:bCs/>
      <w:color w:val="365F91"/>
      <w:sz w:val="28"/>
      <w:szCs w:val="28"/>
    </w:rPr>
  </w:style>
  <w:style w:type="character" w:customStyle="1" w:styleId="Ttulo3Car1">
    <w:name w:val="Título 3 Car1"/>
    <w:aliases w:val="H3 Car1,Titulo 3 Car1,Level 1 - 1 Car1,h3 Car1,Level 3 Topic Heading Car1,Section Car1"/>
    <w:semiHidden/>
    <w:rsid w:val="00F17808"/>
    <w:rPr>
      <w:rFonts w:ascii="Cambria" w:eastAsia="Times New Roman" w:hAnsi="Cambria" w:cs="Times New Roman"/>
      <w:b/>
      <w:bCs/>
      <w:color w:val="4F81BD"/>
      <w:sz w:val="22"/>
      <w:szCs w:val="22"/>
    </w:rPr>
  </w:style>
  <w:style w:type="paragraph" w:styleId="HTMLconformatoprevio">
    <w:name w:val="HTML Preformatted"/>
    <w:basedOn w:val="Normal"/>
    <w:link w:val="HTMLconformatoprevioCar"/>
    <w:uiPriority w:val="99"/>
    <w:semiHidden/>
    <w:unhideWhenUsed/>
    <w:rsid w:val="00F17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lang w:val="es-MX"/>
    </w:rPr>
  </w:style>
  <w:style w:type="character" w:customStyle="1" w:styleId="HTMLconformatoprevioCar">
    <w:name w:val="HTML con formato previo Car"/>
    <w:link w:val="HTMLconformatoprevio"/>
    <w:uiPriority w:val="99"/>
    <w:semiHidden/>
    <w:rsid w:val="00F17808"/>
    <w:rPr>
      <w:rFonts w:ascii="Arial Unicode MS" w:eastAsia="Arial Unicode MS" w:hAnsi="Arial Unicode MS" w:cs="Arial Unicode MS"/>
      <w:lang w:eastAsia="ar-SA"/>
    </w:rPr>
  </w:style>
  <w:style w:type="paragraph" w:styleId="ndice1">
    <w:name w:val="index 1"/>
    <w:basedOn w:val="Normal"/>
    <w:next w:val="Normal"/>
    <w:autoRedefine/>
    <w:uiPriority w:val="99"/>
    <w:semiHidden/>
    <w:unhideWhenUsed/>
    <w:rsid w:val="00F17808"/>
    <w:pPr>
      <w:suppressAutoHyphens w:val="0"/>
      <w:ind w:left="240" w:hanging="240"/>
    </w:pPr>
    <w:rPr>
      <w:szCs w:val="24"/>
      <w:lang w:val="es-MX"/>
    </w:rPr>
  </w:style>
  <w:style w:type="paragraph" w:styleId="ndice2">
    <w:name w:val="index 2"/>
    <w:basedOn w:val="Normal"/>
    <w:next w:val="Normal"/>
    <w:autoRedefine/>
    <w:uiPriority w:val="99"/>
    <w:semiHidden/>
    <w:unhideWhenUsed/>
    <w:rsid w:val="00F17808"/>
    <w:pPr>
      <w:suppressAutoHyphens w:val="0"/>
      <w:ind w:left="480" w:hanging="240"/>
    </w:pPr>
    <w:rPr>
      <w:szCs w:val="24"/>
      <w:lang w:val="es-MX"/>
    </w:rPr>
  </w:style>
  <w:style w:type="paragraph" w:styleId="ndice3">
    <w:name w:val="index 3"/>
    <w:basedOn w:val="Normal"/>
    <w:next w:val="Normal"/>
    <w:autoRedefine/>
    <w:uiPriority w:val="99"/>
    <w:semiHidden/>
    <w:unhideWhenUsed/>
    <w:rsid w:val="00F17808"/>
    <w:pPr>
      <w:suppressAutoHyphens w:val="0"/>
      <w:ind w:left="720" w:hanging="240"/>
    </w:pPr>
    <w:rPr>
      <w:szCs w:val="24"/>
      <w:lang w:val="es-MX"/>
    </w:rPr>
  </w:style>
  <w:style w:type="paragraph" w:styleId="Ttulodendice">
    <w:name w:val="index heading"/>
    <w:basedOn w:val="Normal"/>
    <w:next w:val="ndice1"/>
    <w:uiPriority w:val="99"/>
    <w:semiHidden/>
    <w:unhideWhenUsed/>
    <w:rsid w:val="00F17808"/>
    <w:pPr>
      <w:suppressAutoHyphens w:val="0"/>
    </w:pPr>
    <w:rPr>
      <w:szCs w:val="24"/>
      <w:lang w:val="es-MX"/>
    </w:rPr>
  </w:style>
  <w:style w:type="paragraph" w:styleId="Lista3">
    <w:name w:val="List 3"/>
    <w:basedOn w:val="Normal"/>
    <w:unhideWhenUsed/>
    <w:rsid w:val="00F17808"/>
    <w:pPr>
      <w:suppressAutoHyphens w:val="0"/>
      <w:ind w:left="849" w:hanging="283"/>
    </w:pPr>
    <w:rPr>
      <w:szCs w:val="24"/>
      <w:lang w:val="es-MX" w:eastAsia="es-ES"/>
    </w:rPr>
  </w:style>
  <w:style w:type="paragraph" w:styleId="Lista4">
    <w:name w:val="List 4"/>
    <w:basedOn w:val="Normal"/>
    <w:uiPriority w:val="99"/>
    <w:semiHidden/>
    <w:unhideWhenUsed/>
    <w:rsid w:val="00F17808"/>
    <w:pPr>
      <w:suppressAutoHyphens w:val="0"/>
      <w:ind w:left="1132" w:hanging="283"/>
    </w:pPr>
    <w:rPr>
      <w:szCs w:val="24"/>
      <w:lang w:val="es-MX" w:eastAsia="es-ES"/>
    </w:rPr>
  </w:style>
  <w:style w:type="paragraph" w:styleId="Lista5">
    <w:name w:val="List 5"/>
    <w:basedOn w:val="Normal"/>
    <w:unhideWhenUsed/>
    <w:rsid w:val="00F17808"/>
    <w:pPr>
      <w:suppressAutoHyphens w:val="0"/>
      <w:ind w:left="1415" w:hanging="283"/>
    </w:pPr>
    <w:rPr>
      <w:szCs w:val="24"/>
      <w:lang w:val="es-MX" w:eastAsia="es-ES"/>
    </w:rPr>
  </w:style>
  <w:style w:type="paragraph" w:styleId="Listaconvietas2">
    <w:name w:val="List Bullet 2"/>
    <w:basedOn w:val="Normal"/>
    <w:unhideWhenUsed/>
    <w:rsid w:val="00F17808"/>
    <w:pPr>
      <w:numPr>
        <w:numId w:val="26"/>
      </w:numPr>
      <w:suppressAutoHyphens w:val="0"/>
      <w:ind w:right="245"/>
      <w:contextualSpacing/>
    </w:pPr>
    <w:rPr>
      <w:szCs w:val="24"/>
      <w:lang w:val="es-MX" w:eastAsia="es-MX"/>
    </w:rPr>
  </w:style>
  <w:style w:type="paragraph" w:styleId="Listaconvietas3">
    <w:name w:val="List Bullet 3"/>
    <w:basedOn w:val="Normal"/>
    <w:autoRedefine/>
    <w:unhideWhenUsed/>
    <w:rsid w:val="00F17808"/>
    <w:pPr>
      <w:tabs>
        <w:tab w:val="num" w:pos="926"/>
      </w:tabs>
      <w:suppressAutoHyphens w:val="0"/>
      <w:ind w:left="926" w:hanging="360"/>
    </w:pPr>
    <w:rPr>
      <w:szCs w:val="24"/>
      <w:lang w:val="es-MX" w:eastAsia="es-ES"/>
    </w:rPr>
  </w:style>
  <w:style w:type="paragraph" w:styleId="Listaconvietas4">
    <w:name w:val="List Bullet 4"/>
    <w:basedOn w:val="Normal"/>
    <w:uiPriority w:val="99"/>
    <w:semiHidden/>
    <w:unhideWhenUsed/>
    <w:rsid w:val="00F17808"/>
    <w:pPr>
      <w:tabs>
        <w:tab w:val="num" w:pos="1209"/>
      </w:tabs>
      <w:suppressAutoHyphens w:val="0"/>
      <w:ind w:left="1209" w:hanging="360"/>
    </w:pPr>
    <w:rPr>
      <w:szCs w:val="24"/>
      <w:lang w:val="es-MX" w:eastAsia="es-ES"/>
    </w:rPr>
  </w:style>
  <w:style w:type="paragraph" w:styleId="Listaconvietas5">
    <w:name w:val="List Bullet 5"/>
    <w:basedOn w:val="Normal"/>
    <w:autoRedefine/>
    <w:unhideWhenUsed/>
    <w:rsid w:val="00F17808"/>
    <w:pPr>
      <w:tabs>
        <w:tab w:val="num" w:pos="1492"/>
      </w:tabs>
      <w:suppressAutoHyphens w:val="0"/>
      <w:ind w:left="1492" w:hanging="360"/>
    </w:pPr>
    <w:rPr>
      <w:szCs w:val="24"/>
      <w:lang w:val="es-MX" w:eastAsia="es-ES"/>
    </w:rPr>
  </w:style>
  <w:style w:type="paragraph" w:styleId="Continuarlista">
    <w:name w:val="List Continue"/>
    <w:basedOn w:val="Normal"/>
    <w:unhideWhenUsed/>
    <w:rsid w:val="00F17808"/>
    <w:pPr>
      <w:suppressAutoHyphens w:val="0"/>
      <w:spacing w:after="120"/>
      <w:ind w:left="283"/>
    </w:pPr>
    <w:rPr>
      <w:szCs w:val="24"/>
      <w:lang w:val="es-MX" w:eastAsia="es-ES"/>
    </w:rPr>
  </w:style>
  <w:style w:type="paragraph" w:styleId="Continuarlista2">
    <w:name w:val="List Continue 2"/>
    <w:basedOn w:val="Normal"/>
    <w:unhideWhenUsed/>
    <w:rsid w:val="00F17808"/>
    <w:pPr>
      <w:suppressAutoHyphens w:val="0"/>
      <w:spacing w:after="120"/>
      <w:ind w:left="566"/>
    </w:pPr>
    <w:rPr>
      <w:szCs w:val="24"/>
      <w:lang w:val="es-MX" w:eastAsia="es-ES"/>
    </w:rPr>
  </w:style>
  <w:style w:type="paragraph" w:styleId="Continuarlista3">
    <w:name w:val="List Continue 3"/>
    <w:basedOn w:val="Normal"/>
    <w:unhideWhenUsed/>
    <w:rsid w:val="00F17808"/>
    <w:pPr>
      <w:suppressAutoHyphens w:val="0"/>
      <w:spacing w:after="120"/>
      <w:ind w:left="849"/>
    </w:pPr>
    <w:rPr>
      <w:szCs w:val="24"/>
      <w:lang w:val="es-MX" w:eastAsia="es-ES"/>
    </w:rPr>
  </w:style>
  <w:style w:type="paragraph" w:styleId="Continuarlista4">
    <w:name w:val="List Continue 4"/>
    <w:basedOn w:val="Normal"/>
    <w:uiPriority w:val="99"/>
    <w:semiHidden/>
    <w:unhideWhenUsed/>
    <w:rsid w:val="00F17808"/>
    <w:pPr>
      <w:suppressAutoHyphens w:val="0"/>
      <w:spacing w:after="120"/>
      <w:ind w:left="1132"/>
    </w:pPr>
    <w:rPr>
      <w:szCs w:val="24"/>
      <w:lang w:val="es-MX" w:eastAsia="es-ES"/>
    </w:rPr>
  </w:style>
  <w:style w:type="paragraph" w:styleId="Continuarlista5">
    <w:name w:val="List Continue 5"/>
    <w:basedOn w:val="Normal"/>
    <w:uiPriority w:val="99"/>
    <w:semiHidden/>
    <w:unhideWhenUsed/>
    <w:rsid w:val="00F17808"/>
    <w:pPr>
      <w:suppressAutoHyphens w:val="0"/>
      <w:spacing w:after="120"/>
      <w:ind w:left="1415"/>
    </w:pPr>
    <w:rPr>
      <w:szCs w:val="24"/>
      <w:lang w:val="es-MX" w:eastAsia="es-ES"/>
    </w:rPr>
  </w:style>
  <w:style w:type="paragraph" w:styleId="Encabezadodemensaje">
    <w:name w:val="Message Header"/>
    <w:basedOn w:val="Normal"/>
    <w:link w:val="EncabezadodemensajeCar"/>
    <w:uiPriority w:val="99"/>
    <w:semiHidden/>
    <w:unhideWhenUsed/>
    <w:rsid w:val="00F17808"/>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szCs w:val="24"/>
      <w:lang w:val="es-MX" w:eastAsia="es-ES"/>
    </w:rPr>
  </w:style>
  <w:style w:type="character" w:customStyle="1" w:styleId="EncabezadodemensajeCar">
    <w:name w:val="Encabezado de mensaje Car"/>
    <w:link w:val="Encabezadodemensaje"/>
    <w:uiPriority w:val="99"/>
    <w:semiHidden/>
    <w:rsid w:val="00F17808"/>
    <w:rPr>
      <w:rFonts w:ascii="Arial" w:eastAsia="Times New Roman" w:hAnsi="Arial" w:cs="Arial"/>
      <w:sz w:val="24"/>
      <w:szCs w:val="24"/>
      <w:shd w:val="pct20" w:color="auto" w:fill="auto"/>
      <w:lang w:eastAsia="es-ES"/>
    </w:rPr>
  </w:style>
  <w:style w:type="paragraph" w:styleId="Saludo">
    <w:name w:val="Salutation"/>
    <w:basedOn w:val="Normal"/>
    <w:next w:val="Normal"/>
    <w:link w:val="SaludoCar"/>
    <w:unhideWhenUsed/>
    <w:rsid w:val="00F17808"/>
    <w:pPr>
      <w:suppressAutoHyphens w:val="0"/>
    </w:pPr>
    <w:rPr>
      <w:szCs w:val="24"/>
      <w:lang w:val="es-MX" w:eastAsia="es-MX"/>
    </w:rPr>
  </w:style>
  <w:style w:type="character" w:customStyle="1" w:styleId="SaludoCar">
    <w:name w:val="Saludo Car"/>
    <w:link w:val="Saludo"/>
    <w:rsid w:val="00F17808"/>
    <w:rPr>
      <w:rFonts w:ascii="Times New Roman" w:eastAsia="Times New Roman" w:hAnsi="Times New Roman"/>
      <w:sz w:val="24"/>
      <w:szCs w:val="24"/>
    </w:rPr>
  </w:style>
  <w:style w:type="paragraph" w:styleId="Fecha">
    <w:name w:val="Date"/>
    <w:basedOn w:val="Normal"/>
    <w:next w:val="Normal"/>
    <w:link w:val="FechaCar"/>
    <w:uiPriority w:val="99"/>
    <w:semiHidden/>
    <w:unhideWhenUsed/>
    <w:rsid w:val="00F17808"/>
    <w:pPr>
      <w:suppressAutoHyphens w:val="0"/>
    </w:pPr>
    <w:rPr>
      <w:szCs w:val="24"/>
      <w:lang w:val="es-MX" w:eastAsia="es-ES"/>
    </w:rPr>
  </w:style>
  <w:style w:type="character" w:customStyle="1" w:styleId="FechaCar">
    <w:name w:val="Fecha Car"/>
    <w:link w:val="Fecha"/>
    <w:uiPriority w:val="99"/>
    <w:semiHidden/>
    <w:rsid w:val="00F17808"/>
    <w:rPr>
      <w:rFonts w:ascii="Times New Roman" w:eastAsia="Times New Roman" w:hAnsi="Times New Roman"/>
      <w:sz w:val="24"/>
      <w:szCs w:val="24"/>
      <w:lang w:eastAsia="es-ES"/>
    </w:rPr>
  </w:style>
  <w:style w:type="paragraph" w:styleId="Textoindependienteprimerasangra">
    <w:name w:val="Body Text First Indent"/>
    <w:basedOn w:val="Textoindependiente"/>
    <w:link w:val="TextoindependienteprimerasangraCar"/>
    <w:unhideWhenUsed/>
    <w:rsid w:val="00F17808"/>
    <w:pPr>
      <w:suppressAutoHyphens w:val="0"/>
      <w:ind w:firstLine="210"/>
    </w:pPr>
    <w:rPr>
      <w:szCs w:val="24"/>
      <w:lang w:val="es-MX" w:eastAsia="es-MX"/>
    </w:rPr>
  </w:style>
  <w:style w:type="character" w:customStyle="1" w:styleId="TextoindependienteprimerasangraCar">
    <w:name w:val="Texto independiente primera sangría Car"/>
    <w:link w:val="Textoindependienteprimerasangra"/>
    <w:rsid w:val="00F17808"/>
    <w:rPr>
      <w:rFonts w:ascii="Times New Roman" w:eastAsia="Times New Roman" w:hAnsi="Times New Roman" w:cs="Times New Roman"/>
      <w:sz w:val="24"/>
      <w:szCs w:val="24"/>
      <w:lang w:val="es-ES" w:eastAsia="ar-SA"/>
    </w:rPr>
  </w:style>
  <w:style w:type="paragraph" w:styleId="Textoindependienteprimerasangra2">
    <w:name w:val="Body Text First Indent 2"/>
    <w:basedOn w:val="Sangradetextonormal"/>
    <w:link w:val="Textoindependienteprimerasangra2Car"/>
    <w:unhideWhenUsed/>
    <w:rsid w:val="00F17808"/>
    <w:pPr>
      <w:suppressAutoHyphens w:val="0"/>
      <w:ind w:firstLine="210"/>
    </w:pPr>
    <w:rPr>
      <w:szCs w:val="24"/>
      <w:lang w:val="es-MX" w:eastAsia="es-MX"/>
    </w:rPr>
  </w:style>
  <w:style w:type="character" w:customStyle="1" w:styleId="Textoindependienteprimerasangra2Car">
    <w:name w:val="Texto independiente primera sangría 2 Car"/>
    <w:link w:val="Textoindependienteprimerasangra2"/>
    <w:rsid w:val="00F17808"/>
    <w:rPr>
      <w:rFonts w:ascii="Times New Roman" w:eastAsia="Times New Roman" w:hAnsi="Times New Roman" w:cs="Times New Roman"/>
      <w:sz w:val="24"/>
      <w:szCs w:val="24"/>
      <w:lang w:val="es-ES" w:eastAsia="ar-SA"/>
    </w:rPr>
  </w:style>
  <w:style w:type="paragraph" w:styleId="Textodebloque">
    <w:name w:val="Block Text"/>
    <w:basedOn w:val="Normal"/>
    <w:uiPriority w:val="99"/>
    <w:semiHidden/>
    <w:unhideWhenUsed/>
    <w:rsid w:val="00F17808"/>
    <w:pPr>
      <w:numPr>
        <w:ilvl w:val="12"/>
      </w:numPr>
      <w:tabs>
        <w:tab w:val="left" w:pos="0"/>
        <w:tab w:val="left" w:pos="10164"/>
        <w:tab w:val="left" w:pos="10884"/>
        <w:tab w:val="left" w:pos="11604"/>
        <w:tab w:val="left" w:pos="12324"/>
        <w:tab w:val="left" w:pos="13044"/>
        <w:tab w:val="left" w:pos="13764"/>
        <w:tab w:val="left" w:pos="14484"/>
      </w:tabs>
      <w:suppressAutoHyphens w:val="0"/>
      <w:spacing w:before="120" w:after="120"/>
      <w:ind w:left="539" w:right="51" w:firstLine="1"/>
      <w:jc w:val="both"/>
    </w:pPr>
    <w:rPr>
      <w:rFonts w:ascii="Arial" w:hAnsi="Arial" w:cs="Arial"/>
      <w:sz w:val="22"/>
      <w:szCs w:val="22"/>
      <w:lang w:val="es-MX" w:eastAsia="es-ES"/>
    </w:rPr>
  </w:style>
  <w:style w:type="paragraph" w:customStyle="1" w:styleId="2">
    <w:name w:val="2"/>
    <w:basedOn w:val="Normal"/>
    <w:uiPriority w:val="99"/>
    <w:rsid w:val="00F17808"/>
    <w:pPr>
      <w:suppressAutoHyphens w:val="0"/>
      <w:spacing w:before="60" w:after="160" w:line="240" w:lineRule="exact"/>
    </w:pPr>
    <w:rPr>
      <w:rFonts w:ascii="Verdana" w:hAnsi="Verdana"/>
      <w:color w:val="FF00FF"/>
      <w:sz w:val="20"/>
      <w:lang w:val="en-US" w:eastAsia="en-US"/>
    </w:rPr>
  </w:style>
  <w:style w:type="paragraph" w:customStyle="1" w:styleId="Logro">
    <w:name w:val="Logro"/>
    <w:basedOn w:val="Textoindependiente"/>
    <w:uiPriority w:val="99"/>
    <w:rsid w:val="00F17808"/>
    <w:pPr>
      <w:numPr>
        <w:numId w:val="27"/>
      </w:numPr>
      <w:suppressAutoHyphens w:val="0"/>
      <w:spacing w:after="60" w:line="220" w:lineRule="atLeast"/>
      <w:jc w:val="both"/>
    </w:pPr>
    <w:rPr>
      <w:rFonts w:ascii="Arial" w:eastAsia="Batang" w:hAnsi="Arial"/>
      <w:spacing w:val="-5"/>
      <w:sz w:val="20"/>
      <w:lang w:val="es-MX" w:eastAsia="en-US"/>
    </w:rPr>
  </w:style>
  <w:style w:type="paragraph" w:customStyle="1" w:styleId="ListaCC">
    <w:name w:val="Lista CC."/>
    <w:basedOn w:val="Normal"/>
    <w:uiPriority w:val="99"/>
    <w:rsid w:val="00F17808"/>
    <w:pPr>
      <w:suppressAutoHyphens w:val="0"/>
    </w:pPr>
    <w:rPr>
      <w:szCs w:val="24"/>
      <w:lang w:val="es-MX" w:eastAsia="es-MX"/>
    </w:rPr>
  </w:style>
  <w:style w:type="paragraph" w:customStyle="1" w:styleId="Lneadeasunto">
    <w:name w:val="Línea de asunto"/>
    <w:basedOn w:val="Normal"/>
    <w:uiPriority w:val="99"/>
    <w:rsid w:val="00F17808"/>
    <w:pPr>
      <w:suppressAutoHyphens w:val="0"/>
    </w:pPr>
    <w:rPr>
      <w:szCs w:val="24"/>
      <w:lang w:val="es-MX" w:eastAsia="es-MX"/>
    </w:rPr>
  </w:style>
  <w:style w:type="paragraph" w:customStyle="1" w:styleId="BodyText31">
    <w:name w:val="Body Text 31"/>
    <w:basedOn w:val="Normal"/>
    <w:uiPriority w:val="99"/>
    <w:rsid w:val="00F17808"/>
    <w:pPr>
      <w:widowControl w:val="0"/>
      <w:suppressAutoHyphens w:val="0"/>
      <w:jc w:val="center"/>
    </w:pPr>
    <w:rPr>
      <w:rFonts w:ascii="Arial" w:hAnsi="Arial"/>
      <w:b/>
      <w:lang w:val="es-MX"/>
    </w:rPr>
  </w:style>
  <w:style w:type="paragraph" w:customStyle="1" w:styleId="GREEN4">
    <w:name w:val="GREEN4"/>
    <w:basedOn w:val="Normal"/>
    <w:uiPriority w:val="99"/>
    <w:rsid w:val="00F17808"/>
    <w:pPr>
      <w:suppressAutoHyphens w:val="0"/>
      <w:jc w:val="both"/>
    </w:pPr>
    <w:rPr>
      <w:rFonts w:ascii="CG Times (W1)" w:hAnsi="CG Times (W1)"/>
      <w:sz w:val="22"/>
      <w:lang w:val="es-ES_tradnl"/>
    </w:rPr>
  </w:style>
  <w:style w:type="paragraph" w:customStyle="1" w:styleId="TDC41">
    <w:name w:val="TDC 41"/>
    <w:basedOn w:val="Normal"/>
    <w:next w:val="Normal"/>
    <w:uiPriority w:val="99"/>
    <w:rsid w:val="00F17808"/>
    <w:pPr>
      <w:suppressAutoHyphens w:val="0"/>
      <w:ind w:left="720"/>
    </w:pPr>
    <w:rPr>
      <w:szCs w:val="24"/>
      <w:lang w:val="es-MX"/>
    </w:rPr>
  </w:style>
  <w:style w:type="paragraph" w:customStyle="1" w:styleId="TDC51">
    <w:name w:val="TDC 51"/>
    <w:basedOn w:val="Normal"/>
    <w:next w:val="Normal"/>
    <w:uiPriority w:val="99"/>
    <w:rsid w:val="00F17808"/>
    <w:pPr>
      <w:suppressAutoHyphens w:val="0"/>
      <w:ind w:left="960"/>
    </w:pPr>
    <w:rPr>
      <w:szCs w:val="24"/>
      <w:lang w:val="es-MX"/>
    </w:rPr>
  </w:style>
  <w:style w:type="paragraph" w:customStyle="1" w:styleId="TDC61">
    <w:name w:val="TDC 61"/>
    <w:basedOn w:val="Normal"/>
    <w:next w:val="Normal"/>
    <w:uiPriority w:val="99"/>
    <w:rsid w:val="00F17808"/>
    <w:pPr>
      <w:suppressAutoHyphens w:val="0"/>
      <w:ind w:left="1200"/>
    </w:pPr>
    <w:rPr>
      <w:szCs w:val="24"/>
      <w:lang w:val="es-MX"/>
    </w:rPr>
  </w:style>
  <w:style w:type="paragraph" w:customStyle="1" w:styleId="TDC71">
    <w:name w:val="TDC 71"/>
    <w:basedOn w:val="Normal"/>
    <w:next w:val="Normal"/>
    <w:uiPriority w:val="99"/>
    <w:rsid w:val="00F17808"/>
    <w:pPr>
      <w:suppressAutoHyphens w:val="0"/>
      <w:ind w:left="1440"/>
    </w:pPr>
    <w:rPr>
      <w:szCs w:val="24"/>
      <w:lang w:val="es-MX"/>
    </w:rPr>
  </w:style>
  <w:style w:type="paragraph" w:customStyle="1" w:styleId="TDC81">
    <w:name w:val="TDC 81"/>
    <w:basedOn w:val="Normal"/>
    <w:next w:val="Normal"/>
    <w:uiPriority w:val="99"/>
    <w:rsid w:val="00F17808"/>
    <w:pPr>
      <w:suppressAutoHyphens w:val="0"/>
      <w:ind w:left="1680"/>
    </w:pPr>
    <w:rPr>
      <w:szCs w:val="24"/>
      <w:lang w:val="es-MX"/>
    </w:rPr>
  </w:style>
  <w:style w:type="paragraph" w:customStyle="1" w:styleId="TDC91">
    <w:name w:val="TDC 91"/>
    <w:basedOn w:val="Normal"/>
    <w:next w:val="Normal"/>
    <w:uiPriority w:val="99"/>
    <w:rsid w:val="00F17808"/>
    <w:pPr>
      <w:suppressAutoHyphens w:val="0"/>
      <w:ind w:left="1920"/>
    </w:pPr>
    <w:rPr>
      <w:szCs w:val="24"/>
      <w:lang w:val="es-MX"/>
    </w:rPr>
  </w:style>
  <w:style w:type="paragraph" w:customStyle="1" w:styleId="1">
    <w:name w:val="1"/>
    <w:basedOn w:val="Normal"/>
    <w:next w:val="Sangradetextonormal"/>
    <w:rsid w:val="00F17808"/>
    <w:pPr>
      <w:suppressAutoHyphens w:val="0"/>
      <w:autoSpaceDE w:val="0"/>
      <w:jc w:val="both"/>
    </w:pPr>
    <w:rPr>
      <w:rFonts w:ascii="Arial Narrow" w:hAnsi="Arial Narrow"/>
      <w:sz w:val="22"/>
      <w:szCs w:val="22"/>
      <w:lang w:val="es-ES_tradnl"/>
    </w:rPr>
  </w:style>
  <w:style w:type="paragraph" w:customStyle="1" w:styleId="BodyText26">
    <w:name w:val="Body Text 26"/>
    <w:basedOn w:val="Normal"/>
    <w:uiPriority w:val="99"/>
    <w:rsid w:val="00F17808"/>
    <w:pPr>
      <w:widowControl w:val="0"/>
      <w:tabs>
        <w:tab w:val="left" w:pos="-284"/>
        <w:tab w:val="left" w:pos="9498"/>
      </w:tabs>
      <w:suppressAutoHyphens w:val="0"/>
      <w:ind w:right="51"/>
      <w:jc w:val="center"/>
    </w:pPr>
    <w:rPr>
      <w:rFonts w:ascii="Arial" w:hAnsi="Arial"/>
      <w:b/>
      <w:sz w:val="22"/>
      <w:lang w:val="es-MX"/>
    </w:rPr>
  </w:style>
  <w:style w:type="paragraph" w:customStyle="1" w:styleId="BodyText23">
    <w:name w:val="Body Text 23"/>
    <w:basedOn w:val="Normal"/>
    <w:uiPriority w:val="99"/>
    <w:rsid w:val="00F17808"/>
    <w:pPr>
      <w:widowControl w:val="0"/>
      <w:suppressAutoHyphens w:val="0"/>
      <w:jc w:val="both"/>
    </w:pPr>
    <w:rPr>
      <w:rFonts w:ascii="Arial" w:hAnsi="Arial"/>
      <w:b/>
      <w:sz w:val="22"/>
      <w:lang w:val="es-MX"/>
    </w:rPr>
  </w:style>
  <w:style w:type="paragraph" w:customStyle="1" w:styleId="Listaconvietas51">
    <w:name w:val="Lista con viñetas 51"/>
    <w:basedOn w:val="Normal"/>
    <w:uiPriority w:val="99"/>
    <w:rsid w:val="00F17808"/>
    <w:pPr>
      <w:tabs>
        <w:tab w:val="left" w:pos="2984"/>
      </w:tabs>
      <w:suppressAutoHyphens w:val="0"/>
      <w:ind w:left="1492" w:hanging="360"/>
    </w:pPr>
    <w:rPr>
      <w:szCs w:val="24"/>
      <w:lang w:val="es-MX"/>
    </w:rPr>
  </w:style>
  <w:style w:type="paragraph" w:customStyle="1" w:styleId="BodyText32">
    <w:name w:val="Body Text 32"/>
    <w:basedOn w:val="Normal"/>
    <w:uiPriority w:val="99"/>
    <w:rsid w:val="00F17808"/>
    <w:pPr>
      <w:widowControl w:val="0"/>
      <w:suppressAutoHyphens w:val="0"/>
    </w:pPr>
    <w:rPr>
      <w:lang w:val="es-ES_tradnl"/>
    </w:rPr>
  </w:style>
  <w:style w:type="paragraph" w:customStyle="1" w:styleId="TableMediumHeader">
    <w:name w:val="TableMediumHeader"/>
    <w:basedOn w:val="Normal"/>
    <w:next w:val="Normal"/>
    <w:uiPriority w:val="99"/>
    <w:rsid w:val="00F17808"/>
    <w:pPr>
      <w:widowControl w:val="0"/>
      <w:suppressAutoHyphens w:val="0"/>
      <w:autoSpaceDE w:val="0"/>
      <w:spacing w:before="20" w:after="20"/>
    </w:pPr>
    <w:rPr>
      <w:rFonts w:ascii="Arial" w:hAnsi="Arial"/>
      <w:szCs w:val="24"/>
      <w:lang w:val="es-MX"/>
    </w:rPr>
  </w:style>
  <w:style w:type="paragraph" w:customStyle="1" w:styleId="TableMedium">
    <w:name w:val="TableMedium"/>
    <w:basedOn w:val="Normal"/>
    <w:next w:val="Normal"/>
    <w:uiPriority w:val="99"/>
    <w:rsid w:val="00F17808"/>
    <w:pPr>
      <w:widowControl w:val="0"/>
      <w:suppressAutoHyphens w:val="0"/>
      <w:autoSpaceDE w:val="0"/>
      <w:spacing w:before="20"/>
    </w:pPr>
    <w:rPr>
      <w:rFonts w:ascii="Arial" w:hAnsi="Arial"/>
      <w:szCs w:val="24"/>
      <w:lang w:val="es-MX"/>
    </w:rPr>
  </w:style>
  <w:style w:type="paragraph" w:customStyle="1" w:styleId="L3N">
    <w:name w:val="L3N"/>
    <w:basedOn w:val="Normal"/>
    <w:next w:val="Normal"/>
    <w:uiPriority w:val="99"/>
    <w:rsid w:val="00F17808"/>
    <w:pPr>
      <w:tabs>
        <w:tab w:val="left" w:pos="4464"/>
      </w:tabs>
      <w:suppressAutoHyphens w:val="0"/>
      <w:spacing w:before="240"/>
      <w:ind w:left="1296"/>
    </w:pPr>
    <w:rPr>
      <w:color w:val="000000"/>
      <w:sz w:val="20"/>
      <w:lang w:val="en-US"/>
    </w:rPr>
  </w:style>
  <w:style w:type="paragraph" w:customStyle="1" w:styleId="L2Np">
    <w:name w:val="L2Np"/>
    <w:basedOn w:val="Normal"/>
    <w:uiPriority w:val="99"/>
    <w:rsid w:val="00F17808"/>
    <w:pPr>
      <w:tabs>
        <w:tab w:val="left" w:pos="3600"/>
      </w:tabs>
      <w:suppressAutoHyphens w:val="0"/>
      <w:spacing w:before="240"/>
      <w:ind w:left="864"/>
    </w:pPr>
    <w:rPr>
      <w:color w:val="000000"/>
      <w:sz w:val="20"/>
      <w:u w:val="single"/>
      <w:lang w:val="en-US"/>
    </w:rPr>
  </w:style>
  <w:style w:type="paragraph" w:customStyle="1" w:styleId="Table">
    <w:name w:val="Table"/>
    <w:basedOn w:val="Normal"/>
    <w:uiPriority w:val="99"/>
    <w:rsid w:val="00F17808"/>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uppressAutoHyphens w:val="0"/>
      <w:spacing w:before="60" w:line="180" w:lineRule="exact"/>
    </w:pPr>
    <w:rPr>
      <w:rFonts w:ascii="Arial" w:hAnsi="Arial"/>
      <w:kern w:val="2"/>
      <w:sz w:val="16"/>
      <w:lang w:val="en-US"/>
    </w:rPr>
  </w:style>
  <w:style w:type="paragraph" w:customStyle="1" w:styleId="UserTable">
    <w:name w:val="User Table"/>
    <w:basedOn w:val="Normal"/>
    <w:uiPriority w:val="99"/>
    <w:rsid w:val="00F17808"/>
    <w:pPr>
      <w:suppressAutoHyphens w:val="0"/>
      <w:spacing w:before="60" w:after="60"/>
    </w:pPr>
    <w:rPr>
      <w:kern w:val="2"/>
      <w:sz w:val="20"/>
      <w:lang w:val="en-US"/>
    </w:rPr>
  </w:style>
  <w:style w:type="paragraph" w:customStyle="1" w:styleId="MsgStruct">
    <w:name w:val="MsgStruct"/>
    <w:basedOn w:val="Normal"/>
    <w:uiPriority w:val="99"/>
    <w:rsid w:val="00F17808"/>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uppressAutoHyphens w:val="0"/>
      <w:spacing w:line="180" w:lineRule="exact"/>
      <w:ind w:left="1440"/>
    </w:pPr>
    <w:rPr>
      <w:rFonts w:ascii="Courier New" w:hAnsi="Courier New"/>
      <w:kern w:val="2"/>
      <w:sz w:val="14"/>
      <w:lang w:val="en-US"/>
    </w:rPr>
  </w:style>
  <w:style w:type="paragraph" w:customStyle="1" w:styleId="Msgheader">
    <w:name w:val="Msgheader"/>
    <w:basedOn w:val="MsgStruct"/>
    <w:uiPriority w:val="99"/>
    <w:rsid w:val="00F17808"/>
    <w:pPr>
      <w:tabs>
        <w:tab w:val="left" w:pos="8280"/>
      </w:tabs>
    </w:pPr>
    <w:rPr>
      <w:u w:val="single"/>
    </w:rPr>
  </w:style>
  <w:style w:type="paragraph" w:customStyle="1" w:styleId="BodyText25">
    <w:name w:val="Body Text 25"/>
    <w:basedOn w:val="Normal"/>
    <w:uiPriority w:val="99"/>
    <w:rsid w:val="00F17808"/>
    <w:pPr>
      <w:widowControl w:val="0"/>
      <w:suppressAutoHyphens w:val="0"/>
      <w:ind w:left="720" w:hanging="720"/>
      <w:jc w:val="both"/>
    </w:pPr>
    <w:rPr>
      <w:rFonts w:ascii="Arial" w:hAnsi="Arial"/>
      <w:sz w:val="18"/>
      <w:lang w:val="es-MX"/>
    </w:rPr>
  </w:style>
  <w:style w:type="paragraph" w:customStyle="1" w:styleId="BodyTextIndent22">
    <w:name w:val="Body Text Indent 22"/>
    <w:basedOn w:val="Normal"/>
    <w:uiPriority w:val="99"/>
    <w:rsid w:val="00F17808"/>
    <w:pPr>
      <w:widowControl w:val="0"/>
      <w:suppressAutoHyphens w:val="0"/>
      <w:ind w:left="709" w:hanging="709"/>
      <w:jc w:val="both"/>
    </w:pPr>
    <w:rPr>
      <w:rFonts w:ascii="Arial" w:hAnsi="Arial"/>
      <w:sz w:val="18"/>
      <w:lang w:val="es-MX"/>
    </w:rPr>
  </w:style>
  <w:style w:type="paragraph" w:customStyle="1" w:styleId="Lista31">
    <w:name w:val="Lista 31"/>
    <w:basedOn w:val="Normal"/>
    <w:uiPriority w:val="99"/>
    <w:rsid w:val="00F17808"/>
    <w:pPr>
      <w:suppressAutoHyphens w:val="0"/>
      <w:ind w:left="849" w:hanging="283"/>
    </w:pPr>
    <w:rPr>
      <w:szCs w:val="24"/>
      <w:lang w:val="es-MX"/>
    </w:rPr>
  </w:style>
  <w:style w:type="paragraph" w:customStyle="1" w:styleId="Encabezadodemensaje1">
    <w:name w:val="Encabezado de mensaje1"/>
    <w:basedOn w:val="Normal"/>
    <w:uiPriority w:val="99"/>
    <w:rsid w:val="00F17808"/>
    <w:pPr>
      <w:pBdr>
        <w:top w:val="single" w:sz="4" w:space="1" w:color="000000"/>
        <w:left w:val="single" w:sz="4" w:space="1" w:color="000000"/>
        <w:bottom w:val="single" w:sz="4" w:space="1" w:color="000000"/>
        <w:right w:val="single" w:sz="4" w:space="1" w:color="000000"/>
      </w:pBdr>
      <w:shd w:val="clear" w:color="auto" w:fill="CCCCCC"/>
      <w:suppressAutoHyphens w:val="0"/>
      <w:ind w:left="1134" w:hanging="1134"/>
    </w:pPr>
    <w:rPr>
      <w:rFonts w:ascii="Arial" w:hAnsi="Arial" w:cs="Arial"/>
      <w:szCs w:val="24"/>
      <w:lang w:val="es-MX"/>
    </w:rPr>
  </w:style>
  <w:style w:type="paragraph" w:customStyle="1" w:styleId="Listaconvietas31">
    <w:name w:val="Lista con viñetas 31"/>
    <w:basedOn w:val="Normal"/>
    <w:uiPriority w:val="99"/>
    <w:rsid w:val="00F17808"/>
    <w:pPr>
      <w:tabs>
        <w:tab w:val="num" w:pos="926"/>
      </w:tabs>
      <w:suppressAutoHyphens w:val="0"/>
      <w:ind w:left="926" w:hanging="360"/>
    </w:pPr>
    <w:rPr>
      <w:szCs w:val="24"/>
      <w:lang w:val="es-MX"/>
    </w:rPr>
  </w:style>
  <w:style w:type="paragraph" w:customStyle="1" w:styleId="Continuarlista21">
    <w:name w:val="Continuar lista 21"/>
    <w:basedOn w:val="Normal"/>
    <w:uiPriority w:val="99"/>
    <w:rsid w:val="00F17808"/>
    <w:pPr>
      <w:suppressAutoHyphens w:val="0"/>
      <w:spacing w:after="120"/>
      <w:ind w:left="566"/>
    </w:pPr>
    <w:rPr>
      <w:szCs w:val="24"/>
      <w:lang w:val="es-MX"/>
    </w:rPr>
  </w:style>
  <w:style w:type="paragraph" w:customStyle="1" w:styleId="Sangranormal1">
    <w:name w:val="Sangría normal1"/>
    <w:basedOn w:val="Normal"/>
    <w:uiPriority w:val="99"/>
    <w:rsid w:val="00F17808"/>
    <w:pPr>
      <w:suppressAutoHyphens w:val="0"/>
      <w:ind w:left="708"/>
    </w:pPr>
    <w:rPr>
      <w:szCs w:val="24"/>
      <w:lang w:val="es-MX"/>
    </w:rPr>
  </w:style>
  <w:style w:type="paragraph" w:customStyle="1" w:styleId="Remiteabreviado">
    <w:name w:val="Remite abreviado"/>
    <w:basedOn w:val="Normal"/>
    <w:uiPriority w:val="99"/>
    <w:rsid w:val="00F17808"/>
    <w:pPr>
      <w:suppressAutoHyphens w:val="0"/>
    </w:pPr>
    <w:rPr>
      <w:szCs w:val="24"/>
      <w:lang w:val="es-MX"/>
    </w:rPr>
  </w:style>
  <w:style w:type="paragraph" w:customStyle="1" w:styleId="Fecha1">
    <w:name w:val="Fecha1"/>
    <w:basedOn w:val="Normal"/>
    <w:next w:val="Normal"/>
    <w:uiPriority w:val="99"/>
    <w:rsid w:val="00F17808"/>
    <w:pPr>
      <w:suppressAutoHyphens w:val="0"/>
    </w:pPr>
    <w:rPr>
      <w:szCs w:val="24"/>
      <w:lang w:val="es-MX"/>
    </w:rPr>
  </w:style>
  <w:style w:type="paragraph" w:customStyle="1" w:styleId="Lista41">
    <w:name w:val="Lista 41"/>
    <w:basedOn w:val="Normal"/>
    <w:uiPriority w:val="99"/>
    <w:rsid w:val="00F17808"/>
    <w:pPr>
      <w:suppressAutoHyphens w:val="0"/>
      <w:ind w:left="1132" w:hanging="283"/>
    </w:pPr>
    <w:rPr>
      <w:szCs w:val="24"/>
      <w:lang w:val="es-MX"/>
    </w:rPr>
  </w:style>
  <w:style w:type="paragraph" w:customStyle="1" w:styleId="Lista51">
    <w:name w:val="Lista 51"/>
    <w:basedOn w:val="Normal"/>
    <w:uiPriority w:val="99"/>
    <w:rsid w:val="00F17808"/>
    <w:pPr>
      <w:suppressAutoHyphens w:val="0"/>
      <w:ind w:left="1415" w:hanging="283"/>
    </w:pPr>
    <w:rPr>
      <w:szCs w:val="24"/>
      <w:lang w:val="es-MX"/>
    </w:rPr>
  </w:style>
  <w:style w:type="paragraph" w:customStyle="1" w:styleId="Listaconvietas41">
    <w:name w:val="Lista con viñetas 41"/>
    <w:basedOn w:val="Normal"/>
    <w:uiPriority w:val="99"/>
    <w:rsid w:val="00F17808"/>
    <w:pPr>
      <w:tabs>
        <w:tab w:val="left" w:pos="2418"/>
      </w:tabs>
      <w:suppressAutoHyphens w:val="0"/>
      <w:ind w:left="1209" w:hanging="360"/>
    </w:pPr>
    <w:rPr>
      <w:szCs w:val="24"/>
      <w:lang w:val="es-MX"/>
    </w:rPr>
  </w:style>
  <w:style w:type="paragraph" w:customStyle="1" w:styleId="Continuarlista1">
    <w:name w:val="Continuar lista1"/>
    <w:basedOn w:val="Normal"/>
    <w:uiPriority w:val="99"/>
    <w:rsid w:val="00F17808"/>
    <w:pPr>
      <w:suppressAutoHyphens w:val="0"/>
      <w:spacing w:after="120"/>
      <w:ind w:left="283"/>
    </w:pPr>
    <w:rPr>
      <w:szCs w:val="24"/>
      <w:lang w:val="es-MX"/>
    </w:rPr>
  </w:style>
  <w:style w:type="paragraph" w:customStyle="1" w:styleId="Continuarlista31">
    <w:name w:val="Continuar lista 31"/>
    <w:basedOn w:val="Normal"/>
    <w:uiPriority w:val="99"/>
    <w:rsid w:val="00F17808"/>
    <w:pPr>
      <w:suppressAutoHyphens w:val="0"/>
      <w:spacing w:after="120"/>
      <w:ind w:left="849"/>
    </w:pPr>
    <w:rPr>
      <w:szCs w:val="24"/>
      <w:lang w:val="es-MX"/>
    </w:rPr>
  </w:style>
  <w:style w:type="paragraph" w:customStyle="1" w:styleId="Continuarlista41">
    <w:name w:val="Continuar lista 41"/>
    <w:basedOn w:val="Normal"/>
    <w:uiPriority w:val="99"/>
    <w:rsid w:val="00F17808"/>
    <w:pPr>
      <w:suppressAutoHyphens w:val="0"/>
      <w:spacing w:after="120"/>
      <w:ind w:left="1132"/>
    </w:pPr>
    <w:rPr>
      <w:szCs w:val="24"/>
      <w:lang w:val="es-MX"/>
    </w:rPr>
  </w:style>
  <w:style w:type="paragraph" w:customStyle="1" w:styleId="Continuarlista51">
    <w:name w:val="Continuar lista 51"/>
    <w:basedOn w:val="Normal"/>
    <w:uiPriority w:val="99"/>
    <w:rsid w:val="00F17808"/>
    <w:pPr>
      <w:suppressAutoHyphens w:val="0"/>
      <w:spacing w:after="120"/>
      <w:ind w:left="1415"/>
    </w:pPr>
    <w:rPr>
      <w:szCs w:val="24"/>
      <w:lang w:val="es-MX"/>
    </w:rPr>
  </w:style>
  <w:style w:type="paragraph" w:customStyle="1" w:styleId="Direccininterior">
    <w:name w:val="Dirección interior"/>
    <w:basedOn w:val="Normal"/>
    <w:uiPriority w:val="99"/>
    <w:rsid w:val="00F17808"/>
    <w:pPr>
      <w:suppressAutoHyphens w:val="0"/>
    </w:pPr>
    <w:rPr>
      <w:szCs w:val="24"/>
      <w:lang w:val="es-MX"/>
    </w:rPr>
  </w:style>
  <w:style w:type="paragraph" w:customStyle="1" w:styleId="Infodocumentosadjuntos">
    <w:name w:val="Info documentos adjuntos"/>
    <w:basedOn w:val="Normal"/>
    <w:rsid w:val="00F17808"/>
    <w:pPr>
      <w:suppressAutoHyphens w:val="0"/>
    </w:pPr>
    <w:rPr>
      <w:szCs w:val="24"/>
      <w:lang w:val="es-MX"/>
    </w:rPr>
  </w:style>
  <w:style w:type="paragraph" w:customStyle="1" w:styleId="Textoindependienteprimerasangra1">
    <w:name w:val="Texto independiente primera sangría1"/>
    <w:basedOn w:val="Textoindependiente"/>
    <w:uiPriority w:val="99"/>
    <w:rsid w:val="00F17808"/>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F17808"/>
    <w:pPr>
      <w:suppressAutoHyphens w:val="0"/>
      <w:ind w:firstLine="210"/>
    </w:pPr>
    <w:rPr>
      <w:szCs w:val="24"/>
      <w:lang w:val="es-MX"/>
    </w:rPr>
  </w:style>
  <w:style w:type="paragraph" w:customStyle="1" w:styleId="Mapadeldocumento1">
    <w:name w:val="Mapa del documento1"/>
    <w:basedOn w:val="Normal"/>
    <w:uiPriority w:val="99"/>
    <w:rsid w:val="00F17808"/>
    <w:pPr>
      <w:shd w:val="clear" w:color="auto" w:fill="000080"/>
      <w:suppressAutoHyphens w:val="0"/>
    </w:pPr>
    <w:rPr>
      <w:rFonts w:ascii="Tahoma" w:hAnsi="Tahoma" w:cs="Tahoma"/>
      <w:sz w:val="20"/>
      <w:lang w:val="es-MX"/>
    </w:rPr>
  </w:style>
  <w:style w:type="paragraph" w:customStyle="1" w:styleId="BodyText33">
    <w:name w:val="Body Text 33"/>
    <w:basedOn w:val="Normal"/>
    <w:uiPriority w:val="99"/>
    <w:rsid w:val="00F17808"/>
    <w:pPr>
      <w:suppressAutoHyphens w:val="0"/>
      <w:overflowPunct w:val="0"/>
      <w:autoSpaceDE w:val="0"/>
      <w:jc w:val="both"/>
    </w:pPr>
    <w:rPr>
      <w:rFonts w:ascii="Arial" w:hAnsi="Arial"/>
      <w:sz w:val="20"/>
      <w:lang w:val="es-ES_tradnl"/>
    </w:rPr>
  </w:style>
  <w:style w:type="paragraph" w:customStyle="1" w:styleId="Textbody">
    <w:name w:val="Text body"/>
    <w:basedOn w:val="Normal"/>
    <w:uiPriority w:val="99"/>
    <w:rsid w:val="00F17808"/>
    <w:pPr>
      <w:widowControl w:val="0"/>
      <w:autoSpaceDN w:val="0"/>
      <w:spacing w:after="283"/>
    </w:pPr>
    <w:rPr>
      <w:rFonts w:eastAsia="Arial Unicode MS" w:cs="Tahoma"/>
      <w:color w:val="000000"/>
      <w:kern w:val="3"/>
      <w:szCs w:val="24"/>
      <w:lang w:val="en-US" w:eastAsia="en-US"/>
    </w:rPr>
  </w:style>
  <w:style w:type="paragraph" w:customStyle="1" w:styleId="Textodeglobo11">
    <w:name w:val="Texto de globo11"/>
    <w:basedOn w:val="Normal"/>
    <w:uiPriority w:val="99"/>
    <w:rsid w:val="00F17808"/>
    <w:rPr>
      <w:rFonts w:ascii="Tahoma" w:hAnsi="Tahoma" w:cs="Tahoma"/>
      <w:sz w:val="16"/>
      <w:lang w:val="es-MX"/>
    </w:rPr>
  </w:style>
  <w:style w:type="paragraph" w:customStyle="1" w:styleId="CarCarCarCar2">
    <w:name w:val="Car Car Car Car2"/>
    <w:basedOn w:val="Normal"/>
    <w:uiPriority w:val="99"/>
    <w:rsid w:val="00F17808"/>
    <w:pPr>
      <w:spacing w:after="160" w:line="240" w:lineRule="exact"/>
    </w:pPr>
    <w:rPr>
      <w:rFonts w:ascii="Tahoma" w:hAnsi="Tahoma"/>
      <w:sz w:val="20"/>
      <w:lang w:val="en-US"/>
    </w:rPr>
  </w:style>
  <w:style w:type="paragraph" w:customStyle="1" w:styleId="CarCarCarCarCarCarCarCarCarCar">
    <w:name w:val="Car Car Car Car Car Car Car Car Car Car"/>
    <w:basedOn w:val="Normal"/>
    <w:uiPriority w:val="99"/>
    <w:rsid w:val="00F17808"/>
    <w:pPr>
      <w:spacing w:after="160" w:line="240" w:lineRule="exact"/>
    </w:pPr>
    <w:rPr>
      <w:rFonts w:ascii="Tahoma" w:hAnsi="Tahoma"/>
      <w:sz w:val="20"/>
      <w:lang w:val="en-US"/>
    </w:rPr>
  </w:style>
  <w:style w:type="paragraph" w:customStyle="1" w:styleId="CarCarCarCarCarCarCarCarCarCar1">
    <w:name w:val="Car Car Car Car Car Car Car Car Car Car1"/>
    <w:basedOn w:val="Normal"/>
    <w:uiPriority w:val="99"/>
    <w:rsid w:val="00F17808"/>
    <w:pPr>
      <w:spacing w:after="160" w:line="240" w:lineRule="exact"/>
    </w:pPr>
    <w:rPr>
      <w:rFonts w:ascii="Tahoma" w:hAnsi="Tahoma"/>
      <w:sz w:val="20"/>
      <w:lang w:val="en-US"/>
    </w:rPr>
  </w:style>
  <w:style w:type="paragraph" w:customStyle="1" w:styleId="CarCarCarCarCarCarCar2">
    <w:name w:val="Car Car Car Car Car Car Car2"/>
    <w:basedOn w:val="Normal"/>
    <w:uiPriority w:val="99"/>
    <w:rsid w:val="00F17808"/>
    <w:pPr>
      <w:spacing w:before="60" w:after="160" w:line="240" w:lineRule="exact"/>
    </w:pPr>
    <w:rPr>
      <w:rFonts w:ascii="Verdana" w:hAnsi="Verdana"/>
      <w:color w:val="FF00FF"/>
      <w:sz w:val="20"/>
      <w:lang w:val="en-US"/>
    </w:rPr>
  </w:style>
  <w:style w:type="paragraph" w:customStyle="1" w:styleId="bodytext3">
    <w:name w:val="bodytext3"/>
    <w:basedOn w:val="Normal"/>
    <w:uiPriority w:val="99"/>
    <w:rsid w:val="00F17808"/>
    <w:pPr>
      <w:jc w:val="both"/>
    </w:pPr>
    <w:rPr>
      <w:rFonts w:ascii="Arial" w:hAnsi="Arial" w:cs="Arial"/>
      <w:b/>
      <w:bCs/>
      <w:szCs w:val="24"/>
    </w:rPr>
  </w:style>
  <w:style w:type="paragraph" w:customStyle="1" w:styleId="bodytext210">
    <w:name w:val="bodytext21"/>
    <w:basedOn w:val="Normal"/>
    <w:uiPriority w:val="99"/>
    <w:rsid w:val="00F17808"/>
    <w:pPr>
      <w:ind w:left="426" w:hanging="426"/>
      <w:jc w:val="both"/>
    </w:pPr>
    <w:rPr>
      <w:rFonts w:ascii="Arial" w:hAnsi="Arial" w:cs="Arial"/>
      <w:szCs w:val="24"/>
    </w:rPr>
  </w:style>
  <w:style w:type="character" w:customStyle="1" w:styleId="SangradetextonormalCar1">
    <w:name w:val="Sangría de texto normal Car1"/>
    <w:locked/>
    <w:rsid w:val="00F17808"/>
    <w:rPr>
      <w:rFonts w:ascii="Times New Roman" w:eastAsia="Times New Roman" w:hAnsi="Times New Roman" w:cs="Times New Roman" w:hint="default"/>
      <w:sz w:val="24"/>
      <w:szCs w:val="20"/>
      <w:lang w:val="es-ES" w:eastAsia="ar-SA"/>
    </w:rPr>
  </w:style>
  <w:style w:type="character" w:customStyle="1" w:styleId="WW8Num27z4">
    <w:name w:val="WW8Num27z4"/>
    <w:uiPriority w:val="99"/>
    <w:rsid w:val="00F17808"/>
    <w:rPr>
      <w:rFonts w:ascii="Courier New" w:hAnsi="Courier New" w:cs="Courier New" w:hint="default"/>
    </w:rPr>
  </w:style>
  <w:style w:type="character" w:customStyle="1" w:styleId="WW8Num28z1">
    <w:name w:val="WW8Num28z1"/>
    <w:uiPriority w:val="99"/>
    <w:rsid w:val="00F17808"/>
    <w:rPr>
      <w:rFonts w:ascii="Courier New" w:hAnsi="Courier New" w:cs="Courier New" w:hint="default"/>
    </w:rPr>
  </w:style>
  <w:style w:type="character" w:customStyle="1" w:styleId="WW8Num28z2">
    <w:name w:val="WW8Num28z2"/>
    <w:uiPriority w:val="99"/>
    <w:rsid w:val="00F17808"/>
    <w:rPr>
      <w:rFonts w:ascii="Wingdings" w:hAnsi="Wingdings" w:hint="default"/>
    </w:rPr>
  </w:style>
  <w:style w:type="character" w:customStyle="1" w:styleId="WW8Num37z1">
    <w:name w:val="WW8Num37z1"/>
    <w:uiPriority w:val="99"/>
    <w:rsid w:val="00F17808"/>
    <w:rPr>
      <w:rFonts w:ascii="Courier New" w:hAnsi="Courier New" w:cs="Courier New" w:hint="default"/>
    </w:rPr>
  </w:style>
  <w:style w:type="character" w:customStyle="1" w:styleId="WW8Num37z2">
    <w:name w:val="WW8Num37z2"/>
    <w:uiPriority w:val="99"/>
    <w:rsid w:val="00F17808"/>
    <w:rPr>
      <w:rFonts w:ascii="Wingdings" w:hAnsi="Wingdings" w:hint="default"/>
    </w:rPr>
  </w:style>
  <w:style w:type="character" w:customStyle="1" w:styleId="WW8Num43z0">
    <w:name w:val="WW8Num43z0"/>
    <w:uiPriority w:val="99"/>
    <w:rsid w:val="00F17808"/>
    <w:rPr>
      <w:rFonts w:ascii="Symbol" w:hAnsi="Symbol" w:hint="default"/>
    </w:rPr>
  </w:style>
  <w:style w:type="character" w:customStyle="1" w:styleId="WW8Num43z1">
    <w:name w:val="WW8Num43z1"/>
    <w:uiPriority w:val="99"/>
    <w:rsid w:val="00F17808"/>
    <w:rPr>
      <w:rFonts w:ascii="Courier New" w:hAnsi="Courier New" w:cs="Courier New" w:hint="default"/>
    </w:rPr>
  </w:style>
  <w:style w:type="character" w:customStyle="1" w:styleId="WW8Num43z2">
    <w:name w:val="WW8Num43z2"/>
    <w:uiPriority w:val="99"/>
    <w:rsid w:val="00F17808"/>
    <w:rPr>
      <w:rFonts w:ascii="Wingdings" w:hAnsi="Wingdings" w:hint="default"/>
    </w:rPr>
  </w:style>
  <w:style w:type="character" w:customStyle="1" w:styleId="WW8Num47z0">
    <w:name w:val="WW8Num47z0"/>
    <w:uiPriority w:val="99"/>
    <w:rsid w:val="00F17808"/>
    <w:rPr>
      <w:rFonts w:ascii="Symbol" w:hAnsi="Symbol" w:hint="default"/>
    </w:rPr>
  </w:style>
  <w:style w:type="character" w:customStyle="1" w:styleId="WW8Num47z1">
    <w:name w:val="WW8Num47z1"/>
    <w:uiPriority w:val="99"/>
    <w:rsid w:val="00F17808"/>
    <w:rPr>
      <w:rFonts w:ascii="Courier New" w:hAnsi="Courier New" w:cs="Courier New" w:hint="default"/>
    </w:rPr>
  </w:style>
  <w:style w:type="character" w:customStyle="1" w:styleId="WW8Num47z2">
    <w:name w:val="WW8Num47z2"/>
    <w:uiPriority w:val="99"/>
    <w:rsid w:val="00F17808"/>
    <w:rPr>
      <w:rFonts w:ascii="Wingdings" w:hAnsi="Wingdings" w:hint="default"/>
      <w:color w:val="auto"/>
    </w:rPr>
  </w:style>
  <w:style w:type="character" w:customStyle="1" w:styleId="WW8Num47z5">
    <w:name w:val="WW8Num47z5"/>
    <w:uiPriority w:val="99"/>
    <w:rsid w:val="00F17808"/>
    <w:rPr>
      <w:rFonts w:ascii="Wingdings" w:hAnsi="Wingdings" w:hint="default"/>
    </w:rPr>
  </w:style>
  <w:style w:type="character" w:customStyle="1" w:styleId="WW8Num49z0">
    <w:name w:val="WW8Num49z0"/>
    <w:uiPriority w:val="99"/>
    <w:rsid w:val="00F17808"/>
    <w:rPr>
      <w:color w:val="auto"/>
    </w:rPr>
  </w:style>
  <w:style w:type="character" w:customStyle="1" w:styleId="WW8Num50z0">
    <w:name w:val="WW8Num50z0"/>
    <w:uiPriority w:val="99"/>
    <w:rsid w:val="00F17808"/>
    <w:rPr>
      <w:rFonts w:ascii="Wingdings" w:hAnsi="Wingdings" w:hint="default"/>
    </w:rPr>
  </w:style>
  <w:style w:type="character" w:customStyle="1" w:styleId="WW8Num50z1">
    <w:name w:val="WW8Num50z1"/>
    <w:uiPriority w:val="99"/>
    <w:rsid w:val="00F17808"/>
    <w:rPr>
      <w:rFonts w:ascii="Courier New" w:hAnsi="Courier New" w:cs="Courier New" w:hint="default"/>
    </w:rPr>
  </w:style>
  <w:style w:type="character" w:customStyle="1" w:styleId="WW8Num50z3">
    <w:name w:val="WW8Num50z3"/>
    <w:uiPriority w:val="99"/>
    <w:rsid w:val="00F17808"/>
    <w:rPr>
      <w:rFonts w:ascii="Symbol" w:hAnsi="Symbol" w:hint="default"/>
    </w:rPr>
  </w:style>
  <w:style w:type="character" w:customStyle="1" w:styleId="WW8Num54z0">
    <w:name w:val="WW8Num54z0"/>
    <w:uiPriority w:val="99"/>
    <w:rsid w:val="00F17808"/>
    <w:rPr>
      <w:rFonts w:ascii="Symbol" w:hAnsi="Symbol" w:hint="default"/>
    </w:rPr>
  </w:style>
  <w:style w:type="character" w:customStyle="1" w:styleId="WW8Num54z1">
    <w:name w:val="WW8Num54z1"/>
    <w:uiPriority w:val="99"/>
    <w:rsid w:val="00F17808"/>
    <w:rPr>
      <w:b/>
      <w:bCs w:val="0"/>
    </w:rPr>
  </w:style>
  <w:style w:type="character" w:customStyle="1" w:styleId="WW8Num54z2">
    <w:name w:val="WW8Num54z2"/>
    <w:uiPriority w:val="99"/>
    <w:rsid w:val="00F17808"/>
    <w:rPr>
      <w:rFonts w:ascii="Wingdings" w:hAnsi="Wingdings" w:hint="default"/>
    </w:rPr>
  </w:style>
  <w:style w:type="character" w:customStyle="1" w:styleId="WW8Num54z4">
    <w:name w:val="WW8Num54z4"/>
    <w:uiPriority w:val="99"/>
    <w:rsid w:val="00F17808"/>
    <w:rPr>
      <w:rFonts w:ascii="Courier New" w:hAnsi="Courier New" w:cs="Courier New" w:hint="default"/>
    </w:rPr>
  </w:style>
  <w:style w:type="character" w:customStyle="1" w:styleId="WW8Num56z0">
    <w:name w:val="WW8Num56z0"/>
    <w:uiPriority w:val="99"/>
    <w:rsid w:val="00F17808"/>
  </w:style>
  <w:style w:type="character" w:customStyle="1" w:styleId="WW8Num57z0">
    <w:name w:val="WW8Num57z0"/>
    <w:uiPriority w:val="99"/>
    <w:rsid w:val="00F17808"/>
    <w:rPr>
      <w:rFonts w:ascii="Monotype Sorts" w:hAnsi="Monotype Sorts" w:hint="default"/>
    </w:rPr>
  </w:style>
  <w:style w:type="character" w:customStyle="1" w:styleId="WW8Num59z0">
    <w:name w:val="WW8Num59z0"/>
    <w:uiPriority w:val="99"/>
    <w:rsid w:val="00F17808"/>
    <w:rPr>
      <w:rFonts w:ascii="Arial" w:hAnsi="Arial" w:cs="Arial" w:hint="default"/>
    </w:rPr>
  </w:style>
  <w:style w:type="character" w:customStyle="1" w:styleId="WW8Num59z1">
    <w:name w:val="WW8Num59z1"/>
    <w:uiPriority w:val="99"/>
    <w:rsid w:val="00F17808"/>
    <w:rPr>
      <w:b/>
      <w:bCs w:val="0"/>
    </w:rPr>
  </w:style>
  <w:style w:type="character" w:customStyle="1" w:styleId="WW8Num63z0">
    <w:name w:val="WW8Num63z0"/>
    <w:uiPriority w:val="99"/>
    <w:rsid w:val="00F17808"/>
    <w:rPr>
      <w:rFonts w:ascii="Arial" w:hAnsi="Arial" w:cs="Arial" w:hint="default"/>
    </w:rPr>
  </w:style>
  <w:style w:type="character" w:customStyle="1" w:styleId="WW8Num65z0">
    <w:name w:val="WW8Num65z0"/>
    <w:uiPriority w:val="99"/>
    <w:rsid w:val="00F17808"/>
    <w:rPr>
      <w:strike w:val="0"/>
      <w:dstrike w:val="0"/>
      <w:u w:val="none"/>
      <w:effect w:val="none"/>
    </w:rPr>
  </w:style>
  <w:style w:type="character" w:customStyle="1" w:styleId="WW8Num66z0">
    <w:name w:val="WW8Num66z0"/>
    <w:uiPriority w:val="99"/>
    <w:rsid w:val="00F17808"/>
    <w:rPr>
      <w:sz w:val="24"/>
    </w:rPr>
  </w:style>
  <w:style w:type="character" w:customStyle="1" w:styleId="WW8NumSt29z0">
    <w:name w:val="WW8NumSt29z0"/>
    <w:uiPriority w:val="99"/>
    <w:rsid w:val="00F17808"/>
    <w:rPr>
      <w:rFonts w:ascii="Arial" w:hAnsi="Arial" w:cs="Arial" w:hint="default"/>
    </w:rPr>
  </w:style>
  <w:style w:type="character" w:customStyle="1" w:styleId="WW8NumSt30z0">
    <w:name w:val="WW8NumSt30z0"/>
    <w:uiPriority w:val="99"/>
    <w:rsid w:val="00F17808"/>
    <w:rPr>
      <w:rFonts w:ascii="Arial" w:hAnsi="Arial" w:cs="Arial" w:hint="default"/>
    </w:rPr>
  </w:style>
  <w:style w:type="character" w:customStyle="1" w:styleId="WW8NumSt31z0">
    <w:name w:val="WW8NumSt31z0"/>
    <w:uiPriority w:val="99"/>
    <w:rsid w:val="00F17808"/>
    <w:rPr>
      <w:rFonts w:ascii="Arial" w:hAnsi="Arial" w:cs="Arial" w:hint="default"/>
    </w:rPr>
  </w:style>
  <w:style w:type="character" w:customStyle="1" w:styleId="Definition">
    <w:name w:val="Definition"/>
    <w:uiPriority w:val="99"/>
    <w:rsid w:val="00F17808"/>
    <w:rPr>
      <w:rFonts w:ascii="Arial" w:hAnsi="Arial" w:cs="Times New Roman" w:hint="default"/>
      <w:sz w:val="17"/>
      <w:lang w:val="en-US"/>
    </w:rPr>
  </w:style>
  <w:style w:type="character" w:customStyle="1" w:styleId="tx1">
    <w:name w:val="tx1"/>
    <w:uiPriority w:val="99"/>
    <w:rsid w:val="00F17808"/>
    <w:rPr>
      <w:rFonts w:ascii="Times New Roman" w:hAnsi="Times New Roman" w:cs="Times New Roman" w:hint="default"/>
      <w:b/>
      <w:bCs/>
    </w:rPr>
  </w:style>
  <w:style w:type="character" w:customStyle="1" w:styleId="Fuentedeprrafopredeter4">
    <w:name w:val="Fuente de párrafo predeter.4"/>
    <w:rsid w:val="00F17808"/>
  </w:style>
  <w:style w:type="character" w:customStyle="1" w:styleId="Fuentedeprrafopredeter3">
    <w:name w:val="Fuente de párrafo predeter.3"/>
    <w:rsid w:val="00F17808"/>
  </w:style>
  <w:style w:type="character" w:customStyle="1" w:styleId="WW8Num7z2">
    <w:name w:val="WW8Num7z2"/>
    <w:rsid w:val="00F17808"/>
    <w:rPr>
      <w:rFonts w:ascii="Wingdings" w:hAnsi="Wingdings" w:hint="default"/>
    </w:rPr>
  </w:style>
  <w:style w:type="character" w:customStyle="1" w:styleId="WW8Num8z2">
    <w:name w:val="WW8Num8z2"/>
    <w:rsid w:val="00F17808"/>
    <w:rPr>
      <w:rFonts w:ascii="Wingdings" w:hAnsi="Wingdings" w:hint="default"/>
    </w:rPr>
  </w:style>
  <w:style w:type="character" w:customStyle="1" w:styleId="WW8Num11z2">
    <w:name w:val="WW8Num11z2"/>
    <w:rsid w:val="00F17808"/>
    <w:rPr>
      <w:rFonts w:ascii="Wingdings" w:hAnsi="Wingdings" w:hint="default"/>
    </w:rPr>
  </w:style>
  <w:style w:type="character" w:customStyle="1" w:styleId="WW8Num6z4">
    <w:name w:val="WW8Num6z4"/>
    <w:rsid w:val="00F17808"/>
    <w:rPr>
      <w:rFonts w:ascii="Courier New" w:hAnsi="Courier New" w:cs="Courier New" w:hint="default"/>
    </w:rPr>
  </w:style>
  <w:style w:type="character" w:customStyle="1" w:styleId="BodyText21Car">
    <w:name w:val="Body Text 21 Car"/>
    <w:rsid w:val="00F17808"/>
    <w:rPr>
      <w:rFonts w:ascii="Arial" w:hAnsi="Arial" w:cs="Arial" w:hint="default"/>
      <w:sz w:val="24"/>
      <w:lang w:val="es-ES_tradnl" w:eastAsia="ar-SA" w:bidi="ar-SA"/>
    </w:rPr>
  </w:style>
  <w:style w:type="character" w:customStyle="1" w:styleId="hps">
    <w:name w:val="hps"/>
    <w:rsid w:val="00F17808"/>
  </w:style>
  <w:style w:type="character" w:customStyle="1" w:styleId="sbrace">
    <w:name w:val="sbrace"/>
    <w:rsid w:val="00F17808"/>
  </w:style>
  <w:style w:type="character" w:customStyle="1" w:styleId="sobjectk">
    <w:name w:val="sobjectk"/>
    <w:rsid w:val="00F17808"/>
  </w:style>
  <w:style w:type="character" w:customStyle="1" w:styleId="scolon">
    <w:name w:val="scolon"/>
    <w:rsid w:val="00F17808"/>
  </w:style>
  <w:style w:type="character" w:customStyle="1" w:styleId="sobjectv">
    <w:name w:val="sobjectv"/>
    <w:rsid w:val="00F17808"/>
  </w:style>
  <w:style w:type="character" w:customStyle="1" w:styleId="scomma">
    <w:name w:val="scomma"/>
    <w:rsid w:val="00F17808"/>
  </w:style>
  <w:style w:type="table" w:styleId="Listaclara-nfasis3">
    <w:name w:val="Light List Accent 3"/>
    <w:basedOn w:val="Tablanormal"/>
    <w:uiPriority w:val="61"/>
    <w:rsid w:val="00F17808"/>
    <w:rPr>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Cuadrculavistosa-nfasis3">
    <w:name w:val="Colorful Grid Accent 3"/>
    <w:basedOn w:val="Tablanormal"/>
    <w:uiPriority w:val="73"/>
    <w:rsid w:val="00F17808"/>
    <w:rPr>
      <w:color w:val="000000"/>
      <w:sz w:val="22"/>
      <w:szCs w:val="22"/>
      <w:lang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avistosa-nfasis4">
    <w:name w:val="Colorful List Accent 4"/>
    <w:basedOn w:val="Tablanormal"/>
    <w:uiPriority w:val="72"/>
    <w:rsid w:val="00F17808"/>
    <w:rPr>
      <w:color w:val="000000"/>
      <w:sz w:val="22"/>
      <w:szCs w:val="22"/>
      <w:lang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Listaclara-nfasis31">
    <w:name w:val="Lista clara - Énfasis 31"/>
    <w:basedOn w:val="Tablanormal"/>
    <w:uiPriority w:val="61"/>
    <w:rsid w:val="00F17808"/>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vistosa-nfasis41">
    <w:name w:val="Lista vistosa - Énfasis 41"/>
    <w:basedOn w:val="Tablanormal"/>
    <w:uiPriority w:val="72"/>
    <w:rsid w:val="00F17808"/>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
    <w:name w:val="Cuadrícula vistosa - Énfasis 31"/>
    <w:basedOn w:val="Tablanormal"/>
    <w:uiPriority w:val="73"/>
    <w:rsid w:val="00F17808"/>
    <w:rPr>
      <w:color w:val="000000"/>
      <w:sz w:val="22"/>
      <w:szCs w:val="22"/>
      <w:lang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numbering" w:customStyle="1" w:styleId="1115">
    <w:name w:val="1.1.15"/>
    <w:rsid w:val="00F17808"/>
    <w:pPr>
      <w:numPr>
        <w:numId w:val="28"/>
      </w:numPr>
    </w:pPr>
  </w:style>
  <w:style w:type="character" w:styleId="Nmerodelnea">
    <w:name w:val="line number"/>
    <w:uiPriority w:val="99"/>
    <w:semiHidden/>
    <w:unhideWhenUsed/>
    <w:rsid w:val="00120905"/>
  </w:style>
  <w:style w:type="character" w:customStyle="1" w:styleId="Mencinsinresolver2">
    <w:name w:val="Mención sin resolver2"/>
    <w:uiPriority w:val="99"/>
    <w:semiHidden/>
    <w:unhideWhenUsed/>
    <w:rsid w:val="00BC3376"/>
    <w:rPr>
      <w:color w:val="605E5C"/>
      <w:shd w:val="clear" w:color="auto" w:fill="E1DFDD"/>
    </w:rPr>
  </w:style>
  <w:style w:type="character" w:customStyle="1" w:styleId="cf01">
    <w:name w:val="cf01"/>
    <w:rsid w:val="002F2401"/>
    <w:rPr>
      <w:rFonts w:ascii="Segoe UI" w:hAnsi="Segoe UI" w:cs="Segoe UI" w:hint="default"/>
      <w:sz w:val="18"/>
      <w:szCs w:val="18"/>
    </w:rPr>
  </w:style>
  <w:style w:type="table" w:customStyle="1" w:styleId="Tablaconcuadrcula321">
    <w:name w:val="Tabla con cuadrícula321"/>
    <w:basedOn w:val="Tablanormal"/>
    <w:next w:val="Tablaconcuadrcula"/>
    <w:uiPriority w:val="59"/>
    <w:rsid w:val="00AD57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B45A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5B45A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5B45A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5B45A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5B45A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5B45A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5B45A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5B45A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5B45A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5B45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5B45A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5B4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5B45A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5B45A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5B45A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5B45A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5B45A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5B45A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5B45A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5B45A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5B45A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5B45A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5B45A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5B45A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5B45A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5B45A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5B45A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5B45A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5B45A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5B45A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5B45A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5B45A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5B45A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5B45A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5B45A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5B45A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5B45A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5B45A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5B45A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5B45A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5B45A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5B45A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5B45A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5B45A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5B45A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5B45A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5B45A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5B45A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5B45A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5B45A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5B45A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5B45A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5B45A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5B45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5B45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5B45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5B45A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5B45A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5B45A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5B45A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BodyTextIndent21">
    <w:name w:val="Body Text Indent 21"/>
    <w:basedOn w:val="Normal"/>
    <w:rsid w:val="005B45AC"/>
    <w:pPr>
      <w:overflowPunct w:val="0"/>
      <w:autoSpaceDE w:val="0"/>
      <w:spacing w:before="100"/>
      <w:ind w:left="1985"/>
      <w:jc w:val="both"/>
      <w:textAlignment w:val="baseline"/>
    </w:pPr>
    <w:rPr>
      <w:rFonts w:ascii="Arial" w:hAnsi="Arial"/>
      <w:sz w:val="22"/>
    </w:rPr>
  </w:style>
  <w:style w:type="character" w:customStyle="1" w:styleId="Mencinsinresolver3">
    <w:name w:val="Mención sin resolver3"/>
    <w:uiPriority w:val="99"/>
    <w:semiHidden/>
    <w:unhideWhenUsed/>
    <w:rsid w:val="005200D4"/>
    <w:rPr>
      <w:color w:val="605E5C"/>
      <w:shd w:val="clear" w:color="auto" w:fill="E1DFDD"/>
    </w:rPr>
  </w:style>
  <w:style w:type="numbering" w:customStyle="1" w:styleId="Listaactual1">
    <w:name w:val="Lista actual1"/>
    <w:uiPriority w:val="99"/>
    <w:rsid w:val="001661E8"/>
    <w:pPr>
      <w:numPr>
        <w:numId w:val="66"/>
      </w:numPr>
    </w:pPr>
  </w:style>
  <w:style w:type="paragraph" w:customStyle="1" w:styleId="msonormal0">
    <w:name w:val="msonormal"/>
    <w:basedOn w:val="Normal"/>
    <w:rsid w:val="000D110B"/>
    <w:pPr>
      <w:suppressAutoHyphens w:val="0"/>
      <w:spacing w:before="100" w:beforeAutospacing="1" w:after="100" w:afterAutospacing="1"/>
    </w:pPr>
    <w:rPr>
      <w:szCs w:val="24"/>
      <w:lang w:val="es-MX" w:eastAsia="es-MX"/>
    </w:rPr>
  </w:style>
  <w:style w:type="character" w:customStyle="1" w:styleId="TextocomentarioCar1">
    <w:name w:val="Texto comentario Car1"/>
    <w:aliases w:val="Comment Text Char1 Car1"/>
    <w:uiPriority w:val="99"/>
    <w:semiHidden/>
    <w:rsid w:val="000D110B"/>
    <w:rPr>
      <w:rFonts w:ascii="Times New Roman" w:eastAsia="Times New Roman" w:hAnsi="Times New Roman"/>
      <w:lang w:eastAsia="es-ES"/>
    </w:rPr>
  </w:style>
  <w:style w:type="character" w:customStyle="1" w:styleId="AsuntodelcomentarioCar1">
    <w:name w:val="Asunto del comentario Car1"/>
    <w:uiPriority w:val="99"/>
    <w:semiHidden/>
    <w:rsid w:val="000D110B"/>
    <w:rPr>
      <w:rFonts w:ascii="Times New Roman" w:eastAsia="Times New Roman" w:hAnsi="Times New Roman" w:cs="Times New Roman"/>
      <w:b/>
      <w:bCs/>
      <w:sz w:val="20"/>
      <w:szCs w:val="20"/>
      <w:lang w:val="es-ES" w:eastAsia="es-ES"/>
    </w:rPr>
  </w:style>
  <w:style w:type="character" w:customStyle="1" w:styleId="TextonotapieCar1">
    <w:name w:val="Texto nota pie Car1"/>
    <w:uiPriority w:val="99"/>
    <w:semiHidden/>
    <w:rsid w:val="000D110B"/>
    <w:rPr>
      <w:rFonts w:ascii="Times New Roman" w:eastAsia="Times New Roman" w:hAnsi="Times New Roman" w:cs="Times New Roman" w:hint="default"/>
      <w:sz w:val="20"/>
      <w:szCs w:val="20"/>
      <w:lang w:eastAsia="es-ES"/>
    </w:rPr>
  </w:style>
  <w:style w:type="character" w:customStyle="1" w:styleId="markedcontent">
    <w:name w:val="markedcontent"/>
    <w:basedOn w:val="Fuentedeprrafopredeter"/>
    <w:rsid w:val="000D110B"/>
  </w:style>
  <w:style w:type="character" w:customStyle="1" w:styleId="highlight">
    <w:name w:val="highlight"/>
    <w:basedOn w:val="Fuentedeprrafopredeter"/>
    <w:rsid w:val="000D110B"/>
  </w:style>
  <w:style w:type="character" w:customStyle="1" w:styleId="text-danger">
    <w:name w:val="text-danger"/>
    <w:basedOn w:val="Fuentedeprrafopredeter"/>
    <w:rsid w:val="000D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063">
      <w:bodyDiv w:val="1"/>
      <w:marLeft w:val="0"/>
      <w:marRight w:val="0"/>
      <w:marTop w:val="0"/>
      <w:marBottom w:val="0"/>
      <w:divBdr>
        <w:top w:val="none" w:sz="0" w:space="0" w:color="auto"/>
        <w:left w:val="none" w:sz="0" w:space="0" w:color="auto"/>
        <w:bottom w:val="none" w:sz="0" w:space="0" w:color="auto"/>
        <w:right w:val="none" w:sz="0" w:space="0" w:color="auto"/>
      </w:divBdr>
    </w:div>
    <w:div w:id="33383568">
      <w:bodyDiv w:val="1"/>
      <w:marLeft w:val="0"/>
      <w:marRight w:val="0"/>
      <w:marTop w:val="0"/>
      <w:marBottom w:val="0"/>
      <w:divBdr>
        <w:top w:val="none" w:sz="0" w:space="0" w:color="auto"/>
        <w:left w:val="none" w:sz="0" w:space="0" w:color="auto"/>
        <w:bottom w:val="none" w:sz="0" w:space="0" w:color="auto"/>
        <w:right w:val="none" w:sz="0" w:space="0" w:color="auto"/>
      </w:divBdr>
    </w:div>
    <w:div w:id="43218869">
      <w:bodyDiv w:val="1"/>
      <w:marLeft w:val="0"/>
      <w:marRight w:val="0"/>
      <w:marTop w:val="0"/>
      <w:marBottom w:val="0"/>
      <w:divBdr>
        <w:top w:val="none" w:sz="0" w:space="0" w:color="auto"/>
        <w:left w:val="none" w:sz="0" w:space="0" w:color="auto"/>
        <w:bottom w:val="none" w:sz="0" w:space="0" w:color="auto"/>
        <w:right w:val="none" w:sz="0" w:space="0" w:color="auto"/>
      </w:divBdr>
    </w:div>
    <w:div w:id="93018630">
      <w:bodyDiv w:val="1"/>
      <w:marLeft w:val="0"/>
      <w:marRight w:val="0"/>
      <w:marTop w:val="0"/>
      <w:marBottom w:val="0"/>
      <w:divBdr>
        <w:top w:val="none" w:sz="0" w:space="0" w:color="auto"/>
        <w:left w:val="none" w:sz="0" w:space="0" w:color="auto"/>
        <w:bottom w:val="none" w:sz="0" w:space="0" w:color="auto"/>
        <w:right w:val="none" w:sz="0" w:space="0" w:color="auto"/>
      </w:divBdr>
    </w:div>
    <w:div w:id="115177270">
      <w:bodyDiv w:val="1"/>
      <w:marLeft w:val="0"/>
      <w:marRight w:val="0"/>
      <w:marTop w:val="0"/>
      <w:marBottom w:val="0"/>
      <w:divBdr>
        <w:top w:val="none" w:sz="0" w:space="0" w:color="auto"/>
        <w:left w:val="none" w:sz="0" w:space="0" w:color="auto"/>
        <w:bottom w:val="none" w:sz="0" w:space="0" w:color="auto"/>
        <w:right w:val="none" w:sz="0" w:space="0" w:color="auto"/>
      </w:divBdr>
    </w:div>
    <w:div w:id="160199083">
      <w:bodyDiv w:val="1"/>
      <w:marLeft w:val="0"/>
      <w:marRight w:val="0"/>
      <w:marTop w:val="0"/>
      <w:marBottom w:val="0"/>
      <w:divBdr>
        <w:top w:val="none" w:sz="0" w:space="0" w:color="auto"/>
        <w:left w:val="none" w:sz="0" w:space="0" w:color="auto"/>
        <w:bottom w:val="none" w:sz="0" w:space="0" w:color="auto"/>
        <w:right w:val="none" w:sz="0" w:space="0" w:color="auto"/>
      </w:divBdr>
    </w:div>
    <w:div w:id="183054184">
      <w:bodyDiv w:val="1"/>
      <w:marLeft w:val="0"/>
      <w:marRight w:val="0"/>
      <w:marTop w:val="0"/>
      <w:marBottom w:val="0"/>
      <w:divBdr>
        <w:top w:val="none" w:sz="0" w:space="0" w:color="auto"/>
        <w:left w:val="none" w:sz="0" w:space="0" w:color="auto"/>
        <w:bottom w:val="none" w:sz="0" w:space="0" w:color="auto"/>
        <w:right w:val="none" w:sz="0" w:space="0" w:color="auto"/>
      </w:divBdr>
    </w:div>
    <w:div w:id="187571047">
      <w:bodyDiv w:val="1"/>
      <w:marLeft w:val="0"/>
      <w:marRight w:val="0"/>
      <w:marTop w:val="0"/>
      <w:marBottom w:val="0"/>
      <w:divBdr>
        <w:top w:val="none" w:sz="0" w:space="0" w:color="auto"/>
        <w:left w:val="none" w:sz="0" w:space="0" w:color="auto"/>
        <w:bottom w:val="none" w:sz="0" w:space="0" w:color="auto"/>
        <w:right w:val="none" w:sz="0" w:space="0" w:color="auto"/>
      </w:divBdr>
    </w:div>
    <w:div w:id="201290477">
      <w:bodyDiv w:val="1"/>
      <w:marLeft w:val="0"/>
      <w:marRight w:val="0"/>
      <w:marTop w:val="0"/>
      <w:marBottom w:val="0"/>
      <w:divBdr>
        <w:top w:val="none" w:sz="0" w:space="0" w:color="auto"/>
        <w:left w:val="none" w:sz="0" w:space="0" w:color="auto"/>
        <w:bottom w:val="none" w:sz="0" w:space="0" w:color="auto"/>
        <w:right w:val="none" w:sz="0" w:space="0" w:color="auto"/>
      </w:divBdr>
    </w:div>
    <w:div w:id="240451956">
      <w:bodyDiv w:val="1"/>
      <w:marLeft w:val="0"/>
      <w:marRight w:val="0"/>
      <w:marTop w:val="0"/>
      <w:marBottom w:val="0"/>
      <w:divBdr>
        <w:top w:val="none" w:sz="0" w:space="0" w:color="auto"/>
        <w:left w:val="none" w:sz="0" w:space="0" w:color="auto"/>
        <w:bottom w:val="none" w:sz="0" w:space="0" w:color="auto"/>
        <w:right w:val="none" w:sz="0" w:space="0" w:color="auto"/>
      </w:divBdr>
    </w:div>
    <w:div w:id="381759526">
      <w:bodyDiv w:val="1"/>
      <w:marLeft w:val="0"/>
      <w:marRight w:val="0"/>
      <w:marTop w:val="0"/>
      <w:marBottom w:val="0"/>
      <w:divBdr>
        <w:top w:val="none" w:sz="0" w:space="0" w:color="auto"/>
        <w:left w:val="none" w:sz="0" w:space="0" w:color="auto"/>
        <w:bottom w:val="none" w:sz="0" w:space="0" w:color="auto"/>
        <w:right w:val="none" w:sz="0" w:space="0" w:color="auto"/>
      </w:divBdr>
    </w:div>
    <w:div w:id="400297606">
      <w:bodyDiv w:val="1"/>
      <w:marLeft w:val="0"/>
      <w:marRight w:val="0"/>
      <w:marTop w:val="0"/>
      <w:marBottom w:val="0"/>
      <w:divBdr>
        <w:top w:val="none" w:sz="0" w:space="0" w:color="auto"/>
        <w:left w:val="none" w:sz="0" w:space="0" w:color="auto"/>
        <w:bottom w:val="none" w:sz="0" w:space="0" w:color="auto"/>
        <w:right w:val="none" w:sz="0" w:space="0" w:color="auto"/>
      </w:divBdr>
    </w:div>
    <w:div w:id="412824701">
      <w:bodyDiv w:val="1"/>
      <w:marLeft w:val="0"/>
      <w:marRight w:val="0"/>
      <w:marTop w:val="0"/>
      <w:marBottom w:val="0"/>
      <w:divBdr>
        <w:top w:val="none" w:sz="0" w:space="0" w:color="auto"/>
        <w:left w:val="none" w:sz="0" w:space="0" w:color="auto"/>
        <w:bottom w:val="none" w:sz="0" w:space="0" w:color="auto"/>
        <w:right w:val="none" w:sz="0" w:space="0" w:color="auto"/>
      </w:divBdr>
    </w:div>
    <w:div w:id="437680975">
      <w:bodyDiv w:val="1"/>
      <w:marLeft w:val="0"/>
      <w:marRight w:val="0"/>
      <w:marTop w:val="0"/>
      <w:marBottom w:val="0"/>
      <w:divBdr>
        <w:top w:val="none" w:sz="0" w:space="0" w:color="auto"/>
        <w:left w:val="none" w:sz="0" w:space="0" w:color="auto"/>
        <w:bottom w:val="none" w:sz="0" w:space="0" w:color="auto"/>
        <w:right w:val="none" w:sz="0" w:space="0" w:color="auto"/>
      </w:divBdr>
    </w:div>
    <w:div w:id="444279256">
      <w:bodyDiv w:val="1"/>
      <w:marLeft w:val="0"/>
      <w:marRight w:val="0"/>
      <w:marTop w:val="0"/>
      <w:marBottom w:val="0"/>
      <w:divBdr>
        <w:top w:val="none" w:sz="0" w:space="0" w:color="auto"/>
        <w:left w:val="none" w:sz="0" w:space="0" w:color="auto"/>
        <w:bottom w:val="none" w:sz="0" w:space="0" w:color="auto"/>
        <w:right w:val="none" w:sz="0" w:space="0" w:color="auto"/>
      </w:divBdr>
    </w:div>
    <w:div w:id="479201553">
      <w:bodyDiv w:val="1"/>
      <w:marLeft w:val="0"/>
      <w:marRight w:val="0"/>
      <w:marTop w:val="0"/>
      <w:marBottom w:val="0"/>
      <w:divBdr>
        <w:top w:val="none" w:sz="0" w:space="0" w:color="auto"/>
        <w:left w:val="none" w:sz="0" w:space="0" w:color="auto"/>
        <w:bottom w:val="none" w:sz="0" w:space="0" w:color="auto"/>
        <w:right w:val="none" w:sz="0" w:space="0" w:color="auto"/>
      </w:divBdr>
    </w:div>
    <w:div w:id="521091120">
      <w:bodyDiv w:val="1"/>
      <w:marLeft w:val="0"/>
      <w:marRight w:val="0"/>
      <w:marTop w:val="0"/>
      <w:marBottom w:val="0"/>
      <w:divBdr>
        <w:top w:val="none" w:sz="0" w:space="0" w:color="auto"/>
        <w:left w:val="none" w:sz="0" w:space="0" w:color="auto"/>
        <w:bottom w:val="none" w:sz="0" w:space="0" w:color="auto"/>
        <w:right w:val="none" w:sz="0" w:space="0" w:color="auto"/>
      </w:divBdr>
    </w:div>
    <w:div w:id="547493464">
      <w:bodyDiv w:val="1"/>
      <w:marLeft w:val="0"/>
      <w:marRight w:val="0"/>
      <w:marTop w:val="0"/>
      <w:marBottom w:val="0"/>
      <w:divBdr>
        <w:top w:val="none" w:sz="0" w:space="0" w:color="auto"/>
        <w:left w:val="none" w:sz="0" w:space="0" w:color="auto"/>
        <w:bottom w:val="none" w:sz="0" w:space="0" w:color="auto"/>
        <w:right w:val="none" w:sz="0" w:space="0" w:color="auto"/>
      </w:divBdr>
    </w:div>
    <w:div w:id="575289711">
      <w:bodyDiv w:val="1"/>
      <w:marLeft w:val="0"/>
      <w:marRight w:val="0"/>
      <w:marTop w:val="0"/>
      <w:marBottom w:val="0"/>
      <w:divBdr>
        <w:top w:val="none" w:sz="0" w:space="0" w:color="auto"/>
        <w:left w:val="none" w:sz="0" w:space="0" w:color="auto"/>
        <w:bottom w:val="none" w:sz="0" w:space="0" w:color="auto"/>
        <w:right w:val="none" w:sz="0" w:space="0" w:color="auto"/>
      </w:divBdr>
    </w:div>
    <w:div w:id="602614527">
      <w:bodyDiv w:val="1"/>
      <w:marLeft w:val="0"/>
      <w:marRight w:val="0"/>
      <w:marTop w:val="0"/>
      <w:marBottom w:val="0"/>
      <w:divBdr>
        <w:top w:val="none" w:sz="0" w:space="0" w:color="auto"/>
        <w:left w:val="none" w:sz="0" w:space="0" w:color="auto"/>
        <w:bottom w:val="none" w:sz="0" w:space="0" w:color="auto"/>
        <w:right w:val="none" w:sz="0" w:space="0" w:color="auto"/>
      </w:divBdr>
    </w:div>
    <w:div w:id="664750798">
      <w:bodyDiv w:val="1"/>
      <w:marLeft w:val="0"/>
      <w:marRight w:val="0"/>
      <w:marTop w:val="0"/>
      <w:marBottom w:val="0"/>
      <w:divBdr>
        <w:top w:val="none" w:sz="0" w:space="0" w:color="auto"/>
        <w:left w:val="none" w:sz="0" w:space="0" w:color="auto"/>
        <w:bottom w:val="none" w:sz="0" w:space="0" w:color="auto"/>
        <w:right w:val="none" w:sz="0" w:space="0" w:color="auto"/>
      </w:divBdr>
    </w:div>
    <w:div w:id="681786841">
      <w:bodyDiv w:val="1"/>
      <w:marLeft w:val="0"/>
      <w:marRight w:val="0"/>
      <w:marTop w:val="0"/>
      <w:marBottom w:val="0"/>
      <w:divBdr>
        <w:top w:val="none" w:sz="0" w:space="0" w:color="auto"/>
        <w:left w:val="none" w:sz="0" w:space="0" w:color="auto"/>
        <w:bottom w:val="none" w:sz="0" w:space="0" w:color="auto"/>
        <w:right w:val="none" w:sz="0" w:space="0" w:color="auto"/>
      </w:divBdr>
    </w:div>
    <w:div w:id="727798164">
      <w:bodyDiv w:val="1"/>
      <w:marLeft w:val="0"/>
      <w:marRight w:val="0"/>
      <w:marTop w:val="0"/>
      <w:marBottom w:val="0"/>
      <w:divBdr>
        <w:top w:val="none" w:sz="0" w:space="0" w:color="auto"/>
        <w:left w:val="none" w:sz="0" w:space="0" w:color="auto"/>
        <w:bottom w:val="none" w:sz="0" w:space="0" w:color="auto"/>
        <w:right w:val="none" w:sz="0" w:space="0" w:color="auto"/>
      </w:divBdr>
    </w:div>
    <w:div w:id="745804925">
      <w:bodyDiv w:val="1"/>
      <w:marLeft w:val="0"/>
      <w:marRight w:val="0"/>
      <w:marTop w:val="0"/>
      <w:marBottom w:val="0"/>
      <w:divBdr>
        <w:top w:val="none" w:sz="0" w:space="0" w:color="auto"/>
        <w:left w:val="none" w:sz="0" w:space="0" w:color="auto"/>
        <w:bottom w:val="none" w:sz="0" w:space="0" w:color="auto"/>
        <w:right w:val="none" w:sz="0" w:space="0" w:color="auto"/>
      </w:divBdr>
    </w:div>
    <w:div w:id="793643745">
      <w:bodyDiv w:val="1"/>
      <w:marLeft w:val="0"/>
      <w:marRight w:val="0"/>
      <w:marTop w:val="0"/>
      <w:marBottom w:val="0"/>
      <w:divBdr>
        <w:top w:val="none" w:sz="0" w:space="0" w:color="auto"/>
        <w:left w:val="none" w:sz="0" w:space="0" w:color="auto"/>
        <w:bottom w:val="none" w:sz="0" w:space="0" w:color="auto"/>
        <w:right w:val="none" w:sz="0" w:space="0" w:color="auto"/>
      </w:divBdr>
    </w:div>
    <w:div w:id="814764277">
      <w:bodyDiv w:val="1"/>
      <w:marLeft w:val="0"/>
      <w:marRight w:val="0"/>
      <w:marTop w:val="0"/>
      <w:marBottom w:val="0"/>
      <w:divBdr>
        <w:top w:val="none" w:sz="0" w:space="0" w:color="auto"/>
        <w:left w:val="none" w:sz="0" w:space="0" w:color="auto"/>
        <w:bottom w:val="none" w:sz="0" w:space="0" w:color="auto"/>
        <w:right w:val="none" w:sz="0" w:space="0" w:color="auto"/>
      </w:divBdr>
    </w:div>
    <w:div w:id="842357062">
      <w:bodyDiv w:val="1"/>
      <w:marLeft w:val="0"/>
      <w:marRight w:val="0"/>
      <w:marTop w:val="0"/>
      <w:marBottom w:val="0"/>
      <w:divBdr>
        <w:top w:val="none" w:sz="0" w:space="0" w:color="auto"/>
        <w:left w:val="none" w:sz="0" w:space="0" w:color="auto"/>
        <w:bottom w:val="none" w:sz="0" w:space="0" w:color="auto"/>
        <w:right w:val="none" w:sz="0" w:space="0" w:color="auto"/>
      </w:divBdr>
    </w:div>
    <w:div w:id="856701258">
      <w:bodyDiv w:val="1"/>
      <w:marLeft w:val="0"/>
      <w:marRight w:val="0"/>
      <w:marTop w:val="0"/>
      <w:marBottom w:val="0"/>
      <w:divBdr>
        <w:top w:val="none" w:sz="0" w:space="0" w:color="auto"/>
        <w:left w:val="none" w:sz="0" w:space="0" w:color="auto"/>
        <w:bottom w:val="none" w:sz="0" w:space="0" w:color="auto"/>
        <w:right w:val="none" w:sz="0" w:space="0" w:color="auto"/>
      </w:divBdr>
    </w:div>
    <w:div w:id="857354519">
      <w:bodyDiv w:val="1"/>
      <w:marLeft w:val="0"/>
      <w:marRight w:val="0"/>
      <w:marTop w:val="0"/>
      <w:marBottom w:val="0"/>
      <w:divBdr>
        <w:top w:val="none" w:sz="0" w:space="0" w:color="auto"/>
        <w:left w:val="none" w:sz="0" w:space="0" w:color="auto"/>
        <w:bottom w:val="none" w:sz="0" w:space="0" w:color="auto"/>
        <w:right w:val="none" w:sz="0" w:space="0" w:color="auto"/>
      </w:divBdr>
    </w:div>
    <w:div w:id="921569913">
      <w:bodyDiv w:val="1"/>
      <w:marLeft w:val="0"/>
      <w:marRight w:val="0"/>
      <w:marTop w:val="0"/>
      <w:marBottom w:val="0"/>
      <w:divBdr>
        <w:top w:val="none" w:sz="0" w:space="0" w:color="auto"/>
        <w:left w:val="none" w:sz="0" w:space="0" w:color="auto"/>
        <w:bottom w:val="none" w:sz="0" w:space="0" w:color="auto"/>
        <w:right w:val="none" w:sz="0" w:space="0" w:color="auto"/>
      </w:divBdr>
    </w:div>
    <w:div w:id="961115043">
      <w:bodyDiv w:val="1"/>
      <w:marLeft w:val="0"/>
      <w:marRight w:val="0"/>
      <w:marTop w:val="0"/>
      <w:marBottom w:val="0"/>
      <w:divBdr>
        <w:top w:val="none" w:sz="0" w:space="0" w:color="auto"/>
        <w:left w:val="none" w:sz="0" w:space="0" w:color="auto"/>
        <w:bottom w:val="none" w:sz="0" w:space="0" w:color="auto"/>
        <w:right w:val="none" w:sz="0" w:space="0" w:color="auto"/>
      </w:divBdr>
    </w:div>
    <w:div w:id="1029641519">
      <w:bodyDiv w:val="1"/>
      <w:marLeft w:val="0"/>
      <w:marRight w:val="0"/>
      <w:marTop w:val="0"/>
      <w:marBottom w:val="0"/>
      <w:divBdr>
        <w:top w:val="none" w:sz="0" w:space="0" w:color="auto"/>
        <w:left w:val="none" w:sz="0" w:space="0" w:color="auto"/>
        <w:bottom w:val="none" w:sz="0" w:space="0" w:color="auto"/>
        <w:right w:val="none" w:sz="0" w:space="0" w:color="auto"/>
      </w:divBdr>
    </w:div>
    <w:div w:id="1042755177">
      <w:bodyDiv w:val="1"/>
      <w:marLeft w:val="0"/>
      <w:marRight w:val="0"/>
      <w:marTop w:val="0"/>
      <w:marBottom w:val="0"/>
      <w:divBdr>
        <w:top w:val="none" w:sz="0" w:space="0" w:color="auto"/>
        <w:left w:val="none" w:sz="0" w:space="0" w:color="auto"/>
        <w:bottom w:val="none" w:sz="0" w:space="0" w:color="auto"/>
        <w:right w:val="none" w:sz="0" w:space="0" w:color="auto"/>
      </w:divBdr>
    </w:div>
    <w:div w:id="1043022569">
      <w:bodyDiv w:val="1"/>
      <w:marLeft w:val="0"/>
      <w:marRight w:val="0"/>
      <w:marTop w:val="0"/>
      <w:marBottom w:val="0"/>
      <w:divBdr>
        <w:top w:val="none" w:sz="0" w:space="0" w:color="auto"/>
        <w:left w:val="none" w:sz="0" w:space="0" w:color="auto"/>
        <w:bottom w:val="none" w:sz="0" w:space="0" w:color="auto"/>
        <w:right w:val="none" w:sz="0" w:space="0" w:color="auto"/>
      </w:divBdr>
    </w:div>
    <w:div w:id="1053966862">
      <w:bodyDiv w:val="1"/>
      <w:marLeft w:val="0"/>
      <w:marRight w:val="0"/>
      <w:marTop w:val="0"/>
      <w:marBottom w:val="0"/>
      <w:divBdr>
        <w:top w:val="none" w:sz="0" w:space="0" w:color="auto"/>
        <w:left w:val="none" w:sz="0" w:space="0" w:color="auto"/>
        <w:bottom w:val="none" w:sz="0" w:space="0" w:color="auto"/>
        <w:right w:val="none" w:sz="0" w:space="0" w:color="auto"/>
      </w:divBdr>
    </w:div>
    <w:div w:id="1071924981">
      <w:bodyDiv w:val="1"/>
      <w:marLeft w:val="0"/>
      <w:marRight w:val="0"/>
      <w:marTop w:val="0"/>
      <w:marBottom w:val="0"/>
      <w:divBdr>
        <w:top w:val="none" w:sz="0" w:space="0" w:color="auto"/>
        <w:left w:val="none" w:sz="0" w:space="0" w:color="auto"/>
        <w:bottom w:val="none" w:sz="0" w:space="0" w:color="auto"/>
        <w:right w:val="none" w:sz="0" w:space="0" w:color="auto"/>
      </w:divBdr>
    </w:div>
    <w:div w:id="1077703478">
      <w:bodyDiv w:val="1"/>
      <w:marLeft w:val="0"/>
      <w:marRight w:val="0"/>
      <w:marTop w:val="0"/>
      <w:marBottom w:val="0"/>
      <w:divBdr>
        <w:top w:val="none" w:sz="0" w:space="0" w:color="auto"/>
        <w:left w:val="none" w:sz="0" w:space="0" w:color="auto"/>
        <w:bottom w:val="none" w:sz="0" w:space="0" w:color="auto"/>
        <w:right w:val="none" w:sz="0" w:space="0" w:color="auto"/>
      </w:divBdr>
    </w:div>
    <w:div w:id="1132669801">
      <w:bodyDiv w:val="1"/>
      <w:marLeft w:val="0"/>
      <w:marRight w:val="0"/>
      <w:marTop w:val="0"/>
      <w:marBottom w:val="0"/>
      <w:divBdr>
        <w:top w:val="none" w:sz="0" w:space="0" w:color="auto"/>
        <w:left w:val="none" w:sz="0" w:space="0" w:color="auto"/>
        <w:bottom w:val="none" w:sz="0" w:space="0" w:color="auto"/>
        <w:right w:val="none" w:sz="0" w:space="0" w:color="auto"/>
      </w:divBdr>
    </w:div>
    <w:div w:id="1275558818">
      <w:bodyDiv w:val="1"/>
      <w:marLeft w:val="0"/>
      <w:marRight w:val="0"/>
      <w:marTop w:val="0"/>
      <w:marBottom w:val="0"/>
      <w:divBdr>
        <w:top w:val="none" w:sz="0" w:space="0" w:color="auto"/>
        <w:left w:val="none" w:sz="0" w:space="0" w:color="auto"/>
        <w:bottom w:val="none" w:sz="0" w:space="0" w:color="auto"/>
        <w:right w:val="none" w:sz="0" w:space="0" w:color="auto"/>
      </w:divBdr>
    </w:div>
    <w:div w:id="1306819404">
      <w:bodyDiv w:val="1"/>
      <w:marLeft w:val="0"/>
      <w:marRight w:val="0"/>
      <w:marTop w:val="0"/>
      <w:marBottom w:val="0"/>
      <w:divBdr>
        <w:top w:val="none" w:sz="0" w:space="0" w:color="auto"/>
        <w:left w:val="none" w:sz="0" w:space="0" w:color="auto"/>
        <w:bottom w:val="none" w:sz="0" w:space="0" w:color="auto"/>
        <w:right w:val="none" w:sz="0" w:space="0" w:color="auto"/>
      </w:divBdr>
    </w:div>
    <w:div w:id="1318265380">
      <w:bodyDiv w:val="1"/>
      <w:marLeft w:val="0"/>
      <w:marRight w:val="0"/>
      <w:marTop w:val="0"/>
      <w:marBottom w:val="0"/>
      <w:divBdr>
        <w:top w:val="none" w:sz="0" w:space="0" w:color="auto"/>
        <w:left w:val="none" w:sz="0" w:space="0" w:color="auto"/>
        <w:bottom w:val="none" w:sz="0" w:space="0" w:color="auto"/>
        <w:right w:val="none" w:sz="0" w:space="0" w:color="auto"/>
      </w:divBdr>
    </w:div>
    <w:div w:id="1324552796">
      <w:bodyDiv w:val="1"/>
      <w:marLeft w:val="0"/>
      <w:marRight w:val="0"/>
      <w:marTop w:val="0"/>
      <w:marBottom w:val="0"/>
      <w:divBdr>
        <w:top w:val="none" w:sz="0" w:space="0" w:color="auto"/>
        <w:left w:val="none" w:sz="0" w:space="0" w:color="auto"/>
        <w:bottom w:val="none" w:sz="0" w:space="0" w:color="auto"/>
        <w:right w:val="none" w:sz="0" w:space="0" w:color="auto"/>
      </w:divBdr>
    </w:div>
    <w:div w:id="1343970088">
      <w:bodyDiv w:val="1"/>
      <w:marLeft w:val="0"/>
      <w:marRight w:val="0"/>
      <w:marTop w:val="0"/>
      <w:marBottom w:val="0"/>
      <w:divBdr>
        <w:top w:val="none" w:sz="0" w:space="0" w:color="auto"/>
        <w:left w:val="none" w:sz="0" w:space="0" w:color="auto"/>
        <w:bottom w:val="none" w:sz="0" w:space="0" w:color="auto"/>
        <w:right w:val="none" w:sz="0" w:space="0" w:color="auto"/>
      </w:divBdr>
    </w:div>
    <w:div w:id="1401831926">
      <w:bodyDiv w:val="1"/>
      <w:marLeft w:val="0"/>
      <w:marRight w:val="0"/>
      <w:marTop w:val="0"/>
      <w:marBottom w:val="0"/>
      <w:divBdr>
        <w:top w:val="none" w:sz="0" w:space="0" w:color="auto"/>
        <w:left w:val="none" w:sz="0" w:space="0" w:color="auto"/>
        <w:bottom w:val="none" w:sz="0" w:space="0" w:color="auto"/>
        <w:right w:val="none" w:sz="0" w:space="0" w:color="auto"/>
      </w:divBdr>
    </w:div>
    <w:div w:id="1409963972">
      <w:bodyDiv w:val="1"/>
      <w:marLeft w:val="0"/>
      <w:marRight w:val="0"/>
      <w:marTop w:val="0"/>
      <w:marBottom w:val="0"/>
      <w:divBdr>
        <w:top w:val="none" w:sz="0" w:space="0" w:color="auto"/>
        <w:left w:val="none" w:sz="0" w:space="0" w:color="auto"/>
        <w:bottom w:val="none" w:sz="0" w:space="0" w:color="auto"/>
        <w:right w:val="none" w:sz="0" w:space="0" w:color="auto"/>
      </w:divBdr>
    </w:div>
    <w:div w:id="1414862577">
      <w:bodyDiv w:val="1"/>
      <w:marLeft w:val="0"/>
      <w:marRight w:val="0"/>
      <w:marTop w:val="0"/>
      <w:marBottom w:val="0"/>
      <w:divBdr>
        <w:top w:val="none" w:sz="0" w:space="0" w:color="auto"/>
        <w:left w:val="none" w:sz="0" w:space="0" w:color="auto"/>
        <w:bottom w:val="none" w:sz="0" w:space="0" w:color="auto"/>
        <w:right w:val="none" w:sz="0" w:space="0" w:color="auto"/>
      </w:divBdr>
    </w:div>
    <w:div w:id="1497844171">
      <w:bodyDiv w:val="1"/>
      <w:marLeft w:val="0"/>
      <w:marRight w:val="0"/>
      <w:marTop w:val="0"/>
      <w:marBottom w:val="0"/>
      <w:divBdr>
        <w:top w:val="none" w:sz="0" w:space="0" w:color="auto"/>
        <w:left w:val="none" w:sz="0" w:space="0" w:color="auto"/>
        <w:bottom w:val="none" w:sz="0" w:space="0" w:color="auto"/>
        <w:right w:val="none" w:sz="0" w:space="0" w:color="auto"/>
      </w:divBdr>
    </w:div>
    <w:div w:id="1532067322">
      <w:bodyDiv w:val="1"/>
      <w:marLeft w:val="0"/>
      <w:marRight w:val="0"/>
      <w:marTop w:val="0"/>
      <w:marBottom w:val="0"/>
      <w:divBdr>
        <w:top w:val="none" w:sz="0" w:space="0" w:color="auto"/>
        <w:left w:val="none" w:sz="0" w:space="0" w:color="auto"/>
        <w:bottom w:val="none" w:sz="0" w:space="0" w:color="auto"/>
        <w:right w:val="none" w:sz="0" w:space="0" w:color="auto"/>
      </w:divBdr>
    </w:div>
    <w:div w:id="1566183159">
      <w:bodyDiv w:val="1"/>
      <w:marLeft w:val="0"/>
      <w:marRight w:val="0"/>
      <w:marTop w:val="0"/>
      <w:marBottom w:val="0"/>
      <w:divBdr>
        <w:top w:val="none" w:sz="0" w:space="0" w:color="auto"/>
        <w:left w:val="none" w:sz="0" w:space="0" w:color="auto"/>
        <w:bottom w:val="none" w:sz="0" w:space="0" w:color="auto"/>
        <w:right w:val="none" w:sz="0" w:space="0" w:color="auto"/>
      </w:divBdr>
    </w:div>
    <w:div w:id="1593855950">
      <w:bodyDiv w:val="1"/>
      <w:marLeft w:val="0"/>
      <w:marRight w:val="0"/>
      <w:marTop w:val="0"/>
      <w:marBottom w:val="0"/>
      <w:divBdr>
        <w:top w:val="none" w:sz="0" w:space="0" w:color="auto"/>
        <w:left w:val="none" w:sz="0" w:space="0" w:color="auto"/>
        <w:bottom w:val="none" w:sz="0" w:space="0" w:color="auto"/>
        <w:right w:val="none" w:sz="0" w:space="0" w:color="auto"/>
      </w:divBdr>
    </w:div>
    <w:div w:id="1656565305">
      <w:bodyDiv w:val="1"/>
      <w:marLeft w:val="0"/>
      <w:marRight w:val="0"/>
      <w:marTop w:val="0"/>
      <w:marBottom w:val="0"/>
      <w:divBdr>
        <w:top w:val="none" w:sz="0" w:space="0" w:color="auto"/>
        <w:left w:val="none" w:sz="0" w:space="0" w:color="auto"/>
        <w:bottom w:val="none" w:sz="0" w:space="0" w:color="auto"/>
        <w:right w:val="none" w:sz="0" w:space="0" w:color="auto"/>
      </w:divBdr>
    </w:div>
    <w:div w:id="1686905598">
      <w:bodyDiv w:val="1"/>
      <w:marLeft w:val="0"/>
      <w:marRight w:val="0"/>
      <w:marTop w:val="0"/>
      <w:marBottom w:val="0"/>
      <w:divBdr>
        <w:top w:val="none" w:sz="0" w:space="0" w:color="auto"/>
        <w:left w:val="none" w:sz="0" w:space="0" w:color="auto"/>
        <w:bottom w:val="none" w:sz="0" w:space="0" w:color="auto"/>
        <w:right w:val="none" w:sz="0" w:space="0" w:color="auto"/>
      </w:divBdr>
    </w:div>
    <w:div w:id="1714959503">
      <w:bodyDiv w:val="1"/>
      <w:marLeft w:val="0"/>
      <w:marRight w:val="0"/>
      <w:marTop w:val="0"/>
      <w:marBottom w:val="0"/>
      <w:divBdr>
        <w:top w:val="none" w:sz="0" w:space="0" w:color="auto"/>
        <w:left w:val="none" w:sz="0" w:space="0" w:color="auto"/>
        <w:bottom w:val="none" w:sz="0" w:space="0" w:color="auto"/>
        <w:right w:val="none" w:sz="0" w:space="0" w:color="auto"/>
      </w:divBdr>
    </w:div>
    <w:div w:id="1730760705">
      <w:bodyDiv w:val="1"/>
      <w:marLeft w:val="0"/>
      <w:marRight w:val="0"/>
      <w:marTop w:val="0"/>
      <w:marBottom w:val="0"/>
      <w:divBdr>
        <w:top w:val="none" w:sz="0" w:space="0" w:color="auto"/>
        <w:left w:val="none" w:sz="0" w:space="0" w:color="auto"/>
        <w:bottom w:val="none" w:sz="0" w:space="0" w:color="auto"/>
        <w:right w:val="none" w:sz="0" w:space="0" w:color="auto"/>
      </w:divBdr>
    </w:div>
    <w:div w:id="1759473195">
      <w:bodyDiv w:val="1"/>
      <w:marLeft w:val="0"/>
      <w:marRight w:val="0"/>
      <w:marTop w:val="0"/>
      <w:marBottom w:val="0"/>
      <w:divBdr>
        <w:top w:val="none" w:sz="0" w:space="0" w:color="auto"/>
        <w:left w:val="none" w:sz="0" w:space="0" w:color="auto"/>
        <w:bottom w:val="none" w:sz="0" w:space="0" w:color="auto"/>
        <w:right w:val="none" w:sz="0" w:space="0" w:color="auto"/>
      </w:divBdr>
    </w:div>
    <w:div w:id="1759785642">
      <w:bodyDiv w:val="1"/>
      <w:marLeft w:val="0"/>
      <w:marRight w:val="0"/>
      <w:marTop w:val="0"/>
      <w:marBottom w:val="0"/>
      <w:divBdr>
        <w:top w:val="none" w:sz="0" w:space="0" w:color="auto"/>
        <w:left w:val="none" w:sz="0" w:space="0" w:color="auto"/>
        <w:bottom w:val="none" w:sz="0" w:space="0" w:color="auto"/>
        <w:right w:val="none" w:sz="0" w:space="0" w:color="auto"/>
      </w:divBdr>
    </w:div>
    <w:div w:id="1787575605">
      <w:bodyDiv w:val="1"/>
      <w:marLeft w:val="0"/>
      <w:marRight w:val="0"/>
      <w:marTop w:val="0"/>
      <w:marBottom w:val="0"/>
      <w:divBdr>
        <w:top w:val="none" w:sz="0" w:space="0" w:color="auto"/>
        <w:left w:val="none" w:sz="0" w:space="0" w:color="auto"/>
        <w:bottom w:val="none" w:sz="0" w:space="0" w:color="auto"/>
        <w:right w:val="none" w:sz="0" w:space="0" w:color="auto"/>
      </w:divBdr>
    </w:div>
    <w:div w:id="1797019161">
      <w:bodyDiv w:val="1"/>
      <w:marLeft w:val="0"/>
      <w:marRight w:val="0"/>
      <w:marTop w:val="0"/>
      <w:marBottom w:val="0"/>
      <w:divBdr>
        <w:top w:val="none" w:sz="0" w:space="0" w:color="auto"/>
        <w:left w:val="none" w:sz="0" w:space="0" w:color="auto"/>
        <w:bottom w:val="none" w:sz="0" w:space="0" w:color="auto"/>
        <w:right w:val="none" w:sz="0" w:space="0" w:color="auto"/>
      </w:divBdr>
    </w:div>
    <w:div w:id="1799638650">
      <w:bodyDiv w:val="1"/>
      <w:marLeft w:val="0"/>
      <w:marRight w:val="0"/>
      <w:marTop w:val="0"/>
      <w:marBottom w:val="0"/>
      <w:divBdr>
        <w:top w:val="none" w:sz="0" w:space="0" w:color="auto"/>
        <w:left w:val="none" w:sz="0" w:space="0" w:color="auto"/>
        <w:bottom w:val="none" w:sz="0" w:space="0" w:color="auto"/>
        <w:right w:val="none" w:sz="0" w:space="0" w:color="auto"/>
      </w:divBdr>
    </w:div>
    <w:div w:id="1933706404">
      <w:bodyDiv w:val="1"/>
      <w:marLeft w:val="0"/>
      <w:marRight w:val="0"/>
      <w:marTop w:val="0"/>
      <w:marBottom w:val="0"/>
      <w:divBdr>
        <w:top w:val="none" w:sz="0" w:space="0" w:color="auto"/>
        <w:left w:val="none" w:sz="0" w:space="0" w:color="auto"/>
        <w:bottom w:val="none" w:sz="0" w:space="0" w:color="auto"/>
        <w:right w:val="none" w:sz="0" w:space="0" w:color="auto"/>
      </w:divBdr>
    </w:div>
    <w:div w:id="1975017348">
      <w:bodyDiv w:val="1"/>
      <w:marLeft w:val="0"/>
      <w:marRight w:val="0"/>
      <w:marTop w:val="0"/>
      <w:marBottom w:val="0"/>
      <w:divBdr>
        <w:top w:val="none" w:sz="0" w:space="0" w:color="auto"/>
        <w:left w:val="none" w:sz="0" w:space="0" w:color="auto"/>
        <w:bottom w:val="none" w:sz="0" w:space="0" w:color="auto"/>
        <w:right w:val="none" w:sz="0" w:space="0" w:color="auto"/>
      </w:divBdr>
    </w:div>
    <w:div w:id="1989552744">
      <w:bodyDiv w:val="1"/>
      <w:marLeft w:val="0"/>
      <w:marRight w:val="0"/>
      <w:marTop w:val="0"/>
      <w:marBottom w:val="0"/>
      <w:divBdr>
        <w:top w:val="none" w:sz="0" w:space="0" w:color="auto"/>
        <w:left w:val="none" w:sz="0" w:space="0" w:color="auto"/>
        <w:bottom w:val="none" w:sz="0" w:space="0" w:color="auto"/>
        <w:right w:val="none" w:sz="0" w:space="0" w:color="auto"/>
      </w:divBdr>
    </w:div>
    <w:div w:id="1997606318">
      <w:bodyDiv w:val="1"/>
      <w:marLeft w:val="0"/>
      <w:marRight w:val="0"/>
      <w:marTop w:val="0"/>
      <w:marBottom w:val="0"/>
      <w:divBdr>
        <w:top w:val="none" w:sz="0" w:space="0" w:color="auto"/>
        <w:left w:val="none" w:sz="0" w:space="0" w:color="auto"/>
        <w:bottom w:val="none" w:sz="0" w:space="0" w:color="auto"/>
        <w:right w:val="none" w:sz="0" w:space="0" w:color="auto"/>
      </w:divBdr>
    </w:div>
    <w:div w:id="2012293184">
      <w:bodyDiv w:val="1"/>
      <w:marLeft w:val="0"/>
      <w:marRight w:val="0"/>
      <w:marTop w:val="0"/>
      <w:marBottom w:val="0"/>
      <w:divBdr>
        <w:top w:val="none" w:sz="0" w:space="0" w:color="auto"/>
        <w:left w:val="none" w:sz="0" w:space="0" w:color="auto"/>
        <w:bottom w:val="none" w:sz="0" w:space="0" w:color="auto"/>
        <w:right w:val="none" w:sz="0" w:space="0" w:color="auto"/>
      </w:divBdr>
    </w:div>
    <w:div w:id="2015723009">
      <w:bodyDiv w:val="1"/>
      <w:marLeft w:val="0"/>
      <w:marRight w:val="0"/>
      <w:marTop w:val="0"/>
      <w:marBottom w:val="0"/>
      <w:divBdr>
        <w:top w:val="none" w:sz="0" w:space="0" w:color="auto"/>
        <w:left w:val="none" w:sz="0" w:space="0" w:color="auto"/>
        <w:bottom w:val="none" w:sz="0" w:space="0" w:color="auto"/>
        <w:right w:val="none" w:sz="0" w:space="0" w:color="auto"/>
      </w:divBdr>
    </w:div>
    <w:div w:id="2048992045">
      <w:bodyDiv w:val="1"/>
      <w:marLeft w:val="0"/>
      <w:marRight w:val="0"/>
      <w:marTop w:val="0"/>
      <w:marBottom w:val="0"/>
      <w:divBdr>
        <w:top w:val="none" w:sz="0" w:space="0" w:color="auto"/>
        <w:left w:val="none" w:sz="0" w:space="0" w:color="auto"/>
        <w:bottom w:val="none" w:sz="0" w:space="0" w:color="auto"/>
        <w:right w:val="none" w:sz="0" w:space="0" w:color="auto"/>
      </w:divBdr>
    </w:div>
    <w:div w:id="2103913792">
      <w:bodyDiv w:val="1"/>
      <w:marLeft w:val="0"/>
      <w:marRight w:val="0"/>
      <w:marTop w:val="0"/>
      <w:marBottom w:val="0"/>
      <w:divBdr>
        <w:top w:val="none" w:sz="0" w:space="0" w:color="auto"/>
        <w:left w:val="none" w:sz="0" w:space="0" w:color="auto"/>
        <w:bottom w:val="none" w:sz="0" w:space="0" w:color="auto"/>
        <w:right w:val="none" w:sz="0" w:space="0" w:color="auto"/>
      </w:divBdr>
    </w:div>
    <w:div w:id="21220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navit.org.mx" TargetMode="External"/><Relationship Id="rId18" Type="http://schemas.openxmlformats.org/officeDocument/2006/relationships/hyperlink" Target="http://www.csg.gob.mx/" TargetMode="External"/><Relationship Id="rId26" Type="http://schemas.openxmlformats.org/officeDocument/2006/relationships/hyperlink" Target="mailto:sandra.vazquezav@imss.gob.mx" TargetMode="External"/><Relationship Id="rId39" Type="http://schemas.openxmlformats.org/officeDocument/2006/relationships/footer" Target="footer1.xml"/><Relationship Id="rId21" Type="http://schemas.openxmlformats.org/officeDocument/2006/relationships/hyperlink" Target="mailto:luis.vargasj@imss.gob.mx" TargetMode="External"/><Relationship Id="rId34" Type="http://schemas.openxmlformats.org/officeDocument/2006/relationships/hyperlink" Target="mailto:luis.vargasj@imss.gob.mx" TargetMode="External"/><Relationship Id="rId42" Type="http://schemas.openxmlformats.org/officeDocument/2006/relationships/hyperlink" Target="http://www.comprasdegobierno.gob.mx/calculadora"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adron.buengobierno.gob.mx/" TargetMode="External"/><Relationship Id="rId29" Type="http://schemas.openxmlformats.org/officeDocument/2006/relationships/hyperlink" Target="mailto:sandra.vazquezav@imss.gob.mx" TargetMode="External"/><Relationship Id="rId11" Type="http://schemas.openxmlformats.org/officeDocument/2006/relationships/hyperlink" Target="https://upcp-compranet.hacienda.gob.mx/" TargetMode="External"/><Relationship Id="rId24" Type="http://schemas.openxmlformats.org/officeDocument/2006/relationships/hyperlink" Target="mailto:luis.vargasj@imss.gob.mx" TargetMode="External"/><Relationship Id="rId32" Type="http://schemas.openxmlformats.org/officeDocument/2006/relationships/hyperlink" Target="mailto:julio.buenol@imss.gob.mx" TargetMode="External"/><Relationship Id="rId37" Type="http://schemas.openxmlformats.org/officeDocument/2006/relationships/hyperlink" Target="mailto:luis.vargasj@imss.gob.mx" TargetMode="External"/><Relationship Id="rId40" Type="http://schemas.openxmlformats.org/officeDocument/2006/relationships/image" Target="media/image2.emf"/><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anifiesto.buengobierno.gob.mx/SMP-web/loginPage.jsf" TargetMode="External"/><Relationship Id="rId23" Type="http://schemas.openxmlformats.org/officeDocument/2006/relationships/hyperlink" Target="mailto:sandra.vazquezav@imss.gob.mx" TargetMode="External"/><Relationship Id="rId28" Type="http://schemas.openxmlformats.org/officeDocument/2006/relationships/hyperlink" Target="mailto:julio.buenol@imss.gob.mx" TargetMode="External"/><Relationship Id="rId36" Type="http://schemas.openxmlformats.org/officeDocument/2006/relationships/hyperlink" Target="mailto:sandra.vazquezav@imss.gob.mx" TargetMode="External"/><Relationship Id="rId49" Type="http://schemas.openxmlformats.org/officeDocument/2006/relationships/theme" Target="theme/theme1.xml"/><Relationship Id="rId10" Type="http://schemas.openxmlformats.org/officeDocument/2006/relationships/hyperlink" Target="https://upcp-compranet.hacienda.gob.mx/" TargetMode="External"/><Relationship Id="rId19" Type="http://schemas.openxmlformats.org/officeDocument/2006/relationships/hyperlink" Target="mailto:julio.buenol.@imss.gob.mx" TargetMode="External"/><Relationship Id="rId31" Type="http://schemas.openxmlformats.org/officeDocument/2006/relationships/hyperlink" Target="http://compras.imss.gob.mx/?P=provinfo" TargetMode="External"/><Relationship Id="rId44" Type="http://schemas.openxmlformats.org/officeDocument/2006/relationships/hyperlink" Target="mailto:norma.garciaca@imss.gob.mx" TargetMode="External"/><Relationship Id="rId4" Type="http://schemas.openxmlformats.org/officeDocument/2006/relationships/settings" Target="settings.xml"/><Relationship Id="rId9" Type="http://schemas.openxmlformats.org/officeDocument/2006/relationships/hyperlink" Target="https://www.dof.gob.mx/" TargetMode="External"/><Relationship Id="rId14" Type="http://schemas.openxmlformats.org/officeDocument/2006/relationships/hyperlink" Target="mailto:cnet_inconformidades@hacienda.gob.mx" TargetMode="External"/><Relationship Id="rId22" Type="http://schemas.openxmlformats.org/officeDocument/2006/relationships/hyperlink" Target="mailto:julio.buenol.@imss.gob.mx" TargetMode="External"/><Relationship Id="rId27" Type="http://schemas.openxmlformats.org/officeDocument/2006/relationships/hyperlink" Target="mailto:luis.vargasj@imss.gob.mx" TargetMode="External"/><Relationship Id="rId30" Type="http://schemas.openxmlformats.org/officeDocument/2006/relationships/hyperlink" Target="mailto:luis.vargasj@imss.gob.mx" TargetMode="External"/><Relationship Id="rId35" Type="http://schemas.openxmlformats.org/officeDocument/2006/relationships/hyperlink" Target="mailto:julio.buenol@imss.gob.mx" TargetMode="External"/><Relationship Id="rId43" Type="http://schemas.openxmlformats.org/officeDocument/2006/relationships/hyperlink" Target="mailto:maria.carrilloc@imss.gob.mx" TargetMode="External"/><Relationship Id="rId48" Type="http://schemas.openxmlformats.org/officeDocument/2006/relationships/fontTable" Target="fontTable.xml"/><Relationship Id="rId8" Type="http://schemas.openxmlformats.org/officeDocument/2006/relationships/hyperlink" Target="https://upcp-compranet.hacienda.gob.mx/" TargetMode="External"/><Relationship Id="rId3" Type="http://schemas.openxmlformats.org/officeDocument/2006/relationships/styles" Target="styles.xml"/><Relationship Id="rId12" Type="http://schemas.openxmlformats.org/officeDocument/2006/relationships/hyperlink" Target="https://upcp-compranet.hacienda.gob.mx/" TargetMode="External"/><Relationship Id="rId17" Type="http://schemas.openxmlformats.org/officeDocument/2006/relationships/hyperlink" Target="https://padron.funcionpublica.gob.mx/wp-content/uploads/2024/08/Guia-de-registro-al-Padron-de-Integridad-Empresarial-2024-V8_compressed-1.pdf" TargetMode="External"/><Relationship Id="rId25" Type="http://schemas.openxmlformats.org/officeDocument/2006/relationships/hyperlink" Target="mailto:julio.buenol.@imss.gob.mx" TargetMode="External"/><Relationship Id="rId33" Type="http://schemas.openxmlformats.org/officeDocument/2006/relationships/hyperlink" Target="mailto:sandra.vazquezav@imss.gob.mx" TargetMode="External"/><Relationship Id="rId38" Type="http://schemas.openxmlformats.org/officeDocument/2006/relationships/header" Target="header1.xml"/><Relationship Id="rId46" Type="http://schemas.openxmlformats.org/officeDocument/2006/relationships/footer" Target="footer2.xml"/><Relationship Id="rId20" Type="http://schemas.openxmlformats.org/officeDocument/2006/relationships/hyperlink" Target="mailto:sandra.vazquezav@imss.gob.mx"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3EC97D-4D50-45F2-9A55-93CB269E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141</Pages>
  <Words>60673</Words>
  <Characters>333703</Characters>
  <Application>Microsoft Office Word</Application>
  <DocSecurity>0</DocSecurity>
  <Lines>2780</Lines>
  <Paragraphs>787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393589</CharactersWithSpaces>
  <SharedDoc>false</SharedDoc>
  <HLinks>
    <vt:vector size="84" baseType="variant">
      <vt:variant>
        <vt:i4>3538961</vt:i4>
      </vt:variant>
      <vt:variant>
        <vt:i4>39</vt:i4>
      </vt:variant>
      <vt:variant>
        <vt:i4>0</vt:i4>
      </vt:variant>
      <vt:variant>
        <vt:i4>5</vt:i4>
      </vt:variant>
      <vt:variant>
        <vt:lpwstr>mailto:norma.garciaca@imss.gob.mx</vt:lpwstr>
      </vt:variant>
      <vt:variant>
        <vt:lpwstr/>
      </vt:variant>
      <vt:variant>
        <vt:i4>4915311</vt:i4>
      </vt:variant>
      <vt:variant>
        <vt:i4>36</vt:i4>
      </vt:variant>
      <vt:variant>
        <vt:i4>0</vt:i4>
      </vt:variant>
      <vt:variant>
        <vt:i4>5</vt:i4>
      </vt:variant>
      <vt:variant>
        <vt:lpwstr>mailto:adrian.hermosillo@imss.gob.mx</vt:lpwstr>
      </vt:variant>
      <vt:variant>
        <vt:lpwstr/>
      </vt:variant>
      <vt:variant>
        <vt:i4>5898350</vt:i4>
      </vt:variant>
      <vt:variant>
        <vt:i4>33</vt:i4>
      </vt:variant>
      <vt:variant>
        <vt:i4>0</vt:i4>
      </vt:variant>
      <vt:variant>
        <vt:i4>5</vt:i4>
      </vt:variant>
      <vt:variant>
        <vt:lpwstr>mailto:mayra.gaucin@imss.gob.mx</vt:lpwstr>
      </vt:variant>
      <vt:variant>
        <vt:lpwstr/>
      </vt:variant>
      <vt:variant>
        <vt:i4>6619175</vt:i4>
      </vt:variant>
      <vt:variant>
        <vt:i4>30</vt:i4>
      </vt:variant>
      <vt:variant>
        <vt:i4>0</vt:i4>
      </vt:variant>
      <vt:variant>
        <vt:i4>5</vt:i4>
      </vt:variant>
      <vt:variant>
        <vt:lpwstr>http://www.comprasdegobierno.gob.mx/calculadora</vt:lpwstr>
      </vt:variant>
      <vt:variant>
        <vt:lpwstr/>
      </vt:variant>
      <vt:variant>
        <vt:i4>3014752</vt:i4>
      </vt:variant>
      <vt:variant>
        <vt:i4>27</vt:i4>
      </vt:variant>
      <vt:variant>
        <vt:i4>0</vt:i4>
      </vt:variant>
      <vt:variant>
        <vt:i4>5</vt:i4>
      </vt:variant>
      <vt:variant>
        <vt:lpwstr>http://compras.imss.gob.mx/?P=provinfo</vt:lpwstr>
      </vt:variant>
      <vt:variant>
        <vt:lpwstr/>
      </vt:variant>
      <vt:variant>
        <vt:i4>720951</vt:i4>
      </vt:variant>
      <vt:variant>
        <vt:i4>24</vt:i4>
      </vt:variant>
      <vt:variant>
        <vt:i4>0</vt:i4>
      </vt:variant>
      <vt:variant>
        <vt:i4>5</vt:i4>
      </vt:variant>
      <vt:variant>
        <vt:lpwstr>mailto:nemesio.ponce@imss.gob.mx</vt:lpwstr>
      </vt:variant>
      <vt:variant>
        <vt:lpwstr/>
      </vt:variant>
      <vt:variant>
        <vt:i4>1703984</vt:i4>
      </vt:variant>
      <vt:variant>
        <vt:i4>21</vt:i4>
      </vt:variant>
      <vt:variant>
        <vt:i4>0</vt:i4>
      </vt:variant>
      <vt:variant>
        <vt:i4>5</vt:i4>
      </vt:variant>
      <vt:variant>
        <vt:lpwstr>mailto:eduardo.monsivais@imss.gob.mx</vt:lpwstr>
      </vt:variant>
      <vt:variant>
        <vt:lpwstr/>
      </vt:variant>
      <vt:variant>
        <vt:i4>6815796</vt:i4>
      </vt:variant>
      <vt:variant>
        <vt:i4>18</vt:i4>
      </vt:variant>
      <vt:variant>
        <vt:i4>0</vt:i4>
      </vt:variant>
      <vt:variant>
        <vt:i4>5</vt:i4>
      </vt:variant>
      <vt:variant>
        <vt:lpwstr>http://www.csg.gob.mx/</vt:lpwstr>
      </vt:variant>
      <vt:variant>
        <vt:lpwstr/>
      </vt:variant>
      <vt:variant>
        <vt:i4>1376338</vt:i4>
      </vt:variant>
      <vt:variant>
        <vt:i4>15</vt:i4>
      </vt:variant>
      <vt:variant>
        <vt:i4>0</vt:i4>
      </vt:variant>
      <vt:variant>
        <vt:i4>5</vt:i4>
      </vt:variant>
      <vt:variant>
        <vt:lpwstr>https://manifiesto.funcionpublica.gob.mx/SMP-web/xhtml/loginPage.jsf</vt:lpwstr>
      </vt:variant>
      <vt:variant>
        <vt:lpwstr/>
      </vt:variant>
      <vt:variant>
        <vt:i4>7077920</vt:i4>
      </vt:variant>
      <vt:variant>
        <vt:i4>12</vt:i4>
      </vt:variant>
      <vt:variant>
        <vt:i4>0</vt:i4>
      </vt:variant>
      <vt:variant>
        <vt:i4>5</vt:i4>
      </vt:variant>
      <vt:variant>
        <vt:lpwstr>mailto:cnet_inconformidades@hacienda.gob.mx</vt:lpwstr>
      </vt:variant>
      <vt:variant>
        <vt:lpwstr/>
      </vt:variant>
      <vt:variant>
        <vt:i4>131155</vt:i4>
      </vt:variant>
      <vt:variant>
        <vt:i4>9</vt:i4>
      </vt:variant>
      <vt:variant>
        <vt:i4>0</vt:i4>
      </vt:variant>
      <vt:variant>
        <vt:i4>5</vt:i4>
      </vt:variant>
      <vt:variant>
        <vt:lpwstr>http://www.infonavit.org.mx/</vt:lpwstr>
      </vt:variant>
      <vt:variant>
        <vt:lpwstr/>
      </vt:variant>
      <vt:variant>
        <vt:i4>6946849</vt:i4>
      </vt:variant>
      <vt:variant>
        <vt:i4>6</vt:i4>
      </vt:variant>
      <vt:variant>
        <vt:i4>0</vt:i4>
      </vt:variant>
      <vt:variant>
        <vt:i4>5</vt:i4>
      </vt:variant>
      <vt:variant>
        <vt:lpwstr>https://upcp-compranet.hacienda.gob.mx/</vt:lpwstr>
      </vt:variant>
      <vt:variant>
        <vt:lpwstr/>
      </vt:variant>
      <vt:variant>
        <vt:i4>6946849</vt:i4>
      </vt:variant>
      <vt:variant>
        <vt:i4>3</vt:i4>
      </vt:variant>
      <vt:variant>
        <vt:i4>0</vt:i4>
      </vt:variant>
      <vt:variant>
        <vt:i4>5</vt:i4>
      </vt:variant>
      <vt:variant>
        <vt:lpwstr>https://upcp-compranet.hacienda.gob.mx/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Carrillo Capacete</dc:creator>
  <cp:lastModifiedBy>Martha Angelica Gallardo Garcia</cp:lastModifiedBy>
  <cp:revision>18</cp:revision>
  <cp:lastPrinted>2023-09-08T20:54:00Z</cp:lastPrinted>
  <dcterms:created xsi:type="dcterms:W3CDTF">2025-01-10T21:55:00Z</dcterms:created>
  <dcterms:modified xsi:type="dcterms:W3CDTF">2025-02-07T23:10:00Z</dcterms:modified>
</cp:coreProperties>
</file>