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412AAA83"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E920C4">
        <w:rPr>
          <w:rFonts w:ascii="Arial" w:hAnsi="Arial" w:cs="Arial"/>
          <w:b/>
          <w:sz w:val="18"/>
          <w:szCs w:val="18"/>
        </w:rPr>
        <w:t>N</w:t>
      </w:r>
      <w:r w:rsidR="005A551F" w:rsidRPr="005A551F">
        <w:rPr>
          <w:rFonts w:ascii="Arial" w:hAnsi="Arial" w:cs="Arial"/>
          <w:b/>
          <w:sz w:val="18"/>
          <w:szCs w:val="18"/>
        </w:rPr>
        <w:t>-</w:t>
      </w:r>
      <w:r w:rsidR="00E920C4">
        <w:rPr>
          <w:rFonts w:ascii="Arial" w:hAnsi="Arial" w:cs="Arial"/>
          <w:b/>
          <w:sz w:val="18"/>
          <w:szCs w:val="18"/>
        </w:rPr>
        <w:t>158</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46B4E79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E920C4">
        <w:rPr>
          <w:rFonts w:ascii="Arial" w:hAnsi="Arial" w:cs="Arial"/>
          <w:b/>
          <w:sz w:val="18"/>
          <w:szCs w:val="18"/>
          <w:lang w:val="es-MX"/>
        </w:rPr>
        <w:t xml:space="preserve">370 MATERIALES DIVERSOS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1E1C5ED5"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E920C4">
        <w:rPr>
          <w:rFonts w:ascii="Arial" w:hAnsi="Arial" w:cs="Arial"/>
          <w:b/>
          <w:sz w:val="18"/>
          <w:szCs w:val="18"/>
        </w:rPr>
        <w:t>11</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E920C4">
        <w:rPr>
          <w:rFonts w:ascii="Arial" w:hAnsi="Arial" w:cs="Arial"/>
          <w:b/>
          <w:sz w:val="18"/>
          <w:szCs w:val="18"/>
        </w:rPr>
        <w:t>23</w:t>
      </w:r>
      <w:r w:rsidRPr="00AD7E8F">
        <w:rPr>
          <w:rFonts w:ascii="Arial" w:hAnsi="Arial" w:cs="Arial"/>
          <w:b/>
          <w:sz w:val="18"/>
          <w:szCs w:val="18"/>
        </w:rPr>
        <w:t xml:space="preserve"> de </w:t>
      </w:r>
      <w:r w:rsidR="00586488">
        <w:rPr>
          <w:rFonts w:ascii="Arial" w:hAnsi="Arial" w:cs="Arial"/>
          <w:b/>
          <w:sz w:val="18"/>
          <w:szCs w:val="18"/>
        </w:rPr>
        <w:t>Juli</w:t>
      </w:r>
      <w:r w:rsidR="007E664D">
        <w:rPr>
          <w:rFonts w:ascii="Arial" w:hAnsi="Arial" w:cs="Arial"/>
          <w:b/>
          <w:sz w:val="18"/>
          <w:szCs w:val="18"/>
        </w:rPr>
        <w:t>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3CB8B28F"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E920C4">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E920C4">
        <w:rPr>
          <w:rFonts w:ascii="Arial" w:eastAsia="MS Mincho" w:hAnsi="Arial" w:cs="Arial"/>
          <w:b/>
          <w:sz w:val="18"/>
          <w:szCs w:val="18"/>
          <w:lang w:val="es-MX"/>
        </w:rPr>
        <w:t>26</w:t>
      </w:r>
      <w:r w:rsidR="00E55BE5">
        <w:rPr>
          <w:rFonts w:ascii="Arial" w:eastAsia="MS Mincho" w:hAnsi="Arial" w:cs="Arial"/>
          <w:b/>
          <w:sz w:val="18"/>
          <w:szCs w:val="18"/>
          <w:lang w:val="es-MX"/>
        </w:rPr>
        <w:t xml:space="preserve"> de </w:t>
      </w:r>
      <w:r w:rsidR="00586488">
        <w:rPr>
          <w:rFonts w:ascii="Arial" w:hAnsi="Arial" w:cs="Arial"/>
          <w:b/>
          <w:sz w:val="18"/>
          <w:szCs w:val="18"/>
        </w:rPr>
        <w:t>jul</w:t>
      </w:r>
      <w:r w:rsidR="007E664D">
        <w:rPr>
          <w:rFonts w:ascii="Arial" w:hAnsi="Arial" w:cs="Arial"/>
          <w:b/>
          <w:sz w:val="18"/>
          <w:szCs w:val="18"/>
        </w:rPr>
        <w:t>io</w:t>
      </w:r>
      <w:r w:rsidR="00487061">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68"/>
        <w:gridCol w:w="566"/>
        <w:gridCol w:w="569"/>
        <w:gridCol w:w="424"/>
        <w:gridCol w:w="426"/>
        <w:gridCol w:w="6521"/>
        <w:gridCol w:w="566"/>
        <w:gridCol w:w="850"/>
      </w:tblGrid>
      <w:tr w:rsidR="00E920C4" w:rsidRPr="00E920C4" w14:paraId="719D9D0E" w14:textId="77777777" w:rsidTr="00E920C4">
        <w:trPr>
          <w:trHeight w:val="1275"/>
        </w:trPr>
        <w:tc>
          <w:tcPr>
            <w:tcW w:w="271" w:type="pct"/>
            <w:tcBorders>
              <w:top w:val="single" w:sz="4" w:space="0" w:color="auto"/>
              <w:left w:val="single" w:sz="4" w:space="0" w:color="auto"/>
              <w:bottom w:val="single" w:sz="4" w:space="0" w:color="auto"/>
              <w:right w:val="single" w:sz="4" w:space="0" w:color="auto"/>
            </w:tcBorders>
            <w:shd w:val="clear" w:color="000000" w:fill="538DD5"/>
            <w:vAlign w:val="center"/>
            <w:hideMark/>
          </w:tcPr>
          <w:p w14:paraId="5FBEF2D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B75EFA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000000" w:fill="538DD5"/>
            <w:vAlign w:val="center"/>
            <w:hideMark/>
          </w:tcPr>
          <w:p w14:paraId="3676B3B4"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ESP</w:t>
            </w:r>
          </w:p>
        </w:tc>
        <w:tc>
          <w:tcPr>
            <w:tcW w:w="202" w:type="pct"/>
            <w:tcBorders>
              <w:top w:val="single" w:sz="4" w:space="0" w:color="auto"/>
              <w:left w:val="nil"/>
              <w:bottom w:val="single" w:sz="4" w:space="0" w:color="auto"/>
              <w:right w:val="single" w:sz="4" w:space="0" w:color="auto"/>
            </w:tcBorders>
            <w:shd w:val="clear" w:color="000000" w:fill="538DD5"/>
            <w:vAlign w:val="center"/>
            <w:hideMark/>
          </w:tcPr>
          <w:p w14:paraId="02D8CD6C"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000000" w:fill="538DD5"/>
            <w:vAlign w:val="center"/>
            <w:hideMark/>
          </w:tcPr>
          <w:p w14:paraId="524D5138"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VAR</w:t>
            </w:r>
          </w:p>
        </w:tc>
        <w:tc>
          <w:tcPr>
            <w:tcW w:w="3108" w:type="pct"/>
            <w:tcBorders>
              <w:top w:val="single" w:sz="4" w:space="0" w:color="auto"/>
              <w:left w:val="nil"/>
              <w:bottom w:val="single" w:sz="4" w:space="0" w:color="auto"/>
              <w:right w:val="single" w:sz="4" w:space="0" w:color="auto"/>
            </w:tcBorders>
            <w:shd w:val="clear" w:color="000000" w:fill="538DD5"/>
            <w:vAlign w:val="center"/>
            <w:hideMark/>
          </w:tcPr>
          <w:p w14:paraId="7B31B8E5" w14:textId="45403396" w:rsidR="00E920C4" w:rsidRPr="00E920C4" w:rsidRDefault="0058239E" w:rsidP="00E920C4">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D8F1B15"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PRES</w:t>
            </w:r>
          </w:p>
        </w:tc>
        <w:tc>
          <w:tcPr>
            <w:tcW w:w="405" w:type="pct"/>
            <w:tcBorders>
              <w:top w:val="single" w:sz="4" w:space="0" w:color="auto"/>
              <w:left w:val="nil"/>
              <w:bottom w:val="single" w:sz="4" w:space="0" w:color="auto"/>
              <w:right w:val="single" w:sz="4" w:space="0" w:color="auto"/>
            </w:tcBorders>
            <w:shd w:val="clear" w:color="000000" w:fill="538DD5"/>
            <w:vAlign w:val="center"/>
            <w:hideMark/>
          </w:tcPr>
          <w:p w14:paraId="360ED211" w14:textId="244C830A" w:rsidR="00E920C4" w:rsidRPr="00E920C4" w:rsidRDefault="00E920C4" w:rsidP="00E920C4">
            <w:pPr>
              <w:jc w:val="center"/>
              <w:rPr>
                <w:rFonts w:eastAsia="Times New Roman" w:cs="Arial"/>
                <w:b/>
                <w:bCs/>
                <w:sz w:val="16"/>
                <w:szCs w:val="16"/>
                <w:lang w:val="es-MX" w:eastAsia="es-MX"/>
              </w:rPr>
            </w:pPr>
            <w:r>
              <w:rPr>
                <w:rFonts w:eastAsia="Times New Roman" w:cs="Arial"/>
                <w:b/>
                <w:bCs/>
                <w:sz w:val="16"/>
                <w:szCs w:val="16"/>
                <w:lang w:val="es-MX" w:eastAsia="es-MX"/>
              </w:rPr>
              <w:t>CANT REQ</w:t>
            </w:r>
          </w:p>
        </w:tc>
      </w:tr>
      <w:tr w:rsidR="00E920C4" w:rsidRPr="00E920C4" w14:paraId="08E8A92B"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9F1BD8"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60FC0DC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076</w:t>
            </w:r>
          </w:p>
        </w:tc>
        <w:tc>
          <w:tcPr>
            <w:tcW w:w="271" w:type="pct"/>
            <w:tcBorders>
              <w:top w:val="nil"/>
              <w:left w:val="nil"/>
              <w:bottom w:val="single" w:sz="4" w:space="0" w:color="auto"/>
              <w:right w:val="single" w:sz="4" w:space="0" w:color="auto"/>
            </w:tcBorders>
            <w:shd w:val="clear" w:color="auto" w:fill="auto"/>
            <w:noWrap/>
            <w:vAlign w:val="center"/>
            <w:hideMark/>
          </w:tcPr>
          <w:p w14:paraId="40A8684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0261</w:t>
            </w:r>
          </w:p>
        </w:tc>
        <w:tc>
          <w:tcPr>
            <w:tcW w:w="202" w:type="pct"/>
            <w:tcBorders>
              <w:top w:val="nil"/>
              <w:left w:val="nil"/>
              <w:bottom w:val="single" w:sz="4" w:space="0" w:color="auto"/>
              <w:right w:val="single" w:sz="4" w:space="0" w:color="auto"/>
            </w:tcBorders>
            <w:shd w:val="clear" w:color="auto" w:fill="auto"/>
            <w:noWrap/>
            <w:vAlign w:val="center"/>
            <w:hideMark/>
          </w:tcPr>
          <w:p w14:paraId="17B42F8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noWrap/>
            <w:vAlign w:val="center"/>
            <w:hideMark/>
          </w:tcPr>
          <w:p w14:paraId="768F0994"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686F68ED" w14:textId="08FFEBD6"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TRATADO CON PERMETRINA EN MATERIAL DE POLIESTER TEJIDO 100%, CON UNPESO DE 28 G/M2, DENSIDAD DE FIBRA: DE 75-100 DENIERS (MASA EN GR POR 9,000MTS). MALLA 156 (12 X 13 ORIFICIOS POR PULGADA CUADRADA) MINIMO, COLOR: BLANCOAZUL O VERDE. SEGURIDAD CONTRA INCENDIO: CUMPLE CON LA REGULACION DE INCENDIONO FLAMABLE (RETARDANTE A LA FLAMA). TENACIDAD: 4.5 GRAMOS POR DENIER,</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IMPREGNACION DE PERMETRINA GRADO SALUD PUBLICA 25.75 10% EC. MEDIDA ESTANDAR</w:t>
            </w:r>
            <w:proofErr w:type="gramStart"/>
            <w:r w:rsidRPr="0058239E">
              <w:rPr>
                <w:rFonts w:eastAsia="Times New Roman" w:cs="Times New Roman"/>
                <w:b/>
                <w:color w:val="000000"/>
                <w:sz w:val="18"/>
                <w:szCs w:val="16"/>
                <w:lang w:val="es-MX" w:eastAsia="es-MX"/>
              </w:rPr>
              <w:t>:</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ANCHO</w:t>
            </w:r>
            <w:proofErr w:type="gramEnd"/>
            <w:r w:rsidRPr="0058239E">
              <w:rPr>
                <w:rFonts w:eastAsia="Times New Roman" w:cs="Times New Roman"/>
                <w:b/>
                <w:color w:val="000000"/>
                <w:sz w:val="18"/>
                <w:szCs w:val="16"/>
                <w:lang w:val="es-MX" w:eastAsia="es-MX"/>
              </w:rPr>
              <w:t>: 100 CM, LARGO: 180 CM, ALTURA: 160 CM, AREA A CUBRIR DE 12-26 METROSCUADRADOS.</w:t>
            </w:r>
          </w:p>
        </w:tc>
        <w:tc>
          <w:tcPr>
            <w:tcW w:w="270" w:type="pct"/>
            <w:tcBorders>
              <w:top w:val="nil"/>
              <w:left w:val="nil"/>
              <w:bottom w:val="single" w:sz="4" w:space="0" w:color="auto"/>
              <w:right w:val="single" w:sz="4" w:space="0" w:color="auto"/>
            </w:tcBorders>
            <w:shd w:val="clear" w:color="auto" w:fill="auto"/>
            <w:noWrap/>
            <w:vAlign w:val="center"/>
            <w:hideMark/>
          </w:tcPr>
          <w:p w14:paraId="1519372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03665C1E" w14:textId="4583FB1C"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r w:rsidR="00E920C4" w:rsidRPr="00E920C4" w14:paraId="477FAE03"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AE87E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22A15682"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081</w:t>
            </w:r>
          </w:p>
        </w:tc>
        <w:tc>
          <w:tcPr>
            <w:tcW w:w="271" w:type="pct"/>
            <w:tcBorders>
              <w:top w:val="nil"/>
              <w:left w:val="nil"/>
              <w:bottom w:val="single" w:sz="4" w:space="0" w:color="auto"/>
              <w:right w:val="single" w:sz="4" w:space="0" w:color="auto"/>
            </w:tcBorders>
            <w:shd w:val="clear" w:color="auto" w:fill="auto"/>
            <w:noWrap/>
            <w:vAlign w:val="center"/>
            <w:hideMark/>
          </w:tcPr>
          <w:p w14:paraId="228070AD"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0025</w:t>
            </w:r>
          </w:p>
        </w:tc>
        <w:tc>
          <w:tcPr>
            <w:tcW w:w="202" w:type="pct"/>
            <w:tcBorders>
              <w:top w:val="nil"/>
              <w:left w:val="nil"/>
              <w:bottom w:val="single" w:sz="4" w:space="0" w:color="auto"/>
              <w:right w:val="single" w:sz="4" w:space="0" w:color="auto"/>
            </w:tcBorders>
            <w:shd w:val="clear" w:color="auto" w:fill="auto"/>
            <w:noWrap/>
            <w:vAlign w:val="center"/>
            <w:hideMark/>
          </w:tcPr>
          <w:p w14:paraId="346F6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noWrap/>
            <w:vAlign w:val="center"/>
            <w:hideMark/>
          </w:tcPr>
          <w:p w14:paraId="2FCAB669"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0EC495DE" w14:textId="5D072EA2"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IMPREGNADO CON INSECTICIDA PIRETROIDE INCORPORADO EN EL PROCESO DEFABRICACION, EN DOSIS AUTORIZADAS PARA USO EN SALUD PUBLICA Y QUE CUENTE CONREGISTRO SANITARIO VIGENTE. MALLA DE 156 A 250 ORIFICIOS POR PULGADA CUADRADAPARA ASEGURAR LA RESIDUALIDAD DEL INSECTICIDA. DE 11 A 13 M CUADRADOS DESUPERFICIE (FAMILIAR) PARA EVITAR LA PICADURA DE MOSQUITOS, ALACRANES, MOSCAS,</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PIOJOS, PULGAS Y GARRAPATAS.</w:t>
            </w:r>
          </w:p>
        </w:tc>
        <w:tc>
          <w:tcPr>
            <w:tcW w:w="270" w:type="pct"/>
            <w:tcBorders>
              <w:top w:val="nil"/>
              <w:left w:val="nil"/>
              <w:bottom w:val="single" w:sz="4" w:space="0" w:color="auto"/>
              <w:right w:val="single" w:sz="4" w:space="0" w:color="auto"/>
            </w:tcBorders>
            <w:shd w:val="clear" w:color="auto" w:fill="auto"/>
            <w:noWrap/>
            <w:vAlign w:val="center"/>
            <w:hideMark/>
          </w:tcPr>
          <w:p w14:paraId="26B61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3198A1B0" w14:textId="42600EFA"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2B6741" w14:textId="77777777" w:rsidR="00E920C4" w:rsidRDefault="00E920C4" w:rsidP="001E70A8">
      <w:pPr>
        <w:jc w:val="center"/>
        <w:rPr>
          <w:rFonts w:ascii="Arial" w:hAnsi="Arial" w:cs="Arial"/>
          <w:b/>
          <w:sz w:val="13"/>
          <w:szCs w:val="13"/>
          <w:lang w:val="es-MX"/>
        </w:rPr>
      </w:pPr>
    </w:p>
    <w:p w14:paraId="6E253207" w14:textId="77777777" w:rsidR="00E920C4" w:rsidRDefault="00E920C4" w:rsidP="001E70A8">
      <w:pPr>
        <w:jc w:val="center"/>
        <w:rPr>
          <w:rFonts w:ascii="Arial" w:hAnsi="Arial" w:cs="Arial"/>
          <w:b/>
          <w:sz w:val="13"/>
          <w:szCs w:val="13"/>
          <w:lang w:val="es-MX"/>
        </w:rPr>
      </w:pPr>
    </w:p>
    <w:p w14:paraId="23FD3BD8" w14:textId="77777777" w:rsidR="00E920C4" w:rsidRDefault="00E920C4" w:rsidP="001E70A8">
      <w:pPr>
        <w:jc w:val="center"/>
        <w:rPr>
          <w:rFonts w:ascii="Arial" w:hAnsi="Arial" w:cs="Arial"/>
          <w:b/>
          <w:sz w:val="13"/>
          <w:szCs w:val="13"/>
          <w:lang w:val="es-MX"/>
        </w:rPr>
      </w:pPr>
    </w:p>
    <w:p w14:paraId="44ED8657" w14:textId="77777777" w:rsidR="00E920C4" w:rsidRDefault="00E920C4" w:rsidP="001E70A8">
      <w:pPr>
        <w:jc w:val="center"/>
        <w:rPr>
          <w:rFonts w:ascii="Arial" w:hAnsi="Arial" w:cs="Arial"/>
          <w:b/>
          <w:sz w:val="13"/>
          <w:szCs w:val="13"/>
          <w:lang w:val="es-MX"/>
        </w:rPr>
      </w:pPr>
    </w:p>
    <w:p w14:paraId="67478C46" w14:textId="77777777" w:rsidR="00E920C4" w:rsidRDefault="00E920C4" w:rsidP="001E70A8">
      <w:pPr>
        <w:jc w:val="center"/>
        <w:rPr>
          <w:rFonts w:ascii="Arial" w:hAnsi="Arial" w:cs="Arial"/>
          <w:b/>
          <w:sz w:val="13"/>
          <w:szCs w:val="13"/>
          <w:lang w:val="es-MX"/>
        </w:rPr>
      </w:pPr>
    </w:p>
    <w:p w14:paraId="3EDD3D03" w14:textId="77777777" w:rsidR="00E920C4" w:rsidRDefault="00E920C4" w:rsidP="001E70A8">
      <w:pPr>
        <w:jc w:val="center"/>
        <w:rPr>
          <w:rFonts w:ascii="Arial" w:hAnsi="Arial" w:cs="Arial"/>
          <w:b/>
          <w:sz w:val="13"/>
          <w:szCs w:val="13"/>
          <w:lang w:val="es-MX"/>
        </w:rPr>
      </w:pPr>
    </w:p>
    <w:p w14:paraId="487A5EED" w14:textId="77777777" w:rsidR="00E920C4" w:rsidRDefault="00E920C4" w:rsidP="001E70A8">
      <w:pPr>
        <w:jc w:val="center"/>
        <w:rPr>
          <w:rFonts w:ascii="Arial" w:hAnsi="Arial" w:cs="Arial"/>
          <w:b/>
          <w:sz w:val="13"/>
          <w:szCs w:val="13"/>
          <w:lang w:val="es-MX"/>
        </w:rPr>
      </w:pPr>
    </w:p>
    <w:p w14:paraId="199884D7" w14:textId="77777777" w:rsidR="00E920C4" w:rsidRDefault="00E920C4" w:rsidP="001E70A8">
      <w:pPr>
        <w:jc w:val="center"/>
        <w:rPr>
          <w:rFonts w:ascii="Arial" w:hAnsi="Arial" w:cs="Arial"/>
          <w:b/>
          <w:sz w:val="13"/>
          <w:szCs w:val="13"/>
          <w:lang w:val="es-MX"/>
        </w:rPr>
      </w:pPr>
    </w:p>
    <w:p w14:paraId="0B2CDE50" w14:textId="77777777" w:rsidR="00E920C4" w:rsidRDefault="00E920C4"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3350C317" w14:textId="77777777" w:rsidR="0058239E" w:rsidRDefault="0058239E" w:rsidP="00F92190">
      <w:pPr>
        <w:jc w:val="center"/>
        <w:rPr>
          <w:b/>
        </w:rPr>
      </w:pPr>
    </w:p>
    <w:p w14:paraId="3C591E53" w14:textId="77777777" w:rsidR="0058239E" w:rsidRDefault="0058239E" w:rsidP="00F92190">
      <w:pPr>
        <w:jc w:val="center"/>
        <w:rPr>
          <w:b/>
        </w:rPr>
      </w:pPr>
    </w:p>
    <w:p w14:paraId="41ED2F3E" w14:textId="77777777" w:rsidR="0058239E" w:rsidRDefault="0058239E" w:rsidP="00F92190">
      <w:pPr>
        <w:jc w:val="center"/>
        <w:rPr>
          <w:b/>
        </w:rPr>
      </w:pPr>
    </w:p>
    <w:p w14:paraId="433A363D" w14:textId="77777777" w:rsidR="0058239E" w:rsidRDefault="0058239E" w:rsidP="00F92190">
      <w:pPr>
        <w:jc w:val="center"/>
        <w:rPr>
          <w:b/>
        </w:rPr>
      </w:pPr>
    </w:p>
    <w:p w14:paraId="2B3F9E66" w14:textId="77777777" w:rsidR="0058239E" w:rsidRDefault="0058239E" w:rsidP="00F92190">
      <w:pPr>
        <w:jc w:val="center"/>
        <w:rPr>
          <w:b/>
        </w:rPr>
      </w:pPr>
    </w:p>
    <w:p w14:paraId="6EBBCB36" w14:textId="470982F1" w:rsidR="001E70A8" w:rsidRPr="006B5CC3" w:rsidRDefault="001E70A8" w:rsidP="00F92190">
      <w:pPr>
        <w:jc w:val="center"/>
        <w:rPr>
          <w:b/>
        </w:rPr>
      </w:pPr>
      <w:bookmarkStart w:id="0" w:name="_GoBack"/>
      <w:bookmarkEnd w:id="0"/>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7794D809" w14:textId="77777777" w:rsidR="0058239E" w:rsidRDefault="0058239E" w:rsidP="001E70A8">
      <w:pPr>
        <w:shd w:val="clear" w:color="auto" w:fill="FFFFFF"/>
        <w:spacing w:line="100" w:lineRule="atLeast"/>
        <w:jc w:val="center"/>
        <w:rPr>
          <w:rFonts w:ascii="Arial" w:hAnsi="Arial" w:cs="Arial"/>
          <w:sz w:val="16"/>
          <w:szCs w:val="16"/>
          <w:lang w:val="es-MX"/>
        </w:rPr>
      </w:pPr>
    </w:p>
    <w:p w14:paraId="2430D3A6" w14:textId="77777777" w:rsidR="0058239E" w:rsidRDefault="0058239E" w:rsidP="001E70A8">
      <w:pPr>
        <w:shd w:val="clear" w:color="auto" w:fill="FFFFFF"/>
        <w:spacing w:line="100" w:lineRule="atLeast"/>
        <w:jc w:val="center"/>
        <w:rPr>
          <w:rFonts w:ascii="Arial" w:hAnsi="Arial" w:cs="Arial"/>
          <w:sz w:val="16"/>
          <w:szCs w:val="16"/>
          <w:lang w:val="es-MX"/>
        </w:rPr>
      </w:pPr>
    </w:p>
    <w:p w14:paraId="00343CE2" w14:textId="77777777" w:rsidR="0058239E" w:rsidRDefault="0058239E" w:rsidP="001E70A8">
      <w:pPr>
        <w:shd w:val="clear" w:color="auto" w:fill="FFFFFF"/>
        <w:spacing w:line="100" w:lineRule="atLeast"/>
        <w:jc w:val="center"/>
        <w:rPr>
          <w:rFonts w:ascii="Arial" w:hAnsi="Arial" w:cs="Arial"/>
          <w:sz w:val="16"/>
          <w:szCs w:val="16"/>
          <w:lang w:val="es-MX"/>
        </w:rPr>
      </w:pPr>
    </w:p>
    <w:p w14:paraId="6F1058B4" w14:textId="77777777" w:rsidR="0058239E" w:rsidRDefault="0058239E" w:rsidP="001E70A8">
      <w:pPr>
        <w:shd w:val="clear" w:color="auto" w:fill="FFFFFF"/>
        <w:spacing w:line="100" w:lineRule="atLeast"/>
        <w:jc w:val="center"/>
        <w:rPr>
          <w:rFonts w:ascii="Arial" w:hAnsi="Arial" w:cs="Arial"/>
          <w:sz w:val="16"/>
          <w:szCs w:val="16"/>
          <w:lang w:val="es-MX"/>
        </w:rPr>
      </w:pPr>
    </w:p>
    <w:p w14:paraId="6127F0D8" w14:textId="77777777" w:rsidR="0058239E" w:rsidRDefault="0058239E"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25CFE354" w14:textId="77777777" w:rsidR="0058239E" w:rsidRDefault="0058239E" w:rsidP="00C21288">
      <w:pPr>
        <w:shd w:val="clear" w:color="auto" w:fill="FFFFFF"/>
        <w:spacing w:line="100" w:lineRule="atLeast"/>
        <w:jc w:val="center"/>
        <w:rPr>
          <w:rFonts w:ascii="Tahoma" w:hAnsi="Tahoma" w:cs="Tahoma"/>
          <w:b/>
          <w:sz w:val="18"/>
          <w:szCs w:val="18"/>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07460F91"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58239E">
        <w:rPr>
          <w:rFonts w:ascii="Arial" w:hAnsi="Arial" w:cs="Arial"/>
          <w:sz w:val="18"/>
          <w:szCs w:val="18"/>
          <w:lang w:val="es-MX"/>
        </w:rPr>
        <w:t>0-GYR-050GYR002-N-158</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85F0" w14:textId="77777777" w:rsidR="00970261" w:rsidRDefault="00970261" w:rsidP="00984A99">
      <w:r>
        <w:separator/>
      </w:r>
    </w:p>
  </w:endnote>
  <w:endnote w:type="continuationSeparator" w:id="0">
    <w:p w14:paraId="7E6FE334" w14:textId="77777777" w:rsidR="00970261" w:rsidRDefault="00970261"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E920C4" w:rsidRDefault="00E920C4"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E920C4" w:rsidRDefault="00E920C4"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E920C4" w:rsidRPr="001B45F5" w:rsidRDefault="00E920C4"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E920C4" w:rsidRPr="00984A99" w:rsidRDefault="00E92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196F1" w14:textId="77777777" w:rsidR="00970261" w:rsidRDefault="00970261" w:rsidP="00984A99">
      <w:r>
        <w:separator/>
      </w:r>
    </w:p>
  </w:footnote>
  <w:footnote w:type="continuationSeparator" w:id="0">
    <w:p w14:paraId="404726E4" w14:textId="77777777" w:rsidR="00970261" w:rsidRDefault="00970261"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E920C4" w:rsidRDefault="00E920C4"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E920C4" w:rsidRDefault="00E920C4"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E920C4" w:rsidRPr="00C0299D" w:rsidRDefault="00E920C4"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E920C4" w:rsidRPr="00C0299D" w:rsidRDefault="00E920C4"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2286477" w:rsidR="00E920C4" w:rsidRPr="00C0299D" w:rsidRDefault="00E920C4"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N</w:t>
                          </w:r>
                          <w:r w:rsidRPr="005A551F">
                            <w:rPr>
                              <w:rFonts w:ascii="Montserrat" w:hAnsi="Montserrat"/>
                              <w:sz w:val="12"/>
                              <w:szCs w:val="12"/>
                            </w:rPr>
                            <w:t>-</w:t>
                          </w:r>
                          <w:r>
                            <w:rPr>
                              <w:rFonts w:ascii="Montserrat" w:hAnsi="Montserrat"/>
                              <w:sz w:val="12"/>
                              <w:szCs w:val="12"/>
                            </w:rPr>
                            <w:t>158-2024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E920C4" w:rsidRDefault="00E920C4"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E920C4" w:rsidRPr="00C0299D" w:rsidRDefault="00E920C4"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E920C4" w:rsidRPr="00C0299D" w:rsidRDefault="00E920C4"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2286477" w:rsidR="00E920C4" w:rsidRPr="00C0299D" w:rsidRDefault="00E920C4"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N</w:t>
                    </w:r>
                    <w:r w:rsidRPr="005A551F">
                      <w:rPr>
                        <w:rFonts w:ascii="Montserrat" w:hAnsi="Montserrat"/>
                        <w:sz w:val="12"/>
                        <w:szCs w:val="12"/>
                      </w:rPr>
                      <w:t>-</w:t>
                    </w:r>
                    <w:r>
                      <w:rPr>
                        <w:rFonts w:ascii="Montserrat" w:hAnsi="Montserrat"/>
                        <w:sz w:val="12"/>
                        <w:szCs w:val="12"/>
                      </w:rPr>
                      <w:t>158-2024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239E"/>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0261"/>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20C4"/>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88637371">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9C8C0-922C-4FDF-9801-76D56B7C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9877</Words>
  <Characters>54327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56</cp:revision>
  <cp:lastPrinted>2024-06-25T16:29:00Z</cp:lastPrinted>
  <dcterms:created xsi:type="dcterms:W3CDTF">2023-09-14T22:37:00Z</dcterms:created>
  <dcterms:modified xsi:type="dcterms:W3CDTF">2024-07-19T23:09:00Z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