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4150B522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2D30F0">
        <w:rPr>
          <w:rFonts w:ascii="Arial" w:hAnsi="Arial" w:cs="Arial"/>
          <w:b/>
          <w:bCs/>
        </w:rPr>
        <w:t>3397</w:t>
      </w:r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7C794EAC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A95F7D">
        <w:rPr>
          <w:rFonts w:ascii="Arial" w:hAnsi="Arial" w:cs="Arial"/>
          <w:bCs/>
        </w:rPr>
        <w:t>21</w:t>
      </w:r>
      <w:r w:rsidR="00380E0E">
        <w:rPr>
          <w:rFonts w:ascii="Arial" w:hAnsi="Arial" w:cs="Arial"/>
          <w:bCs/>
        </w:rPr>
        <w:t xml:space="preserve"> de </w:t>
      </w:r>
      <w:r w:rsidR="002D30F0">
        <w:rPr>
          <w:rFonts w:ascii="Arial" w:hAnsi="Arial" w:cs="Arial"/>
          <w:bCs/>
        </w:rPr>
        <w:t>febrero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75C7DE7C" w14:textId="7169404C" w:rsidR="00380E0E" w:rsidRPr="00380E0E" w:rsidRDefault="002D30F0" w:rsidP="00254A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INTERMET</w:t>
      </w:r>
      <w:r w:rsidR="00A1689B">
        <w:rPr>
          <w:rFonts w:ascii="Arial" w:hAnsi="Arial" w:cs="Arial"/>
          <w:b/>
          <w:bCs/>
        </w:rPr>
        <w:t>, S.A. DE C.V.</w:t>
      </w:r>
    </w:p>
    <w:p w14:paraId="41CBBB4B" w14:textId="77777777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6903888F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4569B1">
        <w:rPr>
          <w:rFonts w:ascii="Arial" w:hAnsi="Arial" w:cs="Arial"/>
          <w:bCs/>
        </w:rPr>
        <w:t>I</w:t>
      </w:r>
      <w:r w:rsidR="00C05D43" w:rsidRPr="00085253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C53A7F">
        <w:rPr>
          <w:rFonts w:ascii="Arial" w:hAnsi="Arial" w:cs="Arial"/>
          <w:bCs/>
        </w:rPr>
        <w:t>Bajo la Cobertura de Tratados</w:t>
      </w:r>
      <w:r w:rsidR="00C53A7F" w:rsidRPr="00085253">
        <w:rPr>
          <w:rFonts w:ascii="Arial" w:hAnsi="Arial" w:cs="Arial"/>
          <w:bCs/>
        </w:rPr>
        <w:t xml:space="preserve"> No </w:t>
      </w:r>
      <w:r w:rsidR="00DA2489">
        <w:rPr>
          <w:rFonts w:ascii="Arial" w:hAnsi="Arial" w:cs="Arial"/>
          <w:b/>
          <w:bCs/>
        </w:rPr>
        <w:t>AA-50-GYR-050GYR002-T-</w:t>
      </w:r>
      <w:r w:rsidR="002D30F0">
        <w:rPr>
          <w:rFonts w:ascii="Arial" w:hAnsi="Arial" w:cs="Arial"/>
          <w:b/>
          <w:bCs/>
        </w:rPr>
        <w:t>65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20C69E4A" w14:textId="7A77EA76" w:rsidR="002C7002" w:rsidRDefault="00A1689B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A1689B">
        <w:rPr>
          <w:rFonts w:ascii="Arial" w:hAnsi="Arial" w:cs="Arial"/>
          <w:bCs/>
        </w:rPr>
        <w:t>SERVICIO INTEGRAL DE MINIMA INVASION ARTROSCOPIA PARA LAS UNIDADES MÉDICAS HOSPITALARIAS HGR 46, HG</w:t>
      </w:r>
      <w:r>
        <w:rPr>
          <w:rFonts w:ascii="Arial" w:hAnsi="Arial" w:cs="Arial"/>
          <w:bCs/>
        </w:rPr>
        <w:t>R</w:t>
      </w:r>
      <w:r w:rsidRPr="00A1689B">
        <w:rPr>
          <w:rFonts w:ascii="Arial" w:hAnsi="Arial" w:cs="Arial"/>
          <w:bCs/>
        </w:rPr>
        <w:t xml:space="preserve"> 110, HGR 180, HGZ 89 Y UMAA 52 DEL OOAD ESTATAL JALISCO.</w:t>
      </w:r>
    </w:p>
    <w:p w14:paraId="312734AC" w14:textId="77777777" w:rsidR="00A1689B" w:rsidRPr="00085253" w:rsidRDefault="00A1689B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18E40390" w:rsidR="00203CAF" w:rsidRPr="00DA2489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4569B1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2D30F0">
        <w:rPr>
          <w:rFonts w:ascii="Arial" w:hAnsi="Arial" w:cs="Arial"/>
          <w:b/>
          <w:bCs/>
        </w:rPr>
        <w:t>65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DA2489">
        <w:rPr>
          <w:rFonts w:ascii="Arial" w:hAnsi="Arial" w:cs="Arial"/>
          <w:b/>
          <w:bCs/>
        </w:rPr>
        <w:t xml:space="preserve">, </w:t>
      </w:r>
      <w:r w:rsidR="00DA2489" w:rsidRPr="00DA2489">
        <w:rPr>
          <w:rFonts w:ascii="Arial" w:hAnsi="Arial" w:cs="Arial"/>
          <w:bCs/>
        </w:rPr>
        <w:t>así como opinión IMSS, SAT e INFONAVIT, positivas y vigentes</w:t>
      </w:r>
      <w:r w:rsidRPr="00DA2489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7F753680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A1689B">
        <w:rPr>
          <w:rFonts w:ascii="Arial" w:hAnsi="Arial" w:cs="Arial"/>
          <w:bCs/>
        </w:rPr>
        <w:t>lo más pronto posible</w:t>
      </w:r>
      <w:r w:rsidR="00CD364A" w:rsidRPr="00D57905">
        <w:rPr>
          <w:rFonts w:ascii="Arial" w:hAnsi="Arial" w:cs="Arial"/>
          <w:bCs/>
        </w:rPr>
        <w:t>.</w:t>
      </w:r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Default="00117B39" w:rsidP="002E492B">
      <w:pPr>
        <w:spacing w:after="0" w:line="240" w:lineRule="auto"/>
        <w:rPr>
          <w:rFonts w:ascii="Arial" w:hAnsi="Arial" w:cs="Arial"/>
        </w:rPr>
      </w:pPr>
    </w:p>
    <w:p w14:paraId="4358A8B1" w14:textId="77777777" w:rsidR="00DA2489" w:rsidRDefault="00DA2489" w:rsidP="002E492B">
      <w:pPr>
        <w:spacing w:after="0" w:line="240" w:lineRule="auto"/>
        <w:rPr>
          <w:rFonts w:ascii="Arial" w:hAnsi="Arial" w:cs="Arial"/>
        </w:rPr>
      </w:pPr>
    </w:p>
    <w:p w14:paraId="3B4C6F55" w14:textId="77777777" w:rsidR="00DA2489" w:rsidRDefault="00DA2489" w:rsidP="002E492B">
      <w:pPr>
        <w:spacing w:after="0" w:line="240" w:lineRule="auto"/>
        <w:rPr>
          <w:rFonts w:ascii="Arial" w:hAnsi="Arial" w:cs="Arial"/>
        </w:rPr>
      </w:pPr>
    </w:p>
    <w:p w14:paraId="7E57F255" w14:textId="77777777" w:rsidR="00DA2489" w:rsidRDefault="00DA2489" w:rsidP="002E492B">
      <w:pPr>
        <w:spacing w:after="0" w:line="240" w:lineRule="auto"/>
        <w:rPr>
          <w:rFonts w:ascii="Arial" w:hAnsi="Arial" w:cs="Arial"/>
        </w:rPr>
      </w:pPr>
    </w:p>
    <w:p w14:paraId="725177D7" w14:textId="04AE8DD3" w:rsidR="00DA2489" w:rsidRDefault="00DA2489" w:rsidP="00DA2489">
      <w:pPr>
        <w:jc w:val="center"/>
        <w:rPr>
          <w:rFonts w:ascii="Tahoma" w:hAnsi="Tahoma" w:cs="Tahoma"/>
          <w:b/>
        </w:rPr>
      </w:pPr>
      <w:r w:rsidRPr="00E526E5">
        <w:rPr>
          <w:rFonts w:ascii="Tahoma" w:hAnsi="Tahoma" w:cs="Tahoma"/>
          <w:b/>
        </w:rPr>
        <w:lastRenderedPageBreak/>
        <w:t xml:space="preserve">Requerimientos del Servicio Médico Integral para Procedimientos de Mínima Invasión </w:t>
      </w:r>
      <w:r w:rsidRPr="00E526E5">
        <w:rPr>
          <w:rFonts w:ascii="Tahoma" w:hAnsi="Tahoma" w:cs="Tahoma"/>
          <w:b/>
        </w:rPr>
        <w:br/>
        <w:t>14JAL OOAD ESTATAL JALISCO</w:t>
      </w:r>
    </w:p>
    <w:p w14:paraId="3A6F7362" w14:textId="77777777" w:rsidR="00DA2489" w:rsidRDefault="00DA2489" w:rsidP="00DA2489">
      <w:pPr>
        <w:jc w:val="center"/>
        <w:rPr>
          <w:rFonts w:ascii="Montserrat" w:hAnsi="Montserrat"/>
          <w:b/>
          <w:bCs/>
          <w:color w:val="000000"/>
          <w:sz w:val="16"/>
          <w:szCs w:val="16"/>
          <w:lang w:eastAsia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612"/>
        <w:gridCol w:w="667"/>
        <w:gridCol w:w="1131"/>
        <w:gridCol w:w="566"/>
        <w:gridCol w:w="851"/>
        <w:gridCol w:w="1135"/>
        <w:gridCol w:w="1274"/>
        <w:gridCol w:w="1701"/>
        <w:gridCol w:w="710"/>
        <w:gridCol w:w="827"/>
      </w:tblGrid>
      <w:tr w:rsidR="00A95F7D" w:rsidRPr="00A95F7D" w14:paraId="0F211074" w14:textId="77777777" w:rsidTr="00A95F7D">
        <w:trPr>
          <w:trHeight w:val="48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85490F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508916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Clave </w:t>
            </w: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OOAD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A7D327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OOAD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5C67EB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Clave </w:t>
            </w: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Presupuestal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0B79A9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Tipo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4739B0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Número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7CE0FD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D031C3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Clave</w:t>
            </w: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Procedimiento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11D63C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Procedimiento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54B82E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Mínimo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2A8445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</w:t>
            </w:r>
          </w:p>
        </w:tc>
      </w:tr>
      <w:tr w:rsidR="00A95F7D" w:rsidRPr="00A95F7D" w14:paraId="253A9DC4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D43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E2E2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ACC7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360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140168062151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EA1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352C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92AE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8CF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C0BF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Artroscopia de hombro.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72B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6EA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95F7D" w:rsidRPr="00A95F7D" w14:paraId="051D4B28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8DE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9D1F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B3F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D9B0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140168062151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FAB1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C9F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3793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C6E3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10.01.008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CD0E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 con implante.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5CB7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AF06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95F7D" w:rsidRPr="00A95F7D" w14:paraId="7DAFCE51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E611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FE48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DD69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C309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140168062151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0B76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385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AE4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1CC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F833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53F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47C3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A95F7D" w:rsidRPr="00A95F7D" w14:paraId="66BC14F6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E865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4FB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264D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EFF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14A711062151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B379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618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817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8E3C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10.01.008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7282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 con implante.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F7C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BC0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  <w:tr w:rsidR="00A95F7D" w:rsidRPr="00A95F7D" w14:paraId="0E219F88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4C1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5D3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733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60C8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14A711062151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8DE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00A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FEFB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ABC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6956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652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C59A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</w:tr>
      <w:tr w:rsidR="00A95F7D" w:rsidRPr="00A95F7D" w14:paraId="122B4177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E2D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FE8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A622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5420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14D604062151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712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43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1A7F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Tlajomulco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35DB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E37B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Artroscopia de hombro.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61E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DF8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95F7D" w:rsidRPr="00A95F7D" w14:paraId="332F7E68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3B23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7D71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15B8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FA20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14D604062151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601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88E3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2F8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Tlajomulco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A27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10.01.008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DA4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 con implante.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D63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3BC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</w:tr>
      <w:tr w:rsidR="00A95F7D" w:rsidRPr="00A95F7D" w14:paraId="373FF1C2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200B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BAD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E933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4561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14D604062151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41B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HGR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20B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87F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Tlajomulco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1F7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628E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A28D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136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</w:t>
            </w:r>
          </w:p>
        </w:tc>
      </w:tr>
      <w:tr w:rsidR="00A95F7D" w:rsidRPr="00A95F7D" w14:paraId="6B924C7B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1B6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DB9E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EE39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F8E5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14A801012151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A27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HGZ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684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274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C76F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F1BA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Artroscopia de hombro.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1E8C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C09D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</w:tr>
      <w:tr w:rsidR="00A95F7D" w:rsidRPr="00A95F7D" w14:paraId="037D89C9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7DA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590F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FC0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A06C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14A801012151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2781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HGZ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24B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416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CB7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10.01.008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189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 con implante.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26E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1C0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</w:tr>
      <w:tr w:rsidR="00A95F7D" w:rsidRPr="00A95F7D" w14:paraId="5995FA08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EFE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27DF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FA8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45D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14A801012151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AFA8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HGZ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7887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B3C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EE9E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AB9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78D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DF3C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</w:tr>
      <w:tr w:rsidR="00A95F7D" w:rsidRPr="00A95F7D" w14:paraId="42260738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AD9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DC9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F186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2C9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140113UA2110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271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UMAA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8B2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F0DE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412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550E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Artroscopia de muñeca/codo/tobillo.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74B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FCD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A95F7D" w:rsidRPr="00A95F7D" w14:paraId="09908D80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0FA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D44C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A68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69A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140113UA2110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572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UMAA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7DD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CDC4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928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10.01.008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9E3D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 con implante.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14F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418D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</w:tr>
      <w:tr w:rsidR="00A95F7D" w:rsidRPr="00A95F7D" w14:paraId="1A69BD89" w14:textId="77777777" w:rsidTr="00A95F7D">
        <w:trPr>
          <w:trHeight w:val="2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21B9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EDB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753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Jalisco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4BA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140113UA2110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A202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UMAA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0C1C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3883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Guadalajara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9EC1" w14:textId="77777777" w:rsidR="00A95F7D" w:rsidRPr="00A95F7D" w:rsidRDefault="00A95F7D" w:rsidP="00A95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10.01.010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F8E" w14:textId="77777777" w:rsidR="00A95F7D" w:rsidRPr="00A95F7D" w:rsidRDefault="00A95F7D" w:rsidP="00A95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Artroscopía</w:t>
            </w:r>
            <w:proofErr w:type="spellEnd"/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rodilla.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121C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8680" w14:textId="77777777" w:rsidR="00A95F7D" w:rsidRPr="00A95F7D" w:rsidRDefault="00A95F7D" w:rsidP="00A95F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5F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</w:t>
            </w:r>
          </w:p>
        </w:tc>
      </w:tr>
    </w:tbl>
    <w:p w14:paraId="0EF89AA5" w14:textId="77777777" w:rsidR="00DA2489" w:rsidRPr="00085253" w:rsidRDefault="00DA2489" w:rsidP="002E492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DA2489" w:rsidRPr="00085253" w:rsidSect="00085253">
      <w:headerReference w:type="default" r:id="rId17"/>
      <w:footerReference w:type="default" r:id="rId18"/>
      <w:pgSz w:w="12240" w:h="15840"/>
      <w:pgMar w:top="2084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4014E" w14:textId="77777777" w:rsidR="00414C74" w:rsidRDefault="00414C74" w:rsidP="00A60614">
      <w:pPr>
        <w:spacing w:after="0" w:line="240" w:lineRule="auto"/>
      </w:pPr>
      <w:r>
        <w:separator/>
      </w:r>
    </w:p>
  </w:endnote>
  <w:endnote w:type="continuationSeparator" w:id="0">
    <w:p w14:paraId="6FDA2F91" w14:textId="77777777" w:rsidR="00414C74" w:rsidRDefault="00414C74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EndPr/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1099305292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Col. Santa María </w:t>
        </w:r>
        <w:proofErr w:type="spellStart"/>
        <w:r>
          <w:rPr>
            <w:rFonts w:ascii="Montserrat" w:hAnsi="Montserrat"/>
            <w:b/>
            <w:color w:val="B79A5E"/>
            <w:sz w:val="12"/>
            <w:szCs w:val="12"/>
          </w:rPr>
          <w:t>Tequepexpan</w:t>
        </w:r>
        <w:proofErr w:type="spellEnd"/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5F7D" w:rsidRPr="00A95F7D">
          <w:rPr>
            <w:noProof/>
            <w:lang w:val="es-ES"/>
          </w:rPr>
          <w:t>2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9B2CC" w14:textId="77777777" w:rsidR="00414C74" w:rsidRDefault="00414C74" w:rsidP="00A60614">
      <w:pPr>
        <w:spacing w:after="0" w:line="240" w:lineRule="auto"/>
      </w:pPr>
      <w:r>
        <w:separator/>
      </w:r>
    </w:p>
  </w:footnote>
  <w:footnote w:type="continuationSeparator" w:id="0">
    <w:p w14:paraId="5379B162" w14:textId="77777777" w:rsidR="00414C74" w:rsidRDefault="00414C74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2EA2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01EF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002"/>
    <w:rsid w:val="002C7EB1"/>
    <w:rsid w:val="002D1FEB"/>
    <w:rsid w:val="002D30F0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06F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4C74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689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47E0"/>
    <w:rsid w:val="00A95EA3"/>
    <w:rsid w:val="00A95F7D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0732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44DF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489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1F1E8-B5A2-4775-86E1-2C4E26E1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31</cp:revision>
  <cp:lastPrinted>2024-02-21T18:23:00Z</cp:lastPrinted>
  <dcterms:created xsi:type="dcterms:W3CDTF">2022-11-01T19:02:00Z</dcterms:created>
  <dcterms:modified xsi:type="dcterms:W3CDTF">2024-02-21T18:23:00Z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