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733883FE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F064F7">
        <w:rPr>
          <w:rFonts w:ascii="Arial" w:hAnsi="Arial" w:cs="Arial"/>
          <w:b/>
          <w:bCs/>
        </w:rPr>
        <w:t>771</w:t>
      </w:r>
      <w:r w:rsidR="00280773">
        <w:rPr>
          <w:rFonts w:ascii="Arial" w:hAnsi="Arial" w:cs="Arial"/>
          <w:b/>
          <w:bCs/>
        </w:rPr>
        <w:t>9</w:t>
      </w:r>
      <w:r w:rsidRPr="00085253">
        <w:rPr>
          <w:rFonts w:ascii="Arial" w:hAnsi="Arial" w:cs="Arial"/>
          <w:bCs/>
        </w:rPr>
        <w:t>/10/202</w:t>
      </w:r>
      <w:r>
        <w:rPr>
          <w:rFonts w:ascii="Arial" w:hAnsi="Arial" w:cs="Arial"/>
          <w:bCs/>
        </w:rPr>
        <w:t>3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73A519B6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F064F7">
        <w:rPr>
          <w:rFonts w:ascii="Arial" w:hAnsi="Arial" w:cs="Arial"/>
          <w:bCs/>
        </w:rPr>
        <w:t>28</w:t>
      </w:r>
      <w:r w:rsidR="00380E0E">
        <w:rPr>
          <w:rFonts w:ascii="Arial" w:hAnsi="Arial" w:cs="Arial"/>
          <w:bCs/>
        </w:rPr>
        <w:t xml:space="preserve"> de </w:t>
      </w:r>
      <w:r w:rsidR="00F064F7">
        <w:rPr>
          <w:rFonts w:ascii="Arial" w:hAnsi="Arial" w:cs="Arial"/>
          <w:bCs/>
        </w:rPr>
        <w:t>diciembre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085253">
        <w:rPr>
          <w:rFonts w:ascii="Arial" w:hAnsi="Arial" w:cs="Arial"/>
          <w:bCs/>
        </w:rPr>
        <w:t>3</w:t>
      </w:r>
      <w:r w:rsidRPr="00085253">
        <w:rPr>
          <w:rFonts w:ascii="Arial" w:hAnsi="Arial" w:cs="Arial"/>
          <w:bCs/>
        </w:rPr>
        <w:t>.</w:t>
      </w:r>
    </w:p>
    <w:p w14:paraId="4C54E019" w14:textId="77777777" w:rsidR="00280773" w:rsidRDefault="00280773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  <w:r w:rsidRPr="00280773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>MEDICAL DIMEGAR, S.A. DE C.V.</w:t>
      </w:r>
    </w:p>
    <w:p w14:paraId="0F4A3FD6" w14:textId="6F2603A2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  <w:r w:rsidRPr="00D93190"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  <w:t>PRESENTE</w:t>
      </w:r>
    </w:p>
    <w:p w14:paraId="2E7FC092" w14:textId="77777777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ar-SA"/>
        </w:rPr>
      </w:pPr>
    </w:p>
    <w:p w14:paraId="760B73FB" w14:textId="36E22DFC" w:rsidR="00D93190" w:rsidRPr="00D93190" w:rsidRDefault="00D93190" w:rsidP="00D93190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D93190">
        <w:rPr>
          <w:rFonts w:ascii="Arial" w:eastAsia="Times New Roman" w:hAnsi="Arial" w:cs="Arial"/>
          <w:sz w:val="20"/>
          <w:szCs w:val="20"/>
          <w:lang w:val="es-ES" w:eastAsia="ar-SA"/>
        </w:rPr>
        <w:t>En observancia al artículo 134, de la Constitución Política de los Estados Unidos Mexicanos, y de conformidad con los artículos 25, 26 fracción III, 26 bis fracción I, 27, 28 fracción I</w:t>
      </w:r>
      <w:r w:rsidR="00280773">
        <w:rPr>
          <w:rFonts w:ascii="Arial" w:eastAsia="Times New Roman" w:hAnsi="Arial" w:cs="Arial"/>
          <w:sz w:val="20"/>
          <w:szCs w:val="20"/>
          <w:lang w:val="es-ES" w:eastAsia="ar-SA"/>
        </w:rPr>
        <w:t>I</w:t>
      </w:r>
      <w:r w:rsidRPr="00D93190">
        <w:rPr>
          <w:rFonts w:ascii="Arial" w:eastAsia="Times New Roman" w:hAnsi="Arial" w:cs="Arial"/>
          <w:sz w:val="20"/>
          <w:szCs w:val="20"/>
          <w:lang w:val="es-ES" w:eastAsia="ar-SA"/>
        </w:rPr>
        <w:t xml:space="preserve">, </w:t>
      </w:r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>29, 33, 34, 35, 36, 36 bis, 40, 41 fracción V, 45, 46, 47 y 48 fracción II</w:t>
      </w:r>
      <w:r w:rsidRPr="00D93190">
        <w:rPr>
          <w:rFonts w:ascii="Arial" w:eastAsia="Times New Roman" w:hAnsi="Arial" w:cs="Arial"/>
          <w:sz w:val="20"/>
          <w:szCs w:val="20"/>
          <w:lang w:val="es-ES" w:eastAsia="ar-SA"/>
        </w:rPr>
        <w:t xml:space="preserve"> de la Ley de Adquisiciones, Arrendamientos y Servicios del Sector Público (LAASSP), 42, 46 y 48 de su Reglamento y demás disposiciones aplicables en la materia, se convoca a los interesados en participar en el procedimiento de Adjudicación Directa para la:</w:t>
      </w:r>
    </w:p>
    <w:p w14:paraId="407978CF" w14:textId="09EBB40D" w:rsidR="00F064F7" w:rsidRDefault="00280773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280773">
        <w:rPr>
          <w:rFonts w:ascii="Arial" w:eastAsia="Times New Roman" w:hAnsi="Arial" w:cs="Arial"/>
          <w:b/>
          <w:sz w:val="20"/>
          <w:szCs w:val="20"/>
          <w:lang w:val="es-ES" w:eastAsia="ar-SA"/>
        </w:rPr>
        <w:t>CONTRATACIÓN DEL SERVICIO MÉDICO INTEGRAL PARA CENTROS DE EXCELENCIA OFTALMOLÓGICA (SMI PARA CEO) PARA EL EJERCICIO 2024.</w:t>
      </w:r>
    </w:p>
    <w:p w14:paraId="3267101E" w14:textId="77777777" w:rsidR="00280773" w:rsidRPr="00D93190" w:rsidRDefault="00280773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ar-SA"/>
        </w:rPr>
      </w:pPr>
    </w:p>
    <w:p w14:paraId="40725715" w14:textId="6BB20E71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ar-SA"/>
        </w:rPr>
      </w:pPr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>Por lo anterior, solicito de su amable apoyo, en caso de estar interesado, enviar su propuesta económica</w:t>
      </w:r>
      <w:r w:rsidR="00C33BF7">
        <w:rPr>
          <w:rFonts w:ascii="Arial" w:eastAsia="Times New Roman" w:hAnsi="Arial" w:cs="Arial"/>
          <w:bCs/>
          <w:sz w:val="20"/>
          <w:szCs w:val="20"/>
          <w:lang w:val="es-ES" w:eastAsia="ar-SA"/>
        </w:rPr>
        <w:t xml:space="preserve"> considerando el requerimiento adjunto</w:t>
      </w:r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 xml:space="preserve"> y la documentación técnica, requerida, en apego  a los documentos</w:t>
      </w:r>
      <w:r w:rsidR="00C33BF7">
        <w:rPr>
          <w:rFonts w:ascii="Arial" w:eastAsia="Times New Roman" w:hAnsi="Arial" w:cs="Arial"/>
          <w:bCs/>
          <w:sz w:val="20"/>
          <w:szCs w:val="20"/>
          <w:lang w:val="es-ES" w:eastAsia="ar-SA"/>
        </w:rPr>
        <w:t xml:space="preserve"> y</w:t>
      </w:r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 xml:space="preserve"> anexos </w:t>
      </w:r>
      <w:bookmarkStart w:id="0" w:name="_GoBack"/>
      <w:bookmarkEnd w:id="0"/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 xml:space="preserve">que se solicitaron en la </w:t>
      </w:r>
      <w:r w:rsidR="00B1271D">
        <w:rPr>
          <w:rFonts w:ascii="Arial" w:eastAsia="Times New Roman" w:hAnsi="Arial" w:cs="Arial"/>
          <w:bCs/>
          <w:sz w:val="20"/>
          <w:szCs w:val="20"/>
          <w:lang w:val="es-ES" w:eastAsia="ar-SA"/>
        </w:rPr>
        <w:t>Licitación Pública Nacional</w:t>
      </w:r>
      <w:r w:rsidR="00A6266C">
        <w:rPr>
          <w:rFonts w:ascii="Arial" w:eastAsia="Times New Roman" w:hAnsi="Arial" w:cs="Arial"/>
          <w:bCs/>
          <w:sz w:val="20"/>
          <w:szCs w:val="20"/>
          <w:lang w:val="es-ES" w:eastAsia="ar-SA"/>
        </w:rPr>
        <w:t xml:space="preserve"> numero L</w:t>
      </w:r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>A-</w:t>
      </w:r>
      <w:r w:rsidR="007A28A5">
        <w:rPr>
          <w:rFonts w:ascii="Arial" w:eastAsia="Times New Roman" w:hAnsi="Arial" w:cs="Arial"/>
          <w:bCs/>
          <w:sz w:val="20"/>
          <w:szCs w:val="20"/>
          <w:lang w:val="es-ES" w:eastAsia="ar-SA"/>
        </w:rPr>
        <w:t>50-GYR-</w:t>
      </w:r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>050GYR002-</w:t>
      </w:r>
      <w:r w:rsidR="00280773">
        <w:rPr>
          <w:rFonts w:ascii="Arial" w:eastAsia="Times New Roman" w:hAnsi="Arial" w:cs="Arial"/>
          <w:bCs/>
          <w:sz w:val="20"/>
          <w:szCs w:val="20"/>
          <w:lang w:val="es-ES" w:eastAsia="ar-SA"/>
        </w:rPr>
        <w:t>T-243</w:t>
      </w:r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>-202</w:t>
      </w:r>
      <w:r w:rsidR="007A28A5">
        <w:rPr>
          <w:rFonts w:ascii="Arial" w:eastAsia="Times New Roman" w:hAnsi="Arial" w:cs="Arial"/>
          <w:bCs/>
          <w:sz w:val="20"/>
          <w:szCs w:val="20"/>
          <w:lang w:val="es-ES" w:eastAsia="ar-SA"/>
        </w:rPr>
        <w:t>3</w:t>
      </w:r>
      <w:r w:rsidR="00A6266C">
        <w:rPr>
          <w:rFonts w:ascii="Arial" w:eastAsia="Times New Roman" w:hAnsi="Arial" w:cs="Arial"/>
          <w:bCs/>
          <w:sz w:val="20"/>
          <w:szCs w:val="20"/>
          <w:lang w:val="es-ES" w:eastAsia="ar-SA"/>
        </w:rPr>
        <w:t>.</w:t>
      </w:r>
    </w:p>
    <w:p w14:paraId="7D83955F" w14:textId="77777777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ar-SA"/>
        </w:rPr>
      </w:pPr>
    </w:p>
    <w:p w14:paraId="3C06480F" w14:textId="5E256CC0" w:rsidR="00D93190" w:rsidRPr="00D93190" w:rsidRDefault="00D93190" w:rsidP="00D93190">
      <w:pPr>
        <w:shd w:val="clear" w:color="auto" w:fill="FFFFFF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val="es-ES" w:eastAsia="ar-SA"/>
        </w:rPr>
      </w:pPr>
      <w:r w:rsidRPr="00D93190">
        <w:rPr>
          <w:rFonts w:ascii="Arial" w:eastAsia="Arial Unicode MS" w:hAnsi="Arial" w:cs="Arial"/>
          <w:color w:val="000000"/>
          <w:sz w:val="20"/>
          <w:szCs w:val="20"/>
          <w:lang w:val="es-ES" w:eastAsia="ar-SA"/>
        </w:rPr>
        <w:t xml:space="preserve">Por lo anterior, solicito de su amable apoyo, en caso de estar interesado, enviar su proposición técnica, económica y legal de conformidad con los anexos que </w:t>
      </w:r>
      <w:r w:rsidR="005B7A9B">
        <w:rPr>
          <w:rFonts w:ascii="Arial" w:eastAsia="Arial Unicode MS" w:hAnsi="Arial" w:cs="Arial"/>
          <w:color w:val="000000"/>
          <w:sz w:val="20"/>
          <w:szCs w:val="20"/>
          <w:lang w:val="es-ES" w:eastAsia="ar-SA"/>
        </w:rPr>
        <w:t xml:space="preserve">se solicitaron en la </w:t>
      </w:r>
      <w:r w:rsidR="00A6266C">
        <w:rPr>
          <w:rFonts w:ascii="Arial" w:eastAsia="Times New Roman" w:hAnsi="Arial" w:cs="Arial"/>
          <w:bCs/>
          <w:sz w:val="20"/>
          <w:szCs w:val="20"/>
          <w:lang w:val="es-ES" w:eastAsia="ar-SA"/>
        </w:rPr>
        <w:t>Licitación Pública Nacional</w:t>
      </w:r>
      <w:r w:rsidRPr="00D93190">
        <w:rPr>
          <w:rFonts w:ascii="Arial" w:eastAsia="Arial Unicode MS" w:hAnsi="Arial" w:cs="Arial"/>
          <w:color w:val="000000"/>
          <w:sz w:val="20"/>
          <w:szCs w:val="20"/>
          <w:lang w:val="es-ES" w:eastAsia="ar-SA"/>
        </w:rPr>
        <w:t xml:space="preserve">. Dicha documentación deberá hacer referencia a la Adjudicación Directa numero </w:t>
      </w:r>
      <w:r w:rsidRPr="00F064F7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AA-</w:t>
      </w:r>
      <w:r w:rsidR="001E50FB" w:rsidRPr="00F064F7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50-</w:t>
      </w:r>
      <w:r w:rsidR="005B7A9B" w:rsidRPr="00F064F7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GYR-</w:t>
      </w:r>
      <w:r w:rsidRPr="00F064F7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050GYR002-</w:t>
      </w:r>
      <w:r w:rsidR="00280773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T</w:t>
      </w:r>
      <w:r w:rsidR="005B7A9B" w:rsidRPr="00F064F7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-</w:t>
      </w:r>
      <w:r w:rsidR="00F064F7" w:rsidRPr="00F064F7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2</w:t>
      </w:r>
      <w:r w:rsidR="00280773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7</w:t>
      </w:r>
      <w:r w:rsidRPr="00F064F7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-202</w:t>
      </w:r>
      <w:r w:rsidR="00F064F7" w:rsidRPr="00F064F7">
        <w:rPr>
          <w:rFonts w:ascii="Arial" w:eastAsia="Arial Unicode MS" w:hAnsi="Arial" w:cs="Arial"/>
          <w:b/>
          <w:color w:val="000000"/>
          <w:sz w:val="20"/>
          <w:szCs w:val="20"/>
          <w:lang w:val="es-ES" w:eastAsia="ar-SA"/>
        </w:rPr>
        <w:t>4</w:t>
      </w:r>
      <w:r w:rsidRPr="00D93190">
        <w:rPr>
          <w:rFonts w:ascii="Arial" w:eastAsia="Arial Unicode MS" w:hAnsi="Arial" w:cs="Arial"/>
          <w:color w:val="000000"/>
          <w:sz w:val="20"/>
          <w:szCs w:val="20"/>
          <w:lang w:val="es-ES" w:eastAsia="ar-SA"/>
        </w:rPr>
        <w:t xml:space="preserve">, así mismo deberá enviar Opinión de cumplimiento de Obligaciones en materia Fiscal, Seguridad Social e </w:t>
      </w:r>
      <w:proofErr w:type="spellStart"/>
      <w:r w:rsidRPr="00D93190">
        <w:rPr>
          <w:rFonts w:ascii="Arial" w:eastAsia="Arial Unicode MS" w:hAnsi="Arial" w:cs="Arial"/>
          <w:color w:val="000000"/>
          <w:sz w:val="20"/>
          <w:szCs w:val="20"/>
          <w:lang w:val="es-ES" w:eastAsia="ar-SA"/>
        </w:rPr>
        <w:t>Infonavit</w:t>
      </w:r>
      <w:proofErr w:type="spellEnd"/>
      <w:r w:rsidRPr="00D93190">
        <w:rPr>
          <w:rFonts w:ascii="Arial" w:eastAsia="Arial Unicode MS" w:hAnsi="Arial" w:cs="Arial"/>
          <w:color w:val="000000"/>
          <w:sz w:val="20"/>
          <w:szCs w:val="20"/>
          <w:lang w:val="es-ES" w:eastAsia="ar-SA"/>
        </w:rPr>
        <w:t>, positivas y vigentes.</w:t>
      </w:r>
    </w:p>
    <w:p w14:paraId="58074CAD" w14:textId="77777777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14:paraId="2B1571E6" w14:textId="21CEA91D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D93190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En caso de continuar con interés en participar en este proceso deberán de enviar su proposición, </w:t>
      </w:r>
      <w:proofErr w:type="spellStart"/>
      <w:r w:rsidRPr="00D93190">
        <w:rPr>
          <w:rFonts w:ascii="Arial" w:eastAsia="Times New Roman" w:hAnsi="Arial" w:cs="Arial"/>
          <w:b/>
          <w:sz w:val="20"/>
          <w:szCs w:val="20"/>
          <w:lang w:val="es-ES" w:eastAsia="ar-SA"/>
        </w:rPr>
        <w:t>via</w:t>
      </w:r>
      <w:proofErr w:type="spellEnd"/>
      <w:r w:rsidRPr="00D93190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 correo electrónico, a </w:t>
      </w:r>
      <w:hyperlink r:id="rId12" w:history="1">
        <w:r w:rsidRPr="00D93190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s-ES" w:eastAsia="ar-SA"/>
          </w:rPr>
          <w:t>maria.carrilloc@imss.gob.mx</w:t>
        </w:r>
      </w:hyperlink>
      <w:r w:rsidRPr="00D93190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, </w:t>
      </w:r>
      <w:hyperlink r:id="rId13" w:history="1">
        <w:r w:rsidRPr="00D93190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s-ES" w:eastAsia="ar-SA"/>
          </w:rPr>
          <w:t>oralia.grajeda@imss.gob.mx</w:t>
        </w:r>
      </w:hyperlink>
      <w:r w:rsidRPr="00D93190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, y/o </w:t>
      </w:r>
      <w:hyperlink r:id="rId14" w:history="1">
        <w:r w:rsidRPr="00D93190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s-ES" w:eastAsia="ar-SA"/>
          </w:rPr>
          <w:t>martha.gallardog@imss.gob.mx</w:t>
        </w:r>
      </w:hyperlink>
      <w:r w:rsidRPr="00D93190">
        <w:rPr>
          <w:rFonts w:ascii="Arial" w:eastAsia="Times New Roman" w:hAnsi="Arial" w:cs="Arial"/>
          <w:b/>
          <w:sz w:val="20"/>
          <w:szCs w:val="20"/>
          <w:lang w:val="es-ES" w:eastAsia="ar-SA"/>
        </w:rPr>
        <w:t xml:space="preserve">  </w:t>
      </w:r>
      <w:r w:rsidR="00F064F7">
        <w:rPr>
          <w:rFonts w:ascii="Arial" w:eastAsia="Times New Roman" w:hAnsi="Arial" w:cs="Arial"/>
          <w:b/>
          <w:sz w:val="20"/>
          <w:szCs w:val="20"/>
          <w:lang w:val="es-ES" w:eastAsia="ar-SA"/>
        </w:rPr>
        <w:t>lo más pronto posible</w:t>
      </w:r>
      <w:r w:rsidRPr="00D93190">
        <w:rPr>
          <w:rFonts w:ascii="Arial" w:eastAsia="Times New Roman" w:hAnsi="Arial" w:cs="Arial"/>
          <w:b/>
          <w:sz w:val="20"/>
          <w:szCs w:val="20"/>
          <w:lang w:val="es-ES" w:eastAsia="ar-SA"/>
        </w:rPr>
        <w:t>.</w:t>
      </w:r>
    </w:p>
    <w:p w14:paraId="70BF515B" w14:textId="77777777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ar-SA"/>
        </w:rPr>
      </w:pPr>
    </w:p>
    <w:p w14:paraId="76A0F0DD" w14:textId="77777777" w:rsidR="00D93190" w:rsidRPr="00D93190" w:rsidRDefault="00D93190" w:rsidP="00D931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ar-SA"/>
        </w:rPr>
      </w:pPr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 xml:space="preserve">Para cualquier duda o comentario Tel.- (01 33) 32-83-12-40 Ext.- 30215, 30217. 30222 y/o a los correos electrónicos </w:t>
      </w:r>
      <w:hyperlink r:id="rId15" w:history="1">
        <w:r w:rsidRPr="00D93190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val="es-ES" w:eastAsia="ar-SA"/>
          </w:rPr>
          <w:t>maria.carrilloc@imss.gob.mx</w:t>
        </w:r>
      </w:hyperlink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 xml:space="preserve">  y </w:t>
      </w:r>
      <w:hyperlink r:id="rId16" w:history="1">
        <w:r w:rsidRPr="00D93190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val="es-ES" w:eastAsia="ar-SA"/>
          </w:rPr>
          <w:t>oralia.grajeda@imss.gob.mx</w:t>
        </w:r>
      </w:hyperlink>
      <w:r w:rsidRPr="00D93190">
        <w:rPr>
          <w:rFonts w:ascii="Arial" w:eastAsia="Times New Roman" w:hAnsi="Arial" w:cs="Arial"/>
          <w:bCs/>
          <w:sz w:val="20"/>
          <w:szCs w:val="20"/>
          <w:lang w:val="es-ES" w:eastAsia="ar-SA"/>
        </w:rPr>
        <w:t xml:space="preserve"> .</w:t>
      </w:r>
    </w:p>
    <w:p w14:paraId="22E5BB79" w14:textId="77777777" w:rsidR="002E492B" w:rsidRPr="00D93190" w:rsidRDefault="002E492B" w:rsidP="00E05038">
      <w:pPr>
        <w:spacing w:after="0" w:line="240" w:lineRule="auto"/>
        <w:rPr>
          <w:rFonts w:ascii="Arial" w:hAnsi="Arial" w:cs="Arial"/>
          <w:b/>
          <w:lang w:val="es-ES"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Default="00117B39" w:rsidP="002E492B">
      <w:pPr>
        <w:spacing w:after="0" w:line="240" w:lineRule="auto"/>
        <w:rPr>
          <w:rFonts w:ascii="Arial" w:hAnsi="Arial" w:cs="Arial"/>
        </w:rPr>
      </w:pPr>
    </w:p>
    <w:p w14:paraId="310A5D8C" w14:textId="77777777" w:rsidR="005B7A9B" w:rsidRDefault="005B7A9B" w:rsidP="002E492B">
      <w:pPr>
        <w:spacing w:after="0" w:line="240" w:lineRule="auto"/>
        <w:rPr>
          <w:rFonts w:ascii="Arial" w:hAnsi="Arial" w:cs="Arial"/>
        </w:rPr>
      </w:pPr>
    </w:p>
    <w:p w14:paraId="1675FFAB" w14:textId="77777777" w:rsidR="005B7A9B" w:rsidRDefault="005B7A9B" w:rsidP="002E492B">
      <w:pPr>
        <w:spacing w:after="0" w:line="240" w:lineRule="auto"/>
        <w:rPr>
          <w:rFonts w:ascii="Arial" w:hAnsi="Arial" w:cs="Arial"/>
        </w:rPr>
        <w:sectPr w:rsidR="005B7A9B" w:rsidSect="00085253">
          <w:headerReference w:type="default" r:id="rId17"/>
          <w:footerReference w:type="default" r:id="rId18"/>
          <w:pgSz w:w="12240" w:h="15840"/>
          <w:pgMar w:top="2084" w:right="1134" w:bottom="851" w:left="1134" w:header="11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523"/>
        <w:gridCol w:w="764"/>
        <w:gridCol w:w="3833"/>
        <w:gridCol w:w="1417"/>
        <w:gridCol w:w="1417"/>
        <w:gridCol w:w="835"/>
        <w:gridCol w:w="778"/>
      </w:tblGrid>
      <w:tr w:rsidR="00280773" w:rsidRPr="00280773" w14:paraId="440399EE" w14:textId="77777777" w:rsidTr="00280773">
        <w:trPr>
          <w:trHeight w:val="375"/>
        </w:trPr>
        <w:tc>
          <w:tcPr>
            <w:tcW w:w="44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3F92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REQUERIMIENTOS DEL SERVICIO MÉDICO INTEGRAL PARA CENTROS DE EXCELENCIA OFTALMOLÓGICA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C0BB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280773" w:rsidRPr="00280773" w14:paraId="2ADC6F14" w14:textId="77777777" w:rsidTr="00280773">
        <w:trPr>
          <w:trHeight w:val="7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50AB0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7E9DC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39AA6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0CA92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7E4AE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CD669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A338A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81437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280773" w:rsidRPr="00280773" w14:paraId="0A443F9C" w14:textId="77777777" w:rsidTr="00280773">
        <w:trPr>
          <w:trHeight w:val="44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9E17B9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SEDE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00FCA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NO. SEDE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E99AD0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CLAVE DE PROC. 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E4F90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NOMBRE DEL PROCEDIMIENTO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33393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PROCEDIMIENTOS  / DIAGNOSTICOS MINIMO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27F15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PROCEDIMIENTOS  / DIAGNOSTICOS MAXIMO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62841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IMPORTE MINIMO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71B54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IMPORTE MAXIMO</w:t>
            </w:r>
          </w:p>
        </w:tc>
      </w:tr>
      <w:tr w:rsidR="00280773" w:rsidRPr="00280773" w14:paraId="3B69FC44" w14:textId="77777777" w:rsidTr="00280773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FCD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B4A6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178D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10.13.001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4E7F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Cirugía de catarata mínima invasión con LIO.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228C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440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87C" w14:textId="10472414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1,200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C56E" w14:textId="244DAB4B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5097E" w14:textId="4386C558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7B46F4A7" w14:textId="77777777" w:rsidTr="00280773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A035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F37C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BAFB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10.14.010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0E57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Cirugía de vítreo mínima invasión con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endoláser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13D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E91" w14:textId="70057E2E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32AE5" w14:textId="7201EC58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17233" w14:textId="52B12C6B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378F02BF" w14:textId="77777777" w:rsidTr="00280773">
        <w:trPr>
          <w:trHeight w:val="30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9A9C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3AE5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682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10.14.017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19B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Procedimiento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diagnostico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tomografia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coherencia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optica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02FB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1C5" w14:textId="6966C70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1438F" w14:textId="58920FDF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9B7E" w14:textId="4ED4E640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74E06C06" w14:textId="77777777" w:rsidTr="00280773">
        <w:trPr>
          <w:trHeight w:val="360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284A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B5C9F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3360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E21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A354" w14:textId="1BEEE282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612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9119" w14:textId="274F44F8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1,630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16625" w14:textId="6C8F7870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48DF" w14:textId="7677CA0E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280773" w:rsidRPr="00280773" w14:paraId="1BD68E8F" w14:textId="77777777" w:rsidTr="00280773">
        <w:trPr>
          <w:trHeight w:val="30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D1A4A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66952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1980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60B81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4430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D5F3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A360B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80A0D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280773" w:rsidRPr="00280773" w14:paraId="53FFAB95" w14:textId="77777777" w:rsidTr="00280773">
        <w:trPr>
          <w:trHeight w:val="6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27C4E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SEDE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BA0AF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NO. SEDE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447EC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CLAVE BBC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C05D3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NOMBRE DE BIEN DE CONSUMO COMPLEMENTARIO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C5581C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BIENES DE CONSUMO MINIMO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D1DC1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BIENES DE CONSUMO MAXIMO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F49DB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IMPORTE MINIMO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52728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IMPORTE MAXIMO </w:t>
            </w:r>
          </w:p>
        </w:tc>
      </w:tr>
      <w:tr w:rsidR="00280773" w:rsidRPr="00280773" w14:paraId="4C733513" w14:textId="77777777" w:rsidTr="00280773">
        <w:trPr>
          <w:trHeight w:val="7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628D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728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341B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10.14.903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B6EA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Aceite de silicón con viscosidad de 5000 CST, con set de inyección de fluidos viscosos, que incluye los siguientes productos: 1.- Una jeringa 10 o 20 </w:t>
            </w:r>
            <w:proofErr w:type="gram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cc(</w:t>
            </w:r>
            <w:proofErr w:type="gram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según fabricante), estéril y desechable, pza. 2.- Una manguera de presurización con conector para equipo y adaptación con émbolo para la jeringa de 10 o de 20 *ml. Pza. 3.- Una Cánula de infusión 23 o 25 GA., pza.  </w:t>
            </w:r>
            <w:proofErr w:type="gram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inyectable</w:t>
            </w:r>
            <w:proofErr w:type="gram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a través de la unidad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vitrectomía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174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58C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2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68927" w14:textId="03196D39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866FA" w14:textId="27159C49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6C5019CD" w14:textId="77777777" w:rsidTr="00280773">
        <w:trPr>
          <w:trHeight w:val="16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F2D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133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3C8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10.14.904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6B9F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Líquido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perfluro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carbonado de 5 a 7 ml.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A2C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16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2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2E2AF" w14:textId="1E49F074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F38B9" w14:textId="017FC8E0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5E6634E9" w14:textId="77777777" w:rsidTr="00280773">
        <w:trPr>
          <w:trHeight w:val="12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AC68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F10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FB20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10.14.905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B7D7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Sonda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endodiatermia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23 o 25 G.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9C4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71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2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AC79" w14:textId="5B088F94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45E5" w14:textId="159A49A9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55DBC653" w14:textId="77777777" w:rsidTr="00280773">
        <w:trPr>
          <w:trHeight w:val="21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BCD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4B8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E47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10.14.906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9D40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Cánula Charles, calibre 23 o 25 G (compatible con la cabeza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ocutomo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y lanceta).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742B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03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2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4B693" w14:textId="27CC7B84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CD607" w14:textId="7279054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19C81C5A" w14:textId="77777777" w:rsidTr="00280773">
        <w:trPr>
          <w:trHeight w:val="16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3AB0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584B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ED85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10.14.912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CA9A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Aguja para anestesia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retrobulbar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calibre 23 o 25 G larga.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542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109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C3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272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9459" w14:textId="46F16851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FE49" w14:textId="6AAB4134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0535A378" w14:textId="77777777" w:rsidTr="00280773">
        <w:trPr>
          <w:trHeight w:val="10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567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5F7C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F7B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10.14.913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990D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Sutura sintética no absorbible, monofilamento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nylón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con aguja de 1/2 círculo o 3/4 circulo o 3/8 circulo, punta espatulada doble armada (6mm a 7 mm), calibre 10-0, longitud de hebra 30 - 45 cm.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529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CD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62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BCCF" w14:textId="2FF43D64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FADC" w14:textId="363BD201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0470C521" w14:textId="77777777" w:rsidTr="00280773">
        <w:trPr>
          <w:trHeight w:val="17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D90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E8B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8208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10.14.914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46AB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Sutura doble armada recta y curva de 8-0 o 10-0 de Polipropileno.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FF30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206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5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664FF" w14:textId="0F2E786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D7C28" w14:textId="47E3F4AD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4364DB8E" w14:textId="77777777" w:rsidTr="00280773">
        <w:trPr>
          <w:trHeight w:val="11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381C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820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44E6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10.14.915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2864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Vitrector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anterior compatible con el equipo ofertado.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291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4DB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7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10D" w14:textId="63AFF30D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7DAE2" w14:textId="04CDBBF2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478D4C13" w14:textId="77777777" w:rsidTr="00280773">
        <w:trPr>
          <w:trHeight w:val="7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AD0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BD17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EE6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10.14.916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BC9C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Retractores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iris desechable o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retractor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flexible de iris, estéril y desechable.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5715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32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9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70BF0" w14:textId="1D202CEA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E3CF" w14:textId="700C2624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245A4F50" w14:textId="77777777" w:rsidTr="00280773">
        <w:trPr>
          <w:trHeight w:val="16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4082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794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0ED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10.14.917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AEDD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Anillo de tensión capsular chico, mediano y grande.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119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492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2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CCBA7" w14:textId="07558F72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DC4F9" w14:textId="7667CDF8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44C7C0B4" w14:textId="77777777" w:rsidTr="00280773">
        <w:trPr>
          <w:trHeight w:val="12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7526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F86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CA88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10.14.918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9CF3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Cuchilla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crescent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estéril y desechable. Pza.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CC1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DEC8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18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44504" w14:textId="7C770242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8AAA7" w14:textId="786CAEB3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3EEB6D36" w14:textId="77777777" w:rsidTr="00280773">
        <w:trPr>
          <w:trHeight w:val="19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92E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90A0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0DA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10.14.922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F2F1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Carbacol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Vial de 1 a 1.5 ml 0.01%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fco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.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Amp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. Liofilizado o medicamento análogo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miostático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uso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intracamerular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E16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AF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38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D5864" w14:textId="6B91A32E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C2A1" w14:textId="7C9E9A4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58332087" w14:textId="77777777" w:rsidTr="00280773">
        <w:trPr>
          <w:trHeight w:val="30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7879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9B38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5DFB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10.14.923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738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Sobres de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microesponjas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quirúrgicas estéril y desechable.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82A9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5C6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271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57899" w14:textId="7B8D41CA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08676" w14:textId="4D2E129F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5FFE1668" w14:textId="77777777" w:rsidTr="00280773">
        <w:trPr>
          <w:trHeight w:val="57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B5B5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B25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F91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10.14.925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C63F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Gas oftálmico, para taponamiento intraocular,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hexafluoruro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de azufre (SF6) u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octafluoropropano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(C3F8) en cilindro con accesorios para inyección.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2A45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234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2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9403" w14:textId="2D102812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C3019" w14:textId="7521CF0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3824957C" w14:textId="77777777" w:rsidTr="00280773">
        <w:trPr>
          <w:trHeight w:val="24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802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3E7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2CB5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10.14.927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F9CB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Mantenedor de Cámara anterior 23 </w:t>
            </w:r>
            <w:proofErr w:type="spell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ga</w:t>
            </w:r>
            <w:proofErr w:type="spell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92A6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319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2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52ED" w14:textId="623FC742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31474" w14:textId="5FDDFD00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280773" w:rsidRPr="00280773" w14:paraId="7D446294" w14:textId="77777777" w:rsidTr="00280773">
        <w:trPr>
          <w:trHeight w:val="33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8CE3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UMAA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CE4F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91A1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10.14.928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9AAB" w14:textId="77777777" w:rsidR="00280773" w:rsidRPr="00280773" w:rsidRDefault="00280773" w:rsidP="002807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Azul Brillante sol. </w:t>
            </w:r>
            <w:proofErr w:type="gramStart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al</w:t>
            </w:r>
            <w:proofErr w:type="gramEnd"/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0.025%(de 0.5ml o 0.75ml o 1ml con cánula de 27G).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490A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A4E" w14:textId="77777777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28077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                              4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B2DFA" w14:textId="0860AA3C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88EA" w14:textId="43CC1C26" w:rsidR="00280773" w:rsidRPr="00280773" w:rsidRDefault="00280773" w:rsidP="00280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</w:tbl>
    <w:p w14:paraId="1E422719" w14:textId="77777777" w:rsidR="00183EC8" w:rsidRDefault="00183EC8" w:rsidP="00280773">
      <w:pPr>
        <w:spacing w:after="0" w:line="240" w:lineRule="auto"/>
        <w:jc w:val="center"/>
        <w:rPr>
          <w:rFonts w:ascii="Arial" w:hAnsi="Arial" w:cs="Arial"/>
        </w:rPr>
      </w:pPr>
    </w:p>
    <w:sectPr w:rsidR="00183EC8" w:rsidSect="00AA7C9E">
      <w:pgSz w:w="12240" w:h="15840"/>
      <w:pgMar w:top="2087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BB67D" w14:textId="77777777" w:rsidR="00CE2D0A" w:rsidRDefault="00CE2D0A" w:rsidP="00A60614">
      <w:pPr>
        <w:spacing w:after="0" w:line="240" w:lineRule="auto"/>
      </w:pPr>
      <w:r>
        <w:separator/>
      </w:r>
    </w:p>
  </w:endnote>
  <w:endnote w:type="continuationSeparator" w:id="0">
    <w:p w14:paraId="447935DF" w14:textId="77777777" w:rsidR="00CE2D0A" w:rsidRDefault="00CE2D0A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6C75" w14:textId="73063479" w:rsidR="00C27E04" w:rsidRDefault="00C27E04" w:rsidP="00B676C8">
    <w:pPr>
      <w:pStyle w:val="Piedepgina"/>
      <w:ind w:left="-1134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017F3A7" wp14:editId="7C0AFC7A">
              <wp:simplePos x="0" y="0"/>
              <wp:positionH relativeFrom="column">
                <wp:posOffset>-129540</wp:posOffset>
              </wp:positionH>
              <wp:positionV relativeFrom="paragraph">
                <wp:posOffset>-353695</wp:posOffset>
              </wp:positionV>
              <wp:extent cx="5089525" cy="171450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506" y="19200"/>
                  <wp:lineTo x="21506" y="0"/>
                  <wp:lineTo x="0" y="0"/>
                </wp:wrapPolygon>
              </wp:wrapThrough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7594D" w14:textId="77777777" w:rsidR="00C27E04" w:rsidRPr="001B45F5" w:rsidRDefault="00C27E04" w:rsidP="00E05038">
                          <w:pP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Periférico Sur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No.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8000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Col.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Santa María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Tequepexpan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C. P.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45600</w:t>
                          </w:r>
                          <w:r w:rsidRPr="000E620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San Pedro Tlaquepaque, Jalisco. Tel 333 283 1240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, Ext.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30250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www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.imss.gob.mx</w:t>
                          </w:r>
                        </w:p>
                        <w:p w14:paraId="0289942D" w14:textId="77777777" w:rsidR="00C27E04" w:rsidRPr="00984A99" w:rsidRDefault="00C27E04" w:rsidP="00E05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0.2pt;margin-top:-27.85pt;width:400.7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" stroked="f">
              <v:textbox>
                <w:txbxContent>
                  <w:p w14:paraId="0AD7594D" w14:textId="77777777" w:rsidR="00C27E04" w:rsidRPr="001B45F5" w:rsidRDefault="00C27E04" w:rsidP="00E05038">
                    <w:pP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Periférico Sur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No.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8000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Col.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Santa María </w:t>
                    </w:r>
                    <w:proofErr w:type="spellStart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Tequepexpan</w:t>
                    </w:r>
                    <w:proofErr w:type="spellEnd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C. P.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45600</w:t>
                    </w:r>
                    <w:r w:rsidRPr="000E620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San Pedro Tlaquepaque, Jalisco. Tel 333 283 1240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, Ext.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30250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www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.imss.gob.mx</w:t>
                    </w:r>
                  </w:p>
                  <w:p w14:paraId="0289942D" w14:textId="77777777" w:rsidR="00C27E04" w:rsidRPr="00984A99" w:rsidRDefault="00C27E04" w:rsidP="00E05038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3DA14449" wp14:editId="70CFB67E">
          <wp:simplePos x="0" y="0"/>
          <wp:positionH relativeFrom="column">
            <wp:posOffset>80010</wp:posOffset>
          </wp:positionH>
          <wp:positionV relativeFrom="paragraph">
            <wp:posOffset>-553720</wp:posOffset>
          </wp:positionV>
          <wp:extent cx="6448425" cy="786765"/>
          <wp:effectExtent l="0" t="0" r="9525" b="0"/>
          <wp:wrapThrough wrapText="bothSides">
            <wp:wrapPolygon edited="0">
              <wp:start x="0" y="0"/>
              <wp:lineTo x="0" y="20920"/>
              <wp:lineTo x="21568" y="20920"/>
              <wp:lineTo x="21568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42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6925C" w14:textId="54BB21E1" w:rsidR="00C27E04" w:rsidRDefault="00C27E04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5AC8D" w14:textId="77777777" w:rsidR="00CE2D0A" w:rsidRDefault="00CE2D0A" w:rsidP="00A60614">
      <w:pPr>
        <w:spacing w:after="0" w:line="240" w:lineRule="auto"/>
      </w:pPr>
      <w:r>
        <w:separator/>
      </w:r>
    </w:p>
  </w:footnote>
  <w:footnote w:type="continuationSeparator" w:id="0">
    <w:p w14:paraId="08211517" w14:textId="77777777" w:rsidR="00CE2D0A" w:rsidRDefault="00CE2D0A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C27E04" w:rsidRDefault="00C27E04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26E567E6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2219325" cy="533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2221567" cy="53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C27E04" w:rsidRPr="00085253" w:rsidRDefault="00C27E0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C27E04" w:rsidRPr="00085253" w:rsidRDefault="00C27E0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C27E04" w:rsidRPr="00085253" w:rsidRDefault="00C27E0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C27E04" w:rsidRPr="00085253" w:rsidRDefault="00C27E04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C27E04" w:rsidRPr="00085253" w:rsidRDefault="00C27E0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C27E04" w:rsidRPr="00085253" w:rsidRDefault="00C27E0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C27E04" w:rsidRPr="00085253" w:rsidRDefault="00C27E0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C27E04" w:rsidRPr="00085253" w:rsidRDefault="00C27E04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8832AEA"/>
    <w:multiLevelType w:val="hybridMultilevel"/>
    <w:tmpl w:val="147E76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6"/>
  </w:num>
  <w:num w:numId="5">
    <w:abstractNumId w:val="20"/>
  </w:num>
  <w:num w:numId="6">
    <w:abstractNumId w:val="18"/>
  </w:num>
  <w:num w:numId="7">
    <w:abstractNumId w:val="17"/>
  </w:num>
  <w:num w:numId="8">
    <w:abstractNumId w:val="7"/>
  </w:num>
  <w:num w:numId="9">
    <w:abstractNumId w:val="2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  <w:num w:numId="17">
    <w:abstractNumId w:val="10"/>
  </w:num>
  <w:num w:numId="18">
    <w:abstractNumId w:val="6"/>
  </w:num>
  <w:num w:numId="19">
    <w:abstractNumId w:val="12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2BA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3EC8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0FB"/>
    <w:rsid w:val="001E549E"/>
    <w:rsid w:val="001E73D8"/>
    <w:rsid w:val="001E7617"/>
    <w:rsid w:val="001E7FF5"/>
    <w:rsid w:val="001F0EEE"/>
    <w:rsid w:val="001F272E"/>
    <w:rsid w:val="001F5795"/>
    <w:rsid w:val="001F6935"/>
    <w:rsid w:val="001F787C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0773"/>
    <w:rsid w:val="002828B7"/>
    <w:rsid w:val="00282C34"/>
    <w:rsid w:val="0028465E"/>
    <w:rsid w:val="0028520C"/>
    <w:rsid w:val="00287936"/>
    <w:rsid w:val="00287ACA"/>
    <w:rsid w:val="00290DD3"/>
    <w:rsid w:val="00291061"/>
    <w:rsid w:val="00291D8B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231"/>
    <w:rsid w:val="00356D0C"/>
    <w:rsid w:val="00356E6E"/>
    <w:rsid w:val="00362F85"/>
    <w:rsid w:val="003646B0"/>
    <w:rsid w:val="003660E7"/>
    <w:rsid w:val="00373638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B74F3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B7A9B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672C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B9F"/>
    <w:rsid w:val="007A1CB7"/>
    <w:rsid w:val="007A28A5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2C0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0F6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0ADA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D79"/>
    <w:rsid w:val="00893E33"/>
    <w:rsid w:val="008950EB"/>
    <w:rsid w:val="008961FF"/>
    <w:rsid w:val="00896B85"/>
    <w:rsid w:val="00896F4F"/>
    <w:rsid w:val="008A0163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1BF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240B"/>
    <w:rsid w:val="009B48E2"/>
    <w:rsid w:val="009B5F40"/>
    <w:rsid w:val="009B6B99"/>
    <w:rsid w:val="009B73C9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57D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266C"/>
    <w:rsid w:val="00A638D0"/>
    <w:rsid w:val="00A65A3A"/>
    <w:rsid w:val="00A66071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E7"/>
    <w:rsid w:val="00AA7C9E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2F88"/>
    <w:rsid w:val="00B030B5"/>
    <w:rsid w:val="00B035AC"/>
    <w:rsid w:val="00B056DA"/>
    <w:rsid w:val="00B07E14"/>
    <w:rsid w:val="00B10BD6"/>
    <w:rsid w:val="00B1271D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57622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0710C"/>
    <w:rsid w:val="00C10809"/>
    <w:rsid w:val="00C15E18"/>
    <w:rsid w:val="00C17BAC"/>
    <w:rsid w:val="00C2108E"/>
    <w:rsid w:val="00C22506"/>
    <w:rsid w:val="00C23275"/>
    <w:rsid w:val="00C2475E"/>
    <w:rsid w:val="00C24B64"/>
    <w:rsid w:val="00C27E04"/>
    <w:rsid w:val="00C30369"/>
    <w:rsid w:val="00C30861"/>
    <w:rsid w:val="00C310ED"/>
    <w:rsid w:val="00C316ED"/>
    <w:rsid w:val="00C3175F"/>
    <w:rsid w:val="00C31DD0"/>
    <w:rsid w:val="00C33BF7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4B84"/>
    <w:rsid w:val="00C9624A"/>
    <w:rsid w:val="00C9751F"/>
    <w:rsid w:val="00CA0994"/>
    <w:rsid w:val="00CA42B1"/>
    <w:rsid w:val="00CA44BE"/>
    <w:rsid w:val="00CA64E0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D725E"/>
    <w:rsid w:val="00CE2D0A"/>
    <w:rsid w:val="00CE354B"/>
    <w:rsid w:val="00CE3598"/>
    <w:rsid w:val="00CF1CEC"/>
    <w:rsid w:val="00CF38E7"/>
    <w:rsid w:val="00CF3E93"/>
    <w:rsid w:val="00CF68A8"/>
    <w:rsid w:val="00D011F1"/>
    <w:rsid w:val="00D02C0E"/>
    <w:rsid w:val="00D03CB1"/>
    <w:rsid w:val="00D0461A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3765F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3190"/>
    <w:rsid w:val="00D940D1"/>
    <w:rsid w:val="00D950AF"/>
    <w:rsid w:val="00D954D5"/>
    <w:rsid w:val="00D96716"/>
    <w:rsid w:val="00DA04AA"/>
    <w:rsid w:val="00DA2A5D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57EFA"/>
    <w:rsid w:val="00E60A51"/>
    <w:rsid w:val="00E611CF"/>
    <w:rsid w:val="00E61CDF"/>
    <w:rsid w:val="00E632B5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2FC2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07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4F7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8754F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C72C0"/>
    <w:rPr>
      <w:color w:val="800080"/>
      <w:u w:val="single"/>
    </w:rPr>
  </w:style>
  <w:style w:type="paragraph" w:customStyle="1" w:styleId="font5">
    <w:name w:val="font5"/>
    <w:basedOn w:val="Normal"/>
    <w:rsid w:val="007C72C0"/>
    <w:pPr>
      <w:spacing w:before="100" w:beforeAutospacing="1" w:after="100" w:afterAutospacing="1" w:line="240" w:lineRule="auto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7C72C0"/>
    <w:pPr>
      <w:spacing w:before="100" w:beforeAutospacing="1" w:after="100" w:afterAutospacing="1" w:line="240" w:lineRule="auto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66">
    <w:name w:val="xl6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5">
    <w:name w:val="xl75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sz w:val="16"/>
      <w:szCs w:val="16"/>
      <w:lang w:eastAsia="es-MX"/>
    </w:rPr>
  </w:style>
  <w:style w:type="paragraph" w:customStyle="1" w:styleId="xl76">
    <w:name w:val="xl7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0">
    <w:name w:val="xl80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sz w:val="16"/>
      <w:szCs w:val="16"/>
      <w:lang w:eastAsia="es-MX"/>
    </w:rPr>
  </w:style>
  <w:style w:type="paragraph" w:customStyle="1" w:styleId="xl81">
    <w:name w:val="xl81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4"/>
      <w:szCs w:val="14"/>
      <w:lang w:eastAsia="es-MX"/>
    </w:rPr>
  </w:style>
  <w:style w:type="paragraph" w:customStyle="1" w:styleId="xl82">
    <w:name w:val="xl82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4">
    <w:name w:val="xl84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xl85">
    <w:name w:val="xl85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7">
    <w:name w:val="xl8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89">
    <w:name w:val="xl8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90">
    <w:name w:val="xl90"/>
    <w:basedOn w:val="Normal"/>
    <w:rsid w:val="007C72C0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1">
    <w:name w:val="xl91"/>
    <w:basedOn w:val="Normal"/>
    <w:rsid w:val="007C72C0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2">
    <w:name w:val="xl92"/>
    <w:basedOn w:val="Normal"/>
    <w:rsid w:val="007C72C0"/>
    <w:pPr>
      <w:pBdr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3">
    <w:name w:val="xl93"/>
    <w:basedOn w:val="Normal"/>
    <w:rsid w:val="007C72C0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4">
    <w:name w:val="xl94"/>
    <w:basedOn w:val="Normal"/>
    <w:rsid w:val="007C72C0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5">
    <w:name w:val="xl95"/>
    <w:basedOn w:val="Normal"/>
    <w:rsid w:val="007C72C0"/>
    <w:pPr>
      <w:pBdr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C72C0"/>
    <w:rPr>
      <w:color w:val="800080"/>
      <w:u w:val="single"/>
    </w:rPr>
  </w:style>
  <w:style w:type="paragraph" w:customStyle="1" w:styleId="font5">
    <w:name w:val="font5"/>
    <w:basedOn w:val="Normal"/>
    <w:rsid w:val="007C72C0"/>
    <w:pPr>
      <w:spacing w:before="100" w:beforeAutospacing="1" w:after="100" w:afterAutospacing="1" w:line="240" w:lineRule="auto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7C72C0"/>
    <w:pPr>
      <w:spacing w:before="100" w:beforeAutospacing="1" w:after="100" w:afterAutospacing="1" w:line="240" w:lineRule="auto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66">
    <w:name w:val="xl6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5">
    <w:name w:val="xl75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sz w:val="16"/>
      <w:szCs w:val="16"/>
      <w:lang w:eastAsia="es-MX"/>
    </w:rPr>
  </w:style>
  <w:style w:type="paragraph" w:customStyle="1" w:styleId="xl76">
    <w:name w:val="xl7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0">
    <w:name w:val="xl80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sz w:val="16"/>
      <w:szCs w:val="16"/>
      <w:lang w:eastAsia="es-MX"/>
    </w:rPr>
  </w:style>
  <w:style w:type="paragraph" w:customStyle="1" w:styleId="xl81">
    <w:name w:val="xl81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4"/>
      <w:szCs w:val="14"/>
      <w:lang w:eastAsia="es-MX"/>
    </w:rPr>
  </w:style>
  <w:style w:type="paragraph" w:customStyle="1" w:styleId="xl82">
    <w:name w:val="xl82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4">
    <w:name w:val="xl84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color w:val="000000"/>
      <w:sz w:val="16"/>
      <w:szCs w:val="16"/>
      <w:lang w:eastAsia="es-MX"/>
    </w:rPr>
  </w:style>
  <w:style w:type="paragraph" w:customStyle="1" w:styleId="xl85">
    <w:name w:val="xl85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b/>
      <w:bCs/>
      <w:sz w:val="16"/>
      <w:szCs w:val="16"/>
      <w:lang w:eastAsia="es-MX"/>
    </w:rPr>
  </w:style>
  <w:style w:type="paragraph" w:customStyle="1" w:styleId="xl87">
    <w:name w:val="xl87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/>
      <w:color w:val="000000"/>
      <w:sz w:val="16"/>
      <w:szCs w:val="16"/>
      <w:lang w:eastAsia="es-MX"/>
    </w:rPr>
  </w:style>
  <w:style w:type="paragraph" w:customStyle="1" w:styleId="xl89">
    <w:name w:val="xl89"/>
    <w:basedOn w:val="Normal"/>
    <w:rsid w:val="007C7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xl90">
    <w:name w:val="xl90"/>
    <w:basedOn w:val="Normal"/>
    <w:rsid w:val="007C72C0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1">
    <w:name w:val="xl91"/>
    <w:basedOn w:val="Normal"/>
    <w:rsid w:val="007C72C0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2">
    <w:name w:val="xl92"/>
    <w:basedOn w:val="Normal"/>
    <w:rsid w:val="007C72C0"/>
    <w:pPr>
      <w:pBdr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3">
    <w:name w:val="xl93"/>
    <w:basedOn w:val="Normal"/>
    <w:rsid w:val="007C72C0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4">
    <w:name w:val="xl94"/>
    <w:basedOn w:val="Normal"/>
    <w:rsid w:val="007C72C0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  <w:style w:type="paragraph" w:customStyle="1" w:styleId="xl95">
    <w:name w:val="xl95"/>
    <w:basedOn w:val="Normal"/>
    <w:rsid w:val="007C72C0"/>
    <w:pPr>
      <w:pBdr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762983-BA39-433D-A5CD-9221C458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5</cp:revision>
  <cp:lastPrinted>2023-12-29T18:53:00Z</cp:lastPrinted>
  <dcterms:created xsi:type="dcterms:W3CDTF">2023-07-31T16:08:00Z</dcterms:created>
  <dcterms:modified xsi:type="dcterms:W3CDTF">2023-12-29T18:53:00Z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