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E8239" w14:textId="77777777" w:rsidR="00F27B5E" w:rsidRPr="00CB2450" w:rsidRDefault="00F27B5E" w:rsidP="00F27B5E">
      <w:pPr>
        <w:rPr>
          <w:rFonts w:ascii="Montserrat Medium" w:hAnsi="Montserrat Medium" w:cs="Arial"/>
          <w:sz w:val="18"/>
          <w:szCs w:val="18"/>
          <w:lang w:val="es-MX"/>
        </w:rPr>
      </w:pPr>
    </w:p>
    <w:p w14:paraId="590B41E1" w14:textId="77777777" w:rsidR="009C60E0" w:rsidRPr="00CB2450" w:rsidRDefault="009C60E0" w:rsidP="009C60E0">
      <w:pPr>
        <w:rPr>
          <w:rFonts w:ascii="Montserrat Medium" w:hAnsi="Montserrat Medium" w:cs="Arial"/>
          <w:sz w:val="18"/>
          <w:szCs w:val="18"/>
          <w:lang w:val="es-MX"/>
        </w:rPr>
      </w:pPr>
    </w:p>
    <w:p w14:paraId="0B4397FF" w14:textId="69410DC0" w:rsidR="00B770E9" w:rsidRPr="00F84B3C" w:rsidRDefault="00B770E9" w:rsidP="00B770E9">
      <w:pPr>
        <w:spacing w:after="120"/>
        <w:jc w:val="both"/>
        <w:rPr>
          <w:rFonts w:ascii="Montserrat" w:hAnsi="Montserrat" w:cs="Arial"/>
          <w:sz w:val="20"/>
        </w:rPr>
      </w:pPr>
      <w:r w:rsidRPr="00F84B3C">
        <w:rPr>
          <w:rFonts w:ascii="Montserrat" w:hAnsi="Montserrat" w:cs="Arial"/>
          <w:sz w:val="20"/>
        </w:rPr>
        <w:t>Oficio 148001150900/ADQ/</w:t>
      </w:r>
      <w:r w:rsidRPr="00F84B3C">
        <w:rPr>
          <w:rFonts w:ascii="Montserrat" w:hAnsi="Montserrat" w:cs="Arial"/>
          <w:b/>
          <w:sz w:val="20"/>
        </w:rPr>
        <w:t xml:space="preserve"> </w:t>
      </w:r>
      <w:r w:rsidR="00011316">
        <w:rPr>
          <w:rFonts w:ascii="Montserrat" w:hAnsi="Montserrat" w:cs="Arial"/>
          <w:b/>
          <w:sz w:val="20"/>
        </w:rPr>
        <w:t>3336</w:t>
      </w:r>
      <w:r w:rsidRPr="00F84B3C">
        <w:rPr>
          <w:rFonts w:ascii="Montserrat" w:hAnsi="Montserrat" w:cs="Arial"/>
          <w:b/>
          <w:sz w:val="20"/>
        </w:rPr>
        <w:t xml:space="preserve"> </w:t>
      </w:r>
      <w:r w:rsidR="00011316">
        <w:rPr>
          <w:rFonts w:ascii="Montserrat" w:hAnsi="Montserrat" w:cs="Arial"/>
          <w:sz w:val="20"/>
        </w:rPr>
        <w:t>/</w:t>
      </w:r>
      <w:r w:rsidR="005943EA">
        <w:rPr>
          <w:rFonts w:ascii="Montserrat" w:hAnsi="Montserrat" w:cs="Arial"/>
          <w:sz w:val="20"/>
        </w:rPr>
        <w:t>20</w:t>
      </w:r>
      <w:bookmarkStart w:id="0" w:name="_GoBack"/>
      <w:bookmarkEnd w:id="0"/>
      <w:r w:rsidR="00011316">
        <w:rPr>
          <w:rFonts w:ascii="Montserrat" w:hAnsi="Montserrat" w:cs="Arial"/>
          <w:sz w:val="20"/>
        </w:rPr>
        <w:t>24</w:t>
      </w:r>
    </w:p>
    <w:p w14:paraId="1FEB4210" w14:textId="01DC6116" w:rsidR="009C60E0" w:rsidRPr="00CB2450" w:rsidRDefault="009C60E0" w:rsidP="00CB2450">
      <w:pPr>
        <w:jc w:val="right"/>
        <w:rPr>
          <w:rFonts w:ascii="Montserrat Medium" w:hAnsi="Montserrat Medium" w:cs="Arial"/>
          <w:bCs/>
          <w:sz w:val="18"/>
          <w:szCs w:val="18"/>
        </w:rPr>
      </w:pPr>
      <w:r w:rsidRPr="00CB2450">
        <w:rPr>
          <w:rFonts w:ascii="Montserrat Medium" w:hAnsi="Montserrat Medium" w:cs="Arial"/>
          <w:sz w:val="18"/>
          <w:szCs w:val="18"/>
        </w:rPr>
        <w:t>San Pedro Tlaquepaque,</w:t>
      </w:r>
      <w:r w:rsidR="003D4C65">
        <w:rPr>
          <w:rFonts w:ascii="Montserrat Medium" w:hAnsi="Montserrat Medium" w:cs="Arial"/>
          <w:sz w:val="18"/>
          <w:szCs w:val="18"/>
        </w:rPr>
        <w:t xml:space="preserve"> </w:t>
      </w:r>
      <w:r w:rsidRPr="00CB2450">
        <w:rPr>
          <w:rFonts w:ascii="Montserrat Medium" w:hAnsi="Montserrat Medium" w:cs="Arial"/>
          <w:bCs/>
          <w:sz w:val="18"/>
          <w:szCs w:val="18"/>
        </w:rPr>
        <w:t xml:space="preserve">Jalisco, a </w:t>
      </w:r>
      <w:r w:rsidR="00011316">
        <w:rPr>
          <w:rFonts w:ascii="Montserrat Medium" w:hAnsi="Montserrat Medium" w:cs="Arial"/>
          <w:bCs/>
          <w:sz w:val="18"/>
          <w:szCs w:val="18"/>
        </w:rPr>
        <w:t>02</w:t>
      </w:r>
      <w:r w:rsidRPr="00CB2450">
        <w:rPr>
          <w:rFonts w:ascii="Montserrat Medium" w:hAnsi="Montserrat Medium" w:cs="Arial"/>
          <w:bCs/>
          <w:sz w:val="18"/>
          <w:szCs w:val="18"/>
        </w:rPr>
        <w:t xml:space="preserve"> de </w:t>
      </w:r>
      <w:r w:rsidR="00011316">
        <w:rPr>
          <w:rFonts w:ascii="Montserrat Medium" w:hAnsi="Montserrat Medium" w:cs="Arial"/>
          <w:bCs/>
          <w:sz w:val="18"/>
          <w:szCs w:val="18"/>
        </w:rPr>
        <w:t>Febrero</w:t>
      </w:r>
      <w:r w:rsidR="0026076F">
        <w:rPr>
          <w:rFonts w:ascii="Montserrat Medium" w:hAnsi="Montserrat Medium" w:cs="Arial"/>
          <w:bCs/>
          <w:sz w:val="18"/>
          <w:szCs w:val="18"/>
        </w:rPr>
        <w:t xml:space="preserve"> </w:t>
      </w:r>
      <w:r w:rsidRPr="00CB2450">
        <w:rPr>
          <w:rFonts w:ascii="Montserrat Medium" w:hAnsi="Montserrat Medium" w:cs="Arial"/>
          <w:bCs/>
          <w:sz w:val="18"/>
          <w:szCs w:val="18"/>
        </w:rPr>
        <w:t>de 202</w:t>
      </w:r>
      <w:r w:rsidR="00011316">
        <w:rPr>
          <w:rFonts w:ascii="Montserrat Medium" w:hAnsi="Montserrat Medium" w:cs="Arial"/>
          <w:bCs/>
          <w:sz w:val="18"/>
          <w:szCs w:val="18"/>
        </w:rPr>
        <w:t>4</w:t>
      </w:r>
      <w:r w:rsidRPr="00CB2450">
        <w:rPr>
          <w:rFonts w:ascii="Montserrat Medium" w:hAnsi="Montserrat Medium" w:cs="Arial"/>
          <w:bCs/>
          <w:sz w:val="18"/>
          <w:szCs w:val="18"/>
        </w:rPr>
        <w:t>.</w:t>
      </w:r>
    </w:p>
    <w:p w14:paraId="1F5213D1" w14:textId="77777777" w:rsidR="009C60E0" w:rsidRPr="00CB2450" w:rsidRDefault="009C60E0" w:rsidP="009C60E0">
      <w:pPr>
        <w:rPr>
          <w:rFonts w:ascii="Montserrat Medium" w:hAnsi="Montserrat Medium" w:cs="Arial"/>
          <w:sz w:val="18"/>
          <w:szCs w:val="18"/>
        </w:rPr>
      </w:pPr>
    </w:p>
    <w:p w14:paraId="67721CF5" w14:textId="77777777" w:rsidR="00AA610C" w:rsidRDefault="00AA610C" w:rsidP="00CB2450">
      <w:pPr>
        <w:rPr>
          <w:rFonts w:ascii="Montserrat Medium" w:hAnsi="Montserrat Medium" w:cs="Arial"/>
          <w:b/>
          <w:bCs/>
          <w:sz w:val="18"/>
          <w:szCs w:val="18"/>
        </w:rPr>
      </w:pPr>
    </w:p>
    <w:p w14:paraId="64BEB7B1" w14:textId="5D06A895" w:rsidR="009C60E0" w:rsidRPr="00CB2450" w:rsidRDefault="00F0520F" w:rsidP="00CB2450">
      <w:pPr>
        <w:rPr>
          <w:rFonts w:ascii="Montserrat Medium" w:hAnsi="Montserrat Medium" w:cs="Arial"/>
          <w:b/>
          <w:bCs/>
          <w:sz w:val="18"/>
          <w:szCs w:val="18"/>
        </w:rPr>
      </w:pPr>
      <w:r>
        <w:rPr>
          <w:rFonts w:ascii="Montserrat Medium" w:hAnsi="Montserrat Medium" w:cs="Arial"/>
          <w:b/>
          <w:bCs/>
          <w:sz w:val="18"/>
          <w:szCs w:val="18"/>
        </w:rPr>
        <w:t>PROVEEDORES DE</w:t>
      </w:r>
      <w:r w:rsidR="00525335">
        <w:rPr>
          <w:rFonts w:ascii="Montserrat Medium" w:hAnsi="Montserrat Medium" w:cs="Arial"/>
          <w:b/>
          <w:bCs/>
          <w:sz w:val="18"/>
          <w:szCs w:val="18"/>
        </w:rPr>
        <w:t xml:space="preserve">L </w:t>
      </w:r>
      <w:r>
        <w:rPr>
          <w:rFonts w:ascii="Montserrat Medium" w:hAnsi="Montserrat Medium" w:cs="Arial"/>
          <w:b/>
          <w:bCs/>
          <w:sz w:val="18"/>
          <w:szCs w:val="18"/>
        </w:rPr>
        <w:t>INSTITUTO MEXICANO DEL SEGURO SOCIAL</w:t>
      </w:r>
    </w:p>
    <w:p w14:paraId="0399FCDD" w14:textId="77777777" w:rsidR="009C60E0" w:rsidRPr="00CB2450" w:rsidRDefault="009C60E0" w:rsidP="009C60E0">
      <w:pPr>
        <w:rPr>
          <w:rFonts w:ascii="Montserrat Medium" w:hAnsi="Montserrat Medium" w:cs="Arial"/>
          <w:bCs/>
          <w:sz w:val="18"/>
          <w:szCs w:val="18"/>
        </w:rPr>
      </w:pPr>
    </w:p>
    <w:p w14:paraId="45864B8E" w14:textId="77777777" w:rsidR="009C60E0" w:rsidRPr="00CB2450" w:rsidRDefault="009C60E0" w:rsidP="009C60E0">
      <w:pPr>
        <w:rPr>
          <w:rFonts w:ascii="Montserrat Medium" w:hAnsi="Montserrat Medium" w:cs="Arial"/>
          <w:bCs/>
          <w:sz w:val="18"/>
          <w:szCs w:val="18"/>
        </w:rPr>
      </w:pPr>
    </w:p>
    <w:p w14:paraId="4C0D52F0" w14:textId="6427A066" w:rsidR="009C60E0" w:rsidRPr="00CB2450" w:rsidRDefault="009C60E0" w:rsidP="00A4449A">
      <w:pPr>
        <w:jc w:val="both"/>
        <w:rPr>
          <w:rFonts w:ascii="Montserrat Medium" w:hAnsi="Montserrat Medium" w:cs="Arial"/>
          <w:bCs/>
          <w:sz w:val="18"/>
          <w:szCs w:val="18"/>
        </w:rPr>
      </w:pPr>
      <w:r w:rsidRPr="00CB2450">
        <w:rPr>
          <w:rFonts w:ascii="Montserrat Medium" w:hAnsi="Montserrat Medium" w:cs="Arial"/>
          <w:bCs/>
          <w:sz w:val="18"/>
          <w:szCs w:val="18"/>
        </w:rPr>
        <w:t xml:space="preserve">El Instituto Mexicano del Seguro Social en observancia a las disposiciones contenidas en el Artículo 134 Constitucional y con fundamento en el </w:t>
      </w:r>
      <w:r w:rsidRPr="00CB2450">
        <w:rPr>
          <w:rFonts w:ascii="Montserrat Medium" w:hAnsi="Montserrat Medium" w:cs="Arial"/>
          <w:b/>
          <w:bCs/>
          <w:sz w:val="18"/>
          <w:szCs w:val="18"/>
        </w:rPr>
        <w:t xml:space="preserve">artículo 26 Fracción III, 26 Bis  Fracción </w:t>
      </w:r>
      <w:r w:rsidR="00AA610C">
        <w:rPr>
          <w:rFonts w:ascii="Montserrat Medium" w:hAnsi="Montserrat Medium" w:cs="Arial"/>
          <w:b/>
          <w:bCs/>
          <w:sz w:val="18"/>
          <w:szCs w:val="18"/>
        </w:rPr>
        <w:t xml:space="preserve">I, 27, 28 Fracción </w:t>
      </w:r>
      <w:r w:rsidRPr="00CB2450">
        <w:rPr>
          <w:rFonts w:ascii="Montserrat Medium" w:hAnsi="Montserrat Medium" w:cs="Arial"/>
          <w:b/>
          <w:bCs/>
          <w:sz w:val="18"/>
          <w:szCs w:val="18"/>
        </w:rPr>
        <w:t>I, 36, 36 bis</w:t>
      </w:r>
      <w:r w:rsidR="00A4449A" w:rsidRPr="00CB2450">
        <w:rPr>
          <w:rFonts w:ascii="Montserrat Medium" w:hAnsi="Montserrat Medium" w:cs="Arial"/>
          <w:b/>
          <w:bCs/>
          <w:sz w:val="18"/>
          <w:szCs w:val="18"/>
        </w:rPr>
        <w:t>,</w:t>
      </w:r>
      <w:r w:rsidRPr="00CB2450">
        <w:rPr>
          <w:rFonts w:ascii="Montserrat Medium" w:hAnsi="Montserrat Medium" w:cs="Arial"/>
          <w:b/>
          <w:bCs/>
          <w:sz w:val="18"/>
          <w:szCs w:val="18"/>
        </w:rPr>
        <w:t xml:space="preserve"> 41 fracción V</w:t>
      </w:r>
      <w:r w:rsidR="00011316">
        <w:rPr>
          <w:rFonts w:ascii="Montserrat Medium" w:hAnsi="Montserrat Medium" w:cs="Arial"/>
          <w:b/>
          <w:bCs/>
          <w:sz w:val="18"/>
          <w:szCs w:val="18"/>
        </w:rPr>
        <w:t>II</w:t>
      </w:r>
      <w:r w:rsidRPr="00CB2450">
        <w:rPr>
          <w:rFonts w:ascii="Montserrat Medium" w:hAnsi="Montserrat Medium" w:cs="Arial"/>
          <w:b/>
          <w:bCs/>
          <w:sz w:val="18"/>
          <w:szCs w:val="18"/>
        </w:rPr>
        <w:t>, 45, 46 y 50</w:t>
      </w:r>
      <w:r w:rsidRPr="00CB2450">
        <w:rPr>
          <w:rFonts w:ascii="Montserrat Medium" w:hAnsi="Montserrat Medium" w:cs="Arial"/>
          <w:bCs/>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CB2450">
        <w:rPr>
          <w:rFonts w:ascii="Montserrat Medium" w:hAnsi="Montserrat Medium" w:cs="Arial"/>
          <w:b/>
          <w:bCs/>
          <w:sz w:val="18"/>
          <w:szCs w:val="18"/>
        </w:rPr>
        <w:t>Adjudicación Directa,</w:t>
      </w:r>
      <w:r w:rsidRPr="00CB2450">
        <w:rPr>
          <w:rFonts w:ascii="Montserrat Medium" w:hAnsi="Montserrat Medium" w:cs="Arial"/>
          <w:bCs/>
          <w:sz w:val="18"/>
          <w:szCs w:val="18"/>
        </w:rPr>
        <w:t xml:space="preserve"> para:</w:t>
      </w:r>
    </w:p>
    <w:p w14:paraId="36339E8D" w14:textId="77777777" w:rsidR="009C60E0" w:rsidRPr="00CB2450" w:rsidRDefault="009C60E0" w:rsidP="009C60E0">
      <w:pPr>
        <w:rPr>
          <w:rFonts w:ascii="Montserrat Medium" w:hAnsi="Montserrat Medium" w:cs="Arial"/>
          <w:bCs/>
          <w:sz w:val="18"/>
          <w:szCs w:val="18"/>
        </w:rPr>
      </w:pPr>
      <w:r w:rsidRPr="00CB2450">
        <w:rPr>
          <w:rFonts w:ascii="Montserrat Medium" w:hAnsi="Montserrat Medium" w:cs="Arial"/>
          <w:bCs/>
          <w:sz w:val="18"/>
          <w:szCs w:val="18"/>
        </w:rPr>
        <w:t xml:space="preserve"> </w:t>
      </w:r>
    </w:p>
    <w:p w14:paraId="75564722" w14:textId="3231E38D" w:rsidR="009C60E0" w:rsidRPr="00D752CF" w:rsidRDefault="00D752CF" w:rsidP="0085604E">
      <w:pPr>
        <w:jc w:val="both"/>
        <w:rPr>
          <w:rFonts w:ascii="Montserrat" w:hAnsi="Montserrat" w:cs="Arial"/>
          <w:bCs/>
          <w:sz w:val="20"/>
          <w:szCs w:val="20"/>
        </w:rPr>
      </w:pPr>
      <w:r w:rsidRPr="00D752CF">
        <w:rPr>
          <w:rFonts w:ascii="Montserrat" w:hAnsi="Montserrat" w:cs="Arial"/>
          <w:b/>
          <w:bCs/>
          <w:sz w:val="20"/>
          <w:szCs w:val="20"/>
        </w:rPr>
        <w:t xml:space="preserve">PARA LA CONTRATACION DEL </w:t>
      </w:r>
      <w:r w:rsidRPr="00D752CF">
        <w:rPr>
          <w:rFonts w:ascii="Montserrat" w:eastAsiaTheme="minorHAnsi" w:hAnsi="Montserrat" w:cs="Arial"/>
          <w:b/>
          <w:sz w:val="20"/>
          <w:szCs w:val="20"/>
          <w:lang w:val="es-MX" w:eastAsia="es-ES_tradnl"/>
        </w:rPr>
        <w:t xml:space="preserve">SERVICIO </w:t>
      </w:r>
      <w:r w:rsidR="00011316">
        <w:rPr>
          <w:rFonts w:ascii="Montserrat" w:eastAsiaTheme="minorHAnsi" w:hAnsi="Montserrat" w:cs="Arial"/>
          <w:b/>
          <w:sz w:val="20"/>
          <w:szCs w:val="20"/>
          <w:lang w:val="es-MX" w:eastAsia="es-ES_tradnl"/>
        </w:rPr>
        <w:t>DE MANTENIMIENTO VEHICULAR TERRESTRE (SISTEMA ELECTRONICO Y SIRENAS ELECTRONICAS) EJERCICIO 2024.</w:t>
      </w:r>
    </w:p>
    <w:p w14:paraId="09F3E13C" w14:textId="77777777" w:rsidR="009C60E0" w:rsidRPr="00CB2450" w:rsidRDefault="009C60E0" w:rsidP="009C60E0">
      <w:pPr>
        <w:rPr>
          <w:rFonts w:ascii="Montserrat Medium" w:hAnsi="Montserrat Medium" w:cs="Arial"/>
          <w:bCs/>
          <w:sz w:val="18"/>
          <w:szCs w:val="18"/>
        </w:rPr>
      </w:pPr>
    </w:p>
    <w:p w14:paraId="6C147444" w14:textId="2BDF4A52" w:rsidR="009C60E0" w:rsidRPr="00CB2450" w:rsidRDefault="009C60E0" w:rsidP="00104175">
      <w:pPr>
        <w:jc w:val="both"/>
        <w:rPr>
          <w:rFonts w:ascii="Montserrat Medium" w:hAnsi="Montserrat Medium" w:cs="Arial"/>
          <w:bCs/>
          <w:sz w:val="18"/>
          <w:szCs w:val="18"/>
        </w:rPr>
      </w:pPr>
      <w:r w:rsidRPr="00CB2450">
        <w:rPr>
          <w:rFonts w:ascii="Montserrat Medium" w:hAnsi="Montserrat Medium" w:cs="Arial"/>
          <w:bCs/>
          <w:sz w:val="18"/>
          <w:szCs w:val="18"/>
        </w:rPr>
        <w:t>Por lo anterior, solicito de su amable apoyo, en caso de estar interesado, enviar su propuesta económica y la documentación técnica, requerida, en apego  a los documentos, anexo</w:t>
      </w:r>
      <w:r w:rsidR="00CB2450" w:rsidRPr="00CB2450">
        <w:rPr>
          <w:rFonts w:ascii="Montserrat Medium" w:hAnsi="Montserrat Medium" w:cs="Arial"/>
          <w:bCs/>
          <w:sz w:val="18"/>
          <w:szCs w:val="18"/>
        </w:rPr>
        <w:t xml:space="preserve">s y condiciones </w:t>
      </w:r>
      <w:r w:rsidR="005943EA">
        <w:rPr>
          <w:rFonts w:ascii="Montserrat Medium" w:hAnsi="Montserrat Medium" w:cs="Arial"/>
          <w:bCs/>
          <w:sz w:val="18"/>
          <w:szCs w:val="18"/>
        </w:rPr>
        <w:t>del evento de Licitación Pública Nacional LA-50-GYR-050GYR002-N-8-2024</w:t>
      </w:r>
    </w:p>
    <w:p w14:paraId="48CB3F12" w14:textId="77777777" w:rsidR="00F0520F" w:rsidRDefault="00F0520F" w:rsidP="00CB2450">
      <w:pPr>
        <w:jc w:val="both"/>
        <w:rPr>
          <w:rFonts w:ascii="Montserrat Medium" w:hAnsi="Montserrat Medium" w:cs="Arial"/>
          <w:b/>
          <w:bCs/>
          <w:sz w:val="18"/>
          <w:szCs w:val="18"/>
        </w:rPr>
      </w:pPr>
    </w:p>
    <w:p w14:paraId="1C452331" w14:textId="4B1356CB" w:rsidR="009C60E0" w:rsidRPr="00CB2450" w:rsidRDefault="00CB2450" w:rsidP="00CB2450">
      <w:pPr>
        <w:jc w:val="both"/>
        <w:rPr>
          <w:rFonts w:ascii="Montserrat Medium" w:hAnsi="Montserrat Medium" w:cs="Arial"/>
          <w:b/>
          <w:bCs/>
          <w:sz w:val="18"/>
          <w:szCs w:val="18"/>
        </w:rPr>
      </w:pPr>
      <w:r w:rsidRPr="00CB2450">
        <w:rPr>
          <w:rFonts w:ascii="Montserrat Medium" w:hAnsi="Montserrat Medium" w:cs="Arial"/>
          <w:b/>
          <w:bCs/>
          <w:sz w:val="18"/>
          <w:szCs w:val="18"/>
        </w:rPr>
        <w:t xml:space="preserve">En caso de continuar con </w:t>
      </w:r>
      <w:r w:rsidR="009C60E0" w:rsidRPr="00CB2450">
        <w:rPr>
          <w:rFonts w:ascii="Montserrat Medium" w:hAnsi="Montserrat Medium" w:cs="Arial"/>
          <w:b/>
          <w:bCs/>
          <w:sz w:val="18"/>
          <w:szCs w:val="18"/>
        </w:rPr>
        <w:t xml:space="preserve">interés en participar en este proceso deberán de enviar </w:t>
      </w:r>
      <w:r w:rsidRPr="00CB2450">
        <w:rPr>
          <w:rFonts w:ascii="Montserrat Medium" w:hAnsi="Montserrat Medium" w:cs="Arial"/>
          <w:b/>
          <w:bCs/>
          <w:sz w:val="18"/>
          <w:szCs w:val="18"/>
        </w:rPr>
        <w:t xml:space="preserve">su proposición, </w:t>
      </w:r>
      <w:r w:rsidR="005943EA" w:rsidRPr="00CB2450">
        <w:rPr>
          <w:rFonts w:ascii="Montserrat Medium" w:hAnsi="Montserrat Medium" w:cs="Arial"/>
          <w:b/>
          <w:bCs/>
          <w:sz w:val="18"/>
          <w:szCs w:val="18"/>
        </w:rPr>
        <w:t>vía</w:t>
      </w:r>
      <w:r w:rsidRPr="00CB2450">
        <w:rPr>
          <w:rFonts w:ascii="Montserrat Medium" w:hAnsi="Montserrat Medium" w:cs="Arial"/>
          <w:b/>
          <w:bCs/>
          <w:sz w:val="18"/>
          <w:szCs w:val="18"/>
        </w:rPr>
        <w:t xml:space="preserve"> correo electrónico, a </w:t>
      </w:r>
      <w:hyperlink r:id="rId12" w:history="1">
        <w:r w:rsidRPr="00CB2450">
          <w:rPr>
            <w:rStyle w:val="Hipervnculo"/>
            <w:rFonts w:ascii="Montserrat Medium" w:hAnsi="Montserrat Medium" w:cs="Arial"/>
            <w:b/>
            <w:sz w:val="18"/>
            <w:szCs w:val="18"/>
          </w:rPr>
          <w:t>maria.carrilloc@imss.gob.mx</w:t>
        </w:r>
      </w:hyperlink>
      <w:r w:rsidRPr="00CB2450">
        <w:rPr>
          <w:rFonts w:ascii="Montserrat Medium" w:hAnsi="Montserrat Medium" w:cs="Arial"/>
          <w:b/>
          <w:sz w:val="18"/>
          <w:szCs w:val="18"/>
        </w:rPr>
        <w:t xml:space="preserve"> </w:t>
      </w:r>
      <w:r w:rsidR="005943EA">
        <w:rPr>
          <w:rFonts w:ascii="Montserrat Medium" w:hAnsi="Montserrat Medium" w:cs="Arial"/>
          <w:b/>
          <w:sz w:val="18"/>
          <w:szCs w:val="18"/>
        </w:rPr>
        <w:t xml:space="preserve">Y </w:t>
      </w:r>
      <w:hyperlink r:id="rId13" w:history="1">
        <w:r w:rsidR="005943EA" w:rsidRPr="009F23EE">
          <w:rPr>
            <w:rStyle w:val="Hipervnculo"/>
            <w:rFonts w:ascii="Montserrat Medium" w:hAnsi="Montserrat Medium" w:cs="Arial"/>
            <w:b/>
            <w:sz w:val="18"/>
            <w:szCs w:val="18"/>
          </w:rPr>
          <w:t>jorge.banuelosc@imss.gob.mx</w:t>
        </w:r>
      </w:hyperlink>
      <w:r w:rsidRPr="00CB2450">
        <w:rPr>
          <w:rFonts w:ascii="Montserrat Medium" w:hAnsi="Montserrat Medium" w:cs="Arial"/>
          <w:b/>
          <w:bCs/>
          <w:sz w:val="18"/>
          <w:szCs w:val="18"/>
        </w:rPr>
        <w:t xml:space="preserve">, </w:t>
      </w:r>
      <w:r w:rsidR="0026076F">
        <w:rPr>
          <w:rFonts w:ascii="Montserrat Medium" w:hAnsi="Montserrat Medium" w:cs="Arial"/>
          <w:b/>
          <w:bCs/>
          <w:sz w:val="18"/>
          <w:szCs w:val="18"/>
        </w:rPr>
        <w:t>a la brevedad posible</w:t>
      </w:r>
      <w:r w:rsidR="00F0520F">
        <w:rPr>
          <w:rFonts w:ascii="Montserrat Medium" w:hAnsi="Montserrat Medium" w:cs="Arial"/>
          <w:b/>
          <w:bCs/>
          <w:sz w:val="18"/>
          <w:szCs w:val="18"/>
        </w:rPr>
        <w:t xml:space="preserve">, así como en su caso mejor los precios ofertados. </w:t>
      </w:r>
      <w:r w:rsidRPr="00CB2450">
        <w:rPr>
          <w:rFonts w:ascii="Montserrat Medium" w:hAnsi="Montserrat Medium" w:cs="Arial"/>
          <w:b/>
          <w:bCs/>
          <w:sz w:val="18"/>
          <w:szCs w:val="18"/>
        </w:rPr>
        <w:t xml:space="preserve"> </w:t>
      </w:r>
    </w:p>
    <w:p w14:paraId="0E162863" w14:textId="77777777" w:rsidR="00CB2450" w:rsidRPr="00CB2450" w:rsidRDefault="00CB2450" w:rsidP="00CB2450">
      <w:pPr>
        <w:jc w:val="both"/>
        <w:rPr>
          <w:rFonts w:ascii="Montserrat Medium" w:hAnsi="Montserrat Medium" w:cs="Arial"/>
          <w:bCs/>
          <w:sz w:val="18"/>
          <w:szCs w:val="18"/>
        </w:rPr>
      </w:pPr>
    </w:p>
    <w:p w14:paraId="2363CD5E" w14:textId="1BA893A9" w:rsidR="009C60E0" w:rsidRPr="00CB2450" w:rsidRDefault="009C60E0" w:rsidP="00104175">
      <w:pPr>
        <w:jc w:val="both"/>
        <w:rPr>
          <w:rFonts w:ascii="Montserrat Medium" w:hAnsi="Montserrat Medium" w:cs="Arial"/>
          <w:bCs/>
          <w:sz w:val="18"/>
          <w:szCs w:val="18"/>
        </w:rPr>
      </w:pPr>
      <w:r w:rsidRPr="00CB2450">
        <w:rPr>
          <w:rFonts w:ascii="Montserrat Medium" w:hAnsi="Montserrat Medium" w:cs="Arial"/>
          <w:bCs/>
          <w:sz w:val="18"/>
          <w:szCs w:val="18"/>
        </w:rPr>
        <w:t>Para cualquier duda o comentario Tel.-</w:t>
      </w:r>
      <w:r w:rsidR="005943EA">
        <w:rPr>
          <w:rFonts w:ascii="Montserrat Medium" w:hAnsi="Montserrat Medium" w:cs="Arial"/>
          <w:bCs/>
          <w:sz w:val="18"/>
          <w:szCs w:val="18"/>
        </w:rPr>
        <w:t xml:space="preserve"> (01 33) 32-83-12-40 Ext.- 30759</w:t>
      </w:r>
      <w:r w:rsidRPr="00CB2450">
        <w:rPr>
          <w:rFonts w:ascii="Montserrat Medium" w:hAnsi="Montserrat Medium" w:cs="Arial"/>
          <w:bCs/>
          <w:sz w:val="18"/>
          <w:szCs w:val="18"/>
        </w:rPr>
        <w:t xml:space="preserve">, y/o a los correos electrónicos </w:t>
      </w:r>
    </w:p>
    <w:p w14:paraId="46CA5C53" w14:textId="77777777" w:rsidR="009C60E0" w:rsidRPr="00CB2450" w:rsidRDefault="009C60E0" w:rsidP="00104175">
      <w:pPr>
        <w:jc w:val="both"/>
        <w:rPr>
          <w:rFonts w:ascii="Montserrat Medium" w:hAnsi="Montserrat Medium" w:cs="Arial"/>
          <w:bCs/>
          <w:sz w:val="18"/>
          <w:szCs w:val="18"/>
        </w:rPr>
      </w:pPr>
    </w:p>
    <w:p w14:paraId="5C44B970" w14:textId="77777777" w:rsidR="009C60E0" w:rsidRPr="00CB2450" w:rsidRDefault="009C60E0" w:rsidP="00104175">
      <w:pPr>
        <w:jc w:val="both"/>
        <w:rPr>
          <w:rFonts w:ascii="Montserrat Medium" w:hAnsi="Montserrat Medium" w:cs="Arial"/>
          <w:bCs/>
          <w:sz w:val="18"/>
          <w:szCs w:val="18"/>
        </w:rPr>
      </w:pPr>
      <w:r w:rsidRPr="00CB2450">
        <w:rPr>
          <w:rFonts w:ascii="Montserrat Medium" w:hAnsi="Montserrat Medium" w:cs="Arial"/>
          <w:bCs/>
          <w:sz w:val="18"/>
          <w:szCs w:val="18"/>
        </w:rPr>
        <w:t xml:space="preserve">Me despido de usted, no sin antes reiterarle la seguridad de mi más atenta y distinguida consideración. </w:t>
      </w:r>
    </w:p>
    <w:p w14:paraId="114CFE47" w14:textId="77777777" w:rsidR="009C60E0" w:rsidRDefault="009C60E0" w:rsidP="009C60E0">
      <w:pPr>
        <w:rPr>
          <w:rFonts w:ascii="Montserrat Medium" w:hAnsi="Montserrat Medium" w:cs="Arial"/>
          <w:b/>
          <w:sz w:val="18"/>
          <w:szCs w:val="18"/>
          <w:lang w:val="es-MX"/>
        </w:rPr>
      </w:pPr>
    </w:p>
    <w:p w14:paraId="3FF58994" w14:textId="77777777" w:rsidR="005943EA" w:rsidRDefault="005943EA" w:rsidP="009C60E0">
      <w:pPr>
        <w:rPr>
          <w:rFonts w:ascii="Montserrat Medium" w:hAnsi="Montserrat Medium" w:cs="Arial"/>
          <w:b/>
          <w:sz w:val="18"/>
          <w:szCs w:val="18"/>
          <w:lang w:val="es-MX"/>
        </w:rPr>
      </w:pPr>
    </w:p>
    <w:p w14:paraId="77EDA4C2" w14:textId="77777777" w:rsidR="0026076F" w:rsidRPr="00CB2450" w:rsidRDefault="0026076F" w:rsidP="009C60E0">
      <w:pPr>
        <w:rPr>
          <w:rFonts w:ascii="Montserrat Medium" w:hAnsi="Montserrat Medium" w:cs="Arial"/>
          <w:b/>
          <w:sz w:val="18"/>
          <w:szCs w:val="18"/>
          <w:lang w:val="es-MX"/>
        </w:rPr>
      </w:pPr>
    </w:p>
    <w:p w14:paraId="51C3A2E3" w14:textId="77777777" w:rsidR="009C60E0" w:rsidRPr="00CB2450" w:rsidRDefault="009C60E0" w:rsidP="009C60E0">
      <w:pPr>
        <w:rPr>
          <w:rFonts w:ascii="Montserrat Medium" w:hAnsi="Montserrat Medium" w:cs="Arial"/>
          <w:b/>
          <w:sz w:val="18"/>
          <w:szCs w:val="18"/>
          <w:lang w:val="es-MX"/>
        </w:rPr>
      </w:pPr>
      <w:r w:rsidRPr="00CB2450">
        <w:rPr>
          <w:rFonts w:ascii="Montserrat Medium" w:hAnsi="Montserrat Medium" w:cs="Arial"/>
          <w:b/>
          <w:sz w:val="18"/>
          <w:szCs w:val="18"/>
          <w:lang w:val="es-MX"/>
        </w:rPr>
        <w:t xml:space="preserve">A T E N T A M E N T E </w:t>
      </w:r>
    </w:p>
    <w:p w14:paraId="594CC80A" w14:textId="77777777" w:rsidR="009C60E0" w:rsidRPr="00CB2450" w:rsidRDefault="009C60E0" w:rsidP="009C60E0">
      <w:pPr>
        <w:rPr>
          <w:rFonts w:ascii="Montserrat Medium" w:hAnsi="Montserrat Medium" w:cs="Arial"/>
          <w:b/>
          <w:sz w:val="18"/>
          <w:szCs w:val="18"/>
          <w:lang w:val="es-MX"/>
        </w:rPr>
      </w:pPr>
      <w:r w:rsidRPr="00CB2450">
        <w:rPr>
          <w:rFonts w:ascii="Montserrat Medium" w:hAnsi="Montserrat Medium" w:cs="Arial"/>
          <w:b/>
          <w:sz w:val="18"/>
          <w:szCs w:val="18"/>
          <w:lang w:val="es-MX"/>
        </w:rPr>
        <w:t>“Seguridad y Solidaridad Social”</w:t>
      </w:r>
    </w:p>
    <w:p w14:paraId="71A2FED9" w14:textId="77777777" w:rsidR="009C60E0" w:rsidRPr="00CB2450" w:rsidRDefault="009C60E0" w:rsidP="009C60E0">
      <w:pPr>
        <w:rPr>
          <w:rFonts w:ascii="Montserrat Medium" w:hAnsi="Montserrat Medium" w:cs="Arial"/>
          <w:b/>
          <w:sz w:val="18"/>
          <w:szCs w:val="18"/>
          <w:lang w:val="es-MX"/>
        </w:rPr>
      </w:pPr>
    </w:p>
    <w:p w14:paraId="740DFC1D" w14:textId="77777777" w:rsidR="00A4449A" w:rsidRPr="00CB2450" w:rsidRDefault="00A4449A" w:rsidP="009C60E0">
      <w:pPr>
        <w:rPr>
          <w:rFonts w:ascii="Montserrat Medium" w:hAnsi="Montserrat Medium" w:cs="Arial"/>
          <w:b/>
          <w:sz w:val="18"/>
          <w:szCs w:val="18"/>
          <w:lang w:val="es-MX"/>
        </w:rPr>
      </w:pPr>
    </w:p>
    <w:p w14:paraId="56D1B3BC" w14:textId="77777777" w:rsidR="009C60E0" w:rsidRPr="00CB2450" w:rsidRDefault="009C60E0" w:rsidP="009C60E0">
      <w:pPr>
        <w:rPr>
          <w:rFonts w:ascii="Montserrat Medium" w:hAnsi="Montserrat Medium" w:cs="Arial"/>
          <w:b/>
          <w:sz w:val="18"/>
          <w:szCs w:val="18"/>
          <w:lang w:val="es-MX"/>
        </w:rPr>
      </w:pPr>
    </w:p>
    <w:tbl>
      <w:tblPr>
        <w:tblW w:w="0" w:type="auto"/>
        <w:tblLook w:val="04A0" w:firstRow="1" w:lastRow="0" w:firstColumn="1" w:lastColumn="0" w:noHBand="0" w:noVBand="1"/>
      </w:tblPr>
      <w:tblGrid>
        <w:gridCol w:w="5434"/>
      </w:tblGrid>
      <w:tr w:rsidR="009C60E0" w:rsidRPr="00CB2450" w14:paraId="12E30401" w14:textId="77777777" w:rsidTr="00AA610C">
        <w:tc>
          <w:tcPr>
            <w:tcW w:w="5434" w:type="dxa"/>
          </w:tcPr>
          <w:p w14:paraId="500ABEE3" w14:textId="60090D8F" w:rsidR="009C60E0" w:rsidRPr="00CB2450" w:rsidRDefault="0026076F" w:rsidP="009C60E0">
            <w:pPr>
              <w:rPr>
                <w:rFonts w:ascii="Montserrat Medium" w:hAnsi="Montserrat Medium" w:cs="Arial"/>
                <w:b/>
                <w:sz w:val="18"/>
                <w:szCs w:val="18"/>
                <w:lang w:val="es-MX"/>
              </w:rPr>
            </w:pPr>
            <w:r>
              <w:rPr>
                <w:rFonts w:ascii="Montserrat Medium" w:hAnsi="Montserrat Medium" w:cs="Arial"/>
                <w:b/>
                <w:sz w:val="18"/>
                <w:szCs w:val="18"/>
                <w:lang w:val="es-MX"/>
              </w:rPr>
              <w:t>C.P. Maria Jose Carrillo Capacete</w:t>
            </w:r>
          </w:p>
          <w:p w14:paraId="4749DC5D" w14:textId="2A7E64CA" w:rsidR="009C60E0" w:rsidRPr="00CB2450" w:rsidRDefault="008B5D9B" w:rsidP="009C60E0">
            <w:pPr>
              <w:rPr>
                <w:rFonts w:ascii="Montserrat Medium" w:hAnsi="Montserrat Medium" w:cs="Arial"/>
                <w:b/>
                <w:sz w:val="18"/>
                <w:szCs w:val="18"/>
              </w:rPr>
            </w:pPr>
            <w:r>
              <w:rPr>
                <w:rFonts w:ascii="Montserrat Medium" w:hAnsi="Montserrat Medium" w:cs="Arial"/>
                <w:b/>
                <w:sz w:val="18"/>
                <w:szCs w:val="18"/>
              </w:rPr>
              <w:t>Jefa</w:t>
            </w:r>
            <w:r w:rsidR="0026076F">
              <w:rPr>
                <w:rFonts w:ascii="Montserrat Medium" w:hAnsi="Montserrat Medium" w:cs="Arial"/>
                <w:b/>
                <w:sz w:val="18"/>
                <w:szCs w:val="18"/>
              </w:rPr>
              <w:t xml:space="preserve"> De la </w:t>
            </w:r>
            <w:proofErr w:type="spellStart"/>
            <w:r w:rsidR="0026076F">
              <w:rPr>
                <w:rFonts w:ascii="Montserrat Medium" w:hAnsi="Montserrat Medium" w:cs="Arial"/>
                <w:b/>
                <w:sz w:val="18"/>
                <w:szCs w:val="18"/>
              </w:rPr>
              <w:t>Ofna</w:t>
            </w:r>
            <w:proofErr w:type="spellEnd"/>
            <w:r w:rsidR="00173BF4" w:rsidRPr="00CB2450">
              <w:rPr>
                <w:rFonts w:ascii="Montserrat Medium" w:hAnsi="Montserrat Medium" w:cs="Arial"/>
                <w:b/>
                <w:sz w:val="18"/>
                <w:szCs w:val="18"/>
              </w:rPr>
              <w:t>.</w:t>
            </w:r>
            <w:r w:rsidR="009C60E0" w:rsidRPr="00CB2450">
              <w:rPr>
                <w:rFonts w:ascii="Montserrat Medium" w:hAnsi="Montserrat Medium" w:cs="Arial"/>
                <w:b/>
                <w:sz w:val="18"/>
                <w:szCs w:val="18"/>
              </w:rPr>
              <w:t xml:space="preserve"> de Adquisición de bienes y </w:t>
            </w:r>
          </w:p>
          <w:p w14:paraId="7797BAB7" w14:textId="77777777" w:rsidR="009C60E0" w:rsidRPr="00CB2450" w:rsidRDefault="009C60E0" w:rsidP="009C60E0">
            <w:pPr>
              <w:rPr>
                <w:rFonts w:ascii="Montserrat Medium" w:hAnsi="Montserrat Medium" w:cs="Arial"/>
                <w:b/>
                <w:sz w:val="18"/>
                <w:szCs w:val="18"/>
              </w:rPr>
            </w:pPr>
            <w:r w:rsidRPr="00CB2450">
              <w:rPr>
                <w:rFonts w:ascii="Montserrat Medium" w:hAnsi="Montserrat Medium" w:cs="Arial"/>
                <w:b/>
                <w:sz w:val="18"/>
                <w:szCs w:val="18"/>
              </w:rPr>
              <w:t xml:space="preserve">Contratación de Servicios  </w:t>
            </w:r>
          </w:p>
        </w:tc>
      </w:tr>
    </w:tbl>
    <w:p w14:paraId="13FC2B6B" w14:textId="77777777" w:rsidR="009C60E0" w:rsidRPr="00CB2450" w:rsidRDefault="009C60E0" w:rsidP="009C60E0">
      <w:pPr>
        <w:rPr>
          <w:rFonts w:ascii="Montserrat Medium" w:hAnsi="Montserrat Medium" w:cs="Arial"/>
          <w:b/>
          <w:sz w:val="18"/>
          <w:szCs w:val="18"/>
          <w:lang w:val="es-MX"/>
        </w:rPr>
      </w:pPr>
    </w:p>
    <w:p w14:paraId="0632F24E" w14:textId="52887C09" w:rsidR="00F27B5E" w:rsidRDefault="00F27B5E" w:rsidP="009C60E0">
      <w:pPr>
        <w:rPr>
          <w:rFonts w:ascii="Montserrat Medium" w:hAnsi="Montserrat Medium" w:cs="Arial"/>
          <w:sz w:val="18"/>
          <w:szCs w:val="18"/>
          <w:lang w:val="es-MX"/>
        </w:rPr>
      </w:pPr>
    </w:p>
    <w:p w14:paraId="3D508389" w14:textId="77777777" w:rsidR="00AA610C" w:rsidRDefault="00AA610C" w:rsidP="009C60E0">
      <w:pPr>
        <w:rPr>
          <w:rFonts w:ascii="Montserrat Medium" w:hAnsi="Montserrat Medium" w:cs="Arial"/>
          <w:sz w:val="18"/>
          <w:szCs w:val="18"/>
          <w:lang w:val="es-MX"/>
        </w:rPr>
      </w:pPr>
    </w:p>
    <w:p w14:paraId="54D2FC94" w14:textId="77777777" w:rsidR="00AA610C" w:rsidRDefault="00AA610C" w:rsidP="009C60E0">
      <w:pPr>
        <w:rPr>
          <w:rFonts w:ascii="Montserrat Medium" w:hAnsi="Montserrat Medium" w:cs="Arial"/>
          <w:sz w:val="18"/>
          <w:szCs w:val="18"/>
          <w:lang w:val="es-MX"/>
        </w:rPr>
      </w:pPr>
    </w:p>
    <w:p w14:paraId="3D30A37D" w14:textId="77777777" w:rsidR="00AA610C" w:rsidRDefault="00AA610C" w:rsidP="009C60E0">
      <w:pPr>
        <w:rPr>
          <w:rFonts w:ascii="Montserrat Medium" w:hAnsi="Montserrat Medium" w:cs="Arial"/>
          <w:sz w:val="18"/>
          <w:szCs w:val="18"/>
          <w:lang w:val="es-MX"/>
        </w:rPr>
      </w:pPr>
    </w:p>
    <w:p w14:paraId="0DFCD791" w14:textId="77777777" w:rsidR="00AA610C" w:rsidRDefault="00AA610C" w:rsidP="009C60E0">
      <w:pPr>
        <w:rPr>
          <w:rFonts w:ascii="Montserrat Medium" w:hAnsi="Montserrat Medium" w:cs="Arial"/>
          <w:sz w:val="18"/>
          <w:szCs w:val="18"/>
          <w:lang w:val="es-MX"/>
        </w:rPr>
      </w:pPr>
    </w:p>
    <w:p w14:paraId="37E69165" w14:textId="77777777" w:rsidR="00AA610C" w:rsidRDefault="00AA610C" w:rsidP="009C60E0">
      <w:pPr>
        <w:rPr>
          <w:rFonts w:ascii="Montserrat Medium" w:hAnsi="Montserrat Medium" w:cs="Arial"/>
          <w:sz w:val="18"/>
          <w:szCs w:val="18"/>
          <w:lang w:val="es-MX"/>
        </w:rPr>
      </w:pPr>
    </w:p>
    <w:p w14:paraId="2364A09E" w14:textId="77777777" w:rsidR="00AA610C" w:rsidRDefault="00AA610C" w:rsidP="009C60E0">
      <w:pPr>
        <w:rPr>
          <w:rFonts w:ascii="Montserrat Medium" w:hAnsi="Montserrat Medium" w:cs="Arial"/>
          <w:sz w:val="18"/>
          <w:szCs w:val="18"/>
          <w:lang w:val="es-MX"/>
        </w:rPr>
      </w:pPr>
    </w:p>
    <w:p w14:paraId="52C3D7AA" w14:textId="77777777" w:rsidR="00AA610C" w:rsidRDefault="00AA610C" w:rsidP="00AA610C">
      <w:pPr>
        <w:pStyle w:val="Encabezado"/>
        <w:rPr>
          <w:rFonts w:ascii="Tahoma" w:hAnsi="Tahoma" w:cs="Tahoma"/>
          <w:b/>
          <w:sz w:val="18"/>
          <w:szCs w:val="18"/>
        </w:rPr>
      </w:pPr>
    </w:p>
    <w:p w14:paraId="1DEA1FBD" w14:textId="77777777" w:rsidR="00AA610C" w:rsidRDefault="00AA610C" w:rsidP="00AA610C">
      <w:pPr>
        <w:pStyle w:val="Encabezado"/>
        <w:rPr>
          <w:rFonts w:ascii="Tahoma" w:hAnsi="Tahoma" w:cs="Tahoma"/>
          <w:b/>
          <w:sz w:val="18"/>
          <w:szCs w:val="18"/>
        </w:rPr>
      </w:pPr>
    </w:p>
    <w:p w14:paraId="39D0465D" w14:textId="77777777" w:rsidR="00AA610C" w:rsidRDefault="00AA610C" w:rsidP="00AA610C">
      <w:pPr>
        <w:pStyle w:val="Encabezado"/>
        <w:rPr>
          <w:rFonts w:ascii="Tahoma" w:hAnsi="Tahoma" w:cs="Tahoma"/>
          <w:b/>
          <w:sz w:val="18"/>
          <w:szCs w:val="18"/>
        </w:rPr>
      </w:pPr>
    </w:p>
    <w:p w14:paraId="06283A2D" w14:textId="77777777" w:rsidR="00AA610C" w:rsidRDefault="00AA610C" w:rsidP="00AA610C">
      <w:pPr>
        <w:pStyle w:val="Encabezado"/>
        <w:rPr>
          <w:rFonts w:ascii="Tahoma" w:hAnsi="Tahoma" w:cs="Tahoma"/>
          <w:b/>
          <w:sz w:val="18"/>
          <w:szCs w:val="18"/>
        </w:rPr>
      </w:pPr>
    </w:p>
    <w:p w14:paraId="562BFDD1" w14:textId="77777777" w:rsidR="00F0520F" w:rsidRDefault="00F0520F" w:rsidP="00AA610C">
      <w:pPr>
        <w:pStyle w:val="Encabezado"/>
        <w:rPr>
          <w:rFonts w:ascii="Tahoma" w:hAnsi="Tahoma" w:cs="Tahoma"/>
          <w:b/>
          <w:sz w:val="18"/>
          <w:szCs w:val="18"/>
        </w:rPr>
      </w:pPr>
    </w:p>
    <w:p w14:paraId="70B512AA" w14:textId="77777777" w:rsidR="00F0520F" w:rsidRDefault="00F0520F" w:rsidP="00AA610C">
      <w:pPr>
        <w:pStyle w:val="Encabezado"/>
        <w:rPr>
          <w:rFonts w:ascii="Tahoma" w:hAnsi="Tahoma" w:cs="Tahoma"/>
          <w:b/>
          <w:sz w:val="18"/>
          <w:szCs w:val="18"/>
        </w:rPr>
      </w:pPr>
    </w:p>
    <w:sectPr w:rsidR="00F0520F" w:rsidSect="00AA610C">
      <w:headerReference w:type="default" r:id="rId14"/>
      <w:footerReference w:type="default" r:id="rId15"/>
      <w:pgSz w:w="12240" w:h="15840"/>
      <w:pgMar w:top="1660" w:right="1276" w:bottom="709"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41626" w14:textId="77777777" w:rsidR="0033285A" w:rsidRDefault="0033285A" w:rsidP="00984A99">
      <w:r>
        <w:separator/>
      </w:r>
    </w:p>
  </w:endnote>
  <w:endnote w:type="continuationSeparator" w:id="0">
    <w:p w14:paraId="3CD503D4" w14:textId="77777777" w:rsidR="0033285A" w:rsidRDefault="0033285A"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Medium">
    <w:altName w:val="Liberation Mono"/>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D04B9A8" w:rsidR="008B5D9B" w:rsidRDefault="008B5D9B" w:rsidP="000D31E3">
    <w:pPr>
      <w:pStyle w:val="Piedepgina"/>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B2497" w14:textId="77777777" w:rsidR="0033285A" w:rsidRDefault="0033285A" w:rsidP="00984A99">
      <w:r>
        <w:separator/>
      </w:r>
    </w:p>
  </w:footnote>
  <w:footnote w:type="continuationSeparator" w:id="0">
    <w:p w14:paraId="45B83DC7" w14:textId="77777777" w:rsidR="0033285A" w:rsidRDefault="0033285A"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C58C1D3" w:rsidR="008B5D9B" w:rsidRDefault="008B5D9B"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3FFC6AFD" wp14:editId="100EF7E4">
              <wp:simplePos x="0" y="0"/>
              <wp:positionH relativeFrom="column">
                <wp:posOffset>2809875</wp:posOffset>
              </wp:positionH>
              <wp:positionV relativeFrom="paragraph">
                <wp:posOffset>351790</wp:posOffset>
              </wp:positionV>
              <wp:extent cx="3479800" cy="483235"/>
              <wp:effectExtent l="0" t="0" r="6350" b="120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92CAD37" w14:textId="77777777" w:rsidR="008B5D9B" w:rsidRDefault="008B5D9B"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8B5D9B" w:rsidRPr="00C0299D" w:rsidRDefault="008B5D9B"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8B5D9B" w:rsidRPr="00C0299D" w:rsidRDefault="008B5D9B"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8B5D9B" w:rsidRPr="00C0299D" w:rsidRDefault="008B5D9B" w:rsidP="003A12EC">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C6AFD" id="_x0000_t202" coordsize="21600,21600" o:spt="202" path="m,l,21600r21600,l21600,xe">
              <v:stroke joinstyle="miter"/>
              <v:path gradientshapeok="t" o:connecttype="rect"/>
            </v:shapetype>
            <v:shape id="Text Box 2" o:spid="_x0000_s1026" type="#_x0000_t202" style="position:absolute;left:0;text-align:left;margin-left:221.25pt;margin-top:27.7pt;width:274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" filled="f" stroked="f">
              <v:textbox inset="0,0,0,0">
                <w:txbxContent>
                  <w:p w14:paraId="392CAD37" w14:textId="77777777" w:rsidR="008B5D9B" w:rsidRDefault="008B5D9B"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8B5D9B" w:rsidRPr="00C0299D" w:rsidRDefault="008B5D9B"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8B5D9B" w:rsidRPr="00C0299D" w:rsidRDefault="008B5D9B"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8B5D9B" w:rsidRPr="00C0299D" w:rsidRDefault="008B5D9B" w:rsidP="003A12EC">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64384" behindDoc="0" locked="0" layoutInCell="1" allowOverlap="1" wp14:anchorId="1254C001" wp14:editId="7410B2DC">
          <wp:simplePos x="0" y="0"/>
          <wp:positionH relativeFrom="column">
            <wp:posOffset>-132080</wp:posOffset>
          </wp:positionH>
          <wp:positionV relativeFrom="paragraph">
            <wp:posOffset>238125</wp:posOffset>
          </wp:positionV>
          <wp:extent cx="3159125" cy="695325"/>
          <wp:effectExtent l="0" t="0" r="317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F357C"/>
    <w:multiLevelType w:val="hybridMultilevel"/>
    <w:tmpl w:val="D430EA6E"/>
    <w:lvl w:ilvl="0" w:tplc="7BA01324">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4"/>
  </w:num>
  <w:num w:numId="4">
    <w:abstractNumId w:val="0"/>
  </w:num>
  <w:num w:numId="5">
    <w:abstractNumId w:val="9"/>
  </w:num>
  <w:num w:numId="6">
    <w:abstractNumId w:val="15"/>
  </w:num>
  <w:num w:numId="7">
    <w:abstractNumId w:val="3"/>
  </w:num>
  <w:num w:numId="8">
    <w:abstractNumId w:val="11"/>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4"/>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483E"/>
    <w:rsid w:val="000055ED"/>
    <w:rsid w:val="00011316"/>
    <w:rsid w:val="00092D3E"/>
    <w:rsid w:val="000D31E3"/>
    <w:rsid w:val="00101B9E"/>
    <w:rsid w:val="00104175"/>
    <w:rsid w:val="00117072"/>
    <w:rsid w:val="00134167"/>
    <w:rsid w:val="00161B35"/>
    <w:rsid w:val="00170F07"/>
    <w:rsid w:val="00173BF4"/>
    <w:rsid w:val="00173F73"/>
    <w:rsid w:val="0017773D"/>
    <w:rsid w:val="001D45E6"/>
    <w:rsid w:val="00201CC3"/>
    <w:rsid w:val="00212B06"/>
    <w:rsid w:val="00213C3B"/>
    <w:rsid w:val="00242666"/>
    <w:rsid w:val="002504E3"/>
    <w:rsid w:val="00253115"/>
    <w:rsid w:val="0026076F"/>
    <w:rsid w:val="002A094A"/>
    <w:rsid w:val="002A4935"/>
    <w:rsid w:val="002D773F"/>
    <w:rsid w:val="002F25EB"/>
    <w:rsid w:val="0030135D"/>
    <w:rsid w:val="00304E3F"/>
    <w:rsid w:val="00305AC6"/>
    <w:rsid w:val="00313CCC"/>
    <w:rsid w:val="00315AAC"/>
    <w:rsid w:val="0033234A"/>
    <w:rsid w:val="0033285A"/>
    <w:rsid w:val="00365F3B"/>
    <w:rsid w:val="00373DC6"/>
    <w:rsid w:val="003A12EC"/>
    <w:rsid w:val="003A2833"/>
    <w:rsid w:val="003D4C65"/>
    <w:rsid w:val="003F50AB"/>
    <w:rsid w:val="00413094"/>
    <w:rsid w:val="00420FF2"/>
    <w:rsid w:val="00421AC3"/>
    <w:rsid w:val="00444143"/>
    <w:rsid w:val="00447ADC"/>
    <w:rsid w:val="00467062"/>
    <w:rsid w:val="00472EAC"/>
    <w:rsid w:val="004735A2"/>
    <w:rsid w:val="00492F1E"/>
    <w:rsid w:val="004D17F4"/>
    <w:rsid w:val="004D7EFD"/>
    <w:rsid w:val="004F6150"/>
    <w:rsid w:val="00523746"/>
    <w:rsid w:val="00525335"/>
    <w:rsid w:val="00527E18"/>
    <w:rsid w:val="00547708"/>
    <w:rsid w:val="00552D7F"/>
    <w:rsid w:val="00570363"/>
    <w:rsid w:val="005943EA"/>
    <w:rsid w:val="005950B0"/>
    <w:rsid w:val="005C70BB"/>
    <w:rsid w:val="005E1967"/>
    <w:rsid w:val="005F0BBD"/>
    <w:rsid w:val="005F7946"/>
    <w:rsid w:val="006005C5"/>
    <w:rsid w:val="00606BA6"/>
    <w:rsid w:val="00671535"/>
    <w:rsid w:val="006922A2"/>
    <w:rsid w:val="006C0879"/>
    <w:rsid w:val="006C2855"/>
    <w:rsid w:val="006D1BE7"/>
    <w:rsid w:val="006D3F6A"/>
    <w:rsid w:val="00700D78"/>
    <w:rsid w:val="00706951"/>
    <w:rsid w:val="00715F60"/>
    <w:rsid w:val="007336B0"/>
    <w:rsid w:val="00740508"/>
    <w:rsid w:val="00740C39"/>
    <w:rsid w:val="00744EBB"/>
    <w:rsid w:val="00750314"/>
    <w:rsid w:val="007614B3"/>
    <w:rsid w:val="0076798C"/>
    <w:rsid w:val="007734B4"/>
    <w:rsid w:val="0079102F"/>
    <w:rsid w:val="007A5C1B"/>
    <w:rsid w:val="007B3E21"/>
    <w:rsid w:val="007C0A97"/>
    <w:rsid w:val="0082115F"/>
    <w:rsid w:val="00824871"/>
    <w:rsid w:val="0085604E"/>
    <w:rsid w:val="00886DE8"/>
    <w:rsid w:val="008872F3"/>
    <w:rsid w:val="008A01A0"/>
    <w:rsid w:val="008A5F8D"/>
    <w:rsid w:val="008B5D9B"/>
    <w:rsid w:val="008C2E0C"/>
    <w:rsid w:val="008D1BBB"/>
    <w:rsid w:val="009075A9"/>
    <w:rsid w:val="009101F4"/>
    <w:rsid w:val="00911725"/>
    <w:rsid w:val="009134E7"/>
    <w:rsid w:val="009154F2"/>
    <w:rsid w:val="009269AF"/>
    <w:rsid w:val="00934404"/>
    <w:rsid w:val="009468EF"/>
    <w:rsid w:val="009507F7"/>
    <w:rsid w:val="00976C62"/>
    <w:rsid w:val="00976F6C"/>
    <w:rsid w:val="00984A99"/>
    <w:rsid w:val="009924C9"/>
    <w:rsid w:val="0099492E"/>
    <w:rsid w:val="009A2B42"/>
    <w:rsid w:val="009C5B21"/>
    <w:rsid w:val="009C60E0"/>
    <w:rsid w:val="009D0F24"/>
    <w:rsid w:val="009D2D32"/>
    <w:rsid w:val="009F1919"/>
    <w:rsid w:val="009F5DD4"/>
    <w:rsid w:val="009F7EDC"/>
    <w:rsid w:val="00A002DA"/>
    <w:rsid w:val="00A24B0C"/>
    <w:rsid w:val="00A3322D"/>
    <w:rsid w:val="00A3326E"/>
    <w:rsid w:val="00A3549B"/>
    <w:rsid w:val="00A36835"/>
    <w:rsid w:val="00A42DA2"/>
    <w:rsid w:val="00A4449A"/>
    <w:rsid w:val="00A729ED"/>
    <w:rsid w:val="00AA610C"/>
    <w:rsid w:val="00AB43BB"/>
    <w:rsid w:val="00AD4D04"/>
    <w:rsid w:val="00AF1749"/>
    <w:rsid w:val="00AF3D90"/>
    <w:rsid w:val="00B02A37"/>
    <w:rsid w:val="00B26078"/>
    <w:rsid w:val="00B770E9"/>
    <w:rsid w:val="00B846C5"/>
    <w:rsid w:val="00B96FEA"/>
    <w:rsid w:val="00BA322B"/>
    <w:rsid w:val="00BA3537"/>
    <w:rsid w:val="00BA5C89"/>
    <w:rsid w:val="00BA6CB5"/>
    <w:rsid w:val="00BB2B9A"/>
    <w:rsid w:val="00BD58C3"/>
    <w:rsid w:val="00BE7230"/>
    <w:rsid w:val="00BF1BF1"/>
    <w:rsid w:val="00BF4BB7"/>
    <w:rsid w:val="00C10837"/>
    <w:rsid w:val="00C25ACE"/>
    <w:rsid w:val="00C55333"/>
    <w:rsid w:val="00C838AD"/>
    <w:rsid w:val="00C9621D"/>
    <w:rsid w:val="00C96A31"/>
    <w:rsid w:val="00CA14A6"/>
    <w:rsid w:val="00CB2450"/>
    <w:rsid w:val="00CE295D"/>
    <w:rsid w:val="00D02E1F"/>
    <w:rsid w:val="00D35387"/>
    <w:rsid w:val="00D44587"/>
    <w:rsid w:val="00D752CF"/>
    <w:rsid w:val="00DB75A7"/>
    <w:rsid w:val="00DC00CF"/>
    <w:rsid w:val="00DC24D3"/>
    <w:rsid w:val="00DD161D"/>
    <w:rsid w:val="00DE571C"/>
    <w:rsid w:val="00E037E6"/>
    <w:rsid w:val="00E16AFE"/>
    <w:rsid w:val="00E355EE"/>
    <w:rsid w:val="00E53148"/>
    <w:rsid w:val="00E5340A"/>
    <w:rsid w:val="00E625C5"/>
    <w:rsid w:val="00E93A57"/>
    <w:rsid w:val="00EB3DB1"/>
    <w:rsid w:val="00EC4EF1"/>
    <w:rsid w:val="00ED34A1"/>
    <w:rsid w:val="00EF4A95"/>
    <w:rsid w:val="00F025D7"/>
    <w:rsid w:val="00F02900"/>
    <w:rsid w:val="00F0520F"/>
    <w:rsid w:val="00F10C55"/>
    <w:rsid w:val="00F11D36"/>
    <w:rsid w:val="00F2342F"/>
    <w:rsid w:val="00F27B5E"/>
    <w:rsid w:val="00F362C8"/>
    <w:rsid w:val="00F6777B"/>
    <w:rsid w:val="00F962FC"/>
    <w:rsid w:val="00FC3196"/>
    <w:rsid w:val="00FD7BD1"/>
    <w:rsid w:val="00FE0DCB"/>
    <w:rsid w:val="00FE6BF0"/>
    <w:rsid w:val="00FE7E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540478126">
      <w:bodyDiv w:val="1"/>
      <w:marLeft w:val="0"/>
      <w:marRight w:val="0"/>
      <w:marTop w:val="0"/>
      <w:marBottom w:val="0"/>
      <w:divBdr>
        <w:top w:val="none" w:sz="0" w:space="0" w:color="auto"/>
        <w:left w:val="none" w:sz="0" w:space="0" w:color="auto"/>
        <w:bottom w:val="none" w:sz="0" w:space="0" w:color="auto"/>
        <w:right w:val="none" w:sz="0" w:space="0" w:color="auto"/>
      </w:divBdr>
    </w:div>
    <w:div w:id="607390642">
      <w:bodyDiv w:val="1"/>
      <w:marLeft w:val="0"/>
      <w:marRight w:val="0"/>
      <w:marTop w:val="0"/>
      <w:marBottom w:val="0"/>
      <w:divBdr>
        <w:top w:val="none" w:sz="0" w:space="0" w:color="auto"/>
        <w:left w:val="none" w:sz="0" w:space="0" w:color="auto"/>
        <w:bottom w:val="none" w:sz="0" w:space="0" w:color="auto"/>
        <w:right w:val="none" w:sz="0" w:space="0" w:color="auto"/>
      </w:divBdr>
    </w:div>
    <w:div w:id="854421062">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ge.banuelosc@imss.gob.m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DA5709-A7BA-4BCA-80C4-2BFCB259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6</cp:revision>
  <cp:lastPrinted>2023-12-26T23:04:00Z</cp:lastPrinted>
  <dcterms:created xsi:type="dcterms:W3CDTF">2023-10-26T00:17:00Z</dcterms:created>
  <dcterms:modified xsi:type="dcterms:W3CDTF">2024-02-02T22:02:00Z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