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4" w:rsidRDefault="000911A4"/>
    <w:p w:rsidR="00D6544C" w:rsidRPr="001E58BA" w:rsidRDefault="00D6544C" w:rsidP="00D6544C">
      <w:pPr>
        <w:pStyle w:val="Estilo"/>
        <w:rPr>
          <w:sz w:val="22"/>
          <w:szCs w:val="22"/>
          <w:lang w:val="es-MX"/>
        </w:rPr>
      </w:pPr>
      <w:r w:rsidRPr="001E58BA">
        <w:rPr>
          <w:sz w:val="22"/>
          <w:szCs w:val="22"/>
          <w:lang w:val="es-MX"/>
        </w:rPr>
        <w:t>INSTITUTO MEXICANO DEL SEGURO SOCIAL</w:t>
      </w:r>
    </w:p>
    <w:p w:rsidR="00D6544C" w:rsidRPr="00445349" w:rsidRDefault="00D6544C" w:rsidP="00D6544C">
      <w:pPr>
        <w:suppressAutoHyphens/>
        <w:ind w:right="49"/>
        <w:jc w:val="center"/>
        <w:rPr>
          <w:rFonts w:ascii="Montserrat" w:eastAsia="Times New Roman" w:hAnsi="Montserrat" w:cs="Arial"/>
          <w:bCs/>
          <w:sz w:val="20"/>
          <w:szCs w:val="20"/>
          <w:lang w:val="es-ES_tradnl" w:eastAsia="ar-SA"/>
        </w:rPr>
      </w:pPr>
    </w:p>
    <w:p w:rsidR="00D6544C" w:rsidRPr="00445349" w:rsidRDefault="00D6544C" w:rsidP="00D6544C">
      <w:pPr>
        <w:suppressAutoHyphens/>
        <w:ind w:right="49"/>
        <w:jc w:val="center"/>
        <w:rPr>
          <w:rFonts w:ascii="Montserrat" w:eastAsia="Times New Roman" w:hAnsi="Montserrat" w:cs="Arial"/>
          <w:bCs/>
          <w:sz w:val="20"/>
          <w:szCs w:val="20"/>
          <w:lang w:val="es-ES_tradnl" w:eastAsia="ar-SA"/>
        </w:rPr>
      </w:pPr>
    </w:p>
    <w:p w:rsidR="00D6544C" w:rsidRPr="00445349" w:rsidRDefault="00D6544C" w:rsidP="00D6544C">
      <w:pPr>
        <w:suppressAutoHyphens/>
        <w:ind w:right="49"/>
        <w:jc w:val="center"/>
        <w:rPr>
          <w:rFonts w:ascii="Montserrat" w:eastAsia="Times New Roman" w:hAnsi="Montserrat" w:cs="Arial"/>
          <w:bCs/>
          <w:sz w:val="20"/>
          <w:szCs w:val="20"/>
          <w:lang w:val="es-ES_tradnl" w:eastAsia="ar-SA"/>
        </w:rPr>
      </w:pPr>
    </w:p>
    <w:p w:rsidR="00D6544C" w:rsidRPr="00AB2EBC"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ORGANO DE OPERACIÓN ADMINISTRATIVA</w:t>
      </w:r>
    </w:p>
    <w:p w:rsidR="00D6544C" w:rsidRPr="00AB2EBC"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 xml:space="preserve">DESCONCENTRADA ESTATAL GUANAJUATO </w:t>
      </w:r>
    </w:p>
    <w:p w:rsidR="00D6544C" w:rsidRPr="00AB2EBC"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JEFATURA DE SERVICIOS ADMINISTRATIVOS</w:t>
      </w:r>
    </w:p>
    <w:p w:rsidR="00D6544C" w:rsidRPr="00AB2EBC"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COORDINACION DE ABASTECIMIENTO Y EQUIPAMIENTO</w:t>
      </w:r>
    </w:p>
    <w:p w:rsidR="00D6544C" w:rsidRPr="00AB2EBC"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 xml:space="preserve">DEPARTAMENTO DE ADQUISICIÓN DE BIENES </w:t>
      </w:r>
    </w:p>
    <w:p w:rsidR="00D6544C" w:rsidRPr="00AB2EBC"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Y CONTRATACION DE SERVICIOS</w:t>
      </w:r>
    </w:p>
    <w:p w:rsidR="00D6544C" w:rsidRPr="00445349" w:rsidRDefault="00D6544C" w:rsidP="00D6544C">
      <w:pPr>
        <w:suppressAutoHyphens/>
        <w:ind w:right="49"/>
        <w:jc w:val="center"/>
        <w:rPr>
          <w:rFonts w:ascii="Montserrat" w:eastAsia="Times New Roman" w:hAnsi="Montserrat" w:cs="Arial"/>
          <w:bCs/>
          <w:sz w:val="20"/>
          <w:szCs w:val="20"/>
          <w:lang w:val="es-ES_tradnl" w:eastAsia="ar-SA"/>
        </w:rPr>
      </w:pPr>
      <w:r w:rsidRPr="00AB2EBC">
        <w:rPr>
          <w:rFonts w:ascii="Montserrat" w:eastAsia="Times New Roman" w:hAnsi="Montserrat" w:cs="Arial"/>
          <w:bCs/>
          <w:sz w:val="20"/>
          <w:szCs w:val="20"/>
          <w:lang w:val="es-ES_tradnl" w:eastAsia="ar-SA"/>
        </w:rPr>
        <w:t>OFICINA DE ADQUISICIÓN DE BIENES Y CONTRATACIÓN DE SERVICIOS</w:t>
      </w:r>
    </w:p>
    <w:p w:rsidR="00D6544C" w:rsidRPr="00445349" w:rsidRDefault="00D6544C" w:rsidP="00D6544C">
      <w:pPr>
        <w:suppressAutoHyphens/>
        <w:ind w:right="49"/>
        <w:jc w:val="center"/>
        <w:rPr>
          <w:rFonts w:ascii="Montserrat" w:eastAsia="Times New Roman" w:hAnsi="Montserrat" w:cs="Arial"/>
          <w:bCs/>
          <w:sz w:val="20"/>
          <w:szCs w:val="20"/>
          <w:lang w:val="es-ES_tradnl" w:eastAsia="ar-SA"/>
        </w:rPr>
      </w:pPr>
    </w:p>
    <w:p w:rsidR="00D6544C" w:rsidRPr="00AB2EBC" w:rsidRDefault="00D6544C" w:rsidP="00D6544C">
      <w:pPr>
        <w:ind w:right="49"/>
        <w:jc w:val="center"/>
        <w:rPr>
          <w:rFonts w:ascii="Montserrat" w:hAnsi="Montserrat" w:cs="Arial"/>
          <w:sz w:val="20"/>
          <w:szCs w:val="20"/>
          <w:lang w:val="es-ES_tradnl"/>
        </w:rPr>
      </w:pPr>
      <w:r w:rsidRPr="00AB2EBC">
        <w:rPr>
          <w:rFonts w:ascii="Montserrat" w:hAnsi="Montserrat" w:cs="Arial"/>
          <w:sz w:val="20"/>
          <w:szCs w:val="20"/>
          <w:lang w:val="es-ES_tradnl"/>
        </w:rPr>
        <w:t>Calle Suecia, esquina España, sin número, Colonia los Paraísos</w:t>
      </w:r>
    </w:p>
    <w:p w:rsidR="00D6544C" w:rsidRDefault="00D6544C" w:rsidP="00D6544C">
      <w:pPr>
        <w:ind w:right="49"/>
        <w:jc w:val="center"/>
        <w:rPr>
          <w:rFonts w:ascii="Montserrat" w:hAnsi="Montserrat" w:cs="Arial"/>
          <w:sz w:val="20"/>
          <w:szCs w:val="20"/>
          <w:lang w:val="es-ES_tradnl"/>
        </w:rPr>
      </w:pPr>
      <w:r w:rsidRPr="00AB2EBC">
        <w:rPr>
          <w:rFonts w:ascii="Montserrat" w:hAnsi="Montserrat" w:cs="Arial"/>
          <w:sz w:val="20"/>
          <w:szCs w:val="20"/>
          <w:lang w:val="es-ES_tradnl"/>
        </w:rPr>
        <w:t>Código postal 37320, León, Guanajuato</w:t>
      </w:r>
      <w:r>
        <w:rPr>
          <w:rFonts w:ascii="Montserrat" w:hAnsi="Montserrat" w:cs="Arial"/>
          <w:sz w:val="20"/>
          <w:szCs w:val="20"/>
          <w:lang w:val="es-ES_tradnl"/>
        </w:rPr>
        <w:t xml:space="preserve"> </w:t>
      </w:r>
    </w:p>
    <w:p w:rsidR="00D6544C" w:rsidRDefault="00D6544C" w:rsidP="00D6544C">
      <w:pPr>
        <w:ind w:right="49"/>
        <w:jc w:val="center"/>
        <w:rPr>
          <w:rFonts w:ascii="Montserrat" w:hAnsi="Montserrat" w:cs="Arial"/>
          <w:sz w:val="20"/>
          <w:szCs w:val="20"/>
          <w:lang w:val="es-ES_tradnl"/>
        </w:rPr>
      </w:pPr>
    </w:p>
    <w:p w:rsidR="00D6544C" w:rsidRDefault="00D6544C" w:rsidP="00D6544C">
      <w:pPr>
        <w:ind w:right="49"/>
        <w:jc w:val="center"/>
        <w:rPr>
          <w:rFonts w:ascii="Montserrat" w:hAnsi="Montserrat" w:cs="Arial"/>
          <w:sz w:val="20"/>
          <w:szCs w:val="20"/>
          <w:lang w:val="es-ES_tradnl"/>
        </w:rPr>
      </w:pPr>
    </w:p>
    <w:p w:rsidR="00D6544C" w:rsidRPr="00445349" w:rsidRDefault="00D6544C" w:rsidP="00D6544C">
      <w:pPr>
        <w:suppressAutoHyphens/>
        <w:ind w:right="49"/>
        <w:jc w:val="center"/>
        <w:rPr>
          <w:rFonts w:ascii="Montserrat" w:eastAsia="Times New Roman" w:hAnsi="Montserrat" w:cs="Arial"/>
          <w:bCs/>
          <w:sz w:val="20"/>
          <w:szCs w:val="20"/>
          <w:lang w:val="es-ES_tradnl" w:eastAsia="ar-SA"/>
        </w:rPr>
      </w:pPr>
    </w:p>
    <w:p w:rsidR="00D6544C" w:rsidRPr="00445349" w:rsidRDefault="00D6544C" w:rsidP="00D6544C">
      <w:pPr>
        <w:suppressAutoHyphens/>
        <w:ind w:right="49"/>
        <w:jc w:val="center"/>
        <w:rPr>
          <w:rFonts w:ascii="Montserrat" w:eastAsia="Times New Roman" w:hAnsi="Montserrat" w:cs="Arial"/>
          <w:b/>
          <w:bCs/>
          <w:sz w:val="20"/>
          <w:szCs w:val="20"/>
          <w:lang w:val="es-ES_tradnl" w:eastAsia="ar-SA"/>
        </w:rPr>
      </w:pPr>
    </w:p>
    <w:p w:rsidR="00D6544C" w:rsidRPr="00942384" w:rsidRDefault="00D6544C" w:rsidP="00D6544C">
      <w:pPr>
        <w:suppressAutoHyphens/>
        <w:ind w:right="49"/>
        <w:jc w:val="center"/>
        <w:rPr>
          <w:rFonts w:ascii="Montserrat" w:eastAsia="Times New Roman" w:hAnsi="Montserrat" w:cs="Arial"/>
          <w:b/>
          <w:bCs/>
          <w:lang w:val="es-ES_tradnl" w:eastAsia="ar-SA"/>
        </w:rPr>
      </w:pPr>
      <w:r w:rsidRPr="00942384">
        <w:rPr>
          <w:rFonts w:ascii="Montserrat" w:eastAsia="Times New Roman" w:hAnsi="Montserrat" w:cs="Arial"/>
          <w:b/>
          <w:bCs/>
          <w:lang w:val="es-ES_tradnl" w:eastAsia="ar-SA"/>
        </w:rPr>
        <w:t>CONVOCATORIA</w:t>
      </w:r>
    </w:p>
    <w:p w:rsidR="00D6544C" w:rsidRPr="00942384" w:rsidRDefault="00D6544C" w:rsidP="00D6544C">
      <w:pPr>
        <w:suppressAutoHyphens/>
        <w:ind w:right="49"/>
        <w:jc w:val="center"/>
        <w:rPr>
          <w:rFonts w:ascii="Montserrat" w:eastAsia="Times New Roman" w:hAnsi="Montserrat" w:cs="Arial"/>
          <w:b/>
          <w:bCs/>
          <w:lang w:val="es-ES_tradnl" w:eastAsia="ar-SA"/>
        </w:rPr>
      </w:pPr>
    </w:p>
    <w:p w:rsidR="001C191A" w:rsidRDefault="00D6544C" w:rsidP="00D6544C">
      <w:pPr>
        <w:suppressAutoHyphens/>
        <w:jc w:val="center"/>
        <w:rPr>
          <w:rFonts w:ascii="Montserrat" w:eastAsia="Times New Roman" w:hAnsi="Montserrat" w:cs="Arial"/>
          <w:b/>
          <w:bCs/>
          <w:lang w:val="es-ES_tradnl" w:eastAsia="ar-SA"/>
        </w:rPr>
      </w:pPr>
      <w:r w:rsidRPr="00942384">
        <w:rPr>
          <w:rFonts w:ascii="Montserrat" w:eastAsia="Times New Roman" w:hAnsi="Montserrat" w:cs="Arial"/>
          <w:b/>
          <w:bCs/>
          <w:lang w:val="es-ES_tradnl" w:eastAsia="ar-SA"/>
        </w:rPr>
        <w:t xml:space="preserve">Licitación Pública Electrónica </w:t>
      </w:r>
      <w:r w:rsidR="001C191A">
        <w:rPr>
          <w:rFonts w:ascii="Montserrat" w:eastAsia="Times New Roman" w:hAnsi="Montserrat" w:cs="Arial"/>
          <w:b/>
          <w:bCs/>
          <w:lang w:val="es-ES_tradnl" w:eastAsia="ar-SA"/>
        </w:rPr>
        <w:t>Intern</w:t>
      </w:r>
      <w:r w:rsidRPr="00942384">
        <w:rPr>
          <w:rFonts w:ascii="Montserrat" w:eastAsia="Times New Roman" w:hAnsi="Montserrat" w:cs="Arial"/>
          <w:b/>
          <w:bCs/>
          <w:lang w:val="es-ES_tradnl" w:eastAsia="ar-SA"/>
        </w:rPr>
        <w:t xml:space="preserve">acional </w:t>
      </w:r>
    </w:p>
    <w:p w:rsidR="00D6544C" w:rsidRPr="00942384" w:rsidRDefault="001C191A" w:rsidP="00D6544C">
      <w:pPr>
        <w:suppressAutoHyphens/>
        <w:jc w:val="center"/>
        <w:rPr>
          <w:rFonts w:ascii="Montserrat" w:eastAsia="Times New Roman" w:hAnsi="Montserrat" w:cs="Arial"/>
          <w:b/>
          <w:bCs/>
          <w:lang w:val="es-ES_tradnl" w:eastAsia="ar-SA"/>
        </w:rPr>
      </w:pPr>
      <w:r>
        <w:rPr>
          <w:rFonts w:ascii="Montserrat" w:eastAsia="Times New Roman" w:hAnsi="Montserrat" w:cs="Arial"/>
          <w:b/>
          <w:bCs/>
          <w:lang w:val="es-ES_tradnl" w:eastAsia="ar-SA"/>
        </w:rPr>
        <w:t>Bajo Cobertura de Tratados</w:t>
      </w:r>
    </w:p>
    <w:p w:rsidR="00D6544C" w:rsidRPr="00942384" w:rsidRDefault="00D6544C" w:rsidP="00D6544C">
      <w:pPr>
        <w:suppressAutoHyphens/>
        <w:jc w:val="center"/>
        <w:rPr>
          <w:rFonts w:ascii="Montserrat" w:eastAsia="Times New Roman" w:hAnsi="Montserrat" w:cs="Arial"/>
          <w:b/>
          <w:bCs/>
          <w:lang w:val="es-ES_tradnl" w:eastAsia="ar-SA"/>
        </w:rPr>
      </w:pPr>
    </w:p>
    <w:p w:rsidR="00D6544C" w:rsidRPr="00942384" w:rsidRDefault="00D6544C" w:rsidP="00D6544C">
      <w:pPr>
        <w:suppressAutoHyphens/>
        <w:jc w:val="center"/>
        <w:rPr>
          <w:rFonts w:ascii="Montserrat" w:eastAsia="Times New Roman" w:hAnsi="Montserrat" w:cs="Arial"/>
          <w:b/>
          <w:bCs/>
          <w:lang w:val="es-ES_tradnl" w:eastAsia="ar-SA"/>
        </w:rPr>
      </w:pPr>
    </w:p>
    <w:p w:rsidR="00D6544C" w:rsidRDefault="007F001B" w:rsidP="00D6544C">
      <w:pPr>
        <w:suppressAutoHyphens/>
        <w:jc w:val="center"/>
        <w:rPr>
          <w:rFonts w:ascii="Montserrat" w:eastAsia="Times New Roman" w:hAnsi="Montserrat" w:cs="Arial"/>
          <w:b/>
          <w:bCs/>
          <w:lang w:val="es-ES_tradnl" w:eastAsia="ar-SA"/>
        </w:rPr>
      </w:pPr>
      <w:r>
        <w:rPr>
          <w:rFonts w:ascii="Montserrat" w:eastAsia="Times New Roman" w:hAnsi="Montserrat" w:cs="Arial"/>
          <w:b/>
          <w:bCs/>
          <w:lang w:val="es-ES_tradnl" w:eastAsia="ar-SA"/>
        </w:rPr>
        <w:t>LA</w:t>
      </w:r>
      <w:r w:rsidR="00D6544C" w:rsidRPr="00942384">
        <w:rPr>
          <w:rFonts w:ascii="Montserrat" w:eastAsia="Times New Roman" w:hAnsi="Montserrat" w:cs="Arial"/>
          <w:b/>
          <w:bCs/>
          <w:lang w:val="es-ES_tradnl" w:eastAsia="ar-SA"/>
        </w:rPr>
        <w:t>-</w:t>
      </w:r>
      <w:r w:rsidR="00D6544C">
        <w:rPr>
          <w:rFonts w:ascii="Montserrat" w:eastAsia="Times New Roman" w:hAnsi="Montserrat" w:cs="Arial"/>
          <w:b/>
          <w:bCs/>
          <w:lang w:val="es-ES_tradnl" w:eastAsia="ar-SA"/>
        </w:rPr>
        <w:t>50-</w:t>
      </w:r>
      <w:r w:rsidR="00D6544C" w:rsidRPr="00942384">
        <w:rPr>
          <w:rFonts w:ascii="Montserrat" w:eastAsia="Times New Roman" w:hAnsi="Montserrat" w:cs="Arial"/>
          <w:b/>
          <w:bCs/>
          <w:lang w:val="es-ES_tradnl" w:eastAsia="ar-SA"/>
        </w:rPr>
        <w:t>GYR</w:t>
      </w:r>
      <w:r w:rsidR="00D6544C">
        <w:rPr>
          <w:rFonts w:ascii="Montserrat" w:eastAsia="Times New Roman" w:hAnsi="Montserrat" w:cs="Arial"/>
          <w:b/>
          <w:bCs/>
          <w:lang w:val="es-ES_tradnl" w:eastAsia="ar-SA"/>
        </w:rPr>
        <w:t>-050GYR</w:t>
      </w:r>
      <w:r w:rsidR="00D6544C" w:rsidRPr="00942384">
        <w:rPr>
          <w:rFonts w:ascii="Montserrat" w:eastAsia="Times New Roman" w:hAnsi="Montserrat" w:cs="Arial"/>
          <w:b/>
          <w:bCs/>
          <w:lang w:val="es-ES_tradnl" w:eastAsia="ar-SA"/>
        </w:rPr>
        <w:t>027-</w:t>
      </w:r>
      <w:r>
        <w:rPr>
          <w:rFonts w:ascii="Montserrat" w:eastAsia="Times New Roman" w:hAnsi="Montserrat" w:cs="Arial"/>
          <w:b/>
          <w:bCs/>
          <w:lang w:val="es-ES_tradnl" w:eastAsia="ar-SA"/>
        </w:rPr>
        <w:t>T</w:t>
      </w:r>
      <w:r w:rsidR="00D6544C">
        <w:rPr>
          <w:rFonts w:ascii="Montserrat" w:eastAsia="Times New Roman" w:hAnsi="Montserrat" w:cs="Arial"/>
          <w:b/>
          <w:bCs/>
          <w:lang w:val="es-ES_tradnl" w:eastAsia="ar-SA"/>
        </w:rPr>
        <w:t>-</w:t>
      </w:r>
      <w:r>
        <w:rPr>
          <w:rFonts w:ascii="Montserrat" w:eastAsia="Times New Roman" w:hAnsi="Montserrat" w:cs="Arial"/>
          <w:b/>
          <w:bCs/>
          <w:lang w:val="es-ES_tradnl" w:eastAsia="ar-SA"/>
        </w:rPr>
        <w:t>54</w:t>
      </w:r>
      <w:r w:rsidR="00D6544C" w:rsidRPr="00942384">
        <w:rPr>
          <w:rFonts w:ascii="Montserrat" w:eastAsia="Times New Roman" w:hAnsi="Montserrat" w:cs="Arial"/>
          <w:b/>
          <w:bCs/>
          <w:lang w:val="es-ES_tradnl" w:eastAsia="ar-SA"/>
        </w:rPr>
        <w:t>-2023</w:t>
      </w:r>
    </w:p>
    <w:p w:rsidR="00D6544C" w:rsidRDefault="00D6544C" w:rsidP="00D6544C">
      <w:pPr>
        <w:suppressAutoHyphens/>
        <w:jc w:val="center"/>
        <w:rPr>
          <w:rFonts w:ascii="Montserrat" w:eastAsia="Times New Roman" w:hAnsi="Montserrat" w:cs="Arial"/>
          <w:b/>
          <w:bCs/>
          <w:lang w:val="es-ES_tradnl" w:eastAsia="ar-SA"/>
        </w:rPr>
      </w:pPr>
    </w:p>
    <w:p w:rsidR="00D6544C" w:rsidRPr="00942384" w:rsidRDefault="00D6544C" w:rsidP="00D6544C">
      <w:pPr>
        <w:suppressAutoHyphens/>
        <w:jc w:val="center"/>
        <w:rPr>
          <w:rFonts w:ascii="Montserrat" w:eastAsia="Times New Roman" w:hAnsi="Montserrat" w:cs="Arial"/>
          <w:b/>
          <w:bCs/>
          <w:lang w:val="es-ES_tradnl" w:eastAsia="ar-SA"/>
        </w:rPr>
      </w:pPr>
    </w:p>
    <w:p w:rsidR="00D6544C" w:rsidRPr="00942384" w:rsidRDefault="00D6544C" w:rsidP="00D6544C">
      <w:pPr>
        <w:suppressAutoHyphens/>
        <w:ind w:right="51"/>
        <w:jc w:val="center"/>
        <w:rPr>
          <w:rFonts w:ascii="Montserrat" w:eastAsia="Times New Roman" w:hAnsi="Montserrat" w:cs="Arial"/>
          <w:b/>
          <w:bCs/>
          <w:lang w:val="es-ES_tradnl" w:eastAsia="ar-SA"/>
        </w:rPr>
      </w:pPr>
      <w:r w:rsidRPr="00942384">
        <w:rPr>
          <w:rFonts w:ascii="Montserrat" w:eastAsia="Times New Roman" w:hAnsi="Montserrat" w:cs="Arial"/>
          <w:b/>
          <w:bCs/>
          <w:lang w:val="es-ES_tradnl" w:eastAsia="ar-SA"/>
        </w:rPr>
        <w:t>CONTRATACIÓN</w:t>
      </w:r>
    </w:p>
    <w:p w:rsidR="00D6544C" w:rsidRPr="00942384" w:rsidRDefault="00D6544C" w:rsidP="00D6544C">
      <w:pPr>
        <w:suppressAutoHyphens/>
        <w:ind w:right="51"/>
        <w:jc w:val="center"/>
        <w:rPr>
          <w:rFonts w:ascii="Montserrat" w:eastAsia="Times New Roman" w:hAnsi="Montserrat" w:cs="Arial"/>
          <w:b/>
          <w:bCs/>
          <w:lang w:val="es-ES_tradnl" w:eastAsia="ar-SA"/>
        </w:rPr>
      </w:pPr>
      <w:r w:rsidRPr="00942384">
        <w:rPr>
          <w:rFonts w:ascii="Montserrat" w:eastAsia="Times New Roman" w:hAnsi="Montserrat" w:cs="Arial"/>
          <w:b/>
          <w:bCs/>
          <w:lang w:val="es-ES_tradnl" w:eastAsia="ar-SA"/>
        </w:rPr>
        <w:t xml:space="preserve"> </w:t>
      </w:r>
    </w:p>
    <w:p w:rsidR="005D684A" w:rsidRDefault="00D6544C" w:rsidP="00D6544C">
      <w:pPr>
        <w:suppressAutoHyphens/>
        <w:ind w:right="51"/>
        <w:jc w:val="center"/>
        <w:rPr>
          <w:rFonts w:ascii="Montserrat" w:eastAsia="Times New Roman" w:hAnsi="Montserrat" w:cs="Arial"/>
          <w:b/>
          <w:bCs/>
          <w:lang w:val="es-ES_tradnl" w:eastAsia="ar-SA"/>
        </w:rPr>
      </w:pPr>
      <w:r w:rsidRPr="00C073BD">
        <w:rPr>
          <w:rFonts w:ascii="Montserrat" w:eastAsia="Times New Roman" w:hAnsi="Montserrat" w:cs="Arial"/>
          <w:b/>
          <w:bCs/>
          <w:lang w:val="es-ES_tradnl" w:eastAsia="ar-SA"/>
        </w:rPr>
        <w:t>SERVICIO MÉDICO INTEGRAL PARA PROCEDI</w:t>
      </w:r>
      <w:r>
        <w:rPr>
          <w:rFonts w:ascii="Montserrat" w:eastAsia="Times New Roman" w:hAnsi="Montserrat" w:cs="Arial"/>
          <w:b/>
          <w:bCs/>
          <w:lang w:val="es-ES_tradnl" w:eastAsia="ar-SA"/>
        </w:rPr>
        <w:t>MIENTOS DE MÍNIMA INVASIÓN</w:t>
      </w:r>
      <w:r w:rsidRPr="00C073BD">
        <w:rPr>
          <w:rFonts w:ascii="Montserrat" w:eastAsia="Times New Roman" w:hAnsi="Montserrat" w:cs="Arial"/>
          <w:b/>
          <w:bCs/>
          <w:lang w:val="es-ES_tradnl" w:eastAsia="ar-SA"/>
        </w:rPr>
        <w:t xml:space="preserve"> </w:t>
      </w:r>
    </w:p>
    <w:p w:rsidR="00D6544C" w:rsidRPr="00942384" w:rsidRDefault="00D6544C" w:rsidP="00D6544C">
      <w:pPr>
        <w:suppressAutoHyphens/>
        <w:ind w:right="51"/>
        <w:jc w:val="center"/>
        <w:rPr>
          <w:rFonts w:ascii="Montserrat" w:eastAsia="Times New Roman" w:hAnsi="Montserrat" w:cs="Arial"/>
          <w:b/>
          <w:bCs/>
          <w:lang w:val="es-ES_tradnl" w:eastAsia="ar-SA"/>
        </w:rPr>
      </w:pPr>
      <w:r w:rsidRPr="00C073BD">
        <w:rPr>
          <w:rFonts w:ascii="Montserrat" w:eastAsia="Times New Roman" w:hAnsi="Montserrat" w:cs="Arial"/>
          <w:b/>
          <w:bCs/>
          <w:lang w:val="es-ES_tradnl" w:eastAsia="ar-SA"/>
        </w:rPr>
        <w:t>(SMI PARA PMI)</w:t>
      </w:r>
      <w:r w:rsidR="00B06486">
        <w:rPr>
          <w:rFonts w:ascii="Montserrat" w:eastAsia="Times New Roman" w:hAnsi="Montserrat" w:cs="Arial"/>
          <w:b/>
          <w:bCs/>
          <w:lang w:val="es-ES_tradnl" w:eastAsia="ar-SA"/>
        </w:rPr>
        <w:t xml:space="preserve"> </w:t>
      </w:r>
      <w:r w:rsidR="005D684A">
        <w:rPr>
          <w:rFonts w:ascii="Montserrat" w:eastAsia="Times New Roman" w:hAnsi="Montserrat" w:cs="Arial"/>
          <w:b/>
          <w:bCs/>
          <w:lang w:val="es-ES_tradnl" w:eastAsia="ar-SA"/>
        </w:rPr>
        <w:t>2023</w:t>
      </w:r>
    </w:p>
    <w:p w:rsidR="00D6544C" w:rsidRPr="00445349" w:rsidRDefault="00D6544C" w:rsidP="00D6544C">
      <w:pPr>
        <w:rPr>
          <w:rFonts w:ascii="Montserrat" w:eastAsia="Times New Roman" w:hAnsi="Montserrat" w:cs="Arial"/>
          <w:b/>
          <w:bCs/>
          <w:sz w:val="20"/>
          <w:szCs w:val="20"/>
          <w:lang w:val="es-ES_tradnl" w:eastAsia="ar-SA"/>
        </w:rPr>
      </w:pPr>
      <w:r w:rsidRPr="00445349">
        <w:rPr>
          <w:rFonts w:ascii="Montserrat" w:eastAsia="Times New Roman" w:hAnsi="Montserrat" w:cs="Arial"/>
          <w:b/>
          <w:bCs/>
          <w:sz w:val="20"/>
          <w:szCs w:val="20"/>
          <w:lang w:val="es-ES_tradnl" w:eastAsia="ar-SA"/>
        </w:rPr>
        <w:br w:type="page"/>
      </w:r>
    </w:p>
    <w:p w:rsidR="00D6544C" w:rsidRDefault="00D6544C" w:rsidP="00D6544C">
      <w:pPr>
        <w:suppressAutoHyphens/>
        <w:spacing w:line="276" w:lineRule="auto"/>
        <w:jc w:val="center"/>
        <w:rPr>
          <w:rFonts w:ascii="Montserrat" w:eastAsia="Times New Roman" w:hAnsi="Montserrat" w:cs="Arial"/>
          <w:b/>
          <w:bCs/>
          <w:sz w:val="20"/>
          <w:szCs w:val="20"/>
          <w:lang w:val="es-ES_tradnl" w:eastAsia="ar-SA"/>
        </w:rPr>
      </w:pPr>
      <w:bookmarkStart w:id="0" w:name="_Toc398719462"/>
      <w:bookmarkStart w:id="1" w:name="_Toc405564391"/>
      <w:bookmarkStart w:id="2" w:name="_Toc405564509"/>
      <w:bookmarkStart w:id="3" w:name="_Toc405564608"/>
      <w:bookmarkStart w:id="4" w:name="_Toc405972053"/>
      <w:bookmarkStart w:id="5" w:name="_Toc405973743"/>
      <w:bookmarkStart w:id="6" w:name="_Toc405974306"/>
      <w:bookmarkStart w:id="7" w:name="_Toc405974526"/>
      <w:bookmarkStart w:id="8" w:name="_Toc368043447"/>
      <w:bookmarkStart w:id="9" w:name="_Toc368043521"/>
      <w:bookmarkStart w:id="10" w:name="_Toc368054985"/>
      <w:bookmarkStart w:id="11" w:name="_Toc368650755"/>
      <w:bookmarkStart w:id="12" w:name="_Toc369008309"/>
      <w:r>
        <w:rPr>
          <w:rFonts w:ascii="Montserrat" w:eastAsia="Times New Roman" w:hAnsi="Montserrat" w:cs="Arial"/>
          <w:b/>
          <w:bCs/>
          <w:sz w:val="20"/>
          <w:szCs w:val="20"/>
          <w:lang w:val="es-ES_tradnl" w:eastAsia="ar-SA"/>
        </w:rPr>
        <w:lastRenderedPageBreak/>
        <w:t xml:space="preserve">Convocatoria a la </w:t>
      </w:r>
    </w:p>
    <w:p w:rsidR="0070739F" w:rsidRDefault="00D6544C" w:rsidP="00D6544C">
      <w:pPr>
        <w:suppressAutoHyphens/>
        <w:spacing w:line="276" w:lineRule="auto"/>
        <w:jc w:val="center"/>
        <w:rPr>
          <w:rFonts w:ascii="Montserrat" w:eastAsia="Times New Roman" w:hAnsi="Montserrat" w:cs="Arial"/>
          <w:b/>
          <w:bCs/>
          <w:sz w:val="20"/>
          <w:szCs w:val="20"/>
          <w:lang w:val="es-ES_tradnl" w:eastAsia="ar-SA"/>
        </w:rPr>
      </w:pPr>
      <w:r w:rsidRPr="00445349">
        <w:rPr>
          <w:rFonts w:ascii="Montserrat" w:eastAsia="Times New Roman" w:hAnsi="Montserrat" w:cs="Arial"/>
          <w:b/>
          <w:bCs/>
          <w:sz w:val="20"/>
          <w:szCs w:val="20"/>
          <w:lang w:val="es-ES_tradnl" w:eastAsia="ar-SA"/>
        </w:rPr>
        <w:t xml:space="preserve">Licitación Pública Electrónica </w:t>
      </w:r>
      <w:r w:rsidR="0070739F">
        <w:rPr>
          <w:rFonts w:ascii="Montserrat" w:eastAsia="Times New Roman" w:hAnsi="Montserrat" w:cs="Arial"/>
          <w:b/>
          <w:bCs/>
          <w:sz w:val="20"/>
          <w:szCs w:val="20"/>
          <w:lang w:val="es-ES_tradnl" w:eastAsia="ar-SA"/>
        </w:rPr>
        <w:t>Intern</w:t>
      </w:r>
      <w:r w:rsidRPr="00445349">
        <w:rPr>
          <w:rFonts w:ascii="Montserrat" w:eastAsia="Times New Roman" w:hAnsi="Montserrat" w:cs="Arial"/>
          <w:b/>
          <w:bCs/>
          <w:sz w:val="20"/>
          <w:szCs w:val="20"/>
          <w:lang w:val="es-ES_tradnl" w:eastAsia="ar-SA"/>
        </w:rPr>
        <w:t>acional</w:t>
      </w:r>
      <w:r w:rsidR="0070739F">
        <w:rPr>
          <w:rFonts w:ascii="Montserrat" w:eastAsia="Times New Roman" w:hAnsi="Montserrat" w:cs="Arial"/>
          <w:b/>
          <w:bCs/>
          <w:sz w:val="20"/>
          <w:szCs w:val="20"/>
          <w:lang w:val="es-ES_tradnl" w:eastAsia="ar-SA"/>
        </w:rPr>
        <w:t xml:space="preserve"> </w:t>
      </w:r>
    </w:p>
    <w:p w:rsidR="00D6544C" w:rsidRPr="00445349" w:rsidRDefault="0070739F" w:rsidP="00D6544C">
      <w:pPr>
        <w:suppressAutoHyphens/>
        <w:spacing w:line="276" w:lineRule="auto"/>
        <w:jc w:val="center"/>
        <w:rPr>
          <w:rFonts w:ascii="Montserrat" w:eastAsia="Times New Roman" w:hAnsi="Montserrat" w:cs="Arial"/>
          <w:b/>
          <w:bCs/>
          <w:sz w:val="20"/>
          <w:szCs w:val="20"/>
          <w:lang w:val="es-ES_tradnl" w:eastAsia="ar-SA"/>
        </w:rPr>
      </w:pPr>
      <w:r>
        <w:rPr>
          <w:rFonts w:ascii="Montserrat" w:eastAsia="Times New Roman" w:hAnsi="Montserrat" w:cs="Arial"/>
          <w:b/>
          <w:bCs/>
          <w:sz w:val="20"/>
          <w:szCs w:val="20"/>
          <w:lang w:val="es-ES_tradnl" w:eastAsia="ar-SA"/>
        </w:rPr>
        <w:t>Bajo Cobertura de Tratados</w:t>
      </w:r>
      <w:r w:rsidR="00D6544C" w:rsidRPr="00445349">
        <w:rPr>
          <w:rFonts w:ascii="Montserrat" w:eastAsia="Times New Roman" w:hAnsi="Montserrat" w:cs="Arial"/>
          <w:b/>
          <w:bCs/>
          <w:sz w:val="20"/>
          <w:szCs w:val="20"/>
          <w:lang w:val="es-ES_tradnl" w:eastAsia="ar-SA"/>
        </w:rPr>
        <w:t xml:space="preserve"> </w:t>
      </w:r>
    </w:p>
    <w:p w:rsidR="00D6544C" w:rsidRPr="00445349" w:rsidRDefault="00D6544C" w:rsidP="00D6544C">
      <w:pPr>
        <w:suppressAutoHyphens/>
        <w:spacing w:line="276" w:lineRule="auto"/>
        <w:jc w:val="center"/>
        <w:rPr>
          <w:rFonts w:ascii="Montserrat" w:eastAsia="Times New Roman" w:hAnsi="Montserrat" w:cs="Arial"/>
          <w:b/>
          <w:bCs/>
          <w:sz w:val="20"/>
          <w:szCs w:val="20"/>
          <w:lang w:val="es-ES_tradnl" w:eastAsia="ar-SA"/>
        </w:rPr>
      </w:pPr>
      <w:r w:rsidRPr="00445349">
        <w:rPr>
          <w:rFonts w:ascii="Montserrat" w:eastAsia="Times New Roman" w:hAnsi="Montserrat" w:cs="Arial"/>
          <w:b/>
          <w:bCs/>
          <w:sz w:val="20"/>
          <w:szCs w:val="20"/>
          <w:lang w:val="es-ES_tradnl" w:eastAsia="ar-SA"/>
        </w:rPr>
        <w:t xml:space="preserve"> </w:t>
      </w:r>
    </w:p>
    <w:bookmarkEnd w:id="0"/>
    <w:bookmarkEnd w:id="1"/>
    <w:bookmarkEnd w:id="2"/>
    <w:bookmarkEnd w:id="3"/>
    <w:bookmarkEnd w:id="4"/>
    <w:bookmarkEnd w:id="5"/>
    <w:bookmarkEnd w:id="6"/>
    <w:bookmarkEnd w:id="7"/>
    <w:p w:rsidR="00D6544C" w:rsidRPr="00445349" w:rsidRDefault="007F001B" w:rsidP="00D6544C">
      <w:pPr>
        <w:spacing w:line="276" w:lineRule="auto"/>
        <w:jc w:val="center"/>
        <w:rPr>
          <w:rFonts w:ascii="Montserrat" w:hAnsi="Montserrat" w:cs="Arial"/>
          <w:sz w:val="20"/>
          <w:szCs w:val="20"/>
          <w:lang w:val="it-IT"/>
        </w:rPr>
      </w:pPr>
      <w:r>
        <w:rPr>
          <w:rFonts w:ascii="Montserrat" w:eastAsia="Times New Roman" w:hAnsi="Montserrat" w:cs="Arial"/>
          <w:b/>
          <w:bCs/>
          <w:sz w:val="20"/>
          <w:szCs w:val="20"/>
          <w:lang w:val="es-ES_tradnl" w:eastAsia="ar-SA"/>
        </w:rPr>
        <w:t>LA</w:t>
      </w:r>
      <w:r w:rsidR="00D6544C" w:rsidRPr="0058185D">
        <w:rPr>
          <w:rFonts w:ascii="Montserrat" w:eastAsia="Times New Roman" w:hAnsi="Montserrat" w:cs="Arial"/>
          <w:b/>
          <w:bCs/>
          <w:sz w:val="20"/>
          <w:szCs w:val="20"/>
          <w:lang w:val="es-ES_tradnl" w:eastAsia="ar-SA"/>
        </w:rPr>
        <w:t>-50-GYR-050GYR027-</w:t>
      </w:r>
      <w:r>
        <w:rPr>
          <w:rFonts w:ascii="Montserrat" w:eastAsia="Times New Roman" w:hAnsi="Montserrat" w:cs="Arial"/>
          <w:b/>
          <w:bCs/>
          <w:sz w:val="20"/>
          <w:szCs w:val="20"/>
          <w:lang w:val="es-ES_tradnl" w:eastAsia="ar-SA"/>
        </w:rPr>
        <w:t>T</w:t>
      </w:r>
      <w:r w:rsidR="00D6544C">
        <w:rPr>
          <w:rFonts w:ascii="Montserrat" w:eastAsia="Times New Roman" w:hAnsi="Montserrat" w:cs="Arial"/>
          <w:b/>
          <w:bCs/>
          <w:sz w:val="20"/>
          <w:szCs w:val="20"/>
          <w:lang w:val="es-ES_tradnl" w:eastAsia="ar-SA"/>
        </w:rPr>
        <w:t>-</w:t>
      </w:r>
      <w:r>
        <w:rPr>
          <w:rFonts w:ascii="Montserrat" w:eastAsia="Times New Roman" w:hAnsi="Montserrat" w:cs="Arial"/>
          <w:b/>
          <w:bCs/>
          <w:sz w:val="20"/>
          <w:szCs w:val="20"/>
          <w:lang w:val="es-ES_tradnl" w:eastAsia="ar-SA"/>
        </w:rPr>
        <w:t>54</w:t>
      </w:r>
      <w:r w:rsidR="00D6544C" w:rsidRPr="0058185D">
        <w:rPr>
          <w:rFonts w:ascii="Montserrat" w:eastAsia="Times New Roman" w:hAnsi="Montserrat" w:cs="Arial"/>
          <w:b/>
          <w:bCs/>
          <w:sz w:val="20"/>
          <w:szCs w:val="20"/>
          <w:lang w:val="es-ES_tradnl" w:eastAsia="ar-SA"/>
        </w:rPr>
        <w:t>-2023</w:t>
      </w:r>
    </w:p>
    <w:p w:rsidR="00D6544C" w:rsidRPr="00445349" w:rsidRDefault="00D6544C" w:rsidP="00D6544C">
      <w:pPr>
        <w:spacing w:line="276" w:lineRule="auto"/>
        <w:jc w:val="center"/>
        <w:rPr>
          <w:rFonts w:ascii="Montserrat" w:hAnsi="Montserrat" w:cs="Arial"/>
          <w:sz w:val="20"/>
          <w:szCs w:val="20"/>
          <w:lang w:val="it-IT"/>
        </w:rPr>
      </w:pPr>
      <w:bookmarkStart w:id="13" w:name="_Toc393217950"/>
      <w:bookmarkStart w:id="14" w:name="_Toc405972054"/>
      <w:bookmarkStart w:id="15" w:name="_Toc405973744"/>
      <w:bookmarkStart w:id="16" w:name="_Toc405974307"/>
      <w:bookmarkStart w:id="17" w:name="_Toc405974527"/>
    </w:p>
    <w:p w:rsidR="00D6544C" w:rsidRPr="00445349" w:rsidRDefault="00D6544C" w:rsidP="00D6544C">
      <w:pPr>
        <w:spacing w:line="276" w:lineRule="auto"/>
        <w:jc w:val="center"/>
        <w:rPr>
          <w:rFonts w:ascii="Montserrat" w:eastAsia="Batang" w:hAnsi="Montserrat" w:cs="Arial"/>
          <w:b/>
          <w:smallCaps/>
          <w:sz w:val="20"/>
          <w:szCs w:val="20"/>
          <w:lang w:val="pt-BR" w:eastAsia="es-MX"/>
        </w:rPr>
      </w:pPr>
      <w:r w:rsidRPr="00445349">
        <w:rPr>
          <w:rFonts w:ascii="Montserrat" w:eastAsia="Batang" w:hAnsi="Montserrat" w:cs="Arial"/>
          <w:b/>
          <w:smallCaps/>
          <w:sz w:val="20"/>
          <w:szCs w:val="20"/>
          <w:lang w:val="pt-BR" w:eastAsia="es-MX"/>
        </w:rPr>
        <w:t>C O N V O C A T O R I A</w:t>
      </w:r>
      <w:bookmarkEnd w:id="8"/>
      <w:bookmarkEnd w:id="9"/>
      <w:bookmarkEnd w:id="10"/>
      <w:bookmarkEnd w:id="11"/>
      <w:bookmarkEnd w:id="12"/>
      <w:bookmarkEnd w:id="13"/>
      <w:bookmarkEnd w:id="14"/>
      <w:bookmarkEnd w:id="15"/>
      <w:bookmarkEnd w:id="16"/>
      <w:bookmarkEnd w:id="17"/>
    </w:p>
    <w:p w:rsidR="00D6544C" w:rsidRPr="00445349" w:rsidRDefault="00D6544C" w:rsidP="00906087">
      <w:pPr>
        <w:ind w:left="900" w:hanging="900"/>
        <w:rPr>
          <w:rFonts w:ascii="Montserrat" w:hAnsi="Montserrat" w:cs="Arial"/>
          <w:spacing w:val="4"/>
          <w:sz w:val="20"/>
          <w:szCs w:val="20"/>
          <w:lang w:val="it-IT"/>
        </w:rPr>
      </w:pPr>
    </w:p>
    <w:p w:rsidR="00D6544C" w:rsidRPr="003C1FEB" w:rsidRDefault="00D6544C" w:rsidP="00906087">
      <w:pPr>
        <w:jc w:val="both"/>
        <w:rPr>
          <w:rFonts w:ascii="Montserrat" w:eastAsia="Calibri" w:hAnsi="Montserrat" w:cs="Arial"/>
          <w:sz w:val="20"/>
          <w:szCs w:val="20"/>
          <w:lang w:eastAsia="es-MX"/>
        </w:rPr>
      </w:pPr>
      <w:r w:rsidRPr="00445349">
        <w:rPr>
          <w:rFonts w:ascii="Montserrat" w:eastAsia="Calibri" w:hAnsi="Montserrat" w:cs="Arial"/>
          <w:sz w:val="20"/>
          <w:szCs w:val="20"/>
          <w:lang w:eastAsia="es-MX"/>
        </w:rPr>
        <w:t xml:space="preserve">El Instituto Mexicano del Seguro Social a quien en lo sucesivo se le denominará el “IMSS”, en cumplimiento a las disposiciones que establecen el artículo </w:t>
      </w:r>
      <w:r w:rsidRPr="00445349">
        <w:rPr>
          <w:rFonts w:ascii="Montserrat" w:eastAsia="Calibri" w:hAnsi="Montserrat" w:cs="Arial"/>
          <w:b/>
          <w:sz w:val="20"/>
          <w:szCs w:val="20"/>
          <w:lang w:eastAsia="es-MX"/>
        </w:rPr>
        <w:t>134</w:t>
      </w:r>
      <w:r w:rsidRPr="00445349">
        <w:rPr>
          <w:rFonts w:ascii="Montserrat" w:eastAsia="Calibri" w:hAnsi="Montserrat" w:cs="Arial"/>
          <w:sz w:val="20"/>
          <w:szCs w:val="20"/>
          <w:lang w:eastAsia="es-MX"/>
        </w:rPr>
        <w:t xml:space="preserve"> de la Constitución Política de los Estados Unidos Mexicanos, y el Título Segundo “</w:t>
      </w:r>
      <w:r w:rsidRPr="00445349">
        <w:rPr>
          <w:rFonts w:ascii="Montserrat" w:eastAsia="Calibri" w:hAnsi="Montserrat" w:cs="Arial"/>
          <w:i/>
          <w:sz w:val="20"/>
          <w:szCs w:val="20"/>
          <w:lang w:eastAsia="es-MX"/>
        </w:rPr>
        <w:t>De los Procedimientos de Contratación</w:t>
      </w:r>
      <w:r w:rsidRPr="00445349">
        <w:rPr>
          <w:rFonts w:ascii="Montserrat" w:eastAsia="Calibri" w:hAnsi="Montserrat" w:cs="Arial"/>
          <w:sz w:val="20"/>
          <w:szCs w:val="20"/>
          <w:lang w:eastAsia="es-MX"/>
        </w:rPr>
        <w:t>”, Capítulo Primero “</w:t>
      </w:r>
      <w:r w:rsidRPr="00445349">
        <w:rPr>
          <w:rFonts w:ascii="Montserrat" w:eastAsia="Calibri" w:hAnsi="Montserrat" w:cs="Arial"/>
          <w:i/>
          <w:sz w:val="20"/>
          <w:szCs w:val="20"/>
          <w:lang w:eastAsia="es-MX"/>
        </w:rPr>
        <w:t>Generalidades</w:t>
      </w:r>
      <w:r w:rsidRPr="00445349">
        <w:rPr>
          <w:rFonts w:ascii="Montserrat" w:eastAsia="Calibri" w:hAnsi="Montserrat" w:cs="Arial"/>
          <w:sz w:val="20"/>
          <w:szCs w:val="20"/>
          <w:lang w:eastAsia="es-MX"/>
        </w:rPr>
        <w:t>”, Capítulo Segundo “</w:t>
      </w:r>
      <w:r w:rsidRPr="00445349">
        <w:rPr>
          <w:rFonts w:ascii="Montserrat" w:eastAsia="Calibri" w:hAnsi="Montserrat" w:cs="Arial"/>
          <w:i/>
          <w:sz w:val="20"/>
          <w:szCs w:val="20"/>
          <w:lang w:eastAsia="es-MX"/>
        </w:rPr>
        <w:t>De la Licitación Pública</w:t>
      </w:r>
      <w:r w:rsidRPr="00445349">
        <w:rPr>
          <w:rFonts w:ascii="Montserrat" w:eastAsia="Calibri" w:hAnsi="Montserrat" w:cs="Arial"/>
          <w:sz w:val="20"/>
          <w:szCs w:val="20"/>
          <w:lang w:eastAsia="es-MX"/>
        </w:rPr>
        <w:t xml:space="preserve">” y los artículos </w:t>
      </w:r>
      <w:r w:rsidRPr="00445349">
        <w:rPr>
          <w:rFonts w:ascii="Montserrat" w:eastAsia="Calibri" w:hAnsi="Montserrat" w:cs="Arial"/>
          <w:b/>
          <w:sz w:val="20"/>
          <w:szCs w:val="20"/>
          <w:lang w:eastAsia="es-MX"/>
        </w:rPr>
        <w:t xml:space="preserve">25, 26 fracción I, 26 Bis fracción </w:t>
      </w:r>
      <w:r>
        <w:rPr>
          <w:rFonts w:ascii="Montserrat" w:eastAsia="Calibri" w:hAnsi="Montserrat" w:cs="Arial"/>
          <w:b/>
          <w:sz w:val="20"/>
          <w:szCs w:val="20"/>
          <w:lang w:eastAsia="es-MX"/>
        </w:rPr>
        <w:t>I</w:t>
      </w:r>
      <w:r w:rsidRPr="00A8691E">
        <w:rPr>
          <w:rFonts w:ascii="Montserrat" w:eastAsia="Calibri" w:hAnsi="Montserrat" w:cs="Arial"/>
          <w:b/>
          <w:sz w:val="20"/>
          <w:szCs w:val="20"/>
          <w:lang w:eastAsia="es-MX"/>
        </w:rPr>
        <w:t>I,</w:t>
      </w:r>
      <w:r w:rsidRPr="00445349">
        <w:rPr>
          <w:rFonts w:ascii="Montserrat" w:eastAsia="Calibri" w:hAnsi="Montserrat" w:cs="Arial"/>
          <w:b/>
          <w:sz w:val="20"/>
          <w:szCs w:val="20"/>
          <w:lang w:eastAsia="es-MX"/>
        </w:rPr>
        <w:t xml:space="preserve"> 27, 28 fracción I</w:t>
      </w:r>
      <w:r w:rsidR="001C191A">
        <w:rPr>
          <w:rFonts w:ascii="Montserrat" w:eastAsia="Calibri" w:hAnsi="Montserrat" w:cs="Arial"/>
          <w:b/>
          <w:sz w:val="20"/>
          <w:szCs w:val="20"/>
          <w:lang w:eastAsia="es-MX"/>
        </w:rPr>
        <w:t>I</w:t>
      </w:r>
      <w:r w:rsidRPr="00445349">
        <w:rPr>
          <w:rFonts w:ascii="Montserrat" w:eastAsia="Calibri" w:hAnsi="Montserrat" w:cs="Arial"/>
          <w:b/>
          <w:sz w:val="20"/>
          <w:szCs w:val="20"/>
          <w:lang w:eastAsia="es-MX"/>
        </w:rPr>
        <w:t xml:space="preserve"> y</w:t>
      </w:r>
      <w:r w:rsidRPr="00445349">
        <w:rPr>
          <w:rFonts w:ascii="Montserrat" w:eastAsia="Calibri" w:hAnsi="Montserrat" w:cs="Arial"/>
          <w:sz w:val="20"/>
          <w:szCs w:val="20"/>
          <w:lang w:eastAsia="es-MX"/>
        </w:rPr>
        <w:t xml:space="preserve"> </w:t>
      </w:r>
      <w:r w:rsidRPr="00445349">
        <w:rPr>
          <w:rFonts w:ascii="Montserrat" w:eastAsia="Calibri" w:hAnsi="Montserrat" w:cs="Arial"/>
          <w:b/>
          <w:sz w:val="20"/>
          <w:szCs w:val="20"/>
          <w:lang w:eastAsia="es-MX"/>
        </w:rPr>
        <w:t>47</w:t>
      </w:r>
      <w:r w:rsidRPr="00445349">
        <w:rPr>
          <w:rFonts w:ascii="Montserrat" w:eastAsia="Calibri" w:hAnsi="Montserrat" w:cs="Arial"/>
          <w:sz w:val="20"/>
          <w:szCs w:val="20"/>
          <w:lang w:eastAsia="es-MX"/>
        </w:rPr>
        <w:t xml:space="preserve"> de la Ley de Adquisiciones, Arrendamientos y Servicios del Sector Público, en lo sucesivo “LAASSP”; y los correlativos de su Reglamento en lo sucesivo “RLAASSP”; </w:t>
      </w:r>
      <w:r w:rsidRPr="00445349">
        <w:rPr>
          <w:rFonts w:ascii="Montserrat" w:hAnsi="Montserrat" w:cs="Arial"/>
          <w:sz w:val="20"/>
          <w:szCs w:val="20"/>
          <w:lang w:val="es-ES_tradnl"/>
        </w:rPr>
        <w:t xml:space="preserve">las </w:t>
      </w:r>
      <w:r w:rsidRPr="00445349">
        <w:rPr>
          <w:rFonts w:ascii="Montserrat" w:hAnsi="Montserrat" w:cs="Arial"/>
          <w:i/>
          <w:sz w:val="20"/>
          <w:szCs w:val="20"/>
          <w:lang w:val="es-ES_tradnl"/>
        </w:rPr>
        <w:t>“Reglas para la celebración de licitaciones públicas internacionales bajo la cobertura de tratados suscritos por los Estados Unidos Mexicanos</w:t>
      </w:r>
      <w:r w:rsidRPr="00445349">
        <w:rPr>
          <w:rFonts w:ascii="Montserrat" w:eastAsia="Calibri" w:hAnsi="Montserrat" w:cs="Arial"/>
          <w:sz w:val="20"/>
          <w:szCs w:val="20"/>
          <w:lang w:eastAsia="es-MX"/>
        </w:rPr>
        <w:t xml:space="preserve">”, así como el </w:t>
      </w:r>
      <w:r w:rsidRPr="00445349">
        <w:rPr>
          <w:rFonts w:ascii="Montserrat" w:eastAsia="Calibri" w:hAnsi="Montserrat" w:cs="Arial"/>
          <w:i/>
          <w:sz w:val="20"/>
          <w:szCs w:val="20"/>
          <w:lang w:eastAsia="es-MX"/>
        </w:rPr>
        <w:t>“Acuerdo por el que se expide el Protocolo de actuación en materia de contrataciones públicas, otorgamiento y prórroga de licencias, permisos, autorizaciones y concesiones</w:t>
      </w:r>
      <w:r w:rsidRPr="00445349">
        <w:rPr>
          <w:rFonts w:ascii="Montserrat" w:eastAsia="Calibri" w:hAnsi="Montserrat" w:cs="Arial"/>
          <w:sz w:val="20"/>
          <w:szCs w:val="20"/>
          <w:lang w:eastAsia="es-MX"/>
        </w:rPr>
        <w:t>” publicado en el Diario Oficial de la Federación, en adelante el DOF, el 20 de agosto del 2015 y sus modificaciones publicados en el DOF los días 19 de febrero de 2016 y 28 de febrero de 2017 respectivamente; y demás disposiciones relativas vigentes aplicables en la materia, a través de la</w:t>
      </w:r>
      <w:r>
        <w:rPr>
          <w:rFonts w:ascii="Montserrat" w:eastAsia="Calibri" w:hAnsi="Montserrat" w:cs="Arial"/>
          <w:sz w:val="20"/>
          <w:szCs w:val="20"/>
          <w:lang w:eastAsia="es-MX"/>
        </w:rPr>
        <w:t xml:space="preserve"> </w:t>
      </w:r>
      <w:r w:rsidRPr="003C1FEB">
        <w:rPr>
          <w:rFonts w:ascii="Montserrat" w:eastAsia="Calibri" w:hAnsi="Montserrat" w:cs="Arial"/>
          <w:sz w:val="20"/>
          <w:szCs w:val="20"/>
          <w:lang w:eastAsia="es-MX"/>
        </w:rPr>
        <w:t>Oficina de Adquisición de Bienes y Contratación de Servicios</w:t>
      </w:r>
    </w:p>
    <w:p w:rsidR="00D6544C" w:rsidRPr="00445349" w:rsidRDefault="00D6544C" w:rsidP="00906087">
      <w:pPr>
        <w:jc w:val="both"/>
        <w:rPr>
          <w:rFonts w:ascii="Montserrat" w:eastAsia="Calibri" w:hAnsi="Montserrat" w:cs="Arial"/>
          <w:sz w:val="20"/>
          <w:szCs w:val="20"/>
          <w:lang w:eastAsia="es-MX"/>
        </w:rPr>
      </w:pPr>
      <w:r w:rsidRPr="003C1FEB">
        <w:rPr>
          <w:rFonts w:ascii="Montserrat" w:eastAsia="Calibri" w:hAnsi="Montserrat" w:cs="Arial"/>
          <w:sz w:val="20"/>
          <w:szCs w:val="20"/>
          <w:lang w:eastAsia="es-MX"/>
        </w:rPr>
        <w:t>Unidad Compradora IMSS-Oficina de Adquisiciones de la Delegación Guanajuato</w:t>
      </w:r>
      <w:r>
        <w:rPr>
          <w:rFonts w:ascii="Montserrat" w:eastAsia="Calibri" w:hAnsi="Montserrat" w:cs="Arial"/>
          <w:sz w:val="20"/>
          <w:szCs w:val="20"/>
          <w:lang w:eastAsia="es-MX"/>
        </w:rPr>
        <w:t xml:space="preserve"> </w:t>
      </w:r>
      <w:r w:rsidRPr="00445349">
        <w:rPr>
          <w:rFonts w:ascii="Montserrat" w:eastAsia="Calibri" w:hAnsi="Montserrat" w:cs="Arial"/>
          <w:sz w:val="20"/>
          <w:szCs w:val="20"/>
          <w:lang w:eastAsia="es-MX"/>
        </w:rPr>
        <w:t xml:space="preserve">ubicada en </w:t>
      </w:r>
      <w:r w:rsidRPr="003C1FEB">
        <w:rPr>
          <w:rFonts w:ascii="Montserrat" w:eastAsia="Calibri" w:hAnsi="Montserrat" w:cs="Arial"/>
          <w:sz w:val="20"/>
          <w:szCs w:val="20"/>
          <w:lang w:eastAsia="es-MX"/>
        </w:rPr>
        <w:t>Calle Suecia, esquina España, sin número, Colonia los Paraísos</w:t>
      </w:r>
      <w:r>
        <w:rPr>
          <w:rFonts w:ascii="Montserrat" w:eastAsia="Calibri" w:hAnsi="Montserrat" w:cs="Arial"/>
          <w:sz w:val="20"/>
          <w:szCs w:val="20"/>
          <w:lang w:eastAsia="es-MX"/>
        </w:rPr>
        <w:t xml:space="preserve">, </w:t>
      </w:r>
      <w:r w:rsidRPr="003C1FEB">
        <w:rPr>
          <w:rFonts w:ascii="Montserrat" w:eastAsia="Calibri" w:hAnsi="Montserrat" w:cs="Arial"/>
          <w:sz w:val="20"/>
          <w:szCs w:val="20"/>
          <w:lang w:eastAsia="es-MX"/>
        </w:rPr>
        <w:t xml:space="preserve">Código postal 37320, León, Guanajuato </w:t>
      </w:r>
      <w:r w:rsidRPr="00445349">
        <w:rPr>
          <w:rFonts w:ascii="Montserrat" w:hAnsi="Montserrat" w:cs="Arial"/>
          <w:sz w:val="20"/>
          <w:szCs w:val="20"/>
          <w:lang w:val="es-ES_tradnl"/>
        </w:rPr>
        <w:t xml:space="preserve">convoca a las personas físicas o morales de nacionalidad mexicana </w:t>
      </w:r>
      <w:r>
        <w:rPr>
          <w:rFonts w:ascii="Montserrat" w:hAnsi="Montserrat" w:cs="Arial"/>
          <w:sz w:val="20"/>
          <w:szCs w:val="20"/>
          <w:lang w:val="es-ES_tradnl"/>
        </w:rPr>
        <w:t xml:space="preserve">o </w:t>
      </w:r>
      <w:r w:rsidRPr="00445349">
        <w:rPr>
          <w:rFonts w:ascii="Montserrat" w:eastAsia="Calibri" w:hAnsi="Montserrat" w:cs="Arial"/>
          <w:sz w:val="20"/>
          <w:szCs w:val="20"/>
          <w:lang w:eastAsia="es-MX"/>
        </w:rPr>
        <w:t xml:space="preserve">de aquellos </w:t>
      </w:r>
      <w:r w:rsidRPr="00445349">
        <w:rPr>
          <w:rFonts w:ascii="Montserrat" w:hAnsi="Montserrat" w:cs="Arial"/>
          <w:sz w:val="20"/>
          <w:szCs w:val="20"/>
          <w:lang w:val="es-ES_tradnl"/>
        </w:rPr>
        <w:t>países con los que los Estados Unidos Mexicanos tenga celebrado un tratado con capítulo de compras gubernamentales</w:t>
      </w:r>
      <w:r>
        <w:rPr>
          <w:rFonts w:ascii="Montserrat" w:hAnsi="Montserrat" w:cs="Arial"/>
          <w:sz w:val="20"/>
          <w:szCs w:val="20"/>
          <w:lang w:val="es-ES_tradnl"/>
        </w:rPr>
        <w:t xml:space="preserve">, </w:t>
      </w:r>
      <w:r w:rsidRPr="00445349">
        <w:rPr>
          <w:rFonts w:ascii="Montserrat" w:hAnsi="Montserrat" w:cs="Arial"/>
          <w:sz w:val="20"/>
          <w:szCs w:val="20"/>
          <w:lang w:val="es-ES_tradnl"/>
        </w:rPr>
        <w:t xml:space="preserve">cuya </w:t>
      </w:r>
      <w:r w:rsidRPr="00445349">
        <w:rPr>
          <w:rFonts w:ascii="Montserrat" w:eastAsia="Calibri" w:hAnsi="Montserrat" w:cs="Arial"/>
          <w:sz w:val="20"/>
          <w:szCs w:val="20"/>
          <w:lang w:eastAsia="es-MX"/>
        </w:rPr>
        <w:t xml:space="preserve">actividad comercial esté relacionada con el servicio a contratar en la presente Convocatoria, </w:t>
      </w:r>
      <w:r w:rsidRPr="003B5617">
        <w:rPr>
          <w:rFonts w:ascii="Montserrat" w:eastAsia="Calibri" w:hAnsi="Montserrat" w:cs="Arial"/>
          <w:sz w:val="20"/>
          <w:szCs w:val="20"/>
          <w:lang w:eastAsia="es-MX"/>
        </w:rPr>
        <w:t xml:space="preserve">conforme al Anexo Técnico, Términos y Condiciones, Anexos y </w:t>
      </w:r>
      <w:r>
        <w:rPr>
          <w:rFonts w:ascii="Montserrat" w:eastAsia="Calibri" w:hAnsi="Montserrat" w:cs="Arial"/>
          <w:sz w:val="20"/>
          <w:szCs w:val="20"/>
          <w:lang w:eastAsia="es-MX"/>
        </w:rPr>
        <w:t>sus correspondientes A</w:t>
      </w:r>
      <w:r w:rsidRPr="003B5617">
        <w:rPr>
          <w:rFonts w:ascii="Montserrat" w:eastAsia="Calibri" w:hAnsi="Montserrat" w:cs="Arial"/>
          <w:sz w:val="20"/>
          <w:szCs w:val="20"/>
          <w:lang w:eastAsia="es-MX"/>
        </w:rPr>
        <w:t>nexos</w:t>
      </w:r>
      <w:r w:rsidRPr="003B5617">
        <w:rPr>
          <w:rFonts w:ascii="Montserrat" w:hAnsi="Montserrat" w:cs="Arial"/>
          <w:sz w:val="20"/>
          <w:szCs w:val="20"/>
          <w:lang w:val="es-ES_tradnl"/>
        </w:rPr>
        <w:t>para</w:t>
      </w:r>
      <w:r w:rsidRPr="00445349">
        <w:rPr>
          <w:rFonts w:ascii="Montserrat" w:hAnsi="Montserrat" w:cs="Arial"/>
          <w:sz w:val="20"/>
          <w:szCs w:val="20"/>
          <w:lang w:val="es-ES_tradnl"/>
        </w:rPr>
        <w:t xml:space="preserve"> participar en la presente licitación y que</w:t>
      </w:r>
      <w:r w:rsidRPr="00445349">
        <w:rPr>
          <w:rFonts w:ascii="Montserrat" w:eastAsia="Batang" w:hAnsi="Montserrat" w:cs="Arial"/>
          <w:sz w:val="20"/>
          <w:szCs w:val="20"/>
        </w:rPr>
        <w:t xml:space="preserve"> </w:t>
      </w:r>
      <w:r w:rsidRPr="00445349">
        <w:rPr>
          <w:rFonts w:ascii="Montserrat" w:eastAsia="Batang" w:hAnsi="Montserrat" w:cs="Arial"/>
          <w:b/>
          <w:sz w:val="20"/>
          <w:szCs w:val="20"/>
        </w:rPr>
        <w:t>NO</w:t>
      </w:r>
      <w:r w:rsidRPr="00445349">
        <w:rPr>
          <w:rFonts w:ascii="Montserrat" w:eastAsia="Batang" w:hAnsi="Montserrat" w:cs="Arial"/>
          <w:sz w:val="20"/>
          <w:szCs w:val="20"/>
        </w:rPr>
        <w:t xml:space="preserve"> </w:t>
      </w:r>
      <w:r w:rsidRPr="00445349">
        <w:rPr>
          <w:rFonts w:ascii="Montserrat" w:hAnsi="Montserrat" w:cs="Arial"/>
          <w:sz w:val="20"/>
          <w:szCs w:val="20"/>
          <w:lang w:val="es-ES_tradnl"/>
        </w:rPr>
        <w:t xml:space="preserve">se encuentren en alguno de los supuestos que se establecen en los artículos </w:t>
      </w:r>
      <w:r w:rsidRPr="00445349">
        <w:rPr>
          <w:rFonts w:ascii="Montserrat" w:eastAsia="Calibri" w:hAnsi="Montserrat" w:cs="Arial"/>
          <w:b/>
          <w:sz w:val="20"/>
          <w:szCs w:val="20"/>
          <w:lang w:eastAsia="es-MX"/>
        </w:rPr>
        <w:t>50</w:t>
      </w:r>
      <w:r w:rsidRPr="00445349">
        <w:rPr>
          <w:rFonts w:ascii="Montserrat" w:eastAsia="Calibri" w:hAnsi="Montserrat" w:cs="Arial"/>
          <w:sz w:val="20"/>
          <w:szCs w:val="20"/>
          <w:lang w:eastAsia="es-MX"/>
        </w:rPr>
        <w:t xml:space="preserve"> y </w:t>
      </w:r>
      <w:r w:rsidRPr="00445349">
        <w:rPr>
          <w:rFonts w:ascii="Montserrat" w:eastAsia="Calibri" w:hAnsi="Montserrat" w:cs="Arial"/>
          <w:b/>
          <w:sz w:val="20"/>
          <w:szCs w:val="20"/>
          <w:lang w:eastAsia="es-MX"/>
        </w:rPr>
        <w:t>60</w:t>
      </w:r>
      <w:r>
        <w:rPr>
          <w:rFonts w:ascii="Montserrat" w:eastAsia="Calibri" w:hAnsi="Montserrat" w:cs="Arial"/>
          <w:sz w:val="20"/>
          <w:szCs w:val="20"/>
          <w:lang w:eastAsia="es-MX"/>
        </w:rPr>
        <w:t xml:space="preserve"> de la LAASSP. </w:t>
      </w:r>
    </w:p>
    <w:p w:rsidR="00D6544C" w:rsidRDefault="00D6544C" w:rsidP="00906087">
      <w:pPr>
        <w:jc w:val="both"/>
        <w:rPr>
          <w:rFonts w:ascii="Montserrat" w:eastAsia="Calibri" w:hAnsi="Montserrat" w:cs="Arial"/>
          <w:sz w:val="20"/>
          <w:szCs w:val="20"/>
          <w:lang w:eastAsia="es-MX"/>
        </w:rPr>
      </w:pPr>
    </w:p>
    <w:p w:rsidR="00D6544C" w:rsidRPr="00445349" w:rsidRDefault="00D6544C" w:rsidP="00906087">
      <w:pPr>
        <w:jc w:val="both"/>
        <w:rPr>
          <w:rFonts w:ascii="Montserrat" w:eastAsia="Calibri" w:hAnsi="Montserrat" w:cs="Arial"/>
          <w:sz w:val="20"/>
          <w:szCs w:val="20"/>
          <w:lang w:eastAsia="es-MX"/>
        </w:rPr>
      </w:pPr>
      <w:r w:rsidRPr="00445349">
        <w:rPr>
          <w:rFonts w:ascii="Montserrat" w:eastAsia="Calibri" w:hAnsi="Montserrat" w:cs="Arial"/>
          <w:sz w:val="20"/>
          <w:szCs w:val="20"/>
          <w:lang w:eastAsia="es-MX"/>
        </w:rPr>
        <w:t>Para participar en la Licitación Pública Electrónica</w:t>
      </w:r>
      <w:r>
        <w:rPr>
          <w:rFonts w:ascii="Montserrat" w:eastAsia="Calibri" w:hAnsi="Montserrat" w:cs="Arial"/>
          <w:sz w:val="20"/>
          <w:szCs w:val="20"/>
          <w:lang w:eastAsia="es-MX"/>
        </w:rPr>
        <w:t xml:space="preserve"> </w:t>
      </w:r>
      <w:r w:rsidR="0070739F">
        <w:rPr>
          <w:rFonts w:ascii="Montserrat" w:eastAsia="Calibri" w:hAnsi="Montserrat" w:cs="Arial"/>
          <w:sz w:val="20"/>
          <w:szCs w:val="20"/>
          <w:lang w:eastAsia="es-MX"/>
        </w:rPr>
        <w:t>Internacional</w:t>
      </w:r>
      <w:r w:rsidRPr="00445349">
        <w:rPr>
          <w:rFonts w:ascii="Montserrat" w:eastAsia="Calibri" w:hAnsi="Montserrat" w:cs="Arial"/>
          <w:sz w:val="20"/>
          <w:szCs w:val="20"/>
          <w:lang w:eastAsia="es-MX"/>
        </w:rPr>
        <w:t xml:space="preserve"> número </w:t>
      </w:r>
      <w:r>
        <w:rPr>
          <w:rFonts w:ascii="Montserrat" w:eastAsia="Calibri" w:hAnsi="Montserrat" w:cs="Arial"/>
          <w:b/>
          <w:sz w:val="20"/>
          <w:szCs w:val="20"/>
          <w:lang w:eastAsia="es-MX"/>
        </w:rPr>
        <w:t>LA</w:t>
      </w:r>
      <w:r w:rsidRPr="0058185D">
        <w:rPr>
          <w:rFonts w:ascii="Montserrat" w:eastAsia="Calibri" w:hAnsi="Montserrat" w:cs="Arial"/>
          <w:b/>
          <w:sz w:val="20"/>
          <w:szCs w:val="20"/>
          <w:lang w:eastAsia="es-MX"/>
        </w:rPr>
        <w:t>-50-GYR-050GYR027-N</w:t>
      </w:r>
      <w:r>
        <w:rPr>
          <w:rFonts w:ascii="Montserrat" w:eastAsia="Calibri" w:hAnsi="Montserrat" w:cs="Arial"/>
          <w:b/>
          <w:sz w:val="20"/>
          <w:szCs w:val="20"/>
          <w:lang w:eastAsia="es-MX"/>
        </w:rPr>
        <w:t>-12</w:t>
      </w:r>
      <w:r w:rsidRPr="0058185D">
        <w:rPr>
          <w:rFonts w:ascii="Montserrat" w:eastAsia="Calibri" w:hAnsi="Montserrat" w:cs="Arial"/>
          <w:b/>
          <w:sz w:val="20"/>
          <w:szCs w:val="20"/>
          <w:lang w:eastAsia="es-MX"/>
        </w:rPr>
        <w:t>-2023</w:t>
      </w:r>
      <w:r w:rsidRPr="00445349">
        <w:rPr>
          <w:rFonts w:ascii="Montserrat" w:eastAsia="Calibri" w:hAnsi="Montserrat" w:cs="Arial"/>
          <w:sz w:val="20"/>
          <w:szCs w:val="20"/>
          <w:lang w:eastAsia="es-MX"/>
        </w:rPr>
        <w:t xml:space="preserve"> para la contratación del </w:t>
      </w:r>
      <w:r w:rsidRPr="00C073BD">
        <w:rPr>
          <w:rFonts w:ascii="Montserrat" w:eastAsia="Calibri" w:hAnsi="Montserrat" w:cs="Arial"/>
          <w:b/>
          <w:sz w:val="20"/>
          <w:szCs w:val="20"/>
          <w:lang w:val="es-ES" w:eastAsia="es-MX"/>
        </w:rPr>
        <w:t>SERVICIO MÉDICO INTEGRAL PARA PROCEDIMIENTOS DE MÍNIMA INVASIÓN (SMI PARA PMI)</w:t>
      </w:r>
      <w:r>
        <w:rPr>
          <w:rFonts w:ascii="Montserrat" w:eastAsia="Calibri" w:hAnsi="Montserrat" w:cs="Arial"/>
          <w:b/>
          <w:sz w:val="20"/>
          <w:szCs w:val="20"/>
          <w:lang w:val="es-ES" w:eastAsia="es-MX"/>
        </w:rPr>
        <w:t xml:space="preserve"> 2023,</w:t>
      </w:r>
      <w:r w:rsidRPr="00445349">
        <w:rPr>
          <w:rFonts w:ascii="Montserrat" w:eastAsia="Calibri" w:hAnsi="Montserrat" w:cs="Arial"/>
          <w:sz w:val="20"/>
          <w:szCs w:val="20"/>
          <w:lang w:eastAsia="es-MX"/>
        </w:rPr>
        <w:t xml:space="preserve"> bajo los siguientes:</w:t>
      </w:r>
    </w:p>
    <w:p w:rsidR="00D6544C" w:rsidRDefault="00AE7DEC" w:rsidP="00D6544C">
      <w:pPr>
        <w:spacing w:line="360" w:lineRule="auto"/>
        <w:ind w:left="900" w:hanging="900"/>
        <w:rPr>
          <w:rFonts w:ascii="Montserrat" w:hAnsi="Montserrat" w:cs="Arial"/>
          <w:spacing w:val="4"/>
          <w:sz w:val="20"/>
          <w:szCs w:val="20"/>
        </w:rPr>
      </w:pPr>
      <w:r>
        <w:rPr>
          <w:rFonts w:ascii="Montserrat" w:hAnsi="Montserrat" w:cs="Arial"/>
          <w:spacing w:val="4"/>
          <w:sz w:val="20"/>
          <w:szCs w:val="20"/>
        </w:rPr>
        <w:t xml:space="preserve"> </w:t>
      </w:r>
    </w:p>
    <w:p w:rsidR="00AE7DEC" w:rsidRPr="00445349" w:rsidRDefault="00AE7DEC" w:rsidP="00D6544C">
      <w:pPr>
        <w:spacing w:line="360" w:lineRule="auto"/>
        <w:ind w:left="900" w:hanging="900"/>
        <w:rPr>
          <w:rFonts w:ascii="Montserrat" w:hAnsi="Montserrat" w:cs="Arial"/>
          <w:spacing w:val="4"/>
          <w:sz w:val="20"/>
          <w:szCs w:val="20"/>
        </w:rPr>
      </w:pPr>
    </w:p>
    <w:p w:rsidR="00D6544C" w:rsidRDefault="00D6544C" w:rsidP="00AE7DEC">
      <w:pPr>
        <w:jc w:val="center"/>
        <w:rPr>
          <w:rFonts w:ascii="Montserrat" w:hAnsi="Montserrat" w:cs="Arial"/>
          <w:b/>
          <w:sz w:val="20"/>
          <w:szCs w:val="20"/>
        </w:rPr>
      </w:pPr>
      <w:bookmarkStart w:id="18" w:name="_Toc368043448"/>
      <w:bookmarkStart w:id="19" w:name="_Toc368043522"/>
      <w:bookmarkStart w:id="20" w:name="_Toc368054986"/>
      <w:bookmarkStart w:id="21" w:name="_Toc368650756"/>
      <w:bookmarkStart w:id="22" w:name="_Toc369008310"/>
      <w:bookmarkStart w:id="23" w:name="_Toc393217951"/>
      <w:bookmarkStart w:id="24" w:name="_Toc405972055"/>
      <w:bookmarkStart w:id="25" w:name="_Toc405973745"/>
      <w:bookmarkStart w:id="26" w:name="_Toc405974308"/>
      <w:bookmarkStart w:id="27" w:name="_Toc405974528"/>
      <w:bookmarkStart w:id="28" w:name="_Toc433116488"/>
      <w:r w:rsidRPr="00445349">
        <w:rPr>
          <w:rFonts w:ascii="Montserrat" w:hAnsi="Montserrat" w:cs="Arial"/>
          <w:b/>
          <w:sz w:val="20"/>
          <w:szCs w:val="20"/>
        </w:rPr>
        <w:t>REQUISITOS DE PARTICIPACIÓN</w:t>
      </w:r>
      <w:bookmarkEnd w:id="18"/>
      <w:bookmarkEnd w:id="19"/>
      <w:bookmarkEnd w:id="20"/>
      <w:bookmarkEnd w:id="21"/>
      <w:bookmarkEnd w:id="22"/>
      <w:bookmarkEnd w:id="23"/>
      <w:bookmarkEnd w:id="24"/>
      <w:bookmarkEnd w:id="25"/>
      <w:bookmarkEnd w:id="26"/>
      <w:bookmarkEnd w:id="27"/>
      <w:bookmarkEnd w:id="28"/>
    </w:p>
    <w:p w:rsidR="00D6544C" w:rsidRDefault="00D6544C" w:rsidP="00D6544C">
      <w:pPr>
        <w:rPr>
          <w:rFonts w:ascii="Montserrat" w:hAnsi="Montserrat" w:cs="Arial"/>
          <w:b/>
          <w:sz w:val="20"/>
          <w:szCs w:val="20"/>
        </w:rPr>
      </w:pPr>
    </w:p>
    <w:p w:rsidR="00D6544C" w:rsidRDefault="00D6544C" w:rsidP="00D6544C">
      <w:pPr>
        <w:rPr>
          <w:rFonts w:ascii="Montserrat" w:hAnsi="Montserrat" w:cs="Arial"/>
          <w:b/>
          <w:sz w:val="20"/>
          <w:szCs w:val="20"/>
        </w:rPr>
      </w:pPr>
    </w:p>
    <w:p w:rsidR="0061585D" w:rsidRDefault="0061585D" w:rsidP="00D6544C">
      <w:pPr>
        <w:rPr>
          <w:rFonts w:ascii="Montserrat" w:hAnsi="Montserrat" w:cs="Arial"/>
          <w:b/>
          <w:sz w:val="20"/>
          <w:szCs w:val="20"/>
        </w:rPr>
      </w:pPr>
    </w:p>
    <w:p w:rsidR="00D6544C" w:rsidRDefault="00D6544C" w:rsidP="00D6544C">
      <w:pPr>
        <w:rPr>
          <w:rFonts w:ascii="Montserrat" w:hAnsi="Montserrat" w:cs="Arial"/>
          <w:b/>
          <w:sz w:val="20"/>
          <w:szCs w:val="20"/>
        </w:rPr>
      </w:pPr>
    </w:p>
    <w:p w:rsidR="00D6544C" w:rsidRDefault="00D6544C" w:rsidP="00D6544C">
      <w:pPr>
        <w:jc w:val="center"/>
        <w:rPr>
          <w:rFonts w:ascii="Montserrat" w:hAnsi="Montserrat" w:cs="Arial"/>
          <w:b/>
          <w:sz w:val="24"/>
          <w:szCs w:val="20"/>
        </w:rPr>
      </w:pPr>
      <w:r w:rsidRPr="00D6544C">
        <w:rPr>
          <w:rFonts w:ascii="Montserrat" w:hAnsi="Montserrat" w:cs="Arial"/>
          <w:b/>
          <w:sz w:val="24"/>
          <w:szCs w:val="20"/>
        </w:rPr>
        <w:t>Índice</w:t>
      </w:r>
    </w:p>
    <w:p w:rsidR="00D6544C" w:rsidRDefault="00D6544C" w:rsidP="00D6544C">
      <w:pPr>
        <w:jc w:val="center"/>
        <w:rPr>
          <w:rFonts w:ascii="Montserrat" w:hAnsi="Montserrat" w:cs="Arial"/>
          <w:b/>
          <w:sz w:val="24"/>
          <w:szCs w:val="20"/>
        </w:rPr>
      </w:pPr>
    </w:p>
    <w:sdt>
      <w:sdtPr>
        <w:rPr>
          <w:rFonts w:asciiTheme="minorHAnsi" w:eastAsiaTheme="minorHAnsi" w:hAnsiTheme="minorHAnsi" w:cstheme="minorBidi"/>
          <w:b w:val="0"/>
          <w:bCs w:val="0"/>
          <w:color w:val="auto"/>
          <w:sz w:val="22"/>
          <w:szCs w:val="22"/>
          <w:lang w:val="es-ES"/>
        </w:rPr>
        <w:id w:val="-1194533135"/>
        <w:docPartObj>
          <w:docPartGallery w:val="Table of Contents"/>
          <w:docPartUnique/>
        </w:docPartObj>
      </w:sdtPr>
      <w:sdtEndPr/>
      <w:sdtContent>
        <w:p w:rsidR="00482E9E" w:rsidRDefault="00482E9E">
          <w:pPr>
            <w:pStyle w:val="TtulodeTDC"/>
          </w:pPr>
          <w:r>
            <w:rPr>
              <w:lang w:val="es-ES"/>
            </w:rPr>
            <w:t>Contenido</w:t>
          </w:r>
        </w:p>
        <w:p w:rsidR="001A07D9" w:rsidRDefault="00482E9E">
          <w:pPr>
            <w:pStyle w:val="TDC1"/>
            <w:rPr>
              <w:rFonts w:eastAsiaTheme="minorEastAsia"/>
              <w:noProof/>
              <w:lang w:eastAsia="es-MX"/>
            </w:rPr>
          </w:pPr>
          <w:r>
            <w:fldChar w:fldCharType="begin"/>
          </w:r>
          <w:r>
            <w:instrText xml:space="preserve"> TOC \o "1-3" \h \z \u </w:instrText>
          </w:r>
          <w:r>
            <w:fldChar w:fldCharType="separate"/>
          </w:r>
          <w:hyperlink w:anchor="_Toc132809148" w:history="1">
            <w:r w:rsidR="001A07D9" w:rsidRPr="00F869A3">
              <w:rPr>
                <w:rStyle w:val="Hipervnculo"/>
                <w:noProof/>
              </w:rPr>
              <w:t>GLOSARIO DE TÉRMINOS</w:t>
            </w:r>
            <w:r w:rsidR="001A07D9">
              <w:rPr>
                <w:noProof/>
                <w:webHidden/>
              </w:rPr>
              <w:tab/>
            </w:r>
            <w:r w:rsidR="001A07D9">
              <w:rPr>
                <w:noProof/>
                <w:webHidden/>
              </w:rPr>
              <w:fldChar w:fldCharType="begin"/>
            </w:r>
            <w:r w:rsidR="001A07D9">
              <w:rPr>
                <w:noProof/>
                <w:webHidden/>
              </w:rPr>
              <w:instrText xml:space="preserve"> PAGEREF _Toc132809148 \h </w:instrText>
            </w:r>
            <w:r w:rsidR="001A07D9">
              <w:rPr>
                <w:noProof/>
                <w:webHidden/>
              </w:rPr>
            </w:r>
            <w:r w:rsidR="001A07D9">
              <w:rPr>
                <w:noProof/>
                <w:webHidden/>
              </w:rPr>
              <w:fldChar w:fldCharType="separate"/>
            </w:r>
            <w:r w:rsidR="001A07D9">
              <w:rPr>
                <w:noProof/>
                <w:webHidden/>
              </w:rPr>
              <w:t>8</w:t>
            </w:r>
            <w:r w:rsidR="001A07D9">
              <w:rPr>
                <w:noProof/>
                <w:webHidden/>
              </w:rPr>
              <w:fldChar w:fldCharType="end"/>
            </w:r>
          </w:hyperlink>
        </w:p>
        <w:p w:rsidR="001A07D9" w:rsidRDefault="00F420B6">
          <w:pPr>
            <w:pStyle w:val="TDC1"/>
            <w:rPr>
              <w:rFonts w:eastAsiaTheme="minorEastAsia"/>
              <w:noProof/>
              <w:lang w:eastAsia="es-MX"/>
            </w:rPr>
          </w:pPr>
          <w:hyperlink w:anchor="_Toc132809149" w:history="1">
            <w:r w:rsidR="001A07D9" w:rsidRPr="00F869A3">
              <w:rPr>
                <w:rStyle w:val="Hipervnculo"/>
                <w:noProof/>
              </w:rPr>
              <w:t>1. DATOS GENERALES DE IDENTIFICACIÓN DE LA LICITACIÓN PÚBLICA.</w:t>
            </w:r>
            <w:r w:rsidR="001A07D9">
              <w:rPr>
                <w:noProof/>
                <w:webHidden/>
              </w:rPr>
              <w:tab/>
            </w:r>
            <w:r w:rsidR="001A07D9">
              <w:rPr>
                <w:noProof/>
                <w:webHidden/>
              </w:rPr>
              <w:fldChar w:fldCharType="begin"/>
            </w:r>
            <w:r w:rsidR="001A07D9">
              <w:rPr>
                <w:noProof/>
                <w:webHidden/>
              </w:rPr>
              <w:instrText xml:space="preserve"> PAGEREF _Toc132809149 \h </w:instrText>
            </w:r>
            <w:r w:rsidR="001A07D9">
              <w:rPr>
                <w:noProof/>
                <w:webHidden/>
              </w:rPr>
            </w:r>
            <w:r w:rsidR="001A07D9">
              <w:rPr>
                <w:noProof/>
                <w:webHidden/>
              </w:rPr>
              <w:fldChar w:fldCharType="separate"/>
            </w:r>
            <w:r w:rsidR="001A07D9">
              <w:rPr>
                <w:noProof/>
                <w:webHidden/>
              </w:rPr>
              <w:t>12</w:t>
            </w:r>
            <w:r w:rsidR="001A07D9">
              <w:rPr>
                <w:noProof/>
                <w:webHidden/>
              </w:rPr>
              <w:fldChar w:fldCharType="end"/>
            </w:r>
          </w:hyperlink>
        </w:p>
        <w:p w:rsidR="001A07D9" w:rsidRDefault="00F420B6">
          <w:pPr>
            <w:pStyle w:val="TDC1"/>
            <w:rPr>
              <w:rFonts w:eastAsiaTheme="minorEastAsia"/>
              <w:noProof/>
              <w:lang w:eastAsia="es-MX"/>
            </w:rPr>
          </w:pPr>
          <w:hyperlink w:anchor="_Toc132809150" w:history="1">
            <w:r w:rsidR="001A07D9" w:rsidRPr="00F869A3">
              <w:rPr>
                <w:rStyle w:val="Hipervnculo"/>
                <w:noProof/>
              </w:rPr>
              <w:t>1.1.Medio que utilizará la licitación pública y carácter de la misma.</w:t>
            </w:r>
            <w:r w:rsidR="001A07D9">
              <w:rPr>
                <w:noProof/>
                <w:webHidden/>
              </w:rPr>
              <w:tab/>
            </w:r>
            <w:r w:rsidR="001A07D9">
              <w:rPr>
                <w:noProof/>
                <w:webHidden/>
              </w:rPr>
              <w:fldChar w:fldCharType="begin"/>
            </w:r>
            <w:r w:rsidR="001A07D9">
              <w:rPr>
                <w:noProof/>
                <w:webHidden/>
              </w:rPr>
              <w:instrText xml:space="preserve"> PAGEREF _Toc132809150 \h </w:instrText>
            </w:r>
            <w:r w:rsidR="001A07D9">
              <w:rPr>
                <w:noProof/>
                <w:webHidden/>
              </w:rPr>
            </w:r>
            <w:r w:rsidR="001A07D9">
              <w:rPr>
                <w:noProof/>
                <w:webHidden/>
              </w:rPr>
              <w:fldChar w:fldCharType="separate"/>
            </w:r>
            <w:r w:rsidR="001A07D9">
              <w:rPr>
                <w:noProof/>
                <w:webHidden/>
              </w:rPr>
              <w:t>13</w:t>
            </w:r>
            <w:r w:rsidR="001A07D9">
              <w:rPr>
                <w:noProof/>
                <w:webHidden/>
              </w:rPr>
              <w:fldChar w:fldCharType="end"/>
            </w:r>
          </w:hyperlink>
        </w:p>
        <w:p w:rsidR="001A07D9" w:rsidRDefault="00F420B6">
          <w:pPr>
            <w:pStyle w:val="TDC1"/>
            <w:rPr>
              <w:rFonts w:eastAsiaTheme="minorEastAsia"/>
              <w:noProof/>
              <w:lang w:eastAsia="es-MX"/>
            </w:rPr>
          </w:pPr>
          <w:hyperlink w:anchor="_Toc132809151" w:history="1">
            <w:r w:rsidR="001A07D9" w:rsidRPr="00F869A3">
              <w:rPr>
                <w:rStyle w:val="Hipervnculo"/>
                <w:noProof/>
              </w:rPr>
              <w:t>1.2.Número de identificación de la convocatoria a la licitación pública asignado por CompraNet.</w:t>
            </w:r>
            <w:r w:rsidR="001A07D9">
              <w:rPr>
                <w:noProof/>
                <w:webHidden/>
              </w:rPr>
              <w:tab/>
            </w:r>
            <w:r w:rsidR="001A07D9">
              <w:rPr>
                <w:noProof/>
                <w:webHidden/>
              </w:rPr>
              <w:fldChar w:fldCharType="begin"/>
            </w:r>
            <w:r w:rsidR="001A07D9">
              <w:rPr>
                <w:noProof/>
                <w:webHidden/>
              </w:rPr>
              <w:instrText xml:space="preserve"> PAGEREF _Toc132809151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2" w:history="1">
            <w:r w:rsidR="001A07D9" w:rsidRPr="00F869A3">
              <w:rPr>
                <w:rStyle w:val="Hipervnculo"/>
                <w:noProof/>
              </w:rPr>
              <w:t>1.3.Vigencia de la prestación del servicio.</w:t>
            </w:r>
            <w:r w:rsidR="001A07D9">
              <w:rPr>
                <w:noProof/>
                <w:webHidden/>
              </w:rPr>
              <w:tab/>
            </w:r>
            <w:r w:rsidR="001A07D9">
              <w:rPr>
                <w:noProof/>
                <w:webHidden/>
              </w:rPr>
              <w:fldChar w:fldCharType="begin"/>
            </w:r>
            <w:r w:rsidR="001A07D9">
              <w:rPr>
                <w:noProof/>
                <w:webHidden/>
              </w:rPr>
              <w:instrText xml:space="preserve"> PAGEREF _Toc132809152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3" w:history="1">
            <w:r w:rsidR="001A07D9" w:rsidRPr="00F869A3">
              <w:rPr>
                <w:rStyle w:val="Hipervnculo"/>
                <w:noProof/>
              </w:rPr>
              <w:t>1.4.Idioma en el que se presentarán las proposiciones.</w:t>
            </w:r>
            <w:r w:rsidR="001A07D9">
              <w:rPr>
                <w:noProof/>
                <w:webHidden/>
              </w:rPr>
              <w:tab/>
            </w:r>
            <w:r w:rsidR="001A07D9">
              <w:rPr>
                <w:noProof/>
                <w:webHidden/>
              </w:rPr>
              <w:fldChar w:fldCharType="begin"/>
            </w:r>
            <w:r w:rsidR="001A07D9">
              <w:rPr>
                <w:noProof/>
                <w:webHidden/>
              </w:rPr>
              <w:instrText xml:space="preserve"> PAGEREF _Toc132809153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4" w:history="1">
            <w:r w:rsidR="001A07D9" w:rsidRPr="00F869A3">
              <w:rPr>
                <w:rStyle w:val="Hipervnculo"/>
                <w:noProof/>
              </w:rPr>
              <w:t>1.5.Disponibilidad presupuestaria.</w:t>
            </w:r>
            <w:r w:rsidR="001A07D9">
              <w:rPr>
                <w:noProof/>
                <w:webHidden/>
              </w:rPr>
              <w:tab/>
            </w:r>
            <w:r w:rsidR="001A07D9">
              <w:rPr>
                <w:noProof/>
                <w:webHidden/>
              </w:rPr>
              <w:fldChar w:fldCharType="begin"/>
            </w:r>
            <w:r w:rsidR="001A07D9">
              <w:rPr>
                <w:noProof/>
                <w:webHidden/>
              </w:rPr>
              <w:instrText xml:space="preserve"> PAGEREF _Toc132809154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5" w:history="1">
            <w:r w:rsidR="001A07D9" w:rsidRPr="00F869A3">
              <w:rPr>
                <w:rStyle w:val="Hipervnculo"/>
                <w:noProof/>
              </w:rPr>
              <w:t>1.6.Procedimiento financiado con créditos externos.</w:t>
            </w:r>
            <w:r w:rsidR="001A07D9">
              <w:rPr>
                <w:noProof/>
                <w:webHidden/>
              </w:rPr>
              <w:tab/>
            </w:r>
            <w:r w:rsidR="001A07D9">
              <w:rPr>
                <w:noProof/>
                <w:webHidden/>
              </w:rPr>
              <w:fldChar w:fldCharType="begin"/>
            </w:r>
            <w:r w:rsidR="001A07D9">
              <w:rPr>
                <w:noProof/>
                <w:webHidden/>
              </w:rPr>
              <w:instrText xml:space="preserve"> PAGEREF _Toc132809155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6" w:history="1">
            <w:r w:rsidR="001A07D9" w:rsidRPr="00F869A3">
              <w:rPr>
                <w:rStyle w:val="Hipervnculo"/>
                <w:noProof/>
              </w:rPr>
              <w:t>2.OBJETO Y ALCANCE DE LA LICITACIÓN PÚBLICA.</w:t>
            </w:r>
            <w:r w:rsidR="001A07D9">
              <w:rPr>
                <w:noProof/>
                <w:webHidden/>
              </w:rPr>
              <w:tab/>
            </w:r>
            <w:r w:rsidR="001A07D9">
              <w:rPr>
                <w:noProof/>
                <w:webHidden/>
              </w:rPr>
              <w:fldChar w:fldCharType="begin"/>
            </w:r>
            <w:r w:rsidR="001A07D9">
              <w:rPr>
                <w:noProof/>
                <w:webHidden/>
              </w:rPr>
              <w:instrText xml:space="preserve"> PAGEREF _Toc132809156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7" w:history="1">
            <w:r w:rsidR="001A07D9" w:rsidRPr="00F869A3">
              <w:rPr>
                <w:rStyle w:val="Hipervnculo"/>
                <w:noProof/>
              </w:rPr>
              <w:t>2.1.Objeto de la contratación.</w:t>
            </w:r>
            <w:r w:rsidR="001A07D9">
              <w:rPr>
                <w:noProof/>
                <w:webHidden/>
              </w:rPr>
              <w:tab/>
            </w:r>
            <w:r w:rsidR="001A07D9">
              <w:rPr>
                <w:noProof/>
                <w:webHidden/>
              </w:rPr>
              <w:fldChar w:fldCharType="begin"/>
            </w:r>
            <w:r w:rsidR="001A07D9">
              <w:rPr>
                <w:noProof/>
                <w:webHidden/>
              </w:rPr>
              <w:instrText xml:space="preserve"> PAGEREF _Toc132809157 \h </w:instrText>
            </w:r>
            <w:r w:rsidR="001A07D9">
              <w:rPr>
                <w:noProof/>
                <w:webHidden/>
              </w:rPr>
            </w:r>
            <w:r w:rsidR="001A07D9">
              <w:rPr>
                <w:noProof/>
                <w:webHidden/>
              </w:rPr>
              <w:fldChar w:fldCharType="separate"/>
            </w:r>
            <w:r w:rsidR="001A07D9">
              <w:rPr>
                <w:noProof/>
                <w:webHidden/>
              </w:rPr>
              <w:t>14</w:t>
            </w:r>
            <w:r w:rsidR="001A07D9">
              <w:rPr>
                <w:noProof/>
                <w:webHidden/>
              </w:rPr>
              <w:fldChar w:fldCharType="end"/>
            </w:r>
          </w:hyperlink>
        </w:p>
        <w:p w:rsidR="001A07D9" w:rsidRDefault="00F420B6">
          <w:pPr>
            <w:pStyle w:val="TDC1"/>
            <w:rPr>
              <w:rFonts w:eastAsiaTheme="minorEastAsia"/>
              <w:noProof/>
              <w:lang w:eastAsia="es-MX"/>
            </w:rPr>
          </w:pPr>
          <w:hyperlink w:anchor="_Toc132809158" w:history="1">
            <w:r w:rsidR="001A07D9" w:rsidRPr="00F869A3">
              <w:rPr>
                <w:rStyle w:val="Hipervnculo"/>
                <w:noProof/>
              </w:rPr>
              <w:t>2.1.1.Plazo de entrega.</w:t>
            </w:r>
            <w:r w:rsidR="001A07D9">
              <w:rPr>
                <w:noProof/>
                <w:webHidden/>
              </w:rPr>
              <w:tab/>
            </w:r>
            <w:r w:rsidR="001A07D9">
              <w:rPr>
                <w:noProof/>
                <w:webHidden/>
              </w:rPr>
              <w:fldChar w:fldCharType="begin"/>
            </w:r>
            <w:r w:rsidR="001A07D9">
              <w:rPr>
                <w:noProof/>
                <w:webHidden/>
              </w:rPr>
              <w:instrText xml:space="preserve"> PAGEREF _Toc132809158 \h </w:instrText>
            </w:r>
            <w:r w:rsidR="001A07D9">
              <w:rPr>
                <w:noProof/>
                <w:webHidden/>
              </w:rPr>
            </w:r>
            <w:r w:rsidR="001A07D9">
              <w:rPr>
                <w:noProof/>
                <w:webHidden/>
              </w:rPr>
              <w:fldChar w:fldCharType="separate"/>
            </w:r>
            <w:r w:rsidR="001A07D9">
              <w:rPr>
                <w:noProof/>
                <w:webHidden/>
              </w:rPr>
              <w:t>16</w:t>
            </w:r>
            <w:r w:rsidR="001A07D9">
              <w:rPr>
                <w:noProof/>
                <w:webHidden/>
              </w:rPr>
              <w:fldChar w:fldCharType="end"/>
            </w:r>
          </w:hyperlink>
        </w:p>
        <w:p w:rsidR="001A07D9" w:rsidRDefault="00F420B6">
          <w:pPr>
            <w:pStyle w:val="TDC1"/>
            <w:rPr>
              <w:rFonts w:eastAsiaTheme="minorEastAsia"/>
              <w:noProof/>
              <w:lang w:eastAsia="es-MX"/>
            </w:rPr>
          </w:pPr>
          <w:hyperlink w:anchor="_Toc132809159" w:history="1">
            <w:r w:rsidR="001A07D9" w:rsidRPr="00F869A3">
              <w:rPr>
                <w:rStyle w:val="Hipervnculo"/>
                <w:noProof/>
              </w:rPr>
              <w:t>2.1.2.Lugar y Condiciones de la prestación del Servicio.</w:t>
            </w:r>
            <w:r w:rsidR="001A07D9">
              <w:rPr>
                <w:noProof/>
                <w:webHidden/>
              </w:rPr>
              <w:tab/>
            </w:r>
            <w:r w:rsidR="001A07D9">
              <w:rPr>
                <w:noProof/>
                <w:webHidden/>
              </w:rPr>
              <w:fldChar w:fldCharType="begin"/>
            </w:r>
            <w:r w:rsidR="001A07D9">
              <w:rPr>
                <w:noProof/>
                <w:webHidden/>
              </w:rPr>
              <w:instrText xml:space="preserve"> PAGEREF _Toc132809159 \h </w:instrText>
            </w:r>
            <w:r w:rsidR="001A07D9">
              <w:rPr>
                <w:noProof/>
                <w:webHidden/>
              </w:rPr>
            </w:r>
            <w:r w:rsidR="001A07D9">
              <w:rPr>
                <w:noProof/>
                <w:webHidden/>
              </w:rPr>
              <w:fldChar w:fldCharType="separate"/>
            </w:r>
            <w:r w:rsidR="001A07D9">
              <w:rPr>
                <w:noProof/>
                <w:webHidden/>
              </w:rPr>
              <w:t>17</w:t>
            </w:r>
            <w:r w:rsidR="001A07D9">
              <w:rPr>
                <w:noProof/>
                <w:webHidden/>
              </w:rPr>
              <w:fldChar w:fldCharType="end"/>
            </w:r>
          </w:hyperlink>
        </w:p>
        <w:p w:rsidR="001A07D9" w:rsidRDefault="00F420B6">
          <w:pPr>
            <w:pStyle w:val="TDC1"/>
            <w:rPr>
              <w:rFonts w:eastAsiaTheme="minorEastAsia"/>
              <w:noProof/>
              <w:lang w:eastAsia="es-MX"/>
            </w:rPr>
          </w:pPr>
          <w:hyperlink w:anchor="_Toc132809160" w:history="1">
            <w:r w:rsidR="001A07D9" w:rsidRPr="00F869A3">
              <w:rPr>
                <w:rStyle w:val="Hipervnculo"/>
                <w:noProof/>
              </w:rPr>
              <w:t>2.2.De las partidas.</w:t>
            </w:r>
            <w:r w:rsidR="001A07D9">
              <w:rPr>
                <w:noProof/>
                <w:webHidden/>
              </w:rPr>
              <w:tab/>
            </w:r>
            <w:r w:rsidR="001A07D9">
              <w:rPr>
                <w:noProof/>
                <w:webHidden/>
              </w:rPr>
              <w:fldChar w:fldCharType="begin"/>
            </w:r>
            <w:r w:rsidR="001A07D9">
              <w:rPr>
                <w:noProof/>
                <w:webHidden/>
              </w:rPr>
              <w:instrText xml:space="preserve"> PAGEREF _Toc132809160 \h </w:instrText>
            </w:r>
            <w:r w:rsidR="001A07D9">
              <w:rPr>
                <w:noProof/>
                <w:webHidden/>
              </w:rPr>
            </w:r>
            <w:r w:rsidR="001A07D9">
              <w:rPr>
                <w:noProof/>
                <w:webHidden/>
              </w:rPr>
              <w:fldChar w:fldCharType="separate"/>
            </w:r>
            <w:r w:rsidR="001A07D9">
              <w:rPr>
                <w:noProof/>
                <w:webHidden/>
              </w:rPr>
              <w:t>18</w:t>
            </w:r>
            <w:r w:rsidR="001A07D9">
              <w:rPr>
                <w:noProof/>
                <w:webHidden/>
              </w:rPr>
              <w:fldChar w:fldCharType="end"/>
            </w:r>
          </w:hyperlink>
        </w:p>
        <w:p w:rsidR="001A07D9" w:rsidRDefault="00F420B6">
          <w:pPr>
            <w:pStyle w:val="TDC1"/>
            <w:rPr>
              <w:rFonts w:eastAsiaTheme="minorEastAsia"/>
              <w:noProof/>
              <w:lang w:eastAsia="es-MX"/>
            </w:rPr>
          </w:pPr>
          <w:hyperlink w:anchor="_Toc132809161" w:history="1">
            <w:r w:rsidR="001A07D9" w:rsidRPr="00F869A3">
              <w:rPr>
                <w:rStyle w:val="Hipervnculo"/>
                <w:noProof/>
              </w:rPr>
              <w:t>2.3.Precios fijos.</w:t>
            </w:r>
            <w:r w:rsidR="001A07D9">
              <w:rPr>
                <w:noProof/>
                <w:webHidden/>
              </w:rPr>
              <w:tab/>
            </w:r>
            <w:r w:rsidR="001A07D9">
              <w:rPr>
                <w:noProof/>
                <w:webHidden/>
              </w:rPr>
              <w:fldChar w:fldCharType="begin"/>
            </w:r>
            <w:r w:rsidR="001A07D9">
              <w:rPr>
                <w:noProof/>
                <w:webHidden/>
              </w:rPr>
              <w:instrText xml:space="preserve"> PAGEREF _Toc132809161 \h </w:instrText>
            </w:r>
            <w:r w:rsidR="001A07D9">
              <w:rPr>
                <w:noProof/>
                <w:webHidden/>
              </w:rPr>
            </w:r>
            <w:r w:rsidR="001A07D9">
              <w:rPr>
                <w:noProof/>
                <w:webHidden/>
              </w:rPr>
              <w:fldChar w:fldCharType="separate"/>
            </w:r>
            <w:r w:rsidR="001A07D9">
              <w:rPr>
                <w:noProof/>
                <w:webHidden/>
              </w:rPr>
              <w:t>18</w:t>
            </w:r>
            <w:r w:rsidR="001A07D9">
              <w:rPr>
                <w:noProof/>
                <w:webHidden/>
              </w:rPr>
              <w:fldChar w:fldCharType="end"/>
            </w:r>
          </w:hyperlink>
        </w:p>
        <w:p w:rsidR="001A07D9" w:rsidRDefault="00F420B6">
          <w:pPr>
            <w:pStyle w:val="TDC1"/>
            <w:rPr>
              <w:rFonts w:eastAsiaTheme="minorEastAsia"/>
              <w:noProof/>
              <w:lang w:eastAsia="es-MX"/>
            </w:rPr>
          </w:pPr>
          <w:hyperlink w:anchor="_Toc132809162" w:history="1">
            <w:r w:rsidR="001A07D9" w:rsidRPr="00F869A3">
              <w:rPr>
                <w:rStyle w:val="Hipervnculo"/>
                <w:noProof/>
              </w:rPr>
              <w:t>2.4.Requisitos que los Licitantes deben Cumplir.</w:t>
            </w:r>
            <w:r w:rsidR="001A07D9">
              <w:rPr>
                <w:noProof/>
                <w:webHidden/>
              </w:rPr>
              <w:tab/>
            </w:r>
            <w:r w:rsidR="001A07D9">
              <w:rPr>
                <w:noProof/>
                <w:webHidden/>
              </w:rPr>
              <w:fldChar w:fldCharType="begin"/>
            </w:r>
            <w:r w:rsidR="001A07D9">
              <w:rPr>
                <w:noProof/>
                <w:webHidden/>
              </w:rPr>
              <w:instrText xml:space="preserve"> PAGEREF _Toc132809162 \h </w:instrText>
            </w:r>
            <w:r w:rsidR="001A07D9">
              <w:rPr>
                <w:noProof/>
                <w:webHidden/>
              </w:rPr>
            </w:r>
            <w:r w:rsidR="001A07D9">
              <w:rPr>
                <w:noProof/>
                <w:webHidden/>
              </w:rPr>
              <w:fldChar w:fldCharType="separate"/>
            </w:r>
            <w:r w:rsidR="001A07D9">
              <w:rPr>
                <w:noProof/>
                <w:webHidden/>
              </w:rPr>
              <w:t>18</w:t>
            </w:r>
            <w:r w:rsidR="001A07D9">
              <w:rPr>
                <w:noProof/>
                <w:webHidden/>
              </w:rPr>
              <w:fldChar w:fldCharType="end"/>
            </w:r>
          </w:hyperlink>
        </w:p>
        <w:p w:rsidR="001A07D9" w:rsidRDefault="00F420B6">
          <w:pPr>
            <w:pStyle w:val="TDC1"/>
            <w:rPr>
              <w:rFonts w:eastAsiaTheme="minorEastAsia"/>
              <w:noProof/>
              <w:lang w:eastAsia="es-MX"/>
            </w:rPr>
          </w:pPr>
          <w:hyperlink w:anchor="_Toc132809163" w:history="1">
            <w:r w:rsidR="001A07D9" w:rsidRPr="00F869A3">
              <w:rPr>
                <w:rStyle w:val="Hipervnculo"/>
                <w:noProof/>
              </w:rPr>
              <w:t>2.4.1. Documentación Técnica Legal-Administrativa.</w:t>
            </w:r>
            <w:r w:rsidR="001A07D9">
              <w:rPr>
                <w:noProof/>
                <w:webHidden/>
              </w:rPr>
              <w:tab/>
            </w:r>
            <w:r w:rsidR="001A07D9">
              <w:rPr>
                <w:noProof/>
                <w:webHidden/>
              </w:rPr>
              <w:fldChar w:fldCharType="begin"/>
            </w:r>
            <w:r w:rsidR="001A07D9">
              <w:rPr>
                <w:noProof/>
                <w:webHidden/>
              </w:rPr>
              <w:instrText xml:space="preserve"> PAGEREF _Toc132809163 \h </w:instrText>
            </w:r>
            <w:r w:rsidR="001A07D9">
              <w:rPr>
                <w:noProof/>
                <w:webHidden/>
              </w:rPr>
            </w:r>
            <w:r w:rsidR="001A07D9">
              <w:rPr>
                <w:noProof/>
                <w:webHidden/>
              </w:rPr>
              <w:fldChar w:fldCharType="separate"/>
            </w:r>
            <w:r w:rsidR="001A07D9">
              <w:rPr>
                <w:noProof/>
                <w:webHidden/>
              </w:rPr>
              <w:t>19</w:t>
            </w:r>
            <w:r w:rsidR="001A07D9">
              <w:rPr>
                <w:noProof/>
                <w:webHidden/>
              </w:rPr>
              <w:fldChar w:fldCharType="end"/>
            </w:r>
          </w:hyperlink>
        </w:p>
        <w:p w:rsidR="001A07D9" w:rsidRDefault="00F420B6">
          <w:pPr>
            <w:pStyle w:val="TDC1"/>
            <w:rPr>
              <w:rFonts w:eastAsiaTheme="minorEastAsia"/>
              <w:noProof/>
              <w:lang w:eastAsia="es-MX"/>
            </w:rPr>
          </w:pPr>
          <w:hyperlink w:anchor="_Toc132809164" w:history="1">
            <w:r w:rsidR="001A07D9" w:rsidRPr="00F869A3">
              <w:rPr>
                <w:rStyle w:val="Hipervnculo"/>
                <w:noProof/>
              </w:rPr>
              <w:t>2.4.2. Documentación Técnica.</w:t>
            </w:r>
            <w:r w:rsidR="001A07D9">
              <w:rPr>
                <w:noProof/>
                <w:webHidden/>
              </w:rPr>
              <w:tab/>
            </w:r>
            <w:r w:rsidR="001A07D9">
              <w:rPr>
                <w:noProof/>
                <w:webHidden/>
              </w:rPr>
              <w:fldChar w:fldCharType="begin"/>
            </w:r>
            <w:r w:rsidR="001A07D9">
              <w:rPr>
                <w:noProof/>
                <w:webHidden/>
              </w:rPr>
              <w:instrText xml:space="preserve"> PAGEREF _Toc132809164 \h </w:instrText>
            </w:r>
            <w:r w:rsidR="001A07D9">
              <w:rPr>
                <w:noProof/>
                <w:webHidden/>
              </w:rPr>
            </w:r>
            <w:r w:rsidR="001A07D9">
              <w:rPr>
                <w:noProof/>
                <w:webHidden/>
              </w:rPr>
              <w:fldChar w:fldCharType="separate"/>
            </w:r>
            <w:r w:rsidR="001A07D9">
              <w:rPr>
                <w:noProof/>
                <w:webHidden/>
              </w:rPr>
              <w:t>19</w:t>
            </w:r>
            <w:r w:rsidR="001A07D9">
              <w:rPr>
                <w:noProof/>
                <w:webHidden/>
              </w:rPr>
              <w:fldChar w:fldCharType="end"/>
            </w:r>
          </w:hyperlink>
        </w:p>
        <w:p w:rsidR="001A07D9" w:rsidRDefault="00F420B6">
          <w:pPr>
            <w:pStyle w:val="TDC1"/>
            <w:rPr>
              <w:rFonts w:eastAsiaTheme="minorEastAsia"/>
              <w:noProof/>
              <w:lang w:eastAsia="es-MX"/>
            </w:rPr>
          </w:pPr>
          <w:hyperlink w:anchor="_Toc132809165" w:history="1">
            <w:r w:rsidR="001A07D9" w:rsidRPr="00F869A3">
              <w:rPr>
                <w:rStyle w:val="Hipervnculo"/>
                <w:noProof/>
              </w:rPr>
              <w:t>2.4.2.1. Propuesta técnica.</w:t>
            </w:r>
            <w:r w:rsidR="001A07D9">
              <w:rPr>
                <w:noProof/>
                <w:webHidden/>
              </w:rPr>
              <w:tab/>
            </w:r>
            <w:r w:rsidR="001A07D9">
              <w:rPr>
                <w:noProof/>
                <w:webHidden/>
              </w:rPr>
              <w:fldChar w:fldCharType="begin"/>
            </w:r>
            <w:r w:rsidR="001A07D9">
              <w:rPr>
                <w:noProof/>
                <w:webHidden/>
              </w:rPr>
              <w:instrText xml:space="preserve"> PAGEREF _Toc132809165 \h </w:instrText>
            </w:r>
            <w:r w:rsidR="001A07D9">
              <w:rPr>
                <w:noProof/>
                <w:webHidden/>
              </w:rPr>
            </w:r>
            <w:r w:rsidR="001A07D9">
              <w:rPr>
                <w:noProof/>
                <w:webHidden/>
              </w:rPr>
              <w:fldChar w:fldCharType="separate"/>
            </w:r>
            <w:r w:rsidR="001A07D9">
              <w:rPr>
                <w:noProof/>
                <w:webHidden/>
              </w:rPr>
              <w:t>19</w:t>
            </w:r>
            <w:r w:rsidR="001A07D9">
              <w:rPr>
                <w:noProof/>
                <w:webHidden/>
              </w:rPr>
              <w:fldChar w:fldCharType="end"/>
            </w:r>
          </w:hyperlink>
        </w:p>
        <w:p w:rsidR="001A07D9" w:rsidRDefault="00F420B6">
          <w:pPr>
            <w:pStyle w:val="TDC1"/>
            <w:rPr>
              <w:rFonts w:eastAsiaTheme="minorEastAsia"/>
              <w:noProof/>
              <w:lang w:eastAsia="es-MX"/>
            </w:rPr>
          </w:pPr>
          <w:hyperlink w:anchor="_Toc132809166" w:history="1">
            <w:r w:rsidR="001A07D9" w:rsidRPr="00F869A3">
              <w:rPr>
                <w:rStyle w:val="Hipervnculo"/>
                <w:noProof/>
              </w:rPr>
              <w:t>2.4.2.2. Registros Sanitarios.</w:t>
            </w:r>
            <w:r w:rsidR="001A07D9">
              <w:rPr>
                <w:noProof/>
                <w:webHidden/>
              </w:rPr>
              <w:tab/>
            </w:r>
            <w:r w:rsidR="001A07D9">
              <w:rPr>
                <w:noProof/>
                <w:webHidden/>
              </w:rPr>
              <w:fldChar w:fldCharType="begin"/>
            </w:r>
            <w:r w:rsidR="001A07D9">
              <w:rPr>
                <w:noProof/>
                <w:webHidden/>
              </w:rPr>
              <w:instrText xml:space="preserve"> PAGEREF _Toc132809166 \h </w:instrText>
            </w:r>
            <w:r w:rsidR="001A07D9">
              <w:rPr>
                <w:noProof/>
                <w:webHidden/>
              </w:rPr>
            </w:r>
            <w:r w:rsidR="001A07D9">
              <w:rPr>
                <w:noProof/>
                <w:webHidden/>
              </w:rPr>
              <w:fldChar w:fldCharType="separate"/>
            </w:r>
            <w:r w:rsidR="001A07D9">
              <w:rPr>
                <w:noProof/>
                <w:webHidden/>
              </w:rPr>
              <w:t>19</w:t>
            </w:r>
            <w:r w:rsidR="001A07D9">
              <w:rPr>
                <w:noProof/>
                <w:webHidden/>
              </w:rPr>
              <w:fldChar w:fldCharType="end"/>
            </w:r>
          </w:hyperlink>
        </w:p>
        <w:p w:rsidR="001A07D9" w:rsidRDefault="00F420B6">
          <w:pPr>
            <w:pStyle w:val="TDC1"/>
            <w:rPr>
              <w:rFonts w:eastAsiaTheme="minorEastAsia"/>
              <w:noProof/>
              <w:lang w:eastAsia="es-MX"/>
            </w:rPr>
          </w:pPr>
          <w:hyperlink w:anchor="_Toc132809167" w:history="1">
            <w:r w:rsidR="001A07D9" w:rsidRPr="00F869A3">
              <w:rPr>
                <w:rStyle w:val="Hipervnculo"/>
                <w:noProof/>
              </w:rPr>
              <w:t>2.4.2.3. Folletos, catálogos, fotografías, manuales</w:t>
            </w:r>
            <w:r w:rsidR="001A07D9">
              <w:rPr>
                <w:noProof/>
                <w:webHidden/>
              </w:rPr>
              <w:tab/>
            </w:r>
            <w:r w:rsidR="001A07D9">
              <w:rPr>
                <w:noProof/>
                <w:webHidden/>
              </w:rPr>
              <w:fldChar w:fldCharType="begin"/>
            </w:r>
            <w:r w:rsidR="001A07D9">
              <w:rPr>
                <w:noProof/>
                <w:webHidden/>
              </w:rPr>
              <w:instrText xml:space="preserve"> PAGEREF _Toc132809167 \h </w:instrText>
            </w:r>
            <w:r w:rsidR="001A07D9">
              <w:rPr>
                <w:noProof/>
                <w:webHidden/>
              </w:rPr>
            </w:r>
            <w:r w:rsidR="001A07D9">
              <w:rPr>
                <w:noProof/>
                <w:webHidden/>
              </w:rPr>
              <w:fldChar w:fldCharType="separate"/>
            </w:r>
            <w:r w:rsidR="001A07D9">
              <w:rPr>
                <w:noProof/>
                <w:webHidden/>
              </w:rPr>
              <w:t>20</w:t>
            </w:r>
            <w:r w:rsidR="001A07D9">
              <w:rPr>
                <w:noProof/>
                <w:webHidden/>
              </w:rPr>
              <w:fldChar w:fldCharType="end"/>
            </w:r>
          </w:hyperlink>
        </w:p>
        <w:p w:rsidR="001A07D9" w:rsidRDefault="00F420B6">
          <w:pPr>
            <w:pStyle w:val="TDC1"/>
            <w:rPr>
              <w:rFonts w:eastAsiaTheme="minorEastAsia"/>
              <w:noProof/>
              <w:lang w:eastAsia="es-MX"/>
            </w:rPr>
          </w:pPr>
          <w:hyperlink w:anchor="_Toc132809168" w:history="1">
            <w:r w:rsidR="001A07D9" w:rsidRPr="00F869A3">
              <w:rPr>
                <w:rStyle w:val="Hipervnculo"/>
                <w:noProof/>
              </w:rPr>
              <w:t>2.4.2.4. Certificados de calidad.</w:t>
            </w:r>
            <w:r w:rsidR="001A07D9">
              <w:rPr>
                <w:noProof/>
                <w:webHidden/>
              </w:rPr>
              <w:tab/>
            </w:r>
            <w:r w:rsidR="001A07D9">
              <w:rPr>
                <w:noProof/>
                <w:webHidden/>
              </w:rPr>
              <w:fldChar w:fldCharType="begin"/>
            </w:r>
            <w:r w:rsidR="001A07D9">
              <w:rPr>
                <w:noProof/>
                <w:webHidden/>
              </w:rPr>
              <w:instrText xml:space="preserve"> PAGEREF _Toc132809168 \h </w:instrText>
            </w:r>
            <w:r w:rsidR="001A07D9">
              <w:rPr>
                <w:noProof/>
                <w:webHidden/>
              </w:rPr>
            </w:r>
            <w:r w:rsidR="001A07D9">
              <w:rPr>
                <w:noProof/>
                <w:webHidden/>
              </w:rPr>
              <w:fldChar w:fldCharType="separate"/>
            </w:r>
            <w:r w:rsidR="001A07D9">
              <w:rPr>
                <w:noProof/>
                <w:webHidden/>
              </w:rPr>
              <w:t>21</w:t>
            </w:r>
            <w:r w:rsidR="001A07D9">
              <w:rPr>
                <w:noProof/>
                <w:webHidden/>
              </w:rPr>
              <w:fldChar w:fldCharType="end"/>
            </w:r>
          </w:hyperlink>
        </w:p>
        <w:p w:rsidR="001A07D9" w:rsidRDefault="00F420B6">
          <w:pPr>
            <w:pStyle w:val="TDC1"/>
            <w:rPr>
              <w:rFonts w:eastAsiaTheme="minorEastAsia"/>
              <w:noProof/>
              <w:lang w:eastAsia="es-MX"/>
            </w:rPr>
          </w:pPr>
          <w:hyperlink w:anchor="_Toc132809169" w:history="1">
            <w:r w:rsidR="001A07D9" w:rsidRPr="00F869A3">
              <w:rPr>
                <w:rStyle w:val="Hipervnculo"/>
                <w:noProof/>
              </w:rPr>
              <w:t>2.4.2.4.1. Copia simple del Certificado de Calidad ISO-9001:2015</w:t>
            </w:r>
            <w:r w:rsidR="001A07D9">
              <w:rPr>
                <w:noProof/>
                <w:webHidden/>
              </w:rPr>
              <w:tab/>
            </w:r>
            <w:r w:rsidR="001A07D9">
              <w:rPr>
                <w:noProof/>
                <w:webHidden/>
              </w:rPr>
              <w:fldChar w:fldCharType="begin"/>
            </w:r>
            <w:r w:rsidR="001A07D9">
              <w:rPr>
                <w:noProof/>
                <w:webHidden/>
              </w:rPr>
              <w:instrText xml:space="preserve"> PAGEREF _Toc132809169 \h </w:instrText>
            </w:r>
            <w:r w:rsidR="001A07D9">
              <w:rPr>
                <w:noProof/>
                <w:webHidden/>
              </w:rPr>
            </w:r>
            <w:r w:rsidR="001A07D9">
              <w:rPr>
                <w:noProof/>
                <w:webHidden/>
              </w:rPr>
              <w:fldChar w:fldCharType="separate"/>
            </w:r>
            <w:r w:rsidR="001A07D9">
              <w:rPr>
                <w:noProof/>
                <w:webHidden/>
              </w:rPr>
              <w:t>21</w:t>
            </w:r>
            <w:r w:rsidR="001A07D9">
              <w:rPr>
                <w:noProof/>
                <w:webHidden/>
              </w:rPr>
              <w:fldChar w:fldCharType="end"/>
            </w:r>
          </w:hyperlink>
        </w:p>
        <w:p w:rsidR="001A07D9" w:rsidRDefault="00F420B6">
          <w:pPr>
            <w:pStyle w:val="TDC1"/>
            <w:rPr>
              <w:rFonts w:eastAsiaTheme="minorEastAsia"/>
              <w:noProof/>
              <w:lang w:eastAsia="es-MX"/>
            </w:rPr>
          </w:pPr>
          <w:hyperlink w:anchor="_Toc132809170" w:history="1">
            <w:r w:rsidR="001A07D9" w:rsidRPr="00F869A3">
              <w:rPr>
                <w:rStyle w:val="Hipervnculo"/>
                <w:noProof/>
              </w:rPr>
              <w:t>2.4.2.4.2. Certificados de calidad.</w:t>
            </w:r>
            <w:r w:rsidR="001A07D9">
              <w:rPr>
                <w:noProof/>
                <w:webHidden/>
              </w:rPr>
              <w:tab/>
            </w:r>
            <w:r w:rsidR="001A07D9">
              <w:rPr>
                <w:noProof/>
                <w:webHidden/>
              </w:rPr>
              <w:fldChar w:fldCharType="begin"/>
            </w:r>
            <w:r w:rsidR="001A07D9">
              <w:rPr>
                <w:noProof/>
                <w:webHidden/>
              </w:rPr>
              <w:instrText xml:space="preserve"> PAGEREF _Toc132809170 \h </w:instrText>
            </w:r>
            <w:r w:rsidR="001A07D9">
              <w:rPr>
                <w:noProof/>
                <w:webHidden/>
              </w:rPr>
            </w:r>
            <w:r w:rsidR="001A07D9">
              <w:rPr>
                <w:noProof/>
                <w:webHidden/>
              </w:rPr>
              <w:fldChar w:fldCharType="separate"/>
            </w:r>
            <w:r w:rsidR="001A07D9">
              <w:rPr>
                <w:noProof/>
                <w:webHidden/>
              </w:rPr>
              <w:t>21</w:t>
            </w:r>
            <w:r w:rsidR="001A07D9">
              <w:rPr>
                <w:noProof/>
                <w:webHidden/>
              </w:rPr>
              <w:fldChar w:fldCharType="end"/>
            </w:r>
          </w:hyperlink>
        </w:p>
        <w:p w:rsidR="001A07D9" w:rsidRDefault="00F420B6">
          <w:pPr>
            <w:pStyle w:val="TDC1"/>
            <w:rPr>
              <w:rFonts w:eastAsiaTheme="minorEastAsia"/>
              <w:noProof/>
              <w:lang w:eastAsia="es-MX"/>
            </w:rPr>
          </w:pPr>
          <w:hyperlink w:anchor="_Toc132809171" w:history="1">
            <w:r w:rsidR="001A07D9" w:rsidRPr="00F869A3">
              <w:rPr>
                <w:rStyle w:val="Hipervnculo"/>
                <w:noProof/>
              </w:rPr>
              <w:t>2.4.2.5. Carta compromiso del Licitante participante en la Instalación de Equipo.</w:t>
            </w:r>
            <w:r w:rsidR="001A07D9">
              <w:rPr>
                <w:noProof/>
                <w:webHidden/>
              </w:rPr>
              <w:tab/>
            </w:r>
            <w:r w:rsidR="001A07D9">
              <w:rPr>
                <w:noProof/>
                <w:webHidden/>
              </w:rPr>
              <w:fldChar w:fldCharType="begin"/>
            </w:r>
            <w:r w:rsidR="001A07D9">
              <w:rPr>
                <w:noProof/>
                <w:webHidden/>
              </w:rPr>
              <w:instrText xml:space="preserve"> PAGEREF _Toc132809171 \h </w:instrText>
            </w:r>
            <w:r w:rsidR="001A07D9">
              <w:rPr>
                <w:noProof/>
                <w:webHidden/>
              </w:rPr>
            </w:r>
            <w:r w:rsidR="001A07D9">
              <w:rPr>
                <w:noProof/>
                <w:webHidden/>
              </w:rPr>
              <w:fldChar w:fldCharType="separate"/>
            </w:r>
            <w:r w:rsidR="001A07D9">
              <w:rPr>
                <w:noProof/>
                <w:webHidden/>
              </w:rPr>
              <w:t>22</w:t>
            </w:r>
            <w:r w:rsidR="001A07D9">
              <w:rPr>
                <w:noProof/>
                <w:webHidden/>
              </w:rPr>
              <w:fldChar w:fldCharType="end"/>
            </w:r>
          </w:hyperlink>
        </w:p>
        <w:p w:rsidR="001A07D9" w:rsidRDefault="00F420B6">
          <w:pPr>
            <w:pStyle w:val="TDC1"/>
            <w:rPr>
              <w:rFonts w:eastAsiaTheme="minorEastAsia"/>
              <w:noProof/>
              <w:lang w:eastAsia="es-MX"/>
            </w:rPr>
          </w:pPr>
          <w:hyperlink w:anchor="_Toc132809172" w:history="1">
            <w:r w:rsidR="001A07D9" w:rsidRPr="00F869A3">
              <w:rPr>
                <w:rStyle w:val="Hipervnculo"/>
                <w:noProof/>
              </w:rPr>
              <w:t>2.4.2.6.  Aviso de Importación.</w:t>
            </w:r>
            <w:r w:rsidR="001A07D9">
              <w:rPr>
                <w:noProof/>
                <w:webHidden/>
              </w:rPr>
              <w:tab/>
            </w:r>
            <w:r w:rsidR="001A07D9">
              <w:rPr>
                <w:noProof/>
                <w:webHidden/>
              </w:rPr>
              <w:fldChar w:fldCharType="begin"/>
            </w:r>
            <w:r w:rsidR="001A07D9">
              <w:rPr>
                <w:noProof/>
                <w:webHidden/>
              </w:rPr>
              <w:instrText xml:space="preserve"> PAGEREF _Toc132809172 \h </w:instrText>
            </w:r>
            <w:r w:rsidR="001A07D9">
              <w:rPr>
                <w:noProof/>
                <w:webHidden/>
              </w:rPr>
            </w:r>
            <w:r w:rsidR="001A07D9">
              <w:rPr>
                <w:noProof/>
                <w:webHidden/>
              </w:rPr>
              <w:fldChar w:fldCharType="separate"/>
            </w:r>
            <w:r w:rsidR="001A07D9">
              <w:rPr>
                <w:noProof/>
                <w:webHidden/>
              </w:rPr>
              <w:t>22</w:t>
            </w:r>
            <w:r w:rsidR="001A07D9">
              <w:rPr>
                <w:noProof/>
                <w:webHidden/>
              </w:rPr>
              <w:fldChar w:fldCharType="end"/>
            </w:r>
          </w:hyperlink>
        </w:p>
        <w:p w:rsidR="001A07D9" w:rsidRDefault="00F420B6">
          <w:pPr>
            <w:pStyle w:val="TDC1"/>
            <w:rPr>
              <w:rFonts w:eastAsiaTheme="minorEastAsia"/>
              <w:noProof/>
              <w:lang w:eastAsia="es-MX"/>
            </w:rPr>
          </w:pPr>
          <w:hyperlink w:anchor="_Toc132809173" w:history="1">
            <w:r w:rsidR="001A07D9" w:rsidRPr="00F869A3">
              <w:rPr>
                <w:rStyle w:val="Hipervnculo"/>
                <w:noProof/>
              </w:rPr>
              <w:t>2.4.2.7. Fecha de fabricación de sus equipos.</w:t>
            </w:r>
            <w:r w:rsidR="001A07D9">
              <w:rPr>
                <w:noProof/>
                <w:webHidden/>
              </w:rPr>
              <w:tab/>
            </w:r>
            <w:r w:rsidR="001A07D9">
              <w:rPr>
                <w:noProof/>
                <w:webHidden/>
              </w:rPr>
              <w:fldChar w:fldCharType="begin"/>
            </w:r>
            <w:r w:rsidR="001A07D9">
              <w:rPr>
                <w:noProof/>
                <w:webHidden/>
              </w:rPr>
              <w:instrText xml:space="preserve"> PAGEREF _Toc132809173 \h </w:instrText>
            </w:r>
            <w:r w:rsidR="001A07D9">
              <w:rPr>
                <w:noProof/>
                <w:webHidden/>
              </w:rPr>
            </w:r>
            <w:r w:rsidR="001A07D9">
              <w:rPr>
                <w:noProof/>
                <w:webHidden/>
              </w:rPr>
              <w:fldChar w:fldCharType="separate"/>
            </w:r>
            <w:r w:rsidR="001A07D9">
              <w:rPr>
                <w:noProof/>
                <w:webHidden/>
              </w:rPr>
              <w:t>22</w:t>
            </w:r>
            <w:r w:rsidR="001A07D9">
              <w:rPr>
                <w:noProof/>
                <w:webHidden/>
              </w:rPr>
              <w:fldChar w:fldCharType="end"/>
            </w:r>
          </w:hyperlink>
        </w:p>
        <w:p w:rsidR="001A07D9" w:rsidRDefault="00F420B6">
          <w:pPr>
            <w:pStyle w:val="TDC1"/>
            <w:rPr>
              <w:rFonts w:eastAsiaTheme="minorEastAsia"/>
              <w:noProof/>
              <w:lang w:eastAsia="es-MX"/>
            </w:rPr>
          </w:pPr>
          <w:hyperlink w:anchor="_Toc132809174" w:history="1">
            <w:r w:rsidR="001A07D9" w:rsidRPr="00F869A3">
              <w:rPr>
                <w:rStyle w:val="Hipervnculo"/>
                <w:noProof/>
              </w:rPr>
              <w:t>2.4.2.8. Carta Factura de los equipos.</w:t>
            </w:r>
            <w:r w:rsidR="001A07D9">
              <w:rPr>
                <w:noProof/>
                <w:webHidden/>
              </w:rPr>
              <w:tab/>
            </w:r>
            <w:r w:rsidR="001A07D9">
              <w:rPr>
                <w:noProof/>
                <w:webHidden/>
              </w:rPr>
              <w:fldChar w:fldCharType="begin"/>
            </w:r>
            <w:r w:rsidR="001A07D9">
              <w:rPr>
                <w:noProof/>
                <w:webHidden/>
              </w:rPr>
              <w:instrText xml:space="preserve"> PAGEREF _Toc132809174 \h </w:instrText>
            </w:r>
            <w:r w:rsidR="001A07D9">
              <w:rPr>
                <w:noProof/>
                <w:webHidden/>
              </w:rPr>
            </w:r>
            <w:r w:rsidR="001A07D9">
              <w:rPr>
                <w:noProof/>
                <w:webHidden/>
              </w:rPr>
              <w:fldChar w:fldCharType="separate"/>
            </w:r>
            <w:r w:rsidR="001A07D9">
              <w:rPr>
                <w:noProof/>
                <w:webHidden/>
              </w:rPr>
              <w:t>22</w:t>
            </w:r>
            <w:r w:rsidR="001A07D9">
              <w:rPr>
                <w:noProof/>
                <w:webHidden/>
              </w:rPr>
              <w:fldChar w:fldCharType="end"/>
            </w:r>
          </w:hyperlink>
        </w:p>
        <w:p w:rsidR="001A07D9" w:rsidRDefault="00F420B6">
          <w:pPr>
            <w:pStyle w:val="TDC1"/>
            <w:rPr>
              <w:rFonts w:eastAsiaTheme="minorEastAsia"/>
              <w:noProof/>
              <w:lang w:eastAsia="es-MX"/>
            </w:rPr>
          </w:pPr>
          <w:hyperlink w:anchor="_Toc132809175" w:history="1">
            <w:r w:rsidR="001A07D9" w:rsidRPr="00F869A3">
              <w:rPr>
                <w:rStyle w:val="Hipervnculo"/>
                <w:noProof/>
              </w:rPr>
              <w:t>2.4.2.9. Normas Oficiales  a Considerar Para Prestación Del Servicio.</w:t>
            </w:r>
            <w:r w:rsidR="001A07D9">
              <w:rPr>
                <w:noProof/>
                <w:webHidden/>
              </w:rPr>
              <w:tab/>
            </w:r>
            <w:r w:rsidR="001A07D9">
              <w:rPr>
                <w:noProof/>
                <w:webHidden/>
              </w:rPr>
              <w:fldChar w:fldCharType="begin"/>
            </w:r>
            <w:r w:rsidR="001A07D9">
              <w:rPr>
                <w:noProof/>
                <w:webHidden/>
              </w:rPr>
              <w:instrText xml:space="preserve"> PAGEREF _Toc132809175 \h </w:instrText>
            </w:r>
            <w:r w:rsidR="001A07D9">
              <w:rPr>
                <w:noProof/>
                <w:webHidden/>
              </w:rPr>
            </w:r>
            <w:r w:rsidR="001A07D9">
              <w:rPr>
                <w:noProof/>
                <w:webHidden/>
              </w:rPr>
              <w:fldChar w:fldCharType="separate"/>
            </w:r>
            <w:r w:rsidR="001A07D9">
              <w:rPr>
                <w:noProof/>
                <w:webHidden/>
              </w:rPr>
              <w:t>23</w:t>
            </w:r>
            <w:r w:rsidR="001A07D9">
              <w:rPr>
                <w:noProof/>
                <w:webHidden/>
              </w:rPr>
              <w:fldChar w:fldCharType="end"/>
            </w:r>
          </w:hyperlink>
        </w:p>
        <w:p w:rsidR="001A07D9" w:rsidRDefault="00F420B6">
          <w:pPr>
            <w:pStyle w:val="TDC1"/>
            <w:rPr>
              <w:rFonts w:eastAsiaTheme="minorEastAsia"/>
              <w:noProof/>
              <w:lang w:eastAsia="es-MX"/>
            </w:rPr>
          </w:pPr>
          <w:hyperlink w:anchor="_Toc132809176" w:history="1">
            <w:r w:rsidR="001A07D9" w:rsidRPr="00F869A3">
              <w:rPr>
                <w:rStyle w:val="Hipervnculo"/>
                <w:noProof/>
              </w:rPr>
              <w:t>2.4.2.10. VISITA A LAS INSTALACIONES INSTITUCIONALES.</w:t>
            </w:r>
            <w:r w:rsidR="001A07D9">
              <w:rPr>
                <w:noProof/>
                <w:webHidden/>
              </w:rPr>
              <w:tab/>
            </w:r>
            <w:r w:rsidR="001A07D9">
              <w:rPr>
                <w:noProof/>
                <w:webHidden/>
              </w:rPr>
              <w:fldChar w:fldCharType="begin"/>
            </w:r>
            <w:r w:rsidR="001A07D9">
              <w:rPr>
                <w:noProof/>
                <w:webHidden/>
              </w:rPr>
              <w:instrText xml:space="preserve"> PAGEREF _Toc132809176 \h </w:instrText>
            </w:r>
            <w:r w:rsidR="001A07D9">
              <w:rPr>
                <w:noProof/>
                <w:webHidden/>
              </w:rPr>
            </w:r>
            <w:r w:rsidR="001A07D9">
              <w:rPr>
                <w:noProof/>
                <w:webHidden/>
              </w:rPr>
              <w:fldChar w:fldCharType="separate"/>
            </w:r>
            <w:r w:rsidR="001A07D9">
              <w:rPr>
                <w:noProof/>
                <w:webHidden/>
              </w:rPr>
              <w:t>24</w:t>
            </w:r>
            <w:r w:rsidR="001A07D9">
              <w:rPr>
                <w:noProof/>
                <w:webHidden/>
              </w:rPr>
              <w:fldChar w:fldCharType="end"/>
            </w:r>
          </w:hyperlink>
        </w:p>
        <w:p w:rsidR="001A07D9" w:rsidRDefault="00F420B6">
          <w:pPr>
            <w:pStyle w:val="TDC1"/>
            <w:rPr>
              <w:rFonts w:eastAsiaTheme="minorEastAsia"/>
              <w:noProof/>
              <w:lang w:eastAsia="es-MX"/>
            </w:rPr>
          </w:pPr>
          <w:hyperlink w:anchor="_Toc132809177" w:history="1">
            <w:r w:rsidR="001A07D9" w:rsidRPr="00F869A3">
              <w:rPr>
                <w:rStyle w:val="Hipervnculo"/>
                <w:noProof/>
              </w:rPr>
              <w:t>2.4.2.11. Currículum individualizado del personal propuesto.</w:t>
            </w:r>
            <w:r w:rsidR="001A07D9">
              <w:rPr>
                <w:noProof/>
                <w:webHidden/>
              </w:rPr>
              <w:tab/>
            </w:r>
            <w:r w:rsidR="001A07D9">
              <w:rPr>
                <w:noProof/>
                <w:webHidden/>
              </w:rPr>
              <w:fldChar w:fldCharType="begin"/>
            </w:r>
            <w:r w:rsidR="001A07D9">
              <w:rPr>
                <w:noProof/>
                <w:webHidden/>
              </w:rPr>
              <w:instrText xml:space="preserve"> PAGEREF _Toc132809177 \h </w:instrText>
            </w:r>
            <w:r w:rsidR="001A07D9">
              <w:rPr>
                <w:noProof/>
                <w:webHidden/>
              </w:rPr>
            </w:r>
            <w:r w:rsidR="001A07D9">
              <w:rPr>
                <w:noProof/>
                <w:webHidden/>
              </w:rPr>
              <w:fldChar w:fldCharType="separate"/>
            </w:r>
            <w:r w:rsidR="001A07D9">
              <w:rPr>
                <w:noProof/>
                <w:webHidden/>
              </w:rPr>
              <w:t>26</w:t>
            </w:r>
            <w:r w:rsidR="001A07D9">
              <w:rPr>
                <w:noProof/>
                <w:webHidden/>
              </w:rPr>
              <w:fldChar w:fldCharType="end"/>
            </w:r>
          </w:hyperlink>
        </w:p>
        <w:p w:rsidR="001A07D9" w:rsidRDefault="00F420B6">
          <w:pPr>
            <w:pStyle w:val="TDC1"/>
            <w:rPr>
              <w:rFonts w:eastAsiaTheme="minorEastAsia"/>
              <w:noProof/>
              <w:lang w:eastAsia="es-MX"/>
            </w:rPr>
          </w:pPr>
          <w:hyperlink w:anchor="_Toc132809178" w:history="1">
            <w:r w:rsidR="001A07D9" w:rsidRPr="00F869A3">
              <w:rPr>
                <w:rStyle w:val="Hipervnculo"/>
                <w:noProof/>
              </w:rPr>
              <w:t>2.4.2.12. Copia de Cédula y/o Título Profesional o técnico del personal propuesto.</w:t>
            </w:r>
            <w:r w:rsidR="001A07D9">
              <w:rPr>
                <w:noProof/>
                <w:webHidden/>
              </w:rPr>
              <w:tab/>
            </w:r>
            <w:r w:rsidR="001A07D9">
              <w:rPr>
                <w:noProof/>
                <w:webHidden/>
              </w:rPr>
              <w:fldChar w:fldCharType="begin"/>
            </w:r>
            <w:r w:rsidR="001A07D9">
              <w:rPr>
                <w:noProof/>
                <w:webHidden/>
              </w:rPr>
              <w:instrText xml:space="preserve"> PAGEREF _Toc132809178 \h </w:instrText>
            </w:r>
            <w:r w:rsidR="001A07D9">
              <w:rPr>
                <w:noProof/>
                <w:webHidden/>
              </w:rPr>
            </w:r>
            <w:r w:rsidR="001A07D9">
              <w:rPr>
                <w:noProof/>
                <w:webHidden/>
              </w:rPr>
              <w:fldChar w:fldCharType="separate"/>
            </w:r>
            <w:r w:rsidR="001A07D9">
              <w:rPr>
                <w:noProof/>
                <w:webHidden/>
              </w:rPr>
              <w:t>27</w:t>
            </w:r>
            <w:r w:rsidR="001A07D9">
              <w:rPr>
                <w:noProof/>
                <w:webHidden/>
              </w:rPr>
              <w:fldChar w:fldCharType="end"/>
            </w:r>
          </w:hyperlink>
        </w:p>
        <w:p w:rsidR="001A07D9" w:rsidRDefault="00F420B6">
          <w:pPr>
            <w:pStyle w:val="TDC1"/>
            <w:rPr>
              <w:rFonts w:eastAsiaTheme="minorEastAsia"/>
              <w:noProof/>
              <w:lang w:eastAsia="es-MX"/>
            </w:rPr>
          </w:pPr>
          <w:hyperlink w:anchor="_Toc132809179" w:history="1">
            <w:r w:rsidR="001A07D9" w:rsidRPr="00F869A3">
              <w:rPr>
                <w:rStyle w:val="Hipervnculo"/>
                <w:noProof/>
              </w:rPr>
              <w:t>2.4.2.13. Dominio de herramientas relacionadas con el servicio.</w:t>
            </w:r>
            <w:r w:rsidR="001A07D9">
              <w:rPr>
                <w:noProof/>
                <w:webHidden/>
              </w:rPr>
              <w:tab/>
            </w:r>
            <w:r w:rsidR="001A07D9">
              <w:rPr>
                <w:noProof/>
                <w:webHidden/>
              </w:rPr>
              <w:fldChar w:fldCharType="begin"/>
            </w:r>
            <w:r w:rsidR="001A07D9">
              <w:rPr>
                <w:noProof/>
                <w:webHidden/>
              </w:rPr>
              <w:instrText xml:space="preserve"> PAGEREF _Toc132809179 \h </w:instrText>
            </w:r>
            <w:r w:rsidR="001A07D9">
              <w:rPr>
                <w:noProof/>
                <w:webHidden/>
              </w:rPr>
            </w:r>
            <w:r w:rsidR="001A07D9">
              <w:rPr>
                <w:noProof/>
                <w:webHidden/>
              </w:rPr>
              <w:fldChar w:fldCharType="separate"/>
            </w:r>
            <w:r w:rsidR="001A07D9">
              <w:rPr>
                <w:noProof/>
                <w:webHidden/>
              </w:rPr>
              <w:t>27</w:t>
            </w:r>
            <w:r w:rsidR="001A07D9">
              <w:rPr>
                <w:noProof/>
                <w:webHidden/>
              </w:rPr>
              <w:fldChar w:fldCharType="end"/>
            </w:r>
          </w:hyperlink>
        </w:p>
        <w:p w:rsidR="001A07D9" w:rsidRDefault="00F420B6">
          <w:pPr>
            <w:pStyle w:val="TDC1"/>
            <w:rPr>
              <w:rFonts w:eastAsiaTheme="minorEastAsia"/>
              <w:noProof/>
              <w:lang w:eastAsia="es-MX"/>
            </w:rPr>
          </w:pPr>
          <w:hyperlink w:anchor="_Toc132809180" w:history="1">
            <w:r w:rsidR="001A07D9" w:rsidRPr="00F869A3">
              <w:rPr>
                <w:rStyle w:val="Hipervnculo"/>
                <w:noProof/>
              </w:rPr>
              <w:t>2.4.2.14. Participación de discapacitados o empresas que cuenten con trabajadores con discapacidad.</w:t>
            </w:r>
            <w:r w:rsidR="001A07D9">
              <w:rPr>
                <w:noProof/>
                <w:webHidden/>
              </w:rPr>
              <w:tab/>
            </w:r>
            <w:r w:rsidR="001A07D9">
              <w:rPr>
                <w:noProof/>
                <w:webHidden/>
              </w:rPr>
              <w:fldChar w:fldCharType="begin"/>
            </w:r>
            <w:r w:rsidR="001A07D9">
              <w:rPr>
                <w:noProof/>
                <w:webHidden/>
              </w:rPr>
              <w:instrText xml:space="preserve"> PAGEREF _Toc132809180 \h </w:instrText>
            </w:r>
            <w:r w:rsidR="001A07D9">
              <w:rPr>
                <w:noProof/>
                <w:webHidden/>
              </w:rPr>
            </w:r>
            <w:r w:rsidR="001A07D9">
              <w:rPr>
                <w:noProof/>
                <w:webHidden/>
              </w:rPr>
              <w:fldChar w:fldCharType="separate"/>
            </w:r>
            <w:r w:rsidR="001A07D9">
              <w:rPr>
                <w:noProof/>
                <w:webHidden/>
              </w:rPr>
              <w:t>29</w:t>
            </w:r>
            <w:r w:rsidR="001A07D9">
              <w:rPr>
                <w:noProof/>
                <w:webHidden/>
              </w:rPr>
              <w:fldChar w:fldCharType="end"/>
            </w:r>
          </w:hyperlink>
        </w:p>
        <w:p w:rsidR="001A07D9" w:rsidRDefault="00F420B6">
          <w:pPr>
            <w:pStyle w:val="TDC1"/>
            <w:rPr>
              <w:rFonts w:eastAsiaTheme="minorEastAsia"/>
              <w:noProof/>
              <w:lang w:eastAsia="es-MX"/>
            </w:rPr>
          </w:pPr>
          <w:hyperlink w:anchor="_Toc132809181" w:history="1">
            <w:r w:rsidR="001A07D9" w:rsidRPr="00F869A3">
              <w:rPr>
                <w:rStyle w:val="Hipervnculo"/>
                <w:noProof/>
              </w:rPr>
              <w:t>2.4.2.15. Equidad de Género.</w:t>
            </w:r>
            <w:r w:rsidR="001A07D9">
              <w:rPr>
                <w:noProof/>
                <w:webHidden/>
              </w:rPr>
              <w:tab/>
            </w:r>
            <w:r w:rsidR="001A07D9">
              <w:rPr>
                <w:noProof/>
                <w:webHidden/>
              </w:rPr>
              <w:fldChar w:fldCharType="begin"/>
            </w:r>
            <w:r w:rsidR="001A07D9">
              <w:rPr>
                <w:noProof/>
                <w:webHidden/>
              </w:rPr>
              <w:instrText xml:space="preserve"> PAGEREF _Toc132809181 \h </w:instrText>
            </w:r>
            <w:r w:rsidR="001A07D9">
              <w:rPr>
                <w:noProof/>
                <w:webHidden/>
              </w:rPr>
            </w:r>
            <w:r w:rsidR="001A07D9">
              <w:rPr>
                <w:noProof/>
                <w:webHidden/>
              </w:rPr>
              <w:fldChar w:fldCharType="separate"/>
            </w:r>
            <w:r w:rsidR="001A07D9">
              <w:rPr>
                <w:noProof/>
                <w:webHidden/>
              </w:rPr>
              <w:t>29</w:t>
            </w:r>
            <w:r w:rsidR="001A07D9">
              <w:rPr>
                <w:noProof/>
                <w:webHidden/>
              </w:rPr>
              <w:fldChar w:fldCharType="end"/>
            </w:r>
          </w:hyperlink>
        </w:p>
        <w:p w:rsidR="001A07D9" w:rsidRDefault="00F420B6">
          <w:pPr>
            <w:pStyle w:val="TDC1"/>
            <w:rPr>
              <w:rFonts w:eastAsiaTheme="minorEastAsia"/>
              <w:noProof/>
              <w:lang w:eastAsia="es-MX"/>
            </w:rPr>
          </w:pPr>
          <w:hyperlink w:anchor="_Toc132809182" w:history="1">
            <w:r w:rsidR="001A07D9" w:rsidRPr="00F869A3">
              <w:rPr>
                <w:rStyle w:val="Hipervnculo"/>
                <w:noProof/>
              </w:rPr>
              <w:t>2.4.2.16. MIPYMES que produzcan bienes con innovación tecnológica.</w:t>
            </w:r>
            <w:r w:rsidR="001A07D9">
              <w:rPr>
                <w:noProof/>
                <w:webHidden/>
              </w:rPr>
              <w:tab/>
            </w:r>
            <w:r w:rsidR="001A07D9">
              <w:rPr>
                <w:noProof/>
                <w:webHidden/>
              </w:rPr>
              <w:fldChar w:fldCharType="begin"/>
            </w:r>
            <w:r w:rsidR="001A07D9">
              <w:rPr>
                <w:noProof/>
                <w:webHidden/>
              </w:rPr>
              <w:instrText xml:space="preserve"> PAGEREF _Toc132809182 \h </w:instrText>
            </w:r>
            <w:r w:rsidR="001A07D9">
              <w:rPr>
                <w:noProof/>
                <w:webHidden/>
              </w:rPr>
            </w:r>
            <w:r w:rsidR="001A07D9">
              <w:rPr>
                <w:noProof/>
                <w:webHidden/>
              </w:rPr>
              <w:fldChar w:fldCharType="separate"/>
            </w:r>
            <w:r w:rsidR="001A07D9">
              <w:rPr>
                <w:noProof/>
                <w:webHidden/>
              </w:rPr>
              <w:t>30</w:t>
            </w:r>
            <w:r w:rsidR="001A07D9">
              <w:rPr>
                <w:noProof/>
                <w:webHidden/>
              </w:rPr>
              <w:fldChar w:fldCharType="end"/>
            </w:r>
          </w:hyperlink>
        </w:p>
        <w:p w:rsidR="001A07D9" w:rsidRDefault="00F420B6">
          <w:pPr>
            <w:pStyle w:val="TDC1"/>
            <w:rPr>
              <w:rFonts w:eastAsiaTheme="minorEastAsia"/>
              <w:noProof/>
              <w:lang w:eastAsia="es-MX"/>
            </w:rPr>
          </w:pPr>
          <w:hyperlink w:anchor="_Toc132809183" w:history="1">
            <w:r w:rsidR="001A07D9" w:rsidRPr="00F869A3">
              <w:rPr>
                <w:rStyle w:val="Hipervnculo"/>
                <w:noProof/>
              </w:rPr>
              <w:t>2.4.2.17. Experiencia del licitante.</w:t>
            </w:r>
            <w:r w:rsidR="001A07D9">
              <w:rPr>
                <w:noProof/>
                <w:webHidden/>
              </w:rPr>
              <w:tab/>
            </w:r>
            <w:r w:rsidR="001A07D9">
              <w:rPr>
                <w:noProof/>
                <w:webHidden/>
              </w:rPr>
              <w:fldChar w:fldCharType="begin"/>
            </w:r>
            <w:r w:rsidR="001A07D9">
              <w:rPr>
                <w:noProof/>
                <w:webHidden/>
              </w:rPr>
              <w:instrText xml:space="preserve"> PAGEREF _Toc132809183 \h </w:instrText>
            </w:r>
            <w:r w:rsidR="001A07D9">
              <w:rPr>
                <w:noProof/>
                <w:webHidden/>
              </w:rPr>
            </w:r>
            <w:r w:rsidR="001A07D9">
              <w:rPr>
                <w:noProof/>
                <w:webHidden/>
              </w:rPr>
              <w:fldChar w:fldCharType="separate"/>
            </w:r>
            <w:r w:rsidR="001A07D9">
              <w:rPr>
                <w:noProof/>
                <w:webHidden/>
              </w:rPr>
              <w:t>30</w:t>
            </w:r>
            <w:r w:rsidR="001A07D9">
              <w:rPr>
                <w:noProof/>
                <w:webHidden/>
              </w:rPr>
              <w:fldChar w:fldCharType="end"/>
            </w:r>
          </w:hyperlink>
        </w:p>
        <w:p w:rsidR="001A07D9" w:rsidRDefault="00F420B6">
          <w:pPr>
            <w:pStyle w:val="TDC1"/>
            <w:rPr>
              <w:rFonts w:eastAsiaTheme="minorEastAsia"/>
              <w:noProof/>
              <w:lang w:eastAsia="es-MX"/>
            </w:rPr>
          </w:pPr>
          <w:hyperlink w:anchor="_Toc132809184" w:history="1">
            <w:r w:rsidR="001A07D9" w:rsidRPr="00F869A3">
              <w:rPr>
                <w:rStyle w:val="Hipervnculo"/>
                <w:noProof/>
              </w:rPr>
              <w:t>2.4.2.18. Especialidad del licitante.</w:t>
            </w:r>
            <w:r w:rsidR="001A07D9">
              <w:rPr>
                <w:noProof/>
                <w:webHidden/>
              </w:rPr>
              <w:tab/>
            </w:r>
            <w:r w:rsidR="001A07D9">
              <w:rPr>
                <w:noProof/>
                <w:webHidden/>
              </w:rPr>
              <w:fldChar w:fldCharType="begin"/>
            </w:r>
            <w:r w:rsidR="001A07D9">
              <w:rPr>
                <w:noProof/>
                <w:webHidden/>
              </w:rPr>
              <w:instrText xml:space="preserve"> PAGEREF _Toc132809184 \h </w:instrText>
            </w:r>
            <w:r w:rsidR="001A07D9">
              <w:rPr>
                <w:noProof/>
                <w:webHidden/>
              </w:rPr>
            </w:r>
            <w:r w:rsidR="001A07D9">
              <w:rPr>
                <w:noProof/>
                <w:webHidden/>
              </w:rPr>
              <w:fldChar w:fldCharType="separate"/>
            </w:r>
            <w:r w:rsidR="001A07D9">
              <w:rPr>
                <w:noProof/>
                <w:webHidden/>
              </w:rPr>
              <w:t>31</w:t>
            </w:r>
            <w:r w:rsidR="001A07D9">
              <w:rPr>
                <w:noProof/>
                <w:webHidden/>
              </w:rPr>
              <w:fldChar w:fldCharType="end"/>
            </w:r>
          </w:hyperlink>
        </w:p>
        <w:p w:rsidR="001A07D9" w:rsidRDefault="00F420B6">
          <w:pPr>
            <w:pStyle w:val="TDC1"/>
            <w:tabs>
              <w:tab w:val="left" w:pos="1100"/>
            </w:tabs>
            <w:rPr>
              <w:rFonts w:eastAsiaTheme="minorEastAsia"/>
              <w:noProof/>
              <w:lang w:eastAsia="es-MX"/>
            </w:rPr>
          </w:pPr>
          <w:hyperlink w:anchor="_Toc132809185" w:history="1">
            <w:r w:rsidR="001A07D9" w:rsidRPr="00F869A3">
              <w:rPr>
                <w:rStyle w:val="Hipervnculo"/>
                <w:noProof/>
              </w:rPr>
              <w:t>2.4.2.19</w:t>
            </w:r>
            <w:r w:rsidR="001A07D9">
              <w:rPr>
                <w:rFonts w:eastAsiaTheme="minorEastAsia"/>
                <w:noProof/>
                <w:lang w:eastAsia="es-MX"/>
              </w:rPr>
              <w:tab/>
            </w:r>
            <w:r w:rsidR="001A07D9" w:rsidRPr="00F869A3">
              <w:rPr>
                <w:rStyle w:val="Hipervnculo"/>
                <w:noProof/>
              </w:rPr>
              <w:t>Metodología.</w:t>
            </w:r>
            <w:r w:rsidR="001A07D9">
              <w:rPr>
                <w:noProof/>
                <w:webHidden/>
              </w:rPr>
              <w:tab/>
            </w:r>
            <w:r w:rsidR="001A07D9">
              <w:rPr>
                <w:noProof/>
                <w:webHidden/>
              </w:rPr>
              <w:fldChar w:fldCharType="begin"/>
            </w:r>
            <w:r w:rsidR="001A07D9">
              <w:rPr>
                <w:noProof/>
                <w:webHidden/>
              </w:rPr>
              <w:instrText xml:space="preserve"> PAGEREF _Toc132809185 \h </w:instrText>
            </w:r>
            <w:r w:rsidR="001A07D9">
              <w:rPr>
                <w:noProof/>
                <w:webHidden/>
              </w:rPr>
            </w:r>
            <w:r w:rsidR="001A07D9">
              <w:rPr>
                <w:noProof/>
                <w:webHidden/>
              </w:rPr>
              <w:fldChar w:fldCharType="separate"/>
            </w:r>
            <w:r w:rsidR="001A07D9">
              <w:rPr>
                <w:noProof/>
                <w:webHidden/>
              </w:rPr>
              <w:t>31</w:t>
            </w:r>
            <w:r w:rsidR="001A07D9">
              <w:rPr>
                <w:noProof/>
                <w:webHidden/>
              </w:rPr>
              <w:fldChar w:fldCharType="end"/>
            </w:r>
          </w:hyperlink>
        </w:p>
        <w:p w:rsidR="001A07D9" w:rsidRDefault="00F420B6">
          <w:pPr>
            <w:pStyle w:val="TDC1"/>
            <w:rPr>
              <w:rFonts w:eastAsiaTheme="minorEastAsia"/>
              <w:noProof/>
              <w:lang w:eastAsia="es-MX"/>
            </w:rPr>
          </w:pPr>
          <w:hyperlink w:anchor="_Toc132809186" w:history="1">
            <w:r w:rsidR="001A07D9" w:rsidRPr="00F869A3">
              <w:rPr>
                <w:rStyle w:val="Hipervnculo"/>
                <w:noProof/>
              </w:rPr>
              <w:t>2.4.2.20. Plan de trabajo propuesto.</w:t>
            </w:r>
            <w:r w:rsidR="001A07D9">
              <w:rPr>
                <w:noProof/>
                <w:webHidden/>
              </w:rPr>
              <w:tab/>
            </w:r>
            <w:r w:rsidR="001A07D9">
              <w:rPr>
                <w:noProof/>
                <w:webHidden/>
              </w:rPr>
              <w:fldChar w:fldCharType="begin"/>
            </w:r>
            <w:r w:rsidR="001A07D9">
              <w:rPr>
                <w:noProof/>
                <w:webHidden/>
              </w:rPr>
              <w:instrText xml:space="preserve"> PAGEREF _Toc132809186 \h </w:instrText>
            </w:r>
            <w:r w:rsidR="001A07D9">
              <w:rPr>
                <w:noProof/>
                <w:webHidden/>
              </w:rPr>
            </w:r>
            <w:r w:rsidR="001A07D9">
              <w:rPr>
                <w:noProof/>
                <w:webHidden/>
              </w:rPr>
              <w:fldChar w:fldCharType="separate"/>
            </w:r>
            <w:r w:rsidR="001A07D9">
              <w:rPr>
                <w:noProof/>
                <w:webHidden/>
              </w:rPr>
              <w:t>32</w:t>
            </w:r>
            <w:r w:rsidR="001A07D9">
              <w:rPr>
                <w:noProof/>
                <w:webHidden/>
              </w:rPr>
              <w:fldChar w:fldCharType="end"/>
            </w:r>
          </w:hyperlink>
        </w:p>
        <w:p w:rsidR="001A07D9" w:rsidRDefault="00F420B6">
          <w:pPr>
            <w:pStyle w:val="TDC1"/>
            <w:rPr>
              <w:rFonts w:eastAsiaTheme="minorEastAsia"/>
              <w:noProof/>
              <w:lang w:eastAsia="es-MX"/>
            </w:rPr>
          </w:pPr>
          <w:hyperlink w:anchor="_Toc132809187" w:history="1">
            <w:r w:rsidR="001A07D9" w:rsidRPr="00F869A3">
              <w:rPr>
                <w:rStyle w:val="Hipervnculo"/>
                <w:noProof/>
              </w:rPr>
              <w:t>2.4.2.21.</w:t>
            </w:r>
            <w:r w:rsidR="001A07D9">
              <w:rPr>
                <w:noProof/>
                <w:webHidden/>
              </w:rPr>
              <w:tab/>
            </w:r>
            <w:r w:rsidR="001A07D9">
              <w:rPr>
                <w:noProof/>
                <w:webHidden/>
              </w:rPr>
              <w:fldChar w:fldCharType="begin"/>
            </w:r>
            <w:r w:rsidR="001A07D9">
              <w:rPr>
                <w:noProof/>
                <w:webHidden/>
              </w:rPr>
              <w:instrText xml:space="preserve"> PAGEREF _Toc132809187 \h </w:instrText>
            </w:r>
            <w:r w:rsidR="001A07D9">
              <w:rPr>
                <w:noProof/>
                <w:webHidden/>
              </w:rPr>
            </w:r>
            <w:r w:rsidR="001A07D9">
              <w:rPr>
                <w:noProof/>
                <w:webHidden/>
              </w:rPr>
              <w:fldChar w:fldCharType="separate"/>
            </w:r>
            <w:r w:rsidR="001A07D9">
              <w:rPr>
                <w:noProof/>
                <w:webHidden/>
              </w:rPr>
              <w:t>33</w:t>
            </w:r>
            <w:r w:rsidR="001A07D9">
              <w:rPr>
                <w:noProof/>
                <w:webHidden/>
              </w:rPr>
              <w:fldChar w:fldCharType="end"/>
            </w:r>
          </w:hyperlink>
        </w:p>
        <w:p w:rsidR="001A07D9" w:rsidRDefault="00F420B6">
          <w:pPr>
            <w:pStyle w:val="TDC1"/>
            <w:rPr>
              <w:rFonts w:eastAsiaTheme="minorEastAsia"/>
              <w:noProof/>
              <w:lang w:eastAsia="es-MX"/>
            </w:rPr>
          </w:pPr>
          <w:hyperlink w:anchor="_Toc132809188" w:history="1">
            <w:r w:rsidR="001A07D9" w:rsidRPr="00F869A3">
              <w:rPr>
                <w:rStyle w:val="Hipervnculo"/>
                <w:noProof/>
              </w:rPr>
              <w:t>2.4.2.22. Cumplimiento de contratos.</w:t>
            </w:r>
            <w:r w:rsidR="001A07D9">
              <w:rPr>
                <w:noProof/>
                <w:webHidden/>
              </w:rPr>
              <w:tab/>
            </w:r>
            <w:r w:rsidR="001A07D9">
              <w:rPr>
                <w:noProof/>
                <w:webHidden/>
              </w:rPr>
              <w:fldChar w:fldCharType="begin"/>
            </w:r>
            <w:r w:rsidR="001A07D9">
              <w:rPr>
                <w:noProof/>
                <w:webHidden/>
              </w:rPr>
              <w:instrText xml:space="preserve"> PAGEREF _Toc132809188 \h </w:instrText>
            </w:r>
            <w:r w:rsidR="001A07D9">
              <w:rPr>
                <w:noProof/>
                <w:webHidden/>
              </w:rPr>
            </w:r>
            <w:r w:rsidR="001A07D9">
              <w:rPr>
                <w:noProof/>
                <w:webHidden/>
              </w:rPr>
              <w:fldChar w:fldCharType="separate"/>
            </w:r>
            <w:r w:rsidR="001A07D9">
              <w:rPr>
                <w:noProof/>
                <w:webHidden/>
              </w:rPr>
              <w:t>34</w:t>
            </w:r>
            <w:r w:rsidR="001A07D9">
              <w:rPr>
                <w:noProof/>
                <w:webHidden/>
              </w:rPr>
              <w:fldChar w:fldCharType="end"/>
            </w:r>
          </w:hyperlink>
        </w:p>
        <w:p w:rsidR="001A07D9" w:rsidRDefault="00F420B6">
          <w:pPr>
            <w:pStyle w:val="TDC1"/>
            <w:rPr>
              <w:rFonts w:eastAsiaTheme="minorEastAsia"/>
              <w:noProof/>
              <w:lang w:eastAsia="es-MX"/>
            </w:rPr>
          </w:pPr>
          <w:hyperlink w:anchor="_Toc132809189" w:history="1">
            <w:r w:rsidR="001A07D9" w:rsidRPr="00F869A3">
              <w:rPr>
                <w:rStyle w:val="Hipervnculo"/>
                <w:noProof/>
              </w:rPr>
              <w:t>2.5.CONDICIONES DE LA PRESTACION DEL SERVICIO.</w:t>
            </w:r>
            <w:r w:rsidR="001A07D9">
              <w:rPr>
                <w:noProof/>
                <w:webHidden/>
              </w:rPr>
              <w:tab/>
            </w:r>
            <w:r w:rsidR="001A07D9">
              <w:rPr>
                <w:noProof/>
                <w:webHidden/>
              </w:rPr>
              <w:fldChar w:fldCharType="begin"/>
            </w:r>
            <w:r w:rsidR="001A07D9">
              <w:rPr>
                <w:noProof/>
                <w:webHidden/>
              </w:rPr>
              <w:instrText xml:space="preserve"> PAGEREF _Toc132809189 \h </w:instrText>
            </w:r>
            <w:r w:rsidR="001A07D9">
              <w:rPr>
                <w:noProof/>
                <w:webHidden/>
              </w:rPr>
            </w:r>
            <w:r w:rsidR="001A07D9">
              <w:rPr>
                <w:noProof/>
                <w:webHidden/>
              </w:rPr>
              <w:fldChar w:fldCharType="separate"/>
            </w:r>
            <w:r w:rsidR="001A07D9">
              <w:rPr>
                <w:noProof/>
                <w:webHidden/>
              </w:rPr>
              <w:t>35</w:t>
            </w:r>
            <w:r w:rsidR="001A07D9">
              <w:rPr>
                <w:noProof/>
                <w:webHidden/>
              </w:rPr>
              <w:fldChar w:fldCharType="end"/>
            </w:r>
          </w:hyperlink>
        </w:p>
        <w:p w:rsidR="001A07D9" w:rsidRDefault="00F420B6">
          <w:pPr>
            <w:pStyle w:val="TDC1"/>
            <w:rPr>
              <w:rFonts w:eastAsiaTheme="minorEastAsia"/>
              <w:noProof/>
              <w:lang w:eastAsia="es-MX"/>
            </w:rPr>
          </w:pPr>
          <w:hyperlink w:anchor="_Toc132809190" w:history="1">
            <w:r w:rsidR="001A07D9" w:rsidRPr="00F869A3">
              <w:rPr>
                <w:rStyle w:val="Hipervnculo"/>
                <w:noProof/>
              </w:rPr>
              <w:t>2.5.1.  Cobro:</w:t>
            </w:r>
            <w:r w:rsidR="001A07D9">
              <w:rPr>
                <w:noProof/>
                <w:webHidden/>
              </w:rPr>
              <w:tab/>
            </w:r>
            <w:r w:rsidR="001A07D9">
              <w:rPr>
                <w:noProof/>
                <w:webHidden/>
              </w:rPr>
              <w:fldChar w:fldCharType="begin"/>
            </w:r>
            <w:r w:rsidR="001A07D9">
              <w:rPr>
                <w:noProof/>
                <w:webHidden/>
              </w:rPr>
              <w:instrText xml:space="preserve"> PAGEREF _Toc132809190 \h </w:instrText>
            </w:r>
            <w:r w:rsidR="001A07D9">
              <w:rPr>
                <w:noProof/>
                <w:webHidden/>
              </w:rPr>
            </w:r>
            <w:r w:rsidR="001A07D9">
              <w:rPr>
                <w:noProof/>
                <w:webHidden/>
              </w:rPr>
              <w:fldChar w:fldCharType="separate"/>
            </w:r>
            <w:r w:rsidR="001A07D9">
              <w:rPr>
                <w:noProof/>
                <w:webHidden/>
              </w:rPr>
              <w:t>35</w:t>
            </w:r>
            <w:r w:rsidR="001A07D9">
              <w:rPr>
                <w:noProof/>
                <w:webHidden/>
              </w:rPr>
              <w:fldChar w:fldCharType="end"/>
            </w:r>
          </w:hyperlink>
        </w:p>
        <w:p w:rsidR="001A07D9" w:rsidRDefault="00F420B6">
          <w:pPr>
            <w:pStyle w:val="TDC1"/>
            <w:rPr>
              <w:rFonts w:eastAsiaTheme="minorEastAsia"/>
              <w:noProof/>
              <w:lang w:eastAsia="es-MX"/>
            </w:rPr>
          </w:pPr>
          <w:hyperlink w:anchor="_Toc132809191" w:history="1">
            <w:r w:rsidR="001A07D9" w:rsidRPr="00F869A3">
              <w:rPr>
                <w:rStyle w:val="Hipervnculo"/>
                <w:noProof/>
              </w:rPr>
              <w:t>2.5.2. Modificaciones al contrato:</w:t>
            </w:r>
            <w:r w:rsidR="001A07D9">
              <w:rPr>
                <w:noProof/>
                <w:webHidden/>
              </w:rPr>
              <w:tab/>
            </w:r>
            <w:r w:rsidR="001A07D9">
              <w:rPr>
                <w:noProof/>
                <w:webHidden/>
              </w:rPr>
              <w:fldChar w:fldCharType="begin"/>
            </w:r>
            <w:r w:rsidR="001A07D9">
              <w:rPr>
                <w:noProof/>
                <w:webHidden/>
              </w:rPr>
              <w:instrText xml:space="preserve"> PAGEREF _Toc132809191 \h </w:instrText>
            </w:r>
            <w:r w:rsidR="001A07D9">
              <w:rPr>
                <w:noProof/>
                <w:webHidden/>
              </w:rPr>
            </w:r>
            <w:r w:rsidR="001A07D9">
              <w:rPr>
                <w:noProof/>
                <w:webHidden/>
              </w:rPr>
              <w:fldChar w:fldCharType="separate"/>
            </w:r>
            <w:r w:rsidR="001A07D9">
              <w:rPr>
                <w:noProof/>
                <w:webHidden/>
              </w:rPr>
              <w:t>35</w:t>
            </w:r>
            <w:r w:rsidR="001A07D9">
              <w:rPr>
                <w:noProof/>
                <w:webHidden/>
              </w:rPr>
              <w:fldChar w:fldCharType="end"/>
            </w:r>
          </w:hyperlink>
        </w:p>
        <w:p w:rsidR="001A07D9" w:rsidRDefault="00F420B6">
          <w:pPr>
            <w:pStyle w:val="TDC1"/>
            <w:rPr>
              <w:rFonts w:eastAsiaTheme="minorEastAsia"/>
              <w:noProof/>
              <w:lang w:eastAsia="es-MX"/>
            </w:rPr>
          </w:pPr>
          <w:hyperlink w:anchor="_Toc132809192" w:history="1">
            <w:r w:rsidR="001A07D9" w:rsidRPr="00F869A3">
              <w:rPr>
                <w:rStyle w:val="Hipervnculo"/>
                <w:noProof/>
              </w:rPr>
              <w:t>2.5.2.1.  Reasignación de número y tipo de procedimientos:</w:t>
            </w:r>
            <w:r w:rsidR="001A07D9">
              <w:rPr>
                <w:noProof/>
                <w:webHidden/>
              </w:rPr>
              <w:tab/>
            </w:r>
            <w:r w:rsidR="001A07D9">
              <w:rPr>
                <w:noProof/>
                <w:webHidden/>
              </w:rPr>
              <w:fldChar w:fldCharType="begin"/>
            </w:r>
            <w:r w:rsidR="001A07D9">
              <w:rPr>
                <w:noProof/>
                <w:webHidden/>
              </w:rPr>
              <w:instrText xml:space="preserve"> PAGEREF _Toc132809192 \h </w:instrText>
            </w:r>
            <w:r w:rsidR="001A07D9">
              <w:rPr>
                <w:noProof/>
                <w:webHidden/>
              </w:rPr>
            </w:r>
            <w:r w:rsidR="001A07D9">
              <w:rPr>
                <w:noProof/>
                <w:webHidden/>
              </w:rPr>
              <w:fldChar w:fldCharType="separate"/>
            </w:r>
            <w:r w:rsidR="001A07D9">
              <w:rPr>
                <w:noProof/>
                <w:webHidden/>
              </w:rPr>
              <w:t>36</w:t>
            </w:r>
            <w:r w:rsidR="001A07D9">
              <w:rPr>
                <w:noProof/>
                <w:webHidden/>
              </w:rPr>
              <w:fldChar w:fldCharType="end"/>
            </w:r>
          </w:hyperlink>
        </w:p>
        <w:p w:rsidR="001A07D9" w:rsidRDefault="00F420B6">
          <w:pPr>
            <w:pStyle w:val="TDC1"/>
            <w:rPr>
              <w:rFonts w:eastAsiaTheme="minorEastAsia"/>
              <w:noProof/>
              <w:lang w:eastAsia="es-MX"/>
            </w:rPr>
          </w:pPr>
          <w:hyperlink w:anchor="_Toc132809193" w:history="1">
            <w:r w:rsidR="001A07D9" w:rsidRPr="00F869A3">
              <w:rPr>
                <w:rStyle w:val="Hipervnculo"/>
                <w:noProof/>
              </w:rPr>
              <w:t>2.5.3.Sustitución de equipo médico y bienes de consumo:</w:t>
            </w:r>
            <w:r w:rsidR="001A07D9">
              <w:rPr>
                <w:noProof/>
                <w:webHidden/>
              </w:rPr>
              <w:tab/>
            </w:r>
            <w:r w:rsidR="001A07D9">
              <w:rPr>
                <w:noProof/>
                <w:webHidden/>
              </w:rPr>
              <w:fldChar w:fldCharType="begin"/>
            </w:r>
            <w:r w:rsidR="001A07D9">
              <w:rPr>
                <w:noProof/>
                <w:webHidden/>
              </w:rPr>
              <w:instrText xml:space="preserve"> PAGEREF _Toc132809193 \h </w:instrText>
            </w:r>
            <w:r w:rsidR="001A07D9">
              <w:rPr>
                <w:noProof/>
                <w:webHidden/>
              </w:rPr>
            </w:r>
            <w:r w:rsidR="001A07D9">
              <w:rPr>
                <w:noProof/>
                <w:webHidden/>
              </w:rPr>
              <w:fldChar w:fldCharType="separate"/>
            </w:r>
            <w:r w:rsidR="001A07D9">
              <w:rPr>
                <w:noProof/>
                <w:webHidden/>
              </w:rPr>
              <w:t>36</w:t>
            </w:r>
            <w:r w:rsidR="001A07D9">
              <w:rPr>
                <w:noProof/>
                <w:webHidden/>
              </w:rPr>
              <w:fldChar w:fldCharType="end"/>
            </w:r>
          </w:hyperlink>
        </w:p>
        <w:p w:rsidR="001A07D9" w:rsidRDefault="00F420B6">
          <w:pPr>
            <w:pStyle w:val="TDC1"/>
            <w:rPr>
              <w:rFonts w:eastAsiaTheme="minorEastAsia"/>
              <w:noProof/>
              <w:lang w:eastAsia="es-MX"/>
            </w:rPr>
          </w:pPr>
          <w:hyperlink w:anchor="_Toc132809194" w:history="1">
            <w:r w:rsidR="001A07D9" w:rsidRPr="00F869A3">
              <w:rPr>
                <w:rStyle w:val="Hipervnculo"/>
                <w:noProof/>
              </w:rPr>
              <w:t>2.5.4.  Equipo Médico Itinerante:</w:t>
            </w:r>
            <w:r w:rsidR="001A07D9">
              <w:rPr>
                <w:noProof/>
                <w:webHidden/>
              </w:rPr>
              <w:tab/>
            </w:r>
            <w:r w:rsidR="001A07D9">
              <w:rPr>
                <w:noProof/>
                <w:webHidden/>
              </w:rPr>
              <w:fldChar w:fldCharType="begin"/>
            </w:r>
            <w:r w:rsidR="001A07D9">
              <w:rPr>
                <w:noProof/>
                <w:webHidden/>
              </w:rPr>
              <w:instrText xml:space="preserve"> PAGEREF _Toc132809194 \h </w:instrText>
            </w:r>
            <w:r w:rsidR="001A07D9">
              <w:rPr>
                <w:noProof/>
                <w:webHidden/>
              </w:rPr>
            </w:r>
            <w:r w:rsidR="001A07D9">
              <w:rPr>
                <w:noProof/>
                <w:webHidden/>
              </w:rPr>
              <w:fldChar w:fldCharType="separate"/>
            </w:r>
            <w:r w:rsidR="001A07D9">
              <w:rPr>
                <w:noProof/>
                <w:webHidden/>
              </w:rPr>
              <w:t>37</w:t>
            </w:r>
            <w:r w:rsidR="001A07D9">
              <w:rPr>
                <w:noProof/>
                <w:webHidden/>
              </w:rPr>
              <w:fldChar w:fldCharType="end"/>
            </w:r>
          </w:hyperlink>
        </w:p>
        <w:p w:rsidR="001A07D9" w:rsidRDefault="00F420B6">
          <w:pPr>
            <w:pStyle w:val="TDC1"/>
            <w:rPr>
              <w:rFonts w:eastAsiaTheme="minorEastAsia"/>
              <w:noProof/>
              <w:lang w:eastAsia="es-MX"/>
            </w:rPr>
          </w:pPr>
          <w:hyperlink w:anchor="_Toc132809195" w:history="1">
            <w:r w:rsidR="001A07D9" w:rsidRPr="00F869A3">
              <w:rPr>
                <w:rStyle w:val="Hipervnculo"/>
                <w:noProof/>
              </w:rPr>
              <w:t>2.5.5.  Información de los Contenidos y Requerimientos:</w:t>
            </w:r>
            <w:r w:rsidR="001A07D9">
              <w:rPr>
                <w:noProof/>
                <w:webHidden/>
              </w:rPr>
              <w:tab/>
            </w:r>
            <w:r w:rsidR="001A07D9">
              <w:rPr>
                <w:noProof/>
                <w:webHidden/>
              </w:rPr>
              <w:fldChar w:fldCharType="begin"/>
            </w:r>
            <w:r w:rsidR="001A07D9">
              <w:rPr>
                <w:noProof/>
                <w:webHidden/>
              </w:rPr>
              <w:instrText xml:space="preserve"> PAGEREF _Toc132809195 \h </w:instrText>
            </w:r>
            <w:r w:rsidR="001A07D9">
              <w:rPr>
                <w:noProof/>
                <w:webHidden/>
              </w:rPr>
            </w:r>
            <w:r w:rsidR="001A07D9">
              <w:rPr>
                <w:noProof/>
                <w:webHidden/>
              </w:rPr>
              <w:fldChar w:fldCharType="separate"/>
            </w:r>
            <w:r w:rsidR="001A07D9">
              <w:rPr>
                <w:noProof/>
                <w:webHidden/>
              </w:rPr>
              <w:t>37</w:t>
            </w:r>
            <w:r w:rsidR="001A07D9">
              <w:rPr>
                <w:noProof/>
                <w:webHidden/>
              </w:rPr>
              <w:fldChar w:fldCharType="end"/>
            </w:r>
          </w:hyperlink>
        </w:p>
        <w:p w:rsidR="001A07D9" w:rsidRDefault="00F420B6">
          <w:pPr>
            <w:pStyle w:val="TDC1"/>
            <w:rPr>
              <w:rFonts w:eastAsiaTheme="minorEastAsia"/>
              <w:noProof/>
              <w:lang w:eastAsia="es-MX"/>
            </w:rPr>
          </w:pPr>
          <w:hyperlink w:anchor="_Toc132809196" w:history="1">
            <w:r w:rsidR="001A07D9" w:rsidRPr="00F869A3">
              <w:rPr>
                <w:rStyle w:val="Hipervnculo"/>
                <w:noProof/>
              </w:rPr>
              <w:t>2.6.TERMINACION DEL CONTRATO.</w:t>
            </w:r>
            <w:r w:rsidR="001A07D9">
              <w:rPr>
                <w:noProof/>
                <w:webHidden/>
              </w:rPr>
              <w:tab/>
            </w:r>
            <w:r w:rsidR="001A07D9">
              <w:rPr>
                <w:noProof/>
                <w:webHidden/>
              </w:rPr>
              <w:fldChar w:fldCharType="begin"/>
            </w:r>
            <w:r w:rsidR="001A07D9">
              <w:rPr>
                <w:noProof/>
                <w:webHidden/>
              </w:rPr>
              <w:instrText xml:space="preserve"> PAGEREF _Toc132809196 \h </w:instrText>
            </w:r>
            <w:r w:rsidR="001A07D9">
              <w:rPr>
                <w:noProof/>
                <w:webHidden/>
              </w:rPr>
            </w:r>
            <w:r w:rsidR="001A07D9">
              <w:rPr>
                <w:noProof/>
                <w:webHidden/>
              </w:rPr>
              <w:fldChar w:fldCharType="separate"/>
            </w:r>
            <w:r w:rsidR="001A07D9">
              <w:rPr>
                <w:noProof/>
                <w:webHidden/>
              </w:rPr>
              <w:t>38</w:t>
            </w:r>
            <w:r w:rsidR="001A07D9">
              <w:rPr>
                <w:noProof/>
                <w:webHidden/>
              </w:rPr>
              <w:fldChar w:fldCharType="end"/>
            </w:r>
          </w:hyperlink>
        </w:p>
        <w:p w:rsidR="001A07D9" w:rsidRDefault="00F420B6">
          <w:pPr>
            <w:pStyle w:val="TDC1"/>
            <w:rPr>
              <w:rFonts w:eastAsiaTheme="minorEastAsia"/>
              <w:noProof/>
              <w:lang w:eastAsia="es-MX"/>
            </w:rPr>
          </w:pPr>
          <w:hyperlink w:anchor="_Toc132809197" w:history="1">
            <w:r w:rsidR="001A07D9" w:rsidRPr="00F869A3">
              <w:rPr>
                <w:rStyle w:val="Hipervnculo"/>
                <w:noProof/>
              </w:rPr>
              <w:t>2.7.NIVELES DE SERVICIO.</w:t>
            </w:r>
            <w:r w:rsidR="001A07D9">
              <w:rPr>
                <w:noProof/>
                <w:webHidden/>
              </w:rPr>
              <w:tab/>
            </w:r>
            <w:r w:rsidR="001A07D9">
              <w:rPr>
                <w:noProof/>
                <w:webHidden/>
              </w:rPr>
              <w:fldChar w:fldCharType="begin"/>
            </w:r>
            <w:r w:rsidR="001A07D9">
              <w:rPr>
                <w:noProof/>
                <w:webHidden/>
              </w:rPr>
              <w:instrText xml:space="preserve"> PAGEREF _Toc132809197 \h </w:instrText>
            </w:r>
            <w:r w:rsidR="001A07D9">
              <w:rPr>
                <w:noProof/>
                <w:webHidden/>
              </w:rPr>
            </w:r>
            <w:r w:rsidR="001A07D9">
              <w:rPr>
                <w:noProof/>
                <w:webHidden/>
              </w:rPr>
              <w:fldChar w:fldCharType="separate"/>
            </w:r>
            <w:r w:rsidR="001A07D9">
              <w:rPr>
                <w:noProof/>
                <w:webHidden/>
              </w:rPr>
              <w:t>38</w:t>
            </w:r>
            <w:r w:rsidR="001A07D9">
              <w:rPr>
                <w:noProof/>
                <w:webHidden/>
              </w:rPr>
              <w:fldChar w:fldCharType="end"/>
            </w:r>
          </w:hyperlink>
        </w:p>
        <w:p w:rsidR="001A07D9" w:rsidRDefault="00F420B6">
          <w:pPr>
            <w:pStyle w:val="TDC1"/>
            <w:rPr>
              <w:rFonts w:eastAsiaTheme="minorEastAsia"/>
              <w:noProof/>
              <w:lang w:eastAsia="es-MX"/>
            </w:rPr>
          </w:pPr>
          <w:hyperlink w:anchor="_Toc132809198" w:history="1">
            <w:r w:rsidR="001A07D9" w:rsidRPr="00F869A3">
              <w:rPr>
                <w:rStyle w:val="Hipervnculo"/>
                <w:noProof/>
              </w:rPr>
              <w:t>2.8.UNIDAD DE MEDIDA.</w:t>
            </w:r>
            <w:r w:rsidR="001A07D9">
              <w:rPr>
                <w:noProof/>
                <w:webHidden/>
              </w:rPr>
              <w:tab/>
            </w:r>
            <w:r w:rsidR="001A07D9">
              <w:rPr>
                <w:noProof/>
                <w:webHidden/>
              </w:rPr>
              <w:fldChar w:fldCharType="begin"/>
            </w:r>
            <w:r w:rsidR="001A07D9">
              <w:rPr>
                <w:noProof/>
                <w:webHidden/>
              </w:rPr>
              <w:instrText xml:space="preserve"> PAGEREF _Toc132809198 \h </w:instrText>
            </w:r>
            <w:r w:rsidR="001A07D9">
              <w:rPr>
                <w:noProof/>
                <w:webHidden/>
              </w:rPr>
            </w:r>
            <w:r w:rsidR="001A07D9">
              <w:rPr>
                <w:noProof/>
                <w:webHidden/>
              </w:rPr>
              <w:fldChar w:fldCharType="separate"/>
            </w:r>
            <w:r w:rsidR="001A07D9">
              <w:rPr>
                <w:noProof/>
                <w:webHidden/>
              </w:rPr>
              <w:t>40</w:t>
            </w:r>
            <w:r w:rsidR="001A07D9">
              <w:rPr>
                <w:noProof/>
                <w:webHidden/>
              </w:rPr>
              <w:fldChar w:fldCharType="end"/>
            </w:r>
          </w:hyperlink>
        </w:p>
        <w:p w:rsidR="001A07D9" w:rsidRDefault="00F420B6">
          <w:pPr>
            <w:pStyle w:val="TDC1"/>
            <w:rPr>
              <w:rFonts w:eastAsiaTheme="minorEastAsia"/>
              <w:noProof/>
              <w:lang w:eastAsia="es-MX"/>
            </w:rPr>
          </w:pPr>
          <w:hyperlink w:anchor="_Toc132809199" w:history="1">
            <w:r w:rsidR="001A07D9" w:rsidRPr="00F869A3">
              <w:rPr>
                <w:rStyle w:val="Hipervnculo"/>
                <w:noProof/>
              </w:rPr>
              <w:t>2.9.PENAS CONVENCIONALES Y/O DEDUCCIONES.</w:t>
            </w:r>
            <w:r w:rsidR="001A07D9">
              <w:rPr>
                <w:noProof/>
                <w:webHidden/>
              </w:rPr>
              <w:tab/>
            </w:r>
            <w:r w:rsidR="001A07D9">
              <w:rPr>
                <w:noProof/>
                <w:webHidden/>
              </w:rPr>
              <w:fldChar w:fldCharType="begin"/>
            </w:r>
            <w:r w:rsidR="001A07D9">
              <w:rPr>
                <w:noProof/>
                <w:webHidden/>
              </w:rPr>
              <w:instrText xml:space="preserve"> PAGEREF _Toc132809199 \h </w:instrText>
            </w:r>
            <w:r w:rsidR="001A07D9">
              <w:rPr>
                <w:noProof/>
                <w:webHidden/>
              </w:rPr>
            </w:r>
            <w:r w:rsidR="001A07D9">
              <w:rPr>
                <w:noProof/>
                <w:webHidden/>
              </w:rPr>
              <w:fldChar w:fldCharType="separate"/>
            </w:r>
            <w:r w:rsidR="001A07D9">
              <w:rPr>
                <w:noProof/>
                <w:webHidden/>
              </w:rPr>
              <w:t>40</w:t>
            </w:r>
            <w:r w:rsidR="001A07D9">
              <w:rPr>
                <w:noProof/>
                <w:webHidden/>
              </w:rPr>
              <w:fldChar w:fldCharType="end"/>
            </w:r>
          </w:hyperlink>
        </w:p>
        <w:p w:rsidR="001A07D9" w:rsidRDefault="00F420B6">
          <w:pPr>
            <w:pStyle w:val="TDC1"/>
            <w:rPr>
              <w:rFonts w:eastAsiaTheme="minorEastAsia"/>
              <w:noProof/>
              <w:lang w:eastAsia="es-MX"/>
            </w:rPr>
          </w:pPr>
          <w:hyperlink w:anchor="_Toc132809200" w:history="1">
            <w:r w:rsidR="001A07D9" w:rsidRPr="00F869A3">
              <w:rPr>
                <w:rStyle w:val="Hipervnculo"/>
                <w:noProof/>
              </w:rPr>
              <w:t>2.9.1. Penas Convencionales.</w:t>
            </w:r>
            <w:r w:rsidR="001A07D9">
              <w:rPr>
                <w:noProof/>
                <w:webHidden/>
              </w:rPr>
              <w:tab/>
            </w:r>
            <w:r w:rsidR="001A07D9">
              <w:rPr>
                <w:noProof/>
                <w:webHidden/>
              </w:rPr>
              <w:fldChar w:fldCharType="begin"/>
            </w:r>
            <w:r w:rsidR="001A07D9">
              <w:rPr>
                <w:noProof/>
                <w:webHidden/>
              </w:rPr>
              <w:instrText xml:space="preserve"> PAGEREF _Toc132809200 \h </w:instrText>
            </w:r>
            <w:r w:rsidR="001A07D9">
              <w:rPr>
                <w:noProof/>
                <w:webHidden/>
              </w:rPr>
            </w:r>
            <w:r w:rsidR="001A07D9">
              <w:rPr>
                <w:noProof/>
                <w:webHidden/>
              </w:rPr>
              <w:fldChar w:fldCharType="separate"/>
            </w:r>
            <w:r w:rsidR="001A07D9">
              <w:rPr>
                <w:noProof/>
                <w:webHidden/>
              </w:rPr>
              <w:t>40</w:t>
            </w:r>
            <w:r w:rsidR="001A07D9">
              <w:rPr>
                <w:noProof/>
                <w:webHidden/>
              </w:rPr>
              <w:fldChar w:fldCharType="end"/>
            </w:r>
          </w:hyperlink>
        </w:p>
        <w:p w:rsidR="001A07D9" w:rsidRDefault="00F420B6">
          <w:pPr>
            <w:pStyle w:val="TDC1"/>
            <w:rPr>
              <w:rFonts w:eastAsiaTheme="minorEastAsia"/>
              <w:noProof/>
              <w:lang w:eastAsia="es-MX"/>
            </w:rPr>
          </w:pPr>
          <w:hyperlink w:anchor="_Toc132809201" w:history="1">
            <w:r w:rsidR="001A07D9" w:rsidRPr="00F869A3">
              <w:rPr>
                <w:rStyle w:val="Hipervnculo"/>
                <w:noProof/>
              </w:rPr>
              <w:t>2.9.2. DEDUCCIONES.</w:t>
            </w:r>
            <w:r w:rsidR="001A07D9">
              <w:rPr>
                <w:noProof/>
                <w:webHidden/>
              </w:rPr>
              <w:tab/>
            </w:r>
            <w:r w:rsidR="001A07D9">
              <w:rPr>
                <w:noProof/>
                <w:webHidden/>
              </w:rPr>
              <w:fldChar w:fldCharType="begin"/>
            </w:r>
            <w:r w:rsidR="001A07D9">
              <w:rPr>
                <w:noProof/>
                <w:webHidden/>
              </w:rPr>
              <w:instrText xml:space="preserve"> PAGEREF _Toc132809201 \h </w:instrText>
            </w:r>
            <w:r w:rsidR="001A07D9">
              <w:rPr>
                <w:noProof/>
                <w:webHidden/>
              </w:rPr>
            </w:r>
            <w:r w:rsidR="001A07D9">
              <w:rPr>
                <w:noProof/>
                <w:webHidden/>
              </w:rPr>
              <w:fldChar w:fldCharType="separate"/>
            </w:r>
            <w:r w:rsidR="001A07D9">
              <w:rPr>
                <w:noProof/>
                <w:webHidden/>
              </w:rPr>
              <w:t>44</w:t>
            </w:r>
            <w:r w:rsidR="001A07D9">
              <w:rPr>
                <w:noProof/>
                <w:webHidden/>
              </w:rPr>
              <w:fldChar w:fldCharType="end"/>
            </w:r>
          </w:hyperlink>
        </w:p>
        <w:p w:rsidR="001A07D9" w:rsidRDefault="00F420B6">
          <w:pPr>
            <w:pStyle w:val="TDC1"/>
            <w:rPr>
              <w:rFonts w:eastAsiaTheme="minorEastAsia"/>
              <w:noProof/>
              <w:lang w:eastAsia="es-MX"/>
            </w:rPr>
          </w:pPr>
          <w:hyperlink w:anchor="_Toc132809202" w:history="1">
            <w:r w:rsidR="001A07D9" w:rsidRPr="00F869A3">
              <w:rPr>
                <w:rStyle w:val="Hipervnculo"/>
                <w:noProof/>
              </w:rPr>
              <w:t>2.10.GARANTÍA DE LA PRESTACIÓN DE LOS SERVICIOS.</w:t>
            </w:r>
            <w:r w:rsidR="001A07D9">
              <w:rPr>
                <w:noProof/>
                <w:webHidden/>
              </w:rPr>
              <w:tab/>
            </w:r>
            <w:r w:rsidR="001A07D9">
              <w:rPr>
                <w:noProof/>
                <w:webHidden/>
              </w:rPr>
              <w:fldChar w:fldCharType="begin"/>
            </w:r>
            <w:r w:rsidR="001A07D9">
              <w:rPr>
                <w:noProof/>
                <w:webHidden/>
              </w:rPr>
              <w:instrText xml:space="preserve"> PAGEREF _Toc132809202 \h </w:instrText>
            </w:r>
            <w:r w:rsidR="001A07D9">
              <w:rPr>
                <w:noProof/>
                <w:webHidden/>
              </w:rPr>
            </w:r>
            <w:r w:rsidR="001A07D9">
              <w:rPr>
                <w:noProof/>
                <w:webHidden/>
              </w:rPr>
              <w:fldChar w:fldCharType="separate"/>
            </w:r>
            <w:r w:rsidR="001A07D9">
              <w:rPr>
                <w:noProof/>
                <w:webHidden/>
              </w:rPr>
              <w:t>48</w:t>
            </w:r>
            <w:r w:rsidR="001A07D9">
              <w:rPr>
                <w:noProof/>
                <w:webHidden/>
              </w:rPr>
              <w:fldChar w:fldCharType="end"/>
            </w:r>
          </w:hyperlink>
        </w:p>
        <w:p w:rsidR="001A07D9" w:rsidRDefault="00F420B6">
          <w:pPr>
            <w:pStyle w:val="TDC1"/>
            <w:rPr>
              <w:rFonts w:eastAsiaTheme="minorEastAsia"/>
              <w:noProof/>
              <w:lang w:eastAsia="es-MX"/>
            </w:rPr>
          </w:pPr>
          <w:hyperlink w:anchor="_Toc132809203" w:history="1">
            <w:r w:rsidR="001A07D9" w:rsidRPr="00F869A3">
              <w:rPr>
                <w:rStyle w:val="Hipervnculo"/>
                <w:noProof/>
              </w:rPr>
              <w:t>2.11.CONDICIONES Y FORMA DE PAGO DEL SERVICIO.</w:t>
            </w:r>
            <w:r w:rsidR="001A07D9">
              <w:rPr>
                <w:noProof/>
                <w:webHidden/>
              </w:rPr>
              <w:tab/>
            </w:r>
            <w:r w:rsidR="001A07D9">
              <w:rPr>
                <w:noProof/>
                <w:webHidden/>
              </w:rPr>
              <w:fldChar w:fldCharType="begin"/>
            </w:r>
            <w:r w:rsidR="001A07D9">
              <w:rPr>
                <w:noProof/>
                <w:webHidden/>
              </w:rPr>
              <w:instrText xml:space="preserve"> PAGEREF _Toc132809203 \h </w:instrText>
            </w:r>
            <w:r w:rsidR="001A07D9">
              <w:rPr>
                <w:noProof/>
                <w:webHidden/>
              </w:rPr>
            </w:r>
            <w:r w:rsidR="001A07D9">
              <w:rPr>
                <w:noProof/>
                <w:webHidden/>
              </w:rPr>
              <w:fldChar w:fldCharType="separate"/>
            </w:r>
            <w:r w:rsidR="001A07D9">
              <w:rPr>
                <w:noProof/>
                <w:webHidden/>
              </w:rPr>
              <w:t>49</w:t>
            </w:r>
            <w:r w:rsidR="001A07D9">
              <w:rPr>
                <w:noProof/>
                <w:webHidden/>
              </w:rPr>
              <w:fldChar w:fldCharType="end"/>
            </w:r>
          </w:hyperlink>
        </w:p>
        <w:p w:rsidR="001A07D9" w:rsidRDefault="00F420B6">
          <w:pPr>
            <w:pStyle w:val="TDC1"/>
            <w:rPr>
              <w:rFonts w:eastAsiaTheme="minorEastAsia"/>
              <w:noProof/>
              <w:lang w:eastAsia="es-MX"/>
            </w:rPr>
          </w:pPr>
          <w:hyperlink w:anchor="_Toc132809204" w:history="1">
            <w:r w:rsidR="001A07D9" w:rsidRPr="00F869A3">
              <w:rPr>
                <w:rStyle w:val="Hipervnculo"/>
                <w:noProof/>
              </w:rPr>
              <w:t>2.12.MECANISMOS DE COMPROBACIÓN</w:t>
            </w:r>
            <w:r w:rsidR="001A07D9">
              <w:rPr>
                <w:noProof/>
                <w:webHidden/>
              </w:rPr>
              <w:tab/>
            </w:r>
            <w:r w:rsidR="001A07D9">
              <w:rPr>
                <w:noProof/>
                <w:webHidden/>
              </w:rPr>
              <w:fldChar w:fldCharType="begin"/>
            </w:r>
            <w:r w:rsidR="001A07D9">
              <w:rPr>
                <w:noProof/>
                <w:webHidden/>
              </w:rPr>
              <w:instrText xml:space="preserve"> PAGEREF _Toc132809204 \h </w:instrText>
            </w:r>
            <w:r w:rsidR="001A07D9">
              <w:rPr>
                <w:noProof/>
                <w:webHidden/>
              </w:rPr>
            </w:r>
            <w:r w:rsidR="001A07D9">
              <w:rPr>
                <w:noProof/>
                <w:webHidden/>
              </w:rPr>
              <w:fldChar w:fldCharType="separate"/>
            </w:r>
            <w:r w:rsidR="001A07D9">
              <w:rPr>
                <w:noProof/>
                <w:webHidden/>
              </w:rPr>
              <w:t>51</w:t>
            </w:r>
            <w:r w:rsidR="001A07D9">
              <w:rPr>
                <w:noProof/>
                <w:webHidden/>
              </w:rPr>
              <w:fldChar w:fldCharType="end"/>
            </w:r>
          </w:hyperlink>
        </w:p>
        <w:p w:rsidR="001A07D9" w:rsidRDefault="00F420B6">
          <w:pPr>
            <w:pStyle w:val="TDC1"/>
            <w:rPr>
              <w:rFonts w:eastAsiaTheme="minorEastAsia"/>
              <w:noProof/>
              <w:lang w:eastAsia="es-MX"/>
            </w:rPr>
          </w:pPr>
          <w:hyperlink w:anchor="_Toc132809205" w:history="1">
            <w:r w:rsidR="001A07D9" w:rsidRPr="00F869A3">
              <w:rPr>
                <w:rStyle w:val="Hipervnculo"/>
                <w:noProof/>
              </w:rPr>
              <w:t>2.13.VERIFICACIÓN, SEGUIMIENTO Y CONTROL  DEL SERVICIO Y LA ACEPTACIÓN DEL MISMO</w:t>
            </w:r>
            <w:r w:rsidR="001A07D9">
              <w:rPr>
                <w:noProof/>
                <w:webHidden/>
              </w:rPr>
              <w:tab/>
            </w:r>
            <w:r w:rsidR="001A07D9">
              <w:rPr>
                <w:noProof/>
                <w:webHidden/>
              </w:rPr>
              <w:fldChar w:fldCharType="begin"/>
            </w:r>
            <w:r w:rsidR="001A07D9">
              <w:rPr>
                <w:noProof/>
                <w:webHidden/>
              </w:rPr>
              <w:instrText xml:space="preserve"> PAGEREF _Toc132809205 \h </w:instrText>
            </w:r>
            <w:r w:rsidR="001A07D9">
              <w:rPr>
                <w:noProof/>
                <w:webHidden/>
              </w:rPr>
            </w:r>
            <w:r w:rsidR="001A07D9">
              <w:rPr>
                <w:noProof/>
                <w:webHidden/>
              </w:rPr>
              <w:fldChar w:fldCharType="separate"/>
            </w:r>
            <w:r w:rsidR="001A07D9">
              <w:rPr>
                <w:noProof/>
                <w:webHidden/>
              </w:rPr>
              <w:t>51</w:t>
            </w:r>
            <w:r w:rsidR="001A07D9">
              <w:rPr>
                <w:noProof/>
                <w:webHidden/>
              </w:rPr>
              <w:fldChar w:fldCharType="end"/>
            </w:r>
          </w:hyperlink>
        </w:p>
        <w:p w:rsidR="001A07D9" w:rsidRDefault="00F420B6">
          <w:pPr>
            <w:pStyle w:val="TDC1"/>
            <w:rPr>
              <w:rFonts w:eastAsiaTheme="minorEastAsia"/>
              <w:noProof/>
              <w:lang w:eastAsia="es-MX"/>
            </w:rPr>
          </w:pPr>
          <w:hyperlink w:anchor="_Toc132809206" w:history="1">
            <w:r w:rsidR="001A07D9" w:rsidRPr="00F869A3">
              <w:rPr>
                <w:rStyle w:val="Hipervnculo"/>
                <w:noProof/>
              </w:rPr>
              <w:t>2.14.OBLIGACIONES DEL LICITANTE ADJUDICADO A LA CONCLUSIÓN DEL CONTRATO.</w:t>
            </w:r>
            <w:r w:rsidR="001A07D9">
              <w:rPr>
                <w:noProof/>
                <w:webHidden/>
              </w:rPr>
              <w:tab/>
            </w:r>
            <w:r w:rsidR="001A07D9">
              <w:rPr>
                <w:noProof/>
                <w:webHidden/>
              </w:rPr>
              <w:fldChar w:fldCharType="begin"/>
            </w:r>
            <w:r w:rsidR="001A07D9">
              <w:rPr>
                <w:noProof/>
                <w:webHidden/>
              </w:rPr>
              <w:instrText xml:space="preserve"> PAGEREF _Toc132809206 \h </w:instrText>
            </w:r>
            <w:r w:rsidR="001A07D9">
              <w:rPr>
                <w:noProof/>
                <w:webHidden/>
              </w:rPr>
            </w:r>
            <w:r w:rsidR="001A07D9">
              <w:rPr>
                <w:noProof/>
                <w:webHidden/>
              </w:rPr>
              <w:fldChar w:fldCharType="separate"/>
            </w:r>
            <w:r w:rsidR="001A07D9">
              <w:rPr>
                <w:noProof/>
                <w:webHidden/>
              </w:rPr>
              <w:t>54</w:t>
            </w:r>
            <w:r w:rsidR="001A07D9">
              <w:rPr>
                <w:noProof/>
                <w:webHidden/>
              </w:rPr>
              <w:fldChar w:fldCharType="end"/>
            </w:r>
          </w:hyperlink>
        </w:p>
        <w:p w:rsidR="001A07D9" w:rsidRDefault="00F420B6">
          <w:pPr>
            <w:pStyle w:val="TDC1"/>
            <w:rPr>
              <w:rFonts w:eastAsiaTheme="minorEastAsia"/>
              <w:noProof/>
              <w:lang w:eastAsia="es-MX"/>
            </w:rPr>
          </w:pPr>
          <w:hyperlink w:anchor="_Toc132809207" w:history="1">
            <w:r w:rsidR="001A07D9" w:rsidRPr="00F869A3">
              <w:rPr>
                <w:rStyle w:val="Hipervnculo"/>
                <w:noProof/>
              </w:rPr>
              <w:t>2.14.2 Firma de acuerdo de confidencialidad.</w:t>
            </w:r>
            <w:r w:rsidR="001A07D9">
              <w:rPr>
                <w:noProof/>
                <w:webHidden/>
              </w:rPr>
              <w:tab/>
            </w:r>
            <w:r w:rsidR="001A07D9">
              <w:rPr>
                <w:noProof/>
                <w:webHidden/>
              </w:rPr>
              <w:fldChar w:fldCharType="begin"/>
            </w:r>
            <w:r w:rsidR="001A07D9">
              <w:rPr>
                <w:noProof/>
                <w:webHidden/>
              </w:rPr>
              <w:instrText xml:space="preserve"> PAGEREF _Toc132809207 \h </w:instrText>
            </w:r>
            <w:r w:rsidR="001A07D9">
              <w:rPr>
                <w:noProof/>
                <w:webHidden/>
              </w:rPr>
            </w:r>
            <w:r w:rsidR="001A07D9">
              <w:rPr>
                <w:noProof/>
                <w:webHidden/>
              </w:rPr>
              <w:fldChar w:fldCharType="separate"/>
            </w:r>
            <w:r w:rsidR="001A07D9">
              <w:rPr>
                <w:noProof/>
                <w:webHidden/>
              </w:rPr>
              <w:t>55</w:t>
            </w:r>
            <w:r w:rsidR="001A07D9">
              <w:rPr>
                <w:noProof/>
                <w:webHidden/>
              </w:rPr>
              <w:fldChar w:fldCharType="end"/>
            </w:r>
          </w:hyperlink>
        </w:p>
        <w:p w:rsidR="001A07D9" w:rsidRDefault="00F420B6">
          <w:pPr>
            <w:pStyle w:val="TDC1"/>
            <w:rPr>
              <w:rFonts w:eastAsiaTheme="minorEastAsia"/>
              <w:noProof/>
              <w:lang w:eastAsia="es-MX"/>
            </w:rPr>
          </w:pPr>
          <w:hyperlink w:anchor="_Toc132809208" w:history="1">
            <w:r w:rsidR="001A07D9" w:rsidRPr="00F869A3">
              <w:rPr>
                <w:rStyle w:val="Hipervnculo"/>
                <w:noProof/>
              </w:rPr>
              <w:t>2.14.3 Seguimiento y control de la productividad.</w:t>
            </w:r>
            <w:r w:rsidR="001A07D9">
              <w:rPr>
                <w:noProof/>
                <w:webHidden/>
              </w:rPr>
              <w:tab/>
            </w:r>
            <w:r w:rsidR="001A07D9">
              <w:rPr>
                <w:noProof/>
                <w:webHidden/>
              </w:rPr>
              <w:fldChar w:fldCharType="begin"/>
            </w:r>
            <w:r w:rsidR="001A07D9">
              <w:rPr>
                <w:noProof/>
                <w:webHidden/>
              </w:rPr>
              <w:instrText xml:space="preserve"> PAGEREF _Toc132809208 \h </w:instrText>
            </w:r>
            <w:r w:rsidR="001A07D9">
              <w:rPr>
                <w:noProof/>
                <w:webHidden/>
              </w:rPr>
            </w:r>
            <w:r w:rsidR="001A07D9">
              <w:rPr>
                <w:noProof/>
                <w:webHidden/>
              </w:rPr>
              <w:fldChar w:fldCharType="separate"/>
            </w:r>
            <w:r w:rsidR="001A07D9">
              <w:rPr>
                <w:noProof/>
                <w:webHidden/>
              </w:rPr>
              <w:t>55</w:t>
            </w:r>
            <w:r w:rsidR="001A07D9">
              <w:rPr>
                <w:noProof/>
                <w:webHidden/>
              </w:rPr>
              <w:fldChar w:fldCharType="end"/>
            </w:r>
          </w:hyperlink>
        </w:p>
        <w:p w:rsidR="001A07D9" w:rsidRDefault="00F420B6">
          <w:pPr>
            <w:pStyle w:val="TDC1"/>
            <w:rPr>
              <w:rFonts w:eastAsiaTheme="minorEastAsia"/>
              <w:noProof/>
              <w:lang w:eastAsia="es-MX"/>
            </w:rPr>
          </w:pPr>
          <w:hyperlink w:anchor="_Toc132809209" w:history="1">
            <w:r w:rsidR="001A07D9" w:rsidRPr="00F869A3">
              <w:rPr>
                <w:rStyle w:val="Hipervnculo"/>
                <w:noProof/>
              </w:rPr>
              <w:t>2.15 Tipo de Abastecimiento.</w:t>
            </w:r>
            <w:r w:rsidR="001A07D9">
              <w:rPr>
                <w:noProof/>
                <w:webHidden/>
              </w:rPr>
              <w:tab/>
            </w:r>
            <w:r w:rsidR="001A07D9">
              <w:rPr>
                <w:noProof/>
                <w:webHidden/>
              </w:rPr>
              <w:fldChar w:fldCharType="begin"/>
            </w:r>
            <w:r w:rsidR="001A07D9">
              <w:rPr>
                <w:noProof/>
                <w:webHidden/>
              </w:rPr>
              <w:instrText xml:space="preserve"> PAGEREF _Toc132809209 \h </w:instrText>
            </w:r>
            <w:r w:rsidR="001A07D9">
              <w:rPr>
                <w:noProof/>
                <w:webHidden/>
              </w:rPr>
            </w:r>
            <w:r w:rsidR="001A07D9">
              <w:rPr>
                <w:noProof/>
                <w:webHidden/>
              </w:rPr>
              <w:fldChar w:fldCharType="separate"/>
            </w:r>
            <w:r w:rsidR="001A07D9">
              <w:rPr>
                <w:noProof/>
                <w:webHidden/>
              </w:rPr>
              <w:t>55</w:t>
            </w:r>
            <w:r w:rsidR="001A07D9">
              <w:rPr>
                <w:noProof/>
                <w:webHidden/>
              </w:rPr>
              <w:fldChar w:fldCharType="end"/>
            </w:r>
          </w:hyperlink>
        </w:p>
        <w:p w:rsidR="001A07D9" w:rsidRDefault="00F420B6">
          <w:pPr>
            <w:pStyle w:val="TDC1"/>
            <w:rPr>
              <w:rFonts w:eastAsiaTheme="minorEastAsia"/>
              <w:noProof/>
              <w:lang w:eastAsia="es-MX"/>
            </w:rPr>
          </w:pPr>
          <w:hyperlink w:anchor="_Toc132809210" w:history="1">
            <w:r w:rsidR="001A07D9" w:rsidRPr="00F869A3">
              <w:rPr>
                <w:rStyle w:val="Hipervnculo"/>
                <w:noProof/>
              </w:rPr>
              <w:t>2.15.1 Tipo de contratación.</w:t>
            </w:r>
            <w:r w:rsidR="001A07D9">
              <w:rPr>
                <w:noProof/>
                <w:webHidden/>
              </w:rPr>
              <w:tab/>
            </w:r>
            <w:r w:rsidR="001A07D9">
              <w:rPr>
                <w:noProof/>
                <w:webHidden/>
              </w:rPr>
              <w:fldChar w:fldCharType="begin"/>
            </w:r>
            <w:r w:rsidR="001A07D9">
              <w:rPr>
                <w:noProof/>
                <w:webHidden/>
              </w:rPr>
              <w:instrText xml:space="preserve"> PAGEREF _Toc132809210 \h </w:instrText>
            </w:r>
            <w:r w:rsidR="001A07D9">
              <w:rPr>
                <w:noProof/>
                <w:webHidden/>
              </w:rPr>
            </w:r>
            <w:r w:rsidR="001A07D9">
              <w:rPr>
                <w:noProof/>
                <w:webHidden/>
              </w:rPr>
              <w:fldChar w:fldCharType="separate"/>
            </w:r>
            <w:r w:rsidR="001A07D9">
              <w:rPr>
                <w:noProof/>
                <w:webHidden/>
              </w:rPr>
              <w:t>56</w:t>
            </w:r>
            <w:r w:rsidR="001A07D9">
              <w:rPr>
                <w:noProof/>
                <w:webHidden/>
              </w:rPr>
              <w:fldChar w:fldCharType="end"/>
            </w:r>
          </w:hyperlink>
        </w:p>
        <w:p w:rsidR="001A07D9" w:rsidRDefault="00F420B6">
          <w:pPr>
            <w:pStyle w:val="TDC1"/>
            <w:rPr>
              <w:rFonts w:eastAsiaTheme="minorEastAsia"/>
              <w:noProof/>
              <w:lang w:eastAsia="es-MX"/>
            </w:rPr>
          </w:pPr>
          <w:hyperlink w:anchor="_Toc132809211" w:history="1">
            <w:r w:rsidR="001A07D9" w:rsidRPr="00F869A3">
              <w:rPr>
                <w:rStyle w:val="Hipervnculo"/>
                <w:noProof/>
              </w:rPr>
              <w:t>2.15.2 Criterio de evaluación.</w:t>
            </w:r>
            <w:r w:rsidR="001A07D9">
              <w:rPr>
                <w:noProof/>
                <w:webHidden/>
              </w:rPr>
              <w:tab/>
            </w:r>
            <w:r w:rsidR="001A07D9">
              <w:rPr>
                <w:noProof/>
                <w:webHidden/>
              </w:rPr>
              <w:fldChar w:fldCharType="begin"/>
            </w:r>
            <w:r w:rsidR="001A07D9">
              <w:rPr>
                <w:noProof/>
                <w:webHidden/>
              </w:rPr>
              <w:instrText xml:space="preserve"> PAGEREF _Toc132809211 \h </w:instrText>
            </w:r>
            <w:r w:rsidR="001A07D9">
              <w:rPr>
                <w:noProof/>
                <w:webHidden/>
              </w:rPr>
            </w:r>
            <w:r w:rsidR="001A07D9">
              <w:rPr>
                <w:noProof/>
                <w:webHidden/>
              </w:rPr>
              <w:fldChar w:fldCharType="separate"/>
            </w:r>
            <w:r w:rsidR="001A07D9">
              <w:rPr>
                <w:noProof/>
                <w:webHidden/>
              </w:rPr>
              <w:t>57</w:t>
            </w:r>
            <w:r w:rsidR="001A07D9">
              <w:rPr>
                <w:noProof/>
                <w:webHidden/>
              </w:rPr>
              <w:fldChar w:fldCharType="end"/>
            </w:r>
          </w:hyperlink>
        </w:p>
        <w:p w:rsidR="001A07D9" w:rsidRDefault="00F420B6">
          <w:pPr>
            <w:pStyle w:val="TDC1"/>
            <w:rPr>
              <w:rFonts w:eastAsiaTheme="minorEastAsia"/>
              <w:noProof/>
              <w:lang w:eastAsia="es-MX"/>
            </w:rPr>
          </w:pPr>
          <w:hyperlink w:anchor="_Toc132809212" w:history="1">
            <w:r w:rsidR="001A07D9" w:rsidRPr="00F869A3">
              <w:rPr>
                <w:rStyle w:val="Hipervnculo"/>
                <w:noProof/>
              </w:rPr>
              <w:t>2.15.3 Forma de Adjudicación.</w:t>
            </w:r>
            <w:r w:rsidR="001A07D9">
              <w:rPr>
                <w:noProof/>
                <w:webHidden/>
              </w:rPr>
              <w:tab/>
            </w:r>
            <w:r w:rsidR="001A07D9">
              <w:rPr>
                <w:noProof/>
                <w:webHidden/>
              </w:rPr>
              <w:fldChar w:fldCharType="begin"/>
            </w:r>
            <w:r w:rsidR="001A07D9">
              <w:rPr>
                <w:noProof/>
                <w:webHidden/>
              </w:rPr>
              <w:instrText xml:space="preserve"> PAGEREF _Toc132809212 \h </w:instrText>
            </w:r>
            <w:r w:rsidR="001A07D9">
              <w:rPr>
                <w:noProof/>
                <w:webHidden/>
              </w:rPr>
            </w:r>
            <w:r w:rsidR="001A07D9">
              <w:rPr>
                <w:noProof/>
                <w:webHidden/>
              </w:rPr>
              <w:fldChar w:fldCharType="separate"/>
            </w:r>
            <w:r w:rsidR="001A07D9">
              <w:rPr>
                <w:noProof/>
                <w:webHidden/>
              </w:rPr>
              <w:t>72</w:t>
            </w:r>
            <w:r w:rsidR="001A07D9">
              <w:rPr>
                <w:noProof/>
                <w:webHidden/>
              </w:rPr>
              <w:fldChar w:fldCharType="end"/>
            </w:r>
          </w:hyperlink>
        </w:p>
        <w:p w:rsidR="001A07D9" w:rsidRDefault="00F420B6">
          <w:pPr>
            <w:pStyle w:val="TDC1"/>
            <w:rPr>
              <w:rFonts w:eastAsiaTheme="minorEastAsia"/>
              <w:noProof/>
              <w:lang w:eastAsia="es-MX"/>
            </w:rPr>
          </w:pPr>
          <w:hyperlink w:anchor="_Toc132809213" w:history="1">
            <w:r w:rsidR="001A07D9" w:rsidRPr="00F869A3">
              <w:rPr>
                <w:rStyle w:val="Hipervnculo"/>
                <w:noProof/>
              </w:rPr>
              <w:t>2.15.4 Tipo de Abastecimiento.</w:t>
            </w:r>
            <w:r w:rsidR="001A07D9">
              <w:rPr>
                <w:noProof/>
                <w:webHidden/>
              </w:rPr>
              <w:tab/>
            </w:r>
            <w:r w:rsidR="001A07D9">
              <w:rPr>
                <w:noProof/>
                <w:webHidden/>
              </w:rPr>
              <w:fldChar w:fldCharType="begin"/>
            </w:r>
            <w:r w:rsidR="001A07D9">
              <w:rPr>
                <w:noProof/>
                <w:webHidden/>
              </w:rPr>
              <w:instrText xml:space="preserve"> PAGEREF _Toc132809213 \h </w:instrText>
            </w:r>
            <w:r w:rsidR="001A07D9">
              <w:rPr>
                <w:noProof/>
                <w:webHidden/>
              </w:rPr>
            </w:r>
            <w:r w:rsidR="001A07D9">
              <w:rPr>
                <w:noProof/>
                <w:webHidden/>
              </w:rPr>
              <w:fldChar w:fldCharType="separate"/>
            </w:r>
            <w:r w:rsidR="001A07D9">
              <w:rPr>
                <w:noProof/>
                <w:webHidden/>
              </w:rPr>
              <w:t>72</w:t>
            </w:r>
            <w:r w:rsidR="001A07D9">
              <w:rPr>
                <w:noProof/>
                <w:webHidden/>
              </w:rPr>
              <w:fldChar w:fldCharType="end"/>
            </w:r>
          </w:hyperlink>
        </w:p>
        <w:p w:rsidR="001A07D9" w:rsidRDefault="00F420B6">
          <w:pPr>
            <w:pStyle w:val="TDC1"/>
            <w:rPr>
              <w:rFonts w:eastAsiaTheme="minorEastAsia"/>
              <w:noProof/>
              <w:lang w:eastAsia="es-MX"/>
            </w:rPr>
          </w:pPr>
          <w:hyperlink w:anchor="_Toc132809214" w:history="1">
            <w:r w:rsidR="001A07D9" w:rsidRPr="00F869A3">
              <w:rPr>
                <w:rStyle w:val="Hipervnculo"/>
                <w:noProof/>
              </w:rPr>
              <w:t>2.16 Modelo de contrato.</w:t>
            </w:r>
            <w:r w:rsidR="001A07D9">
              <w:rPr>
                <w:noProof/>
                <w:webHidden/>
              </w:rPr>
              <w:tab/>
            </w:r>
            <w:r w:rsidR="001A07D9">
              <w:rPr>
                <w:noProof/>
                <w:webHidden/>
              </w:rPr>
              <w:fldChar w:fldCharType="begin"/>
            </w:r>
            <w:r w:rsidR="001A07D9">
              <w:rPr>
                <w:noProof/>
                <w:webHidden/>
              </w:rPr>
              <w:instrText xml:space="preserve"> PAGEREF _Toc132809214 \h </w:instrText>
            </w:r>
            <w:r w:rsidR="001A07D9">
              <w:rPr>
                <w:noProof/>
                <w:webHidden/>
              </w:rPr>
            </w:r>
            <w:r w:rsidR="001A07D9">
              <w:rPr>
                <w:noProof/>
                <w:webHidden/>
              </w:rPr>
              <w:fldChar w:fldCharType="separate"/>
            </w:r>
            <w:r w:rsidR="001A07D9">
              <w:rPr>
                <w:noProof/>
                <w:webHidden/>
              </w:rPr>
              <w:t>73</w:t>
            </w:r>
            <w:r w:rsidR="001A07D9">
              <w:rPr>
                <w:noProof/>
                <w:webHidden/>
              </w:rPr>
              <w:fldChar w:fldCharType="end"/>
            </w:r>
          </w:hyperlink>
        </w:p>
        <w:p w:rsidR="001A07D9" w:rsidRDefault="00F420B6">
          <w:pPr>
            <w:pStyle w:val="TDC1"/>
            <w:rPr>
              <w:rFonts w:eastAsiaTheme="minorEastAsia"/>
              <w:noProof/>
              <w:lang w:eastAsia="es-MX"/>
            </w:rPr>
          </w:pPr>
          <w:hyperlink w:anchor="_Toc132809215" w:history="1">
            <w:r w:rsidR="001A07D9" w:rsidRPr="00F869A3">
              <w:rPr>
                <w:rStyle w:val="Hipervnculo"/>
                <w:noProof/>
              </w:rPr>
              <w:t>2.16.1 Garantía de cumplimiento de contrato.</w:t>
            </w:r>
            <w:r w:rsidR="001A07D9">
              <w:rPr>
                <w:noProof/>
                <w:webHidden/>
              </w:rPr>
              <w:tab/>
            </w:r>
            <w:r w:rsidR="001A07D9">
              <w:rPr>
                <w:noProof/>
                <w:webHidden/>
              </w:rPr>
              <w:fldChar w:fldCharType="begin"/>
            </w:r>
            <w:r w:rsidR="001A07D9">
              <w:rPr>
                <w:noProof/>
                <w:webHidden/>
              </w:rPr>
              <w:instrText xml:space="preserve"> PAGEREF _Toc132809215 \h </w:instrText>
            </w:r>
            <w:r w:rsidR="001A07D9">
              <w:rPr>
                <w:noProof/>
                <w:webHidden/>
              </w:rPr>
            </w:r>
            <w:r w:rsidR="001A07D9">
              <w:rPr>
                <w:noProof/>
                <w:webHidden/>
              </w:rPr>
              <w:fldChar w:fldCharType="separate"/>
            </w:r>
            <w:r w:rsidR="001A07D9">
              <w:rPr>
                <w:noProof/>
                <w:webHidden/>
              </w:rPr>
              <w:t>73</w:t>
            </w:r>
            <w:r w:rsidR="001A07D9">
              <w:rPr>
                <w:noProof/>
                <w:webHidden/>
              </w:rPr>
              <w:fldChar w:fldCharType="end"/>
            </w:r>
          </w:hyperlink>
        </w:p>
        <w:p w:rsidR="001A07D9" w:rsidRDefault="00F420B6">
          <w:pPr>
            <w:pStyle w:val="TDC1"/>
            <w:rPr>
              <w:rFonts w:eastAsiaTheme="minorEastAsia"/>
              <w:noProof/>
              <w:lang w:eastAsia="es-MX"/>
            </w:rPr>
          </w:pPr>
          <w:hyperlink w:anchor="_Toc132809216" w:history="1">
            <w:r w:rsidR="001A07D9" w:rsidRPr="00F869A3">
              <w:rPr>
                <w:rStyle w:val="Hipervnculo"/>
                <w:noProof/>
              </w:rPr>
              <w:t>2.16.2. Terminación de la relación contractual.</w:t>
            </w:r>
            <w:r w:rsidR="001A07D9">
              <w:rPr>
                <w:noProof/>
                <w:webHidden/>
              </w:rPr>
              <w:tab/>
            </w:r>
            <w:r w:rsidR="001A07D9">
              <w:rPr>
                <w:noProof/>
                <w:webHidden/>
              </w:rPr>
              <w:fldChar w:fldCharType="begin"/>
            </w:r>
            <w:r w:rsidR="001A07D9">
              <w:rPr>
                <w:noProof/>
                <w:webHidden/>
              </w:rPr>
              <w:instrText xml:space="preserve"> PAGEREF _Toc132809216 \h </w:instrText>
            </w:r>
            <w:r w:rsidR="001A07D9">
              <w:rPr>
                <w:noProof/>
                <w:webHidden/>
              </w:rPr>
            </w:r>
            <w:r w:rsidR="001A07D9">
              <w:rPr>
                <w:noProof/>
                <w:webHidden/>
              </w:rPr>
              <w:fldChar w:fldCharType="separate"/>
            </w:r>
            <w:r w:rsidR="001A07D9">
              <w:rPr>
                <w:noProof/>
                <w:webHidden/>
              </w:rPr>
              <w:t>74</w:t>
            </w:r>
            <w:r w:rsidR="001A07D9">
              <w:rPr>
                <w:noProof/>
                <w:webHidden/>
              </w:rPr>
              <w:fldChar w:fldCharType="end"/>
            </w:r>
          </w:hyperlink>
        </w:p>
        <w:p w:rsidR="001A07D9" w:rsidRDefault="00F420B6">
          <w:pPr>
            <w:pStyle w:val="TDC1"/>
            <w:rPr>
              <w:rFonts w:eastAsiaTheme="minorEastAsia"/>
              <w:noProof/>
              <w:lang w:eastAsia="es-MX"/>
            </w:rPr>
          </w:pPr>
          <w:hyperlink w:anchor="_Toc132809217" w:history="1">
            <w:r w:rsidR="001A07D9" w:rsidRPr="00F869A3">
              <w:rPr>
                <w:rStyle w:val="Hipervnculo"/>
                <w:noProof/>
              </w:rPr>
              <w:t>2.16.2.1. Rescisión administrativa del contrato.</w:t>
            </w:r>
            <w:r w:rsidR="001A07D9">
              <w:rPr>
                <w:noProof/>
                <w:webHidden/>
              </w:rPr>
              <w:tab/>
            </w:r>
            <w:r w:rsidR="001A07D9">
              <w:rPr>
                <w:noProof/>
                <w:webHidden/>
              </w:rPr>
              <w:fldChar w:fldCharType="begin"/>
            </w:r>
            <w:r w:rsidR="001A07D9">
              <w:rPr>
                <w:noProof/>
                <w:webHidden/>
              </w:rPr>
              <w:instrText xml:space="preserve"> PAGEREF _Toc132809217 \h </w:instrText>
            </w:r>
            <w:r w:rsidR="001A07D9">
              <w:rPr>
                <w:noProof/>
                <w:webHidden/>
              </w:rPr>
            </w:r>
            <w:r w:rsidR="001A07D9">
              <w:rPr>
                <w:noProof/>
                <w:webHidden/>
              </w:rPr>
              <w:fldChar w:fldCharType="separate"/>
            </w:r>
            <w:r w:rsidR="001A07D9">
              <w:rPr>
                <w:noProof/>
                <w:webHidden/>
              </w:rPr>
              <w:t>74</w:t>
            </w:r>
            <w:r w:rsidR="001A07D9">
              <w:rPr>
                <w:noProof/>
                <w:webHidden/>
              </w:rPr>
              <w:fldChar w:fldCharType="end"/>
            </w:r>
          </w:hyperlink>
        </w:p>
        <w:p w:rsidR="001A07D9" w:rsidRDefault="00F420B6">
          <w:pPr>
            <w:pStyle w:val="TDC1"/>
            <w:rPr>
              <w:rFonts w:eastAsiaTheme="minorEastAsia"/>
              <w:noProof/>
              <w:lang w:eastAsia="es-MX"/>
            </w:rPr>
          </w:pPr>
          <w:hyperlink w:anchor="_Toc132809218" w:history="1">
            <w:r w:rsidR="001A07D9" w:rsidRPr="00F869A3">
              <w:rPr>
                <w:rStyle w:val="Hipervnculo"/>
                <w:noProof/>
              </w:rPr>
              <w:t>2.16.2.2. Terminación anticipada del contrato.</w:t>
            </w:r>
            <w:r w:rsidR="001A07D9">
              <w:rPr>
                <w:noProof/>
                <w:webHidden/>
              </w:rPr>
              <w:tab/>
            </w:r>
            <w:r w:rsidR="001A07D9">
              <w:rPr>
                <w:noProof/>
                <w:webHidden/>
              </w:rPr>
              <w:fldChar w:fldCharType="begin"/>
            </w:r>
            <w:r w:rsidR="001A07D9">
              <w:rPr>
                <w:noProof/>
                <w:webHidden/>
              </w:rPr>
              <w:instrText xml:space="preserve"> PAGEREF _Toc132809218 \h </w:instrText>
            </w:r>
            <w:r w:rsidR="001A07D9">
              <w:rPr>
                <w:noProof/>
                <w:webHidden/>
              </w:rPr>
            </w:r>
            <w:r w:rsidR="001A07D9">
              <w:rPr>
                <w:noProof/>
                <w:webHidden/>
              </w:rPr>
              <w:fldChar w:fldCharType="separate"/>
            </w:r>
            <w:r w:rsidR="001A07D9">
              <w:rPr>
                <w:noProof/>
                <w:webHidden/>
              </w:rPr>
              <w:t>74</w:t>
            </w:r>
            <w:r w:rsidR="001A07D9">
              <w:rPr>
                <w:noProof/>
                <w:webHidden/>
              </w:rPr>
              <w:fldChar w:fldCharType="end"/>
            </w:r>
          </w:hyperlink>
        </w:p>
        <w:p w:rsidR="001A07D9" w:rsidRDefault="00F420B6">
          <w:pPr>
            <w:pStyle w:val="TDC1"/>
            <w:rPr>
              <w:rFonts w:eastAsiaTheme="minorEastAsia"/>
              <w:noProof/>
              <w:lang w:eastAsia="es-MX"/>
            </w:rPr>
          </w:pPr>
          <w:hyperlink w:anchor="_Toc132809219" w:history="1">
            <w:r w:rsidR="001A07D9" w:rsidRPr="00F869A3">
              <w:rPr>
                <w:rStyle w:val="Hipervnculo"/>
                <w:noProof/>
              </w:rPr>
              <w:t>2.17. Condiciones y forma de pago del servicio.</w:t>
            </w:r>
            <w:r w:rsidR="001A07D9">
              <w:rPr>
                <w:noProof/>
                <w:webHidden/>
              </w:rPr>
              <w:tab/>
            </w:r>
            <w:r w:rsidR="001A07D9">
              <w:rPr>
                <w:noProof/>
                <w:webHidden/>
              </w:rPr>
              <w:fldChar w:fldCharType="begin"/>
            </w:r>
            <w:r w:rsidR="001A07D9">
              <w:rPr>
                <w:noProof/>
                <w:webHidden/>
              </w:rPr>
              <w:instrText xml:space="preserve"> PAGEREF _Toc132809219 \h </w:instrText>
            </w:r>
            <w:r w:rsidR="001A07D9">
              <w:rPr>
                <w:noProof/>
                <w:webHidden/>
              </w:rPr>
            </w:r>
            <w:r w:rsidR="001A07D9">
              <w:rPr>
                <w:noProof/>
                <w:webHidden/>
              </w:rPr>
              <w:fldChar w:fldCharType="separate"/>
            </w:r>
            <w:r w:rsidR="001A07D9">
              <w:rPr>
                <w:noProof/>
                <w:webHidden/>
              </w:rPr>
              <w:t>75</w:t>
            </w:r>
            <w:r w:rsidR="001A07D9">
              <w:rPr>
                <w:noProof/>
                <w:webHidden/>
              </w:rPr>
              <w:fldChar w:fldCharType="end"/>
            </w:r>
          </w:hyperlink>
        </w:p>
        <w:p w:rsidR="001A07D9" w:rsidRDefault="00F420B6">
          <w:pPr>
            <w:pStyle w:val="TDC1"/>
            <w:rPr>
              <w:rFonts w:eastAsiaTheme="minorEastAsia"/>
              <w:noProof/>
              <w:lang w:eastAsia="es-MX"/>
            </w:rPr>
          </w:pPr>
          <w:hyperlink w:anchor="_Toc132809220" w:history="1">
            <w:r w:rsidR="001A07D9" w:rsidRPr="00F869A3">
              <w:rPr>
                <w:rStyle w:val="Hipervnculo"/>
                <w:noProof/>
              </w:rPr>
              <w:t>3.FORMA Y TÉRMINOS QUE REGIRÁN LOS DIVERSOS ACTOS DEL PROCEDIMIENTO DE LICITACIÓN PÚBLICA.</w:t>
            </w:r>
            <w:r w:rsidR="001A07D9">
              <w:rPr>
                <w:noProof/>
                <w:webHidden/>
              </w:rPr>
              <w:tab/>
            </w:r>
            <w:r w:rsidR="001A07D9">
              <w:rPr>
                <w:noProof/>
                <w:webHidden/>
              </w:rPr>
              <w:fldChar w:fldCharType="begin"/>
            </w:r>
            <w:r w:rsidR="001A07D9">
              <w:rPr>
                <w:noProof/>
                <w:webHidden/>
              </w:rPr>
              <w:instrText xml:space="preserve"> PAGEREF _Toc132809220 \h </w:instrText>
            </w:r>
            <w:r w:rsidR="001A07D9">
              <w:rPr>
                <w:noProof/>
                <w:webHidden/>
              </w:rPr>
            </w:r>
            <w:r w:rsidR="001A07D9">
              <w:rPr>
                <w:noProof/>
                <w:webHidden/>
              </w:rPr>
              <w:fldChar w:fldCharType="separate"/>
            </w:r>
            <w:r w:rsidR="001A07D9">
              <w:rPr>
                <w:noProof/>
                <w:webHidden/>
              </w:rPr>
              <w:t>80</w:t>
            </w:r>
            <w:r w:rsidR="001A07D9">
              <w:rPr>
                <w:noProof/>
                <w:webHidden/>
              </w:rPr>
              <w:fldChar w:fldCharType="end"/>
            </w:r>
          </w:hyperlink>
        </w:p>
        <w:p w:rsidR="001A07D9" w:rsidRDefault="00F420B6">
          <w:pPr>
            <w:pStyle w:val="TDC1"/>
            <w:rPr>
              <w:rFonts w:eastAsiaTheme="minorEastAsia"/>
              <w:noProof/>
              <w:lang w:eastAsia="es-MX"/>
            </w:rPr>
          </w:pPr>
          <w:hyperlink w:anchor="_Toc132809221" w:history="1">
            <w:r w:rsidR="001A07D9" w:rsidRPr="00F869A3">
              <w:rPr>
                <w:rStyle w:val="Hipervnculo"/>
                <w:noProof/>
              </w:rPr>
              <w:t>3.1 Reducción de Plazos.</w:t>
            </w:r>
            <w:r w:rsidR="001A07D9">
              <w:rPr>
                <w:noProof/>
                <w:webHidden/>
              </w:rPr>
              <w:tab/>
            </w:r>
            <w:r w:rsidR="001A07D9">
              <w:rPr>
                <w:noProof/>
                <w:webHidden/>
              </w:rPr>
              <w:fldChar w:fldCharType="begin"/>
            </w:r>
            <w:r w:rsidR="001A07D9">
              <w:rPr>
                <w:noProof/>
                <w:webHidden/>
              </w:rPr>
              <w:instrText xml:space="preserve"> PAGEREF _Toc132809221 \h </w:instrText>
            </w:r>
            <w:r w:rsidR="001A07D9">
              <w:rPr>
                <w:noProof/>
                <w:webHidden/>
              </w:rPr>
            </w:r>
            <w:r w:rsidR="001A07D9">
              <w:rPr>
                <w:noProof/>
                <w:webHidden/>
              </w:rPr>
              <w:fldChar w:fldCharType="separate"/>
            </w:r>
            <w:r w:rsidR="001A07D9">
              <w:rPr>
                <w:noProof/>
                <w:webHidden/>
              </w:rPr>
              <w:t>80</w:t>
            </w:r>
            <w:r w:rsidR="001A07D9">
              <w:rPr>
                <w:noProof/>
                <w:webHidden/>
              </w:rPr>
              <w:fldChar w:fldCharType="end"/>
            </w:r>
          </w:hyperlink>
        </w:p>
        <w:p w:rsidR="001A07D9" w:rsidRDefault="00F420B6">
          <w:pPr>
            <w:pStyle w:val="TDC1"/>
            <w:rPr>
              <w:rFonts w:eastAsiaTheme="minorEastAsia"/>
              <w:noProof/>
              <w:lang w:eastAsia="es-MX"/>
            </w:rPr>
          </w:pPr>
          <w:hyperlink w:anchor="_Toc132809222" w:history="1">
            <w:r w:rsidR="001A07D9" w:rsidRPr="00F869A3">
              <w:rPr>
                <w:rStyle w:val="Hipervnculo"/>
                <w:noProof/>
              </w:rPr>
              <w:t>3.2. Fecha, hora y lugar para los actos de la licitación.</w:t>
            </w:r>
            <w:r w:rsidR="001A07D9">
              <w:rPr>
                <w:noProof/>
                <w:webHidden/>
              </w:rPr>
              <w:tab/>
            </w:r>
            <w:r w:rsidR="001A07D9">
              <w:rPr>
                <w:noProof/>
                <w:webHidden/>
              </w:rPr>
              <w:fldChar w:fldCharType="begin"/>
            </w:r>
            <w:r w:rsidR="001A07D9">
              <w:rPr>
                <w:noProof/>
                <w:webHidden/>
              </w:rPr>
              <w:instrText xml:space="preserve"> PAGEREF _Toc132809222 \h </w:instrText>
            </w:r>
            <w:r w:rsidR="001A07D9">
              <w:rPr>
                <w:noProof/>
                <w:webHidden/>
              </w:rPr>
            </w:r>
            <w:r w:rsidR="001A07D9">
              <w:rPr>
                <w:noProof/>
                <w:webHidden/>
              </w:rPr>
              <w:fldChar w:fldCharType="separate"/>
            </w:r>
            <w:r w:rsidR="001A07D9">
              <w:rPr>
                <w:noProof/>
                <w:webHidden/>
              </w:rPr>
              <w:t>80</w:t>
            </w:r>
            <w:r w:rsidR="001A07D9">
              <w:rPr>
                <w:noProof/>
                <w:webHidden/>
              </w:rPr>
              <w:fldChar w:fldCharType="end"/>
            </w:r>
          </w:hyperlink>
        </w:p>
        <w:p w:rsidR="001A07D9" w:rsidRDefault="00F420B6">
          <w:pPr>
            <w:pStyle w:val="TDC1"/>
            <w:rPr>
              <w:rFonts w:eastAsiaTheme="minorEastAsia"/>
              <w:noProof/>
              <w:lang w:eastAsia="es-MX"/>
            </w:rPr>
          </w:pPr>
          <w:hyperlink w:anchor="_Toc132809223" w:history="1">
            <w:r w:rsidR="001A07D9" w:rsidRPr="00F869A3">
              <w:rPr>
                <w:rStyle w:val="Hipervnculo"/>
                <w:noProof/>
              </w:rPr>
              <w:t>3.3.Visitas a las instalaciones institucionales, donde se prestarán los servicios.</w:t>
            </w:r>
            <w:r w:rsidR="001A07D9">
              <w:rPr>
                <w:noProof/>
                <w:webHidden/>
              </w:rPr>
              <w:tab/>
            </w:r>
            <w:r w:rsidR="001A07D9">
              <w:rPr>
                <w:noProof/>
                <w:webHidden/>
              </w:rPr>
              <w:fldChar w:fldCharType="begin"/>
            </w:r>
            <w:r w:rsidR="001A07D9">
              <w:rPr>
                <w:noProof/>
                <w:webHidden/>
              </w:rPr>
              <w:instrText xml:space="preserve"> PAGEREF _Toc132809223 \h </w:instrText>
            </w:r>
            <w:r w:rsidR="001A07D9">
              <w:rPr>
                <w:noProof/>
                <w:webHidden/>
              </w:rPr>
            </w:r>
            <w:r w:rsidR="001A07D9">
              <w:rPr>
                <w:noProof/>
                <w:webHidden/>
              </w:rPr>
              <w:fldChar w:fldCharType="separate"/>
            </w:r>
            <w:r w:rsidR="001A07D9">
              <w:rPr>
                <w:noProof/>
                <w:webHidden/>
              </w:rPr>
              <w:t>81</w:t>
            </w:r>
            <w:r w:rsidR="001A07D9">
              <w:rPr>
                <w:noProof/>
                <w:webHidden/>
              </w:rPr>
              <w:fldChar w:fldCharType="end"/>
            </w:r>
          </w:hyperlink>
        </w:p>
        <w:p w:rsidR="001A07D9" w:rsidRDefault="00F420B6">
          <w:pPr>
            <w:pStyle w:val="TDC1"/>
            <w:rPr>
              <w:rFonts w:eastAsiaTheme="minorEastAsia"/>
              <w:noProof/>
              <w:lang w:eastAsia="es-MX"/>
            </w:rPr>
          </w:pPr>
          <w:hyperlink w:anchor="_Toc132809224" w:history="1">
            <w:r w:rsidR="001A07D9" w:rsidRPr="00F869A3">
              <w:rPr>
                <w:rStyle w:val="Hipervnculo"/>
                <w:noProof/>
              </w:rPr>
              <w:t>3.4.Junta de Aclaraciones.</w:t>
            </w:r>
            <w:r w:rsidR="001A07D9">
              <w:rPr>
                <w:noProof/>
                <w:webHidden/>
              </w:rPr>
              <w:tab/>
            </w:r>
            <w:r w:rsidR="001A07D9">
              <w:rPr>
                <w:noProof/>
                <w:webHidden/>
              </w:rPr>
              <w:fldChar w:fldCharType="begin"/>
            </w:r>
            <w:r w:rsidR="001A07D9">
              <w:rPr>
                <w:noProof/>
                <w:webHidden/>
              </w:rPr>
              <w:instrText xml:space="preserve"> PAGEREF _Toc132809224 \h </w:instrText>
            </w:r>
            <w:r w:rsidR="001A07D9">
              <w:rPr>
                <w:noProof/>
                <w:webHidden/>
              </w:rPr>
            </w:r>
            <w:r w:rsidR="001A07D9">
              <w:rPr>
                <w:noProof/>
                <w:webHidden/>
              </w:rPr>
              <w:fldChar w:fldCharType="separate"/>
            </w:r>
            <w:r w:rsidR="001A07D9">
              <w:rPr>
                <w:noProof/>
                <w:webHidden/>
              </w:rPr>
              <w:t>83</w:t>
            </w:r>
            <w:r w:rsidR="001A07D9">
              <w:rPr>
                <w:noProof/>
                <w:webHidden/>
              </w:rPr>
              <w:fldChar w:fldCharType="end"/>
            </w:r>
          </w:hyperlink>
        </w:p>
        <w:p w:rsidR="001A07D9" w:rsidRDefault="00F420B6">
          <w:pPr>
            <w:pStyle w:val="TDC1"/>
            <w:rPr>
              <w:rFonts w:eastAsiaTheme="minorEastAsia"/>
              <w:noProof/>
              <w:lang w:eastAsia="es-MX"/>
            </w:rPr>
          </w:pPr>
          <w:hyperlink w:anchor="_Toc132809225" w:history="1">
            <w:r w:rsidR="001A07D9" w:rsidRPr="00F869A3">
              <w:rPr>
                <w:rStyle w:val="Hipervnculo"/>
                <w:noProof/>
              </w:rPr>
              <w:t>3.5.Acto de Presentación y Apertura de Proposiciones.</w:t>
            </w:r>
            <w:r w:rsidR="001A07D9">
              <w:rPr>
                <w:noProof/>
                <w:webHidden/>
              </w:rPr>
              <w:tab/>
            </w:r>
            <w:r w:rsidR="001A07D9">
              <w:rPr>
                <w:noProof/>
                <w:webHidden/>
              </w:rPr>
              <w:fldChar w:fldCharType="begin"/>
            </w:r>
            <w:r w:rsidR="001A07D9">
              <w:rPr>
                <w:noProof/>
                <w:webHidden/>
              </w:rPr>
              <w:instrText xml:space="preserve"> PAGEREF _Toc132809225 \h </w:instrText>
            </w:r>
            <w:r w:rsidR="001A07D9">
              <w:rPr>
                <w:noProof/>
                <w:webHidden/>
              </w:rPr>
            </w:r>
            <w:r w:rsidR="001A07D9">
              <w:rPr>
                <w:noProof/>
                <w:webHidden/>
              </w:rPr>
              <w:fldChar w:fldCharType="separate"/>
            </w:r>
            <w:r w:rsidR="001A07D9">
              <w:rPr>
                <w:noProof/>
                <w:webHidden/>
              </w:rPr>
              <w:t>84</w:t>
            </w:r>
            <w:r w:rsidR="001A07D9">
              <w:rPr>
                <w:noProof/>
                <w:webHidden/>
              </w:rPr>
              <w:fldChar w:fldCharType="end"/>
            </w:r>
          </w:hyperlink>
        </w:p>
        <w:p w:rsidR="001A07D9" w:rsidRDefault="00F420B6">
          <w:pPr>
            <w:pStyle w:val="TDC1"/>
            <w:rPr>
              <w:rFonts w:eastAsiaTheme="minorEastAsia"/>
              <w:noProof/>
              <w:lang w:eastAsia="es-MX"/>
            </w:rPr>
          </w:pPr>
          <w:hyperlink w:anchor="_Toc132809226" w:history="1">
            <w:r w:rsidR="001A07D9" w:rsidRPr="00F869A3">
              <w:rPr>
                <w:rStyle w:val="Hipervnculo"/>
                <w:noProof/>
              </w:rPr>
              <w:t>3.6.Proposiciones conjuntas.</w:t>
            </w:r>
            <w:r w:rsidR="001A07D9">
              <w:rPr>
                <w:noProof/>
                <w:webHidden/>
              </w:rPr>
              <w:tab/>
            </w:r>
            <w:r w:rsidR="001A07D9">
              <w:rPr>
                <w:noProof/>
                <w:webHidden/>
              </w:rPr>
              <w:fldChar w:fldCharType="begin"/>
            </w:r>
            <w:r w:rsidR="001A07D9">
              <w:rPr>
                <w:noProof/>
                <w:webHidden/>
              </w:rPr>
              <w:instrText xml:space="preserve"> PAGEREF _Toc132809226 \h </w:instrText>
            </w:r>
            <w:r w:rsidR="001A07D9">
              <w:rPr>
                <w:noProof/>
                <w:webHidden/>
              </w:rPr>
            </w:r>
            <w:r w:rsidR="001A07D9">
              <w:rPr>
                <w:noProof/>
                <w:webHidden/>
              </w:rPr>
              <w:fldChar w:fldCharType="separate"/>
            </w:r>
            <w:r w:rsidR="001A07D9">
              <w:rPr>
                <w:noProof/>
                <w:webHidden/>
              </w:rPr>
              <w:t>87</w:t>
            </w:r>
            <w:r w:rsidR="001A07D9">
              <w:rPr>
                <w:noProof/>
                <w:webHidden/>
              </w:rPr>
              <w:fldChar w:fldCharType="end"/>
            </w:r>
          </w:hyperlink>
        </w:p>
        <w:p w:rsidR="001A07D9" w:rsidRDefault="00F420B6">
          <w:pPr>
            <w:pStyle w:val="TDC1"/>
            <w:rPr>
              <w:rFonts w:eastAsiaTheme="minorEastAsia"/>
              <w:noProof/>
              <w:lang w:eastAsia="es-MX"/>
            </w:rPr>
          </w:pPr>
          <w:hyperlink w:anchor="_Toc132809227" w:history="1">
            <w:r w:rsidR="001A07D9" w:rsidRPr="00F869A3">
              <w:rPr>
                <w:rStyle w:val="Hipervnculo"/>
                <w:noProof/>
              </w:rPr>
              <w:t>3.7.Envío de una sola proposición.</w:t>
            </w:r>
            <w:r w:rsidR="001A07D9">
              <w:rPr>
                <w:noProof/>
                <w:webHidden/>
              </w:rPr>
              <w:tab/>
            </w:r>
            <w:r w:rsidR="001A07D9">
              <w:rPr>
                <w:noProof/>
                <w:webHidden/>
              </w:rPr>
              <w:fldChar w:fldCharType="begin"/>
            </w:r>
            <w:r w:rsidR="001A07D9">
              <w:rPr>
                <w:noProof/>
                <w:webHidden/>
              </w:rPr>
              <w:instrText xml:space="preserve"> PAGEREF _Toc132809227 \h </w:instrText>
            </w:r>
            <w:r w:rsidR="001A07D9">
              <w:rPr>
                <w:noProof/>
                <w:webHidden/>
              </w:rPr>
            </w:r>
            <w:r w:rsidR="001A07D9">
              <w:rPr>
                <w:noProof/>
                <w:webHidden/>
              </w:rPr>
              <w:fldChar w:fldCharType="separate"/>
            </w:r>
            <w:r w:rsidR="001A07D9">
              <w:rPr>
                <w:noProof/>
                <w:webHidden/>
              </w:rPr>
              <w:t>88</w:t>
            </w:r>
            <w:r w:rsidR="001A07D9">
              <w:rPr>
                <w:noProof/>
                <w:webHidden/>
              </w:rPr>
              <w:fldChar w:fldCharType="end"/>
            </w:r>
          </w:hyperlink>
        </w:p>
        <w:p w:rsidR="001A07D9" w:rsidRDefault="00F420B6">
          <w:pPr>
            <w:pStyle w:val="TDC1"/>
            <w:rPr>
              <w:rFonts w:eastAsiaTheme="minorEastAsia"/>
              <w:noProof/>
              <w:lang w:eastAsia="es-MX"/>
            </w:rPr>
          </w:pPr>
          <w:hyperlink w:anchor="_Toc132809228" w:history="1">
            <w:r w:rsidR="001A07D9" w:rsidRPr="00F869A3">
              <w:rPr>
                <w:rStyle w:val="Hipervnculo"/>
                <w:noProof/>
              </w:rPr>
              <w:t>3.8.Acreditamiento de personalidad jurídica y datos de notificación.</w:t>
            </w:r>
            <w:r w:rsidR="001A07D9">
              <w:rPr>
                <w:noProof/>
                <w:webHidden/>
              </w:rPr>
              <w:tab/>
            </w:r>
            <w:r w:rsidR="001A07D9">
              <w:rPr>
                <w:noProof/>
                <w:webHidden/>
              </w:rPr>
              <w:fldChar w:fldCharType="begin"/>
            </w:r>
            <w:r w:rsidR="001A07D9">
              <w:rPr>
                <w:noProof/>
                <w:webHidden/>
              </w:rPr>
              <w:instrText xml:space="preserve"> PAGEREF _Toc132809228 \h </w:instrText>
            </w:r>
            <w:r w:rsidR="001A07D9">
              <w:rPr>
                <w:noProof/>
                <w:webHidden/>
              </w:rPr>
            </w:r>
            <w:r w:rsidR="001A07D9">
              <w:rPr>
                <w:noProof/>
                <w:webHidden/>
              </w:rPr>
              <w:fldChar w:fldCharType="separate"/>
            </w:r>
            <w:r w:rsidR="001A07D9">
              <w:rPr>
                <w:noProof/>
                <w:webHidden/>
              </w:rPr>
              <w:t>88</w:t>
            </w:r>
            <w:r w:rsidR="001A07D9">
              <w:rPr>
                <w:noProof/>
                <w:webHidden/>
              </w:rPr>
              <w:fldChar w:fldCharType="end"/>
            </w:r>
          </w:hyperlink>
        </w:p>
        <w:p w:rsidR="001A07D9" w:rsidRDefault="00F420B6">
          <w:pPr>
            <w:pStyle w:val="TDC1"/>
            <w:rPr>
              <w:rFonts w:eastAsiaTheme="minorEastAsia"/>
              <w:noProof/>
              <w:lang w:eastAsia="es-MX"/>
            </w:rPr>
          </w:pPr>
          <w:hyperlink w:anchor="_Toc132809229" w:history="1">
            <w:r w:rsidR="001A07D9" w:rsidRPr="00F869A3">
              <w:rPr>
                <w:rStyle w:val="Hipervnculo"/>
                <w:noProof/>
              </w:rPr>
              <w:t>3.9.Documentación que se rubricará.</w:t>
            </w:r>
            <w:r w:rsidR="001A07D9">
              <w:rPr>
                <w:noProof/>
                <w:webHidden/>
              </w:rPr>
              <w:tab/>
            </w:r>
            <w:r w:rsidR="001A07D9">
              <w:rPr>
                <w:noProof/>
                <w:webHidden/>
              </w:rPr>
              <w:fldChar w:fldCharType="begin"/>
            </w:r>
            <w:r w:rsidR="001A07D9">
              <w:rPr>
                <w:noProof/>
                <w:webHidden/>
              </w:rPr>
              <w:instrText xml:space="preserve"> PAGEREF _Toc132809229 \h </w:instrText>
            </w:r>
            <w:r w:rsidR="001A07D9">
              <w:rPr>
                <w:noProof/>
                <w:webHidden/>
              </w:rPr>
            </w:r>
            <w:r w:rsidR="001A07D9">
              <w:rPr>
                <w:noProof/>
                <w:webHidden/>
              </w:rPr>
              <w:fldChar w:fldCharType="separate"/>
            </w:r>
            <w:r w:rsidR="001A07D9">
              <w:rPr>
                <w:noProof/>
                <w:webHidden/>
              </w:rPr>
              <w:t>89</w:t>
            </w:r>
            <w:r w:rsidR="001A07D9">
              <w:rPr>
                <w:noProof/>
                <w:webHidden/>
              </w:rPr>
              <w:fldChar w:fldCharType="end"/>
            </w:r>
          </w:hyperlink>
        </w:p>
        <w:p w:rsidR="001A07D9" w:rsidRDefault="00F420B6">
          <w:pPr>
            <w:pStyle w:val="TDC1"/>
            <w:rPr>
              <w:rFonts w:eastAsiaTheme="minorEastAsia"/>
              <w:noProof/>
              <w:lang w:eastAsia="es-MX"/>
            </w:rPr>
          </w:pPr>
          <w:hyperlink w:anchor="_Toc132809230" w:history="1">
            <w:r w:rsidR="001A07D9" w:rsidRPr="00F869A3">
              <w:rPr>
                <w:rStyle w:val="Hipervnculo"/>
                <w:noProof/>
              </w:rPr>
              <w:t>3.10.Acto de Fallo</w:t>
            </w:r>
            <w:r w:rsidR="001A07D9">
              <w:rPr>
                <w:noProof/>
                <w:webHidden/>
              </w:rPr>
              <w:tab/>
            </w:r>
            <w:r w:rsidR="001A07D9">
              <w:rPr>
                <w:noProof/>
                <w:webHidden/>
              </w:rPr>
              <w:fldChar w:fldCharType="begin"/>
            </w:r>
            <w:r w:rsidR="001A07D9">
              <w:rPr>
                <w:noProof/>
                <w:webHidden/>
              </w:rPr>
              <w:instrText xml:space="preserve"> PAGEREF _Toc132809230 \h </w:instrText>
            </w:r>
            <w:r w:rsidR="001A07D9">
              <w:rPr>
                <w:noProof/>
                <w:webHidden/>
              </w:rPr>
            </w:r>
            <w:r w:rsidR="001A07D9">
              <w:rPr>
                <w:noProof/>
                <w:webHidden/>
              </w:rPr>
              <w:fldChar w:fldCharType="separate"/>
            </w:r>
            <w:r w:rsidR="001A07D9">
              <w:rPr>
                <w:noProof/>
                <w:webHidden/>
              </w:rPr>
              <w:t>89</w:t>
            </w:r>
            <w:r w:rsidR="001A07D9">
              <w:rPr>
                <w:noProof/>
                <w:webHidden/>
              </w:rPr>
              <w:fldChar w:fldCharType="end"/>
            </w:r>
          </w:hyperlink>
        </w:p>
        <w:p w:rsidR="001A07D9" w:rsidRDefault="00F420B6">
          <w:pPr>
            <w:pStyle w:val="TDC1"/>
            <w:rPr>
              <w:rFonts w:eastAsiaTheme="minorEastAsia"/>
              <w:noProof/>
              <w:lang w:eastAsia="es-MX"/>
            </w:rPr>
          </w:pPr>
          <w:hyperlink w:anchor="_Toc132809231" w:history="1">
            <w:r w:rsidR="001A07D9" w:rsidRPr="00F869A3">
              <w:rPr>
                <w:rStyle w:val="Hipervnculo"/>
                <w:noProof/>
              </w:rPr>
              <w:t>3.11.Firma de Contrato.</w:t>
            </w:r>
            <w:r w:rsidR="001A07D9">
              <w:rPr>
                <w:noProof/>
                <w:webHidden/>
              </w:rPr>
              <w:tab/>
            </w:r>
            <w:r w:rsidR="001A07D9">
              <w:rPr>
                <w:noProof/>
                <w:webHidden/>
              </w:rPr>
              <w:fldChar w:fldCharType="begin"/>
            </w:r>
            <w:r w:rsidR="001A07D9">
              <w:rPr>
                <w:noProof/>
                <w:webHidden/>
              </w:rPr>
              <w:instrText xml:space="preserve"> PAGEREF _Toc132809231 \h </w:instrText>
            </w:r>
            <w:r w:rsidR="001A07D9">
              <w:rPr>
                <w:noProof/>
                <w:webHidden/>
              </w:rPr>
            </w:r>
            <w:r w:rsidR="001A07D9">
              <w:rPr>
                <w:noProof/>
                <w:webHidden/>
              </w:rPr>
              <w:fldChar w:fldCharType="separate"/>
            </w:r>
            <w:r w:rsidR="001A07D9">
              <w:rPr>
                <w:noProof/>
                <w:webHidden/>
              </w:rPr>
              <w:t>90</w:t>
            </w:r>
            <w:r w:rsidR="001A07D9">
              <w:rPr>
                <w:noProof/>
                <w:webHidden/>
              </w:rPr>
              <w:fldChar w:fldCharType="end"/>
            </w:r>
          </w:hyperlink>
        </w:p>
        <w:p w:rsidR="001A07D9" w:rsidRDefault="00F420B6">
          <w:pPr>
            <w:pStyle w:val="TDC1"/>
            <w:rPr>
              <w:rFonts w:eastAsiaTheme="minorEastAsia"/>
              <w:noProof/>
              <w:lang w:eastAsia="es-MX"/>
            </w:rPr>
          </w:pPr>
          <w:hyperlink w:anchor="_Toc132809232" w:history="1">
            <w:r w:rsidR="001A07D9" w:rsidRPr="00F869A3">
              <w:rPr>
                <w:rStyle w:val="Hipervnculo"/>
                <w:noProof/>
              </w:rPr>
              <w:t>4.REQUISITOS QUE LOS LICITANTES DEBEN CUMPLIR.</w:t>
            </w:r>
            <w:r w:rsidR="001A07D9">
              <w:rPr>
                <w:noProof/>
                <w:webHidden/>
              </w:rPr>
              <w:tab/>
            </w:r>
            <w:r w:rsidR="001A07D9">
              <w:rPr>
                <w:noProof/>
                <w:webHidden/>
              </w:rPr>
              <w:fldChar w:fldCharType="begin"/>
            </w:r>
            <w:r w:rsidR="001A07D9">
              <w:rPr>
                <w:noProof/>
                <w:webHidden/>
              </w:rPr>
              <w:instrText xml:space="preserve"> PAGEREF _Toc132809232 \h </w:instrText>
            </w:r>
            <w:r w:rsidR="001A07D9">
              <w:rPr>
                <w:noProof/>
                <w:webHidden/>
              </w:rPr>
            </w:r>
            <w:r w:rsidR="001A07D9">
              <w:rPr>
                <w:noProof/>
                <w:webHidden/>
              </w:rPr>
              <w:fldChar w:fldCharType="separate"/>
            </w:r>
            <w:r w:rsidR="001A07D9">
              <w:rPr>
                <w:noProof/>
                <w:webHidden/>
              </w:rPr>
              <w:t>91</w:t>
            </w:r>
            <w:r w:rsidR="001A07D9">
              <w:rPr>
                <w:noProof/>
                <w:webHidden/>
              </w:rPr>
              <w:fldChar w:fldCharType="end"/>
            </w:r>
          </w:hyperlink>
        </w:p>
        <w:p w:rsidR="001A07D9" w:rsidRDefault="00F420B6">
          <w:pPr>
            <w:pStyle w:val="TDC1"/>
            <w:rPr>
              <w:rFonts w:eastAsiaTheme="minorEastAsia"/>
              <w:noProof/>
              <w:lang w:eastAsia="es-MX"/>
            </w:rPr>
          </w:pPr>
          <w:hyperlink w:anchor="_Toc132809233" w:history="1">
            <w:r w:rsidR="001A07D9" w:rsidRPr="00F869A3">
              <w:rPr>
                <w:rStyle w:val="Hipervnculo"/>
                <w:noProof/>
              </w:rPr>
              <w:t>4.1.Documentación legal-administrativa.</w:t>
            </w:r>
            <w:r w:rsidR="001A07D9">
              <w:rPr>
                <w:noProof/>
                <w:webHidden/>
              </w:rPr>
              <w:tab/>
            </w:r>
            <w:r w:rsidR="001A07D9">
              <w:rPr>
                <w:noProof/>
                <w:webHidden/>
              </w:rPr>
              <w:fldChar w:fldCharType="begin"/>
            </w:r>
            <w:r w:rsidR="001A07D9">
              <w:rPr>
                <w:noProof/>
                <w:webHidden/>
              </w:rPr>
              <w:instrText xml:space="preserve"> PAGEREF _Toc132809233 \h </w:instrText>
            </w:r>
            <w:r w:rsidR="001A07D9">
              <w:rPr>
                <w:noProof/>
                <w:webHidden/>
              </w:rPr>
            </w:r>
            <w:r w:rsidR="001A07D9">
              <w:rPr>
                <w:noProof/>
                <w:webHidden/>
              </w:rPr>
              <w:fldChar w:fldCharType="separate"/>
            </w:r>
            <w:r w:rsidR="001A07D9">
              <w:rPr>
                <w:noProof/>
                <w:webHidden/>
              </w:rPr>
              <w:t>91</w:t>
            </w:r>
            <w:r w:rsidR="001A07D9">
              <w:rPr>
                <w:noProof/>
                <w:webHidden/>
              </w:rPr>
              <w:fldChar w:fldCharType="end"/>
            </w:r>
          </w:hyperlink>
        </w:p>
        <w:p w:rsidR="001A07D9" w:rsidRDefault="00F420B6">
          <w:pPr>
            <w:pStyle w:val="TDC1"/>
            <w:rPr>
              <w:rFonts w:eastAsiaTheme="minorEastAsia"/>
              <w:noProof/>
              <w:lang w:eastAsia="es-MX"/>
            </w:rPr>
          </w:pPr>
          <w:hyperlink w:anchor="_Toc132809234" w:history="1">
            <w:r w:rsidR="001A07D9" w:rsidRPr="00F869A3">
              <w:rPr>
                <w:rStyle w:val="Hipervnculo"/>
                <w:noProof/>
              </w:rPr>
              <w:t>4.1.1.Acreditamiento de la Personalidad Jurídica.</w:t>
            </w:r>
            <w:r w:rsidR="001A07D9">
              <w:rPr>
                <w:noProof/>
                <w:webHidden/>
              </w:rPr>
              <w:tab/>
            </w:r>
            <w:r w:rsidR="001A07D9">
              <w:rPr>
                <w:noProof/>
                <w:webHidden/>
              </w:rPr>
              <w:fldChar w:fldCharType="begin"/>
            </w:r>
            <w:r w:rsidR="001A07D9">
              <w:rPr>
                <w:noProof/>
                <w:webHidden/>
              </w:rPr>
              <w:instrText xml:space="preserve"> PAGEREF _Toc132809234 \h </w:instrText>
            </w:r>
            <w:r w:rsidR="001A07D9">
              <w:rPr>
                <w:noProof/>
                <w:webHidden/>
              </w:rPr>
            </w:r>
            <w:r w:rsidR="001A07D9">
              <w:rPr>
                <w:noProof/>
                <w:webHidden/>
              </w:rPr>
              <w:fldChar w:fldCharType="separate"/>
            </w:r>
            <w:r w:rsidR="001A07D9">
              <w:rPr>
                <w:noProof/>
                <w:webHidden/>
              </w:rPr>
              <w:t>92</w:t>
            </w:r>
            <w:r w:rsidR="001A07D9">
              <w:rPr>
                <w:noProof/>
                <w:webHidden/>
              </w:rPr>
              <w:fldChar w:fldCharType="end"/>
            </w:r>
          </w:hyperlink>
        </w:p>
        <w:p w:rsidR="001A07D9" w:rsidRDefault="00F420B6">
          <w:pPr>
            <w:pStyle w:val="TDC1"/>
            <w:rPr>
              <w:rFonts w:eastAsiaTheme="minorEastAsia"/>
              <w:noProof/>
              <w:lang w:eastAsia="es-MX"/>
            </w:rPr>
          </w:pPr>
          <w:hyperlink w:anchor="_Toc132809235" w:history="1">
            <w:r w:rsidR="001A07D9" w:rsidRPr="00F869A3">
              <w:rPr>
                <w:rStyle w:val="Hipervnculo"/>
                <w:noProof/>
              </w:rPr>
              <w:t>4.1.2.Dirección de correo electrónico del licitante.</w:t>
            </w:r>
            <w:r w:rsidR="001A07D9">
              <w:rPr>
                <w:noProof/>
                <w:webHidden/>
              </w:rPr>
              <w:tab/>
            </w:r>
            <w:r w:rsidR="001A07D9">
              <w:rPr>
                <w:noProof/>
                <w:webHidden/>
              </w:rPr>
              <w:fldChar w:fldCharType="begin"/>
            </w:r>
            <w:r w:rsidR="001A07D9">
              <w:rPr>
                <w:noProof/>
                <w:webHidden/>
              </w:rPr>
              <w:instrText xml:space="preserve"> PAGEREF _Toc132809235 \h </w:instrText>
            </w:r>
            <w:r w:rsidR="001A07D9">
              <w:rPr>
                <w:noProof/>
                <w:webHidden/>
              </w:rPr>
            </w:r>
            <w:r w:rsidR="001A07D9">
              <w:rPr>
                <w:noProof/>
                <w:webHidden/>
              </w:rPr>
              <w:fldChar w:fldCharType="separate"/>
            </w:r>
            <w:r w:rsidR="001A07D9">
              <w:rPr>
                <w:noProof/>
                <w:webHidden/>
              </w:rPr>
              <w:t>92</w:t>
            </w:r>
            <w:r w:rsidR="001A07D9">
              <w:rPr>
                <w:noProof/>
                <w:webHidden/>
              </w:rPr>
              <w:fldChar w:fldCharType="end"/>
            </w:r>
          </w:hyperlink>
        </w:p>
        <w:p w:rsidR="001A07D9" w:rsidRDefault="00F420B6">
          <w:pPr>
            <w:pStyle w:val="TDC1"/>
            <w:rPr>
              <w:rFonts w:eastAsiaTheme="minorEastAsia"/>
              <w:noProof/>
              <w:lang w:eastAsia="es-MX"/>
            </w:rPr>
          </w:pPr>
          <w:hyperlink w:anchor="_Toc132809236" w:history="1">
            <w:r w:rsidR="001A07D9" w:rsidRPr="00F869A3">
              <w:rPr>
                <w:rStyle w:val="Hipervnculo"/>
                <w:noProof/>
              </w:rPr>
              <w:t>4.1.3.Domicilio para recibir notificaciones.</w:t>
            </w:r>
            <w:r w:rsidR="001A07D9">
              <w:rPr>
                <w:noProof/>
                <w:webHidden/>
              </w:rPr>
              <w:tab/>
            </w:r>
            <w:r w:rsidR="001A07D9">
              <w:rPr>
                <w:noProof/>
                <w:webHidden/>
              </w:rPr>
              <w:fldChar w:fldCharType="begin"/>
            </w:r>
            <w:r w:rsidR="001A07D9">
              <w:rPr>
                <w:noProof/>
                <w:webHidden/>
              </w:rPr>
              <w:instrText xml:space="preserve"> PAGEREF _Toc132809236 \h </w:instrText>
            </w:r>
            <w:r w:rsidR="001A07D9">
              <w:rPr>
                <w:noProof/>
                <w:webHidden/>
              </w:rPr>
            </w:r>
            <w:r w:rsidR="001A07D9">
              <w:rPr>
                <w:noProof/>
                <w:webHidden/>
              </w:rPr>
              <w:fldChar w:fldCharType="separate"/>
            </w:r>
            <w:r w:rsidR="001A07D9">
              <w:rPr>
                <w:noProof/>
                <w:webHidden/>
              </w:rPr>
              <w:t>92</w:t>
            </w:r>
            <w:r w:rsidR="001A07D9">
              <w:rPr>
                <w:noProof/>
                <w:webHidden/>
              </w:rPr>
              <w:fldChar w:fldCharType="end"/>
            </w:r>
          </w:hyperlink>
        </w:p>
        <w:p w:rsidR="001A07D9" w:rsidRDefault="00F420B6">
          <w:pPr>
            <w:pStyle w:val="TDC1"/>
            <w:rPr>
              <w:rFonts w:eastAsiaTheme="minorEastAsia"/>
              <w:noProof/>
              <w:lang w:eastAsia="es-MX"/>
            </w:rPr>
          </w:pPr>
          <w:hyperlink w:anchor="_Toc132809237" w:history="1">
            <w:r w:rsidR="001A07D9" w:rsidRPr="00F869A3">
              <w:rPr>
                <w:rStyle w:val="Hipervnculo"/>
                <w:noProof/>
              </w:rPr>
              <w:t>4.1.4.Escrito de no encontrarse en los supuestos de los artículos 50 y 60 de la LAASSP.</w:t>
            </w:r>
            <w:r w:rsidR="001A07D9">
              <w:rPr>
                <w:noProof/>
                <w:webHidden/>
              </w:rPr>
              <w:tab/>
            </w:r>
            <w:r w:rsidR="001A07D9">
              <w:rPr>
                <w:noProof/>
                <w:webHidden/>
              </w:rPr>
              <w:fldChar w:fldCharType="begin"/>
            </w:r>
            <w:r w:rsidR="001A07D9">
              <w:rPr>
                <w:noProof/>
                <w:webHidden/>
              </w:rPr>
              <w:instrText xml:space="preserve"> PAGEREF _Toc132809237 \h </w:instrText>
            </w:r>
            <w:r w:rsidR="001A07D9">
              <w:rPr>
                <w:noProof/>
                <w:webHidden/>
              </w:rPr>
            </w:r>
            <w:r w:rsidR="001A07D9">
              <w:rPr>
                <w:noProof/>
                <w:webHidden/>
              </w:rPr>
              <w:fldChar w:fldCharType="separate"/>
            </w:r>
            <w:r w:rsidR="001A07D9">
              <w:rPr>
                <w:noProof/>
                <w:webHidden/>
              </w:rPr>
              <w:t>92</w:t>
            </w:r>
            <w:r w:rsidR="001A07D9">
              <w:rPr>
                <w:noProof/>
                <w:webHidden/>
              </w:rPr>
              <w:fldChar w:fldCharType="end"/>
            </w:r>
          </w:hyperlink>
        </w:p>
        <w:p w:rsidR="001A07D9" w:rsidRDefault="00F420B6">
          <w:pPr>
            <w:pStyle w:val="TDC1"/>
            <w:rPr>
              <w:rFonts w:eastAsiaTheme="minorEastAsia"/>
              <w:noProof/>
              <w:lang w:eastAsia="es-MX"/>
            </w:rPr>
          </w:pPr>
          <w:hyperlink w:anchor="_Toc132809238" w:history="1">
            <w:r w:rsidR="001A07D9" w:rsidRPr="00F869A3">
              <w:rPr>
                <w:rStyle w:val="Hipervnculo"/>
                <w:noProof/>
              </w:rPr>
              <w:t>4.1.5.Declaración de Integridad.</w:t>
            </w:r>
            <w:r w:rsidR="001A07D9">
              <w:rPr>
                <w:noProof/>
                <w:webHidden/>
              </w:rPr>
              <w:tab/>
            </w:r>
            <w:r w:rsidR="001A07D9">
              <w:rPr>
                <w:noProof/>
                <w:webHidden/>
              </w:rPr>
              <w:fldChar w:fldCharType="begin"/>
            </w:r>
            <w:r w:rsidR="001A07D9">
              <w:rPr>
                <w:noProof/>
                <w:webHidden/>
              </w:rPr>
              <w:instrText xml:space="preserve"> PAGEREF _Toc132809238 \h </w:instrText>
            </w:r>
            <w:r w:rsidR="001A07D9">
              <w:rPr>
                <w:noProof/>
                <w:webHidden/>
              </w:rPr>
            </w:r>
            <w:r w:rsidR="001A07D9">
              <w:rPr>
                <w:noProof/>
                <w:webHidden/>
              </w:rPr>
              <w:fldChar w:fldCharType="separate"/>
            </w:r>
            <w:r w:rsidR="001A07D9">
              <w:rPr>
                <w:noProof/>
                <w:webHidden/>
              </w:rPr>
              <w:t>92</w:t>
            </w:r>
            <w:r w:rsidR="001A07D9">
              <w:rPr>
                <w:noProof/>
                <w:webHidden/>
              </w:rPr>
              <w:fldChar w:fldCharType="end"/>
            </w:r>
          </w:hyperlink>
        </w:p>
        <w:p w:rsidR="001A07D9" w:rsidRDefault="00F420B6">
          <w:pPr>
            <w:pStyle w:val="TDC1"/>
            <w:rPr>
              <w:rFonts w:eastAsiaTheme="minorEastAsia"/>
              <w:noProof/>
              <w:lang w:eastAsia="es-MX"/>
            </w:rPr>
          </w:pPr>
          <w:hyperlink w:anchor="_Toc132809239" w:history="1">
            <w:r w:rsidR="001A07D9" w:rsidRPr="00F869A3">
              <w:rPr>
                <w:rStyle w:val="Hipervnculo"/>
                <w:noProof/>
              </w:rPr>
              <w:t>4.1.6.Opinión de cumplimiento de obligaciones fiscales.</w:t>
            </w:r>
            <w:r w:rsidR="001A07D9">
              <w:rPr>
                <w:noProof/>
                <w:webHidden/>
              </w:rPr>
              <w:tab/>
            </w:r>
            <w:r w:rsidR="001A07D9">
              <w:rPr>
                <w:noProof/>
                <w:webHidden/>
              </w:rPr>
              <w:fldChar w:fldCharType="begin"/>
            </w:r>
            <w:r w:rsidR="001A07D9">
              <w:rPr>
                <w:noProof/>
                <w:webHidden/>
              </w:rPr>
              <w:instrText xml:space="preserve"> PAGEREF _Toc132809239 \h </w:instrText>
            </w:r>
            <w:r w:rsidR="001A07D9">
              <w:rPr>
                <w:noProof/>
                <w:webHidden/>
              </w:rPr>
            </w:r>
            <w:r w:rsidR="001A07D9">
              <w:rPr>
                <w:noProof/>
                <w:webHidden/>
              </w:rPr>
              <w:fldChar w:fldCharType="separate"/>
            </w:r>
            <w:r w:rsidR="001A07D9">
              <w:rPr>
                <w:noProof/>
                <w:webHidden/>
              </w:rPr>
              <w:t>93</w:t>
            </w:r>
            <w:r w:rsidR="001A07D9">
              <w:rPr>
                <w:noProof/>
                <w:webHidden/>
              </w:rPr>
              <w:fldChar w:fldCharType="end"/>
            </w:r>
          </w:hyperlink>
        </w:p>
        <w:p w:rsidR="001A07D9" w:rsidRDefault="00F420B6">
          <w:pPr>
            <w:pStyle w:val="TDC1"/>
            <w:rPr>
              <w:rFonts w:eastAsiaTheme="minorEastAsia"/>
              <w:noProof/>
              <w:lang w:eastAsia="es-MX"/>
            </w:rPr>
          </w:pPr>
          <w:hyperlink w:anchor="_Toc132809240" w:history="1">
            <w:r w:rsidR="001A07D9" w:rsidRPr="00F869A3">
              <w:rPr>
                <w:rStyle w:val="Hipervnculo"/>
                <w:noProof/>
              </w:rPr>
              <w:t>4.1.7.Estratificación de las micro, pequeñas y medianas empresas (MIPYMES).</w:t>
            </w:r>
            <w:r w:rsidR="001A07D9">
              <w:rPr>
                <w:noProof/>
                <w:webHidden/>
              </w:rPr>
              <w:tab/>
            </w:r>
            <w:r w:rsidR="001A07D9">
              <w:rPr>
                <w:noProof/>
                <w:webHidden/>
              </w:rPr>
              <w:fldChar w:fldCharType="begin"/>
            </w:r>
            <w:r w:rsidR="001A07D9">
              <w:rPr>
                <w:noProof/>
                <w:webHidden/>
              </w:rPr>
              <w:instrText xml:space="preserve"> PAGEREF _Toc132809240 \h </w:instrText>
            </w:r>
            <w:r w:rsidR="001A07D9">
              <w:rPr>
                <w:noProof/>
                <w:webHidden/>
              </w:rPr>
            </w:r>
            <w:r w:rsidR="001A07D9">
              <w:rPr>
                <w:noProof/>
                <w:webHidden/>
              </w:rPr>
              <w:fldChar w:fldCharType="separate"/>
            </w:r>
            <w:r w:rsidR="001A07D9">
              <w:rPr>
                <w:noProof/>
                <w:webHidden/>
              </w:rPr>
              <w:t>93</w:t>
            </w:r>
            <w:r w:rsidR="001A07D9">
              <w:rPr>
                <w:noProof/>
                <w:webHidden/>
              </w:rPr>
              <w:fldChar w:fldCharType="end"/>
            </w:r>
          </w:hyperlink>
        </w:p>
        <w:p w:rsidR="001A07D9" w:rsidRDefault="00F420B6">
          <w:pPr>
            <w:pStyle w:val="TDC1"/>
            <w:rPr>
              <w:rFonts w:eastAsiaTheme="minorEastAsia"/>
              <w:noProof/>
              <w:lang w:eastAsia="es-MX"/>
            </w:rPr>
          </w:pPr>
          <w:hyperlink w:anchor="_Toc132809241" w:history="1">
            <w:r w:rsidR="001A07D9" w:rsidRPr="00F869A3">
              <w:rPr>
                <w:rStyle w:val="Hipervnculo"/>
                <w:noProof/>
              </w:rPr>
              <w:t>4.1.8.Manifestación de Nacionalidad</w:t>
            </w:r>
            <w:r w:rsidR="001A07D9">
              <w:rPr>
                <w:noProof/>
                <w:webHidden/>
              </w:rPr>
              <w:tab/>
            </w:r>
            <w:r w:rsidR="001A07D9">
              <w:rPr>
                <w:noProof/>
                <w:webHidden/>
              </w:rPr>
              <w:fldChar w:fldCharType="begin"/>
            </w:r>
            <w:r w:rsidR="001A07D9">
              <w:rPr>
                <w:noProof/>
                <w:webHidden/>
              </w:rPr>
              <w:instrText xml:space="preserve"> PAGEREF _Toc132809241 \h </w:instrText>
            </w:r>
            <w:r w:rsidR="001A07D9">
              <w:rPr>
                <w:noProof/>
                <w:webHidden/>
              </w:rPr>
            </w:r>
            <w:r w:rsidR="001A07D9">
              <w:rPr>
                <w:noProof/>
                <w:webHidden/>
              </w:rPr>
              <w:fldChar w:fldCharType="separate"/>
            </w:r>
            <w:r w:rsidR="001A07D9">
              <w:rPr>
                <w:noProof/>
                <w:webHidden/>
              </w:rPr>
              <w:t>93</w:t>
            </w:r>
            <w:r w:rsidR="001A07D9">
              <w:rPr>
                <w:noProof/>
                <w:webHidden/>
              </w:rPr>
              <w:fldChar w:fldCharType="end"/>
            </w:r>
          </w:hyperlink>
        </w:p>
        <w:p w:rsidR="001A07D9" w:rsidRDefault="00F420B6">
          <w:pPr>
            <w:pStyle w:val="TDC1"/>
            <w:rPr>
              <w:rFonts w:eastAsiaTheme="minorEastAsia"/>
              <w:noProof/>
              <w:lang w:eastAsia="es-MX"/>
            </w:rPr>
          </w:pPr>
          <w:hyperlink w:anchor="_Toc132809242" w:history="1">
            <w:r w:rsidR="001A07D9" w:rsidRPr="00F869A3">
              <w:rPr>
                <w:rStyle w:val="Hipervnculo"/>
                <w:noProof/>
              </w:rPr>
              <w:t>4.1.9.Convenio de participación conjunta.</w:t>
            </w:r>
            <w:r w:rsidR="001A07D9">
              <w:rPr>
                <w:noProof/>
                <w:webHidden/>
              </w:rPr>
              <w:tab/>
            </w:r>
            <w:r w:rsidR="001A07D9">
              <w:rPr>
                <w:noProof/>
                <w:webHidden/>
              </w:rPr>
              <w:fldChar w:fldCharType="begin"/>
            </w:r>
            <w:r w:rsidR="001A07D9">
              <w:rPr>
                <w:noProof/>
                <w:webHidden/>
              </w:rPr>
              <w:instrText xml:space="preserve"> PAGEREF _Toc132809242 \h </w:instrText>
            </w:r>
            <w:r w:rsidR="001A07D9">
              <w:rPr>
                <w:noProof/>
                <w:webHidden/>
              </w:rPr>
            </w:r>
            <w:r w:rsidR="001A07D9">
              <w:rPr>
                <w:noProof/>
                <w:webHidden/>
              </w:rPr>
              <w:fldChar w:fldCharType="separate"/>
            </w:r>
            <w:r w:rsidR="001A07D9">
              <w:rPr>
                <w:noProof/>
                <w:webHidden/>
              </w:rPr>
              <w:t>93</w:t>
            </w:r>
            <w:r w:rsidR="001A07D9">
              <w:rPr>
                <w:noProof/>
                <w:webHidden/>
              </w:rPr>
              <w:fldChar w:fldCharType="end"/>
            </w:r>
          </w:hyperlink>
        </w:p>
        <w:p w:rsidR="001A07D9" w:rsidRDefault="00F420B6">
          <w:pPr>
            <w:pStyle w:val="TDC1"/>
            <w:rPr>
              <w:rFonts w:eastAsiaTheme="minorEastAsia"/>
              <w:noProof/>
              <w:lang w:eastAsia="es-MX"/>
            </w:rPr>
          </w:pPr>
          <w:hyperlink w:anchor="_Toc132809243" w:history="1">
            <w:r w:rsidR="001A07D9" w:rsidRPr="00F869A3">
              <w:rPr>
                <w:rStyle w:val="Hipervnculo"/>
                <w:noProof/>
              </w:rPr>
              <w:t>4.1.10.Identificación oficial vigente.</w:t>
            </w:r>
            <w:r w:rsidR="001A07D9">
              <w:rPr>
                <w:noProof/>
                <w:webHidden/>
              </w:rPr>
              <w:tab/>
            </w:r>
            <w:r w:rsidR="001A07D9">
              <w:rPr>
                <w:noProof/>
                <w:webHidden/>
              </w:rPr>
              <w:fldChar w:fldCharType="begin"/>
            </w:r>
            <w:r w:rsidR="001A07D9">
              <w:rPr>
                <w:noProof/>
                <w:webHidden/>
              </w:rPr>
              <w:instrText xml:space="preserve"> PAGEREF _Toc132809243 \h </w:instrText>
            </w:r>
            <w:r w:rsidR="001A07D9">
              <w:rPr>
                <w:noProof/>
                <w:webHidden/>
              </w:rPr>
            </w:r>
            <w:r w:rsidR="001A07D9">
              <w:rPr>
                <w:noProof/>
                <w:webHidden/>
              </w:rPr>
              <w:fldChar w:fldCharType="separate"/>
            </w:r>
            <w:r w:rsidR="001A07D9">
              <w:rPr>
                <w:noProof/>
                <w:webHidden/>
              </w:rPr>
              <w:t>95</w:t>
            </w:r>
            <w:r w:rsidR="001A07D9">
              <w:rPr>
                <w:noProof/>
                <w:webHidden/>
              </w:rPr>
              <w:fldChar w:fldCharType="end"/>
            </w:r>
          </w:hyperlink>
        </w:p>
        <w:p w:rsidR="001A07D9" w:rsidRDefault="00F420B6">
          <w:pPr>
            <w:pStyle w:val="TDC1"/>
            <w:rPr>
              <w:rFonts w:eastAsiaTheme="minorEastAsia"/>
              <w:noProof/>
              <w:lang w:eastAsia="es-MX"/>
            </w:rPr>
          </w:pPr>
          <w:hyperlink w:anchor="_Toc132809244" w:history="1">
            <w:r w:rsidR="001A07D9" w:rsidRPr="00F869A3">
              <w:rPr>
                <w:rStyle w:val="Hipervnculo"/>
                <w:noProof/>
              </w:rPr>
              <w:t>4.1.11.Aceptación de las disposiciones del Sistema CompraNet.</w:t>
            </w:r>
            <w:r w:rsidR="001A07D9">
              <w:rPr>
                <w:noProof/>
                <w:webHidden/>
              </w:rPr>
              <w:tab/>
            </w:r>
            <w:r w:rsidR="001A07D9">
              <w:rPr>
                <w:noProof/>
                <w:webHidden/>
              </w:rPr>
              <w:fldChar w:fldCharType="begin"/>
            </w:r>
            <w:r w:rsidR="001A07D9">
              <w:rPr>
                <w:noProof/>
                <w:webHidden/>
              </w:rPr>
              <w:instrText xml:space="preserve"> PAGEREF _Toc132809244 \h </w:instrText>
            </w:r>
            <w:r w:rsidR="001A07D9">
              <w:rPr>
                <w:noProof/>
                <w:webHidden/>
              </w:rPr>
            </w:r>
            <w:r w:rsidR="001A07D9">
              <w:rPr>
                <w:noProof/>
                <w:webHidden/>
              </w:rPr>
              <w:fldChar w:fldCharType="separate"/>
            </w:r>
            <w:r w:rsidR="001A07D9">
              <w:rPr>
                <w:noProof/>
                <w:webHidden/>
              </w:rPr>
              <w:t>95</w:t>
            </w:r>
            <w:r w:rsidR="001A07D9">
              <w:rPr>
                <w:noProof/>
                <w:webHidden/>
              </w:rPr>
              <w:fldChar w:fldCharType="end"/>
            </w:r>
          </w:hyperlink>
        </w:p>
        <w:p w:rsidR="001A07D9" w:rsidRDefault="00F420B6">
          <w:pPr>
            <w:pStyle w:val="TDC1"/>
            <w:rPr>
              <w:rFonts w:eastAsiaTheme="minorEastAsia"/>
              <w:noProof/>
              <w:lang w:eastAsia="es-MX"/>
            </w:rPr>
          </w:pPr>
          <w:hyperlink w:anchor="_Toc132809245" w:history="1">
            <w:r w:rsidR="001A07D9" w:rsidRPr="00F869A3">
              <w:rPr>
                <w:rStyle w:val="Hipervnculo"/>
                <w:noProof/>
              </w:rPr>
              <w:t>4.1.12.Aceptación de la Convocatoria y Junta de Aclaraciones</w:t>
            </w:r>
            <w:r w:rsidR="001A07D9">
              <w:rPr>
                <w:noProof/>
                <w:webHidden/>
              </w:rPr>
              <w:tab/>
            </w:r>
            <w:r w:rsidR="001A07D9">
              <w:rPr>
                <w:noProof/>
                <w:webHidden/>
              </w:rPr>
              <w:fldChar w:fldCharType="begin"/>
            </w:r>
            <w:r w:rsidR="001A07D9">
              <w:rPr>
                <w:noProof/>
                <w:webHidden/>
              </w:rPr>
              <w:instrText xml:space="preserve"> PAGEREF _Toc132809245 \h </w:instrText>
            </w:r>
            <w:r w:rsidR="001A07D9">
              <w:rPr>
                <w:noProof/>
                <w:webHidden/>
              </w:rPr>
            </w:r>
            <w:r w:rsidR="001A07D9">
              <w:rPr>
                <w:noProof/>
                <w:webHidden/>
              </w:rPr>
              <w:fldChar w:fldCharType="separate"/>
            </w:r>
            <w:r w:rsidR="001A07D9">
              <w:rPr>
                <w:noProof/>
                <w:webHidden/>
              </w:rPr>
              <w:t>95</w:t>
            </w:r>
            <w:r w:rsidR="001A07D9">
              <w:rPr>
                <w:noProof/>
                <w:webHidden/>
              </w:rPr>
              <w:fldChar w:fldCharType="end"/>
            </w:r>
          </w:hyperlink>
        </w:p>
        <w:p w:rsidR="001A07D9" w:rsidRDefault="00F420B6">
          <w:pPr>
            <w:pStyle w:val="TDC1"/>
            <w:rPr>
              <w:rFonts w:eastAsiaTheme="minorEastAsia"/>
              <w:noProof/>
              <w:lang w:eastAsia="es-MX"/>
            </w:rPr>
          </w:pPr>
          <w:hyperlink w:anchor="_Toc132809246" w:history="1">
            <w:r w:rsidR="001A07D9" w:rsidRPr="00F869A3">
              <w:rPr>
                <w:rStyle w:val="Hipervnculo"/>
                <w:noProof/>
              </w:rPr>
              <w:t>4.1.13.Autorización para consultar su opinión de cumplimiento (32-D).</w:t>
            </w:r>
            <w:r w:rsidR="001A07D9">
              <w:rPr>
                <w:noProof/>
                <w:webHidden/>
              </w:rPr>
              <w:tab/>
            </w:r>
            <w:r w:rsidR="001A07D9">
              <w:rPr>
                <w:noProof/>
                <w:webHidden/>
              </w:rPr>
              <w:fldChar w:fldCharType="begin"/>
            </w:r>
            <w:r w:rsidR="001A07D9">
              <w:rPr>
                <w:noProof/>
                <w:webHidden/>
              </w:rPr>
              <w:instrText xml:space="preserve"> PAGEREF _Toc132809246 \h </w:instrText>
            </w:r>
            <w:r w:rsidR="001A07D9">
              <w:rPr>
                <w:noProof/>
                <w:webHidden/>
              </w:rPr>
            </w:r>
            <w:r w:rsidR="001A07D9">
              <w:rPr>
                <w:noProof/>
                <w:webHidden/>
              </w:rPr>
              <w:fldChar w:fldCharType="separate"/>
            </w:r>
            <w:r w:rsidR="001A07D9">
              <w:rPr>
                <w:noProof/>
                <w:webHidden/>
              </w:rPr>
              <w:t>95</w:t>
            </w:r>
            <w:r w:rsidR="001A07D9">
              <w:rPr>
                <w:noProof/>
                <w:webHidden/>
              </w:rPr>
              <w:fldChar w:fldCharType="end"/>
            </w:r>
          </w:hyperlink>
        </w:p>
        <w:p w:rsidR="001A07D9" w:rsidRDefault="00F420B6">
          <w:pPr>
            <w:pStyle w:val="TDC1"/>
            <w:rPr>
              <w:rFonts w:eastAsiaTheme="minorEastAsia"/>
              <w:noProof/>
              <w:lang w:eastAsia="es-MX"/>
            </w:rPr>
          </w:pPr>
          <w:hyperlink w:anchor="_Toc132809247" w:history="1">
            <w:r w:rsidR="001A07D9" w:rsidRPr="00F869A3">
              <w:rPr>
                <w:rStyle w:val="Hipervnculo"/>
                <w:noProof/>
              </w:rPr>
              <w:t>4.1.14.Información reservada y confidencial.</w:t>
            </w:r>
            <w:r w:rsidR="001A07D9">
              <w:rPr>
                <w:noProof/>
                <w:webHidden/>
              </w:rPr>
              <w:tab/>
            </w:r>
            <w:r w:rsidR="001A07D9">
              <w:rPr>
                <w:noProof/>
                <w:webHidden/>
              </w:rPr>
              <w:fldChar w:fldCharType="begin"/>
            </w:r>
            <w:r w:rsidR="001A07D9">
              <w:rPr>
                <w:noProof/>
                <w:webHidden/>
              </w:rPr>
              <w:instrText xml:space="preserve"> PAGEREF _Toc132809247 \h </w:instrText>
            </w:r>
            <w:r w:rsidR="001A07D9">
              <w:rPr>
                <w:noProof/>
                <w:webHidden/>
              </w:rPr>
            </w:r>
            <w:r w:rsidR="001A07D9">
              <w:rPr>
                <w:noProof/>
                <w:webHidden/>
              </w:rPr>
              <w:fldChar w:fldCharType="separate"/>
            </w:r>
            <w:r w:rsidR="001A07D9">
              <w:rPr>
                <w:noProof/>
                <w:webHidden/>
              </w:rPr>
              <w:t>96</w:t>
            </w:r>
            <w:r w:rsidR="001A07D9">
              <w:rPr>
                <w:noProof/>
                <w:webHidden/>
              </w:rPr>
              <w:fldChar w:fldCharType="end"/>
            </w:r>
          </w:hyperlink>
        </w:p>
        <w:p w:rsidR="001A07D9" w:rsidRDefault="00F420B6">
          <w:pPr>
            <w:pStyle w:val="TDC1"/>
            <w:rPr>
              <w:rFonts w:eastAsiaTheme="minorEastAsia"/>
              <w:noProof/>
              <w:lang w:eastAsia="es-MX"/>
            </w:rPr>
          </w:pPr>
          <w:hyperlink w:anchor="_Toc132809248" w:history="1">
            <w:r w:rsidR="001A07D9" w:rsidRPr="00F869A3">
              <w:rPr>
                <w:rStyle w:val="Hipervnculo"/>
                <w:noProof/>
              </w:rPr>
              <w:t>4.1.15.Escrito de no conflicto de Interés.</w:t>
            </w:r>
            <w:r w:rsidR="001A07D9">
              <w:rPr>
                <w:noProof/>
                <w:webHidden/>
              </w:rPr>
              <w:tab/>
            </w:r>
            <w:r w:rsidR="001A07D9">
              <w:rPr>
                <w:noProof/>
                <w:webHidden/>
              </w:rPr>
              <w:fldChar w:fldCharType="begin"/>
            </w:r>
            <w:r w:rsidR="001A07D9">
              <w:rPr>
                <w:noProof/>
                <w:webHidden/>
              </w:rPr>
              <w:instrText xml:space="preserve"> PAGEREF _Toc132809248 \h </w:instrText>
            </w:r>
            <w:r w:rsidR="001A07D9">
              <w:rPr>
                <w:noProof/>
                <w:webHidden/>
              </w:rPr>
            </w:r>
            <w:r w:rsidR="001A07D9">
              <w:rPr>
                <w:noProof/>
                <w:webHidden/>
              </w:rPr>
              <w:fldChar w:fldCharType="separate"/>
            </w:r>
            <w:r w:rsidR="001A07D9">
              <w:rPr>
                <w:noProof/>
                <w:webHidden/>
              </w:rPr>
              <w:t>96</w:t>
            </w:r>
            <w:r w:rsidR="001A07D9">
              <w:rPr>
                <w:noProof/>
                <w:webHidden/>
              </w:rPr>
              <w:fldChar w:fldCharType="end"/>
            </w:r>
          </w:hyperlink>
        </w:p>
        <w:p w:rsidR="001A07D9" w:rsidRDefault="00F420B6">
          <w:pPr>
            <w:pStyle w:val="TDC1"/>
            <w:rPr>
              <w:rFonts w:eastAsiaTheme="minorEastAsia"/>
              <w:noProof/>
              <w:lang w:eastAsia="es-MX"/>
            </w:rPr>
          </w:pPr>
          <w:hyperlink w:anchor="_Toc132809249" w:history="1">
            <w:r w:rsidR="001A07D9" w:rsidRPr="00F869A3">
              <w:rPr>
                <w:rStyle w:val="Hipervnculo"/>
                <w:noProof/>
              </w:rPr>
              <w:t>4.1.16.Protocolo de actuación en materia de contrataciones públicas y otorgamiento y prórroga de licencias, permisos, autorizaciones y concesiones.</w:t>
            </w:r>
            <w:r w:rsidR="001A07D9">
              <w:rPr>
                <w:noProof/>
                <w:webHidden/>
              </w:rPr>
              <w:tab/>
            </w:r>
            <w:r w:rsidR="001A07D9">
              <w:rPr>
                <w:noProof/>
                <w:webHidden/>
              </w:rPr>
              <w:fldChar w:fldCharType="begin"/>
            </w:r>
            <w:r w:rsidR="001A07D9">
              <w:rPr>
                <w:noProof/>
                <w:webHidden/>
              </w:rPr>
              <w:instrText xml:space="preserve"> PAGEREF _Toc132809249 \h </w:instrText>
            </w:r>
            <w:r w:rsidR="001A07D9">
              <w:rPr>
                <w:noProof/>
                <w:webHidden/>
              </w:rPr>
            </w:r>
            <w:r w:rsidR="001A07D9">
              <w:rPr>
                <w:noProof/>
                <w:webHidden/>
              </w:rPr>
              <w:fldChar w:fldCharType="separate"/>
            </w:r>
            <w:r w:rsidR="001A07D9">
              <w:rPr>
                <w:noProof/>
                <w:webHidden/>
              </w:rPr>
              <w:t>96</w:t>
            </w:r>
            <w:r w:rsidR="001A07D9">
              <w:rPr>
                <w:noProof/>
                <w:webHidden/>
              </w:rPr>
              <w:fldChar w:fldCharType="end"/>
            </w:r>
          </w:hyperlink>
        </w:p>
        <w:p w:rsidR="001A07D9" w:rsidRDefault="00F420B6">
          <w:pPr>
            <w:pStyle w:val="TDC1"/>
            <w:rPr>
              <w:rFonts w:eastAsiaTheme="minorEastAsia"/>
              <w:noProof/>
              <w:lang w:eastAsia="es-MX"/>
            </w:rPr>
          </w:pPr>
          <w:hyperlink w:anchor="_Toc132809250" w:history="1">
            <w:r w:rsidR="001A07D9" w:rsidRPr="00F869A3">
              <w:rPr>
                <w:rStyle w:val="Hipervnculo"/>
                <w:noProof/>
              </w:rPr>
              <w:t>4.1.17.Declaración de no colusión de la Comisión Federal de Competencia Económica.</w:t>
            </w:r>
            <w:r w:rsidR="001A07D9">
              <w:rPr>
                <w:noProof/>
                <w:webHidden/>
              </w:rPr>
              <w:tab/>
            </w:r>
            <w:r w:rsidR="001A07D9">
              <w:rPr>
                <w:noProof/>
                <w:webHidden/>
              </w:rPr>
              <w:fldChar w:fldCharType="begin"/>
            </w:r>
            <w:r w:rsidR="001A07D9">
              <w:rPr>
                <w:noProof/>
                <w:webHidden/>
              </w:rPr>
              <w:instrText xml:space="preserve"> PAGEREF _Toc132809250 \h </w:instrText>
            </w:r>
            <w:r w:rsidR="001A07D9">
              <w:rPr>
                <w:noProof/>
                <w:webHidden/>
              </w:rPr>
            </w:r>
            <w:r w:rsidR="001A07D9">
              <w:rPr>
                <w:noProof/>
                <w:webHidden/>
              </w:rPr>
              <w:fldChar w:fldCharType="separate"/>
            </w:r>
            <w:r w:rsidR="001A07D9">
              <w:rPr>
                <w:noProof/>
                <w:webHidden/>
              </w:rPr>
              <w:t>97</w:t>
            </w:r>
            <w:r w:rsidR="001A07D9">
              <w:rPr>
                <w:noProof/>
                <w:webHidden/>
              </w:rPr>
              <w:fldChar w:fldCharType="end"/>
            </w:r>
          </w:hyperlink>
        </w:p>
        <w:p w:rsidR="001A07D9" w:rsidRDefault="00F420B6">
          <w:pPr>
            <w:pStyle w:val="TDC1"/>
            <w:rPr>
              <w:rFonts w:eastAsiaTheme="minorEastAsia"/>
              <w:noProof/>
              <w:lang w:eastAsia="es-MX"/>
            </w:rPr>
          </w:pPr>
          <w:hyperlink w:anchor="_Toc132809251" w:history="1">
            <w:r w:rsidR="001A07D9" w:rsidRPr="00F869A3">
              <w:rPr>
                <w:rStyle w:val="Hipervnculo"/>
                <w:noProof/>
              </w:rPr>
              <w:t>4.1.18.Relación de entrega de documentación que debe presentar el licitante.</w:t>
            </w:r>
            <w:r w:rsidR="001A07D9">
              <w:rPr>
                <w:noProof/>
                <w:webHidden/>
              </w:rPr>
              <w:tab/>
            </w:r>
            <w:r w:rsidR="001A07D9">
              <w:rPr>
                <w:noProof/>
                <w:webHidden/>
              </w:rPr>
              <w:fldChar w:fldCharType="begin"/>
            </w:r>
            <w:r w:rsidR="001A07D9">
              <w:rPr>
                <w:noProof/>
                <w:webHidden/>
              </w:rPr>
              <w:instrText xml:space="preserve"> PAGEREF _Toc132809251 \h </w:instrText>
            </w:r>
            <w:r w:rsidR="001A07D9">
              <w:rPr>
                <w:noProof/>
                <w:webHidden/>
              </w:rPr>
            </w:r>
            <w:r w:rsidR="001A07D9">
              <w:rPr>
                <w:noProof/>
                <w:webHidden/>
              </w:rPr>
              <w:fldChar w:fldCharType="separate"/>
            </w:r>
            <w:r w:rsidR="001A07D9">
              <w:rPr>
                <w:noProof/>
                <w:webHidden/>
              </w:rPr>
              <w:t>97</w:t>
            </w:r>
            <w:r w:rsidR="001A07D9">
              <w:rPr>
                <w:noProof/>
                <w:webHidden/>
              </w:rPr>
              <w:fldChar w:fldCharType="end"/>
            </w:r>
          </w:hyperlink>
        </w:p>
        <w:p w:rsidR="001A07D9" w:rsidRDefault="00F420B6">
          <w:pPr>
            <w:pStyle w:val="TDC1"/>
            <w:rPr>
              <w:rFonts w:eastAsiaTheme="minorEastAsia"/>
              <w:noProof/>
              <w:lang w:eastAsia="es-MX"/>
            </w:rPr>
          </w:pPr>
          <w:hyperlink w:anchor="_Toc132809252" w:history="1">
            <w:r w:rsidR="001A07D9" w:rsidRPr="00F869A3">
              <w:rPr>
                <w:rStyle w:val="Hipervnculo"/>
                <w:noProof/>
              </w:rPr>
              <w:t>4.2.Propuesta técnica.</w:t>
            </w:r>
            <w:r w:rsidR="001A07D9">
              <w:rPr>
                <w:noProof/>
                <w:webHidden/>
              </w:rPr>
              <w:tab/>
            </w:r>
            <w:r w:rsidR="001A07D9">
              <w:rPr>
                <w:noProof/>
                <w:webHidden/>
              </w:rPr>
              <w:fldChar w:fldCharType="begin"/>
            </w:r>
            <w:r w:rsidR="001A07D9">
              <w:rPr>
                <w:noProof/>
                <w:webHidden/>
              </w:rPr>
              <w:instrText xml:space="preserve"> PAGEREF _Toc132809252 \h </w:instrText>
            </w:r>
            <w:r w:rsidR="001A07D9">
              <w:rPr>
                <w:noProof/>
                <w:webHidden/>
              </w:rPr>
            </w:r>
            <w:r w:rsidR="001A07D9">
              <w:rPr>
                <w:noProof/>
                <w:webHidden/>
              </w:rPr>
              <w:fldChar w:fldCharType="separate"/>
            </w:r>
            <w:r w:rsidR="001A07D9">
              <w:rPr>
                <w:noProof/>
                <w:webHidden/>
              </w:rPr>
              <w:t>97</w:t>
            </w:r>
            <w:r w:rsidR="001A07D9">
              <w:rPr>
                <w:noProof/>
                <w:webHidden/>
              </w:rPr>
              <w:fldChar w:fldCharType="end"/>
            </w:r>
          </w:hyperlink>
        </w:p>
        <w:p w:rsidR="001A07D9" w:rsidRDefault="00F420B6">
          <w:pPr>
            <w:pStyle w:val="TDC1"/>
            <w:rPr>
              <w:rFonts w:eastAsiaTheme="minorEastAsia"/>
              <w:noProof/>
              <w:lang w:eastAsia="es-MX"/>
            </w:rPr>
          </w:pPr>
          <w:hyperlink w:anchor="_Toc132809253" w:history="1">
            <w:r w:rsidR="001A07D9" w:rsidRPr="00F869A3">
              <w:rPr>
                <w:rStyle w:val="Hipervnculo"/>
                <w:noProof/>
              </w:rPr>
              <w:t>4.3.Propuesta económica.</w:t>
            </w:r>
            <w:r w:rsidR="001A07D9">
              <w:rPr>
                <w:noProof/>
                <w:webHidden/>
              </w:rPr>
              <w:tab/>
            </w:r>
            <w:r w:rsidR="001A07D9">
              <w:rPr>
                <w:noProof/>
                <w:webHidden/>
              </w:rPr>
              <w:fldChar w:fldCharType="begin"/>
            </w:r>
            <w:r w:rsidR="001A07D9">
              <w:rPr>
                <w:noProof/>
                <w:webHidden/>
              </w:rPr>
              <w:instrText xml:space="preserve"> PAGEREF _Toc132809253 \h </w:instrText>
            </w:r>
            <w:r w:rsidR="001A07D9">
              <w:rPr>
                <w:noProof/>
                <w:webHidden/>
              </w:rPr>
            </w:r>
            <w:r w:rsidR="001A07D9">
              <w:rPr>
                <w:noProof/>
                <w:webHidden/>
              </w:rPr>
              <w:fldChar w:fldCharType="separate"/>
            </w:r>
            <w:r w:rsidR="001A07D9">
              <w:rPr>
                <w:noProof/>
                <w:webHidden/>
              </w:rPr>
              <w:t>98</w:t>
            </w:r>
            <w:r w:rsidR="001A07D9">
              <w:rPr>
                <w:noProof/>
                <w:webHidden/>
              </w:rPr>
              <w:fldChar w:fldCharType="end"/>
            </w:r>
          </w:hyperlink>
        </w:p>
        <w:p w:rsidR="001A07D9" w:rsidRDefault="00F420B6">
          <w:pPr>
            <w:pStyle w:val="TDC1"/>
            <w:rPr>
              <w:rFonts w:eastAsiaTheme="minorEastAsia"/>
              <w:noProof/>
              <w:lang w:eastAsia="es-MX"/>
            </w:rPr>
          </w:pPr>
          <w:hyperlink w:anchor="_Toc132809254" w:history="1">
            <w:r w:rsidR="001A07D9" w:rsidRPr="00F869A3">
              <w:rPr>
                <w:rStyle w:val="Hipervnculo"/>
                <w:noProof/>
              </w:rPr>
              <w:t>5.CRITERIOS ESPECÍFICOS CONFORME A LOS CUALES SE EVALUARÁN LAS PROPOSICIONES.</w:t>
            </w:r>
            <w:r w:rsidR="001A07D9">
              <w:rPr>
                <w:noProof/>
                <w:webHidden/>
              </w:rPr>
              <w:tab/>
            </w:r>
            <w:r w:rsidR="001A07D9">
              <w:rPr>
                <w:noProof/>
                <w:webHidden/>
              </w:rPr>
              <w:fldChar w:fldCharType="begin"/>
            </w:r>
            <w:r w:rsidR="001A07D9">
              <w:rPr>
                <w:noProof/>
                <w:webHidden/>
              </w:rPr>
              <w:instrText xml:space="preserve"> PAGEREF _Toc132809254 \h </w:instrText>
            </w:r>
            <w:r w:rsidR="001A07D9">
              <w:rPr>
                <w:noProof/>
                <w:webHidden/>
              </w:rPr>
            </w:r>
            <w:r w:rsidR="001A07D9">
              <w:rPr>
                <w:noProof/>
                <w:webHidden/>
              </w:rPr>
              <w:fldChar w:fldCharType="separate"/>
            </w:r>
            <w:r w:rsidR="001A07D9">
              <w:rPr>
                <w:noProof/>
                <w:webHidden/>
              </w:rPr>
              <w:t>98</w:t>
            </w:r>
            <w:r w:rsidR="001A07D9">
              <w:rPr>
                <w:noProof/>
                <w:webHidden/>
              </w:rPr>
              <w:fldChar w:fldCharType="end"/>
            </w:r>
          </w:hyperlink>
        </w:p>
        <w:p w:rsidR="001A07D9" w:rsidRDefault="00F420B6">
          <w:pPr>
            <w:pStyle w:val="TDC1"/>
            <w:rPr>
              <w:rFonts w:eastAsiaTheme="minorEastAsia"/>
              <w:noProof/>
              <w:lang w:eastAsia="es-MX"/>
            </w:rPr>
          </w:pPr>
          <w:hyperlink w:anchor="_Toc132809255" w:history="1">
            <w:r w:rsidR="001A07D9" w:rsidRPr="00F869A3">
              <w:rPr>
                <w:rStyle w:val="Hipervnculo"/>
                <w:noProof/>
              </w:rPr>
              <w:t>5.1.Criterios de evaluación de la propuesta legal-administrativa</w:t>
            </w:r>
            <w:r w:rsidR="001A07D9" w:rsidRPr="00F869A3">
              <w:rPr>
                <w:rStyle w:val="Hipervnculo"/>
                <w:rFonts w:eastAsia="Times New Roman"/>
                <w:noProof/>
              </w:rPr>
              <w:t>.</w:t>
            </w:r>
            <w:r w:rsidR="001A07D9">
              <w:rPr>
                <w:noProof/>
                <w:webHidden/>
              </w:rPr>
              <w:tab/>
            </w:r>
            <w:r w:rsidR="001A07D9">
              <w:rPr>
                <w:noProof/>
                <w:webHidden/>
              </w:rPr>
              <w:fldChar w:fldCharType="begin"/>
            </w:r>
            <w:r w:rsidR="001A07D9">
              <w:rPr>
                <w:noProof/>
                <w:webHidden/>
              </w:rPr>
              <w:instrText xml:space="preserve"> PAGEREF _Toc132809255 \h </w:instrText>
            </w:r>
            <w:r w:rsidR="001A07D9">
              <w:rPr>
                <w:noProof/>
                <w:webHidden/>
              </w:rPr>
            </w:r>
            <w:r w:rsidR="001A07D9">
              <w:rPr>
                <w:noProof/>
                <w:webHidden/>
              </w:rPr>
              <w:fldChar w:fldCharType="separate"/>
            </w:r>
            <w:r w:rsidR="001A07D9">
              <w:rPr>
                <w:noProof/>
                <w:webHidden/>
              </w:rPr>
              <w:t>98</w:t>
            </w:r>
            <w:r w:rsidR="001A07D9">
              <w:rPr>
                <w:noProof/>
                <w:webHidden/>
              </w:rPr>
              <w:fldChar w:fldCharType="end"/>
            </w:r>
          </w:hyperlink>
        </w:p>
        <w:p w:rsidR="001A07D9" w:rsidRDefault="00F420B6">
          <w:pPr>
            <w:pStyle w:val="TDC1"/>
            <w:rPr>
              <w:rFonts w:eastAsiaTheme="minorEastAsia"/>
              <w:noProof/>
              <w:lang w:eastAsia="es-MX"/>
            </w:rPr>
          </w:pPr>
          <w:hyperlink w:anchor="_Toc132809256" w:history="1">
            <w:r w:rsidR="001A07D9" w:rsidRPr="00F869A3">
              <w:rPr>
                <w:rStyle w:val="Hipervnculo"/>
                <w:noProof/>
              </w:rPr>
              <w:t>5.2.Criterios de evaluación de la propuesta técnica.</w:t>
            </w:r>
            <w:r w:rsidR="001A07D9">
              <w:rPr>
                <w:noProof/>
                <w:webHidden/>
              </w:rPr>
              <w:tab/>
            </w:r>
            <w:r w:rsidR="001A07D9">
              <w:rPr>
                <w:noProof/>
                <w:webHidden/>
              </w:rPr>
              <w:fldChar w:fldCharType="begin"/>
            </w:r>
            <w:r w:rsidR="001A07D9">
              <w:rPr>
                <w:noProof/>
                <w:webHidden/>
              </w:rPr>
              <w:instrText xml:space="preserve"> PAGEREF _Toc132809256 \h </w:instrText>
            </w:r>
            <w:r w:rsidR="001A07D9">
              <w:rPr>
                <w:noProof/>
                <w:webHidden/>
              </w:rPr>
            </w:r>
            <w:r w:rsidR="001A07D9">
              <w:rPr>
                <w:noProof/>
                <w:webHidden/>
              </w:rPr>
              <w:fldChar w:fldCharType="separate"/>
            </w:r>
            <w:r w:rsidR="001A07D9">
              <w:rPr>
                <w:noProof/>
                <w:webHidden/>
              </w:rPr>
              <w:t>99</w:t>
            </w:r>
            <w:r w:rsidR="001A07D9">
              <w:rPr>
                <w:noProof/>
                <w:webHidden/>
              </w:rPr>
              <w:fldChar w:fldCharType="end"/>
            </w:r>
          </w:hyperlink>
        </w:p>
        <w:p w:rsidR="001A07D9" w:rsidRDefault="00F420B6">
          <w:pPr>
            <w:pStyle w:val="TDC1"/>
            <w:rPr>
              <w:rFonts w:eastAsiaTheme="minorEastAsia"/>
              <w:noProof/>
              <w:lang w:eastAsia="es-MX"/>
            </w:rPr>
          </w:pPr>
          <w:hyperlink w:anchor="_Toc132809257" w:history="1">
            <w:r w:rsidR="001A07D9" w:rsidRPr="00F869A3">
              <w:rPr>
                <w:rStyle w:val="Hipervnculo"/>
                <w:noProof/>
              </w:rPr>
              <w:t>5.3. Criterios de evaluación de la propuesta económica.</w:t>
            </w:r>
            <w:r w:rsidR="001A07D9">
              <w:rPr>
                <w:noProof/>
                <w:webHidden/>
              </w:rPr>
              <w:tab/>
            </w:r>
            <w:r w:rsidR="001A07D9">
              <w:rPr>
                <w:noProof/>
                <w:webHidden/>
              </w:rPr>
              <w:fldChar w:fldCharType="begin"/>
            </w:r>
            <w:r w:rsidR="001A07D9">
              <w:rPr>
                <w:noProof/>
                <w:webHidden/>
              </w:rPr>
              <w:instrText xml:space="preserve"> PAGEREF _Toc132809257 \h </w:instrText>
            </w:r>
            <w:r w:rsidR="001A07D9">
              <w:rPr>
                <w:noProof/>
                <w:webHidden/>
              </w:rPr>
            </w:r>
            <w:r w:rsidR="001A07D9">
              <w:rPr>
                <w:noProof/>
                <w:webHidden/>
              </w:rPr>
              <w:fldChar w:fldCharType="separate"/>
            </w:r>
            <w:r w:rsidR="001A07D9">
              <w:rPr>
                <w:noProof/>
                <w:webHidden/>
              </w:rPr>
              <w:t>100</w:t>
            </w:r>
            <w:r w:rsidR="001A07D9">
              <w:rPr>
                <w:noProof/>
                <w:webHidden/>
              </w:rPr>
              <w:fldChar w:fldCharType="end"/>
            </w:r>
          </w:hyperlink>
        </w:p>
        <w:p w:rsidR="001A07D9" w:rsidRDefault="00F420B6">
          <w:pPr>
            <w:pStyle w:val="TDC1"/>
            <w:rPr>
              <w:rFonts w:eastAsiaTheme="minorEastAsia"/>
              <w:noProof/>
              <w:lang w:eastAsia="es-MX"/>
            </w:rPr>
          </w:pPr>
          <w:hyperlink w:anchor="_Toc132809258" w:history="1">
            <w:r w:rsidR="001A07D9" w:rsidRPr="00F869A3">
              <w:rPr>
                <w:rStyle w:val="Hipervnculo"/>
                <w:noProof/>
              </w:rPr>
              <w:t>Los servicios objeto de esta licitación deberán cotizarse en pesos mexicanos, sin incluir el IVA.</w:t>
            </w:r>
            <w:r w:rsidR="001A07D9">
              <w:rPr>
                <w:noProof/>
                <w:webHidden/>
              </w:rPr>
              <w:tab/>
            </w:r>
            <w:r w:rsidR="001A07D9">
              <w:rPr>
                <w:noProof/>
                <w:webHidden/>
              </w:rPr>
              <w:fldChar w:fldCharType="begin"/>
            </w:r>
            <w:r w:rsidR="001A07D9">
              <w:rPr>
                <w:noProof/>
                <w:webHidden/>
              </w:rPr>
              <w:instrText xml:space="preserve"> PAGEREF _Toc132809258 \h </w:instrText>
            </w:r>
            <w:r w:rsidR="001A07D9">
              <w:rPr>
                <w:noProof/>
                <w:webHidden/>
              </w:rPr>
            </w:r>
            <w:r w:rsidR="001A07D9">
              <w:rPr>
                <w:noProof/>
                <w:webHidden/>
              </w:rPr>
              <w:fldChar w:fldCharType="separate"/>
            </w:r>
            <w:r w:rsidR="001A07D9">
              <w:rPr>
                <w:noProof/>
                <w:webHidden/>
              </w:rPr>
              <w:t>101</w:t>
            </w:r>
            <w:r w:rsidR="001A07D9">
              <w:rPr>
                <w:noProof/>
                <w:webHidden/>
              </w:rPr>
              <w:fldChar w:fldCharType="end"/>
            </w:r>
          </w:hyperlink>
        </w:p>
        <w:p w:rsidR="001A07D9" w:rsidRDefault="00F420B6">
          <w:pPr>
            <w:pStyle w:val="TDC1"/>
            <w:rPr>
              <w:rFonts w:eastAsiaTheme="minorEastAsia"/>
              <w:noProof/>
              <w:lang w:eastAsia="es-MX"/>
            </w:rPr>
          </w:pPr>
          <w:hyperlink w:anchor="_Toc132809259" w:history="1">
            <w:r w:rsidR="001A07D9" w:rsidRPr="00F869A3">
              <w:rPr>
                <w:rStyle w:val="Hipervnculo"/>
                <w:noProof/>
              </w:rPr>
              <w:t>6. CAUSALES EXPRESAS DE DESECHAMIENTO.</w:t>
            </w:r>
            <w:r w:rsidR="001A07D9">
              <w:rPr>
                <w:noProof/>
                <w:webHidden/>
              </w:rPr>
              <w:tab/>
            </w:r>
            <w:r w:rsidR="001A07D9">
              <w:rPr>
                <w:noProof/>
                <w:webHidden/>
              </w:rPr>
              <w:fldChar w:fldCharType="begin"/>
            </w:r>
            <w:r w:rsidR="001A07D9">
              <w:rPr>
                <w:noProof/>
                <w:webHidden/>
              </w:rPr>
              <w:instrText xml:space="preserve"> PAGEREF _Toc132809259 \h </w:instrText>
            </w:r>
            <w:r w:rsidR="001A07D9">
              <w:rPr>
                <w:noProof/>
                <w:webHidden/>
              </w:rPr>
            </w:r>
            <w:r w:rsidR="001A07D9">
              <w:rPr>
                <w:noProof/>
                <w:webHidden/>
              </w:rPr>
              <w:fldChar w:fldCharType="separate"/>
            </w:r>
            <w:r w:rsidR="001A07D9">
              <w:rPr>
                <w:noProof/>
                <w:webHidden/>
              </w:rPr>
              <w:t>101</w:t>
            </w:r>
            <w:r w:rsidR="001A07D9">
              <w:rPr>
                <w:noProof/>
                <w:webHidden/>
              </w:rPr>
              <w:fldChar w:fldCharType="end"/>
            </w:r>
          </w:hyperlink>
        </w:p>
        <w:p w:rsidR="001A07D9" w:rsidRDefault="00F420B6">
          <w:pPr>
            <w:pStyle w:val="TDC1"/>
            <w:tabs>
              <w:tab w:val="left" w:pos="440"/>
            </w:tabs>
            <w:rPr>
              <w:rFonts w:eastAsiaTheme="minorEastAsia"/>
              <w:noProof/>
              <w:lang w:eastAsia="es-MX"/>
            </w:rPr>
          </w:pPr>
          <w:hyperlink w:anchor="_Toc132809260" w:history="1">
            <w:r w:rsidR="001A07D9" w:rsidRPr="00F869A3">
              <w:rPr>
                <w:rStyle w:val="Hipervnculo"/>
                <w:noProof/>
              </w:rPr>
              <w:t>7.</w:t>
            </w:r>
            <w:r w:rsidR="001A07D9">
              <w:rPr>
                <w:rFonts w:eastAsiaTheme="minorEastAsia"/>
                <w:noProof/>
                <w:lang w:eastAsia="es-MX"/>
              </w:rPr>
              <w:tab/>
            </w:r>
            <w:r w:rsidR="001A07D9" w:rsidRPr="00F869A3">
              <w:rPr>
                <w:rStyle w:val="Hipervnculo"/>
                <w:noProof/>
              </w:rPr>
              <w:t>DE LA ADJUDICACIÓN.</w:t>
            </w:r>
            <w:r w:rsidR="001A07D9">
              <w:rPr>
                <w:noProof/>
                <w:webHidden/>
              </w:rPr>
              <w:tab/>
            </w:r>
            <w:r w:rsidR="001A07D9">
              <w:rPr>
                <w:noProof/>
                <w:webHidden/>
              </w:rPr>
              <w:fldChar w:fldCharType="begin"/>
            </w:r>
            <w:r w:rsidR="001A07D9">
              <w:rPr>
                <w:noProof/>
                <w:webHidden/>
              </w:rPr>
              <w:instrText xml:space="preserve"> PAGEREF _Toc132809260 \h </w:instrText>
            </w:r>
            <w:r w:rsidR="001A07D9">
              <w:rPr>
                <w:noProof/>
                <w:webHidden/>
              </w:rPr>
            </w:r>
            <w:r w:rsidR="001A07D9">
              <w:rPr>
                <w:noProof/>
                <w:webHidden/>
              </w:rPr>
              <w:fldChar w:fldCharType="separate"/>
            </w:r>
            <w:r w:rsidR="001A07D9">
              <w:rPr>
                <w:noProof/>
                <w:webHidden/>
              </w:rPr>
              <w:t>104</w:t>
            </w:r>
            <w:r w:rsidR="001A07D9">
              <w:rPr>
                <w:noProof/>
                <w:webHidden/>
              </w:rPr>
              <w:fldChar w:fldCharType="end"/>
            </w:r>
          </w:hyperlink>
        </w:p>
        <w:p w:rsidR="001A07D9" w:rsidRDefault="00F420B6">
          <w:pPr>
            <w:pStyle w:val="TDC1"/>
            <w:tabs>
              <w:tab w:val="left" w:pos="440"/>
            </w:tabs>
            <w:rPr>
              <w:rFonts w:eastAsiaTheme="minorEastAsia"/>
              <w:noProof/>
              <w:lang w:eastAsia="es-MX"/>
            </w:rPr>
          </w:pPr>
          <w:hyperlink w:anchor="_Toc132809261" w:history="1">
            <w:r w:rsidR="001A07D9" w:rsidRPr="00F869A3">
              <w:rPr>
                <w:rStyle w:val="Hipervnculo"/>
                <w:noProof/>
              </w:rPr>
              <w:t>8.</w:t>
            </w:r>
            <w:r w:rsidR="001A07D9">
              <w:rPr>
                <w:rFonts w:eastAsiaTheme="minorEastAsia"/>
                <w:noProof/>
                <w:lang w:eastAsia="es-MX"/>
              </w:rPr>
              <w:tab/>
            </w:r>
            <w:r w:rsidR="001A07D9" w:rsidRPr="00F869A3">
              <w:rPr>
                <w:rStyle w:val="Hipervnculo"/>
                <w:noProof/>
              </w:rPr>
              <w:t>INCONFORMIDADES.</w:t>
            </w:r>
            <w:r w:rsidR="001A07D9">
              <w:rPr>
                <w:noProof/>
                <w:webHidden/>
              </w:rPr>
              <w:tab/>
            </w:r>
            <w:r w:rsidR="001A07D9">
              <w:rPr>
                <w:noProof/>
                <w:webHidden/>
              </w:rPr>
              <w:fldChar w:fldCharType="begin"/>
            </w:r>
            <w:r w:rsidR="001A07D9">
              <w:rPr>
                <w:noProof/>
                <w:webHidden/>
              </w:rPr>
              <w:instrText xml:space="preserve"> PAGEREF _Toc132809261 \h </w:instrText>
            </w:r>
            <w:r w:rsidR="001A07D9">
              <w:rPr>
                <w:noProof/>
                <w:webHidden/>
              </w:rPr>
            </w:r>
            <w:r w:rsidR="001A07D9">
              <w:rPr>
                <w:noProof/>
                <w:webHidden/>
              </w:rPr>
              <w:fldChar w:fldCharType="separate"/>
            </w:r>
            <w:r w:rsidR="001A07D9">
              <w:rPr>
                <w:noProof/>
                <w:webHidden/>
              </w:rPr>
              <w:t>105</w:t>
            </w:r>
            <w:r w:rsidR="001A07D9">
              <w:rPr>
                <w:noProof/>
                <w:webHidden/>
              </w:rPr>
              <w:fldChar w:fldCharType="end"/>
            </w:r>
          </w:hyperlink>
        </w:p>
        <w:p w:rsidR="001A07D9" w:rsidRDefault="00F420B6">
          <w:pPr>
            <w:pStyle w:val="TDC1"/>
            <w:tabs>
              <w:tab w:val="left" w:pos="440"/>
            </w:tabs>
            <w:rPr>
              <w:rFonts w:eastAsiaTheme="minorEastAsia"/>
              <w:noProof/>
              <w:lang w:eastAsia="es-MX"/>
            </w:rPr>
          </w:pPr>
          <w:hyperlink w:anchor="_Toc132809262" w:history="1">
            <w:r w:rsidR="001A07D9" w:rsidRPr="00F869A3">
              <w:rPr>
                <w:rStyle w:val="Hipervnculo"/>
                <w:noProof/>
              </w:rPr>
              <w:t>9.</w:t>
            </w:r>
            <w:r w:rsidR="001A07D9">
              <w:rPr>
                <w:rFonts w:eastAsiaTheme="minorEastAsia"/>
                <w:noProof/>
                <w:lang w:eastAsia="es-MX"/>
              </w:rPr>
              <w:tab/>
            </w:r>
            <w:r w:rsidR="001A07D9" w:rsidRPr="00F869A3">
              <w:rPr>
                <w:rStyle w:val="Hipervnculo"/>
                <w:noProof/>
              </w:rPr>
              <w:t>CANCELACIÓN DE LA LICITACIÓN, PARTIDA(S) O CONCEPTOS INCLUIDOS EN ÉSTA.</w:t>
            </w:r>
            <w:r w:rsidR="001A07D9">
              <w:rPr>
                <w:noProof/>
                <w:webHidden/>
              </w:rPr>
              <w:tab/>
            </w:r>
            <w:r w:rsidR="001A07D9">
              <w:rPr>
                <w:noProof/>
                <w:webHidden/>
              </w:rPr>
              <w:fldChar w:fldCharType="begin"/>
            </w:r>
            <w:r w:rsidR="001A07D9">
              <w:rPr>
                <w:noProof/>
                <w:webHidden/>
              </w:rPr>
              <w:instrText xml:space="preserve"> PAGEREF _Toc132809262 \h </w:instrText>
            </w:r>
            <w:r w:rsidR="001A07D9">
              <w:rPr>
                <w:noProof/>
                <w:webHidden/>
              </w:rPr>
            </w:r>
            <w:r w:rsidR="001A07D9">
              <w:rPr>
                <w:noProof/>
                <w:webHidden/>
              </w:rPr>
              <w:fldChar w:fldCharType="separate"/>
            </w:r>
            <w:r w:rsidR="001A07D9">
              <w:rPr>
                <w:noProof/>
                <w:webHidden/>
              </w:rPr>
              <w:t>105</w:t>
            </w:r>
            <w:r w:rsidR="001A07D9">
              <w:rPr>
                <w:noProof/>
                <w:webHidden/>
              </w:rPr>
              <w:fldChar w:fldCharType="end"/>
            </w:r>
          </w:hyperlink>
        </w:p>
        <w:p w:rsidR="001A07D9" w:rsidRDefault="00F420B6">
          <w:pPr>
            <w:pStyle w:val="TDC1"/>
            <w:rPr>
              <w:rFonts w:eastAsiaTheme="minorEastAsia"/>
              <w:noProof/>
              <w:lang w:eastAsia="es-MX"/>
            </w:rPr>
          </w:pPr>
          <w:hyperlink w:anchor="_Toc132809263" w:history="1">
            <w:r w:rsidR="001A07D9" w:rsidRPr="00F869A3">
              <w:rPr>
                <w:rStyle w:val="Hipervnculo"/>
                <w:noProof/>
              </w:rPr>
              <w:t>10.DECLARACIÓN DE PROCEDIMIENTO DESIERTO</w:t>
            </w:r>
            <w:r w:rsidR="001A07D9">
              <w:rPr>
                <w:noProof/>
                <w:webHidden/>
              </w:rPr>
              <w:tab/>
            </w:r>
            <w:r w:rsidR="001A07D9">
              <w:rPr>
                <w:noProof/>
                <w:webHidden/>
              </w:rPr>
              <w:fldChar w:fldCharType="begin"/>
            </w:r>
            <w:r w:rsidR="001A07D9">
              <w:rPr>
                <w:noProof/>
                <w:webHidden/>
              </w:rPr>
              <w:instrText xml:space="preserve"> PAGEREF _Toc132809263 \h </w:instrText>
            </w:r>
            <w:r w:rsidR="001A07D9">
              <w:rPr>
                <w:noProof/>
                <w:webHidden/>
              </w:rPr>
            </w:r>
            <w:r w:rsidR="001A07D9">
              <w:rPr>
                <w:noProof/>
                <w:webHidden/>
              </w:rPr>
              <w:fldChar w:fldCharType="separate"/>
            </w:r>
            <w:r w:rsidR="001A07D9">
              <w:rPr>
                <w:noProof/>
                <w:webHidden/>
              </w:rPr>
              <w:t>105</w:t>
            </w:r>
            <w:r w:rsidR="001A07D9">
              <w:rPr>
                <w:noProof/>
                <w:webHidden/>
              </w:rPr>
              <w:fldChar w:fldCharType="end"/>
            </w:r>
          </w:hyperlink>
        </w:p>
        <w:p w:rsidR="001A07D9" w:rsidRDefault="00F420B6">
          <w:pPr>
            <w:pStyle w:val="TDC1"/>
            <w:rPr>
              <w:rFonts w:eastAsiaTheme="minorEastAsia"/>
              <w:noProof/>
              <w:lang w:eastAsia="es-MX"/>
            </w:rPr>
          </w:pPr>
          <w:hyperlink w:anchor="_Toc132809264" w:history="1">
            <w:r w:rsidR="001A07D9" w:rsidRPr="00F869A3">
              <w:rPr>
                <w:rStyle w:val="Hipervnculo"/>
                <w:noProof/>
              </w:rPr>
              <w:t>11.FORMATOS QUE FACILITARÁN Y AGILIZARÁN LA PRESENTACIÓN Y RECEPCIÓN DE LAS PROPOSICIONES.</w:t>
            </w:r>
            <w:r w:rsidR="001A07D9">
              <w:rPr>
                <w:noProof/>
                <w:webHidden/>
              </w:rPr>
              <w:tab/>
            </w:r>
            <w:r w:rsidR="001A07D9">
              <w:rPr>
                <w:noProof/>
                <w:webHidden/>
              </w:rPr>
              <w:fldChar w:fldCharType="begin"/>
            </w:r>
            <w:r w:rsidR="001A07D9">
              <w:rPr>
                <w:noProof/>
                <w:webHidden/>
              </w:rPr>
              <w:instrText xml:space="preserve"> PAGEREF _Toc132809264 \h </w:instrText>
            </w:r>
            <w:r w:rsidR="001A07D9">
              <w:rPr>
                <w:noProof/>
                <w:webHidden/>
              </w:rPr>
            </w:r>
            <w:r w:rsidR="001A07D9">
              <w:rPr>
                <w:noProof/>
                <w:webHidden/>
              </w:rPr>
              <w:fldChar w:fldCharType="separate"/>
            </w:r>
            <w:r w:rsidR="001A07D9">
              <w:rPr>
                <w:noProof/>
                <w:webHidden/>
              </w:rPr>
              <w:t>106</w:t>
            </w:r>
            <w:r w:rsidR="001A07D9">
              <w:rPr>
                <w:noProof/>
                <w:webHidden/>
              </w:rPr>
              <w:fldChar w:fldCharType="end"/>
            </w:r>
          </w:hyperlink>
        </w:p>
        <w:p w:rsidR="001A07D9" w:rsidRDefault="00F420B6">
          <w:pPr>
            <w:pStyle w:val="TDC1"/>
            <w:rPr>
              <w:rFonts w:eastAsiaTheme="minorEastAsia"/>
              <w:noProof/>
              <w:lang w:eastAsia="es-MX"/>
            </w:rPr>
          </w:pPr>
          <w:hyperlink w:anchor="_Toc132809265" w:history="1">
            <w:r w:rsidR="001A07D9" w:rsidRPr="00F869A3">
              <w:rPr>
                <w:rStyle w:val="Hipervnculo"/>
                <w:noProof/>
              </w:rPr>
              <w:t>12.PROTOCOLO DE ACTUACIÓN EN MATERIA DE CONTRATACIONES PÚBLICAS Y OTORGAMIENTO  Y PRÓRROGA DE LICENCIAS, PERMISOS, AUTORIZACIONES Y CONCESIONES.</w:t>
            </w:r>
            <w:r w:rsidR="001A07D9">
              <w:rPr>
                <w:noProof/>
                <w:webHidden/>
              </w:rPr>
              <w:tab/>
            </w:r>
            <w:r w:rsidR="001A07D9">
              <w:rPr>
                <w:noProof/>
                <w:webHidden/>
              </w:rPr>
              <w:fldChar w:fldCharType="begin"/>
            </w:r>
            <w:r w:rsidR="001A07D9">
              <w:rPr>
                <w:noProof/>
                <w:webHidden/>
              </w:rPr>
              <w:instrText xml:space="preserve"> PAGEREF _Toc132809265 \h </w:instrText>
            </w:r>
            <w:r w:rsidR="001A07D9">
              <w:rPr>
                <w:noProof/>
                <w:webHidden/>
              </w:rPr>
            </w:r>
            <w:r w:rsidR="001A07D9">
              <w:rPr>
                <w:noProof/>
                <w:webHidden/>
              </w:rPr>
              <w:fldChar w:fldCharType="separate"/>
            </w:r>
            <w:r w:rsidR="001A07D9">
              <w:rPr>
                <w:noProof/>
                <w:webHidden/>
              </w:rPr>
              <w:t>107</w:t>
            </w:r>
            <w:r w:rsidR="001A07D9">
              <w:rPr>
                <w:noProof/>
                <w:webHidden/>
              </w:rPr>
              <w:fldChar w:fldCharType="end"/>
            </w:r>
          </w:hyperlink>
        </w:p>
        <w:p w:rsidR="001A07D9" w:rsidRDefault="00F420B6">
          <w:pPr>
            <w:pStyle w:val="TDC1"/>
            <w:rPr>
              <w:rFonts w:eastAsiaTheme="minorEastAsia"/>
              <w:noProof/>
              <w:lang w:eastAsia="es-MX"/>
            </w:rPr>
          </w:pPr>
          <w:hyperlink w:anchor="_Toc132809266" w:history="1">
            <w:r w:rsidR="001A07D9" w:rsidRPr="00F869A3">
              <w:rPr>
                <w:rStyle w:val="Hipervnculo"/>
                <w:noProof/>
              </w:rPr>
              <w:t>13.AVISO DE PRIVACIDAD SIMPLIFICADO DE LOS PROCEDIMIENTOS DE ADQUISICIONES DE BIENES, ARRENDAMIENTOS Y CONTRATACIÓN DE SERVICIOS.</w:t>
            </w:r>
            <w:r w:rsidR="001A07D9">
              <w:rPr>
                <w:noProof/>
                <w:webHidden/>
              </w:rPr>
              <w:tab/>
            </w:r>
            <w:r w:rsidR="001A07D9">
              <w:rPr>
                <w:noProof/>
                <w:webHidden/>
              </w:rPr>
              <w:fldChar w:fldCharType="begin"/>
            </w:r>
            <w:r w:rsidR="001A07D9">
              <w:rPr>
                <w:noProof/>
                <w:webHidden/>
              </w:rPr>
              <w:instrText xml:space="preserve"> PAGEREF _Toc132809266 \h </w:instrText>
            </w:r>
            <w:r w:rsidR="001A07D9">
              <w:rPr>
                <w:noProof/>
                <w:webHidden/>
              </w:rPr>
            </w:r>
            <w:r w:rsidR="001A07D9">
              <w:rPr>
                <w:noProof/>
                <w:webHidden/>
              </w:rPr>
              <w:fldChar w:fldCharType="separate"/>
            </w:r>
            <w:r w:rsidR="001A07D9">
              <w:rPr>
                <w:noProof/>
                <w:webHidden/>
              </w:rPr>
              <w:t>109</w:t>
            </w:r>
            <w:r w:rsidR="001A07D9">
              <w:rPr>
                <w:noProof/>
                <w:webHidden/>
              </w:rPr>
              <w:fldChar w:fldCharType="end"/>
            </w:r>
          </w:hyperlink>
        </w:p>
        <w:p w:rsidR="001A07D9" w:rsidRDefault="00F420B6">
          <w:pPr>
            <w:pStyle w:val="TDC1"/>
            <w:rPr>
              <w:rFonts w:eastAsiaTheme="minorEastAsia"/>
              <w:noProof/>
              <w:lang w:eastAsia="es-MX"/>
            </w:rPr>
          </w:pPr>
          <w:hyperlink w:anchor="_Toc132809267" w:history="1">
            <w:r w:rsidR="001A07D9" w:rsidRPr="00F869A3">
              <w:rPr>
                <w:rStyle w:val="Hipervnculo"/>
                <w:noProof/>
              </w:rPr>
              <w:t>ANEXOS TECNICOS</w:t>
            </w:r>
            <w:r w:rsidR="001A07D9">
              <w:rPr>
                <w:noProof/>
                <w:webHidden/>
              </w:rPr>
              <w:tab/>
            </w:r>
            <w:r w:rsidR="001A07D9">
              <w:rPr>
                <w:noProof/>
                <w:webHidden/>
              </w:rPr>
              <w:fldChar w:fldCharType="begin"/>
            </w:r>
            <w:r w:rsidR="001A07D9">
              <w:rPr>
                <w:noProof/>
                <w:webHidden/>
              </w:rPr>
              <w:instrText xml:space="preserve"> PAGEREF _Toc132809267 \h </w:instrText>
            </w:r>
            <w:r w:rsidR="001A07D9">
              <w:rPr>
                <w:noProof/>
                <w:webHidden/>
              </w:rPr>
            </w:r>
            <w:r w:rsidR="001A07D9">
              <w:rPr>
                <w:noProof/>
                <w:webHidden/>
              </w:rPr>
              <w:fldChar w:fldCharType="separate"/>
            </w:r>
            <w:r w:rsidR="001A07D9">
              <w:rPr>
                <w:noProof/>
                <w:webHidden/>
              </w:rPr>
              <w:t>110</w:t>
            </w:r>
            <w:r w:rsidR="001A07D9">
              <w:rPr>
                <w:noProof/>
                <w:webHidden/>
              </w:rPr>
              <w:fldChar w:fldCharType="end"/>
            </w:r>
          </w:hyperlink>
        </w:p>
        <w:p w:rsidR="001A07D9" w:rsidRDefault="00F420B6">
          <w:pPr>
            <w:pStyle w:val="TDC1"/>
            <w:rPr>
              <w:rFonts w:eastAsiaTheme="minorEastAsia"/>
              <w:noProof/>
              <w:lang w:eastAsia="es-MX"/>
            </w:rPr>
          </w:pPr>
          <w:hyperlink w:anchor="_Toc132809268" w:history="1">
            <w:r w:rsidR="001A07D9" w:rsidRPr="00F869A3">
              <w:rPr>
                <w:rStyle w:val="Hipervnculo"/>
                <w:noProof/>
              </w:rPr>
              <w:t>REQUERIMIENTO</w:t>
            </w:r>
            <w:r w:rsidR="001A07D9">
              <w:rPr>
                <w:noProof/>
                <w:webHidden/>
              </w:rPr>
              <w:tab/>
            </w:r>
            <w:r w:rsidR="001A07D9">
              <w:rPr>
                <w:noProof/>
                <w:webHidden/>
              </w:rPr>
              <w:fldChar w:fldCharType="begin"/>
            </w:r>
            <w:r w:rsidR="001A07D9">
              <w:rPr>
                <w:noProof/>
                <w:webHidden/>
              </w:rPr>
              <w:instrText xml:space="preserve"> PAGEREF _Toc132809268 \h </w:instrText>
            </w:r>
            <w:r w:rsidR="001A07D9">
              <w:rPr>
                <w:noProof/>
                <w:webHidden/>
              </w:rPr>
            </w:r>
            <w:r w:rsidR="001A07D9">
              <w:rPr>
                <w:noProof/>
                <w:webHidden/>
              </w:rPr>
              <w:fldChar w:fldCharType="separate"/>
            </w:r>
            <w:r w:rsidR="001A07D9">
              <w:rPr>
                <w:noProof/>
                <w:webHidden/>
              </w:rPr>
              <w:t>110</w:t>
            </w:r>
            <w:r w:rsidR="001A07D9">
              <w:rPr>
                <w:noProof/>
                <w:webHidden/>
              </w:rPr>
              <w:fldChar w:fldCharType="end"/>
            </w:r>
          </w:hyperlink>
        </w:p>
        <w:p w:rsidR="001A07D9" w:rsidRDefault="00F420B6">
          <w:pPr>
            <w:pStyle w:val="TDC2"/>
            <w:tabs>
              <w:tab w:val="right" w:leader="dot" w:pos="9487"/>
            </w:tabs>
            <w:rPr>
              <w:rFonts w:eastAsiaTheme="minorEastAsia"/>
              <w:noProof/>
              <w:lang w:eastAsia="es-MX"/>
            </w:rPr>
          </w:pPr>
          <w:hyperlink w:anchor="_Toc132809269" w:history="1">
            <w:r w:rsidR="001A07D9" w:rsidRPr="00F869A3">
              <w:rPr>
                <w:rStyle w:val="Hipervnculo"/>
                <w:rFonts w:ascii="Montserrat" w:eastAsia="MS Gothic" w:hAnsi="Montserrat" w:cs="Times New Roman"/>
                <w:b/>
                <w:bCs/>
                <w:noProof/>
                <w:lang w:val="es-ES_tradnl" w:eastAsia="es-ES"/>
              </w:rPr>
              <w:t>CATÁLOGO DE PROCEDIMIENTOS</w:t>
            </w:r>
            <w:r w:rsidR="001A07D9">
              <w:rPr>
                <w:noProof/>
                <w:webHidden/>
              </w:rPr>
              <w:tab/>
            </w:r>
            <w:r w:rsidR="001A07D9">
              <w:rPr>
                <w:noProof/>
                <w:webHidden/>
              </w:rPr>
              <w:fldChar w:fldCharType="begin"/>
            </w:r>
            <w:r w:rsidR="001A07D9">
              <w:rPr>
                <w:noProof/>
                <w:webHidden/>
              </w:rPr>
              <w:instrText xml:space="preserve"> PAGEREF _Toc132809269 \h </w:instrText>
            </w:r>
            <w:r w:rsidR="001A07D9">
              <w:rPr>
                <w:noProof/>
                <w:webHidden/>
              </w:rPr>
            </w:r>
            <w:r w:rsidR="001A07D9">
              <w:rPr>
                <w:noProof/>
                <w:webHidden/>
              </w:rPr>
              <w:fldChar w:fldCharType="separate"/>
            </w:r>
            <w:r w:rsidR="001A07D9">
              <w:rPr>
                <w:noProof/>
                <w:webHidden/>
              </w:rPr>
              <w:t>110</w:t>
            </w:r>
            <w:r w:rsidR="001A07D9">
              <w:rPr>
                <w:noProof/>
                <w:webHidden/>
              </w:rPr>
              <w:fldChar w:fldCharType="end"/>
            </w:r>
          </w:hyperlink>
        </w:p>
        <w:p w:rsidR="001A07D9" w:rsidRDefault="00F420B6">
          <w:pPr>
            <w:pStyle w:val="TDC1"/>
            <w:rPr>
              <w:rFonts w:eastAsiaTheme="minorEastAsia"/>
              <w:noProof/>
              <w:lang w:eastAsia="es-MX"/>
            </w:rPr>
          </w:pPr>
          <w:hyperlink w:anchor="_Toc132809270" w:history="1">
            <w:r w:rsidR="001A07D9" w:rsidRPr="00F869A3">
              <w:rPr>
                <w:rStyle w:val="Hipervnculo"/>
                <w:noProof/>
              </w:rPr>
              <w:t>ANEXO TECNICO</w:t>
            </w:r>
            <w:r w:rsidR="001A07D9">
              <w:rPr>
                <w:noProof/>
                <w:webHidden/>
              </w:rPr>
              <w:tab/>
            </w:r>
            <w:r w:rsidR="001A07D9">
              <w:rPr>
                <w:noProof/>
                <w:webHidden/>
              </w:rPr>
              <w:fldChar w:fldCharType="begin"/>
            </w:r>
            <w:r w:rsidR="001A07D9">
              <w:rPr>
                <w:noProof/>
                <w:webHidden/>
              </w:rPr>
              <w:instrText xml:space="preserve"> PAGEREF _Toc132809270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1" w:history="1">
            <w:r w:rsidR="001A07D9" w:rsidRPr="00F869A3">
              <w:rPr>
                <w:rStyle w:val="Hipervnculo"/>
                <w:noProof/>
              </w:rPr>
              <w:t>Se publica en CompraNet</w:t>
            </w:r>
            <w:r w:rsidR="001A07D9">
              <w:rPr>
                <w:noProof/>
                <w:webHidden/>
              </w:rPr>
              <w:tab/>
            </w:r>
            <w:r w:rsidR="001A07D9">
              <w:rPr>
                <w:noProof/>
                <w:webHidden/>
              </w:rPr>
              <w:fldChar w:fldCharType="begin"/>
            </w:r>
            <w:r w:rsidR="001A07D9">
              <w:rPr>
                <w:noProof/>
                <w:webHidden/>
              </w:rPr>
              <w:instrText xml:space="preserve"> PAGEREF _Toc132809271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2" w:history="1">
            <w:r w:rsidR="001A07D9" w:rsidRPr="00F869A3">
              <w:rPr>
                <w:rStyle w:val="Hipervnculo"/>
                <w:noProof/>
              </w:rPr>
              <w:t>ANEXO TECNICO 1 (UNO)</w:t>
            </w:r>
            <w:r w:rsidR="001A07D9">
              <w:rPr>
                <w:noProof/>
                <w:webHidden/>
              </w:rPr>
              <w:tab/>
            </w:r>
            <w:r w:rsidR="001A07D9">
              <w:rPr>
                <w:noProof/>
                <w:webHidden/>
              </w:rPr>
              <w:fldChar w:fldCharType="begin"/>
            </w:r>
            <w:r w:rsidR="001A07D9">
              <w:rPr>
                <w:noProof/>
                <w:webHidden/>
              </w:rPr>
              <w:instrText xml:space="preserve"> PAGEREF _Toc132809272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3" w:history="1">
            <w:r w:rsidR="001A07D9" w:rsidRPr="00F869A3">
              <w:rPr>
                <w:rStyle w:val="Hipervnculo"/>
                <w:noProof/>
              </w:rPr>
              <w:t>ANEXO TECNICO 2 (DOS)</w:t>
            </w:r>
            <w:r w:rsidR="001A07D9">
              <w:rPr>
                <w:noProof/>
                <w:webHidden/>
              </w:rPr>
              <w:tab/>
            </w:r>
            <w:r w:rsidR="001A07D9">
              <w:rPr>
                <w:noProof/>
                <w:webHidden/>
              </w:rPr>
              <w:fldChar w:fldCharType="begin"/>
            </w:r>
            <w:r w:rsidR="001A07D9">
              <w:rPr>
                <w:noProof/>
                <w:webHidden/>
              </w:rPr>
              <w:instrText xml:space="preserve"> PAGEREF _Toc132809273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4" w:history="1">
            <w:r w:rsidR="001A07D9" w:rsidRPr="00F869A3">
              <w:rPr>
                <w:rStyle w:val="Hipervnculo"/>
                <w:noProof/>
              </w:rPr>
              <w:t>ANEXO TECNICO 3 (TRES)</w:t>
            </w:r>
            <w:r w:rsidR="001A07D9">
              <w:rPr>
                <w:noProof/>
                <w:webHidden/>
              </w:rPr>
              <w:tab/>
            </w:r>
            <w:r w:rsidR="001A07D9">
              <w:rPr>
                <w:noProof/>
                <w:webHidden/>
              </w:rPr>
              <w:fldChar w:fldCharType="begin"/>
            </w:r>
            <w:r w:rsidR="001A07D9">
              <w:rPr>
                <w:noProof/>
                <w:webHidden/>
              </w:rPr>
              <w:instrText xml:space="preserve"> PAGEREF _Toc132809274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5" w:history="1">
            <w:r w:rsidR="001A07D9" w:rsidRPr="00F869A3">
              <w:rPr>
                <w:rStyle w:val="Hipervnculo"/>
                <w:noProof/>
              </w:rPr>
              <w:t>ANEXO TECNICO 4 (CUATRO)</w:t>
            </w:r>
            <w:r w:rsidR="001A07D9">
              <w:rPr>
                <w:noProof/>
                <w:webHidden/>
              </w:rPr>
              <w:tab/>
            </w:r>
            <w:r w:rsidR="001A07D9">
              <w:rPr>
                <w:noProof/>
                <w:webHidden/>
              </w:rPr>
              <w:fldChar w:fldCharType="begin"/>
            </w:r>
            <w:r w:rsidR="001A07D9">
              <w:rPr>
                <w:noProof/>
                <w:webHidden/>
              </w:rPr>
              <w:instrText xml:space="preserve"> PAGEREF _Toc132809275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6" w:history="1">
            <w:r w:rsidR="001A07D9" w:rsidRPr="00F869A3">
              <w:rPr>
                <w:rStyle w:val="Hipervnculo"/>
                <w:noProof/>
              </w:rPr>
              <w:t>ANEXO TECNICO 11(ONCE)</w:t>
            </w:r>
            <w:r w:rsidR="001A07D9">
              <w:rPr>
                <w:noProof/>
                <w:webHidden/>
              </w:rPr>
              <w:tab/>
            </w:r>
            <w:r w:rsidR="001A07D9">
              <w:rPr>
                <w:noProof/>
                <w:webHidden/>
              </w:rPr>
              <w:fldChar w:fldCharType="begin"/>
            </w:r>
            <w:r w:rsidR="001A07D9">
              <w:rPr>
                <w:noProof/>
                <w:webHidden/>
              </w:rPr>
              <w:instrText xml:space="preserve"> PAGEREF _Toc132809276 \h </w:instrText>
            </w:r>
            <w:r w:rsidR="001A07D9">
              <w:rPr>
                <w:noProof/>
                <w:webHidden/>
              </w:rPr>
            </w:r>
            <w:r w:rsidR="001A07D9">
              <w:rPr>
                <w:noProof/>
                <w:webHidden/>
              </w:rPr>
              <w:fldChar w:fldCharType="separate"/>
            </w:r>
            <w:r w:rsidR="001A07D9">
              <w:rPr>
                <w:noProof/>
                <w:webHidden/>
              </w:rPr>
              <w:t>118</w:t>
            </w:r>
            <w:r w:rsidR="001A07D9">
              <w:rPr>
                <w:noProof/>
                <w:webHidden/>
              </w:rPr>
              <w:fldChar w:fldCharType="end"/>
            </w:r>
          </w:hyperlink>
        </w:p>
        <w:p w:rsidR="001A07D9" w:rsidRDefault="00F420B6">
          <w:pPr>
            <w:pStyle w:val="TDC1"/>
            <w:rPr>
              <w:rFonts w:eastAsiaTheme="minorEastAsia"/>
              <w:noProof/>
              <w:lang w:eastAsia="es-MX"/>
            </w:rPr>
          </w:pPr>
          <w:hyperlink w:anchor="_Toc132809277" w:history="1">
            <w:r w:rsidR="001A07D9" w:rsidRPr="00F869A3">
              <w:rPr>
                <w:rStyle w:val="Hipervnculo"/>
                <w:rFonts w:ascii="Montserrat" w:hAnsi="Montserrat" w:cs="Arial"/>
                <w:b/>
                <w:bCs/>
                <w:noProof/>
                <w:kern w:val="1"/>
                <w:lang w:val="es-ES_tradnl" w:eastAsia="ar-SA"/>
              </w:rPr>
              <w:t xml:space="preserve">ANEXO I  </w:t>
            </w:r>
            <w:r w:rsidR="001A07D9" w:rsidRPr="00F869A3">
              <w:rPr>
                <w:rStyle w:val="Hipervnculo"/>
                <w:rFonts w:ascii="Montserrat" w:eastAsia="Times New Roman" w:hAnsi="Montserrat" w:cs="Arial"/>
                <w:b/>
                <w:bCs/>
                <w:noProof/>
                <w:kern w:val="1"/>
                <w:lang w:val="es-ES" w:eastAsia="ar-SA"/>
              </w:rPr>
              <w:t>ACREDITAMIENTO DE PERSONALIDAD JURÍDICA</w:t>
            </w:r>
            <w:r w:rsidR="001A07D9">
              <w:rPr>
                <w:noProof/>
                <w:webHidden/>
              </w:rPr>
              <w:tab/>
            </w:r>
            <w:r w:rsidR="001A07D9">
              <w:rPr>
                <w:noProof/>
                <w:webHidden/>
              </w:rPr>
              <w:fldChar w:fldCharType="begin"/>
            </w:r>
            <w:r w:rsidR="001A07D9">
              <w:rPr>
                <w:noProof/>
                <w:webHidden/>
              </w:rPr>
              <w:instrText xml:space="preserve"> PAGEREF _Toc132809277 \h </w:instrText>
            </w:r>
            <w:r w:rsidR="001A07D9">
              <w:rPr>
                <w:noProof/>
                <w:webHidden/>
              </w:rPr>
            </w:r>
            <w:r w:rsidR="001A07D9">
              <w:rPr>
                <w:noProof/>
                <w:webHidden/>
              </w:rPr>
              <w:fldChar w:fldCharType="separate"/>
            </w:r>
            <w:r w:rsidR="001A07D9">
              <w:rPr>
                <w:noProof/>
                <w:webHidden/>
              </w:rPr>
              <w:t>119</w:t>
            </w:r>
            <w:r w:rsidR="001A07D9">
              <w:rPr>
                <w:noProof/>
                <w:webHidden/>
              </w:rPr>
              <w:fldChar w:fldCharType="end"/>
            </w:r>
          </w:hyperlink>
        </w:p>
        <w:p w:rsidR="001A07D9" w:rsidRDefault="00F420B6">
          <w:pPr>
            <w:pStyle w:val="TDC1"/>
            <w:rPr>
              <w:rFonts w:eastAsiaTheme="minorEastAsia"/>
              <w:noProof/>
              <w:lang w:eastAsia="es-MX"/>
            </w:rPr>
          </w:pPr>
          <w:hyperlink w:anchor="_Toc132809278" w:history="1">
            <w:r w:rsidR="001A07D9" w:rsidRPr="00F869A3">
              <w:rPr>
                <w:rStyle w:val="Hipervnculo"/>
                <w:rFonts w:ascii="Montserrat" w:hAnsi="Montserrat" w:cs="Arial"/>
                <w:b/>
                <w:bCs/>
                <w:noProof/>
                <w:kern w:val="1"/>
                <w:lang w:val="es-ES_tradnl" w:eastAsia="ar-SA"/>
              </w:rPr>
              <w:t>ANEXO II</w:t>
            </w:r>
            <w:r w:rsidR="001A07D9" w:rsidRPr="00F869A3">
              <w:rPr>
                <w:rStyle w:val="Hipervnculo"/>
                <w:rFonts w:ascii="Montserrat" w:eastAsia="Times New Roman" w:hAnsi="Montserrat" w:cs="Arial"/>
                <w:b/>
                <w:bCs/>
                <w:noProof/>
                <w:kern w:val="1"/>
                <w:lang w:val="es-ES" w:eastAsia="ar-SA"/>
              </w:rPr>
              <w:t xml:space="preserve">  ESCRITO DE DIRECCIÓN DE CORREO ELECTRÓNICO DEL LICITANTE</w:t>
            </w:r>
            <w:r w:rsidR="001A07D9">
              <w:rPr>
                <w:noProof/>
                <w:webHidden/>
              </w:rPr>
              <w:tab/>
            </w:r>
            <w:r w:rsidR="001A07D9">
              <w:rPr>
                <w:noProof/>
                <w:webHidden/>
              </w:rPr>
              <w:fldChar w:fldCharType="begin"/>
            </w:r>
            <w:r w:rsidR="001A07D9">
              <w:rPr>
                <w:noProof/>
                <w:webHidden/>
              </w:rPr>
              <w:instrText xml:space="preserve"> PAGEREF _Toc132809278 \h </w:instrText>
            </w:r>
            <w:r w:rsidR="001A07D9">
              <w:rPr>
                <w:noProof/>
                <w:webHidden/>
              </w:rPr>
            </w:r>
            <w:r w:rsidR="001A07D9">
              <w:rPr>
                <w:noProof/>
                <w:webHidden/>
              </w:rPr>
              <w:fldChar w:fldCharType="separate"/>
            </w:r>
            <w:r w:rsidR="001A07D9">
              <w:rPr>
                <w:noProof/>
                <w:webHidden/>
              </w:rPr>
              <w:t>120</w:t>
            </w:r>
            <w:r w:rsidR="001A07D9">
              <w:rPr>
                <w:noProof/>
                <w:webHidden/>
              </w:rPr>
              <w:fldChar w:fldCharType="end"/>
            </w:r>
          </w:hyperlink>
        </w:p>
        <w:p w:rsidR="001A07D9" w:rsidRDefault="00F420B6">
          <w:pPr>
            <w:pStyle w:val="TDC1"/>
            <w:rPr>
              <w:rFonts w:eastAsiaTheme="minorEastAsia"/>
              <w:noProof/>
              <w:lang w:eastAsia="es-MX"/>
            </w:rPr>
          </w:pPr>
          <w:hyperlink w:anchor="_Toc132809279" w:history="1">
            <w:r w:rsidR="001A07D9" w:rsidRPr="00F869A3">
              <w:rPr>
                <w:rStyle w:val="Hipervnculo"/>
                <w:rFonts w:ascii="Montserrat" w:hAnsi="Montserrat" w:cs="Arial"/>
                <w:b/>
                <w:bCs/>
                <w:noProof/>
                <w:kern w:val="1"/>
                <w:lang w:val="es-ES_tradnl" w:eastAsia="ar-SA"/>
              </w:rPr>
              <w:t>ANEXO III</w:t>
            </w:r>
            <w:r w:rsidR="001A07D9" w:rsidRPr="00F869A3">
              <w:rPr>
                <w:rStyle w:val="Hipervnculo"/>
                <w:rFonts w:ascii="Montserrat" w:eastAsia="Times New Roman" w:hAnsi="Montserrat" w:cs="Arial"/>
                <w:b/>
                <w:bCs/>
                <w:noProof/>
                <w:kern w:val="1"/>
                <w:lang w:val="es-ES" w:eastAsia="ar-SA"/>
              </w:rPr>
              <w:t xml:space="preserve">  ESCRITO DE DOMICILIO PARA OÍR Y RECIBIR NOTIFICACIONES DEL LICITANTE</w:t>
            </w:r>
            <w:r w:rsidR="001A07D9">
              <w:rPr>
                <w:noProof/>
                <w:webHidden/>
              </w:rPr>
              <w:tab/>
            </w:r>
            <w:r w:rsidR="001A07D9">
              <w:rPr>
                <w:noProof/>
                <w:webHidden/>
              </w:rPr>
              <w:fldChar w:fldCharType="begin"/>
            </w:r>
            <w:r w:rsidR="001A07D9">
              <w:rPr>
                <w:noProof/>
                <w:webHidden/>
              </w:rPr>
              <w:instrText xml:space="preserve"> PAGEREF _Toc132809279 \h </w:instrText>
            </w:r>
            <w:r w:rsidR="001A07D9">
              <w:rPr>
                <w:noProof/>
                <w:webHidden/>
              </w:rPr>
            </w:r>
            <w:r w:rsidR="001A07D9">
              <w:rPr>
                <w:noProof/>
                <w:webHidden/>
              </w:rPr>
              <w:fldChar w:fldCharType="separate"/>
            </w:r>
            <w:r w:rsidR="001A07D9">
              <w:rPr>
                <w:noProof/>
                <w:webHidden/>
              </w:rPr>
              <w:t>121</w:t>
            </w:r>
            <w:r w:rsidR="001A07D9">
              <w:rPr>
                <w:noProof/>
                <w:webHidden/>
              </w:rPr>
              <w:fldChar w:fldCharType="end"/>
            </w:r>
          </w:hyperlink>
        </w:p>
        <w:p w:rsidR="001A07D9" w:rsidRDefault="00F420B6">
          <w:pPr>
            <w:pStyle w:val="TDC1"/>
            <w:rPr>
              <w:rFonts w:eastAsiaTheme="minorEastAsia"/>
              <w:noProof/>
              <w:lang w:eastAsia="es-MX"/>
            </w:rPr>
          </w:pPr>
          <w:hyperlink w:anchor="_Toc132809280" w:history="1">
            <w:r w:rsidR="001A07D9" w:rsidRPr="00F869A3">
              <w:rPr>
                <w:rStyle w:val="Hipervnculo"/>
                <w:rFonts w:ascii="Montserrat" w:hAnsi="Montserrat" w:cs="Arial"/>
                <w:b/>
                <w:bCs/>
                <w:noProof/>
                <w:kern w:val="1"/>
                <w:lang w:val="es-ES_tradnl" w:eastAsia="ar-SA"/>
              </w:rPr>
              <w:t>ANEXO IV</w:t>
            </w:r>
            <w:r w:rsidR="001A07D9" w:rsidRPr="00F869A3">
              <w:rPr>
                <w:rStyle w:val="Hipervnculo"/>
                <w:rFonts w:ascii="Montserrat" w:eastAsia="Times New Roman" w:hAnsi="Montserrat" w:cs="Arial"/>
                <w:b/>
                <w:bCs/>
                <w:noProof/>
                <w:kern w:val="1"/>
                <w:lang w:eastAsia="ar-SA"/>
              </w:rPr>
              <w:t xml:space="preserve">  </w:t>
            </w:r>
            <w:r w:rsidR="001A07D9" w:rsidRPr="00F869A3">
              <w:rPr>
                <w:rStyle w:val="Hipervnculo"/>
                <w:rFonts w:ascii="Montserrat" w:eastAsia="Times New Roman" w:hAnsi="Montserrat" w:cs="Arial"/>
                <w:b/>
                <w:bCs/>
                <w:noProof/>
                <w:kern w:val="1"/>
                <w:lang w:val="es-ES" w:eastAsia="ar-SA"/>
              </w:rPr>
              <w:t>ESCRITO DE LOS SUPUESTOS ESTABLECIDOS EN LOS ARTÍCULOS 50 Y 60 DE LA LAASSP</w:t>
            </w:r>
            <w:r w:rsidR="001A07D9">
              <w:rPr>
                <w:noProof/>
                <w:webHidden/>
              </w:rPr>
              <w:tab/>
            </w:r>
            <w:r w:rsidR="001A07D9">
              <w:rPr>
                <w:noProof/>
                <w:webHidden/>
              </w:rPr>
              <w:fldChar w:fldCharType="begin"/>
            </w:r>
            <w:r w:rsidR="001A07D9">
              <w:rPr>
                <w:noProof/>
                <w:webHidden/>
              </w:rPr>
              <w:instrText xml:space="preserve"> PAGEREF _Toc132809280 \h </w:instrText>
            </w:r>
            <w:r w:rsidR="001A07D9">
              <w:rPr>
                <w:noProof/>
                <w:webHidden/>
              </w:rPr>
            </w:r>
            <w:r w:rsidR="001A07D9">
              <w:rPr>
                <w:noProof/>
                <w:webHidden/>
              </w:rPr>
              <w:fldChar w:fldCharType="separate"/>
            </w:r>
            <w:r w:rsidR="001A07D9">
              <w:rPr>
                <w:noProof/>
                <w:webHidden/>
              </w:rPr>
              <w:t>122</w:t>
            </w:r>
            <w:r w:rsidR="001A07D9">
              <w:rPr>
                <w:noProof/>
                <w:webHidden/>
              </w:rPr>
              <w:fldChar w:fldCharType="end"/>
            </w:r>
          </w:hyperlink>
        </w:p>
        <w:p w:rsidR="001A07D9" w:rsidRDefault="00F420B6">
          <w:pPr>
            <w:pStyle w:val="TDC1"/>
            <w:rPr>
              <w:rFonts w:eastAsiaTheme="minorEastAsia"/>
              <w:noProof/>
              <w:lang w:eastAsia="es-MX"/>
            </w:rPr>
          </w:pPr>
          <w:hyperlink w:anchor="_Toc132809281" w:history="1">
            <w:r w:rsidR="001A07D9" w:rsidRPr="00F869A3">
              <w:rPr>
                <w:rStyle w:val="Hipervnculo"/>
                <w:rFonts w:ascii="Montserrat" w:hAnsi="Montserrat" w:cs="Arial"/>
                <w:b/>
                <w:bCs/>
                <w:noProof/>
                <w:kern w:val="1"/>
                <w:lang w:val="es-ES_tradnl" w:eastAsia="ar-SA"/>
              </w:rPr>
              <w:t xml:space="preserve">ANEXO V </w:t>
            </w:r>
            <w:r w:rsidR="001A07D9" w:rsidRPr="00F869A3">
              <w:rPr>
                <w:rStyle w:val="Hipervnculo"/>
                <w:rFonts w:ascii="Montserrat" w:eastAsia="Times New Roman" w:hAnsi="Montserrat" w:cs="Arial"/>
                <w:b/>
                <w:bCs/>
                <w:noProof/>
                <w:kern w:val="1"/>
                <w:lang w:eastAsia="ar-SA"/>
              </w:rPr>
              <w:t>DECLARACIÓN DE INTEGRIDAD</w:t>
            </w:r>
            <w:r w:rsidR="001A07D9">
              <w:rPr>
                <w:noProof/>
                <w:webHidden/>
              </w:rPr>
              <w:tab/>
            </w:r>
            <w:r w:rsidR="001A07D9">
              <w:rPr>
                <w:noProof/>
                <w:webHidden/>
              </w:rPr>
              <w:fldChar w:fldCharType="begin"/>
            </w:r>
            <w:r w:rsidR="001A07D9">
              <w:rPr>
                <w:noProof/>
                <w:webHidden/>
              </w:rPr>
              <w:instrText xml:space="preserve"> PAGEREF _Toc132809281 \h </w:instrText>
            </w:r>
            <w:r w:rsidR="001A07D9">
              <w:rPr>
                <w:noProof/>
                <w:webHidden/>
              </w:rPr>
            </w:r>
            <w:r w:rsidR="001A07D9">
              <w:rPr>
                <w:noProof/>
                <w:webHidden/>
              </w:rPr>
              <w:fldChar w:fldCharType="separate"/>
            </w:r>
            <w:r w:rsidR="001A07D9">
              <w:rPr>
                <w:noProof/>
                <w:webHidden/>
              </w:rPr>
              <w:t>123</w:t>
            </w:r>
            <w:r w:rsidR="001A07D9">
              <w:rPr>
                <w:noProof/>
                <w:webHidden/>
              </w:rPr>
              <w:fldChar w:fldCharType="end"/>
            </w:r>
          </w:hyperlink>
        </w:p>
        <w:p w:rsidR="001A07D9" w:rsidRDefault="00F420B6">
          <w:pPr>
            <w:pStyle w:val="TDC1"/>
            <w:rPr>
              <w:rFonts w:eastAsiaTheme="minorEastAsia"/>
              <w:noProof/>
              <w:lang w:eastAsia="es-MX"/>
            </w:rPr>
          </w:pPr>
          <w:hyperlink w:anchor="_Toc132809282" w:history="1">
            <w:r w:rsidR="001A07D9" w:rsidRPr="00F869A3">
              <w:rPr>
                <w:rStyle w:val="Hipervnculo"/>
                <w:rFonts w:ascii="Montserrat" w:hAnsi="Montserrat" w:cs="Arial"/>
                <w:b/>
                <w:bCs/>
                <w:noProof/>
                <w:kern w:val="1"/>
                <w:lang w:val="es-ES_tradnl" w:eastAsia="ar-SA"/>
              </w:rPr>
              <w:t xml:space="preserve">ANEXO VI </w:t>
            </w:r>
            <w:r w:rsidR="001A07D9" w:rsidRPr="00F869A3">
              <w:rPr>
                <w:rStyle w:val="Hipervnculo"/>
                <w:rFonts w:ascii="Montserrat" w:eastAsia="Times New Roman" w:hAnsi="Montserrat" w:cs="Arial"/>
                <w:b/>
                <w:bCs/>
                <w:noProof/>
                <w:kern w:val="1"/>
                <w:lang w:eastAsia="ar-SA"/>
              </w:rPr>
              <w:t>OPINIÓN DE CUMPLIMIENTO DE OBLIGACIONES FISCALES</w:t>
            </w:r>
            <w:r w:rsidR="001A07D9">
              <w:rPr>
                <w:noProof/>
                <w:webHidden/>
              </w:rPr>
              <w:tab/>
            </w:r>
            <w:r w:rsidR="001A07D9">
              <w:rPr>
                <w:noProof/>
                <w:webHidden/>
              </w:rPr>
              <w:fldChar w:fldCharType="begin"/>
            </w:r>
            <w:r w:rsidR="001A07D9">
              <w:rPr>
                <w:noProof/>
                <w:webHidden/>
              </w:rPr>
              <w:instrText xml:space="preserve"> PAGEREF _Toc132809282 \h </w:instrText>
            </w:r>
            <w:r w:rsidR="001A07D9">
              <w:rPr>
                <w:noProof/>
                <w:webHidden/>
              </w:rPr>
            </w:r>
            <w:r w:rsidR="001A07D9">
              <w:rPr>
                <w:noProof/>
                <w:webHidden/>
              </w:rPr>
              <w:fldChar w:fldCharType="separate"/>
            </w:r>
            <w:r w:rsidR="001A07D9">
              <w:rPr>
                <w:noProof/>
                <w:webHidden/>
              </w:rPr>
              <w:t>124</w:t>
            </w:r>
            <w:r w:rsidR="001A07D9">
              <w:rPr>
                <w:noProof/>
                <w:webHidden/>
              </w:rPr>
              <w:fldChar w:fldCharType="end"/>
            </w:r>
          </w:hyperlink>
        </w:p>
        <w:p w:rsidR="001A07D9" w:rsidRDefault="00F420B6">
          <w:pPr>
            <w:pStyle w:val="TDC1"/>
            <w:rPr>
              <w:rFonts w:eastAsiaTheme="minorEastAsia"/>
              <w:noProof/>
              <w:lang w:eastAsia="es-MX"/>
            </w:rPr>
          </w:pPr>
          <w:hyperlink w:anchor="_Toc132809283" w:history="1">
            <w:r w:rsidR="001A07D9" w:rsidRPr="00F869A3">
              <w:rPr>
                <w:rStyle w:val="Hipervnculo"/>
                <w:rFonts w:ascii="Montserrat" w:hAnsi="Montserrat" w:cs="Arial"/>
                <w:b/>
                <w:bCs/>
                <w:noProof/>
                <w:kern w:val="1"/>
                <w:lang w:val="es-ES_tradnl" w:eastAsia="ar-SA"/>
              </w:rPr>
              <w:t xml:space="preserve">ANEXO VII </w:t>
            </w:r>
            <w:r w:rsidR="001A07D9" w:rsidRPr="00F869A3">
              <w:rPr>
                <w:rStyle w:val="Hipervnculo"/>
                <w:rFonts w:ascii="Montserrat" w:eastAsia="Times New Roman" w:hAnsi="Montserrat" w:cs="Arial"/>
                <w:b/>
                <w:bCs/>
                <w:smallCaps/>
                <w:noProof/>
                <w:kern w:val="1"/>
                <w:lang w:eastAsia="ar-SA"/>
              </w:rPr>
              <w:t>ESTRATIFICACIÓN DE LAS MICRO, PEQUEÑAS Y MEDIANAS EMPRESAS (MIPYMES)</w:t>
            </w:r>
            <w:r w:rsidR="001A07D9">
              <w:rPr>
                <w:noProof/>
                <w:webHidden/>
              </w:rPr>
              <w:tab/>
            </w:r>
            <w:r w:rsidR="001A07D9">
              <w:rPr>
                <w:noProof/>
                <w:webHidden/>
              </w:rPr>
              <w:fldChar w:fldCharType="begin"/>
            </w:r>
            <w:r w:rsidR="001A07D9">
              <w:rPr>
                <w:noProof/>
                <w:webHidden/>
              </w:rPr>
              <w:instrText xml:space="preserve"> PAGEREF _Toc132809283 \h </w:instrText>
            </w:r>
            <w:r w:rsidR="001A07D9">
              <w:rPr>
                <w:noProof/>
                <w:webHidden/>
              </w:rPr>
            </w:r>
            <w:r w:rsidR="001A07D9">
              <w:rPr>
                <w:noProof/>
                <w:webHidden/>
              </w:rPr>
              <w:fldChar w:fldCharType="separate"/>
            </w:r>
            <w:r w:rsidR="001A07D9">
              <w:rPr>
                <w:noProof/>
                <w:webHidden/>
              </w:rPr>
              <w:t>125</w:t>
            </w:r>
            <w:r w:rsidR="001A07D9">
              <w:rPr>
                <w:noProof/>
                <w:webHidden/>
              </w:rPr>
              <w:fldChar w:fldCharType="end"/>
            </w:r>
          </w:hyperlink>
        </w:p>
        <w:p w:rsidR="001A07D9" w:rsidRDefault="00F420B6">
          <w:pPr>
            <w:pStyle w:val="TDC1"/>
            <w:rPr>
              <w:rFonts w:eastAsiaTheme="minorEastAsia"/>
              <w:noProof/>
              <w:lang w:eastAsia="es-MX"/>
            </w:rPr>
          </w:pPr>
          <w:hyperlink w:anchor="_Toc132809284" w:history="1">
            <w:r w:rsidR="001A07D9" w:rsidRPr="00F869A3">
              <w:rPr>
                <w:rStyle w:val="Hipervnculo"/>
                <w:noProof/>
              </w:rPr>
              <w:t>INSTRUCTIVO DE LLENADO</w:t>
            </w:r>
            <w:r w:rsidR="001A07D9">
              <w:rPr>
                <w:noProof/>
                <w:webHidden/>
              </w:rPr>
              <w:tab/>
            </w:r>
            <w:r w:rsidR="001A07D9">
              <w:rPr>
                <w:noProof/>
                <w:webHidden/>
              </w:rPr>
              <w:fldChar w:fldCharType="begin"/>
            </w:r>
            <w:r w:rsidR="001A07D9">
              <w:rPr>
                <w:noProof/>
                <w:webHidden/>
              </w:rPr>
              <w:instrText xml:space="preserve"> PAGEREF _Toc132809284 \h </w:instrText>
            </w:r>
            <w:r w:rsidR="001A07D9">
              <w:rPr>
                <w:noProof/>
                <w:webHidden/>
              </w:rPr>
            </w:r>
            <w:r w:rsidR="001A07D9">
              <w:rPr>
                <w:noProof/>
                <w:webHidden/>
              </w:rPr>
              <w:fldChar w:fldCharType="separate"/>
            </w:r>
            <w:r w:rsidR="001A07D9">
              <w:rPr>
                <w:noProof/>
                <w:webHidden/>
              </w:rPr>
              <w:t>126</w:t>
            </w:r>
            <w:r w:rsidR="001A07D9">
              <w:rPr>
                <w:noProof/>
                <w:webHidden/>
              </w:rPr>
              <w:fldChar w:fldCharType="end"/>
            </w:r>
          </w:hyperlink>
        </w:p>
        <w:p w:rsidR="001A07D9" w:rsidRDefault="00F420B6">
          <w:pPr>
            <w:pStyle w:val="TDC1"/>
            <w:rPr>
              <w:rFonts w:eastAsiaTheme="minorEastAsia"/>
              <w:noProof/>
              <w:lang w:eastAsia="es-MX"/>
            </w:rPr>
          </w:pPr>
          <w:hyperlink w:anchor="_Toc132809285" w:history="1">
            <w:r w:rsidR="001A07D9" w:rsidRPr="00F869A3">
              <w:rPr>
                <w:rStyle w:val="Hipervnculo"/>
                <w:rFonts w:ascii="Montserrat" w:hAnsi="Montserrat" w:cs="Arial"/>
                <w:b/>
                <w:bCs/>
                <w:noProof/>
                <w:kern w:val="1"/>
                <w:lang w:val="es-ES_tradnl" w:eastAsia="ar-SA"/>
              </w:rPr>
              <w:t>ANEXO VIII</w:t>
            </w:r>
            <w:r w:rsidR="001A07D9" w:rsidRPr="00F869A3">
              <w:rPr>
                <w:rStyle w:val="Hipervnculo"/>
                <w:rFonts w:ascii="Montserrat" w:eastAsia="Times New Roman" w:hAnsi="Montserrat" w:cs="Arial"/>
                <w:b/>
                <w:bCs/>
                <w:noProof/>
                <w:kern w:val="1"/>
                <w:lang w:eastAsia="ar-SA"/>
              </w:rPr>
              <w:t xml:space="preserve">  </w:t>
            </w:r>
            <w:r w:rsidR="001A07D9" w:rsidRPr="00F869A3">
              <w:rPr>
                <w:rStyle w:val="Hipervnculo"/>
                <w:rFonts w:ascii="Montserrat" w:eastAsia="Times New Roman" w:hAnsi="Montserrat" w:cs="Arial"/>
                <w:b/>
                <w:bCs/>
                <w:noProof/>
                <w:kern w:val="1"/>
                <w:lang w:val="es-ES" w:eastAsia="ar-SA"/>
              </w:rPr>
              <w:t>MANIFIESTO DE NACIONALIDAD</w:t>
            </w:r>
            <w:r w:rsidR="001A07D9">
              <w:rPr>
                <w:noProof/>
                <w:webHidden/>
              </w:rPr>
              <w:tab/>
            </w:r>
            <w:r w:rsidR="001A07D9">
              <w:rPr>
                <w:noProof/>
                <w:webHidden/>
              </w:rPr>
              <w:fldChar w:fldCharType="begin"/>
            </w:r>
            <w:r w:rsidR="001A07D9">
              <w:rPr>
                <w:noProof/>
                <w:webHidden/>
              </w:rPr>
              <w:instrText xml:space="preserve"> PAGEREF _Toc132809285 \h </w:instrText>
            </w:r>
            <w:r w:rsidR="001A07D9">
              <w:rPr>
                <w:noProof/>
                <w:webHidden/>
              </w:rPr>
            </w:r>
            <w:r w:rsidR="001A07D9">
              <w:rPr>
                <w:noProof/>
                <w:webHidden/>
              </w:rPr>
              <w:fldChar w:fldCharType="separate"/>
            </w:r>
            <w:r w:rsidR="001A07D9">
              <w:rPr>
                <w:noProof/>
                <w:webHidden/>
              </w:rPr>
              <w:t>127</w:t>
            </w:r>
            <w:r w:rsidR="001A07D9">
              <w:rPr>
                <w:noProof/>
                <w:webHidden/>
              </w:rPr>
              <w:fldChar w:fldCharType="end"/>
            </w:r>
          </w:hyperlink>
        </w:p>
        <w:p w:rsidR="001A07D9" w:rsidRDefault="00F420B6">
          <w:pPr>
            <w:pStyle w:val="TDC1"/>
            <w:rPr>
              <w:rFonts w:eastAsiaTheme="minorEastAsia"/>
              <w:noProof/>
              <w:lang w:eastAsia="es-MX"/>
            </w:rPr>
          </w:pPr>
          <w:hyperlink w:anchor="_Toc132809286" w:history="1">
            <w:r w:rsidR="001A07D9" w:rsidRPr="00F869A3">
              <w:rPr>
                <w:rStyle w:val="Hipervnculo"/>
                <w:rFonts w:ascii="Montserrat" w:hAnsi="Montserrat" w:cs="Arial"/>
                <w:b/>
                <w:bCs/>
                <w:noProof/>
                <w:kern w:val="1"/>
                <w:lang w:val="es-ES_tradnl" w:eastAsia="ar-SA"/>
              </w:rPr>
              <w:t>ANEXO IX</w:t>
            </w:r>
            <w:r w:rsidR="001A07D9" w:rsidRPr="00F869A3">
              <w:rPr>
                <w:rStyle w:val="Hipervnculo"/>
                <w:rFonts w:ascii="Montserrat" w:eastAsia="Times New Roman" w:hAnsi="Montserrat" w:cs="Arial"/>
                <w:b/>
                <w:bCs/>
                <w:noProof/>
                <w:kern w:val="1"/>
                <w:lang w:val="es-ES" w:eastAsia="ar-SA"/>
              </w:rPr>
              <w:t xml:space="preserve">  </w:t>
            </w:r>
            <w:r w:rsidR="001A07D9" w:rsidRPr="00F869A3">
              <w:rPr>
                <w:rStyle w:val="Hipervnculo"/>
                <w:rFonts w:ascii="Montserrat" w:eastAsia="Times New Roman" w:hAnsi="Montserrat" w:cs="Arial"/>
                <w:b/>
                <w:bCs/>
                <w:noProof/>
                <w:kern w:val="1"/>
                <w:lang w:eastAsia="ar-SA"/>
              </w:rPr>
              <w:t>MODELO DE CONVENIO DE PARTICIPACIÓN CONJUNTA</w:t>
            </w:r>
            <w:r w:rsidR="001A07D9">
              <w:rPr>
                <w:noProof/>
                <w:webHidden/>
              </w:rPr>
              <w:tab/>
            </w:r>
            <w:r w:rsidR="001A07D9">
              <w:rPr>
                <w:noProof/>
                <w:webHidden/>
              </w:rPr>
              <w:fldChar w:fldCharType="begin"/>
            </w:r>
            <w:r w:rsidR="001A07D9">
              <w:rPr>
                <w:noProof/>
                <w:webHidden/>
              </w:rPr>
              <w:instrText xml:space="preserve"> PAGEREF _Toc132809286 \h </w:instrText>
            </w:r>
            <w:r w:rsidR="001A07D9">
              <w:rPr>
                <w:noProof/>
                <w:webHidden/>
              </w:rPr>
            </w:r>
            <w:r w:rsidR="001A07D9">
              <w:rPr>
                <w:noProof/>
                <w:webHidden/>
              </w:rPr>
              <w:fldChar w:fldCharType="separate"/>
            </w:r>
            <w:r w:rsidR="001A07D9">
              <w:rPr>
                <w:noProof/>
                <w:webHidden/>
              </w:rPr>
              <w:t>129</w:t>
            </w:r>
            <w:r w:rsidR="001A07D9">
              <w:rPr>
                <w:noProof/>
                <w:webHidden/>
              </w:rPr>
              <w:fldChar w:fldCharType="end"/>
            </w:r>
          </w:hyperlink>
        </w:p>
        <w:p w:rsidR="001A07D9" w:rsidRDefault="00F420B6">
          <w:pPr>
            <w:pStyle w:val="TDC1"/>
            <w:rPr>
              <w:rFonts w:eastAsiaTheme="minorEastAsia"/>
              <w:noProof/>
              <w:lang w:eastAsia="es-MX"/>
            </w:rPr>
          </w:pPr>
          <w:hyperlink w:anchor="_Toc132809287" w:history="1">
            <w:r w:rsidR="001A07D9" w:rsidRPr="00F869A3">
              <w:rPr>
                <w:rStyle w:val="Hipervnculo"/>
                <w:rFonts w:ascii="Montserrat" w:hAnsi="Montserrat" w:cs="Arial"/>
                <w:b/>
                <w:bCs/>
                <w:noProof/>
                <w:kern w:val="1"/>
                <w:lang w:val="es-ES_tradnl" w:eastAsia="ar-SA"/>
              </w:rPr>
              <w:t xml:space="preserve">ANEXO X </w:t>
            </w:r>
            <w:r w:rsidR="001A07D9" w:rsidRPr="00F869A3">
              <w:rPr>
                <w:rStyle w:val="Hipervnculo"/>
                <w:rFonts w:ascii="Montserrat" w:eastAsia="Times New Roman" w:hAnsi="Montserrat" w:cs="Arial"/>
                <w:b/>
                <w:bCs/>
                <w:noProof/>
                <w:kern w:val="1"/>
                <w:lang w:eastAsia="ar-SA"/>
              </w:rPr>
              <w:t>IDENTIFICACIÓN OFICIAL VIGENTE</w:t>
            </w:r>
            <w:r w:rsidR="001A07D9">
              <w:rPr>
                <w:noProof/>
                <w:webHidden/>
              </w:rPr>
              <w:tab/>
            </w:r>
            <w:r w:rsidR="001A07D9">
              <w:rPr>
                <w:noProof/>
                <w:webHidden/>
              </w:rPr>
              <w:fldChar w:fldCharType="begin"/>
            </w:r>
            <w:r w:rsidR="001A07D9">
              <w:rPr>
                <w:noProof/>
                <w:webHidden/>
              </w:rPr>
              <w:instrText xml:space="preserve"> PAGEREF _Toc132809287 \h </w:instrText>
            </w:r>
            <w:r w:rsidR="001A07D9">
              <w:rPr>
                <w:noProof/>
                <w:webHidden/>
              </w:rPr>
            </w:r>
            <w:r w:rsidR="001A07D9">
              <w:rPr>
                <w:noProof/>
                <w:webHidden/>
              </w:rPr>
              <w:fldChar w:fldCharType="separate"/>
            </w:r>
            <w:r w:rsidR="001A07D9">
              <w:rPr>
                <w:noProof/>
                <w:webHidden/>
              </w:rPr>
              <w:t>133</w:t>
            </w:r>
            <w:r w:rsidR="001A07D9">
              <w:rPr>
                <w:noProof/>
                <w:webHidden/>
              </w:rPr>
              <w:fldChar w:fldCharType="end"/>
            </w:r>
          </w:hyperlink>
        </w:p>
        <w:p w:rsidR="001A07D9" w:rsidRDefault="00F420B6">
          <w:pPr>
            <w:pStyle w:val="TDC1"/>
            <w:rPr>
              <w:rFonts w:eastAsiaTheme="minorEastAsia"/>
              <w:noProof/>
              <w:lang w:eastAsia="es-MX"/>
            </w:rPr>
          </w:pPr>
          <w:hyperlink w:anchor="_Toc132809288" w:history="1">
            <w:r w:rsidR="001A07D9" w:rsidRPr="00F869A3">
              <w:rPr>
                <w:rStyle w:val="Hipervnculo"/>
                <w:rFonts w:ascii="Montserrat" w:hAnsi="Montserrat" w:cs="Arial"/>
                <w:b/>
                <w:bCs/>
                <w:noProof/>
                <w:kern w:val="1"/>
                <w:lang w:val="es-ES_tradnl" w:eastAsia="ar-SA"/>
              </w:rPr>
              <w:t xml:space="preserve">ANEXO XI </w:t>
            </w:r>
            <w:r w:rsidR="001A07D9" w:rsidRPr="00F869A3">
              <w:rPr>
                <w:rStyle w:val="Hipervnculo"/>
                <w:rFonts w:ascii="Montserrat" w:eastAsia="Times New Roman" w:hAnsi="Montserrat" w:cs="Arial"/>
                <w:b/>
                <w:bCs/>
                <w:noProof/>
                <w:kern w:val="1"/>
                <w:lang w:eastAsia="ar-SA"/>
              </w:rPr>
              <w:t>ACEPTACIÓN DE LAS DISPOSICIONES DEL SISTEMA COMPRANET</w:t>
            </w:r>
            <w:r w:rsidR="001A07D9">
              <w:rPr>
                <w:noProof/>
                <w:webHidden/>
              </w:rPr>
              <w:tab/>
            </w:r>
            <w:r w:rsidR="001A07D9">
              <w:rPr>
                <w:noProof/>
                <w:webHidden/>
              </w:rPr>
              <w:fldChar w:fldCharType="begin"/>
            </w:r>
            <w:r w:rsidR="001A07D9">
              <w:rPr>
                <w:noProof/>
                <w:webHidden/>
              </w:rPr>
              <w:instrText xml:space="preserve"> PAGEREF _Toc132809288 \h </w:instrText>
            </w:r>
            <w:r w:rsidR="001A07D9">
              <w:rPr>
                <w:noProof/>
                <w:webHidden/>
              </w:rPr>
            </w:r>
            <w:r w:rsidR="001A07D9">
              <w:rPr>
                <w:noProof/>
                <w:webHidden/>
              </w:rPr>
              <w:fldChar w:fldCharType="separate"/>
            </w:r>
            <w:r w:rsidR="001A07D9">
              <w:rPr>
                <w:noProof/>
                <w:webHidden/>
              </w:rPr>
              <w:t>134</w:t>
            </w:r>
            <w:r w:rsidR="001A07D9">
              <w:rPr>
                <w:noProof/>
                <w:webHidden/>
              </w:rPr>
              <w:fldChar w:fldCharType="end"/>
            </w:r>
          </w:hyperlink>
        </w:p>
        <w:p w:rsidR="001A07D9" w:rsidRDefault="00F420B6">
          <w:pPr>
            <w:pStyle w:val="TDC1"/>
            <w:rPr>
              <w:rFonts w:eastAsiaTheme="minorEastAsia"/>
              <w:noProof/>
              <w:lang w:eastAsia="es-MX"/>
            </w:rPr>
          </w:pPr>
          <w:hyperlink w:anchor="_Toc132809289" w:history="1">
            <w:r w:rsidR="001A07D9" w:rsidRPr="00F869A3">
              <w:rPr>
                <w:rStyle w:val="Hipervnculo"/>
                <w:rFonts w:ascii="Montserrat" w:hAnsi="Montserrat" w:cs="Arial"/>
                <w:b/>
                <w:bCs/>
                <w:noProof/>
                <w:kern w:val="1"/>
                <w:lang w:val="es-ES_tradnl" w:eastAsia="ar-SA"/>
              </w:rPr>
              <w:t xml:space="preserve">ANEXO XII </w:t>
            </w:r>
            <w:r w:rsidR="001A07D9" w:rsidRPr="00F869A3">
              <w:rPr>
                <w:rStyle w:val="Hipervnculo"/>
                <w:rFonts w:ascii="Montserrat" w:eastAsia="Times New Roman" w:hAnsi="Montserrat" w:cs="Arial"/>
                <w:b/>
                <w:bCs/>
                <w:noProof/>
                <w:kern w:val="1"/>
                <w:lang w:eastAsia="ar-SA"/>
              </w:rPr>
              <w:t>ACEPTACIÓN DE LA CONVOCATORIA Y JUNTAS DE ACLARACIONES</w:t>
            </w:r>
            <w:r w:rsidR="001A07D9">
              <w:rPr>
                <w:noProof/>
                <w:webHidden/>
              </w:rPr>
              <w:tab/>
            </w:r>
            <w:r w:rsidR="001A07D9">
              <w:rPr>
                <w:noProof/>
                <w:webHidden/>
              </w:rPr>
              <w:fldChar w:fldCharType="begin"/>
            </w:r>
            <w:r w:rsidR="001A07D9">
              <w:rPr>
                <w:noProof/>
                <w:webHidden/>
              </w:rPr>
              <w:instrText xml:space="preserve"> PAGEREF _Toc132809289 \h </w:instrText>
            </w:r>
            <w:r w:rsidR="001A07D9">
              <w:rPr>
                <w:noProof/>
                <w:webHidden/>
              </w:rPr>
            </w:r>
            <w:r w:rsidR="001A07D9">
              <w:rPr>
                <w:noProof/>
                <w:webHidden/>
              </w:rPr>
              <w:fldChar w:fldCharType="separate"/>
            </w:r>
            <w:r w:rsidR="001A07D9">
              <w:rPr>
                <w:noProof/>
                <w:webHidden/>
              </w:rPr>
              <w:t>135</w:t>
            </w:r>
            <w:r w:rsidR="001A07D9">
              <w:rPr>
                <w:noProof/>
                <w:webHidden/>
              </w:rPr>
              <w:fldChar w:fldCharType="end"/>
            </w:r>
          </w:hyperlink>
        </w:p>
        <w:p w:rsidR="001A07D9" w:rsidRDefault="00F420B6">
          <w:pPr>
            <w:pStyle w:val="TDC1"/>
            <w:rPr>
              <w:rFonts w:eastAsiaTheme="minorEastAsia"/>
              <w:noProof/>
              <w:lang w:eastAsia="es-MX"/>
            </w:rPr>
          </w:pPr>
          <w:hyperlink w:anchor="_Toc132809290" w:history="1">
            <w:r w:rsidR="001A07D9" w:rsidRPr="00F869A3">
              <w:rPr>
                <w:rStyle w:val="Hipervnculo"/>
                <w:rFonts w:ascii="Montserrat" w:hAnsi="Montserrat" w:cs="Arial"/>
                <w:b/>
                <w:bCs/>
                <w:noProof/>
                <w:kern w:val="1"/>
                <w:lang w:val="es-ES_tradnl" w:eastAsia="ar-SA"/>
              </w:rPr>
              <w:t>ANEXO XIII</w:t>
            </w:r>
            <w:r w:rsidR="001A07D9" w:rsidRPr="00F869A3">
              <w:rPr>
                <w:rStyle w:val="Hipervnculo"/>
                <w:rFonts w:ascii="Montserrat" w:eastAsia="Times New Roman" w:hAnsi="Montserrat" w:cs="Arial"/>
                <w:b/>
                <w:bCs/>
                <w:noProof/>
                <w:kern w:val="1"/>
                <w:lang w:eastAsia="ar-SA"/>
              </w:rPr>
              <w:t xml:space="preserve">  </w:t>
            </w:r>
            <w:r w:rsidR="001A07D9" w:rsidRPr="00F869A3">
              <w:rPr>
                <w:rStyle w:val="Hipervnculo"/>
                <w:rFonts w:ascii="Montserrat" w:eastAsia="Times New Roman" w:hAnsi="Montserrat" w:cs="Times New Roman"/>
                <w:b/>
                <w:bCs/>
                <w:caps/>
                <w:noProof/>
                <w:kern w:val="1"/>
                <w:lang w:eastAsia="ar-SA"/>
              </w:rPr>
              <w:t>Manifestación si utiliza subcontratación de servicios u obras especializadas</w:t>
            </w:r>
            <w:r w:rsidR="001A07D9">
              <w:rPr>
                <w:noProof/>
                <w:webHidden/>
              </w:rPr>
              <w:tab/>
            </w:r>
            <w:r w:rsidR="001A07D9">
              <w:rPr>
                <w:noProof/>
                <w:webHidden/>
              </w:rPr>
              <w:fldChar w:fldCharType="begin"/>
            </w:r>
            <w:r w:rsidR="001A07D9">
              <w:rPr>
                <w:noProof/>
                <w:webHidden/>
              </w:rPr>
              <w:instrText xml:space="preserve"> PAGEREF _Toc132809290 \h </w:instrText>
            </w:r>
            <w:r w:rsidR="001A07D9">
              <w:rPr>
                <w:noProof/>
                <w:webHidden/>
              </w:rPr>
            </w:r>
            <w:r w:rsidR="001A07D9">
              <w:rPr>
                <w:noProof/>
                <w:webHidden/>
              </w:rPr>
              <w:fldChar w:fldCharType="separate"/>
            </w:r>
            <w:r w:rsidR="001A07D9">
              <w:rPr>
                <w:noProof/>
                <w:webHidden/>
              </w:rPr>
              <w:t>136</w:t>
            </w:r>
            <w:r w:rsidR="001A07D9">
              <w:rPr>
                <w:noProof/>
                <w:webHidden/>
              </w:rPr>
              <w:fldChar w:fldCharType="end"/>
            </w:r>
          </w:hyperlink>
        </w:p>
        <w:p w:rsidR="001A07D9" w:rsidRDefault="00F420B6">
          <w:pPr>
            <w:pStyle w:val="TDC1"/>
            <w:rPr>
              <w:rFonts w:eastAsiaTheme="minorEastAsia"/>
              <w:noProof/>
              <w:lang w:eastAsia="es-MX"/>
            </w:rPr>
          </w:pPr>
          <w:hyperlink w:anchor="_Toc132809291" w:history="1">
            <w:r w:rsidR="001A07D9" w:rsidRPr="00F869A3">
              <w:rPr>
                <w:rStyle w:val="Hipervnculo"/>
                <w:rFonts w:ascii="Montserrat" w:hAnsi="Montserrat" w:cs="Arial"/>
                <w:b/>
                <w:bCs/>
                <w:noProof/>
                <w:kern w:val="1"/>
                <w:lang w:val="es-ES_tradnl" w:eastAsia="ar-SA"/>
              </w:rPr>
              <w:t xml:space="preserve">ANEXO XIV  </w:t>
            </w:r>
            <w:r w:rsidR="001A07D9" w:rsidRPr="00F869A3">
              <w:rPr>
                <w:rStyle w:val="Hipervnculo"/>
                <w:rFonts w:ascii="Montserrat" w:eastAsia="Times New Roman" w:hAnsi="Montserrat" w:cs="Arial"/>
                <w:b/>
                <w:bCs/>
                <w:noProof/>
                <w:kern w:val="1"/>
                <w:lang w:eastAsia="ar-SA"/>
              </w:rPr>
              <w:t xml:space="preserve">AUTORIZACIÓN PARA </w:t>
            </w:r>
            <w:r w:rsidR="001A07D9" w:rsidRPr="00F869A3">
              <w:rPr>
                <w:rStyle w:val="Hipervnculo"/>
                <w:rFonts w:ascii="Montserrat" w:eastAsia="Times New Roman" w:hAnsi="Montserrat" w:cs="Arial"/>
                <w:b/>
                <w:bCs/>
                <w:caps/>
                <w:noProof/>
                <w:kern w:val="22"/>
                <w:lang w:eastAsia="ar-SA"/>
              </w:rPr>
              <w:t>consultar su opinión de  cumplimiento (32-D) ANTE EL IMSS</w:t>
            </w:r>
            <w:r w:rsidR="001A07D9">
              <w:rPr>
                <w:noProof/>
                <w:webHidden/>
              </w:rPr>
              <w:tab/>
            </w:r>
            <w:r w:rsidR="001A07D9">
              <w:rPr>
                <w:noProof/>
                <w:webHidden/>
              </w:rPr>
              <w:fldChar w:fldCharType="begin"/>
            </w:r>
            <w:r w:rsidR="001A07D9">
              <w:rPr>
                <w:noProof/>
                <w:webHidden/>
              </w:rPr>
              <w:instrText xml:space="preserve"> PAGEREF _Toc132809291 \h </w:instrText>
            </w:r>
            <w:r w:rsidR="001A07D9">
              <w:rPr>
                <w:noProof/>
                <w:webHidden/>
              </w:rPr>
            </w:r>
            <w:r w:rsidR="001A07D9">
              <w:rPr>
                <w:noProof/>
                <w:webHidden/>
              </w:rPr>
              <w:fldChar w:fldCharType="separate"/>
            </w:r>
            <w:r w:rsidR="001A07D9">
              <w:rPr>
                <w:noProof/>
                <w:webHidden/>
              </w:rPr>
              <w:t>137</w:t>
            </w:r>
            <w:r w:rsidR="001A07D9">
              <w:rPr>
                <w:noProof/>
                <w:webHidden/>
              </w:rPr>
              <w:fldChar w:fldCharType="end"/>
            </w:r>
          </w:hyperlink>
        </w:p>
        <w:p w:rsidR="001A07D9" w:rsidRDefault="00F420B6">
          <w:pPr>
            <w:pStyle w:val="TDC1"/>
            <w:rPr>
              <w:rFonts w:eastAsiaTheme="minorEastAsia"/>
              <w:noProof/>
              <w:lang w:eastAsia="es-MX"/>
            </w:rPr>
          </w:pPr>
          <w:hyperlink w:anchor="_Toc132809292" w:history="1">
            <w:r w:rsidR="001A07D9" w:rsidRPr="00F869A3">
              <w:rPr>
                <w:rStyle w:val="Hipervnculo"/>
                <w:rFonts w:ascii="Montserrat" w:hAnsi="Montserrat" w:cs="Arial"/>
                <w:b/>
                <w:bCs/>
                <w:noProof/>
                <w:kern w:val="1"/>
                <w:lang w:val="es-ES_tradnl" w:eastAsia="ar-SA"/>
              </w:rPr>
              <w:t xml:space="preserve">ANEXO XV </w:t>
            </w:r>
            <w:r w:rsidR="001A07D9" w:rsidRPr="00F869A3">
              <w:rPr>
                <w:rStyle w:val="Hipervnculo"/>
                <w:rFonts w:ascii="Montserrat" w:eastAsia="Times New Roman" w:hAnsi="Montserrat" w:cs="Arial"/>
                <w:b/>
                <w:bCs/>
                <w:noProof/>
                <w:kern w:val="1"/>
                <w:lang w:eastAsia="ar-SA"/>
              </w:rPr>
              <w:t>OPINIONES DE CUMPLIMIENTO</w:t>
            </w:r>
            <w:r w:rsidR="001A07D9">
              <w:rPr>
                <w:noProof/>
                <w:webHidden/>
              </w:rPr>
              <w:tab/>
            </w:r>
            <w:r w:rsidR="001A07D9">
              <w:rPr>
                <w:noProof/>
                <w:webHidden/>
              </w:rPr>
              <w:fldChar w:fldCharType="begin"/>
            </w:r>
            <w:r w:rsidR="001A07D9">
              <w:rPr>
                <w:noProof/>
                <w:webHidden/>
              </w:rPr>
              <w:instrText xml:space="preserve"> PAGEREF _Toc132809292 \h </w:instrText>
            </w:r>
            <w:r w:rsidR="001A07D9">
              <w:rPr>
                <w:noProof/>
                <w:webHidden/>
              </w:rPr>
            </w:r>
            <w:r w:rsidR="001A07D9">
              <w:rPr>
                <w:noProof/>
                <w:webHidden/>
              </w:rPr>
              <w:fldChar w:fldCharType="separate"/>
            </w:r>
            <w:r w:rsidR="001A07D9">
              <w:rPr>
                <w:noProof/>
                <w:webHidden/>
              </w:rPr>
              <w:t>138</w:t>
            </w:r>
            <w:r w:rsidR="001A07D9">
              <w:rPr>
                <w:noProof/>
                <w:webHidden/>
              </w:rPr>
              <w:fldChar w:fldCharType="end"/>
            </w:r>
          </w:hyperlink>
        </w:p>
        <w:p w:rsidR="001A07D9" w:rsidRDefault="00F420B6">
          <w:pPr>
            <w:pStyle w:val="TDC1"/>
            <w:rPr>
              <w:rFonts w:eastAsiaTheme="minorEastAsia"/>
              <w:noProof/>
              <w:lang w:eastAsia="es-MX"/>
            </w:rPr>
          </w:pPr>
          <w:hyperlink w:anchor="_Toc132809293" w:history="1">
            <w:r w:rsidR="001A07D9" w:rsidRPr="00F869A3">
              <w:rPr>
                <w:rStyle w:val="Hipervnculo"/>
                <w:rFonts w:ascii="Montserrat" w:hAnsi="Montserrat" w:cs="Arial"/>
                <w:b/>
                <w:bCs/>
                <w:noProof/>
                <w:kern w:val="1"/>
                <w:lang w:val="es-ES_tradnl" w:eastAsia="ar-SA"/>
              </w:rPr>
              <w:t>ANEXO XVI</w:t>
            </w:r>
            <w:r w:rsidR="001A07D9" w:rsidRPr="00F869A3">
              <w:rPr>
                <w:rStyle w:val="Hipervnculo"/>
                <w:rFonts w:ascii="Montserrat" w:eastAsia="Times New Roman" w:hAnsi="Montserrat" w:cs="Arial"/>
                <w:b/>
                <w:bCs/>
                <w:noProof/>
                <w:kern w:val="1"/>
                <w:lang w:eastAsia="ar-SA"/>
              </w:rPr>
              <w:t xml:space="preserve"> </w:t>
            </w:r>
            <w:r w:rsidR="001A07D9" w:rsidRPr="00F869A3">
              <w:rPr>
                <w:rStyle w:val="Hipervnculo"/>
                <w:rFonts w:ascii="Montserrat" w:eastAsia="Times New Roman" w:hAnsi="Montserrat" w:cs="Arial"/>
                <w:b/>
                <w:bCs/>
                <w:noProof/>
                <w:kern w:val="1"/>
                <w:lang w:val="es-ES_tradnl" w:eastAsia="ar-SA"/>
              </w:rPr>
              <w:t>INFORMACIÓN RESERVADA Y CONFIDENCIAL</w:t>
            </w:r>
            <w:r w:rsidR="001A07D9">
              <w:rPr>
                <w:noProof/>
                <w:webHidden/>
              </w:rPr>
              <w:tab/>
            </w:r>
            <w:r w:rsidR="001A07D9">
              <w:rPr>
                <w:noProof/>
                <w:webHidden/>
              </w:rPr>
              <w:fldChar w:fldCharType="begin"/>
            </w:r>
            <w:r w:rsidR="001A07D9">
              <w:rPr>
                <w:noProof/>
                <w:webHidden/>
              </w:rPr>
              <w:instrText xml:space="preserve"> PAGEREF _Toc132809293 \h </w:instrText>
            </w:r>
            <w:r w:rsidR="001A07D9">
              <w:rPr>
                <w:noProof/>
                <w:webHidden/>
              </w:rPr>
            </w:r>
            <w:r w:rsidR="001A07D9">
              <w:rPr>
                <w:noProof/>
                <w:webHidden/>
              </w:rPr>
              <w:fldChar w:fldCharType="separate"/>
            </w:r>
            <w:r w:rsidR="001A07D9">
              <w:rPr>
                <w:noProof/>
                <w:webHidden/>
              </w:rPr>
              <w:t>139</w:t>
            </w:r>
            <w:r w:rsidR="001A07D9">
              <w:rPr>
                <w:noProof/>
                <w:webHidden/>
              </w:rPr>
              <w:fldChar w:fldCharType="end"/>
            </w:r>
          </w:hyperlink>
        </w:p>
        <w:p w:rsidR="001A07D9" w:rsidRDefault="00F420B6">
          <w:pPr>
            <w:pStyle w:val="TDC1"/>
            <w:rPr>
              <w:rFonts w:eastAsiaTheme="minorEastAsia"/>
              <w:noProof/>
              <w:lang w:eastAsia="es-MX"/>
            </w:rPr>
          </w:pPr>
          <w:hyperlink w:anchor="_Toc132809294" w:history="1">
            <w:r w:rsidR="001A07D9" w:rsidRPr="00F869A3">
              <w:rPr>
                <w:rStyle w:val="Hipervnculo"/>
                <w:rFonts w:ascii="Montserrat" w:hAnsi="Montserrat" w:cs="Arial"/>
                <w:b/>
                <w:bCs/>
                <w:noProof/>
                <w:kern w:val="1"/>
                <w:lang w:val="es-ES_tradnl" w:eastAsia="ar-SA"/>
              </w:rPr>
              <w:t xml:space="preserve">ANEXO XVII </w:t>
            </w:r>
            <w:r w:rsidR="001A07D9" w:rsidRPr="00F869A3">
              <w:rPr>
                <w:rStyle w:val="Hipervnculo"/>
                <w:rFonts w:ascii="Montserrat" w:eastAsia="Times New Roman" w:hAnsi="Montserrat" w:cs="Arial"/>
                <w:b/>
                <w:bCs/>
                <w:noProof/>
                <w:kern w:val="1"/>
                <w:lang w:eastAsia="ar-SA"/>
              </w:rPr>
              <w:t>FORMATO DE MANIFESTACIÓN QUE NO DESEMPEÑA EMPLEO, CARGO O COMISIÓN EN EL SERVICIO PÚBLICO O, EN SU CASO, QUE A PESAR DE DESEMPEÑARLO, CON LA FORMALIZACIÓN DEL CONTRATO CORRESPONDIENTE NO SE ACTUALIZA UN CONFLICTO DE INTERÉS.</w:t>
            </w:r>
            <w:r w:rsidR="001A07D9">
              <w:rPr>
                <w:noProof/>
                <w:webHidden/>
              </w:rPr>
              <w:tab/>
            </w:r>
            <w:r w:rsidR="001A07D9">
              <w:rPr>
                <w:noProof/>
                <w:webHidden/>
              </w:rPr>
              <w:fldChar w:fldCharType="begin"/>
            </w:r>
            <w:r w:rsidR="001A07D9">
              <w:rPr>
                <w:noProof/>
                <w:webHidden/>
              </w:rPr>
              <w:instrText xml:space="preserve"> PAGEREF _Toc132809294 \h </w:instrText>
            </w:r>
            <w:r w:rsidR="001A07D9">
              <w:rPr>
                <w:noProof/>
                <w:webHidden/>
              </w:rPr>
            </w:r>
            <w:r w:rsidR="001A07D9">
              <w:rPr>
                <w:noProof/>
                <w:webHidden/>
              </w:rPr>
              <w:fldChar w:fldCharType="separate"/>
            </w:r>
            <w:r w:rsidR="001A07D9">
              <w:rPr>
                <w:noProof/>
                <w:webHidden/>
              </w:rPr>
              <w:t>140</w:t>
            </w:r>
            <w:r w:rsidR="001A07D9">
              <w:rPr>
                <w:noProof/>
                <w:webHidden/>
              </w:rPr>
              <w:fldChar w:fldCharType="end"/>
            </w:r>
          </w:hyperlink>
        </w:p>
        <w:p w:rsidR="001A07D9" w:rsidRDefault="00F420B6">
          <w:pPr>
            <w:pStyle w:val="TDC1"/>
            <w:rPr>
              <w:rFonts w:eastAsiaTheme="minorEastAsia"/>
              <w:noProof/>
              <w:lang w:eastAsia="es-MX"/>
            </w:rPr>
          </w:pPr>
          <w:hyperlink w:anchor="_Toc132809295" w:history="1">
            <w:r w:rsidR="001A07D9" w:rsidRPr="00F869A3">
              <w:rPr>
                <w:rStyle w:val="Hipervnculo"/>
                <w:rFonts w:ascii="Montserrat" w:hAnsi="Montserrat" w:cs="Arial"/>
                <w:b/>
                <w:bCs/>
                <w:noProof/>
                <w:kern w:val="1"/>
                <w:lang w:val="es-ES_tradnl" w:eastAsia="ar-SA"/>
              </w:rPr>
              <w:t>ANEXO XVIII</w:t>
            </w:r>
            <w:r w:rsidR="001A07D9" w:rsidRPr="00F869A3">
              <w:rPr>
                <w:rStyle w:val="Hipervnculo"/>
                <w:rFonts w:ascii="Montserrat" w:eastAsia="Times New Roman" w:hAnsi="Montserrat" w:cs="Arial"/>
                <w:b/>
                <w:bCs/>
                <w:noProof/>
                <w:kern w:val="1"/>
                <w:lang w:eastAsia="ar-SA"/>
              </w:rPr>
              <w:t xml:space="preserve"> PROTOCOLO DE ACTUACIÓN</w:t>
            </w:r>
            <w:r w:rsidR="001A07D9">
              <w:rPr>
                <w:noProof/>
                <w:webHidden/>
              </w:rPr>
              <w:tab/>
            </w:r>
            <w:r w:rsidR="001A07D9">
              <w:rPr>
                <w:noProof/>
                <w:webHidden/>
              </w:rPr>
              <w:fldChar w:fldCharType="begin"/>
            </w:r>
            <w:r w:rsidR="001A07D9">
              <w:rPr>
                <w:noProof/>
                <w:webHidden/>
              </w:rPr>
              <w:instrText xml:space="preserve"> PAGEREF _Toc132809295 \h </w:instrText>
            </w:r>
            <w:r w:rsidR="001A07D9">
              <w:rPr>
                <w:noProof/>
                <w:webHidden/>
              </w:rPr>
            </w:r>
            <w:r w:rsidR="001A07D9">
              <w:rPr>
                <w:noProof/>
                <w:webHidden/>
              </w:rPr>
              <w:fldChar w:fldCharType="separate"/>
            </w:r>
            <w:r w:rsidR="001A07D9">
              <w:rPr>
                <w:noProof/>
                <w:webHidden/>
              </w:rPr>
              <w:t>141</w:t>
            </w:r>
            <w:r w:rsidR="001A07D9">
              <w:rPr>
                <w:noProof/>
                <w:webHidden/>
              </w:rPr>
              <w:fldChar w:fldCharType="end"/>
            </w:r>
          </w:hyperlink>
        </w:p>
        <w:p w:rsidR="001A07D9" w:rsidRDefault="00F420B6">
          <w:pPr>
            <w:pStyle w:val="TDC1"/>
            <w:rPr>
              <w:rFonts w:eastAsiaTheme="minorEastAsia"/>
              <w:noProof/>
              <w:lang w:eastAsia="es-MX"/>
            </w:rPr>
          </w:pPr>
          <w:hyperlink w:anchor="_Toc132809296" w:history="1">
            <w:r w:rsidR="001A07D9" w:rsidRPr="00F869A3">
              <w:rPr>
                <w:rStyle w:val="Hipervnculo"/>
                <w:rFonts w:ascii="Montserrat" w:hAnsi="Montserrat" w:cs="Arial"/>
                <w:b/>
                <w:bCs/>
                <w:noProof/>
                <w:kern w:val="1"/>
                <w:lang w:val="es-ES_tradnl" w:eastAsia="ar-SA"/>
              </w:rPr>
              <w:t xml:space="preserve">ANEXO XIX  </w:t>
            </w:r>
            <w:r w:rsidR="001A07D9" w:rsidRPr="00F869A3">
              <w:rPr>
                <w:rStyle w:val="Hipervnculo"/>
                <w:rFonts w:ascii="Montserrat" w:eastAsia="Times New Roman" w:hAnsi="Montserrat" w:cs="Arial"/>
                <w:b/>
                <w:bCs/>
                <w:noProof/>
                <w:kern w:val="1"/>
                <w:lang w:eastAsia="ar-SA"/>
              </w:rPr>
              <w:t>DECLARACIÓN DE NO COLUSIÓN</w:t>
            </w:r>
            <w:r w:rsidR="001A07D9">
              <w:rPr>
                <w:noProof/>
                <w:webHidden/>
              </w:rPr>
              <w:tab/>
            </w:r>
            <w:r w:rsidR="001A07D9">
              <w:rPr>
                <w:noProof/>
                <w:webHidden/>
              </w:rPr>
              <w:fldChar w:fldCharType="begin"/>
            </w:r>
            <w:r w:rsidR="001A07D9">
              <w:rPr>
                <w:noProof/>
                <w:webHidden/>
              </w:rPr>
              <w:instrText xml:space="preserve"> PAGEREF _Toc132809296 \h </w:instrText>
            </w:r>
            <w:r w:rsidR="001A07D9">
              <w:rPr>
                <w:noProof/>
                <w:webHidden/>
              </w:rPr>
            </w:r>
            <w:r w:rsidR="001A07D9">
              <w:rPr>
                <w:noProof/>
                <w:webHidden/>
              </w:rPr>
              <w:fldChar w:fldCharType="separate"/>
            </w:r>
            <w:r w:rsidR="001A07D9">
              <w:rPr>
                <w:noProof/>
                <w:webHidden/>
              </w:rPr>
              <w:t>142</w:t>
            </w:r>
            <w:r w:rsidR="001A07D9">
              <w:rPr>
                <w:noProof/>
                <w:webHidden/>
              </w:rPr>
              <w:fldChar w:fldCharType="end"/>
            </w:r>
          </w:hyperlink>
        </w:p>
        <w:p w:rsidR="001A07D9" w:rsidRDefault="00F420B6">
          <w:pPr>
            <w:pStyle w:val="TDC1"/>
            <w:rPr>
              <w:rFonts w:eastAsiaTheme="minorEastAsia"/>
              <w:noProof/>
              <w:lang w:eastAsia="es-MX"/>
            </w:rPr>
          </w:pPr>
          <w:hyperlink w:anchor="_Toc132809297" w:history="1">
            <w:r w:rsidR="001A07D9" w:rsidRPr="00F869A3">
              <w:rPr>
                <w:rStyle w:val="Hipervnculo"/>
                <w:rFonts w:ascii="Montserrat" w:eastAsia="Times New Roman" w:hAnsi="Montserrat" w:cs="Arial"/>
                <w:b/>
                <w:bCs/>
                <w:noProof/>
                <w:kern w:val="1"/>
                <w:lang w:eastAsia="ar-SA"/>
              </w:rPr>
              <w:t>COMISIÓN FEDERAL DE COMPETENCIA ECONÓMICA</w:t>
            </w:r>
            <w:r w:rsidR="001A07D9">
              <w:rPr>
                <w:noProof/>
                <w:webHidden/>
              </w:rPr>
              <w:tab/>
            </w:r>
            <w:r w:rsidR="001A07D9">
              <w:rPr>
                <w:noProof/>
                <w:webHidden/>
              </w:rPr>
              <w:fldChar w:fldCharType="begin"/>
            </w:r>
            <w:r w:rsidR="001A07D9">
              <w:rPr>
                <w:noProof/>
                <w:webHidden/>
              </w:rPr>
              <w:instrText xml:space="preserve"> PAGEREF _Toc132809297 \h </w:instrText>
            </w:r>
            <w:r w:rsidR="001A07D9">
              <w:rPr>
                <w:noProof/>
                <w:webHidden/>
              </w:rPr>
            </w:r>
            <w:r w:rsidR="001A07D9">
              <w:rPr>
                <w:noProof/>
                <w:webHidden/>
              </w:rPr>
              <w:fldChar w:fldCharType="separate"/>
            </w:r>
            <w:r w:rsidR="001A07D9">
              <w:rPr>
                <w:noProof/>
                <w:webHidden/>
              </w:rPr>
              <w:t>142</w:t>
            </w:r>
            <w:r w:rsidR="001A07D9">
              <w:rPr>
                <w:noProof/>
                <w:webHidden/>
              </w:rPr>
              <w:fldChar w:fldCharType="end"/>
            </w:r>
          </w:hyperlink>
        </w:p>
        <w:p w:rsidR="001A07D9" w:rsidRDefault="00F420B6">
          <w:pPr>
            <w:pStyle w:val="TDC1"/>
            <w:rPr>
              <w:rFonts w:eastAsiaTheme="minorEastAsia"/>
              <w:noProof/>
              <w:lang w:eastAsia="es-MX"/>
            </w:rPr>
          </w:pPr>
          <w:hyperlink w:anchor="_Toc132809298" w:history="1">
            <w:r w:rsidR="001A07D9" w:rsidRPr="00F869A3">
              <w:rPr>
                <w:rStyle w:val="Hipervnculo"/>
                <w:rFonts w:ascii="Montserrat" w:hAnsi="Montserrat" w:cs="Arial"/>
                <w:b/>
                <w:bCs/>
                <w:noProof/>
                <w:kern w:val="1"/>
                <w:lang w:val="es-ES_tradnl" w:eastAsia="ar-SA"/>
              </w:rPr>
              <w:t>ANEXO XXI</w:t>
            </w:r>
            <w:r w:rsidR="001A07D9" w:rsidRPr="00F869A3">
              <w:rPr>
                <w:rStyle w:val="Hipervnculo"/>
                <w:rFonts w:ascii="Montserrat" w:eastAsia="Times New Roman" w:hAnsi="Montserrat" w:cs="Arial"/>
                <w:b/>
                <w:bCs/>
                <w:noProof/>
                <w:kern w:val="1"/>
                <w:lang w:eastAsia="ar-SA"/>
              </w:rPr>
              <w:t xml:space="preserve"> RELACIÓN DE ENTREGA DE DOCUMENTACIÓN TECNICOS, LEGALES ADMINISTRATIVOS</w:t>
            </w:r>
            <w:r w:rsidR="001A07D9">
              <w:rPr>
                <w:noProof/>
                <w:webHidden/>
              </w:rPr>
              <w:tab/>
            </w:r>
            <w:r w:rsidR="001A07D9">
              <w:rPr>
                <w:noProof/>
                <w:webHidden/>
              </w:rPr>
              <w:fldChar w:fldCharType="begin"/>
            </w:r>
            <w:r w:rsidR="001A07D9">
              <w:rPr>
                <w:noProof/>
                <w:webHidden/>
              </w:rPr>
              <w:instrText xml:space="preserve"> PAGEREF _Toc132809298 \h </w:instrText>
            </w:r>
            <w:r w:rsidR="001A07D9">
              <w:rPr>
                <w:noProof/>
                <w:webHidden/>
              </w:rPr>
            </w:r>
            <w:r w:rsidR="001A07D9">
              <w:rPr>
                <w:noProof/>
                <w:webHidden/>
              </w:rPr>
              <w:fldChar w:fldCharType="separate"/>
            </w:r>
            <w:r w:rsidR="001A07D9">
              <w:rPr>
                <w:noProof/>
                <w:webHidden/>
              </w:rPr>
              <w:t>145</w:t>
            </w:r>
            <w:r w:rsidR="001A07D9">
              <w:rPr>
                <w:noProof/>
                <w:webHidden/>
              </w:rPr>
              <w:fldChar w:fldCharType="end"/>
            </w:r>
          </w:hyperlink>
        </w:p>
        <w:p w:rsidR="001A07D9" w:rsidRDefault="00F420B6">
          <w:pPr>
            <w:pStyle w:val="TDC1"/>
            <w:rPr>
              <w:rFonts w:eastAsiaTheme="minorEastAsia"/>
              <w:noProof/>
              <w:lang w:eastAsia="es-MX"/>
            </w:rPr>
          </w:pPr>
          <w:hyperlink w:anchor="_Toc132809299" w:history="1">
            <w:r w:rsidR="001A07D9" w:rsidRPr="00F869A3">
              <w:rPr>
                <w:rStyle w:val="Hipervnculo"/>
                <w:rFonts w:ascii="Montserrat" w:hAnsi="Montserrat" w:cs="Arial"/>
                <w:b/>
                <w:bCs/>
                <w:noProof/>
                <w:kern w:val="1"/>
                <w:lang w:val="es-ES_tradnl" w:eastAsia="ar-SA"/>
              </w:rPr>
              <w:t>ANEXO XXIII</w:t>
            </w:r>
            <w:r w:rsidR="001A07D9" w:rsidRPr="00F869A3">
              <w:rPr>
                <w:rStyle w:val="Hipervnculo"/>
                <w:rFonts w:ascii="Montserrat" w:eastAsia="Times New Roman" w:hAnsi="Montserrat" w:cs="Arial"/>
                <w:b/>
                <w:bCs/>
                <w:noProof/>
                <w:kern w:val="1"/>
                <w:lang w:eastAsia="ar-SA"/>
              </w:rPr>
              <w:t xml:space="preserve">  PROPUESTA</w:t>
            </w:r>
            <w:r w:rsidR="001A07D9" w:rsidRPr="00F869A3">
              <w:rPr>
                <w:rStyle w:val="Hipervnculo"/>
                <w:rFonts w:ascii="Montserrat" w:eastAsia="Times New Roman" w:hAnsi="Montserrat" w:cs="Arial"/>
                <w:b/>
                <w:bCs/>
                <w:noProof/>
                <w:kern w:val="1"/>
                <w:lang w:val="pt-BR" w:eastAsia="ar-SA"/>
              </w:rPr>
              <w:t xml:space="preserve"> ECONÓMICA</w:t>
            </w:r>
            <w:r w:rsidR="001A07D9">
              <w:rPr>
                <w:noProof/>
                <w:webHidden/>
              </w:rPr>
              <w:tab/>
            </w:r>
            <w:r w:rsidR="001A07D9">
              <w:rPr>
                <w:noProof/>
                <w:webHidden/>
              </w:rPr>
              <w:fldChar w:fldCharType="begin"/>
            </w:r>
            <w:r w:rsidR="001A07D9">
              <w:rPr>
                <w:noProof/>
                <w:webHidden/>
              </w:rPr>
              <w:instrText xml:space="preserve"> PAGEREF _Toc132809299 \h </w:instrText>
            </w:r>
            <w:r w:rsidR="001A07D9">
              <w:rPr>
                <w:noProof/>
                <w:webHidden/>
              </w:rPr>
            </w:r>
            <w:r w:rsidR="001A07D9">
              <w:rPr>
                <w:noProof/>
                <w:webHidden/>
              </w:rPr>
              <w:fldChar w:fldCharType="separate"/>
            </w:r>
            <w:r w:rsidR="001A07D9">
              <w:rPr>
                <w:noProof/>
                <w:webHidden/>
              </w:rPr>
              <w:t>148</w:t>
            </w:r>
            <w:r w:rsidR="001A07D9">
              <w:rPr>
                <w:noProof/>
                <w:webHidden/>
              </w:rPr>
              <w:fldChar w:fldCharType="end"/>
            </w:r>
          </w:hyperlink>
        </w:p>
        <w:p w:rsidR="001A07D9" w:rsidRDefault="00F420B6">
          <w:pPr>
            <w:pStyle w:val="TDC1"/>
            <w:rPr>
              <w:rFonts w:eastAsiaTheme="minorEastAsia"/>
              <w:noProof/>
              <w:lang w:eastAsia="es-MX"/>
            </w:rPr>
          </w:pPr>
          <w:hyperlink w:anchor="_Toc132809300" w:history="1">
            <w:r w:rsidR="001A07D9" w:rsidRPr="00F869A3">
              <w:rPr>
                <w:rStyle w:val="Hipervnculo"/>
                <w:rFonts w:ascii="Montserrat" w:hAnsi="Montserrat" w:cs="Arial"/>
                <w:b/>
                <w:bCs/>
                <w:noProof/>
                <w:kern w:val="1"/>
                <w:lang w:val="es-ES_tradnl" w:eastAsia="ar-SA"/>
              </w:rPr>
              <w:t>ANEXO XXIV</w:t>
            </w:r>
            <w:r w:rsidR="001A07D9" w:rsidRPr="00F869A3">
              <w:rPr>
                <w:rStyle w:val="Hipervnculo"/>
                <w:rFonts w:ascii="Montserrat" w:eastAsia="Times New Roman" w:hAnsi="Montserrat" w:cs="Arial"/>
                <w:b/>
                <w:bCs/>
                <w:noProof/>
                <w:kern w:val="1"/>
                <w:lang w:val="es-ES" w:eastAsia="ar-SA"/>
              </w:rPr>
              <w:t xml:space="preserve">  MANIFESTACIÓN DE INTERÉS EN PARTICIPAR EN LA LICITACIÓN</w:t>
            </w:r>
            <w:r w:rsidR="001A07D9">
              <w:rPr>
                <w:noProof/>
                <w:webHidden/>
              </w:rPr>
              <w:tab/>
            </w:r>
            <w:r w:rsidR="001A07D9">
              <w:rPr>
                <w:noProof/>
                <w:webHidden/>
              </w:rPr>
              <w:fldChar w:fldCharType="begin"/>
            </w:r>
            <w:r w:rsidR="001A07D9">
              <w:rPr>
                <w:noProof/>
                <w:webHidden/>
              </w:rPr>
              <w:instrText xml:space="preserve"> PAGEREF _Toc132809300 \h </w:instrText>
            </w:r>
            <w:r w:rsidR="001A07D9">
              <w:rPr>
                <w:noProof/>
                <w:webHidden/>
              </w:rPr>
            </w:r>
            <w:r w:rsidR="001A07D9">
              <w:rPr>
                <w:noProof/>
                <w:webHidden/>
              </w:rPr>
              <w:fldChar w:fldCharType="separate"/>
            </w:r>
            <w:r w:rsidR="001A07D9">
              <w:rPr>
                <w:noProof/>
                <w:webHidden/>
              </w:rPr>
              <w:t>149</w:t>
            </w:r>
            <w:r w:rsidR="001A07D9">
              <w:rPr>
                <w:noProof/>
                <w:webHidden/>
              </w:rPr>
              <w:fldChar w:fldCharType="end"/>
            </w:r>
          </w:hyperlink>
        </w:p>
        <w:p w:rsidR="001A07D9" w:rsidRDefault="00F420B6">
          <w:pPr>
            <w:pStyle w:val="TDC1"/>
            <w:rPr>
              <w:rFonts w:eastAsiaTheme="minorEastAsia"/>
              <w:noProof/>
              <w:lang w:eastAsia="es-MX"/>
            </w:rPr>
          </w:pPr>
          <w:hyperlink w:anchor="_Toc132809301" w:history="1">
            <w:r w:rsidR="001A07D9" w:rsidRPr="00F869A3">
              <w:rPr>
                <w:rStyle w:val="Hipervnculo"/>
                <w:rFonts w:ascii="Montserrat" w:hAnsi="Montserrat" w:cs="Arial"/>
                <w:b/>
                <w:bCs/>
                <w:noProof/>
                <w:kern w:val="1"/>
                <w:lang w:val="es-ES_tradnl" w:eastAsia="ar-SA"/>
              </w:rPr>
              <w:t xml:space="preserve">ANEXO XXV  </w:t>
            </w:r>
            <w:r w:rsidR="001A07D9" w:rsidRPr="00F869A3">
              <w:rPr>
                <w:rStyle w:val="Hipervnculo"/>
                <w:rFonts w:ascii="Montserrat" w:eastAsia="Times New Roman" w:hAnsi="Montserrat" w:cs="Arial"/>
                <w:b/>
                <w:bCs/>
                <w:noProof/>
                <w:kern w:val="1"/>
                <w:lang w:val="es-ES" w:eastAsia="ar-SA"/>
              </w:rPr>
              <w:t>FORMATO DE SOLICITUD DE ACLARACIONES A LA CONVOCATORIA</w:t>
            </w:r>
            <w:r w:rsidR="001A07D9">
              <w:rPr>
                <w:noProof/>
                <w:webHidden/>
              </w:rPr>
              <w:tab/>
            </w:r>
            <w:r w:rsidR="001A07D9">
              <w:rPr>
                <w:noProof/>
                <w:webHidden/>
              </w:rPr>
              <w:fldChar w:fldCharType="begin"/>
            </w:r>
            <w:r w:rsidR="001A07D9">
              <w:rPr>
                <w:noProof/>
                <w:webHidden/>
              </w:rPr>
              <w:instrText xml:space="preserve"> PAGEREF _Toc132809301 \h </w:instrText>
            </w:r>
            <w:r w:rsidR="001A07D9">
              <w:rPr>
                <w:noProof/>
                <w:webHidden/>
              </w:rPr>
            </w:r>
            <w:r w:rsidR="001A07D9">
              <w:rPr>
                <w:noProof/>
                <w:webHidden/>
              </w:rPr>
              <w:fldChar w:fldCharType="separate"/>
            </w:r>
            <w:r w:rsidR="001A07D9">
              <w:rPr>
                <w:noProof/>
                <w:webHidden/>
              </w:rPr>
              <w:t>150</w:t>
            </w:r>
            <w:r w:rsidR="001A07D9">
              <w:rPr>
                <w:noProof/>
                <w:webHidden/>
              </w:rPr>
              <w:fldChar w:fldCharType="end"/>
            </w:r>
          </w:hyperlink>
        </w:p>
        <w:p w:rsidR="001A07D9" w:rsidRDefault="00F420B6">
          <w:pPr>
            <w:pStyle w:val="TDC1"/>
            <w:rPr>
              <w:rFonts w:eastAsiaTheme="minorEastAsia"/>
              <w:noProof/>
              <w:lang w:eastAsia="es-MX"/>
            </w:rPr>
          </w:pPr>
          <w:hyperlink w:anchor="_Toc132809302" w:history="1">
            <w:r w:rsidR="001A07D9" w:rsidRPr="00F869A3">
              <w:rPr>
                <w:rStyle w:val="Hipervnculo"/>
                <w:rFonts w:ascii="Montserrat" w:hAnsi="Montserrat" w:cs="Arial"/>
                <w:b/>
                <w:bCs/>
                <w:noProof/>
                <w:kern w:val="1"/>
                <w:lang w:val="es-ES_tradnl" w:eastAsia="ar-SA"/>
              </w:rPr>
              <w:t>ANEXO XXVI</w:t>
            </w:r>
            <w:r w:rsidR="001A07D9" w:rsidRPr="00F869A3">
              <w:rPr>
                <w:rStyle w:val="Hipervnculo"/>
                <w:rFonts w:ascii="Montserrat" w:eastAsia="Times New Roman" w:hAnsi="Montserrat" w:cs="Arial"/>
                <w:b/>
                <w:bCs/>
                <w:noProof/>
                <w:kern w:val="1"/>
                <w:lang w:eastAsia="ar-SA"/>
              </w:rPr>
              <w:t xml:space="preserve">  </w:t>
            </w:r>
            <w:r w:rsidR="001A07D9" w:rsidRPr="00F869A3">
              <w:rPr>
                <w:rStyle w:val="Hipervnculo"/>
                <w:rFonts w:ascii="Montserrat" w:eastAsia="Times New Roman" w:hAnsi="Montserrat" w:cs="Arial"/>
                <w:b/>
                <w:bCs/>
                <w:noProof/>
                <w:kern w:val="1"/>
                <w:lang w:eastAsia="es-ES"/>
              </w:rPr>
              <w:t>AVISO DE PRIVACIDAD INTEGRAL DE LOS PROCEDIMIENTOS DE ADQUISICIONES DE BIENES, ARRENDAMIENTOS Y CONTRATACIÓN DE SERVICIOS</w:t>
            </w:r>
            <w:r w:rsidR="001A07D9">
              <w:rPr>
                <w:noProof/>
                <w:webHidden/>
              </w:rPr>
              <w:tab/>
            </w:r>
            <w:r w:rsidR="001A07D9">
              <w:rPr>
                <w:noProof/>
                <w:webHidden/>
              </w:rPr>
              <w:fldChar w:fldCharType="begin"/>
            </w:r>
            <w:r w:rsidR="001A07D9">
              <w:rPr>
                <w:noProof/>
                <w:webHidden/>
              </w:rPr>
              <w:instrText xml:space="preserve"> PAGEREF _Toc132809302 \h </w:instrText>
            </w:r>
            <w:r w:rsidR="001A07D9">
              <w:rPr>
                <w:noProof/>
                <w:webHidden/>
              </w:rPr>
            </w:r>
            <w:r w:rsidR="001A07D9">
              <w:rPr>
                <w:noProof/>
                <w:webHidden/>
              </w:rPr>
              <w:fldChar w:fldCharType="separate"/>
            </w:r>
            <w:r w:rsidR="001A07D9">
              <w:rPr>
                <w:noProof/>
                <w:webHidden/>
              </w:rPr>
              <w:t>151</w:t>
            </w:r>
            <w:r w:rsidR="001A07D9">
              <w:rPr>
                <w:noProof/>
                <w:webHidden/>
              </w:rPr>
              <w:fldChar w:fldCharType="end"/>
            </w:r>
          </w:hyperlink>
        </w:p>
        <w:p w:rsidR="001A07D9" w:rsidRDefault="00F420B6">
          <w:pPr>
            <w:pStyle w:val="TDC1"/>
            <w:rPr>
              <w:rFonts w:eastAsiaTheme="minorEastAsia"/>
              <w:noProof/>
              <w:lang w:eastAsia="es-MX"/>
            </w:rPr>
          </w:pPr>
          <w:hyperlink w:anchor="_Toc132809303" w:history="1">
            <w:r w:rsidR="001A07D9" w:rsidRPr="00F869A3">
              <w:rPr>
                <w:rStyle w:val="Hipervnculo"/>
                <w:rFonts w:ascii="Montserrat" w:hAnsi="Montserrat" w:cs="Arial"/>
                <w:b/>
                <w:bCs/>
                <w:noProof/>
                <w:kern w:val="1"/>
                <w:lang w:val="es-ES_tradnl" w:eastAsia="ar-SA"/>
              </w:rPr>
              <w:t>ANEXO XXVII</w:t>
            </w:r>
            <w:r w:rsidR="001A07D9" w:rsidRPr="00F869A3">
              <w:rPr>
                <w:rStyle w:val="Hipervnculo"/>
                <w:rFonts w:ascii="Montserrat" w:eastAsia="Times New Roman" w:hAnsi="Montserrat" w:cs="Arial"/>
                <w:b/>
                <w:bCs/>
                <w:noProof/>
                <w:kern w:val="1"/>
                <w:lang w:eastAsia="ar-SA"/>
              </w:rPr>
              <w:t xml:space="preserve">  </w:t>
            </w:r>
            <w:r w:rsidR="001A07D9" w:rsidRPr="00F869A3">
              <w:rPr>
                <w:rStyle w:val="Hipervnculo"/>
                <w:rFonts w:ascii="Montserrat" w:eastAsia="Times New Roman" w:hAnsi="Montserrat" w:cs="Arial"/>
                <w:b/>
                <w:bCs/>
                <w:noProof/>
                <w:kern w:val="1"/>
                <w:lang w:eastAsia="es-ES"/>
              </w:rPr>
              <w:t>MODELO DE CONTRATO, FIANZA Y DOCUMENTACIÓN SOLICITADA PARA LA ELABORACIÓN DEL CONTRATO.</w:t>
            </w:r>
            <w:r w:rsidR="001A07D9">
              <w:rPr>
                <w:noProof/>
                <w:webHidden/>
              </w:rPr>
              <w:tab/>
            </w:r>
            <w:r w:rsidR="001A07D9">
              <w:rPr>
                <w:noProof/>
                <w:webHidden/>
              </w:rPr>
              <w:fldChar w:fldCharType="begin"/>
            </w:r>
            <w:r w:rsidR="001A07D9">
              <w:rPr>
                <w:noProof/>
                <w:webHidden/>
              </w:rPr>
              <w:instrText xml:space="preserve"> PAGEREF _Toc132809303 \h </w:instrText>
            </w:r>
            <w:r w:rsidR="001A07D9">
              <w:rPr>
                <w:noProof/>
                <w:webHidden/>
              </w:rPr>
            </w:r>
            <w:r w:rsidR="001A07D9">
              <w:rPr>
                <w:noProof/>
                <w:webHidden/>
              </w:rPr>
              <w:fldChar w:fldCharType="separate"/>
            </w:r>
            <w:r w:rsidR="001A07D9">
              <w:rPr>
                <w:noProof/>
                <w:webHidden/>
              </w:rPr>
              <w:t>155</w:t>
            </w:r>
            <w:r w:rsidR="001A07D9">
              <w:rPr>
                <w:noProof/>
                <w:webHidden/>
              </w:rPr>
              <w:fldChar w:fldCharType="end"/>
            </w:r>
          </w:hyperlink>
        </w:p>
        <w:p w:rsidR="001A07D9" w:rsidRDefault="00F420B6">
          <w:pPr>
            <w:pStyle w:val="TDC1"/>
            <w:rPr>
              <w:rFonts w:eastAsiaTheme="minorEastAsia"/>
              <w:noProof/>
              <w:lang w:eastAsia="es-MX"/>
            </w:rPr>
          </w:pPr>
          <w:hyperlink w:anchor="_Toc132809304" w:history="1">
            <w:r w:rsidR="001A07D9" w:rsidRPr="00F869A3">
              <w:rPr>
                <w:rStyle w:val="Hipervnculo"/>
                <w:rFonts w:ascii="Montserrat" w:hAnsi="Montserrat" w:cs="Arial"/>
                <w:b/>
                <w:bCs/>
                <w:noProof/>
                <w:kern w:val="1"/>
                <w:lang w:val="es-ES_tradnl" w:eastAsia="ar-SA"/>
              </w:rPr>
              <w:t xml:space="preserve">ANEXO XXVIII </w:t>
            </w:r>
            <w:r w:rsidR="001A07D9" w:rsidRPr="00F869A3">
              <w:rPr>
                <w:rStyle w:val="Hipervnculo"/>
                <w:rFonts w:ascii="Montserrat" w:eastAsia="Times New Roman" w:hAnsi="Montserrat" w:cs="Arial"/>
                <w:b/>
                <w:bCs/>
                <w:noProof/>
                <w:kern w:val="1"/>
                <w:lang w:eastAsia="es-ES"/>
              </w:rPr>
              <w:t>ANEXOS ÁREA REQUIRENTE</w:t>
            </w:r>
            <w:r w:rsidR="001A07D9">
              <w:rPr>
                <w:noProof/>
                <w:webHidden/>
              </w:rPr>
              <w:tab/>
            </w:r>
            <w:r w:rsidR="001A07D9">
              <w:rPr>
                <w:noProof/>
                <w:webHidden/>
              </w:rPr>
              <w:fldChar w:fldCharType="begin"/>
            </w:r>
            <w:r w:rsidR="001A07D9">
              <w:rPr>
                <w:noProof/>
                <w:webHidden/>
              </w:rPr>
              <w:instrText xml:space="preserve"> PAGEREF _Toc132809304 \h </w:instrText>
            </w:r>
            <w:r w:rsidR="001A07D9">
              <w:rPr>
                <w:noProof/>
                <w:webHidden/>
              </w:rPr>
            </w:r>
            <w:r w:rsidR="001A07D9">
              <w:rPr>
                <w:noProof/>
                <w:webHidden/>
              </w:rPr>
              <w:fldChar w:fldCharType="separate"/>
            </w:r>
            <w:r w:rsidR="001A07D9">
              <w:rPr>
                <w:noProof/>
                <w:webHidden/>
              </w:rPr>
              <w:t>156</w:t>
            </w:r>
            <w:r w:rsidR="001A07D9">
              <w:rPr>
                <w:noProof/>
                <w:webHidden/>
              </w:rPr>
              <w:fldChar w:fldCharType="end"/>
            </w:r>
          </w:hyperlink>
        </w:p>
        <w:p w:rsidR="00482E9E" w:rsidRDefault="00482E9E">
          <w:r>
            <w:rPr>
              <w:b/>
              <w:bCs/>
              <w:lang w:val="es-ES"/>
            </w:rPr>
            <w:fldChar w:fldCharType="end"/>
          </w:r>
        </w:p>
      </w:sdtContent>
    </w:sdt>
    <w:p w:rsidR="00D6544C" w:rsidRDefault="00D6544C" w:rsidP="00D6544C">
      <w:pPr>
        <w:jc w:val="center"/>
        <w:rPr>
          <w:rFonts w:ascii="Montserrat" w:hAnsi="Montserrat" w:cs="Arial"/>
          <w:b/>
          <w:sz w:val="24"/>
          <w:szCs w:val="20"/>
        </w:rPr>
      </w:pPr>
    </w:p>
    <w:p w:rsidR="00D6544C" w:rsidRDefault="00D6544C" w:rsidP="00D6544C">
      <w:pPr>
        <w:jc w:val="center"/>
        <w:rPr>
          <w:rFonts w:ascii="Montserrat" w:hAnsi="Montserrat" w:cs="Arial"/>
          <w:b/>
          <w:sz w:val="24"/>
          <w:szCs w:val="20"/>
        </w:rPr>
      </w:pPr>
    </w:p>
    <w:p w:rsidR="00906087" w:rsidRDefault="00906087" w:rsidP="00D6544C">
      <w:pPr>
        <w:jc w:val="center"/>
        <w:rPr>
          <w:rFonts w:ascii="Montserrat" w:hAnsi="Montserrat" w:cs="Arial"/>
          <w:b/>
          <w:sz w:val="24"/>
          <w:szCs w:val="20"/>
        </w:rPr>
      </w:pPr>
    </w:p>
    <w:p w:rsidR="001C191A" w:rsidRDefault="001C191A" w:rsidP="00D6544C">
      <w:pPr>
        <w:jc w:val="center"/>
        <w:rPr>
          <w:rFonts w:ascii="Montserrat" w:hAnsi="Montserrat" w:cs="Arial"/>
          <w:b/>
          <w:sz w:val="24"/>
          <w:szCs w:val="20"/>
        </w:rPr>
      </w:pPr>
    </w:p>
    <w:p w:rsidR="00906087" w:rsidRDefault="00906087" w:rsidP="00D6544C">
      <w:pPr>
        <w:jc w:val="center"/>
        <w:rPr>
          <w:rFonts w:ascii="Montserrat" w:hAnsi="Montserrat" w:cs="Arial"/>
          <w:b/>
          <w:sz w:val="24"/>
          <w:szCs w:val="20"/>
        </w:rPr>
      </w:pPr>
    </w:p>
    <w:p w:rsidR="00D6544C" w:rsidRPr="00075E1B" w:rsidRDefault="00D6544C" w:rsidP="00662B48">
      <w:pPr>
        <w:pStyle w:val="MMTopic1"/>
      </w:pPr>
      <w:bookmarkStart w:id="29" w:name="_Toc132116237"/>
      <w:bookmarkStart w:id="30" w:name="_Toc132809148"/>
      <w:r w:rsidRPr="00075E1B">
        <w:lastRenderedPageBreak/>
        <w:t>GLOSARIO DE TÉRMINOS</w:t>
      </w:r>
      <w:bookmarkEnd w:id="29"/>
      <w:bookmarkEnd w:id="30"/>
    </w:p>
    <w:p w:rsidR="00D6544C" w:rsidRPr="00445349" w:rsidRDefault="00D6544C" w:rsidP="00D6544C">
      <w:pPr>
        <w:suppressAutoHyphens/>
        <w:ind w:right="49"/>
        <w:jc w:val="center"/>
        <w:rPr>
          <w:rFonts w:ascii="Montserrat" w:eastAsia="Times New Roman" w:hAnsi="Montserrat" w:cs="Arial"/>
          <w:b/>
          <w:bCs/>
          <w:sz w:val="20"/>
          <w:szCs w:val="20"/>
          <w:lang w:val="es-ES" w:eastAsia="ar-SA"/>
        </w:rPr>
      </w:pPr>
    </w:p>
    <w:p w:rsidR="00D6544C" w:rsidRPr="00445349" w:rsidRDefault="00D6544C" w:rsidP="00D6544C">
      <w:pPr>
        <w:suppressAutoHyphens/>
        <w:ind w:right="49"/>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Para efectos de esta Convocatoria, se entenderá por:</w:t>
      </w:r>
    </w:p>
    <w:p w:rsidR="00D6544C" w:rsidRPr="00445349" w:rsidRDefault="00D6544C" w:rsidP="00D6544C">
      <w:pPr>
        <w:tabs>
          <w:tab w:val="left" w:pos="-142"/>
          <w:tab w:val="left" w:pos="10398"/>
          <w:tab w:val="left" w:pos="11064"/>
          <w:tab w:val="left" w:pos="11784"/>
          <w:tab w:val="left" w:pos="12504"/>
          <w:tab w:val="left" w:pos="13224"/>
          <w:tab w:val="left" w:pos="13944"/>
          <w:tab w:val="left" w:pos="14664"/>
          <w:tab w:val="left" w:pos="15384"/>
        </w:tabs>
        <w:overflowPunct w:val="0"/>
        <w:autoSpaceDE w:val="0"/>
        <w:ind w:right="-234"/>
        <w:jc w:val="both"/>
        <w:textAlignment w:val="baseline"/>
        <w:rPr>
          <w:rFonts w:ascii="Montserrat" w:eastAsia="Times New Roman" w:hAnsi="Montserrat" w:cs="Arial"/>
          <w:b/>
          <w:sz w:val="20"/>
          <w:szCs w:val="20"/>
          <w:lang w:val="es-ES" w:eastAsia="ar-SA"/>
        </w:rPr>
      </w:pPr>
    </w:p>
    <w:p w:rsidR="00D6544C" w:rsidRPr="00D26C7A" w:rsidRDefault="00D6544C" w:rsidP="005D684A">
      <w:pPr>
        <w:pStyle w:val="Prrafodelista"/>
        <w:numPr>
          <w:ilvl w:val="0"/>
          <w:numId w:val="2"/>
        </w:numPr>
        <w:suppressAutoHyphens/>
        <w:ind w:left="491" w:right="-234" w:hanging="491"/>
        <w:jc w:val="both"/>
        <w:rPr>
          <w:rFonts w:ascii="Montserrat" w:hAnsi="Montserrat"/>
          <w:sz w:val="20"/>
          <w:szCs w:val="20"/>
        </w:rPr>
      </w:pPr>
      <w:r w:rsidRPr="00D26C7A">
        <w:rPr>
          <w:rFonts w:ascii="Montserrat" w:eastAsia="Calibri" w:hAnsi="Montserrat" w:cstheme="minorHAnsi"/>
          <w:b/>
          <w:noProof/>
          <w:sz w:val="20"/>
          <w:szCs w:val="20"/>
        </w:rPr>
        <w:t xml:space="preserve">Administrador del Contrato: </w:t>
      </w:r>
      <w:r w:rsidRPr="00D26C7A">
        <w:rPr>
          <w:rFonts w:ascii="Montserrat" w:eastAsia="Calibri" w:hAnsi="Montserrat" w:cstheme="minorHAnsi"/>
          <w:noProof/>
          <w:sz w:val="20"/>
          <w:szCs w:val="20"/>
        </w:rPr>
        <w:t>L</w:t>
      </w:r>
      <w:r w:rsidRPr="00D26C7A">
        <w:rPr>
          <w:rFonts w:ascii="Montserrat" w:eastAsia="Calibri" w:hAnsi="Montserrat" w:cstheme="minorHAnsi"/>
          <w:iCs/>
          <w:noProof/>
          <w:sz w:val="20"/>
          <w:szCs w:val="20"/>
        </w:rPr>
        <w:t xml:space="preserve">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 de conformidad con el articulo </w:t>
      </w:r>
      <w:r w:rsidRPr="00D26C7A">
        <w:rPr>
          <w:rFonts w:ascii="Montserrat" w:eastAsia="Calibri" w:hAnsi="Montserrat" w:cstheme="minorHAnsi"/>
          <w:b/>
          <w:iCs/>
          <w:noProof/>
          <w:sz w:val="20"/>
          <w:szCs w:val="20"/>
        </w:rPr>
        <w:t>2,</w:t>
      </w:r>
      <w:r w:rsidRPr="00D26C7A">
        <w:rPr>
          <w:rFonts w:ascii="Montserrat" w:eastAsia="Calibri" w:hAnsi="Montserrat" w:cstheme="minorHAnsi"/>
          <w:iCs/>
          <w:noProof/>
          <w:sz w:val="20"/>
          <w:szCs w:val="20"/>
        </w:rPr>
        <w:t xml:space="preserve"> fracción </w:t>
      </w:r>
      <w:r w:rsidRPr="00D26C7A">
        <w:rPr>
          <w:rFonts w:ascii="Montserrat" w:eastAsia="Calibri" w:hAnsi="Montserrat" w:cstheme="minorHAnsi"/>
          <w:b/>
          <w:iCs/>
          <w:noProof/>
          <w:sz w:val="20"/>
          <w:szCs w:val="20"/>
        </w:rPr>
        <w:t>III Bis</w:t>
      </w:r>
      <w:r w:rsidRPr="00D26C7A">
        <w:rPr>
          <w:rFonts w:ascii="Montserrat" w:eastAsia="Calibri" w:hAnsi="Montserrat" w:cstheme="minorHAnsi"/>
          <w:iCs/>
          <w:noProof/>
          <w:sz w:val="20"/>
          <w:szCs w:val="20"/>
        </w:rPr>
        <w:t xml:space="preserve"> del </w:t>
      </w:r>
      <w:r w:rsidRPr="00D26C7A">
        <w:rPr>
          <w:rFonts w:ascii="Montserrat" w:hAnsi="Montserrat"/>
          <w:sz w:val="20"/>
          <w:szCs w:val="20"/>
        </w:rPr>
        <w:t>RLAASSP.</w:t>
      </w:r>
    </w:p>
    <w:p w:rsidR="00D6544C" w:rsidRPr="00D26C7A" w:rsidRDefault="00D6544C" w:rsidP="005D684A">
      <w:pPr>
        <w:pStyle w:val="Prrafodelista"/>
        <w:tabs>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491" w:right="-234"/>
        <w:jc w:val="both"/>
        <w:textAlignment w:val="baseline"/>
        <w:rPr>
          <w:rFonts w:ascii="Montserrat" w:eastAsia="Calibri" w:hAnsi="Montserrat" w:cstheme="minorHAnsi"/>
          <w:iCs/>
          <w:noProof/>
          <w:sz w:val="20"/>
          <w:szCs w:val="20"/>
          <w:highlight w:val="yellow"/>
        </w:rPr>
      </w:pPr>
    </w:p>
    <w:p w:rsidR="00D6544C" w:rsidRPr="003B5617" w:rsidRDefault="00D6544C" w:rsidP="005D684A">
      <w:pPr>
        <w:tabs>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491" w:right="-234"/>
        <w:jc w:val="both"/>
        <w:textAlignment w:val="baseline"/>
        <w:rPr>
          <w:rFonts w:ascii="Montserrat" w:eastAsia="Calibri" w:hAnsi="Montserrat" w:cstheme="minorHAnsi"/>
          <w:iCs/>
          <w:noProof/>
          <w:sz w:val="20"/>
          <w:szCs w:val="20"/>
        </w:rPr>
      </w:pPr>
      <w:r w:rsidRPr="003B5617">
        <w:rPr>
          <w:rFonts w:ascii="Montserrat" w:eastAsia="Calibri" w:hAnsi="Montserrat" w:cstheme="minorHAnsi"/>
          <w:iCs/>
          <w:noProof/>
          <w:sz w:val="20"/>
          <w:szCs w:val="20"/>
        </w:rPr>
        <w:t xml:space="preserve">Para </w:t>
      </w:r>
      <w:r>
        <w:rPr>
          <w:rFonts w:ascii="Montserrat" w:eastAsia="Calibri" w:hAnsi="Montserrat" w:cstheme="minorHAnsi"/>
          <w:iCs/>
          <w:noProof/>
          <w:sz w:val="20"/>
          <w:szCs w:val="20"/>
        </w:rPr>
        <w:t>esta contratación</w:t>
      </w:r>
      <w:r w:rsidRPr="003B5617">
        <w:rPr>
          <w:rFonts w:ascii="Montserrat" w:eastAsia="Calibri" w:hAnsi="Montserrat" w:cstheme="minorHAnsi"/>
          <w:iCs/>
          <w:noProof/>
          <w:sz w:val="20"/>
          <w:szCs w:val="20"/>
        </w:rPr>
        <w:t>, será el</w:t>
      </w:r>
      <w:r>
        <w:rPr>
          <w:rFonts w:ascii="Montserrat" w:eastAsia="Calibri" w:hAnsi="Montserrat" w:cstheme="minorHAnsi"/>
          <w:iCs/>
          <w:noProof/>
          <w:sz w:val="20"/>
          <w:szCs w:val="20"/>
        </w:rPr>
        <w:t xml:space="preserve"> Titular de la Jefatura de Servicios de Prestaciones Médicas.</w:t>
      </w:r>
      <w:r w:rsidRPr="003B5617">
        <w:rPr>
          <w:rFonts w:ascii="Montserrat" w:eastAsia="Calibri" w:hAnsi="Montserrat" w:cstheme="minorHAnsi"/>
          <w:iCs/>
          <w:noProof/>
          <w:sz w:val="20"/>
          <w:szCs w:val="20"/>
        </w:rPr>
        <w:t xml:space="preserve"> </w:t>
      </w:r>
    </w:p>
    <w:p w:rsidR="00D6544C" w:rsidRPr="003B5617" w:rsidRDefault="00D6544C" w:rsidP="005D684A">
      <w:pPr>
        <w:tabs>
          <w:tab w:val="left" w:pos="1077"/>
          <w:tab w:val="left" w:pos="11064"/>
          <w:tab w:val="left" w:pos="11784"/>
          <w:tab w:val="left" w:pos="12504"/>
          <w:tab w:val="left" w:pos="13224"/>
          <w:tab w:val="left" w:pos="13944"/>
          <w:tab w:val="left" w:pos="14664"/>
          <w:tab w:val="left" w:pos="15384"/>
        </w:tabs>
        <w:suppressAutoHyphens/>
        <w:overflowPunct w:val="0"/>
        <w:autoSpaceDE w:val="0"/>
        <w:ind w:left="491" w:right="-234"/>
        <w:jc w:val="both"/>
        <w:textAlignment w:val="baseline"/>
        <w:rPr>
          <w:rFonts w:ascii="Montserrat" w:eastAsia="Calibri" w:hAnsi="Montserrat" w:cstheme="minorHAnsi"/>
          <w:iCs/>
          <w:noProof/>
          <w:sz w:val="20"/>
          <w:szCs w:val="20"/>
        </w:rPr>
      </w:pPr>
    </w:p>
    <w:p w:rsidR="00D6544C" w:rsidRPr="00445349" w:rsidRDefault="00D6544C" w:rsidP="005D684A">
      <w:pPr>
        <w:pStyle w:val="Prrafodelista"/>
        <w:numPr>
          <w:ilvl w:val="0"/>
          <w:numId w:val="2"/>
        </w:numPr>
        <w:suppressAutoHyphens/>
        <w:ind w:left="491" w:right="-234" w:hanging="491"/>
        <w:jc w:val="both"/>
        <w:rPr>
          <w:rFonts w:ascii="Montserrat" w:eastAsia="Calibri" w:hAnsi="Montserrat" w:cstheme="minorHAnsi"/>
          <w:iCs/>
          <w:noProof/>
          <w:sz w:val="20"/>
          <w:szCs w:val="20"/>
        </w:rPr>
      </w:pPr>
      <w:r w:rsidRPr="00445349">
        <w:rPr>
          <w:rFonts w:ascii="Montserrat" w:eastAsia="Calibri" w:hAnsi="Montserrat" w:cstheme="minorHAnsi"/>
          <w:b/>
          <w:iCs/>
          <w:noProof/>
          <w:sz w:val="20"/>
          <w:szCs w:val="20"/>
        </w:rPr>
        <w:t>Área Contratante</w:t>
      </w:r>
      <w:r w:rsidRPr="00445349">
        <w:rPr>
          <w:rFonts w:ascii="Montserrat" w:eastAsia="Calibri" w:hAnsi="Montserrat" w:cstheme="minorHAnsi"/>
          <w:iCs/>
          <w:noProof/>
          <w:sz w:val="20"/>
          <w:szCs w:val="20"/>
        </w:rPr>
        <w:t>: La facultada en la dependencia o entidad para realizar procedimientos de contratación a efecto de contratar la prestación del servicio que requiere el IMSS, por lo que para este procedimiento</w:t>
      </w:r>
      <w:r w:rsidRPr="00445349">
        <w:rPr>
          <w:rFonts w:ascii="Montserrat" w:hAnsi="Montserrat"/>
          <w:sz w:val="20"/>
          <w:szCs w:val="20"/>
        </w:rPr>
        <w:t xml:space="preserve"> </w:t>
      </w:r>
      <w:r w:rsidRPr="00445349">
        <w:rPr>
          <w:rFonts w:ascii="Montserrat" w:eastAsia="Calibri" w:hAnsi="Montserrat" w:cstheme="minorHAnsi"/>
          <w:iCs/>
          <w:noProof/>
          <w:sz w:val="20"/>
          <w:szCs w:val="20"/>
        </w:rPr>
        <w:t>se define como área co</w:t>
      </w:r>
      <w:r>
        <w:rPr>
          <w:rFonts w:ascii="Montserrat" w:eastAsia="Calibri" w:hAnsi="Montserrat" w:cstheme="minorHAnsi"/>
          <w:iCs/>
          <w:noProof/>
          <w:sz w:val="20"/>
          <w:szCs w:val="20"/>
        </w:rPr>
        <w:t>n</w:t>
      </w:r>
      <w:r w:rsidRPr="00445349">
        <w:rPr>
          <w:rFonts w:ascii="Montserrat" w:eastAsia="Calibri" w:hAnsi="Montserrat" w:cstheme="minorHAnsi"/>
          <w:iCs/>
          <w:noProof/>
          <w:sz w:val="20"/>
          <w:szCs w:val="20"/>
        </w:rPr>
        <w:t>tratante a la</w:t>
      </w:r>
      <w:r>
        <w:rPr>
          <w:rFonts w:ascii="Montserrat" w:eastAsia="Calibri" w:hAnsi="Montserrat" w:cstheme="minorHAnsi"/>
          <w:iCs/>
          <w:noProof/>
          <w:sz w:val="20"/>
          <w:szCs w:val="20"/>
        </w:rPr>
        <w:t xml:space="preserve"> Oficina de Adquisición de Bienes y Contratación de Servicios.</w:t>
      </w:r>
    </w:p>
    <w:p w:rsidR="00D6544C" w:rsidRPr="00445349" w:rsidRDefault="00D6544C" w:rsidP="005D684A">
      <w:pPr>
        <w:pStyle w:val="Prrafodelista"/>
        <w:ind w:left="491" w:right="-234"/>
        <w:rPr>
          <w:rFonts w:ascii="Montserrat" w:eastAsia="Calibri" w:hAnsi="Montserrat" w:cstheme="minorHAnsi"/>
          <w:b/>
          <w:iCs/>
          <w:noProof/>
          <w:sz w:val="20"/>
          <w:szCs w:val="20"/>
        </w:rPr>
      </w:pPr>
    </w:p>
    <w:p w:rsidR="00D6544C" w:rsidRPr="00C25238" w:rsidRDefault="00D6544C" w:rsidP="005D684A">
      <w:pPr>
        <w:pStyle w:val="Prrafodelista"/>
        <w:numPr>
          <w:ilvl w:val="0"/>
          <w:numId w:val="2"/>
        </w:numPr>
        <w:suppressAutoHyphens/>
        <w:ind w:left="491" w:right="-234" w:hanging="491"/>
        <w:jc w:val="both"/>
        <w:rPr>
          <w:rFonts w:ascii="Montserrat" w:eastAsia="Calibri" w:hAnsi="Montserrat" w:cstheme="minorHAnsi"/>
          <w:b/>
          <w:iCs/>
          <w:noProof/>
          <w:sz w:val="20"/>
          <w:szCs w:val="20"/>
        </w:rPr>
      </w:pPr>
      <w:r w:rsidRPr="00D26C7A">
        <w:rPr>
          <w:rFonts w:ascii="Montserrat" w:eastAsia="Calibri" w:hAnsi="Montserrat" w:cstheme="minorHAnsi"/>
          <w:b/>
          <w:iCs/>
          <w:noProof/>
          <w:sz w:val="20"/>
          <w:szCs w:val="20"/>
        </w:rPr>
        <w:t>Área Requirente</w:t>
      </w:r>
      <w:r w:rsidRPr="00D26C7A">
        <w:rPr>
          <w:rFonts w:ascii="Montserrat" w:eastAsia="Calibri" w:hAnsi="Montserrat" w:cstheme="minorHAnsi"/>
          <w:iCs/>
          <w:noProof/>
          <w:sz w:val="20"/>
          <w:szCs w:val="20"/>
        </w:rPr>
        <w:t>:</w:t>
      </w:r>
      <w:r w:rsidRPr="00D26C7A">
        <w:rPr>
          <w:rFonts w:ascii="Montserrat" w:hAnsi="Montserrat"/>
          <w:sz w:val="20"/>
          <w:szCs w:val="20"/>
        </w:rPr>
        <w:t xml:space="preserve"> L</w:t>
      </w:r>
      <w:r>
        <w:rPr>
          <w:rFonts w:ascii="Montserrat" w:hAnsi="Montserrat"/>
          <w:sz w:val="20"/>
          <w:szCs w:val="20"/>
        </w:rPr>
        <w:t>a Jefatura de Servicios de Prestaciones Médicas,</w:t>
      </w:r>
      <w:r w:rsidRPr="00D26C7A">
        <w:rPr>
          <w:rFonts w:ascii="Montserrat" w:hAnsi="Montserrat"/>
          <w:sz w:val="20"/>
          <w:szCs w:val="20"/>
        </w:rPr>
        <w:t xml:space="preserve"> en los términos de lo establecido en la fracción </w:t>
      </w:r>
      <w:r w:rsidRPr="00257184">
        <w:rPr>
          <w:rFonts w:ascii="Montserrat" w:hAnsi="Montserrat"/>
          <w:sz w:val="20"/>
          <w:szCs w:val="20"/>
        </w:rPr>
        <w:t>II</w:t>
      </w:r>
      <w:r w:rsidRPr="00D26C7A">
        <w:rPr>
          <w:rFonts w:ascii="Montserrat" w:hAnsi="Montserrat"/>
          <w:sz w:val="20"/>
          <w:szCs w:val="20"/>
        </w:rPr>
        <w:t xml:space="preserve"> del artículo </w:t>
      </w:r>
      <w:r w:rsidRPr="00EE2FBA">
        <w:rPr>
          <w:rFonts w:ascii="Montserrat" w:hAnsi="Montserrat"/>
          <w:sz w:val="20"/>
          <w:szCs w:val="20"/>
        </w:rPr>
        <w:t>2</w:t>
      </w:r>
      <w:r w:rsidRPr="00D26C7A">
        <w:rPr>
          <w:rFonts w:ascii="Montserrat" w:hAnsi="Montserrat"/>
          <w:sz w:val="20"/>
          <w:szCs w:val="20"/>
        </w:rPr>
        <w:t xml:space="preserve"> del RLAASSP.</w:t>
      </w:r>
    </w:p>
    <w:p w:rsidR="00D6544C" w:rsidRPr="00C25238" w:rsidRDefault="00D6544C" w:rsidP="005D684A">
      <w:pPr>
        <w:pStyle w:val="Prrafodelista"/>
        <w:ind w:left="1199"/>
        <w:rPr>
          <w:rFonts w:ascii="Montserrat" w:hAnsi="Montserrat"/>
          <w:sz w:val="20"/>
          <w:szCs w:val="20"/>
        </w:rPr>
      </w:pPr>
    </w:p>
    <w:p w:rsidR="00D6544C" w:rsidRPr="00B55353" w:rsidRDefault="00D6544C" w:rsidP="005D684A">
      <w:pPr>
        <w:pStyle w:val="Prrafodelista"/>
        <w:numPr>
          <w:ilvl w:val="0"/>
          <w:numId w:val="2"/>
        </w:numPr>
        <w:suppressAutoHyphens/>
        <w:spacing w:after="200"/>
        <w:ind w:left="491" w:right="-234" w:hanging="491"/>
        <w:jc w:val="both"/>
        <w:rPr>
          <w:rFonts w:ascii="Montserrat" w:eastAsia="Calibri" w:hAnsi="Montserrat" w:cstheme="minorHAnsi"/>
          <w:iCs/>
          <w:noProof/>
          <w:sz w:val="20"/>
          <w:szCs w:val="20"/>
          <w:lang w:val="es-ES_tradnl"/>
        </w:rPr>
      </w:pPr>
      <w:r w:rsidRPr="00B55353">
        <w:rPr>
          <w:rFonts w:ascii="Montserrat" w:hAnsi="Montserrat"/>
          <w:sz w:val="20"/>
          <w:szCs w:val="20"/>
        </w:rPr>
        <w:t xml:space="preserve"> </w:t>
      </w:r>
      <w:r w:rsidRPr="00B55353">
        <w:rPr>
          <w:rFonts w:ascii="Montserrat" w:eastAsia="Calibri" w:hAnsi="Montserrat" w:cstheme="minorHAnsi"/>
          <w:b/>
          <w:iCs/>
          <w:noProof/>
          <w:sz w:val="20"/>
          <w:szCs w:val="20"/>
        </w:rPr>
        <w:t>Área Técnica</w:t>
      </w:r>
      <w:r w:rsidRPr="00B55353">
        <w:rPr>
          <w:rFonts w:ascii="Montserrat" w:eastAsia="Calibri" w:hAnsi="Montserrat" w:cstheme="minorHAnsi"/>
          <w:iCs/>
          <w:noProof/>
          <w:sz w:val="20"/>
          <w:szCs w:val="20"/>
        </w:rPr>
        <w:t xml:space="preserve">: </w:t>
      </w:r>
      <w:r w:rsidRPr="00B55353">
        <w:rPr>
          <w:rFonts w:ascii="Montserrat" w:eastAsia="Calibri" w:hAnsi="Montserrat" w:cstheme="minorHAnsi"/>
          <w:iCs/>
          <w:noProof/>
          <w:sz w:val="20"/>
          <w:szCs w:val="20"/>
          <w:lang w:val="es-ES_tradnl"/>
        </w:rPr>
        <w:t xml:space="preserve">La que en la dependencia o entidad elabora las especificaciones tecnicas que se deberán incluir en el procedimiento de contratación, evalúa la proposición técnica y es responsable de apoyar al área contratante a responder en la junta de aclaraciones, en su ámbito de competencia, las solicitudes de aclaración que sobre estos aspectos realicen los licitantes, en </w:t>
      </w:r>
      <w:r w:rsidRPr="00B55353">
        <w:rPr>
          <w:rFonts w:ascii="Montserrat" w:eastAsiaTheme="minorEastAsia" w:hAnsi="Montserrat"/>
          <w:sz w:val="20"/>
          <w:szCs w:val="20"/>
          <w:lang w:val="es-ES_tradnl"/>
        </w:rPr>
        <w:t xml:space="preserve">términos de lo establecido en la fracción III del artículo 2 del RLAASSP. </w:t>
      </w:r>
      <w:r w:rsidRPr="00B55353">
        <w:rPr>
          <w:rFonts w:ascii="Montserrat" w:eastAsia="Calibri" w:hAnsi="Montserrat" w:cstheme="minorHAnsi"/>
          <w:iCs/>
          <w:noProof/>
          <w:sz w:val="20"/>
          <w:szCs w:val="20"/>
          <w:lang w:val="es-ES_tradnl"/>
        </w:rPr>
        <w:t xml:space="preserve">Para la evaluación técnico será el personal designado por la Jefatura de </w:t>
      </w:r>
      <w:r>
        <w:rPr>
          <w:rFonts w:ascii="Montserrat" w:eastAsia="Calibri" w:hAnsi="Montserrat" w:cstheme="minorHAnsi"/>
          <w:iCs/>
          <w:noProof/>
          <w:sz w:val="20"/>
          <w:szCs w:val="20"/>
          <w:lang w:val="es-ES_tradnl"/>
        </w:rPr>
        <w:t>Servicios de Prestaciones Médicas</w:t>
      </w:r>
      <w:r w:rsidRPr="00B55353">
        <w:rPr>
          <w:rFonts w:ascii="Montserrat" w:eastAsia="Calibri" w:hAnsi="Montserrat" w:cstheme="minorHAnsi"/>
          <w:iCs/>
          <w:noProof/>
          <w:sz w:val="20"/>
          <w:szCs w:val="20"/>
          <w:lang w:val="es-ES_tradnl"/>
        </w:rPr>
        <w:t>.</w:t>
      </w:r>
    </w:p>
    <w:p w:rsidR="00D6544C" w:rsidRDefault="00D6544C" w:rsidP="005D684A">
      <w:pPr>
        <w:pStyle w:val="Prrafodelista"/>
        <w:widowControl w:val="0"/>
        <w:numPr>
          <w:ilvl w:val="0"/>
          <w:numId w:val="2"/>
        </w:numPr>
        <w:ind w:left="491" w:right="-234" w:hanging="426"/>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CompraNet</w:t>
      </w:r>
      <w:r w:rsidRPr="00445349">
        <w:rPr>
          <w:rFonts w:ascii="Montserrat" w:eastAsia="Calibri" w:hAnsi="Montserrat" w:cstheme="minorHAnsi"/>
          <w:noProof/>
          <w:sz w:val="20"/>
          <w:szCs w:val="20"/>
        </w:rPr>
        <w:t>: Sistema Electrónico de Información Pública Gubernamental, administrado por la SHCP, con dirección electrónica en Internet:</w:t>
      </w:r>
      <w:r>
        <w:rPr>
          <w:rFonts w:ascii="Montserrat" w:eastAsia="Calibri" w:hAnsi="Montserrat" w:cstheme="minorHAnsi"/>
          <w:noProof/>
          <w:sz w:val="20"/>
          <w:szCs w:val="20"/>
        </w:rPr>
        <w:t xml:space="preserve">   </w:t>
      </w:r>
    </w:p>
    <w:p w:rsidR="00D6544C" w:rsidRDefault="00F420B6" w:rsidP="005D684A">
      <w:pPr>
        <w:pStyle w:val="Prrafodelista"/>
        <w:widowControl w:val="0"/>
        <w:ind w:left="1560" w:right="-234" w:hanging="1069"/>
        <w:contextualSpacing/>
        <w:jc w:val="both"/>
        <w:rPr>
          <w:rFonts w:ascii="Montserrat" w:eastAsia="Calibri" w:hAnsi="Montserrat" w:cstheme="minorHAnsi"/>
          <w:noProof/>
          <w:sz w:val="20"/>
          <w:szCs w:val="20"/>
        </w:rPr>
      </w:pPr>
      <w:hyperlink r:id="rId9" w:history="1">
        <w:r w:rsidR="00D6544C" w:rsidRPr="006C004F">
          <w:rPr>
            <w:rStyle w:val="Hipervnculo"/>
            <w:rFonts w:ascii="Montserrat" w:eastAsia="Calibri" w:hAnsi="Montserrat" w:cstheme="minorHAnsi"/>
            <w:noProof/>
            <w:sz w:val="20"/>
            <w:szCs w:val="20"/>
          </w:rPr>
          <w:t>https://upcp-compranet.hacienda.gob.mx</w:t>
        </w:r>
      </w:hyperlink>
    </w:p>
    <w:p w:rsidR="00D6544C" w:rsidRPr="00445349" w:rsidRDefault="00D6544C" w:rsidP="005D684A">
      <w:pPr>
        <w:pStyle w:val="Prrafodelista"/>
        <w:widowControl w:val="0"/>
        <w:ind w:left="1560" w:right="-234"/>
        <w:contextualSpacing/>
        <w:jc w:val="both"/>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Contrato:</w:t>
      </w:r>
      <w:r w:rsidRPr="00445349">
        <w:rPr>
          <w:rFonts w:ascii="Montserrat" w:eastAsia="Calibri" w:hAnsi="Montserrat" w:cstheme="minorHAnsi"/>
          <w:noProof/>
          <w:sz w:val="20"/>
          <w:szCs w:val="20"/>
        </w:rPr>
        <w:t xml:space="preserve"> </w:t>
      </w:r>
      <w:r w:rsidRPr="00445349">
        <w:rPr>
          <w:rFonts w:ascii="Montserrat" w:hAnsi="Montserrat" w:cstheme="minorHAnsi"/>
          <w:noProof/>
          <w:sz w:val="20"/>
          <w:szCs w:val="20"/>
          <w:lang w:eastAsia="es-MX"/>
        </w:rPr>
        <w:t>El acuerdo de voluntades para crear o transferir derechos y obligaciones, a través del cual se formaliza la adquisición o arrendamiento de bienes muebl</w:t>
      </w:r>
      <w:r>
        <w:rPr>
          <w:rFonts w:ascii="Montserrat" w:hAnsi="Montserrat" w:cstheme="minorHAnsi"/>
          <w:noProof/>
          <w:sz w:val="20"/>
          <w:szCs w:val="20"/>
          <w:lang w:eastAsia="es-MX"/>
        </w:rPr>
        <w:t xml:space="preserve">es o la prestación de servicios, </w:t>
      </w:r>
      <w:r w:rsidRPr="00445349">
        <w:rPr>
          <w:rFonts w:ascii="Montserrat" w:eastAsia="Calibri" w:hAnsi="Montserrat" w:cstheme="minorHAnsi"/>
          <w:noProof/>
          <w:sz w:val="20"/>
          <w:szCs w:val="20"/>
        </w:rPr>
        <w:t>de conformidad al MAAGMAASSP.</w:t>
      </w:r>
    </w:p>
    <w:p w:rsidR="00D6544C" w:rsidRPr="00445349" w:rsidRDefault="00D6544C" w:rsidP="005D684A">
      <w:pPr>
        <w:autoSpaceDE w:val="0"/>
        <w:autoSpaceDN w:val="0"/>
        <w:adjustRightInd w:val="0"/>
        <w:ind w:left="491" w:right="-234"/>
        <w:jc w:val="both"/>
        <w:rPr>
          <w:rFonts w:ascii="Montserrat" w:eastAsia="Calibri" w:hAnsi="Montserrat" w:cstheme="minorHAnsi"/>
          <w:noProof/>
          <w:sz w:val="20"/>
          <w:szCs w:val="20"/>
          <w:lang w:val="es-ES" w:eastAsia="es-MX"/>
        </w:rPr>
      </w:pPr>
    </w:p>
    <w:p w:rsidR="00D6544C"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Convocatoria: </w:t>
      </w:r>
      <w:r w:rsidRPr="00445349">
        <w:rPr>
          <w:rFonts w:ascii="Montserrat" w:eastAsia="Calibri" w:hAnsi="Montserrat" w:cstheme="minorHAnsi"/>
          <w:noProof/>
          <w:sz w:val="20"/>
          <w:szCs w:val="20"/>
        </w:rPr>
        <w:t>El documento que contiene los requisitos de carácter legal, técnico y económico con respecto de los servicios objeto de la contratación y las personas interesadas en proveerlos o prestarlos, así como los términos a que se sujetará el procedimiento de contratación respectivo y los derechos y obligaciones de las partes, de conformidad al MAAGMAASSP.</w:t>
      </w:r>
    </w:p>
    <w:p w:rsidR="00D6544C" w:rsidRPr="00D6544C" w:rsidRDefault="00D6544C" w:rsidP="005D684A">
      <w:pPr>
        <w:pStyle w:val="Prrafodelista"/>
        <w:ind w:left="1199"/>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Delegaciones Estatales o Regionales: </w:t>
      </w:r>
      <w:r w:rsidRPr="00445349">
        <w:rPr>
          <w:rFonts w:ascii="Montserrat" w:eastAsia="Calibri" w:hAnsi="Montserrat" w:cstheme="minorHAnsi"/>
          <w:noProof/>
          <w:sz w:val="20"/>
          <w:szCs w:val="20"/>
        </w:rPr>
        <w:t xml:space="preserve">Son órganos de operación administrativa </w:t>
      </w:r>
      <w:r w:rsidRPr="00445349">
        <w:rPr>
          <w:rFonts w:ascii="Montserrat" w:eastAsia="Calibri" w:hAnsi="Montserrat" w:cstheme="minorHAnsi"/>
          <w:noProof/>
          <w:sz w:val="20"/>
          <w:szCs w:val="20"/>
        </w:rPr>
        <w:lastRenderedPageBreak/>
        <w:t xml:space="preserve">desconcentrada del IMSS, en términos de lo establecido en el artículo </w:t>
      </w:r>
      <w:r w:rsidRPr="00257184">
        <w:rPr>
          <w:rFonts w:ascii="Montserrat" w:eastAsia="Calibri" w:hAnsi="Montserrat" w:cstheme="minorHAnsi"/>
          <w:noProof/>
          <w:sz w:val="20"/>
          <w:szCs w:val="20"/>
        </w:rPr>
        <w:t>2, fracción IV</w:t>
      </w:r>
      <w:r w:rsidRPr="00445349">
        <w:rPr>
          <w:rFonts w:ascii="Montserrat" w:eastAsia="Calibri" w:hAnsi="Montserrat" w:cstheme="minorHAnsi"/>
          <w:noProof/>
          <w:sz w:val="20"/>
          <w:szCs w:val="20"/>
        </w:rPr>
        <w:t xml:space="preserve"> inciso </w:t>
      </w:r>
      <w:r w:rsidRPr="00445349">
        <w:rPr>
          <w:rFonts w:ascii="Montserrat" w:eastAsia="Calibri" w:hAnsi="Montserrat" w:cstheme="minorHAnsi"/>
          <w:b/>
          <w:noProof/>
          <w:sz w:val="20"/>
          <w:szCs w:val="20"/>
        </w:rPr>
        <w:t>a)</w:t>
      </w:r>
      <w:r w:rsidRPr="00445349">
        <w:rPr>
          <w:rFonts w:ascii="Montserrat" w:eastAsia="Calibri" w:hAnsi="Montserrat" w:cstheme="minorHAnsi"/>
          <w:noProof/>
          <w:sz w:val="20"/>
          <w:szCs w:val="20"/>
        </w:rPr>
        <w:t xml:space="preserve"> del Reglamento Interior del IMSS.</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DOF:</w:t>
      </w:r>
      <w:r w:rsidRPr="00445349">
        <w:rPr>
          <w:rFonts w:ascii="Montserrat" w:eastAsia="Calibri" w:hAnsi="Montserrat" w:cstheme="minorHAnsi"/>
          <w:noProof/>
          <w:sz w:val="20"/>
          <w:szCs w:val="20"/>
        </w:rPr>
        <w:t xml:space="preserve"> Diario Oficial de la Federación. </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sz w:val="20"/>
          <w:szCs w:val="20"/>
          <w:lang w:eastAsia="ar-SA"/>
        </w:rPr>
        <w:t xml:space="preserve">Entidad Convocante: </w:t>
      </w:r>
      <w:r w:rsidRPr="00445349">
        <w:rPr>
          <w:rFonts w:ascii="Montserrat" w:eastAsia="Calibri" w:hAnsi="Montserrat" w:cstheme="minorHAnsi"/>
          <w:sz w:val="20"/>
          <w:szCs w:val="20"/>
          <w:lang w:eastAsia="ar-SA"/>
        </w:rPr>
        <w:t>Instituto Mexicano del Seguro Social (IMSS).</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sz w:val="20"/>
          <w:szCs w:val="20"/>
          <w:lang w:eastAsia="ar-SA"/>
        </w:rPr>
        <w:t>Escrito Libre:</w:t>
      </w:r>
      <w:r w:rsidRPr="00445349">
        <w:rPr>
          <w:rFonts w:ascii="Montserrat" w:eastAsia="Calibri" w:hAnsi="Montserrat" w:cstheme="minorHAnsi"/>
          <w:sz w:val="20"/>
          <w:szCs w:val="20"/>
          <w:lang w:eastAsia="ar-SA"/>
        </w:rPr>
        <w:t xml:space="preserve"> Documento que deberá cumplir como mínimo con los datos requeridos en la Convocatoria, sin importar el orden y/o ubicación del contenido.</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INAI: </w:t>
      </w:r>
      <w:r w:rsidRPr="00445349">
        <w:rPr>
          <w:rFonts w:ascii="Montserrat" w:eastAsia="Calibri" w:hAnsi="Montserrat" w:cstheme="minorHAnsi"/>
          <w:noProof/>
          <w:sz w:val="20"/>
          <w:szCs w:val="20"/>
        </w:rPr>
        <w:t>Instituto Nacional de Transparencia, Acceso a la Información y Protección de Datos Personales.</w:t>
      </w:r>
    </w:p>
    <w:p w:rsidR="00D6544C" w:rsidRPr="00445349" w:rsidRDefault="00D6544C" w:rsidP="005D684A">
      <w:pPr>
        <w:pStyle w:val="Prrafodelista"/>
        <w:ind w:left="1199"/>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Instituto o IMSS:</w:t>
      </w:r>
      <w:r w:rsidRPr="00445349">
        <w:rPr>
          <w:rFonts w:ascii="Montserrat" w:eastAsia="Calibri" w:hAnsi="Montserrat" w:cstheme="minorHAnsi"/>
          <w:noProof/>
          <w:sz w:val="20"/>
          <w:szCs w:val="20"/>
        </w:rPr>
        <w:t xml:space="preserve"> Instituto Mexicano del Seguro Social.</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ISR: </w:t>
      </w:r>
      <w:r w:rsidRPr="00445349">
        <w:rPr>
          <w:rFonts w:ascii="Montserrat" w:eastAsia="Calibri" w:hAnsi="Montserrat" w:cstheme="minorHAnsi"/>
          <w:noProof/>
          <w:sz w:val="20"/>
          <w:szCs w:val="20"/>
        </w:rPr>
        <w:t>Impuesto Sobre la Renta</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IVA:</w:t>
      </w:r>
      <w:r w:rsidRPr="00445349">
        <w:rPr>
          <w:rFonts w:ascii="Montserrat" w:eastAsia="Calibri" w:hAnsi="Montserrat" w:cstheme="minorHAnsi"/>
          <w:noProof/>
          <w:sz w:val="20"/>
          <w:szCs w:val="20"/>
        </w:rPr>
        <w:t xml:space="preserve"> Impuesto al Valor Agregado.</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LAASSP o Ley:</w:t>
      </w:r>
      <w:r w:rsidRPr="00445349">
        <w:rPr>
          <w:rFonts w:ascii="Montserrat" w:eastAsia="Calibri" w:hAnsi="Montserrat" w:cstheme="minorHAnsi"/>
          <w:noProof/>
          <w:sz w:val="20"/>
          <w:szCs w:val="20"/>
        </w:rPr>
        <w:t xml:space="preserve"> Ley de Adquisiciones, Arrendamientos y Servicios del Sector Público.</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LFPDPPP</w:t>
      </w:r>
      <w:r w:rsidRPr="00445349">
        <w:rPr>
          <w:rFonts w:ascii="Montserrat" w:eastAsia="Calibri" w:hAnsi="Montserrat" w:cstheme="minorHAnsi"/>
          <w:noProof/>
          <w:sz w:val="20"/>
          <w:szCs w:val="20"/>
        </w:rPr>
        <w:t xml:space="preserve">:Ley Federal de Protección de Datos Personales en Posesión de los Particulares. </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LFPRH: </w:t>
      </w:r>
      <w:r w:rsidRPr="00445349">
        <w:rPr>
          <w:rFonts w:ascii="Montserrat" w:eastAsia="Calibri" w:hAnsi="Montserrat" w:cstheme="minorHAnsi"/>
          <w:noProof/>
          <w:sz w:val="20"/>
          <w:szCs w:val="20"/>
        </w:rPr>
        <w:t>Ley Federal de Presupuesto y Responsabilidad Hacendaria.</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LFTAIP: </w:t>
      </w:r>
      <w:r w:rsidRPr="00445349">
        <w:rPr>
          <w:rFonts w:ascii="Montserrat" w:eastAsia="Calibri" w:hAnsi="Montserrat" w:cstheme="minorHAnsi"/>
          <w:noProof/>
          <w:sz w:val="20"/>
          <w:szCs w:val="20"/>
        </w:rPr>
        <w:t>Ley Federal de Transparencia y Acceso a la Información Pública.</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LGPDPPSO: </w:t>
      </w:r>
      <w:r w:rsidRPr="00445349">
        <w:rPr>
          <w:rFonts w:ascii="Montserrat" w:eastAsia="Calibri" w:hAnsi="Montserrat" w:cstheme="minorHAnsi"/>
          <w:noProof/>
          <w:sz w:val="20"/>
          <w:szCs w:val="20"/>
        </w:rPr>
        <w:t>Ley General de Proteccion de Datos Personales en Posesión de Sujetos Obligados.</w:t>
      </w:r>
    </w:p>
    <w:p w:rsidR="00D6544C" w:rsidRPr="00445349" w:rsidRDefault="00D6544C" w:rsidP="005D684A">
      <w:pPr>
        <w:pStyle w:val="Prrafodelista"/>
        <w:widowControl w:val="0"/>
        <w:ind w:left="491" w:right="-234"/>
        <w:contextualSpacing/>
        <w:jc w:val="both"/>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LGTAIP: </w:t>
      </w:r>
      <w:r w:rsidRPr="00445349">
        <w:rPr>
          <w:rFonts w:ascii="Montserrat" w:eastAsia="Calibri" w:hAnsi="Montserrat" w:cstheme="minorHAnsi"/>
          <w:noProof/>
          <w:sz w:val="20"/>
          <w:szCs w:val="20"/>
        </w:rPr>
        <w:t>Ley General de Transparencia y Acceso a la Información Pública.</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Licitante</w:t>
      </w:r>
      <w:r w:rsidRPr="00445349">
        <w:rPr>
          <w:rFonts w:ascii="Montserrat" w:eastAsia="Calibri" w:hAnsi="Montserrat" w:cstheme="minorHAnsi"/>
          <w:noProof/>
          <w:sz w:val="20"/>
          <w:szCs w:val="20"/>
        </w:rPr>
        <w:t xml:space="preserve"> La persona que participe en cualquier procedimiento de contratación, pudiendo ser nacional o extranjero de países con los que se cuente suscritos tratados de libre comercio con capitulo de compras gubernamentales celebrados por los Estados Unidos Mexicanos, en términos de lo establecido en el artículo </w:t>
      </w:r>
      <w:r w:rsidRPr="00257184">
        <w:rPr>
          <w:rFonts w:ascii="Montserrat" w:eastAsia="Calibri" w:hAnsi="Montserrat" w:cstheme="minorHAnsi"/>
          <w:noProof/>
          <w:sz w:val="20"/>
          <w:szCs w:val="20"/>
        </w:rPr>
        <w:t>2, fracción VII y 28 fraccion II</w:t>
      </w:r>
      <w:r w:rsidRPr="00445349">
        <w:rPr>
          <w:rFonts w:ascii="Montserrat" w:eastAsia="Calibri" w:hAnsi="Montserrat" w:cstheme="minorHAnsi"/>
          <w:noProof/>
          <w:sz w:val="20"/>
          <w:szCs w:val="20"/>
        </w:rPr>
        <w:t xml:space="preserve"> de la LAASSP. </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MAAGMAASSP:</w:t>
      </w:r>
      <w:r w:rsidRPr="00445349">
        <w:rPr>
          <w:rFonts w:ascii="Montserrat" w:hAnsi="Montserrat"/>
          <w:sz w:val="20"/>
          <w:szCs w:val="20"/>
        </w:rPr>
        <w:t xml:space="preserve"> </w:t>
      </w:r>
      <w:r w:rsidRPr="00445349">
        <w:rPr>
          <w:rFonts w:ascii="Montserrat" w:eastAsia="Calibri" w:hAnsi="Montserrat" w:cstheme="minorHAnsi"/>
          <w:noProof/>
          <w:sz w:val="20"/>
          <w:szCs w:val="20"/>
        </w:rPr>
        <w:t>Manual Administrativo de Aplicación General en Materia de Adquisiciones, Arrendamientos y Servicios del Sector Público.</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Medios Remotos de Comunicación Electrónica:</w:t>
      </w:r>
      <w:r w:rsidRPr="00445349">
        <w:rPr>
          <w:rFonts w:ascii="Montserrat" w:eastAsia="Calibri" w:hAnsi="Montserrat" w:cstheme="minorHAnsi"/>
          <w:noProof/>
          <w:sz w:val="20"/>
          <w:szCs w:val="20"/>
        </w:rPr>
        <w:t xml:space="preserve"> Los dispositivos tecnológicos que permiten efectuar transmisión y recepción de datos, documentos electronicos y/o información a través de computadoras, líneas telefónicas, enlaces dedicados, microondas y similares.</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lastRenderedPageBreak/>
        <w:t xml:space="preserve">MIPYMES: </w:t>
      </w:r>
      <w:r w:rsidRPr="00445349">
        <w:rPr>
          <w:rFonts w:ascii="Montserrat" w:eastAsia="Calibri" w:hAnsi="Montserrat" w:cstheme="minorHAnsi"/>
          <w:noProof/>
          <w:sz w:val="20"/>
          <w:szCs w:val="20"/>
        </w:rPr>
        <w:t xml:space="preserve">Las micro, pequeñas y medianas empresas de nacionalidad mexicana a que hace </w:t>
      </w:r>
      <w:r w:rsidRPr="00445349">
        <w:rPr>
          <w:rFonts w:ascii="Montserrat" w:eastAsia="Calibri" w:hAnsi="Montserrat" w:cstheme="minorHAnsi"/>
          <w:iCs/>
          <w:noProof/>
          <w:sz w:val="20"/>
          <w:szCs w:val="20"/>
        </w:rPr>
        <w:t>referencia</w:t>
      </w:r>
      <w:r w:rsidRPr="00445349">
        <w:rPr>
          <w:rFonts w:ascii="Montserrat" w:eastAsia="Calibri" w:hAnsi="Montserrat" w:cstheme="minorHAnsi"/>
          <w:noProof/>
          <w:sz w:val="20"/>
          <w:szCs w:val="20"/>
        </w:rPr>
        <w:t xml:space="preserve"> la Ley para el Desarrollo de la Competitividad de la Micro, Pequeña y Mediana Empresa.</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NOM:</w:t>
      </w:r>
      <w:r w:rsidRPr="00445349">
        <w:rPr>
          <w:rFonts w:ascii="Montserrat" w:eastAsia="Calibri" w:hAnsi="Montserrat" w:cstheme="minorHAnsi"/>
          <w:noProof/>
          <w:sz w:val="20"/>
          <w:szCs w:val="20"/>
        </w:rPr>
        <w:t xml:space="preserve"> Norma Oficial Mexicana.</w:t>
      </w:r>
    </w:p>
    <w:p w:rsidR="00D6544C" w:rsidRPr="00445349" w:rsidRDefault="00D6544C" w:rsidP="005D684A">
      <w:pPr>
        <w:pStyle w:val="Prrafodelista"/>
        <w:ind w:left="1199"/>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NORMAS:</w:t>
      </w:r>
      <w:r w:rsidRPr="00445349">
        <w:rPr>
          <w:rFonts w:ascii="Montserrat" w:eastAsia="Calibri" w:hAnsi="Montserrat" w:cstheme="minorHAnsi"/>
          <w:noProof/>
          <w:sz w:val="20"/>
          <w:szCs w:val="20"/>
        </w:rPr>
        <w:t xml:space="preserve"> Las Normas Oficiales Mexicanas, las Normas Mexicanas, según proceda, y a falta de éstas, las Normas Internacionales, de conformidad con lo dispuesto en la Ley de Infraestructura de la Calidad. </w:t>
      </w:r>
    </w:p>
    <w:p w:rsidR="00D6544C" w:rsidRPr="00445349" w:rsidRDefault="00D6544C" w:rsidP="005D684A">
      <w:pPr>
        <w:pStyle w:val="Prrafodelista"/>
        <w:ind w:left="1199"/>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Norma Institucional: </w:t>
      </w:r>
      <w:r w:rsidRPr="00445349">
        <w:rPr>
          <w:rFonts w:ascii="Montserrat" w:eastAsia="Calibri" w:hAnsi="Montserrat" w:cstheme="minorHAnsi"/>
          <w:noProof/>
          <w:sz w:val="20"/>
          <w:szCs w:val="20"/>
        </w:rPr>
        <w:t>Documento establecido por consenso y aprobado por un órgano de nivel central que establece, para un uso común y repetido, reglas, directrices o características para ciertas actividades o sus resultados, con el fin de conseguir un grado óptimo de orden en un contexto dado.</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OIC: </w:t>
      </w:r>
      <w:r w:rsidRPr="00445349">
        <w:rPr>
          <w:rFonts w:ascii="Montserrat" w:eastAsia="Calibri" w:hAnsi="Montserrat" w:cstheme="minorHAnsi"/>
          <w:noProof/>
          <w:sz w:val="20"/>
          <w:szCs w:val="20"/>
        </w:rPr>
        <w:t>Órgano Interno de Control en el IMSS</w:t>
      </w:r>
    </w:p>
    <w:p w:rsidR="00D6544C" w:rsidRPr="00445349" w:rsidRDefault="00D6544C" w:rsidP="005D684A">
      <w:pPr>
        <w:pStyle w:val="Prrafodelista"/>
        <w:ind w:left="1199"/>
        <w:rPr>
          <w:rFonts w:ascii="Montserrat" w:eastAsia="Calibri" w:hAnsi="Montserrat" w:cstheme="minorHAnsi"/>
          <w:b/>
          <w:noProof/>
          <w:sz w:val="20"/>
          <w:szCs w:val="20"/>
        </w:rPr>
      </w:pPr>
    </w:p>
    <w:p w:rsidR="00D6544C"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 xml:space="preserve">OOAD: </w:t>
      </w:r>
      <w:r w:rsidRPr="00445349">
        <w:rPr>
          <w:rFonts w:ascii="Montserrat" w:eastAsia="Calibri" w:hAnsi="Montserrat" w:cstheme="minorHAnsi"/>
          <w:noProof/>
          <w:sz w:val="20"/>
          <w:szCs w:val="20"/>
        </w:rPr>
        <w:t xml:space="preserve">Órganos de Operación Administrativa Desconcentrada los cuales conforme al artículo </w:t>
      </w:r>
      <w:r w:rsidRPr="00257184">
        <w:rPr>
          <w:rFonts w:ascii="Montserrat" w:eastAsia="Calibri" w:hAnsi="Montserrat" w:cstheme="minorHAnsi"/>
          <w:noProof/>
          <w:sz w:val="20"/>
          <w:szCs w:val="20"/>
        </w:rPr>
        <w:t xml:space="preserve">2, fracción IV </w:t>
      </w:r>
      <w:r w:rsidRPr="00445349">
        <w:rPr>
          <w:rFonts w:ascii="Montserrat" w:eastAsia="Calibri" w:hAnsi="Montserrat" w:cstheme="minorHAnsi"/>
          <w:noProof/>
          <w:sz w:val="20"/>
          <w:szCs w:val="20"/>
        </w:rPr>
        <w:t xml:space="preserve">del Reglamento Interior de IMSS se conforman por las Delegaciones Estatales y </w:t>
      </w:r>
      <w:r w:rsidRPr="00DE6F27">
        <w:rPr>
          <w:rFonts w:ascii="Montserrat" w:eastAsia="Calibri" w:hAnsi="Montserrat" w:cstheme="minorHAnsi"/>
          <w:noProof/>
          <w:sz w:val="20"/>
          <w:szCs w:val="20"/>
        </w:rPr>
        <w:t>Regionales, y las Unidades Médicas de Alta Especialidad.</w:t>
      </w:r>
    </w:p>
    <w:p w:rsidR="00D6544C" w:rsidRPr="00DE6F27" w:rsidRDefault="00D6544C" w:rsidP="005D684A">
      <w:pPr>
        <w:pStyle w:val="Prrafodelista"/>
        <w:ind w:left="1199"/>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b/>
          <w:iCs/>
          <w:noProof/>
          <w:sz w:val="20"/>
          <w:szCs w:val="20"/>
        </w:rPr>
      </w:pPr>
      <w:r w:rsidRPr="00445349">
        <w:rPr>
          <w:rFonts w:ascii="Montserrat" w:eastAsia="Calibri" w:hAnsi="Montserrat" w:cstheme="minorHAnsi"/>
          <w:b/>
          <w:noProof/>
          <w:sz w:val="20"/>
          <w:szCs w:val="20"/>
        </w:rPr>
        <w:t xml:space="preserve">POBALINES: </w:t>
      </w:r>
      <w:r w:rsidRPr="00445349">
        <w:rPr>
          <w:rFonts w:ascii="Montserrat" w:eastAsia="Calibri" w:hAnsi="Montserrat" w:cstheme="minorHAnsi"/>
          <w:noProof/>
          <w:sz w:val="20"/>
          <w:szCs w:val="20"/>
        </w:rPr>
        <w:t xml:space="preserve">Politicas, Bases y Lineamientos en Materia de Adquisiciones, Arrendamientos y Servicios del IMSS. </w:t>
      </w:r>
    </w:p>
    <w:p w:rsidR="00D6544C" w:rsidRPr="00445349" w:rsidRDefault="00D6544C" w:rsidP="005D684A">
      <w:pPr>
        <w:pStyle w:val="Prrafodelista"/>
        <w:ind w:left="491" w:right="-234"/>
        <w:rPr>
          <w:rFonts w:ascii="Montserrat" w:eastAsia="Calibri" w:hAnsi="Montserrat" w:cstheme="minorHAnsi"/>
          <w:b/>
          <w:iCs/>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b/>
          <w:noProof/>
          <w:sz w:val="20"/>
          <w:szCs w:val="20"/>
        </w:rPr>
      </w:pPr>
      <w:r w:rsidRPr="00445349">
        <w:rPr>
          <w:rFonts w:ascii="Montserrat" w:eastAsia="Calibri" w:hAnsi="Montserrat" w:cstheme="minorHAnsi"/>
          <w:b/>
          <w:noProof/>
          <w:sz w:val="20"/>
          <w:szCs w:val="20"/>
        </w:rPr>
        <w:t>Proveedor:</w:t>
      </w:r>
      <w:r w:rsidRPr="00445349">
        <w:rPr>
          <w:rFonts w:ascii="Montserrat" w:eastAsia="Calibri" w:hAnsi="Montserrat" w:cstheme="minorHAnsi"/>
          <w:noProof/>
          <w:sz w:val="20"/>
          <w:szCs w:val="20"/>
        </w:rPr>
        <w:t xml:space="preserve"> La persona física o moral que celebre contrato de adquisiciones, arrendamientos o servicios, conforme al </w:t>
      </w:r>
      <w:r w:rsidRPr="00257184">
        <w:rPr>
          <w:rFonts w:ascii="Montserrat" w:eastAsia="Calibri" w:hAnsi="Montserrat" w:cstheme="minorHAnsi"/>
          <w:noProof/>
          <w:sz w:val="20"/>
          <w:szCs w:val="20"/>
        </w:rPr>
        <w:t>articulo 2, fracción VI de</w:t>
      </w:r>
      <w:r w:rsidRPr="00445349">
        <w:rPr>
          <w:rFonts w:ascii="Montserrat" w:eastAsia="Calibri" w:hAnsi="Montserrat" w:cstheme="minorHAnsi"/>
          <w:noProof/>
          <w:sz w:val="20"/>
          <w:szCs w:val="20"/>
        </w:rPr>
        <w:t xml:space="preserve"> la LAASSP.</w:t>
      </w:r>
    </w:p>
    <w:p w:rsidR="00D6544C" w:rsidRPr="00DE6F27" w:rsidRDefault="00D6544C" w:rsidP="005D684A">
      <w:pPr>
        <w:pStyle w:val="Prrafodelista"/>
        <w:widowControl w:val="0"/>
        <w:ind w:left="491" w:right="-234"/>
        <w:contextualSpacing/>
        <w:jc w:val="both"/>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Reglamento o RLAASSP:</w:t>
      </w:r>
      <w:r w:rsidRPr="00445349">
        <w:rPr>
          <w:rFonts w:ascii="Montserrat" w:eastAsia="Calibri" w:hAnsi="Montserrat" w:cstheme="minorHAnsi"/>
          <w:noProof/>
          <w:sz w:val="20"/>
          <w:szCs w:val="20"/>
        </w:rPr>
        <w:t xml:space="preserve"> Reglamento de la Ley de Adquisiciones, Arrendamientos y Servicios del </w:t>
      </w:r>
      <w:r w:rsidRPr="00445349">
        <w:rPr>
          <w:rFonts w:ascii="Montserrat" w:eastAsia="Calibri" w:hAnsi="Montserrat" w:cstheme="minorHAnsi"/>
          <w:iCs/>
          <w:noProof/>
          <w:sz w:val="20"/>
          <w:szCs w:val="20"/>
        </w:rPr>
        <w:t>Sector</w:t>
      </w:r>
      <w:r w:rsidRPr="00445349">
        <w:rPr>
          <w:rFonts w:ascii="Montserrat" w:eastAsia="Calibri" w:hAnsi="Montserrat" w:cstheme="minorHAnsi"/>
          <w:noProof/>
          <w:sz w:val="20"/>
          <w:szCs w:val="20"/>
        </w:rPr>
        <w:t xml:space="preserve"> Público.</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Resolución Miscelánea Fiscal</w:t>
      </w:r>
      <w:r w:rsidRPr="00445349">
        <w:rPr>
          <w:rFonts w:ascii="Montserrat" w:eastAsia="Calibri" w:hAnsi="Montserrat" w:cstheme="minorHAnsi"/>
          <w:noProof/>
          <w:sz w:val="20"/>
          <w:szCs w:val="20"/>
        </w:rPr>
        <w:t>: Publicación anual que agrupa y facilita el conocimiento de aquellas reglas y disposiciones generales dictadas por las autoridades fiscales en materia de impuestos, productos, aprovechamientos, contribuciones de mejoras y derechos federales, excepto los de comercio exterior.</w:t>
      </w:r>
    </w:p>
    <w:p w:rsidR="00D6544C" w:rsidRPr="00445349" w:rsidRDefault="00D6544C" w:rsidP="005D684A">
      <w:pPr>
        <w:pStyle w:val="Prrafodelista"/>
        <w:widowControl w:val="0"/>
        <w:ind w:left="491" w:right="-234"/>
        <w:contextualSpacing/>
        <w:jc w:val="both"/>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SAT:</w:t>
      </w:r>
      <w:r w:rsidRPr="00445349">
        <w:rPr>
          <w:rFonts w:ascii="Montserrat" w:eastAsia="Calibri" w:hAnsi="Montserrat" w:cstheme="minorHAnsi"/>
          <w:noProof/>
          <w:sz w:val="20"/>
          <w:szCs w:val="20"/>
        </w:rPr>
        <w:t xml:space="preserve"> Servicio de Administración Tributaria.</w:t>
      </w:r>
    </w:p>
    <w:p w:rsidR="00D6544C" w:rsidRPr="00445349" w:rsidRDefault="00D6544C" w:rsidP="005D684A">
      <w:pPr>
        <w:pStyle w:val="Prrafodelista"/>
        <w:ind w:left="491" w:right="-234"/>
        <w:rPr>
          <w:rFonts w:ascii="Montserrat" w:eastAsia="Calibri" w:hAnsi="Montserrat" w:cstheme="minorHAnsi"/>
          <w:b/>
          <w:bCs/>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SFP:</w:t>
      </w:r>
      <w:r w:rsidRPr="00445349">
        <w:rPr>
          <w:rFonts w:ascii="Montserrat" w:eastAsia="Calibri" w:hAnsi="Montserrat" w:cstheme="minorHAnsi"/>
          <w:noProof/>
          <w:sz w:val="20"/>
          <w:szCs w:val="20"/>
        </w:rPr>
        <w:t xml:space="preserve"> Secretaría de la Función Pública.</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SHCP</w:t>
      </w:r>
      <w:r w:rsidRPr="00445349">
        <w:rPr>
          <w:rFonts w:ascii="Montserrat" w:eastAsia="Calibri" w:hAnsi="Montserrat" w:cstheme="minorHAnsi"/>
          <w:noProof/>
          <w:sz w:val="20"/>
          <w:szCs w:val="20"/>
        </w:rPr>
        <w:t>: Secretaría de Hacienda y Crédito Público.</w:t>
      </w:r>
    </w:p>
    <w:p w:rsidR="00D6544C" w:rsidRPr="00445349" w:rsidRDefault="00D6544C" w:rsidP="005D684A">
      <w:pPr>
        <w:pStyle w:val="Prrafodelista"/>
        <w:ind w:left="491" w:right="-234"/>
        <w:rPr>
          <w:rFonts w:ascii="Montserrat" w:eastAsia="Calibri" w:hAnsi="Montserrat" w:cstheme="minorHAnsi"/>
          <w:b/>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Sobre Cerrado:</w:t>
      </w:r>
      <w:r w:rsidRPr="00445349">
        <w:rPr>
          <w:rFonts w:ascii="Montserrat" w:eastAsia="Calibri" w:hAnsi="Montserrat" w:cstheme="minorHAnsi"/>
          <w:noProof/>
          <w:sz w:val="20"/>
          <w:szCs w:val="20"/>
        </w:rPr>
        <w:t xml:space="preserve"> Cualquier medio que contenga la proposición del licitante, cuyo contenido sólo puede ser conocido en el Acto de Presentación y Apertura de Proposiciones, en términos de la LAASSP. En el caso de las proposiciones presentadas a través de CompraNet, los sobres serán generados de conformidad con lo establecido en el </w:t>
      </w:r>
      <w:r w:rsidRPr="00257184">
        <w:rPr>
          <w:rFonts w:ascii="Montserrat" w:eastAsia="Calibri" w:hAnsi="Montserrat" w:cstheme="minorHAnsi"/>
          <w:noProof/>
          <w:sz w:val="20"/>
          <w:szCs w:val="20"/>
        </w:rPr>
        <w:t>artículo 34 de</w:t>
      </w:r>
      <w:r w:rsidRPr="00445349">
        <w:rPr>
          <w:rFonts w:ascii="Montserrat" w:eastAsia="Calibri" w:hAnsi="Montserrat" w:cstheme="minorHAnsi"/>
          <w:noProof/>
          <w:sz w:val="20"/>
          <w:szCs w:val="20"/>
        </w:rPr>
        <w:t xml:space="preserve"> la Ley antes citada.</w:t>
      </w:r>
    </w:p>
    <w:p w:rsidR="00D6544C" w:rsidRPr="00445349" w:rsidRDefault="00D6544C" w:rsidP="005D684A">
      <w:pPr>
        <w:pStyle w:val="Prrafodelista"/>
        <w:ind w:left="491" w:right="-234"/>
        <w:rPr>
          <w:rFonts w:ascii="Montserrat" w:eastAsia="Calibri" w:hAnsi="Montserrat" w:cstheme="minorHAnsi"/>
          <w:noProof/>
          <w:sz w:val="20"/>
          <w:szCs w:val="20"/>
        </w:rPr>
      </w:pPr>
    </w:p>
    <w:p w:rsidR="00D6544C" w:rsidRPr="00445349" w:rsidRDefault="00D6544C" w:rsidP="005D684A">
      <w:pPr>
        <w:pStyle w:val="Prrafodelista"/>
        <w:widowControl w:val="0"/>
        <w:numPr>
          <w:ilvl w:val="0"/>
          <w:numId w:val="2"/>
        </w:numPr>
        <w:ind w:left="491" w:right="-234" w:hanging="491"/>
        <w:contextualSpacing/>
        <w:jc w:val="both"/>
        <w:rPr>
          <w:rFonts w:ascii="Montserrat" w:eastAsia="Calibri" w:hAnsi="Montserrat" w:cstheme="minorHAnsi"/>
          <w:noProof/>
          <w:sz w:val="20"/>
          <w:szCs w:val="20"/>
        </w:rPr>
      </w:pPr>
      <w:r w:rsidRPr="00445349">
        <w:rPr>
          <w:rFonts w:ascii="Montserrat" w:eastAsia="Calibri" w:hAnsi="Montserrat" w:cstheme="minorHAnsi"/>
          <w:b/>
          <w:noProof/>
          <w:sz w:val="20"/>
          <w:szCs w:val="20"/>
        </w:rPr>
        <w:t>UMA:</w:t>
      </w:r>
      <w:r w:rsidRPr="00445349">
        <w:rPr>
          <w:rFonts w:ascii="Montserrat" w:hAnsi="Montserrat"/>
          <w:sz w:val="20"/>
          <w:szCs w:val="20"/>
        </w:rPr>
        <w:t xml:space="preserve"> </w:t>
      </w:r>
      <w:r w:rsidRPr="00445349">
        <w:rPr>
          <w:rFonts w:ascii="Montserrat" w:eastAsia="Calibri" w:hAnsi="Montserrat" w:cstheme="minorHAnsi"/>
          <w:noProof/>
          <w:sz w:val="20"/>
          <w:szCs w:val="20"/>
        </w:rPr>
        <w:t>Unidad de Medida y Actualización.</w:t>
      </w:r>
    </w:p>
    <w:p w:rsidR="00D6544C" w:rsidRDefault="00D6544C" w:rsidP="00D6544C">
      <w:pPr>
        <w:widowControl w:val="0"/>
        <w:ind w:right="-234"/>
        <w:contextualSpacing/>
        <w:jc w:val="both"/>
        <w:rPr>
          <w:rFonts w:ascii="Montserrat" w:eastAsia="Calibri" w:hAnsi="Montserrat" w:cstheme="minorHAnsi"/>
          <w:noProof/>
          <w:sz w:val="19"/>
          <w:szCs w:val="19"/>
        </w:rPr>
      </w:pPr>
    </w:p>
    <w:p w:rsidR="00D6544C" w:rsidRDefault="00D6544C" w:rsidP="00D6544C">
      <w:pPr>
        <w:widowControl w:val="0"/>
        <w:ind w:right="-234"/>
        <w:contextualSpacing/>
        <w:jc w:val="both"/>
        <w:rPr>
          <w:rFonts w:ascii="Montserrat" w:eastAsia="Calibri" w:hAnsi="Montserrat" w:cstheme="minorHAnsi"/>
          <w:noProof/>
          <w:sz w:val="19"/>
          <w:szCs w:val="19"/>
        </w:rPr>
      </w:pPr>
    </w:p>
    <w:p w:rsidR="00D6544C" w:rsidRDefault="00D6544C"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D87C4D" w:rsidRDefault="00D87C4D" w:rsidP="00D6544C">
      <w:pPr>
        <w:widowControl w:val="0"/>
        <w:ind w:right="-234"/>
        <w:contextualSpacing/>
        <w:jc w:val="both"/>
        <w:rPr>
          <w:rFonts w:ascii="Montserrat" w:eastAsia="Calibri" w:hAnsi="Montserrat" w:cstheme="minorHAnsi"/>
          <w:noProof/>
          <w:sz w:val="19"/>
          <w:szCs w:val="19"/>
        </w:rPr>
      </w:pPr>
    </w:p>
    <w:p w:rsidR="005D684A" w:rsidRDefault="005D684A" w:rsidP="00D6544C">
      <w:pPr>
        <w:widowControl w:val="0"/>
        <w:ind w:right="-234"/>
        <w:contextualSpacing/>
        <w:jc w:val="both"/>
        <w:rPr>
          <w:rFonts w:ascii="Montserrat" w:eastAsia="Calibri" w:hAnsi="Montserrat" w:cstheme="minorHAnsi"/>
          <w:noProof/>
          <w:sz w:val="19"/>
          <w:szCs w:val="19"/>
        </w:rPr>
      </w:pPr>
    </w:p>
    <w:p w:rsidR="00D6544C" w:rsidRDefault="00D6544C" w:rsidP="00D6544C">
      <w:pPr>
        <w:widowControl w:val="0"/>
        <w:ind w:right="-234"/>
        <w:contextualSpacing/>
        <w:jc w:val="both"/>
        <w:rPr>
          <w:rFonts w:ascii="Montserrat" w:eastAsia="Calibri" w:hAnsi="Montserrat" w:cstheme="minorHAnsi"/>
          <w:noProof/>
          <w:sz w:val="19"/>
          <w:szCs w:val="19"/>
        </w:rPr>
      </w:pPr>
    </w:p>
    <w:p w:rsidR="00D6544C" w:rsidRPr="00D6544C" w:rsidRDefault="0095251E" w:rsidP="00662B48">
      <w:pPr>
        <w:pStyle w:val="MMTopic1"/>
      </w:pPr>
      <w:bookmarkStart w:id="31" w:name="_Toc132809149"/>
      <w:r>
        <w:lastRenderedPageBreak/>
        <w:t>1.</w:t>
      </w:r>
      <w:r w:rsidRPr="00D6544C">
        <w:t xml:space="preserve"> DATOS</w:t>
      </w:r>
      <w:r w:rsidR="00D6544C" w:rsidRPr="00D6544C">
        <w:t xml:space="preserve"> GENERALES DE IDENTIFICACIÓN DE LA LICITACIÓN PÚBLICA.</w:t>
      </w:r>
      <w:bookmarkEnd w:id="31"/>
    </w:p>
    <w:p w:rsidR="00D6544C" w:rsidRPr="00BF512D" w:rsidRDefault="00D6544C" w:rsidP="00D6544C">
      <w:pPr>
        <w:rPr>
          <w:rFonts w:ascii="Montserrat" w:eastAsia="Calibri" w:hAnsi="Montserrat" w:cs="Arial"/>
          <w:sz w:val="20"/>
          <w:szCs w:val="20"/>
          <w:lang w:eastAsia="es-MX"/>
        </w:rPr>
      </w:pPr>
    </w:p>
    <w:p w:rsidR="00D6544C" w:rsidRPr="00482E9E" w:rsidRDefault="00D6544C" w:rsidP="00482E9E">
      <w:pPr>
        <w:pStyle w:val="Estilo"/>
        <w:rPr>
          <w:rFonts w:ascii="Montserrat" w:hAnsi="Montserrat" w:cs="Arial"/>
          <w:lang w:val="es-MX" w:eastAsia="es-MX"/>
        </w:rPr>
      </w:pPr>
      <w:bookmarkStart w:id="32" w:name="_Toc367205733"/>
      <w:r w:rsidRPr="00482E9E">
        <w:rPr>
          <w:rFonts w:ascii="Montserrat" w:hAnsi="Montserrat" w:cs="Arial"/>
          <w:lang w:val="es-MX" w:eastAsia="es-MX"/>
        </w:rPr>
        <w:t>DATOS GENERALES DE IDENTIFICACIÓN</w:t>
      </w:r>
    </w:p>
    <w:p w:rsidR="00D6544C" w:rsidRPr="00445349" w:rsidRDefault="00D6544C" w:rsidP="00D6544C">
      <w:pPr>
        <w:ind w:right="49"/>
        <w:jc w:val="both"/>
        <w:rPr>
          <w:rFonts w:ascii="Montserrat" w:hAnsi="Montserrat"/>
          <w:sz w:val="20"/>
          <w:szCs w:val="20"/>
          <w:lang w:val="es-ES_tradnl" w:eastAsia="ar-SA"/>
        </w:rPr>
      </w:pPr>
    </w:p>
    <w:tbl>
      <w:tblPr>
        <w:tblStyle w:val="Tablaconcuadrcula"/>
        <w:tblW w:w="5000" w:type="pct"/>
        <w:jc w:val="center"/>
        <w:tblLook w:val="04A0" w:firstRow="1" w:lastRow="0" w:firstColumn="1" w:lastColumn="0" w:noHBand="0" w:noVBand="1"/>
      </w:tblPr>
      <w:tblGrid>
        <w:gridCol w:w="2828"/>
        <w:gridCol w:w="6885"/>
      </w:tblGrid>
      <w:tr w:rsidR="00D6544C" w:rsidRPr="00445349" w:rsidTr="000911A4">
        <w:trPr>
          <w:trHeight w:val="482"/>
          <w:jc w:val="center"/>
        </w:trPr>
        <w:tc>
          <w:tcPr>
            <w:tcW w:w="1456" w:type="pct"/>
          </w:tcPr>
          <w:bookmarkEnd w:id="32"/>
          <w:p w:rsidR="00D6544C" w:rsidRPr="00445349" w:rsidRDefault="00D6544C" w:rsidP="000911A4">
            <w:pPr>
              <w:ind w:right="49"/>
              <w:jc w:val="both"/>
              <w:rPr>
                <w:rFonts w:ascii="Montserrat" w:hAnsi="Montserrat" w:cs="Arial"/>
                <w:b/>
              </w:rPr>
            </w:pPr>
            <w:r w:rsidRPr="00445349">
              <w:rPr>
                <w:rFonts w:ascii="Montserrat" w:hAnsi="Montserrat" w:cs="Arial"/>
                <w:b/>
              </w:rPr>
              <w:t>Entidad convocante:</w:t>
            </w:r>
          </w:p>
        </w:tc>
        <w:tc>
          <w:tcPr>
            <w:tcW w:w="3544" w:type="pct"/>
          </w:tcPr>
          <w:p w:rsidR="00D6544C" w:rsidRPr="00445349" w:rsidRDefault="00D6544C" w:rsidP="000911A4">
            <w:pPr>
              <w:ind w:right="49"/>
              <w:jc w:val="both"/>
              <w:rPr>
                <w:rFonts w:ascii="Montserrat" w:hAnsi="Montserrat" w:cs="Arial"/>
              </w:rPr>
            </w:pPr>
            <w:r w:rsidRPr="00445349">
              <w:rPr>
                <w:rFonts w:ascii="Montserrat" w:hAnsi="Montserrat" w:cs="Arial"/>
              </w:rPr>
              <w:t>Instituto Mexicano del Seguro Social.</w:t>
            </w:r>
          </w:p>
          <w:p w:rsidR="00D6544C" w:rsidRPr="00445349" w:rsidRDefault="00D6544C" w:rsidP="000911A4">
            <w:pPr>
              <w:ind w:right="49"/>
              <w:jc w:val="both"/>
              <w:rPr>
                <w:rFonts w:ascii="Montserrat" w:hAnsi="Montserrat" w:cs="Arial"/>
              </w:rPr>
            </w:pPr>
          </w:p>
        </w:tc>
      </w:tr>
      <w:tr w:rsidR="00D6544C" w:rsidRPr="00445349" w:rsidTr="000911A4">
        <w:trPr>
          <w:trHeight w:val="823"/>
          <w:jc w:val="center"/>
        </w:trPr>
        <w:tc>
          <w:tcPr>
            <w:tcW w:w="1456" w:type="pct"/>
          </w:tcPr>
          <w:p w:rsidR="00D6544C" w:rsidRPr="00445349" w:rsidRDefault="00D6544C" w:rsidP="000911A4">
            <w:pPr>
              <w:ind w:right="49"/>
              <w:jc w:val="both"/>
              <w:rPr>
                <w:rFonts w:ascii="Montserrat" w:hAnsi="Montserrat" w:cs="Arial"/>
                <w:b/>
              </w:rPr>
            </w:pPr>
            <w:bookmarkStart w:id="33" w:name="_Toc428352174"/>
            <w:bookmarkStart w:id="34" w:name="_Toc428352788"/>
            <w:bookmarkStart w:id="35" w:name="_Toc428355179"/>
            <w:bookmarkStart w:id="36" w:name="_Toc428360164"/>
            <w:bookmarkStart w:id="37" w:name="_Toc428378483"/>
            <w:r w:rsidRPr="00445349">
              <w:rPr>
                <w:rFonts w:ascii="Montserrat" w:hAnsi="Montserrat" w:cs="Arial"/>
                <w:b/>
              </w:rPr>
              <w:t xml:space="preserve">Área </w:t>
            </w:r>
            <w:bookmarkEnd w:id="33"/>
            <w:bookmarkEnd w:id="34"/>
            <w:bookmarkEnd w:id="35"/>
            <w:bookmarkEnd w:id="36"/>
            <w:bookmarkEnd w:id="37"/>
            <w:r w:rsidRPr="00445349">
              <w:rPr>
                <w:rFonts w:ascii="Montserrat" w:hAnsi="Montserrat" w:cs="Arial"/>
                <w:b/>
              </w:rPr>
              <w:t>contratante:</w:t>
            </w:r>
          </w:p>
        </w:tc>
        <w:tc>
          <w:tcPr>
            <w:tcW w:w="3544" w:type="pct"/>
          </w:tcPr>
          <w:p w:rsidR="00D6544C" w:rsidRDefault="00D6544C" w:rsidP="000911A4">
            <w:pPr>
              <w:suppressAutoHyphens/>
              <w:ind w:right="49"/>
              <w:jc w:val="both"/>
              <w:rPr>
                <w:rFonts w:ascii="Montserrat" w:eastAsia="Calibri" w:hAnsi="Montserrat" w:cs="Arial"/>
              </w:rPr>
            </w:pPr>
            <w:r w:rsidRPr="00DA6810">
              <w:rPr>
                <w:rFonts w:ascii="Montserrat" w:eastAsia="Calibri" w:hAnsi="Montserrat" w:cs="Arial"/>
              </w:rPr>
              <w:t xml:space="preserve">Órgano </w:t>
            </w:r>
            <w:r>
              <w:rPr>
                <w:rFonts w:ascii="Montserrat" w:eastAsia="Calibri" w:hAnsi="Montserrat" w:cs="Arial"/>
              </w:rPr>
              <w:t>d</w:t>
            </w:r>
            <w:r w:rsidRPr="00DA6810">
              <w:rPr>
                <w:rFonts w:ascii="Montserrat" w:eastAsia="Calibri" w:hAnsi="Montserrat" w:cs="Arial"/>
              </w:rPr>
              <w:t>e Operación Administrativa</w:t>
            </w:r>
            <w:r>
              <w:rPr>
                <w:rFonts w:ascii="Montserrat" w:eastAsia="Calibri" w:hAnsi="Montserrat" w:cs="Arial"/>
              </w:rPr>
              <w:t xml:space="preserve"> </w:t>
            </w:r>
            <w:r w:rsidRPr="00DA6810">
              <w:rPr>
                <w:rFonts w:ascii="Montserrat" w:eastAsia="Calibri" w:hAnsi="Montserrat" w:cs="Arial"/>
              </w:rPr>
              <w:t>Desconcentrada Estatal Guanajuato</w:t>
            </w:r>
            <w:r>
              <w:rPr>
                <w:rFonts w:ascii="Montserrat" w:eastAsia="Calibri" w:hAnsi="Montserrat" w:cs="Arial"/>
              </w:rPr>
              <w:t>.</w:t>
            </w:r>
          </w:p>
          <w:p w:rsidR="00D6544C" w:rsidRDefault="00D6544C" w:rsidP="000911A4">
            <w:pPr>
              <w:suppressAutoHyphens/>
              <w:ind w:right="49"/>
              <w:jc w:val="both"/>
              <w:rPr>
                <w:rFonts w:ascii="Montserrat" w:eastAsia="Calibri" w:hAnsi="Montserrat" w:cs="Arial"/>
              </w:rPr>
            </w:pPr>
            <w:r>
              <w:rPr>
                <w:rFonts w:ascii="Montserrat" w:eastAsia="Calibri" w:hAnsi="Montserrat" w:cs="Arial"/>
              </w:rPr>
              <w:t xml:space="preserve"> </w:t>
            </w:r>
          </w:p>
          <w:p w:rsidR="00D6544C" w:rsidRPr="001552AB" w:rsidRDefault="00D6544C" w:rsidP="000911A4">
            <w:pPr>
              <w:suppressAutoHyphens/>
              <w:ind w:right="49"/>
              <w:jc w:val="both"/>
              <w:rPr>
                <w:rFonts w:ascii="Montserrat" w:eastAsia="Calibri" w:hAnsi="Montserrat" w:cstheme="minorHAnsi"/>
                <w:iCs/>
                <w:noProof/>
              </w:rPr>
            </w:pPr>
            <w:r w:rsidRPr="009954EE">
              <w:rPr>
                <w:rFonts w:ascii="Montserrat" w:eastAsia="Calibri" w:hAnsi="Montserrat" w:cstheme="minorHAnsi"/>
                <w:iCs/>
                <w:noProof/>
              </w:rPr>
              <w:t>Unidad Compradora IMSS-Oficina de Adquisiciones de la Delegación Guanajuato #050GYR027</w:t>
            </w:r>
          </w:p>
        </w:tc>
      </w:tr>
      <w:tr w:rsidR="00D6544C" w:rsidRPr="00445349" w:rsidTr="000911A4">
        <w:trPr>
          <w:trHeight w:val="482"/>
          <w:jc w:val="center"/>
        </w:trPr>
        <w:tc>
          <w:tcPr>
            <w:tcW w:w="1456" w:type="pct"/>
          </w:tcPr>
          <w:p w:rsidR="00D6544C" w:rsidRPr="00445349" w:rsidRDefault="00D6544C" w:rsidP="000911A4">
            <w:pPr>
              <w:ind w:right="49"/>
              <w:jc w:val="both"/>
              <w:rPr>
                <w:rFonts w:ascii="Montserrat" w:hAnsi="Montserrat" w:cs="Arial"/>
                <w:b/>
              </w:rPr>
            </w:pPr>
            <w:r w:rsidRPr="00445349">
              <w:rPr>
                <w:rFonts w:ascii="Montserrat" w:hAnsi="Montserrat" w:cs="Arial"/>
                <w:b/>
              </w:rPr>
              <w:t>Área Requirente</w:t>
            </w:r>
          </w:p>
        </w:tc>
        <w:tc>
          <w:tcPr>
            <w:tcW w:w="3544" w:type="pct"/>
          </w:tcPr>
          <w:p w:rsidR="00D6544C" w:rsidRPr="00B55353" w:rsidRDefault="00D6544C" w:rsidP="000911A4">
            <w:pPr>
              <w:rPr>
                <w:rFonts w:ascii="Montserrat" w:hAnsi="Montserrat" w:cs="Arial"/>
                <w:bCs/>
                <w:lang w:val="es-ES_tradnl" w:eastAsia="ar-SA"/>
              </w:rPr>
            </w:pPr>
            <w:r>
              <w:rPr>
                <w:rFonts w:ascii="Montserrat" w:hAnsi="Montserrat" w:cs="Arial"/>
              </w:rPr>
              <w:t xml:space="preserve">Jefatura de Servicios de Prestaciones Médicas de la </w:t>
            </w:r>
            <w:r w:rsidRPr="001552AB">
              <w:rPr>
                <w:rFonts w:ascii="Montserrat" w:hAnsi="Montserrat" w:cs="Arial"/>
              </w:rPr>
              <w:t xml:space="preserve">OOAD </w:t>
            </w:r>
            <w:r>
              <w:rPr>
                <w:rFonts w:ascii="Montserrat" w:hAnsi="Montserrat" w:cs="Arial"/>
              </w:rPr>
              <w:t xml:space="preserve">Estatal </w:t>
            </w:r>
            <w:r w:rsidRPr="00A376B6">
              <w:rPr>
                <w:rFonts w:ascii="Montserrat" w:hAnsi="Montserrat" w:cs="Arial"/>
              </w:rPr>
              <w:t>Guanajuato</w:t>
            </w:r>
            <w:r>
              <w:rPr>
                <w:rFonts w:ascii="Montserrat" w:hAnsi="Montserrat" w:cs="Arial"/>
              </w:rPr>
              <w:t>.</w:t>
            </w:r>
          </w:p>
        </w:tc>
      </w:tr>
      <w:tr w:rsidR="00D6544C" w:rsidRPr="00AE5938" w:rsidTr="000911A4">
        <w:trPr>
          <w:trHeight w:val="482"/>
          <w:jc w:val="center"/>
        </w:trPr>
        <w:tc>
          <w:tcPr>
            <w:tcW w:w="1456" w:type="pct"/>
          </w:tcPr>
          <w:p w:rsidR="00D6544C" w:rsidRPr="00445349" w:rsidRDefault="00D6544C" w:rsidP="000911A4">
            <w:pPr>
              <w:ind w:right="49"/>
              <w:jc w:val="both"/>
              <w:rPr>
                <w:rFonts w:ascii="Montserrat" w:hAnsi="Montserrat" w:cs="Arial"/>
                <w:b/>
              </w:rPr>
            </w:pPr>
            <w:r w:rsidRPr="00445349">
              <w:rPr>
                <w:rFonts w:ascii="Montserrat" w:hAnsi="Montserrat" w:cs="Arial"/>
                <w:b/>
              </w:rPr>
              <w:t>Área Técnica</w:t>
            </w:r>
          </w:p>
        </w:tc>
        <w:tc>
          <w:tcPr>
            <w:tcW w:w="3544" w:type="pct"/>
          </w:tcPr>
          <w:p w:rsidR="00D6544C" w:rsidRPr="00B41FBC" w:rsidRDefault="00D6544C" w:rsidP="000911A4">
            <w:pPr>
              <w:spacing w:after="200"/>
              <w:jc w:val="both"/>
              <w:rPr>
                <w:rFonts w:ascii="Montserrat" w:eastAsia="Calibri" w:hAnsi="Montserrat" w:cstheme="minorHAnsi"/>
                <w:iCs/>
                <w:noProof/>
                <w:lang w:val="es-ES_tradnl"/>
              </w:rPr>
            </w:pPr>
            <w:r w:rsidRPr="00C25238">
              <w:rPr>
                <w:rFonts w:ascii="Montserrat" w:eastAsia="Calibri" w:hAnsi="Montserrat" w:cstheme="minorHAnsi"/>
                <w:iCs/>
                <w:noProof/>
                <w:lang w:val="es-ES_tradnl"/>
              </w:rPr>
              <w:t>Para la evaluación técnic</w:t>
            </w:r>
            <w:r>
              <w:rPr>
                <w:rFonts w:ascii="Montserrat" w:eastAsia="Calibri" w:hAnsi="Montserrat" w:cstheme="minorHAnsi"/>
                <w:iCs/>
                <w:noProof/>
                <w:lang w:val="es-ES_tradnl"/>
              </w:rPr>
              <w:t>a</w:t>
            </w:r>
            <w:r w:rsidRPr="00C25238">
              <w:rPr>
                <w:rFonts w:ascii="Montserrat" w:eastAsia="Calibri" w:hAnsi="Montserrat" w:cstheme="minorHAnsi"/>
                <w:iCs/>
                <w:noProof/>
                <w:lang w:val="es-ES_tradnl"/>
              </w:rPr>
              <w:t xml:space="preserve"> será el pe</w:t>
            </w:r>
            <w:r>
              <w:rPr>
                <w:rFonts w:ascii="Montserrat" w:eastAsia="Calibri" w:hAnsi="Montserrat" w:cstheme="minorHAnsi"/>
                <w:iCs/>
                <w:noProof/>
                <w:lang w:val="es-ES_tradnl"/>
              </w:rPr>
              <w:t>r</w:t>
            </w:r>
            <w:r w:rsidRPr="00C25238">
              <w:rPr>
                <w:rFonts w:ascii="Montserrat" w:eastAsia="Calibri" w:hAnsi="Montserrat" w:cstheme="minorHAnsi"/>
                <w:iCs/>
                <w:noProof/>
                <w:lang w:val="es-ES_tradnl"/>
              </w:rPr>
              <w:t xml:space="preserve">sonal designado por la Jefatura de Servicios </w:t>
            </w:r>
            <w:r>
              <w:rPr>
                <w:rFonts w:ascii="Montserrat" w:eastAsia="Calibri" w:hAnsi="Montserrat" w:cstheme="minorHAnsi"/>
                <w:iCs/>
                <w:noProof/>
                <w:lang w:val="es-ES_tradnl"/>
              </w:rPr>
              <w:t>de Prestaciones Médicas de la OOAD Guanajuato.</w:t>
            </w:r>
          </w:p>
        </w:tc>
      </w:tr>
      <w:tr w:rsidR="00D6544C" w:rsidRPr="00445349" w:rsidTr="000911A4">
        <w:trPr>
          <w:trHeight w:val="482"/>
          <w:jc w:val="center"/>
        </w:trPr>
        <w:tc>
          <w:tcPr>
            <w:tcW w:w="1456" w:type="pct"/>
          </w:tcPr>
          <w:p w:rsidR="00D6544C" w:rsidRPr="00445349" w:rsidRDefault="00D6544C" w:rsidP="000911A4">
            <w:pPr>
              <w:ind w:right="49"/>
              <w:jc w:val="both"/>
              <w:rPr>
                <w:rFonts w:ascii="Montserrat" w:hAnsi="Montserrat" w:cs="Arial"/>
                <w:b/>
              </w:rPr>
            </w:pPr>
            <w:bookmarkStart w:id="38" w:name="_Toc428352176"/>
            <w:bookmarkStart w:id="39" w:name="_Toc428352790"/>
            <w:bookmarkStart w:id="40" w:name="_Toc428355181"/>
            <w:bookmarkStart w:id="41" w:name="_Toc428360166"/>
            <w:bookmarkStart w:id="42" w:name="_Toc428378485"/>
            <w:r w:rsidRPr="00445349">
              <w:rPr>
                <w:rFonts w:ascii="Montserrat" w:hAnsi="Montserrat" w:cs="Arial"/>
                <w:b/>
              </w:rPr>
              <w:t>Domicilio:</w:t>
            </w:r>
            <w:bookmarkEnd w:id="38"/>
            <w:bookmarkEnd w:id="39"/>
            <w:bookmarkEnd w:id="40"/>
            <w:bookmarkEnd w:id="41"/>
            <w:bookmarkEnd w:id="42"/>
          </w:p>
        </w:tc>
        <w:tc>
          <w:tcPr>
            <w:tcW w:w="3544" w:type="pct"/>
          </w:tcPr>
          <w:p w:rsidR="00D6544C" w:rsidRPr="00445349" w:rsidRDefault="00D6544C" w:rsidP="000911A4">
            <w:pPr>
              <w:ind w:right="49"/>
              <w:jc w:val="both"/>
              <w:rPr>
                <w:rFonts w:ascii="Montserrat" w:hAnsi="Montserrat" w:cs="Arial"/>
              </w:rPr>
            </w:pPr>
            <w:r w:rsidRPr="00DA6810">
              <w:rPr>
                <w:rFonts w:ascii="Montserrat" w:hAnsi="Montserrat" w:cs="Arial"/>
                <w:lang w:val="es-ES_tradnl"/>
              </w:rPr>
              <w:t>Calle Suecia, esquina España, sin número, Colonia los Paraísos</w:t>
            </w:r>
            <w:r>
              <w:rPr>
                <w:rFonts w:ascii="Montserrat" w:hAnsi="Montserrat" w:cs="Arial"/>
                <w:lang w:val="es-ES_tradnl"/>
              </w:rPr>
              <w:t xml:space="preserve">, </w:t>
            </w:r>
            <w:r w:rsidRPr="00DA6810">
              <w:rPr>
                <w:rFonts w:ascii="Montserrat" w:hAnsi="Montserrat" w:cs="Arial"/>
                <w:lang w:val="es-ES_tradnl"/>
              </w:rPr>
              <w:t>Código postal 37320, León, Guanajuato</w:t>
            </w:r>
            <w:r>
              <w:rPr>
                <w:rFonts w:ascii="Montserrat" w:hAnsi="Montserrat" w:cs="Arial"/>
                <w:lang w:val="es-ES_tradnl"/>
              </w:rPr>
              <w:t>.</w:t>
            </w:r>
          </w:p>
        </w:tc>
      </w:tr>
    </w:tbl>
    <w:p w:rsidR="00D6544C" w:rsidRDefault="00D6544C" w:rsidP="00D6544C">
      <w:pPr>
        <w:ind w:right="49"/>
        <w:jc w:val="both"/>
        <w:rPr>
          <w:rFonts w:ascii="Montserrat" w:hAnsi="Montserrat"/>
          <w:sz w:val="20"/>
          <w:szCs w:val="20"/>
          <w:lang w:val="es-ES_tradnl" w:eastAsia="ar-SA"/>
        </w:rPr>
      </w:pPr>
      <w:bookmarkStart w:id="43" w:name="_Toc367205734"/>
    </w:p>
    <w:p w:rsidR="00D6544C" w:rsidRPr="00445349" w:rsidRDefault="00D6544C" w:rsidP="00D6544C">
      <w:pPr>
        <w:ind w:right="49"/>
        <w:jc w:val="both"/>
        <w:rPr>
          <w:rFonts w:ascii="Montserrat" w:hAnsi="Montserrat"/>
          <w:sz w:val="20"/>
          <w:szCs w:val="20"/>
          <w:lang w:val="es-ES_tradnl" w:eastAsia="ar-SA"/>
        </w:rPr>
      </w:pPr>
    </w:p>
    <w:p w:rsidR="00D6544C" w:rsidRPr="00D6544C" w:rsidRDefault="00D6544C" w:rsidP="00662B48">
      <w:pPr>
        <w:pStyle w:val="MMTopic1"/>
      </w:pPr>
      <w:bookmarkStart w:id="44" w:name="_Toc132116239"/>
      <w:bookmarkStart w:id="45" w:name="_Toc132809150"/>
      <w:r>
        <w:t>1.1</w:t>
      </w:r>
      <w:proofErr w:type="gramStart"/>
      <w:r w:rsidR="0095251E">
        <w:t>.</w:t>
      </w:r>
      <w:r w:rsidRPr="00445349">
        <w:t>Medio</w:t>
      </w:r>
      <w:proofErr w:type="gramEnd"/>
      <w:r w:rsidRPr="00445349">
        <w:t xml:space="preserve"> que utilizará la licitación pública y carácter</w:t>
      </w:r>
      <w:bookmarkEnd w:id="43"/>
      <w:r w:rsidRPr="00445349">
        <w:t xml:space="preserve"> de la misma.</w:t>
      </w:r>
      <w:bookmarkEnd w:id="44"/>
      <w:bookmarkEnd w:id="45"/>
    </w:p>
    <w:p w:rsidR="00D6544C" w:rsidRPr="00445349" w:rsidRDefault="00D6544C" w:rsidP="00D6544C">
      <w:pPr>
        <w:ind w:right="49"/>
        <w:jc w:val="both"/>
        <w:rPr>
          <w:rFonts w:ascii="Montserrat" w:hAnsi="Montserrat"/>
          <w:sz w:val="20"/>
          <w:szCs w:val="20"/>
          <w:lang w:val="es-ES_tradnl" w:eastAsia="ar-SA"/>
        </w:rPr>
      </w:pPr>
      <w:bookmarkStart w:id="46" w:name="_Toc8304254"/>
    </w:p>
    <w:p w:rsidR="00D6544C" w:rsidRPr="00445349" w:rsidRDefault="00D6544C" w:rsidP="00F8302A">
      <w:pPr>
        <w:ind w:left="567" w:right="-93"/>
        <w:jc w:val="both"/>
        <w:rPr>
          <w:rFonts w:ascii="Montserrat" w:hAnsi="Montserrat" w:cs="Arial"/>
          <w:sz w:val="20"/>
          <w:szCs w:val="20"/>
        </w:rPr>
      </w:pPr>
      <w:r w:rsidRPr="00445349">
        <w:rPr>
          <w:rFonts w:ascii="Montserrat" w:hAnsi="Montserrat" w:cs="Arial"/>
          <w:sz w:val="20"/>
          <w:szCs w:val="20"/>
        </w:rPr>
        <w:t xml:space="preserve">La presente licitación pública conforme al medio utilizado es </w:t>
      </w:r>
      <w:r w:rsidRPr="00445349">
        <w:rPr>
          <w:rFonts w:ascii="Montserrat" w:hAnsi="Montserrat" w:cs="Arial"/>
          <w:b/>
          <w:sz w:val="20"/>
          <w:szCs w:val="20"/>
        </w:rPr>
        <w:t>Electrónica</w:t>
      </w:r>
      <w:r w:rsidRPr="00445349">
        <w:rPr>
          <w:rFonts w:ascii="Montserrat" w:hAnsi="Montserrat" w:cs="Arial"/>
          <w:sz w:val="20"/>
          <w:szCs w:val="20"/>
        </w:rPr>
        <w:t xml:space="preserve">, por lo cual los licitantes deberán participar únicamente a través del Sistema Electrónico de Información Pública Gubernamental denominado </w:t>
      </w:r>
      <w:proofErr w:type="spellStart"/>
      <w:r w:rsidRPr="00445349">
        <w:rPr>
          <w:rFonts w:ascii="Montserrat" w:hAnsi="Montserrat" w:cs="Arial"/>
          <w:sz w:val="20"/>
          <w:szCs w:val="20"/>
        </w:rPr>
        <w:t>CompraNet</w:t>
      </w:r>
      <w:proofErr w:type="spellEnd"/>
      <w:r w:rsidRPr="00445349">
        <w:rPr>
          <w:rFonts w:ascii="Montserrat" w:hAnsi="Montserrat" w:cs="Arial"/>
          <w:sz w:val="20"/>
          <w:szCs w:val="20"/>
        </w:rPr>
        <w:t xml:space="preserve">, de conformidad con lo dispuesto en los artículos </w:t>
      </w:r>
      <w:r w:rsidRPr="00445349">
        <w:rPr>
          <w:rFonts w:ascii="Montserrat" w:hAnsi="Montserrat" w:cs="Arial"/>
          <w:b/>
          <w:sz w:val="20"/>
          <w:szCs w:val="20"/>
        </w:rPr>
        <w:t xml:space="preserve">26 Bis </w:t>
      </w:r>
      <w:r w:rsidRPr="00445349">
        <w:rPr>
          <w:rFonts w:ascii="Montserrat" w:hAnsi="Montserrat" w:cs="Arial"/>
          <w:sz w:val="20"/>
          <w:szCs w:val="20"/>
        </w:rPr>
        <w:t xml:space="preserve">fracción </w:t>
      </w:r>
      <w:r w:rsidRPr="00445349">
        <w:rPr>
          <w:rFonts w:ascii="Montserrat" w:hAnsi="Montserrat" w:cs="Arial"/>
          <w:b/>
          <w:sz w:val="20"/>
          <w:szCs w:val="20"/>
        </w:rPr>
        <w:t>II</w:t>
      </w:r>
      <w:r w:rsidRPr="00445349">
        <w:rPr>
          <w:rFonts w:ascii="Montserrat" w:hAnsi="Montserrat" w:cs="Arial"/>
          <w:sz w:val="20"/>
          <w:szCs w:val="20"/>
        </w:rPr>
        <w:t xml:space="preserve"> de la LAASSP y el </w:t>
      </w:r>
      <w:r w:rsidRPr="00445349">
        <w:rPr>
          <w:rFonts w:ascii="Montserrat" w:hAnsi="Montserrat" w:cs="Arial"/>
          <w:i/>
          <w:sz w:val="20"/>
          <w:szCs w:val="20"/>
        </w:rPr>
        <w:t xml:space="preserve">“Acuerdo por el que se establecen las disposiciones que deberán observar para la utilización del Sistema Electrónico de Información Pública Gubernamental, denominado </w:t>
      </w:r>
      <w:proofErr w:type="spellStart"/>
      <w:r w:rsidRPr="00445349">
        <w:rPr>
          <w:rFonts w:ascii="Montserrat" w:hAnsi="Montserrat" w:cs="Arial"/>
          <w:i/>
          <w:sz w:val="20"/>
          <w:szCs w:val="20"/>
        </w:rPr>
        <w:t>CompraNet</w:t>
      </w:r>
      <w:proofErr w:type="spellEnd"/>
      <w:r w:rsidRPr="00445349">
        <w:rPr>
          <w:rFonts w:ascii="Montserrat" w:hAnsi="Montserrat" w:cs="Arial"/>
          <w:i/>
          <w:sz w:val="20"/>
          <w:szCs w:val="20"/>
        </w:rPr>
        <w:t>”</w:t>
      </w:r>
      <w:r w:rsidRPr="00445349">
        <w:rPr>
          <w:rFonts w:ascii="Montserrat" w:hAnsi="Montserrat" w:cs="Arial"/>
          <w:sz w:val="20"/>
          <w:szCs w:val="20"/>
        </w:rPr>
        <w:t xml:space="preserve">, publicado en el DOF el 28 de junio de 2011. </w:t>
      </w:r>
    </w:p>
    <w:p w:rsidR="00D6544C" w:rsidRPr="00445349" w:rsidRDefault="00D6544C" w:rsidP="00F8302A">
      <w:pPr>
        <w:ind w:left="567" w:right="-93"/>
        <w:jc w:val="both"/>
        <w:rPr>
          <w:rFonts w:ascii="Montserrat" w:hAnsi="Montserrat" w:cs="Arial"/>
          <w:sz w:val="20"/>
          <w:szCs w:val="20"/>
        </w:rPr>
      </w:pPr>
    </w:p>
    <w:p w:rsidR="00D6544C" w:rsidRPr="00445349" w:rsidRDefault="00D6544C" w:rsidP="00F8302A">
      <w:pPr>
        <w:ind w:left="567" w:right="-93"/>
        <w:jc w:val="both"/>
        <w:rPr>
          <w:rFonts w:ascii="Montserrat" w:hAnsi="Montserrat" w:cs="Arial"/>
          <w:sz w:val="20"/>
          <w:szCs w:val="20"/>
        </w:rPr>
      </w:pPr>
      <w:r w:rsidRPr="00445349">
        <w:rPr>
          <w:rFonts w:ascii="Montserrat" w:hAnsi="Montserrat" w:cs="Arial"/>
          <w:sz w:val="20"/>
          <w:szCs w:val="20"/>
        </w:rPr>
        <w:t xml:space="preserve">Por lo anterior, para las proposiciones remitidas a través de </w:t>
      </w:r>
      <w:proofErr w:type="spellStart"/>
      <w:r w:rsidRPr="00445349">
        <w:rPr>
          <w:rFonts w:ascii="Montserrat" w:hAnsi="Montserrat" w:cs="Arial"/>
          <w:sz w:val="20"/>
          <w:szCs w:val="20"/>
        </w:rPr>
        <w:t>CompraNet</w:t>
      </w:r>
      <w:proofErr w:type="spellEnd"/>
      <w:r w:rsidRPr="00445349">
        <w:rPr>
          <w:rFonts w:ascii="Montserrat" w:hAnsi="Montserrat" w:cs="Arial"/>
          <w:sz w:val="20"/>
          <w:szCs w:val="20"/>
        </w:rPr>
        <w:t xml:space="preserve"> deberán emplearse los medios de identificación electrónica que establezca la SHCP, los cuales producirán los mismos efectos que las leyes otorgan a los documentos correspondientes y, en consecuencia, tendrán el mismo valor probatorio. </w:t>
      </w:r>
    </w:p>
    <w:p w:rsidR="00D6544C" w:rsidRPr="00445349" w:rsidRDefault="00D6544C" w:rsidP="00F8302A">
      <w:pPr>
        <w:ind w:left="567" w:right="-93"/>
        <w:jc w:val="both"/>
        <w:rPr>
          <w:rFonts w:ascii="Montserrat" w:hAnsi="Montserrat" w:cs="Arial"/>
          <w:sz w:val="20"/>
          <w:szCs w:val="20"/>
        </w:rPr>
      </w:pPr>
    </w:p>
    <w:p w:rsidR="00D6544C" w:rsidRPr="00445349" w:rsidRDefault="00D6544C" w:rsidP="00F8302A">
      <w:pPr>
        <w:ind w:left="567" w:right="-93"/>
        <w:jc w:val="both"/>
        <w:rPr>
          <w:rFonts w:ascii="Montserrat" w:hAnsi="Montserrat" w:cs="Arial"/>
          <w:sz w:val="20"/>
          <w:szCs w:val="20"/>
        </w:rPr>
      </w:pPr>
      <w:r w:rsidRPr="00445349">
        <w:rPr>
          <w:rFonts w:ascii="Montserrat" w:hAnsi="Montserrat" w:cs="Arial"/>
          <w:sz w:val="20"/>
          <w:szCs w:val="20"/>
        </w:rPr>
        <w:t xml:space="preserve">Lo anterior conforme a lo establecido en los párrafos penúltimo y último del artículo </w:t>
      </w:r>
      <w:r w:rsidRPr="001C790A">
        <w:rPr>
          <w:rFonts w:ascii="Montserrat" w:hAnsi="Montserrat" w:cs="Arial"/>
          <w:sz w:val="20"/>
          <w:szCs w:val="20"/>
        </w:rPr>
        <w:t>27 de la LAASSP y 50</w:t>
      </w:r>
      <w:r w:rsidRPr="00445349">
        <w:rPr>
          <w:rFonts w:ascii="Montserrat" w:hAnsi="Montserrat" w:cs="Arial"/>
          <w:sz w:val="20"/>
          <w:szCs w:val="20"/>
        </w:rPr>
        <w:t xml:space="preserve"> de su Reglamento</w:t>
      </w:r>
      <w:bookmarkEnd w:id="46"/>
      <w:r w:rsidRPr="00445349">
        <w:rPr>
          <w:rFonts w:ascii="Montserrat" w:hAnsi="Montserrat" w:cs="Arial"/>
          <w:sz w:val="20"/>
          <w:szCs w:val="20"/>
        </w:rPr>
        <w:t xml:space="preserve">, así como los numerales </w:t>
      </w:r>
      <w:r w:rsidRPr="001C790A">
        <w:rPr>
          <w:rFonts w:ascii="Montserrat" w:hAnsi="Montserrat" w:cs="Arial"/>
          <w:sz w:val="20"/>
          <w:szCs w:val="20"/>
        </w:rPr>
        <w:t>14 y 16</w:t>
      </w:r>
      <w:r w:rsidRPr="00445349">
        <w:rPr>
          <w:rFonts w:ascii="Montserrat" w:hAnsi="Montserrat" w:cs="Arial"/>
          <w:b/>
          <w:sz w:val="20"/>
          <w:szCs w:val="20"/>
        </w:rPr>
        <w:t xml:space="preserve"> </w:t>
      </w:r>
      <w:r w:rsidRPr="00445349">
        <w:rPr>
          <w:rFonts w:ascii="Montserrat" w:hAnsi="Montserrat" w:cs="Arial"/>
          <w:sz w:val="20"/>
          <w:szCs w:val="20"/>
        </w:rPr>
        <w:t>del “</w:t>
      </w:r>
      <w:r w:rsidRPr="00445349">
        <w:rPr>
          <w:rFonts w:ascii="Montserrat" w:hAnsi="Montserrat" w:cs="Arial"/>
          <w:i/>
          <w:sz w:val="20"/>
          <w:szCs w:val="20"/>
        </w:rPr>
        <w:t xml:space="preserve">ACUERDO por el que se establecen las disposiciones que se deberán observar para la utilización del Sistema Electrónico de Información Pública Gubernamental denominado </w:t>
      </w:r>
      <w:proofErr w:type="spellStart"/>
      <w:r w:rsidRPr="00445349">
        <w:rPr>
          <w:rFonts w:ascii="Montserrat" w:hAnsi="Montserrat" w:cs="Arial"/>
          <w:i/>
          <w:sz w:val="20"/>
          <w:szCs w:val="20"/>
        </w:rPr>
        <w:t>CompraNet</w:t>
      </w:r>
      <w:proofErr w:type="spellEnd"/>
      <w:r w:rsidRPr="00445349">
        <w:rPr>
          <w:rFonts w:ascii="Montserrat" w:hAnsi="Montserrat" w:cs="Arial"/>
          <w:sz w:val="20"/>
          <w:szCs w:val="20"/>
        </w:rPr>
        <w:t>”, publicado en el DOF el 28 de junio de 2011, y el Manual de Unidades Compradoras publicado por la SHCP.</w:t>
      </w:r>
    </w:p>
    <w:p w:rsidR="00D6544C" w:rsidRPr="00445349" w:rsidRDefault="00D6544C" w:rsidP="00D6544C">
      <w:pPr>
        <w:jc w:val="both"/>
        <w:rPr>
          <w:rFonts w:ascii="Montserrat" w:eastAsia="Batang" w:hAnsi="Montserrat" w:cs="Arial"/>
          <w:sz w:val="20"/>
          <w:szCs w:val="20"/>
        </w:rPr>
      </w:pPr>
    </w:p>
    <w:p w:rsidR="00D6544C" w:rsidRPr="00D6544C" w:rsidRDefault="00D6544C" w:rsidP="00F8302A">
      <w:pPr>
        <w:ind w:left="567"/>
        <w:jc w:val="both"/>
        <w:rPr>
          <w:rFonts w:ascii="Montserrat" w:hAnsi="Montserrat" w:cs="Arial"/>
          <w:sz w:val="20"/>
          <w:szCs w:val="20"/>
          <w:lang w:val="es-ES"/>
        </w:rPr>
      </w:pPr>
      <w:r w:rsidRPr="00D6544C">
        <w:rPr>
          <w:rFonts w:ascii="Montserrat" w:hAnsi="Montserrat" w:cs="Arial"/>
          <w:sz w:val="20"/>
          <w:szCs w:val="20"/>
          <w:lang w:val="es-ES"/>
        </w:rPr>
        <w:t xml:space="preserve">El carácter del presente procedimiento de contratación es </w:t>
      </w:r>
      <w:r w:rsidR="001C191A">
        <w:rPr>
          <w:rFonts w:ascii="Montserrat" w:hAnsi="Montserrat" w:cs="Arial"/>
          <w:b/>
          <w:sz w:val="20"/>
          <w:szCs w:val="20"/>
          <w:lang w:val="es-ES"/>
        </w:rPr>
        <w:t>Intern</w:t>
      </w:r>
      <w:r w:rsidRPr="00D6544C">
        <w:rPr>
          <w:rFonts w:ascii="Montserrat" w:hAnsi="Montserrat" w:cs="Arial"/>
          <w:b/>
          <w:sz w:val="20"/>
          <w:szCs w:val="20"/>
          <w:lang w:val="es-ES"/>
        </w:rPr>
        <w:t>acional</w:t>
      </w:r>
      <w:r w:rsidR="001C191A">
        <w:rPr>
          <w:rFonts w:ascii="Montserrat" w:hAnsi="Montserrat" w:cs="Arial"/>
          <w:b/>
          <w:sz w:val="20"/>
          <w:szCs w:val="20"/>
          <w:lang w:val="es-ES"/>
        </w:rPr>
        <w:t xml:space="preserve"> Bajo Cobertura de Tratados</w:t>
      </w:r>
      <w:r w:rsidRPr="00D6544C">
        <w:rPr>
          <w:rFonts w:ascii="Montserrat" w:hAnsi="Montserrat" w:cs="Arial"/>
          <w:sz w:val="20"/>
          <w:szCs w:val="20"/>
          <w:lang w:val="es-ES"/>
        </w:rPr>
        <w:t xml:space="preserve">, en términos de lo establecido en el artículo </w:t>
      </w:r>
      <w:r w:rsidRPr="00D6544C">
        <w:rPr>
          <w:rFonts w:ascii="Montserrat" w:hAnsi="Montserrat" w:cs="Arial"/>
          <w:b/>
          <w:sz w:val="20"/>
          <w:szCs w:val="20"/>
          <w:lang w:val="es-ES"/>
        </w:rPr>
        <w:t>28,</w:t>
      </w:r>
      <w:r w:rsidRPr="00D6544C">
        <w:rPr>
          <w:rFonts w:ascii="Montserrat" w:hAnsi="Montserrat" w:cs="Arial"/>
          <w:sz w:val="20"/>
          <w:szCs w:val="20"/>
          <w:lang w:val="es-ES"/>
        </w:rPr>
        <w:t xml:space="preserve"> fracción </w:t>
      </w:r>
      <w:r w:rsidR="001C191A">
        <w:rPr>
          <w:rFonts w:ascii="Montserrat" w:hAnsi="Montserrat" w:cs="Arial"/>
          <w:sz w:val="20"/>
          <w:szCs w:val="20"/>
          <w:lang w:val="es-ES"/>
        </w:rPr>
        <w:t>I</w:t>
      </w:r>
      <w:r w:rsidRPr="00D6544C">
        <w:rPr>
          <w:rFonts w:ascii="Montserrat" w:hAnsi="Montserrat" w:cs="Arial"/>
          <w:b/>
          <w:sz w:val="20"/>
          <w:szCs w:val="20"/>
          <w:lang w:val="es-ES"/>
        </w:rPr>
        <w:t>I</w:t>
      </w:r>
      <w:r w:rsidRPr="00D6544C">
        <w:rPr>
          <w:rFonts w:ascii="Montserrat" w:hAnsi="Montserrat" w:cs="Arial"/>
          <w:sz w:val="20"/>
          <w:szCs w:val="20"/>
          <w:lang w:val="es-ES"/>
        </w:rPr>
        <w:t xml:space="preserve"> de la LAASSP.</w:t>
      </w:r>
    </w:p>
    <w:p w:rsidR="00D6544C" w:rsidRPr="00D6544C" w:rsidRDefault="00D6544C" w:rsidP="00D6544C">
      <w:pPr>
        <w:jc w:val="both"/>
        <w:rPr>
          <w:rFonts w:ascii="Montserrat" w:hAnsi="Montserrat"/>
          <w:sz w:val="20"/>
          <w:szCs w:val="20"/>
          <w:lang w:val="es-ES_tradnl" w:eastAsia="ar-SA"/>
        </w:rPr>
      </w:pPr>
    </w:p>
    <w:p w:rsidR="00D6544C" w:rsidRPr="00D6544C" w:rsidRDefault="00D6544C" w:rsidP="00F8302A">
      <w:pPr>
        <w:ind w:left="567"/>
        <w:jc w:val="both"/>
        <w:rPr>
          <w:rFonts w:ascii="Montserrat" w:hAnsi="Montserrat"/>
          <w:sz w:val="20"/>
          <w:szCs w:val="20"/>
          <w:lang w:val="es-ES_tradnl" w:eastAsia="ar-SA"/>
        </w:rPr>
      </w:pPr>
      <w:r w:rsidRPr="00D6544C">
        <w:rPr>
          <w:rFonts w:ascii="Montserrat" w:hAnsi="Montserrat"/>
          <w:sz w:val="20"/>
          <w:szCs w:val="20"/>
          <w:lang w:val="es-ES_tradnl" w:eastAsia="ar-SA"/>
        </w:rPr>
        <w:t xml:space="preserve">Por lo anterior, aquellos interesados en participar en la presente licitación que requieran asesoría o presenten situaciones particulares sobre el manejo y uso del Sistema Electrónico de Información Pública Gubernamental denominado </w:t>
      </w:r>
      <w:proofErr w:type="spellStart"/>
      <w:r w:rsidRPr="00D6544C">
        <w:rPr>
          <w:rFonts w:ascii="Montserrat" w:hAnsi="Montserrat"/>
          <w:sz w:val="20"/>
          <w:szCs w:val="20"/>
          <w:lang w:val="es-ES_tradnl" w:eastAsia="ar-SA"/>
        </w:rPr>
        <w:t>CompraNet</w:t>
      </w:r>
      <w:proofErr w:type="spellEnd"/>
      <w:r w:rsidRPr="00D6544C">
        <w:rPr>
          <w:rFonts w:ascii="Montserrat" w:hAnsi="Montserrat"/>
          <w:sz w:val="20"/>
          <w:szCs w:val="20"/>
          <w:lang w:val="es-ES_tradnl" w:eastAsia="ar-SA"/>
        </w:rPr>
        <w:t xml:space="preserve">, deberán dirigirse al personal que administra dicho sistema; los datos de contacto podrán ser localizados en la página web: </w:t>
      </w:r>
      <w:hyperlink r:id="rId10" w:history="1">
        <w:r w:rsidRPr="00D6544C">
          <w:rPr>
            <w:rFonts w:ascii="Montserrat" w:hAnsi="Montserrat"/>
            <w:color w:val="0000FF"/>
            <w:sz w:val="20"/>
            <w:szCs w:val="20"/>
            <w:u w:val="single"/>
            <w:lang w:val="es-ES_tradnl" w:eastAsia="ar-SA"/>
          </w:rPr>
          <w:t>https://upcp-compranet.hacienda.gob.mx</w:t>
        </w:r>
      </w:hyperlink>
    </w:p>
    <w:p w:rsidR="00D6544C" w:rsidRDefault="00D6544C" w:rsidP="00D6544C">
      <w:pPr>
        <w:ind w:left="284"/>
        <w:jc w:val="both"/>
        <w:rPr>
          <w:rFonts w:ascii="Montserrat" w:hAnsi="Montserrat"/>
          <w:sz w:val="20"/>
          <w:szCs w:val="20"/>
          <w:lang w:val="es-ES_tradnl" w:eastAsia="ar-SA"/>
        </w:rPr>
      </w:pPr>
    </w:p>
    <w:p w:rsidR="00F8302A" w:rsidRPr="00D6544C" w:rsidRDefault="00F8302A" w:rsidP="00D6544C">
      <w:pPr>
        <w:ind w:left="284"/>
        <w:jc w:val="both"/>
        <w:rPr>
          <w:rFonts w:ascii="Montserrat" w:hAnsi="Montserrat"/>
          <w:sz w:val="20"/>
          <w:szCs w:val="20"/>
          <w:lang w:val="es-ES_tradnl" w:eastAsia="ar-SA"/>
        </w:rPr>
      </w:pPr>
    </w:p>
    <w:p w:rsidR="00D6544C" w:rsidRPr="00D6544C" w:rsidRDefault="00D6544C" w:rsidP="00662B48">
      <w:pPr>
        <w:pStyle w:val="MMTopic1"/>
      </w:pPr>
      <w:bookmarkStart w:id="47" w:name="_Toc132116240"/>
      <w:bookmarkStart w:id="48" w:name="_Toc132809151"/>
      <w:r>
        <w:t>1.2</w:t>
      </w:r>
      <w:proofErr w:type="gramStart"/>
      <w:r w:rsidR="0095251E">
        <w:t>.</w:t>
      </w:r>
      <w:r w:rsidRPr="00D6544C">
        <w:t>Número</w:t>
      </w:r>
      <w:proofErr w:type="gramEnd"/>
      <w:r w:rsidRPr="00D6544C">
        <w:t xml:space="preserve"> de identificación de la convo</w:t>
      </w:r>
      <w:r w:rsidR="002E1B84">
        <w:t xml:space="preserve">catoria a la licitación pública </w:t>
      </w:r>
      <w:r w:rsidRPr="00D6544C">
        <w:t xml:space="preserve">asignado por </w:t>
      </w:r>
      <w:proofErr w:type="spellStart"/>
      <w:r w:rsidRPr="00D6544C">
        <w:t>CompraNet</w:t>
      </w:r>
      <w:proofErr w:type="spellEnd"/>
      <w:r w:rsidRPr="00D6544C">
        <w:t>.</w:t>
      </w:r>
      <w:bookmarkEnd w:id="47"/>
      <w:bookmarkEnd w:id="48"/>
      <w:r w:rsidRPr="00D6544C">
        <w:t xml:space="preserve"> </w:t>
      </w:r>
    </w:p>
    <w:p w:rsidR="00D6544C" w:rsidRPr="00D6544C" w:rsidRDefault="00D6544C" w:rsidP="002E1B84">
      <w:pPr>
        <w:ind w:right="49"/>
        <w:jc w:val="both"/>
        <w:rPr>
          <w:rFonts w:ascii="Montserrat" w:hAnsi="Montserrat" w:cs="Arial"/>
          <w:sz w:val="20"/>
          <w:szCs w:val="20"/>
          <w:lang w:val="es-ES_tradnl"/>
        </w:rPr>
      </w:pPr>
    </w:p>
    <w:p w:rsidR="00D6544C" w:rsidRDefault="00D6544C" w:rsidP="009C69FB">
      <w:pPr>
        <w:ind w:left="567" w:right="49"/>
        <w:jc w:val="both"/>
        <w:rPr>
          <w:rFonts w:ascii="Montserrat" w:hAnsi="Montserrat" w:cs="Arial"/>
          <w:b/>
          <w:sz w:val="20"/>
          <w:szCs w:val="20"/>
          <w:lang w:val="es-ES_tradnl"/>
        </w:rPr>
      </w:pPr>
      <w:r w:rsidRPr="00D6544C">
        <w:rPr>
          <w:rFonts w:ascii="Montserrat" w:hAnsi="Montserrat" w:cs="Arial"/>
          <w:sz w:val="20"/>
          <w:szCs w:val="20"/>
          <w:lang w:val="es-ES_tradnl"/>
        </w:rPr>
        <w:t xml:space="preserve">A la presente Convocatoria el Sistema Electrónico de Información Pública Gubernamental denominado </w:t>
      </w:r>
      <w:proofErr w:type="spellStart"/>
      <w:r w:rsidRPr="00D6544C">
        <w:rPr>
          <w:rFonts w:ascii="Montserrat" w:hAnsi="Montserrat" w:cs="Arial"/>
          <w:sz w:val="20"/>
          <w:szCs w:val="20"/>
          <w:lang w:val="es-ES_tradnl"/>
        </w:rPr>
        <w:t>CompraNet</w:t>
      </w:r>
      <w:proofErr w:type="spellEnd"/>
      <w:r w:rsidRPr="00D6544C">
        <w:rPr>
          <w:rFonts w:ascii="Montserrat" w:hAnsi="Montserrat" w:cs="Arial"/>
          <w:sz w:val="20"/>
          <w:szCs w:val="20"/>
          <w:lang w:val="es-ES_tradnl"/>
        </w:rPr>
        <w:t xml:space="preserve">, le asignó el siguiente número de identificación: </w:t>
      </w:r>
      <w:r w:rsidR="00850BFD">
        <w:rPr>
          <w:rFonts w:ascii="Montserrat" w:hAnsi="Montserrat" w:cs="Arial"/>
          <w:b/>
          <w:sz w:val="20"/>
          <w:szCs w:val="20"/>
          <w:lang w:val="es-ES_tradnl"/>
        </w:rPr>
        <w:t>LA</w:t>
      </w:r>
      <w:r w:rsidRPr="00D6544C">
        <w:rPr>
          <w:rFonts w:ascii="Montserrat" w:hAnsi="Montserrat" w:cs="Arial"/>
          <w:b/>
          <w:sz w:val="20"/>
          <w:szCs w:val="20"/>
          <w:lang w:val="es-ES_tradnl"/>
        </w:rPr>
        <w:t>-50-GYR-050GYR027-</w:t>
      </w:r>
      <w:r w:rsidR="00850BFD">
        <w:rPr>
          <w:rFonts w:ascii="Montserrat" w:hAnsi="Montserrat" w:cs="Arial"/>
          <w:b/>
          <w:sz w:val="20"/>
          <w:szCs w:val="20"/>
          <w:lang w:val="es-ES_tradnl"/>
        </w:rPr>
        <w:t>T</w:t>
      </w:r>
      <w:r w:rsidRPr="00D6544C">
        <w:rPr>
          <w:rFonts w:ascii="Montserrat" w:hAnsi="Montserrat" w:cs="Arial"/>
          <w:b/>
          <w:sz w:val="20"/>
          <w:szCs w:val="20"/>
          <w:lang w:val="es-ES_tradnl"/>
        </w:rPr>
        <w:t>-</w:t>
      </w:r>
      <w:r w:rsidR="00850BFD">
        <w:rPr>
          <w:rFonts w:ascii="Montserrat" w:hAnsi="Montserrat" w:cs="Arial"/>
          <w:b/>
          <w:sz w:val="20"/>
          <w:szCs w:val="20"/>
          <w:lang w:val="es-ES_tradnl"/>
        </w:rPr>
        <w:t>54</w:t>
      </w:r>
      <w:r w:rsidRPr="00D6544C">
        <w:rPr>
          <w:rFonts w:ascii="Montserrat" w:hAnsi="Montserrat" w:cs="Arial"/>
          <w:b/>
          <w:sz w:val="20"/>
          <w:szCs w:val="20"/>
          <w:lang w:val="es-ES_tradnl"/>
        </w:rPr>
        <w:t>-2023.</w:t>
      </w:r>
    </w:p>
    <w:p w:rsidR="009C69FB" w:rsidRDefault="009C69FB" w:rsidP="00662B48">
      <w:pPr>
        <w:pStyle w:val="MMTopic1"/>
      </w:pPr>
      <w:bookmarkStart w:id="49" w:name="_Toc132116241"/>
    </w:p>
    <w:p w:rsidR="009C69FB" w:rsidRDefault="009C69FB" w:rsidP="00662B48">
      <w:pPr>
        <w:pStyle w:val="MMTopic1"/>
      </w:pPr>
    </w:p>
    <w:p w:rsidR="00D6544C" w:rsidRPr="00D6544C" w:rsidRDefault="00672D47" w:rsidP="00662B48">
      <w:pPr>
        <w:pStyle w:val="MMTopic1"/>
      </w:pPr>
      <w:bookmarkStart w:id="50" w:name="_Toc132809152"/>
      <w:r>
        <w:tab/>
      </w:r>
      <w:r w:rsidR="00D6544C">
        <w:t>1.3</w:t>
      </w:r>
      <w:proofErr w:type="gramStart"/>
      <w:r w:rsidR="0095251E">
        <w:t>.</w:t>
      </w:r>
      <w:r w:rsidR="00D6544C" w:rsidRPr="00D6544C">
        <w:t>Vigencia</w:t>
      </w:r>
      <w:proofErr w:type="gramEnd"/>
      <w:r w:rsidR="00D6544C" w:rsidRPr="00D6544C">
        <w:t xml:space="preserve"> de la prestación del servicio.</w:t>
      </w:r>
      <w:bookmarkEnd w:id="49"/>
      <w:bookmarkEnd w:id="50"/>
    </w:p>
    <w:p w:rsidR="00D6544C" w:rsidRPr="00D6544C" w:rsidRDefault="00D6544C" w:rsidP="00D6544C">
      <w:pPr>
        <w:rPr>
          <w:rFonts w:ascii="Montserrat" w:hAnsi="Montserrat"/>
          <w:sz w:val="20"/>
          <w:szCs w:val="20"/>
          <w:lang w:val="es-ES_tradnl" w:eastAsia="ar-SA"/>
        </w:rPr>
      </w:pPr>
    </w:p>
    <w:p w:rsidR="00D6544C" w:rsidRDefault="00D6544C" w:rsidP="005B1F39">
      <w:pPr>
        <w:ind w:left="567"/>
        <w:jc w:val="both"/>
        <w:rPr>
          <w:rFonts w:ascii="Montserrat" w:eastAsiaTheme="minorEastAsia" w:hAnsi="Montserrat"/>
          <w:sz w:val="20"/>
          <w:szCs w:val="20"/>
          <w:lang w:val="es-ES_tradnl" w:eastAsia="ar-SA"/>
        </w:rPr>
      </w:pPr>
      <w:r w:rsidRPr="00D6544C">
        <w:rPr>
          <w:rFonts w:ascii="Montserrat" w:eastAsiaTheme="minorEastAsia" w:hAnsi="Montserrat"/>
          <w:sz w:val="20"/>
          <w:szCs w:val="20"/>
          <w:lang w:val="es-ES_tradnl" w:eastAsia="ar-SA"/>
        </w:rPr>
        <w:t xml:space="preserve">Conforme a lo establecido en el Anexo Técnico </w:t>
      </w:r>
      <w:r w:rsidR="005B1F39" w:rsidRPr="005B1F39">
        <w:rPr>
          <w:rFonts w:ascii="Montserrat" w:eastAsiaTheme="minorEastAsia" w:hAnsi="Montserrat"/>
          <w:sz w:val="20"/>
          <w:szCs w:val="20"/>
          <w:lang w:val="es-ES_tradnl" w:eastAsia="ar-SA"/>
        </w:rPr>
        <w:t>La vigencia de la contratación será a partir del día natural siguiente a la notificación del fallo al 31 de octubre de 2023</w:t>
      </w:r>
      <w:r w:rsidR="005B1F39">
        <w:rPr>
          <w:rFonts w:ascii="Montserrat" w:eastAsiaTheme="minorEastAsia" w:hAnsi="Montserrat"/>
          <w:sz w:val="20"/>
          <w:szCs w:val="20"/>
          <w:lang w:val="es-ES_tradnl" w:eastAsia="ar-SA"/>
        </w:rPr>
        <w:t>.</w:t>
      </w:r>
    </w:p>
    <w:p w:rsidR="005B1F39" w:rsidRPr="00D6544C" w:rsidRDefault="005B1F39" w:rsidP="005B1F39">
      <w:pPr>
        <w:ind w:left="567"/>
        <w:jc w:val="both"/>
        <w:rPr>
          <w:rFonts w:ascii="Montserrat" w:eastAsiaTheme="minorEastAsia" w:hAnsi="Montserrat"/>
          <w:sz w:val="20"/>
          <w:szCs w:val="20"/>
          <w:lang w:val="es-ES_tradnl" w:eastAsia="ar-SA"/>
        </w:rPr>
      </w:pPr>
    </w:p>
    <w:p w:rsidR="00D6544C" w:rsidRPr="00D6544C" w:rsidRDefault="00D6544C" w:rsidP="009C69FB">
      <w:pPr>
        <w:ind w:left="567"/>
        <w:jc w:val="both"/>
        <w:rPr>
          <w:rFonts w:ascii="Montserrat" w:hAnsi="Montserrat"/>
          <w:sz w:val="20"/>
          <w:szCs w:val="20"/>
          <w:lang w:val="es-ES_tradnl" w:eastAsia="ar-SA"/>
        </w:rPr>
      </w:pPr>
      <w:r w:rsidRPr="00D6544C">
        <w:rPr>
          <w:rFonts w:ascii="Montserrat" w:hAnsi="Montserrat"/>
          <w:sz w:val="20"/>
          <w:szCs w:val="20"/>
          <w:lang w:val="es-ES_tradnl" w:eastAsia="ar-SA"/>
        </w:rPr>
        <w:t xml:space="preserve">La presente contratación únicamente abarcara el </w:t>
      </w:r>
      <w:r w:rsidRPr="00D6544C">
        <w:rPr>
          <w:rFonts w:ascii="Montserrat" w:hAnsi="Montserrat"/>
          <w:b/>
          <w:sz w:val="20"/>
          <w:szCs w:val="20"/>
          <w:lang w:val="es-ES_tradnl" w:eastAsia="ar-SA"/>
        </w:rPr>
        <w:t>ejercicio fiscal 2023</w:t>
      </w:r>
      <w:r w:rsidRPr="00D6544C">
        <w:rPr>
          <w:rFonts w:ascii="Montserrat" w:hAnsi="Montserrat"/>
          <w:sz w:val="20"/>
          <w:szCs w:val="20"/>
          <w:lang w:val="es-ES_tradnl" w:eastAsia="ar-SA"/>
        </w:rPr>
        <w:t xml:space="preserve">, lo anterior de conformidad con el artículo 29, fracción XI de la LAASSP. </w:t>
      </w:r>
    </w:p>
    <w:p w:rsidR="00D6544C" w:rsidRDefault="00D6544C" w:rsidP="00D6544C">
      <w:pPr>
        <w:jc w:val="both"/>
        <w:rPr>
          <w:rFonts w:ascii="Montserrat" w:hAnsi="Montserrat"/>
          <w:sz w:val="20"/>
          <w:szCs w:val="20"/>
          <w:lang w:val="es-ES_tradnl" w:eastAsia="ar-SA"/>
        </w:rPr>
      </w:pPr>
    </w:p>
    <w:p w:rsidR="009C69FB" w:rsidRPr="00D6544C" w:rsidRDefault="009C69FB" w:rsidP="00D6544C">
      <w:pPr>
        <w:jc w:val="both"/>
        <w:rPr>
          <w:rFonts w:ascii="Montserrat" w:hAnsi="Montserrat"/>
          <w:sz w:val="20"/>
          <w:szCs w:val="20"/>
          <w:lang w:val="es-ES_tradnl" w:eastAsia="ar-SA"/>
        </w:rPr>
      </w:pPr>
    </w:p>
    <w:p w:rsidR="00D6544C" w:rsidRPr="00D6544C" w:rsidRDefault="00672D47" w:rsidP="00662B48">
      <w:pPr>
        <w:pStyle w:val="MMTopic1"/>
      </w:pPr>
      <w:bookmarkStart w:id="51" w:name="_Toc132116242"/>
      <w:bookmarkStart w:id="52" w:name="_Toc132809153"/>
      <w:bookmarkStart w:id="53" w:name="_Toc445203813"/>
      <w:r>
        <w:tab/>
      </w:r>
      <w:r w:rsidR="00D6544C" w:rsidRPr="00D6544C">
        <w:t>1.4</w:t>
      </w:r>
      <w:proofErr w:type="gramStart"/>
      <w:r w:rsidR="0095251E">
        <w:t>.</w:t>
      </w:r>
      <w:r w:rsidR="00D6544C" w:rsidRPr="00D6544C">
        <w:t>Idioma</w:t>
      </w:r>
      <w:proofErr w:type="gramEnd"/>
      <w:r w:rsidR="00D6544C" w:rsidRPr="00D6544C">
        <w:t xml:space="preserve"> en el que se presentarán las proposiciones.</w:t>
      </w:r>
      <w:bookmarkEnd w:id="51"/>
      <w:bookmarkEnd w:id="52"/>
      <w:r w:rsidR="00D6544C" w:rsidRPr="00D6544C">
        <w:t xml:space="preserve"> </w:t>
      </w:r>
      <w:bookmarkEnd w:id="53"/>
    </w:p>
    <w:p w:rsidR="00D6544C" w:rsidRPr="00D6544C" w:rsidRDefault="00D6544C" w:rsidP="00D6544C">
      <w:pPr>
        <w:ind w:right="49"/>
        <w:jc w:val="both"/>
        <w:rPr>
          <w:rFonts w:ascii="Montserrat" w:hAnsi="Montserrat" w:cs="Arial"/>
          <w:sz w:val="20"/>
          <w:szCs w:val="20"/>
          <w:lang w:val="es-ES_tradnl"/>
        </w:rPr>
      </w:pPr>
    </w:p>
    <w:p w:rsidR="00D6544C" w:rsidRPr="00D6544C" w:rsidRDefault="00D6544C" w:rsidP="009C69FB">
      <w:pPr>
        <w:ind w:left="567" w:right="49"/>
        <w:jc w:val="both"/>
        <w:rPr>
          <w:rFonts w:ascii="Montserrat" w:hAnsi="Montserrat" w:cs="Arial"/>
          <w:sz w:val="20"/>
          <w:szCs w:val="20"/>
          <w:lang w:val="es-ES_tradnl"/>
        </w:rPr>
      </w:pPr>
      <w:r w:rsidRPr="00D6544C">
        <w:rPr>
          <w:rFonts w:ascii="Montserrat" w:hAnsi="Montserrat" w:cs="Arial"/>
          <w:sz w:val="20"/>
          <w:szCs w:val="20"/>
          <w:lang w:val="es-ES_tradnl"/>
        </w:rPr>
        <w:t xml:space="preserve">Las proposiciones deberán presentarse en idioma </w:t>
      </w:r>
      <w:r w:rsidRPr="00D6544C">
        <w:rPr>
          <w:rFonts w:ascii="Montserrat" w:hAnsi="Montserrat" w:cs="Arial"/>
          <w:b/>
          <w:sz w:val="20"/>
          <w:szCs w:val="20"/>
          <w:lang w:val="es-ES_tradnl"/>
        </w:rPr>
        <w:t>español</w:t>
      </w:r>
      <w:r w:rsidRPr="00D6544C">
        <w:rPr>
          <w:rFonts w:ascii="Montserrat" w:hAnsi="Montserrat" w:cs="Arial"/>
          <w:sz w:val="20"/>
          <w:szCs w:val="20"/>
          <w:lang w:val="es-ES_tradnl"/>
        </w:rPr>
        <w:t>, los licitantes participantes, deberán adjuntar como parte de su propuesta</w:t>
      </w:r>
      <w:r w:rsidRPr="00D6544C">
        <w:rPr>
          <w:rFonts w:ascii="Montserrat" w:hAnsi="Montserrat"/>
          <w:sz w:val="20"/>
          <w:szCs w:val="20"/>
          <w:lang w:val="es-ES_tradnl" w:eastAsia="ar-SA"/>
        </w:rPr>
        <w:t xml:space="preserve"> conforme se especifique en Términos y Condiciones y Anexo Técnico.</w:t>
      </w:r>
    </w:p>
    <w:p w:rsidR="00D6544C" w:rsidRDefault="00D6544C" w:rsidP="00D6544C">
      <w:pPr>
        <w:ind w:right="49"/>
        <w:jc w:val="both"/>
        <w:rPr>
          <w:rFonts w:ascii="Montserrat" w:hAnsi="Montserrat" w:cs="Arial"/>
          <w:sz w:val="20"/>
          <w:szCs w:val="20"/>
          <w:lang w:val="es-ES_tradnl"/>
        </w:rPr>
      </w:pPr>
    </w:p>
    <w:p w:rsidR="009C69FB" w:rsidRPr="00D6544C" w:rsidRDefault="009C69FB" w:rsidP="00D6544C">
      <w:pPr>
        <w:ind w:right="49"/>
        <w:jc w:val="both"/>
        <w:rPr>
          <w:rFonts w:ascii="Montserrat" w:hAnsi="Montserrat" w:cs="Arial"/>
          <w:sz w:val="20"/>
          <w:szCs w:val="20"/>
          <w:lang w:val="es-ES_tradnl"/>
        </w:rPr>
      </w:pPr>
    </w:p>
    <w:p w:rsidR="00D6544C" w:rsidRPr="00D6544C" w:rsidRDefault="00672D47" w:rsidP="00662B48">
      <w:pPr>
        <w:pStyle w:val="MMTopic1"/>
      </w:pPr>
      <w:bookmarkStart w:id="54" w:name="_Toc367205738"/>
      <w:bookmarkStart w:id="55" w:name="_Toc132116243"/>
      <w:bookmarkStart w:id="56" w:name="_Toc132809154"/>
      <w:r>
        <w:tab/>
      </w:r>
      <w:r w:rsidR="00D6544C">
        <w:t>1.5</w:t>
      </w:r>
      <w:proofErr w:type="gramStart"/>
      <w:r w:rsidR="0095251E">
        <w:t>.</w:t>
      </w:r>
      <w:r w:rsidR="00D6544C" w:rsidRPr="00D6544C">
        <w:t>Disponibilidad</w:t>
      </w:r>
      <w:proofErr w:type="gramEnd"/>
      <w:r w:rsidR="00D6544C" w:rsidRPr="00D6544C">
        <w:t xml:space="preserve"> presupuestaria.</w:t>
      </w:r>
      <w:bookmarkEnd w:id="54"/>
      <w:bookmarkEnd w:id="55"/>
      <w:bookmarkEnd w:id="56"/>
    </w:p>
    <w:p w:rsidR="00D6544C" w:rsidRPr="00D6544C" w:rsidRDefault="00D6544C" w:rsidP="00D6544C">
      <w:pPr>
        <w:jc w:val="both"/>
        <w:rPr>
          <w:rFonts w:ascii="Montserrat" w:hAnsi="Montserrat"/>
          <w:sz w:val="20"/>
          <w:szCs w:val="20"/>
          <w:lang w:val="es-ES_tradnl" w:eastAsia="ar-SA"/>
        </w:rPr>
      </w:pPr>
    </w:p>
    <w:p w:rsidR="00D6544C" w:rsidRDefault="00D6544C" w:rsidP="009C69FB">
      <w:pPr>
        <w:ind w:left="567"/>
        <w:jc w:val="both"/>
        <w:rPr>
          <w:rFonts w:ascii="Montserrat" w:hAnsi="Montserrat"/>
          <w:sz w:val="20"/>
          <w:szCs w:val="20"/>
          <w:lang w:val="es-ES_tradnl" w:eastAsia="ar-SA"/>
        </w:rPr>
      </w:pPr>
      <w:r w:rsidRPr="00D6544C">
        <w:rPr>
          <w:rFonts w:ascii="Montserrat" w:hAnsi="Montserrat"/>
          <w:sz w:val="20"/>
          <w:szCs w:val="20"/>
          <w:lang w:val="es-ES_tradnl" w:eastAsia="ar-SA"/>
        </w:rPr>
        <w:t xml:space="preserve">El IMSS cuenta para el inicio del procedimiento con el Certificado de </w:t>
      </w:r>
      <w:r w:rsidRPr="00D6544C">
        <w:rPr>
          <w:rFonts w:ascii="Montserrat" w:hAnsi="Montserrat"/>
          <w:b/>
          <w:sz w:val="20"/>
          <w:szCs w:val="20"/>
          <w:lang w:val="es-ES_tradnl" w:eastAsia="ar-SA"/>
        </w:rPr>
        <w:t>Disponibilidad presupuestal previo número de solicitud</w:t>
      </w:r>
      <w:r w:rsidRPr="00D6544C">
        <w:rPr>
          <w:b/>
        </w:rPr>
        <w:t xml:space="preserve"> </w:t>
      </w:r>
      <w:r w:rsidRPr="00D6544C">
        <w:rPr>
          <w:rFonts w:ascii="Montserrat" w:hAnsi="Montserrat"/>
          <w:b/>
          <w:sz w:val="20"/>
          <w:szCs w:val="20"/>
          <w:lang w:val="es-ES_tradnl" w:eastAsia="ar-SA"/>
        </w:rPr>
        <w:t>000024543-2023</w:t>
      </w:r>
      <w:r w:rsidRPr="00D6544C">
        <w:rPr>
          <w:rFonts w:ascii="Montserrat" w:hAnsi="Montserrat"/>
          <w:sz w:val="20"/>
          <w:szCs w:val="20"/>
          <w:lang w:val="es-ES_tradnl" w:eastAsia="ar-SA"/>
        </w:rPr>
        <w:t>, de fecha 03 de marzo de 2023 emitido por la Unidad de Operación Financiera.</w:t>
      </w:r>
    </w:p>
    <w:p w:rsidR="007729CC" w:rsidRPr="00D6544C" w:rsidRDefault="007729CC" w:rsidP="00D6544C">
      <w:pPr>
        <w:ind w:left="284"/>
        <w:jc w:val="both"/>
        <w:rPr>
          <w:rFonts w:ascii="Montserrat" w:hAnsi="Montserrat"/>
          <w:sz w:val="20"/>
          <w:szCs w:val="20"/>
          <w:lang w:val="es-ES_tradnl" w:eastAsia="ar-SA"/>
        </w:rPr>
      </w:pPr>
    </w:p>
    <w:p w:rsidR="009C69FB" w:rsidRDefault="009C69FB" w:rsidP="00662B48">
      <w:pPr>
        <w:pStyle w:val="MMTopic1"/>
      </w:pPr>
      <w:bookmarkStart w:id="57" w:name="_Toc132116244"/>
    </w:p>
    <w:p w:rsidR="00D6544C" w:rsidRPr="00D6544C" w:rsidRDefault="00672D47" w:rsidP="00662B48">
      <w:pPr>
        <w:pStyle w:val="MMTopic1"/>
      </w:pPr>
      <w:bookmarkStart w:id="58" w:name="_Toc132809155"/>
      <w:r>
        <w:tab/>
      </w:r>
      <w:r w:rsidR="00D6544C">
        <w:t>1.6</w:t>
      </w:r>
      <w:proofErr w:type="gramStart"/>
      <w:r w:rsidR="0095251E">
        <w:t>.</w:t>
      </w:r>
      <w:r w:rsidR="00D6544C" w:rsidRPr="00D6544C">
        <w:t>Procedimiento</w:t>
      </w:r>
      <w:proofErr w:type="gramEnd"/>
      <w:r w:rsidR="00D6544C" w:rsidRPr="00D6544C">
        <w:t xml:space="preserve"> financiado con créditos externos.</w:t>
      </w:r>
      <w:bookmarkEnd w:id="57"/>
      <w:bookmarkEnd w:id="58"/>
    </w:p>
    <w:p w:rsidR="009C69FB" w:rsidRDefault="009C69FB" w:rsidP="0095251E">
      <w:pPr>
        <w:ind w:left="360" w:right="49"/>
        <w:jc w:val="both"/>
        <w:rPr>
          <w:rFonts w:ascii="Montserrat" w:hAnsi="Montserrat" w:cs="Arial"/>
          <w:sz w:val="20"/>
          <w:szCs w:val="20"/>
          <w:lang w:val="es-ES_tradnl"/>
        </w:rPr>
      </w:pPr>
    </w:p>
    <w:p w:rsidR="0095251E" w:rsidRPr="0095251E" w:rsidRDefault="0095251E" w:rsidP="009C69FB">
      <w:pPr>
        <w:ind w:left="567" w:right="49"/>
        <w:jc w:val="both"/>
        <w:rPr>
          <w:rFonts w:ascii="Montserrat" w:hAnsi="Montserrat" w:cs="Arial"/>
          <w:sz w:val="20"/>
          <w:szCs w:val="20"/>
          <w:lang w:val="es-ES_tradnl"/>
        </w:rPr>
      </w:pPr>
      <w:r w:rsidRPr="0095251E">
        <w:rPr>
          <w:rFonts w:ascii="Montserrat" w:hAnsi="Montserrat" w:cs="Arial"/>
          <w:sz w:val="20"/>
          <w:szCs w:val="20"/>
          <w:lang w:val="es-ES_tradnl"/>
        </w:rPr>
        <w:t xml:space="preserve">Para el presente procedimiento de contratación, </w:t>
      </w:r>
      <w:r w:rsidRPr="0095251E">
        <w:rPr>
          <w:rFonts w:ascii="Montserrat" w:hAnsi="Montserrat" w:cs="Arial"/>
          <w:b/>
          <w:sz w:val="20"/>
          <w:szCs w:val="20"/>
          <w:lang w:val="es-ES_tradnl"/>
        </w:rPr>
        <w:t>no aplicará el financiamiento con créditos externos</w:t>
      </w:r>
      <w:r w:rsidRPr="0095251E">
        <w:rPr>
          <w:rFonts w:ascii="Montserrat" w:hAnsi="Montserrat" w:cs="Arial"/>
          <w:sz w:val="20"/>
          <w:szCs w:val="20"/>
          <w:lang w:val="es-ES_tradnl"/>
        </w:rPr>
        <w:t xml:space="preserve">, descrito en el artículo </w:t>
      </w:r>
      <w:r w:rsidRPr="0095251E">
        <w:rPr>
          <w:rFonts w:ascii="Montserrat" w:hAnsi="Montserrat" w:cs="Arial"/>
          <w:b/>
          <w:sz w:val="20"/>
          <w:szCs w:val="20"/>
          <w:lang w:val="es-ES_tradnl"/>
        </w:rPr>
        <w:t>39</w:t>
      </w:r>
      <w:r w:rsidRPr="0095251E">
        <w:rPr>
          <w:rFonts w:ascii="Montserrat" w:hAnsi="Montserrat" w:cs="Arial"/>
          <w:sz w:val="20"/>
          <w:szCs w:val="20"/>
          <w:lang w:val="es-ES_tradnl"/>
        </w:rPr>
        <w:t xml:space="preserve">, fracción </w:t>
      </w:r>
      <w:r w:rsidRPr="0095251E">
        <w:rPr>
          <w:rFonts w:ascii="Montserrat" w:hAnsi="Montserrat" w:cs="Arial"/>
          <w:b/>
          <w:sz w:val="20"/>
          <w:szCs w:val="20"/>
          <w:lang w:val="es-ES_tradnl"/>
        </w:rPr>
        <w:t>I</w:t>
      </w:r>
      <w:r w:rsidRPr="0095251E">
        <w:rPr>
          <w:rFonts w:ascii="Montserrat" w:hAnsi="Montserrat" w:cs="Arial"/>
          <w:sz w:val="20"/>
          <w:szCs w:val="20"/>
          <w:lang w:val="es-ES_tradnl"/>
        </w:rPr>
        <w:t xml:space="preserve">, inciso </w:t>
      </w:r>
      <w:r w:rsidRPr="0095251E">
        <w:rPr>
          <w:rFonts w:ascii="Montserrat" w:hAnsi="Montserrat" w:cs="Arial"/>
          <w:b/>
          <w:sz w:val="20"/>
          <w:szCs w:val="20"/>
          <w:lang w:val="es-ES_tradnl"/>
        </w:rPr>
        <w:t>g)</w:t>
      </w:r>
      <w:r w:rsidRPr="0095251E">
        <w:rPr>
          <w:rFonts w:ascii="Montserrat" w:hAnsi="Montserrat" w:cs="Arial"/>
          <w:sz w:val="20"/>
          <w:szCs w:val="20"/>
          <w:lang w:val="es-ES_tradnl"/>
        </w:rPr>
        <w:t xml:space="preserve"> del Reglamento de la LAASSP.</w:t>
      </w:r>
    </w:p>
    <w:p w:rsidR="0095251E" w:rsidRPr="0095251E" w:rsidRDefault="0095251E" w:rsidP="0095251E">
      <w:pPr>
        <w:rPr>
          <w:rFonts w:ascii="Montserrat" w:hAnsi="Montserrat"/>
          <w:sz w:val="20"/>
          <w:szCs w:val="20"/>
          <w:lang w:val="es-ES_tradnl" w:eastAsia="ar-SA"/>
        </w:rPr>
      </w:pPr>
    </w:p>
    <w:p w:rsidR="0095251E" w:rsidRDefault="00662B48" w:rsidP="00662B48">
      <w:pPr>
        <w:pStyle w:val="MMTopic1"/>
      </w:pPr>
      <w:bookmarkStart w:id="59" w:name="_Toc367205740"/>
      <w:bookmarkStart w:id="60" w:name="_Toc132116245"/>
      <w:bookmarkStart w:id="61" w:name="_Toc132809156"/>
      <w:r>
        <w:lastRenderedPageBreak/>
        <w:tab/>
      </w:r>
      <w:proofErr w:type="gramStart"/>
      <w:r w:rsidR="0095251E">
        <w:t>2.</w:t>
      </w:r>
      <w:r w:rsidR="0095251E" w:rsidRPr="0095251E">
        <w:t>OBJETO</w:t>
      </w:r>
      <w:proofErr w:type="gramEnd"/>
      <w:r w:rsidR="0095251E" w:rsidRPr="0095251E">
        <w:t xml:space="preserve"> Y ALCANCE</w:t>
      </w:r>
      <w:bookmarkEnd w:id="59"/>
      <w:r w:rsidR="0095251E" w:rsidRPr="0095251E">
        <w:t xml:space="preserve"> DE LA LICITACIÓN PÚBLICA.</w:t>
      </w:r>
      <w:bookmarkStart w:id="62" w:name="_Toc132116246"/>
      <w:bookmarkEnd w:id="60"/>
      <w:bookmarkEnd w:id="61"/>
    </w:p>
    <w:p w:rsidR="007729CC" w:rsidRDefault="007729CC" w:rsidP="00662B48">
      <w:pPr>
        <w:pStyle w:val="MMTopic1"/>
      </w:pPr>
    </w:p>
    <w:p w:rsidR="0095251E" w:rsidRPr="0095251E" w:rsidRDefault="00662B48" w:rsidP="00662B48">
      <w:pPr>
        <w:pStyle w:val="MMTopic1"/>
      </w:pPr>
      <w:bookmarkStart w:id="63" w:name="_Toc132809157"/>
      <w:r>
        <w:tab/>
      </w:r>
      <w:r w:rsidR="0095251E">
        <w:t>2.1</w:t>
      </w:r>
      <w:proofErr w:type="gramStart"/>
      <w:r w:rsidR="0095251E">
        <w:t>.</w:t>
      </w:r>
      <w:r w:rsidR="0095251E" w:rsidRPr="0095251E">
        <w:t>Objeto</w:t>
      </w:r>
      <w:proofErr w:type="gramEnd"/>
      <w:r w:rsidR="0095251E" w:rsidRPr="0095251E">
        <w:t xml:space="preserve"> de la contratación.</w:t>
      </w:r>
      <w:bookmarkEnd w:id="62"/>
      <w:bookmarkEnd w:id="63"/>
    </w:p>
    <w:p w:rsidR="007729CC" w:rsidRDefault="007729CC" w:rsidP="0095251E">
      <w:pPr>
        <w:rPr>
          <w:rFonts w:ascii="Montserrat" w:eastAsiaTheme="minorEastAsia" w:hAnsi="Montserrat" w:cs="Arial"/>
          <w:sz w:val="20"/>
          <w:szCs w:val="20"/>
          <w:lang w:val="es-ES_tradnl"/>
        </w:rPr>
      </w:pPr>
    </w:p>
    <w:p w:rsidR="00D6544C" w:rsidRDefault="0095251E" w:rsidP="007729CC">
      <w:pPr>
        <w:ind w:left="426"/>
        <w:jc w:val="both"/>
        <w:rPr>
          <w:rFonts w:ascii="Montserrat" w:eastAsiaTheme="minorEastAsia" w:hAnsi="Montserrat" w:cs="Arial"/>
          <w:b/>
          <w:sz w:val="20"/>
          <w:szCs w:val="20"/>
          <w:lang w:val="es-ES_tradnl"/>
        </w:rPr>
      </w:pPr>
      <w:r w:rsidRPr="0095251E">
        <w:rPr>
          <w:rFonts w:ascii="Montserrat" w:eastAsiaTheme="minorEastAsia" w:hAnsi="Montserrat" w:cs="Arial"/>
          <w:sz w:val="20"/>
          <w:szCs w:val="20"/>
          <w:lang w:val="es-ES_tradnl"/>
        </w:rPr>
        <w:t xml:space="preserve">El Instituto requiere la contratación del </w:t>
      </w:r>
      <w:r w:rsidRPr="0095251E">
        <w:rPr>
          <w:rFonts w:ascii="Montserrat" w:eastAsiaTheme="minorEastAsia" w:hAnsi="Montserrat" w:cs="Arial"/>
          <w:b/>
          <w:sz w:val="20"/>
          <w:szCs w:val="20"/>
          <w:lang w:val="es-ES_tradnl"/>
        </w:rPr>
        <w:t>SERVICIO MÉDICO INTEGRAL PARA PROCEDIMIENTOS DE MÍNIMA INVASIÓN (SMI PARA PMI) 2023,</w:t>
      </w:r>
      <w:r w:rsidRPr="0095251E">
        <w:rPr>
          <w:rFonts w:ascii="Montserrat" w:eastAsiaTheme="minorEastAsia" w:hAnsi="Montserrat" w:cs="Arial"/>
          <w:sz w:val="20"/>
          <w:szCs w:val="20"/>
          <w:lang w:val="es-ES_tradnl"/>
        </w:rPr>
        <w:t xml:space="preserve"> Proveer al Instituto Mexicano del Seguro Social de equipo, instrumental, bienes de consumo de vanguardia y de personal técnico, necesario para la realización de los procedimientos quirúrgicos o endoscópicos, que diagnostican o tratan las siguientes patologías Colecistectomía con exploración de vía biliar adulto, Laparoscopía diagnóstica adulto, Artroscopia de rodilla con implante, Litotricia </w:t>
      </w:r>
      <w:proofErr w:type="spellStart"/>
      <w:r w:rsidRPr="0095251E">
        <w:rPr>
          <w:rFonts w:ascii="Montserrat" w:eastAsiaTheme="minorEastAsia" w:hAnsi="Montserrat" w:cs="Arial"/>
          <w:sz w:val="20"/>
          <w:szCs w:val="20"/>
          <w:lang w:val="es-ES_tradnl"/>
        </w:rPr>
        <w:t>ureteral</w:t>
      </w:r>
      <w:proofErr w:type="spellEnd"/>
      <w:r w:rsidRPr="0095251E">
        <w:rPr>
          <w:rFonts w:ascii="Montserrat" w:eastAsiaTheme="minorEastAsia" w:hAnsi="Montserrat" w:cs="Arial"/>
          <w:sz w:val="20"/>
          <w:szCs w:val="20"/>
          <w:lang w:val="es-ES_tradnl"/>
        </w:rPr>
        <w:t xml:space="preserve"> flexible adulto (láser), Colecistectomía laparoscópica pediátrica, </w:t>
      </w:r>
      <w:proofErr w:type="spellStart"/>
      <w:r w:rsidRPr="0095251E">
        <w:rPr>
          <w:rFonts w:ascii="Montserrat" w:eastAsiaTheme="minorEastAsia" w:hAnsi="Montserrat" w:cs="Arial"/>
          <w:sz w:val="20"/>
          <w:szCs w:val="20"/>
          <w:lang w:val="es-ES_tradnl"/>
        </w:rPr>
        <w:t>Broncoscopia</w:t>
      </w:r>
      <w:proofErr w:type="spellEnd"/>
      <w:r w:rsidRPr="0095251E">
        <w:rPr>
          <w:rFonts w:ascii="Montserrat" w:eastAsiaTheme="minorEastAsia" w:hAnsi="Montserrat" w:cs="Arial"/>
          <w:sz w:val="20"/>
          <w:szCs w:val="20"/>
          <w:lang w:val="es-ES_tradnl"/>
        </w:rPr>
        <w:t xml:space="preserve"> con toma de biopsia y cepillado adulto, Colonoscopía con toma de biopsia adulto, Endoscopía de tubo digestivo para lesiones sangrantes no </w:t>
      </w:r>
      <w:proofErr w:type="spellStart"/>
      <w:r w:rsidRPr="0095251E">
        <w:rPr>
          <w:rFonts w:ascii="Montserrat" w:eastAsiaTheme="minorEastAsia" w:hAnsi="Montserrat" w:cs="Arial"/>
          <w:sz w:val="20"/>
          <w:szCs w:val="20"/>
          <w:lang w:val="es-ES_tradnl"/>
        </w:rPr>
        <w:t>variceales</w:t>
      </w:r>
      <w:proofErr w:type="spellEnd"/>
      <w:r w:rsidRPr="0095251E">
        <w:rPr>
          <w:rFonts w:ascii="Montserrat" w:eastAsiaTheme="minorEastAsia" w:hAnsi="Montserrat" w:cs="Arial"/>
          <w:sz w:val="20"/>
          <w:szCs w:val="20"/>
          <w:lang w:val="es-ES_tradnl"/>
        </w:rPr>
        <w:t xml:space="preserve"> pediátrica, </w:t>
      </w:r>
      <w:proofErr w:type="spellStart"/>
      <w:r w:rsidRPr="0095251E">
        <w:rPr>
          <w:rFonts w:ascii="Montserrat" w:eastAsiaTheme="minorEastAsia" w:hAnsi="Montserrat" w:cs="Arial"/>
          <w:sz w:val="20"/>
          <w:szCs w:val="20"/>
          <w:lang w:val="es-ES_tradnl"/>
        </w:rPr>
        <w:t>Facoemulsificación</w:t>
      </w:r>
      <w:proofErr w:type="spellEnd"/>
      <w:r w:rsidRPr="0095251E">
        <w:rPr>
          <w:rFonts w:ascii="Montserrat" w:eastAsiaTheme="minorEastAsia" w:hAnsi="Montserrat" w:cs="Arial"/>
          <w:sz w:val="20"/>
          <w:szCs w:val="20"/>
          <w:lang w:val="es-ES_tradnl"/>
        </w:rPr>
        <w:t xml:space="preserve"> con implante de lente intraocular (LIO)entre otras. </w:t>
      </w:r>
      <w:proofErr w:type="gramStart"/>
      <w:r w:rsidRPr="0095251E">
        <w:rPr>
          <w:rFonts w:ascii="Montserrat" w:eastAsiaTheme="minorEastAsia" w:hAnsi="Montserrat" w:cs="Arial"/>
          <w:sz w:val="20"/>
          <w:szCs w:val="20"/>
          <w:lang w:val="es-ES_tradnl"/>
        </w:rPr>
        <w:t>de</w:t>
      </w:r>
      <w:proofErr w:type="gramEnd"/>
      <w:r w:rsidRPr="0095251E">
        <w:rPr>
          <w:rFonts w:ascii="Montserrat" w:eastAsiaTheme="minorEastAsia" w:hAnsi="Montserrat" w:cs="Arial"/>
          <w:sz w:val="20"/>
          <w:szCs w:val="20"/>
          <w:lang w:val="es-ES_tradnl"/>
        </w:rPr>
        <w:t xml:space="preserve"> conformidad a los presentes Términos y Condiciones en los que se describen los servicios a adquirir. La descripción amplia y detallada del servicio, se contempla en el </w:t>
      </w:r>
      <w:r w:rsidRPr="0095251E">
        <w:rPr>
          <w:rFonts w:ascii="Montserrat" w:eastAsiaTheme="minorEastAsia" w:hAnsi="Montserrat" w:cs="Arial"/>
          <w:b/>
          <w:sz w:val="20"/>
          <w:szCs w:val="20"/>
          <w:lang w:val="es-ES_tradnl"/>
        </w:rPr>
        <w:t>Anexo Técnico número 1 (uno).</w:t>
      </w:r>
    </w:p>
    <w:p w:rsidR="007729CC" w:rsidRDefault="007729CC" w:rsidP="007729CC">
      <w:pPr>
        <w:numPr>
          <w:ilvl w:val="12"/>
          <w:numId w:val="0"/>
        </w:numPr>
        <w:tabs>
          <w:tab w:val="left" w:pos="-284"/>
          <w:tab w:val="left" w:pos="10065"/>
        </w:tabs>
        <w:ind w:left="426"/>
        <w:jc w:val="both"/>
        <w:rPr>
          <w:rFonts w:ascii="Montserrat" w:eastAsiaTheme="minorEastAsia" w:hAnsi="Montserrat" w:cs="Arial"/>
          <w:sz w:val="20"/>
          <w:szCs w:val="20"/>
          <w:lang w:val="es-ES_tradnl"/>
        </w:rPr>
      </w:pPr>
    </w:p>
    <w:p w:rsidR="0095251E" w:rsidRDefault="0095251E" w:rsidP="007729CC">
      <w:pPr>
        <w:numPr>
          <w:ilvl w:val="12"/>
          <w:numId w:val="0"/>
        </w:numPr>
        <w:tabs>
          <w:tab w:val="left" w:pos="-284"/>
          <w:tab w:val="left" w:pos="10065"/>
        </w:tabs>
        <w:ind w:left="426"/>
        <w:jc w:val="both"/>
        <w:rPr>
          <w:rFonts w:ascii="Montserrat" w:eastAsiaTheme="minorEastAsia" w:hAnsi="Montserrat" w:cs="Arial"/>
          <w:sz w:val="20"/>
          <w:szCs w:val="20"/>
          <w:lang w:val="es-ES_tradnl"/>
        </w:rPr>
      </w:pPr>
      <w:r w:rsidRPr="002E3B94">
        <w:rPr>
          <w:rFonts w:ascii="Montserrat" w:eastAsiaTheme="minorEastAsia" w:hAnsi="Montserrat" w:cs="Arial"/>
          <w:sz w:val="20"/>
          <w:szCs w:val="20"/>
          <w:lang w:val="es-ES_tradnl"/>
        </w:rPr>
        <w:t>El Instituto celebrará con el proveedor ganador contrato abierto, en apego a lo dispuesto en el Artículo 47 de la Ley de Adquisiciones, Arrendamientos y Servicios del Sector Público, en el que se deberá identificar la cantidad mínima como compromiso de adquisición y la demanda máxima como susceptible adquisición.</w:t>
      </w:r>
    </w:p>
    <w:p w:rsidR="0095251E" w:rsidRDefault="0095251E" w:rsidP="0095251E">
      <w:pPr>
        <w:numPr>
          <w:ilvl w:val="12"/>
          <w:numId w:val="0"/>
        </w:numPr>
        <w:tabs>
          <w:tab w:val="left" w:pos="-284"/>
          <w:tab w:val="left" w:pos="10065"/>
        </w:tabs>
        <w:ind w:left="426"/>
        <w:jc w:val="both"/>
        <w:rPr>
          <w:rFonts w:ascii="Montserrat" w:eastAsiaTheme="minorEastAsia" w:hAnsi="Montserrat" w:cs="Arial"/>
          <w:sz w:val="20"/>
          <w:szCs w:val="20"/>
          <w:lang w:val="es-ES_tradnl"/>
        </w:rPr>
      </w:pPr>
    </w:p>
    <w:p w:rsidR="0095251E" w:rsidRDefault="0095251E" w:rsidP="0095251E">
      <w:pPr>
        <w:tabs>
          <w:tab w:val="left" w:pos="-284"/>
          <w:tab w:val="left" w:pos="360"/>
          <w:tab w:val="left" w:pos="9498"/>
        </w:tabs>
        <w:ind w:left="426" w:right="100"/>
        <w:jc w:val="both"/>
        <w:rPr>
          <w:rFonts w:ascii="Montserrat" w:eastAsiaTheme="minorEastAsia" w:hAnsi="Montserrat" w:cs="Calibri"/>
          <w:color w:val="000000"/>
          <w:sz w:val="20"/>
          <w:szCs w:val="20"/>
          <w:lang w:val="es-ES_tradnl"/>
        </w:rPr>
      </w:pPr>
      <w:r w:rsidRPr="003947A3">
        <w:rPr>
          <w:rFonts w:ascii="Montserrat" w:eastAsiaTheme="minorEastAsia" w:hAnsi="Montserrat" w:cs="Calibri"/>
          <w:b/>
          <w:color w:val="000000"/>
          <w:sz w:val="20"/>
          <w:szCs w:val="20"/>
          <w:lang w:val="es-ES_tradnl"/>
        </w:rPr>
        <w:t xml:space="preserve">El requerimiento de la OOAD </w:t>
      </w:r>
      <w:r w:rsidRPr="003947A3">
        <w:rPr>
          <w:rFonts w:ascii="Montserrat" w:eastAsiaTheme="minorEastAsia" w:hAnsi="Montserrat" w:cs="Calibri"/>
          <w:color w:val="000000"/>
          <w:sz w:val="20"/>
          <w:szCs w:val="20"/>
          <w:lang w:val="es-ES_tradnl"/>
        </w:rPr>
        <w:t xml:space="preserve"> contiene Unidades Hospitalarias los requerimientos específicos por Unidad Médica, están establecidos en el </w:t>
      </w:r>
      <w:r w:rsidRPr="003947A3">
        <w:rPr>
          <w:rFonts w:ascii="Montserrat" w:eastAsiaTheme="minorEastAsia" w:hAnsi="Montserrat" w:cs="Calibri"/>
          <w:b/>
          <w:color w:val="000000"/>
          <w:sz w:val="20"/>
          <w:szCs w:val="20"/>
          <w:lang w:val="es-ES_tradnl"/>
        </w:rPr>
        <w:t>ANEXO T1 “Requerimiento de SMI para PMI”,</w:t>
      </w:r>
      <w:r w:rsidRPr="003947A3">
        <w:rPr>
          <w:rFonts w:ascii="Montserrat" w:eastAsiaTheme="minorEastAsia" w:hAnsi="Montserrat" w:cs="Calibri"/>
          <w:color w:val="000000"/>
          <w:sz w:val="20"/>
          <w:szCs w:val="20"/>
          <w:lang w:val="es-ES_tradnl"/>
        </w:rPr>
        <w:t xml:space="preserve"> con la finalidad de que el licitante tenga una referencia para la elaboración de la propuesta y de la capacidad que se requiere para la prestación del servicio.</w:t>
      </w:r>
    </w:p>
    <w:p w:rsidR="0095251E" w:rsidRDefault="0095251E" w:rsidP="0095251E">
      <w:pPr>
        <w:tabs>
          <w:tab w:val="left" w:pos="-284"/>
          <w:tab w:val="left" w:pos="360"/>
          <w:tab w:val="left" w:pos="9498"/>
        </w:tabs>
        <w:ind w:left="426" w:right="100"/>
        <w:jc w:val="both"/>
        <w:rPr>
          <w:rFonts w:ascii="Montserrat" w:eastAsiaTheme="minorEastAsia" w:hAnsi="Montserrat" w:cs="Calibri"/>
          <w:color w:val="000000"/>
          <w:sz w:val="20"/>
          <w:szCs w:val="20"/>
          <w:lang w:val="es-ES_tradnl"/>
        </w:rPr>
      </w:pPr>
    </w:p>
    <w:p w:rsidR="0095251E" w:rsidRPr="003947A3" w:rsidRDefault="0095251E" w:rsidP="0095251E">
      <w:pPr>
        <w:tabs>
          <w:tab w:val="left" w:pos="-284"/>
          <w:tab w:val="left" w:pos="360"/>
          <w:tab w:val="left" w:pos="9498"/>
        </w:tabs>
        <w:ind w:left="426" w:right="100"/>
        <w:jc w:val="both"/>
        <w:rPr>
          <w:rFonts w:ascii="Montserrat" w:eastAsiaTheme="minorEastAsia" w:hAnsi="Montserrat" w:cs="Calibri"/>
          <w:color w:val="000000"/>
          <w:sz w:val="20"/>
          <w:szCs w:val="20"/>
          <w:lang w:val="es-ES_tradnl"/>
        </w:rPr>
      </w:pPr>
      <w:r w:rsidRPr="003947A3">
        <w:rPr>
          <w:rFonts w:ascii="Montserrat" w:eastAsiaTheme="minorEastAsia" w:hAnsi="Montserrat" w:cs="Calibri"/>
          <w:color w:val="000000"/>
          <w:sz w:val="20"/>
          <w:szCs w:val="20"/>
          <w:lang w:val="es-ES_tradnl"/>
        </w:rPr>
        <w:t xml:space="preserve">Estos requerimientos  contienen los  </w:t>
      </w:r>
      <w:r w:rsidRPr="003947A3">
        <w:rPr>
          <w:rFonts w:ascii="Montserrat" w:eastAsiaTheme="minorEastAsia" w:hAnsi="Montserrat" w:cs="Calibri"/>
          <w:sz w:val="20"/>
          <w:szCs w:val="20"/>
          <w:lang w:val="es-ES_tradnl"/>
        </w:rPr>
        <w:t>Procedimientos</w:t>
      </w:r>
      <w:r w:rsidRPr="003947A3">
        <w:rPr>
          <w:rFonts w:ascii="Montserrat" w:eastAsiaTheme="minorEastAsia" w:hAnsi="Montserrat" w:cs="Calibri"/>
          <w:color w:val="000000"/>
          <w:sz w:val="20"/>
          <w:szCs w:val="20"/>
          <w:lang w:val="es-ES_tradnl"/>
        </w:rPr>
        <w:t xml:space="preserve">, los cuales a su vez  se clasifican por  </w:t>
      </w:r>
      <w:r w:rsidRPr="003947A3">
        <w:rPr>
          <w:rFonts w:ascii="Montserrat" w:eastAsiaTheme="minorEastAsia" w:hAnsi="Montserrat" w:cs="Calibri"/>
          <w:b/>
          <w:color w:val="000000"/>
          <w:sz w:val="20"/>
          <w:szCs w:val="20"/>
          <w:lang w:val="es-ES_tradnl"/>
        </w:rPr>
        <w:t>paquetes</w:t>
      </w:r>
      <w:r w:rsidRPr="003947A3">
        <w:rPr>
          <w:rFonts w:ascii="Montserrat" w:eastAsiaTheme="minorEastAsia" w:hAnsi="Montserrat" w:cs="Calibri"/>
          <w:color w:val="000000"/>
          <w:sz w:val="20"/>
          <w:szCs w:val="20"/>
          <w:lang w:val="es-ES_tradnl"/>
        </w:rPr>
        <w:t xml:space="preserve">* de bienes de consumo básicos de características específicas </w:t>
      </w:r>
      <w:r w:rsidRPr="003947A3">
        <w:rPr>
          <w:rFonts w:ascii="Montserrat" w:eastAsiaTheme="minorEastAsia" w:hAnsi="Montserrat" w:cs="Calibri"/>
          <w:sz w:val="20"/>
          <w:szCs w:val="20"/>
          <w:lang w:val="es-ES_tradnl"/>
        </w:rPr>
        <w:t xml:space="preserve">dependiendo de las necesidades de la unidad médica que se trate; así mismo, los bienes de consumo complementarios se encuentran enlistados por separado, tal como se detalla en el </w:t>
      </w:r>
      <w:r w:rsidRPr="003947A3">
        <w:rPr>
          <w:rFonts w:ascii="Montserrat" w:eastAsiaTheme="minorEastAsia" w:hAnsi="Montserrat" w:cs="Calibri"/>
          <w:b/>
          <w:sz w:val="20"/>
          <w:szCs w:val="20"/>
          <w:lang w:val="es-ES_tradnl"/>
        </w:rPr>
        <w:t>ANEXO T4 “Catálogo Bienes de Consumo de SMI para PMI</w:t>
      </w:r>
      <w:r w:rsidRPr="003947A3">
        <w:rPr>
          <w:rFonts w:ascii="Montserrat" w:eastAsiaTheme="minorEastAsia" w:hAnsi="Montserrat" w:cs="Calibri"/>
          <w:sz w:val="20"/>
          <w:szCs w:val="20"/>
          <w:lang w:val="es-ES_tradnl"/>
        </w:rPr>
        <w:t>”</w:t>
      </w:r>
      <w:r w:rsidRPr="003947A3">
        <w:rPr>
          <w:rFonts w:ascii="Montserrat" w:eastAsiaTheme="minorEastAsia" w:hAnsi="Montserrat" w:cs="Calibri"/>
          <w:b/>
          <w:sz w:val="20"/>
          <w:szCs w:val="20"/>
          <w:lang w:val="es-ES_tradnl"/>
        </w:rPr>
        <w:t xml:space="preserve">. </w:t>
      </w:r>
      <w:r w:rsidRPr="003947A3">
        <w:rPr>
          <w:rFonts w:ascii="Montserrat" w:eastAsiaTheme="minorEastAsia" w:hAnsi="Montserrat" w:cs="Calibri"/>
          <w:sz w:val="20"/>
          <w:szCs w:val="20"/>
          <w:lang w:val="es-ES_tradnl"/>
        </w:rPr>
        <w:t>Por tanto la documentación contenida en su propuesta solo tendrá que acreditar los bienes de consumo básico y complementario que se requieran según los procedimientos solicitados por la OOAD.</w:t>
      </w:r>
      <w:r w:rsidRPr="003947A3">
        <w:rPr>
          <w:rFonts w:ascii="Montserrat" w:eastAsiaTheme="minorEastAsia" w:hAnsi="Montserrat" w:cs="Calibri"/>
          <w:b/>
          <w:sz w:val="20"/>
          <w:szCs w:val="20"/>
          <w:lang w:val="es-ES_tradnl"/>
        </w:rPr>
        <w:t xml:space="preserve"> </w:t>
      </w:r>
    </w:p>
    <w:p w:rsidR="0095251E" w:rsidRPr="003947A3" w:rsidRDefault="0095251E" w:rsidP="0095251E">
      <w:pPr>
        <w:tabs>
          <w:tab w:val="left" w:pos="-284"/>
          <w:tab w:val="left" w:pos="360"/>
          <w:tab w:val="left" w:pos="9498"/>
        </w:tabs>
        <w:ind w:left="283" w:right="100"/>
        <w:jc w:val="both"/>
        <w:rPr>
          <w:rFonts w:ascii="Montserrat" w:eastAsiaTheme="minorEastAsia" w:hAnsi="Montserrat" w:cs="Calibri"/>
          <w:b/>
          <w:sz w:val="20"/>
          <w:szCs w:val="20"/>
          <w:lang w:val="es-ES_tradnl"/>
        </w:rPr>
      </w:pPr>
    </w:p>
    <w:p w:rsidR="0095251E" w:rsidRDefault="00922A66" w:rsidP="0095251E">
      <w:pPr>
        <w:ind w:left="283"/>
        <w:jc w:val="both"/>
        <w:rPr>
          <w:rFonts w:ascii="Montserrat" w:eastAsiaTheme="minorEastAsia" w:hAnsi="Montserrat"/>
          <w:sz w:val="20"/>
          <w:szCs w:val="20"/>
          <w:lang w:val="es-ES_tradnl" w:eastAsia="es-ES"/>
        </w:rPr>
      </w:pPr>
      <w:r w:rsidRPr="00922A66">
        <w:rPr>
          <w:rFonts w:ascii="Montserrat" w:eastAsiaTheme="minorEastAsia" w:hAnsi="Montserrat"/>
          <w:sz w:val="20"/>
          <w:szCs w:val="20"/>
          <w:lang w:val="es-ES_tradnl" w:eastAsia="es-ES"/>
        </w:rPr>
        <w:t xml:space="preserve">La conformación del “Servicio Médico Integral para Procedimientos de Mínima Invasión” </w:t>
      </w:r>
      <w:r w:rsidRPr="00922A66">
        <w:rPr>
          <w:rFonts w:ascii="Montserrat" w:eastAsiaTheme="minorEastAsia" w:hAnsi="Montserrat"/>
          <w:b/>
          <w:sz w:val="20"/>
          <w:szCs w:val="20"/>
          <w:lang w:val="es-ES_tradnl" w:eastAsia="es-ES"/>
        </w:rPr>
        <w:t>(SMI para PMI)</w:t>
      </w:r>
      <w:r w:rsidRPr="00922A66">
        <w:rPr>
          <w:rFonts w:ascii="Montserrat" w:eastAsiaTheme="minorEastAsia" w:hAnsi="Montserrat"/>
          <w:sz w:val="20"/>
          <w:szCs w:val="20"/>
          <w:lang w:val="es-ES_tradnl" w:eastAsia="es-ES"/>
        </w:rPr>
        <w:t xml:space="preserve"> se contemplan procedimientos  agrupados en Paquete*, como se muestra en la siguiente tabla:</w:t>
      </w:r>
    </w:p>
    <w:p w:rsidR="009C69FB" w:rsidRDefault="009C69FB" w:rsidP="0095251E">
      <w:pPr>
        <w:ind w:left="283"/>
        <w:jc w:val="both"/>
        <w:rPr>
          <w:rFonts w:ascii="Montserrat" w:eastAsiaTheme="minorEastAsia" w:hAnsi="Montserrat"/>
          <w:sz w:val="20"/>
          <w:szCs w:val="20"/>
          <w:lang w:val="es-ES_tradnl" w:eastAsia="es-ES"/>
        </w:rPr>
      </w:pPr>
    </w:p>
    <w:p w:rsidR="00922A66" w:rsidRDefault="00922A66" w:rsidP="0095251E">
      <w:pPr>
        <w:ind w:left="283"/>
        <w:jc w:val="both"/>
        <w:rPr>
          <w:rFonts w:ascii="Montserrat" w:eastAsiaTheme="minorEastAsia" w:hAnsi="Montserrat"/>
          <w:sz w:val="20"/>
          <w:szCs w:val="20"/>
          <w:lang w:val="es-ES_tradnl" w:eastAsia="es-ES"/>
        </w:rPr>
      </w:pPr>
    </w:p>
    <w:p w:rsidR="007729CC" w:rsidRPr="003947A3" w:rsidRDefault="007729CC" w:rsidP="0095251E">
      <w:pPr>
        <w:ind w:left="283"/>
        <w:jc w:val="both"/>
        <w:rPr>
          <w:rFonts w:ascii="Montserrat" w:eastAsiaTheme="minorEastAsia" w:hAnsi="Montserrat"/>
          <w:sz w:val="20"/>
          <w:szCs w:val="20"/>
          <w:lang w:val="es-ES_tradnl" w:eastAsia="es-ES"/>
        </w:rPr>
      </w:pPr>
    </w:p>
    <w:tbl>
      <w:tblPr>
        <w:tblStyle w:val="Tablaconcuadrcula10"/>
        <w:tblW w:w="6365" w:type="dxa"/>
        <w:jc w:val="center"/>
        <w:tblInd w:w="283" w:type="dxa"/>
        <w:tblLook w:val="04A0" w:firstRow="1" w:lastRow="0" w:firstColumn="1" w:lastColumn="0" w:noHBand="0" w:noVBand="1"/>
      </w:tblPr>
      <w:tblGrid>
        <w:gridCol w:w="6365"/>
      </w:tblGrid>
      <w:tr w:rsidR="0095251E" w:rsidRPr="003947A3" w:rsidTr="000911A4">
        <w:trPr>
          <w:trHeight w:val="300"/>
          <w:tblHeader/>
          <w:jc w:val="center"/>
        </w:trPr>
        <w:tc>
          <w:tcPr>
            <w:tcW w:w="6365" w:type="dxa"/>
            <w:shd w:val="clear" w:color="auto" w:fill="C6D9F1" w:themeFill="text2" w:themeFillTint="33"/>
            <w:hideMark/>
          </w:tcPr>
          <w:p w:rsidR="0095251E" w:rsidRPr="003947A3" w:rsidRDefault="0095251E" w:rsidP="00922A66">
            <w:pPr>
              <w:jc w:val="center"/>
              <w:rPr>
                <w:rFonts w:ascii="Montserrat" w:eastAsia="Times New Roman" w:hAnsi="Montserrat" w:cs="Calibri"/>
                <w:b/>
                <w:bCs/>
                <w:color w:val="000000"/>
                <w:lang w:val="es-ES_tradnl"/>
              </w:rPr>
            </w:pPr>
            <w:r w:rsidRPr="003947A3">
              <w:rPr>
                <w:rFonts w:ascii="Montserrat" w:eastAsia="Times New Roman" w:hAnsi="Montserrat" w:cs="Calibri"/>
                <w:b/>
                <w:bCs/>
                <w:color w:val="000000"/>
                <w:lang w:val="es-ES_tradnl"/>
              </w:rPr>
              <w:lastRenderedPageBreak/>
              <w:t>SMI PARA PMI CONFORMADO</w:t>
            </w:r>
            <w:r w:rsidR="00922A66">
              <w:rPr>
                <w:rFonts w:ascii="Montserrat" w:eastAsia="Times New Roman" w:hAnsi="Montserrat" w:cs="Calibri"/>
                <w:b/>
                <w:bCs/>
                <w:color w:val="000000"/>
                <w:lang w:val="es-ES_tradnl"/>
              </w:rPr>
              <w:t xml:space="preserve"> EN</w:t>
            </w:r>
            <w:r w:rsidRPr="003947A3">
              <w:rPr>
                <w:rFonts w:ascii="Montserrat" w:eastAsia="Times New Roman" w:hAnsi="Montserrat" w:cs="Calibri"/>
                <w:b/>
                <w:bCs/>
                <w:color w:val="000000"/>
                <w:lang w:val="es-ES_tradnl"/>
              </w:rPr>
              <w:t xml:space="preserve"> PAQUETES</w:t>
            </w:r>
            <w:r w:rsidR="00922A66">
              <w:rPr>
                <w:rFonts w:ascii="Montserrat" w:eastAsia="Times New Roman" w:hAnsi="Montserrat" w:cs="Calibri"/>
                <w:b/>
                <w:bCs/>
                <w:color w:val="000000"/>
                <w:lang w:val="es-ES_tradnl"/>
              </w:rPr>
              <w:t>:</w:t>
            </w:r>
          </w:p>
        </w:tc>
      </w:tr>
      <w:tr w:rsidR="0095251E" w:rsidRPr="003947A3" w:rsidTr="000911A4">
        <w:trPr>
          <w:trHeight w:val="300"/>
          <w:jc w:val="center"/>
        </w:trPr>
        <w:tc>
          <w:tcPr>
            <w:tcW w:w="6365" w:type="dxa"/>
            <w:hideMark/>
          </w:tcPr>
          <w:p w:rsidR="0095251E" w:rsidRPr="003947A3" w:rsidRDefault="0095251E" w:rsidP="000911A4">
            <w:pPr>
              <w:jc w:val="both"/>
              <w:rPr>
                <w:rFonts w:ascii="Montserrat" w:eastAsia="Times New Roman" w:hAnsi="Montserrat" w:cs="Calibri"/>
                <w:color w:val="000000"/>
                <w:lang w:val="es-ES_tradnl"/>
              </w:rPr>
            </w:pPr>
            <w:r w:rsidRPr="003947A3">
              <w:rPr>
                <w:rFonts w:ascii="Montserrat" w:eastAsia="Times New Roman" w:hAnsi="Montserrat" w:cs="Calibri"/>
                <w:b/>
                <w:color w:val="000000"/>
                <w:lang w:val="es-ES_tradnl"/>
              </w:rPr>
              <w:t>Paquete 1:</w:t>
            </w:r>
            <w:r w:rsidRPr="003947A3">
              <w:rPr>
                <w:rFonts w:ascii="Montserrat" w:eastAsia="Times New Roman" w:hAnsi="Montserrat" w:cs="Calibri"/>
                <w:color w:val="000000"/>
                <w:lang w:val="es-ES_tradnl"/>
              </w:rPr>
              <w:t xml:space="preserve"> Accesos Diagnósticos Terapéuticos de Mínima Invasión.</w:t>
            </w:r>
          </w:p>
        </w:tc>
      </w:tr>
    </w:tbl>
    <w:p w:rsidR="0095251E" w:rsidRPr="003947A3" w:rsidRDefault="0095251E" w:rsidP="0095251E">
      <w:pPr>
        <w:tabs>
          <w:tab w:val="left" w:pos="-284"/>
          <w:tab w:val="left" w:pos="360"/>
          <w:tab w:val="left" w:pos="9498"/>
        </w:tabs>
        <w:ind w:left="283" w:right="100"/>
        <w:jc w:val="both"/>
        <w:rPr>
          <w:rFonts w:ascii="Montserrat" w:eastAsiaTheme="minorEastAsia" w:hAnsi="Montserrat" w:cs="Calibri"/>
          <w:color w:val="000000"/>
          <w:sz w:val="20"/>
          <w:szCs w:val="20"/>
          <w:lang w:val="es-ES_tradnl"/>
        </w:rPr>
      </w:pPr>
    </w:p>
    <w:p w:rsidR="0095251E" w:rsidRPr="003947A3" w:rsidRDefault="0095251E" w:rsidP="009C69FB">
      <w:pPr>
        <w:ind w:left="426"/>
        <w:jc w:val="both"/>
        <w:rPr>
          <w:rFonts w:ascii="Montserrat" w:eastAsiaTheme="minorEastAsia" w:hAnsi="Montserrat" w:cs="Arial"/>
          <w:sz w:val="20"/>
          <w:szCs w:val="20"/>
          <w:lang w:val="es-ES_tradnl"/>
        </w:rPr>
      </w:pPr>
      <w:r w:rsidRPr="003947A3">
        <w:rPr>
          <w:rFonts w:ascii="Montserrat" w:eastAsiaTheme="minorEastAsia" w:hAnsi="Montserrat" w:cs="Arial"/>
          <w:sz w:val="20"/>
          <w:szCs w:val="20"/>
          <w:lang w:val="es-ES_tradnl"/>
        </w:rPr>
        <w:t>Los licitantes, para la presentación de sus proposiciones deberán ajustarse estrictamente a los requisitos y especificaciones previstas en los anexos técnicos contenidos en este documento, describiendo en forma amplia y detallada las características del servicio que se está ofertando.</w:t>
      </w:r>
    </w:p>
    <w:p w:rsidR="0095251E" w:rsidRPr="003947A3" w:rsidRDefault="0095251E" w:rsidP="0095251E">
      <w:pPr>
        <w:ind w:left="283"/>
        <w:jc w:val="both"/>
        <w:rPr>
          <w:rFonts w:ascii="Montserrat" w:eastAsiaTheme="minorEastAsia" w:hAnsi="Montserrat" w:cs="Arial"/>
          <w:sz w:val="20"/>
          <w:szCs w:val="20"/>
          <w:lang w:val="es-ES_tradnl"/>
        </w:rPr>
      </w:pPr>
    </w:p>
    <w:p w:rsidR="0095251E" w:rsidRPr="003947A3" w:rsidRDefault="0095251E" w:rsidP="009C69FB">
      <w:pPr>
        <w:ind w:left="426"/>
        <w:jc w:val="both"/>
        <w:rPr>
          <w:rFonts w:ascii="Montserrat" w:eastAsiaTheme="minorEastAsia" w:hAnsi="Montserrat" w:cs="Arial"/>
          <w:sz w:val="20"/>
          <w:szCs w:val="20"/>
          <w:lang w:val="es-ES_tradnl"/>
        </w:rPr>
      </w:pPr>
      <w:r w:rsidRPr="003947A3">
        <w:rPr>
          <w:rFonts w:ascii="Montserrat" w:eastAsiaTheme="minorEastAsia" w:hAnsi="Montserrat" w:cs="Arial"/>
          <w:sz w:val="20"/>
          <w:szCs w:val="20"/>
          <w:lang w:val="es-ES_tradnl"/>
        </w:rPr>
        <w:t>La Conciliación de los procedimientos efectivamente realizados deberá ser presentada anexo a la factura respectiva para el trámite del pago correspondiente.</w:t>
      </w:r>
    </w:p>
    <w:p w:rsidR="0095251E" w:rsidRPr="003947A3" w:rsidRDefault="0095251E" w:rsidP="0095251E">
      <w:pPr>
        <w:ind w:left="283"/>
        <w:jc w:val="both"/>
        <w:rPr>
          <w:rFonts w:ascii="Montserrat" w:eastAsiaTheme="minorEastAsia" w:hAnsi="Montserrat" w:cs="Arial"/>
          <w:sz w:val="20"/>
          <w:szCs w:val="20"/>
          <w:lang w:val="es-ES_tradnl"/>
        </w:rPr>
      </w:pPr>
    </w:p>
    <w:p w:rsidR="0095251E" w:rsidRPr="003947A3" w:rsidRDefault="0095251E" w:rsidP="009C69FB">
      <w:pPr>
        <w:ind w:left="426"/>
        <w:jc w:val="both"/>
        <w:rPr>
          <w:rFonts w:ascii="Montserrat" w:eastAsiaTheme="minorEastAsia" w:hAnsi="Montserrat" w:cs="Calibri"/>
          <w:color w:val="000000"/>
          <w:sz w:val="20"/>
          <w:szCs w:val="20"/>
          <w:lang w:val="es-ES_tradnl"/>
        </w:rPr>
      </w:pPr>
      <w:r w:rsidRPr="003947A3">
        <w:rPr>
          <w:rFonts w:ascii="Montserrat" w:eastAsiaTheme="minorEastAsia" w:hAnsi="Montserrat" w:cs="Arial"/>
          <w:sz w:val="20"/>
          <w:szCs w:val="20"/>
          <w:lang w:val="es-ES_tradnl"/>
        </w:rPr>
        <w:t xml:space="preserve">El licitante deberá ofertar el requerimiento completo de la OOAD  establecido en el </w:t>
      </w:r>
      <w:r w:rsidRPr="003947A3">
        <w:rPr>
          <w:rFonts w:ascii="Montserrat" w:eastAsiaTheme="minorEastAsia" w:hAnsi="Montserrat" w:cs="Arial"/>
          <w:b/>
          <w:sz w:val="20"/>
          <w:szCs w:val="20"/>
          <w:lang w:val="es-ES_tradnl"/>
        </w:rPr>
        <w:t>Anexo T1 “Requerimiento de SMI para PMI”</w:t>
      </w:r>
      <w:r w:rsidRPr="003947A3">
        <w:rPr>
          <w:rFonts w:ascii="Montserrat" w:eastAsiaTheme="minorEastAsia" w:hAnsi="Montserrat" w:cs="Calibri"/>
          <w:color w:val="000000"/>
          <w:sz w:val="20"/>
          <w:szCs w:val="20"/>
          <w:lang w:val="es-ES_tradnl"/>
        </w:rPr>
        <w:t xml:space="preserve">, considerando el </w:t>
      </w:r>
      <w:r w:rsidRPr="003947A3">
        <w:rPr>
          <w:rFonts w:ascii="Montserrat" w:eastAsiaTheme="minorEastAsia" w:hAnsi="Montserrat" w:cs="Calibri"/>
          <w:b/>
          <w:color w:val="000000"/>
          <w:sz w:val="20"/>
          <w:szCs w:val="20"/>
          <w:lang w:val="es-ES_tradnl"/>
        </w:rPr>
        <w:t xml:space="preserve">Catálogo de Procedimientos </w:t>
      </w:r>
      <w:r w:rsidRPr="003947A3">
        <w:rPr>
          <w:rFonts w:ascii="Montserrat" w:eastAsiaTheme="minorEastAsia" w:hAnsi="Montserrat" w:cs="Calibri"/>
          <w:color w:val="000000"/>
          <w:sz w:val="20"/>
          <w:szCs w:val="20"/>
          <w:lang w:val="es-ES_tradnl"/>
        </w:rPr>
        <w:t>del presente documento</w:t>
      </w:r>
      <w:r w:rsidRPr="003947A3">
        <w:rPr>
          <w:rFonts w:ascii="Montserrat" w:eastAsiaTheme="minorEastAsia" w:hAnsi="Montserrat" w:cs="Calibri"/>
          <w:b/>
          <w:color w:val="000000"/>
          <w:sz w:val="20"/>
          <w:szCs w:val="20"/>
          <w:lang w:val="es-ES_tradnl"/>
        </w:rPr>
        <w:t>.</w:t>
      </w:r>
      <w:r w:rsidRPr="003947A3">
        <w:rPr>
          <w:rFonts w:ascii="Montserrat" w:eastAsiaTheme="minorEastAsia" w:hAnsi="Montserrat" w:cs="Calibri"/>
          <w:color w:val="000000"/>
          <w:sz w:val="20"/>
          <w:szCs w:val="20"/>
          <w:lang w:val="es-ES_tradnl"/>
        </w:rPr>
        <w:t xml:space="preserve"> Los requerimientos específicos por Unidad Médica están establecidos en el </w:t>
      </w:r>
      <w:r w:rsidRPr="003947A3">
        <w:rPr>
          <w:rFonts w:ascii="Montserrat" w:eastAsiaTheme="minorEastAsia" w:hAnsi="Montserrat" w:cs="Calibri"/>
          <w:b/>
          <w:color w:val="000000"/>
          <w:sz w:val="20"/>
          <w:szCs w:val="20"/>
          <w:lang w:val="es-ES_tradnl"/>
        </w:rPr>
        <w:t>ANEXO T1 “Requerimiento de SMI para PMI”.</w:t>
      </w:r>
      <w:r w:rsidRPr="003947A3">
        <w:rPr>
          <w:rFonts w:ascii="Montserrat" w:eastAsiaTheme="minorEastAsia" w:hAnsi="Montserrat" w:cs="Calibri"/>
          <w:color w:val="000000"/>
          <w:sz w:val="20"/>
          <w:szCs w:val="20"/>
          <w:lang w:val="es-ES_tradnl"/>
        </w:rPr>
        <w:t xml:space="preserve"> </w:t>
      </w:r>
    </w:p>
    <w:p w:rsidR="0095251E" w:rsidRPr="003947A3" w:rsidRDefault="0095251E" w:rsidP="0095251E">
      <w:pPr>
        <w:ind w:left="283"/>
        <w:jc w:val="both"/>
        <w:rPr>
          <w:rFonts w:ascii="Montserrat" w:eastAsiaTheme="minorEastAsia" w:hAnsi="Montserrat" w:cs="Calibri"/>
          <w:color w:val="000000"/>
          <w:sz w:val="20"/>
          <w:szCs w:val="20"/>
          <w:lang w:val="es-ES_tradnl"/>
        </w:rPr>
      </w:pPr>
    </w:p>
    <w:p w:rsidR="0095251E" w:rsidRPr="003947A3" w:rsidRDefault="0095251E" w:rsidP="009C69FB">
      <w:pPr>
        <w:tabs>
          <w:tab w:val="left" w:pos="-284"/>
          <w:tab w:val="num" w:pos="0"/>
          <w:tab w:val="left" w:pos="1418"/>
          <w:tab w:val="left" w:pos="9498"/>
        </w:tabs>
        <w:ind w:left="426" w:right="51"/>
        <w:jc w:val="both"/>
        <w:rPr>
          <w:rFonts w:ascii="Montserrat" w:eastAsiaTheme="minorEastAsia" w:hAnsi="Montserrat" w:cs="Calibri"/>
          <w:sz w:val="20"/>
          <w:szCs w:val="20"/>
          <w:lang w:val="es-ES_tradnl"/>
        </w:rPr>
      </w:pPr>
      <w:r w:rsidRPr="003947A3">
        <w:rPr>
          <w:rFonts w:ascii="Montserrat" w:eastAsiaTheme="minorEastAsia" w:hAnsi="Montserrat" w:cs="Calibri"/>
          <w:sz w:val="20"/>
          <w:szCs w:val="20"/>
          <w:lang w:val="es-ES_tradnl"/>
        </w:rPr>
        <w:t xml:space="preserve">La Primera dotación de bienes de consumo corresponderá al consumo estimado por el Jefe de Servicio de la sala de Cirugía, de 7 días hábiles  de la Unidad Médica, la cual deberá ser a más tardar el día 45 (cuarenta y cinco)  natural, contados a partir del día siguiente a la emisión del fallo. </w:t>
      </w:r>
    </w:p>
    <w:p w:rsidR="0095251E" w:rsidRPr="003947A3" w:rsidRDefault="0095251E" w:rsidP="0095251E">
      <w:pPr>
        <w:tabs>
          <w:tab w:val="left" w:pos="-284"/>
          <w:tab w:val="num" w:pos="0"/>
          <w:tab w:val="left" w:pos="1418"/>
          <w:tab w:val="left" w:pos="9498"/>
        </w:tabs>
        <w:ind w:left="283" w:right="51"/>
        <w:jc w:val="both"/>
        <w:rPr>
          <w:rFonts w:ascii="Montserrat" w:eastAsiaTheme="minorEastAsia" w:hAnsi="Montserrat" w:cs="Calibri"/>
          <w:sz w:val="20"/>
          <w:szCs w:val="20"/>
          <w:lang w:val="es-ES_tradnl"/>
        </w:rPr>
      </w:pPr>
    </w:p>
    <w:p w:rsidR="0095251E" w:rsidRPr="003947A3" w:rsidRDefault="009C69FB" w:rsidP="009C69FB">
      <w:pPr>
        <w:tabs>
          <w:tab w:val="left" w:pos="-284"/>
          <w:tab w:val="num" w:pos="0"/>
          <w:tab w:val="left" w:pos="1418"/>
          <w:tab w:val="left" w:pos="9498"/>
        </w:tabs>
        <w:ind w:left="426" w:right="51"/>
        <w:jc w:val="both"/>
        <w:rPr>
          <w:rFonts w:ascii="Montserrat" w:eastAsiaTheme="minorEastAsia" w:hAnsi="Montserrat" w:cs="Calibri"/>
          <w:sz w:val="20"/>
          <w:szCs w:val="20"/>
          <w:lang w:val="es-ES_tradnl"/>
        </w:rPr>
      </w:pPr>
      <w:r w:rsidRPr="003947A3">
        <w:rPr>
          <w:rFonts w:ascii="Montserrat" w:eastAsiaTheme="minorEastAsia" w:hAnsi="Montserrat" w:cs="Calibri"/>
          <w:sz w:val="20"/>
          <w:szCs w:val="20"/>
          <w:lang w:val="es-ES_tradnl"/>
        </w:rPr>
        <w:t>Así</w:t>
      </w:r>
      <w:r>
        <w:rPr>
          <w:rFonts w:ascii="Montserrat" w:eastAsiaTheme="minorEastAsia" w:hAnsi="Montserrat" w:cs="Calibri"/>
          <w:sz w:val="20"/>
          <w:szCs w:val="20"/>
          <w:lang w:val="es-ES_tradnl"/>
        </w:rPr>
        <w:t xml:space="preserve"> </w:t>
      </w:r>
      <w:r w:rsidR="0095251E" w:rsidRPr="003947A3">
        <w:rPr>
          <w:rFonts w:ascii="Montserrat" w:eastAsiaTheme="minorEastAsia" w:hAnsi="Montserrat" w:cs="Calibri"/>
          <w:sz w:val="20"/>
          <w:szCs w:val="20"/>
          <w:lang w:val="es-ES_tradnl"/>
        </w:rPr>
        <w:t>mismo, el licitante adjudicado deberá contar en su empresa con un inventario de Bienes de Consumo correspondiente a 7(siete) días hábiles de consumo máximo del OOAD, a fin de poder atender cualquier eventualidad que se presente durante la vigencia de la prestación del servicio.</w:t>
      </w:r>
    </w:p>
    <w:p w:rsidR="0095251E" w:rsidRPr="003947A3" w:rsidRDefault="0095251E" w:rsidP="0095251E">
      <w:pPr>
        <w:numPr>
          <w:ilvl w:val="12"/>
          <w:numId w:val="0"/>
        </w:numPr>
        <w:tabs>
          <w:tab w:val="left" w:pos="-284"/>
          <w:tab w:val="left" w:pos="10065"/>
        </w:tabs>
        <w:ind w:left="709"/>
        <w:jc w:val="both"/>
        <w:rPr>
          <w:rFonts w:ascii="Montserrat" w:eastAsiaTheme="minorEastAsia" w:hAnsi="Montserrat" w:cs="Arial"/>
          <w:sz w:val="20"/>
          <w:szCs w:val="20"/>
          <w:lang w:val="es-ES_tradnl"/>
        </w:rPr>
      </w:pPr>
    </w:p>
    <w:p w:rsidR="0095251E" w:rsidRDefault="0095251E" w:rsidP="009C69FB">
      <w:pPr>
        <w:ind w:left="426" w:right="51"/>
        <w:jc w:val="both"/>
        <w:rPr>
          <w:rFonts w:ascii="Montserrat" w:hAnsi="Montserrat" w:cs="Arial"/>
          <w:b/>
          <w:sz w:val="20"/>
          <w:szCs w:val="20"/>
        </w:rPr>
      </w:pPr>
      <w:r w:rsidRPr="003947A3">
        <w:rPr>
          <w:rFonts w:ascii="Montserrat" w:hAnsi="Montserrat" w:cs="Arial"/>
          <w:b/>
          <w:sz w:val="20"/>
          <w:szCs w:val="20"/>
        </w:rPr>
        <w:t>Las condiciones contenidas en la presente Convocatoria del procedimiento de Licitación y en las proposiciones presentadas por los licitantes no podrán ser negociadas, de conformidad con lo previsto en el séptimo párrafo del artículo 26 de la LAASSP.</w:t>
      </w:r>
    </w:p>
    <w:p w:rsidR="00D87C4D" w:rsidRDefault="00D87C4D" w:rsidP="00D87C4D">
      <w:pPr>
        <w:ind w:right="51"/>
        <w:jc w:val="both"/>
        <w:rPr>
          <w:rFonts w:ascii="Montserrat" w:hAnsi="Montserrat" w:cs="Arial"/>
          <w:b/>
          <w:sz w:val="20"/>
          <w:szCs w:val="20"/>
        </w:rPr>
      </w:pPr>
    </w:p>
    <w:p w:rsidR="00D87C4D" w:rsidRPr="003947A3" w:rsidRDefault="00D87C4D" w:rsidP="00662B48">
      <w:pPr>
        <w:pStyle w:val="MMTopic1"/>
      </w:pPr>
      <w:bookmarkStart w:id="64" w:name="_Toc132809158"/>
      <w:r>
        <w:t>2.1.1</w:t>
      </w:r>
      <w:proofErr w:type="gramStart"/>
      <w:r>
        <w:t>.Plazo</w:t>
      </w:r>
      <w:proofErr w:type="gramEnd"/>
      <w:r>
        <w:t xml:space="preserve"> de entrega.</w:t>
      </w:r>
      <w:bookmarkEnd w:id="64"/>
    </w:p>
    <w:p w:rsidR="0095251E" w:rsidRDefault="0095251E" w:rsidP="0095251E">
      <w:pPr>
        <w:ind w:right="51"/>
        <w:jc w:val="both"/>
        <w:rPr>
          <w:rFonts w:ascii="Montserrat" w:hAnsi="Montserrat" w:cs="Arial"/>
          <w:sz w:val="20"/>
          <w:szCs w:val="20"/>
        </w:rPr>
      </w:pP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r w:rsidRPr="002E1B84">
        <w:rPr>
          <w:rFonts w:ascii="Montserrat" w:eastAsia="Times New Roman" w:hAnsi="Montserrat" w:cs="Arial"/>
          <w:sz w:val="20"/>
          <w:szCs w:val="20"/>
          <w:lang w:val="es-ES_tradnl" w:eastAsia="ar-SA"/>
        </w:rPr>
        <w:t>Se contará con un plazo máximo de 45 (cuarenta y cinco) días naturales a partir de la emisión y notificación del fallo para la instalación, puesta a punto de los equipos médicos y de 46 (cuarenta y seis) días naturales a partir de la notificación del fallo para el Instrumental y bienes de consumo básico y complementario que deberán entregarse de acuerdo a lo establecido en el presente documento, anexo técnico y demás formatos y anexos.</w:t>
      </w: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r w:rsidRPr="002E1B84">
        <w:rPr>
          <w:rFonts w:ascii="Montserrat" w:eastAsia="Times New Roman" w:hAnsi="Montserrat" w:cs="Arial"/>
          <w:sz w:val="20"/>
          <w:szCs w:val="20"/>
          <w:lang w:val="es-ES_tradnl" w:eastAsia="ar-SA"/>
        </w:rPr>
        <w:t xml:space="preserve">Nota: En caso de que el licitante adjudicado esté en posibilidad de dar inicio antes del vencimiento del plazo de 45 (cuarenta y cinco) días naturales podrá hacerlo, previa coordinación y corresponsabilidad con el administrador del contrato y auxiliares  del contrato del Instituto </w:t>
      </w:r>
      <w:r w:rsidRPr="002E1B84">
        <w:rPr>
          <w:rFonts w:ascii="Montserrat" w:eastAsia="Times New Roman" w:hAnsi="Montserrat" w:cs="Arial"/>
          <w:sz w:val="20"/>
          <w:szCs w:val="20"/>
          <w:lang w:val="es-ES_tradnl" w:eastAsia="ar-SA"/>
        </w:rPr>
        <w:lastRenderedPageBreak/>
        <w:t xml:space="preserve">correspondiente, de forma que el SMI para PMI, se otorgue  ininterrumpidamente a la </w:t>
      </w:r>
      <w:proofErr w:type="spellStart"/>
      <w:r w:rsidRPr="002E1B84">
        <w:rPr>
          <w:rFonts w:ascii="Montserrat" w:eastAsia="Times New Roman" w:hAnsi="Montserrat" w:cs="Arial"/>
          <w:sz w:val="20"/>
          <w:szCs w:val="20"/>
          <w:lang w:val="es-ES_tradnl" w:eastAsia="ar-SA"/>
        </w:rPr>
        <w:t>derechohabiencia</w:t>
      </w:r>
      <w:proofErr w:type="spellEnd"/>
      <w:r w:rsidRPr="002E1B84">
        <w:rPr>
          <w:rFonts w:ascii="Montserrat" w:eastAsia="Times New Roman" w:hAnsi="Montserrat" w:cs="Arial"/>
          <w:sz w:val="20"/>
          <w:szCs w:val="20"/>
          <w:lang w:val="es-ES_tradnl" w:eastAsia="ar-SA"/>
        </w:rPr>
        <w:t xml:space="preserve">. </w:t>
      </w: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r w:rsidRPr="002E1B84">
        <w:rPr>
          <w:rFonts w:ascii="Montserrat" w:eastAsia="Times New Roman" w:hAnsi="Montserrat" w:cs="Arial"/>
          <w:sz w:val="20"/>
          <w:szCs w:val="20"/>
          <w:lang w:val="es-ES_tradnl" w:eastAsia="ar-SA"/>
        </w:rPr>
        <w:t xml:space="preserve">Inicio para la prestación del Servicio: Será a partir del </w:t>
      </w:r>
      <w:r w:rsidRPr="00A30A60">
        <w:rPr>
          <w:rFonts w:ascii="Montserrat" w:eastAsia="Times New Roman" w:hAnsi="Montserrat" w:cs="Arial"/>
          <w:b/>
          <w:sz w:val="20"/>
          <w:szCs w:val="20"/>
          <w:lang w:val="es-ES_tradnl" w:eastAsia="ar-SA"/>
        </w:rPr>
        <w:t>día 46 (cuarenta y seis)  natural</w:t>
      </w:r>
      <w:r w:rsidRPr="002E1B84">
        <w:rPr>
          <w:rFonts w:ascii="Montserrat" w:eastAsia="Times New Roman" w:hAnsi="Montserrat" w:cs="Arial"/>
          <w:sz w:val="20"/>
          <w:szCs w:val="20"/>
          <w:lang w:val="es-ES_tradnl" w:eastAsia="ar-SA"/>
        </w:rPr>
        <w:t xml:space="preserve"> posterior a la emisión y notificación del fallo al 31 de Octubre de 2023</w:t>
      </w: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r w:rsidRPr="002E1B84">
        <w:rPr>
          <w:rFonts w:ascii="Montserrat" w:eastAsia="Times New Roman" w:hAnsi="Montserrat" w:cs="Arial"/>
          <w:sz w:val="20"/>
          <w:szCs w:val="20"/>
          <w:lang w:val="es-ES_tradnl" w:eastAsia="ar-SA"/>
        </w:rPr>
        <w:t xml:space="preserve">El licitante adjudicado se obliga en </w:t>
      </w:r>
      <w:r w:rsidRPr="00A30A60">
        <w:rPr>
          <w:rFonts w:ascii="Montserrat" w:eastAsia="Times New Roman" w:hAnsi="Montserrat" w:cs="Arial"/>
          <w:b/>
          <w:sz w:val="20"/>
          <w:szCs w:val="20"/>
          <w:lang w:val="es-ES_tradnl" w:eastAsia="ar-SA"/>
        </w:rPr>
        <w:t>10(diez) días hábiles</w:t>
      </w:r>
      <w:r w:rsidRPr="002E1B84">
        <w:rPr>
          <w:rFonts w:ascii="Montserrat" w:eastAsia="Times New Roman" w:hAnsi="Montserrat" w:cs="Arial"/>
          <w:sz w:val="20"/>
          <w:szCs w:val="20"/>
          <w:lang w:val="es-ES_tradnl" w:eastAsia="ar-SA"/>
        </w:rPr>
        <w:t xml:space="preserve"> a partir de la emisión y notificación del fallo, previo a la firma del contrato a presentar la documentación en físico requeridas por el Instituto, del Personal técnico, Equipo y Bienes de consumo básicos y complementarios contenidos en el presente documento y Anexo técnico.</w:t>
      </w:r>
    </w:p>
    <w:p w:rsidR="00D87C4D" w:rsidRPr="002E1B84"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p>
    <w:p w:rsidR="00D87C4D" w:rsidRPr="0028492B" w:rsidRDefault="00D87C4D" w:rsidP="00D87C4D">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r w:rsidRPr="002E1B84">
        <w:rPr>
          <w:rFonts w:ascii="Montserrat" w:eastAsia="Times New Roman" w:hAnsi="Montserrat" w:cs="Arial"/>
          <w:sz w:val="20"/>
          <w:szCs w:val="20"/>
          <w:lang w:val="es-ES_tradnl" w:eastAsia="ar-SA"/>
        </w:rPr>
        <w:t xml:space="preserve">Nota: En caso de que el licitante adjudicado esté en posibilidad de dar inicio a la prestación del servicio antes del día 46 (cuarenta y seis) naturales podrá hacerlo, previa coordinación y corresponsabilidad con el administrador del contrato y auxiliares  del contrato del Instituto correspondiente, de forma que el SMI para PMI, se otorgue  ininterrumpidamente a la </w:t>
      </w:r>
      <w:proofErr w:type="spellStart"/>
      <w:r w:rsidRPr="002E1B84">
        <w:rPr>
          <w:rFonts w:ascii="Montserrat" w:eastAsia="Times New Roman" w:hAnsi="Montserrat" w:cs="Arial"/>
          <w:sz w:val="20"/>
          <w:szCs w:val="20"/>
          <w:lang w:val="es-ES_tradnl" w:eastAsia="ar-SA"/>
        </w:rPr>
        <w:t>derechohabiencia</w:t>
      </w:r>
      <w:proofErr w:type="spellEnd"/>
      <w:r w:rsidRPr="002E1B84">
        <w:rPr>
          <w:rFonts w:ascii="Montserrat" w:eastAsia="Times New Roman" w:hAnsi="Montserrat" w:cs="Arial"/>
          <w:sz w:val="20"/>
          <w:szCs w:val="20"/>
          <w:lang w:val="es-ES_tradnl" w:eastAsia="ar-SA"/>
        </w:rPr>
        <w:t>.</w:t>
      </w:r>
    </w:p>
    <w:p w:rsidR="00D87C4D" w:rsidRDefault="00D87C4D" w:rsidP="0095251E">
      <w:pPr>
        <w:ind w:right="51"/>
        <w:jc w:val="both"/>
        <w:rPr>
          <w:rFonts w:ascii="Montserrat" w:hAnsi="Montserrat" w:cs="Arial"/>
          <w:sz w:val="20"/>
          <w:szCs w:val="20"/>
        </w:rPr>
      </w:pPr>
    </w:p>
    <w:p w:rsidR="00D87C4D" w:rsidRDefault="00D87C4D" w:rsidP="00662B48">
      <w:pPr>
        <w:pStyle w:val="MMTopic1"/>
      </w:pPr>
      <w:bookmarkStart w:id="65" w:name="_Toc132809159"/>
      <w:r>
        <w:t>2.1.2</w:t>
      </w:r>
      <w:proofErr w:type="gramStart"/>
      <w:r>
        <w:t>.Lugar</w:t>
      </w:r>
      <w:proofErr w:type="gramEnd"/>
      <w:r>
        <w:t xml:space="preserve"> y Condiciones de la prestación del Servicio.</w:t>
      </w:r>
      <w:bookmarkEnd w:id="65"/>
      <w:r>
        <w:tab/>
      </w:r>
    </w:p>
    <w:p w:rsidR="00D87C4D" w:rsidRDefault="00D87C4D" w:rsidP="0095251E">
      <w:pPr>
        <w:ind w:right="51"/>
        <w:jc w:val="both"/>
        <w:rPr>
          <w:rFonts w:ascii="Montserrat" w:hAnsi="Montserrat" w:cs="Arial"/>
          <w:sz w:val="20"/>
          <w:szCs w:val="20"/>
        </w:rPr>
      </w:pPr>
    </w:p>
    <w:p w:rsidR="00D87C4D" w:rsidRPr="00A30A60" w:rsidRDefault="00D87C4D" w:rsidP="00D87C4D">
      <w:pPr>
        <w:numPr>
          <w:ilvl w:val="0"/>
          <w:numId w:val="62"/>
        </w:numPr>
        <w:tabs>
          <w:tab w:val="left" w:pos="-284"/>
          <w:tab w:val="left" w:pos="709"/>
          <w:tab w:val="left" w:pos="1418"/>
          <w:tab w:val="left" w:pos="9498"/>
        </w:tabs>
        <w:suppressAutoHyphens/>
        <w:ind w:right="51"/>
        <w:jc w:val="both"/>
        <w:rPr>
          <w:rFonts w:ascii="Montserrat" w:hAnsi="Montserrat" w:cs="Calibri"/>
          <w:sz w:val="20"/>
          <w:szCs w:val="20"/>
        </w:rPr>
      </w:pPr>
      <w:r>
        <w:rPr>
          <w:rFonts w:ascii="Montserrat" w:hAnsi="Montserrat" w:cs="Arial"/>
          <w:sz w:val="20"/>
          <w:szCs w:val="20"/>
        </w:rPr>
        <w:tab/>
      </w:r>
      <w:r w:rsidRPr="00A30A60">
        <w:rPr>
          <w:rFonts w:ascii="Montserrat" w:hAnsi="Montserrat" w:cs="Calibri"/>
          <w:sz w:val="20"/>
          <w:szCs w:val="20"/>
        </w:rPr>
        <w:t xml:space="preserve">Los Equipos Médicos, Instrumental y Bienes de Consumo Básicos y Complementarios deberán entregarse en el área que indique el Director de la Unidad o quien este designe, según la distribución y el directorio establecido en el </w:t>
      </w:r>
      <w:r w:rsidRPr="00A30A60">
        <w:rPr>
          <w:rFonts w:ascii="Montserrat" w:hAnsi="Montserrat" w:cs="Calibri"/>
          <w:b/>
          <w:sz w:val="20"/>
          <w:szCs w:val="20"/>
        </w:rPr>
        <w:t>ANEXO T11</w:t>
      </w:r>
      <w:r w:rsidRPr="00A30A60">
        <w:rPr>
          <w:rFonts w:ascii="Montserrat" w:hAnsi="Montserrat" w:cs="Calibri"/>
          <w:sz w:val="20"/>
          <w:szCs w:val="20"/>
        </w:rPr>
        <w:t xml:space="preserve"> Distribución de Equipo e Instrumental del SMI para PMI y </w:t>
      </w:r>
      <w:r w:rsidRPr="00A30A60">
        <w:rPr>
          <w:rFonts w:ascii="Montserrat" w:hAnsi="Montserrat" w:cs="Calibri"/>
          <w:b/>
          <w:sz w:val="20"/>
          <w:szCs w:val="20"/>
        </w:rPr>
        <w:t>ANEXO T12</w:t>
      </w:r>
      <w:r w:rsidRPr="00A30A60">
        <w:rPr>
          <w:rFonts w:ascii="Montserrat" w:hAnsi="Montserrat" w:cs="Calibri"/>
          <w:sz w:val="20"/>
          <w:szCs w:val="20"/>
        </w:rPr>
        <w:t xml:space="preserve"> “Catálogo de Unidades Médicas con SMI para PMI”.</w:t>
      </w:r>
    </w:p>
    <w:p w:rsidR="00D87C4D" w:rsidRPr="00A30A60" w:rsidRDefault="00D87C4D" w:rsidP="00D87C4D">
      <w:pPr>
        <w:tabs>
          <w:tab w:val="left" w:pos="-284"/>
          <w:tab w:val="left" w:pos="1418"/>
          <w:tab w:val="left" w:pos="9498"/>
        </w:tabs>
        <w:suppressAutoHyphens/>
        <w:ind w:left="720" w:right="51"/>
        <w:jc w:val="both"/>
        <w:rPr>
          <w:rFonts w:ascii="Montserrat" w:hAnsi="Montserrat" w:cs="Calibri"/>
          <w:sz w:val="20"/>
          <w:szCs w:val="20"/>
        </w:rPr>
      </w:pPr>
    </w:p>
    <w:p w:rsidR="00D87C4D" w:rsidRPr="00A30A60" w:rsidRDefault="00D87C4D" w:rsidP="00D87C4D">
      <w:pPr>
        <w:numPr>
          <w:ilvl w:val="0"/>
          <w:numId w:val="62"/>
        </w:numPr>
        <w:tabs>
          <w:tab w:val="left" w:pos="-284"/>
          <w:tab w:val="num" w:pos="0"/>
          <w:tab w:val="left" w:pos="1418"/>
          <w:tab w:val="left" w:pos="9498"/>
        </w:tabs>
        <w:suppressAutoHyphens/>
        <w:ind w:right="51"/>
        <w:jc w:val="both"/>
        <w:rPr>
          <w:rFonts w:ascii="Montserrat" w:hAnsi="Montserrat" w:cs="Calibri"/>
          <w:sz w:val="20"/>
          <w:szCs w:val="20"/>
        </w:rPr>
      </w:pPr>
      <w:r w:rsidRPr="00A30A60">
        <w:rPr>
          <w:rFonts w:ascii="Montserrat" w:hAnsi="Montserrat" w:cs="Calibri"/>
          <w:sz w:val="20"/>
          <w:szCs w:val="20"/>
        </w:rPr>
        <w:t xml:space="preserve">Será responsabilidad del proveedor realizar por su cuenta </w:t>
      </w:r>
      <w:r w:rsidRPr="00A30A60">
        <w:rPr>
          <w:rFonts w:ascii="Montserrat" w:hAnsi="Montserrat" w:cs="Calibri"/>
          <w:b/>
          <w:sz w:val="20"/>
          <w:szCs w:val="20"/>
        </w:rPr>
        <w:t>las maniobras de carga y descarga</w:t>
      </w:r>
      <w:r w:rsidRPr="00A30A60">
        <w:rPr>
          <w:rFonts w:ascii="Montserrat" w:hAnsi="Montserrat" w:cs="Calibri"/>
          <w:sz w:val="20"/>
          <w:szCs w:val="20"/>
        </w:rPr>
        <w:t xml:space="preserve"> de los equipos y bienes de consumo al lugar de entrega e instalación que determine el Instituto y sin costo adicional para este.</w:t>
      </w:r>
    </w:p>
    <w:p w:rsidR="00D87C4D" w:rsidRPr="00A30A60" w:rsidRDefault="00D87C4D" w:rsidP="00D87C4D">
      <w:pPr>
        <w:tabs>
          <w:tab w:val="left" w:pos="-284"/>
          <w:tab w:val="num" w:pos="0"/>
          <w:tab w:val="left" w:pos="1418"/>
          <w:tab w:val="left" w:pos="9498"/>
        </w:tabs>
        <w:ind w:right="51"/>
        <w:jc w:val="both"/>
        <w:rPr>
          <w:rFonts w:ascii="Montserrat" w:eastAsiaTheme="minorEastAsia" w:hAnsi="Montserrat" w:cs="Calibri"/>
          <w:sz w:val="20"/>
          <w:szCs w:val="20"/>
          <w:lang w:val="es-ES_tradnl"/>
        </w:rPr>
      </w:pPr>
    </w:p>
    <w:p w:rsidR="00D87C4D" w:rsidRPr="00A30A60" w:rsidRDefault="00D87C4D" w:rsidP="00D87C4D">
      <w:pPr>
        <w:numPr>
          <w:ilvl w:val="0"/>
          <w:numId w:val="62"/>
        </w:numPr>
        <w:tabs>
          <w:tab w:val="left" w:pos="-284"/>
          <w:tab w:val="num" w:pos="0"/>
          <w:tab w:val="left" w:pos="1418"/>
          <w:tab w:val="left" w:pos="9498"/>
        </w:tabs>
        <w:suppressAutoHyphens/>
        <w:ind w:right="51"/>
        <w:jc w:val="both"/>
        <w:rPr>
          <w:rFonts w:ascii="Montserrat" w:hAnsi="Montserrat" w:cs="Calibri"/>
          <w:sz w:val="20"/>
          <w:szCs w:val="20"/>
        </w:rPr>
      </w:pPr>
      <w:r w:rsidRPr="00A30A60">
        <w:rPr>
          <w:rFonts w:ascii="Montserrat" w:hAnsi="Montserrat" w:cs="Calibri"/>
          <w:b/>
          <w:sz w:val="20"/>
          <w:szCs w:val="20"/>
        </w:rPr>
        <w:t>La transportación y resguardos</w:t>
      </w:r>
      <w:r w:rsidRPr="00A30A60">
        <w:rPr>
          <w:rFonts w:ascii="Montserrat" w:hAnsi="Montserrat" w:cs="Calibri"/>
          <w:sz w:val="20"/>
          <w:szCs w:val="20"/>
        </w:rPr>
        <w:t xml:space="preserve"> de los equipos y los bienes de consumo, se hará por cuenta exclusiva del proveedor sin costo adicional para el instituto. </w:t>
      </w:r>
    </w:p>
    <w:p w:rsidR="00D87C4D" w:rsidRPr="00A30A60" w:rsidRDefault="00D87C4D" w:rsidP="00D87C4D">
      <w:pPr>
        <w:tabs>
          <w:tab w:val="left" w:pos="-284"/>
          <w:tab w:val="num" w:pos="0"/>
          <w:tab w:val="left" w:pos="1418"/>
          <w:tab w:val="left" w:pos="9498"/>
        </w:tabs>
        <w:ind w:right="51"/>
        <w:jc w:val="both"/>
        <w:rPr>
          <w:rFonts w:ascii="Montserrat" w:eastAsiaTheme="minorEastAsia" w:hAnsi="Montserrat" w:cs="Calibri"/>
          <w:sz w:val="20"/>
          <w:szCs w:val="20"/>
          <w:lang w:val="es-ES_tradnl"/>
        </w:rPr>
      </w:pPr>
    </w:p>
    <w:p w:rsidR="00D87C4D" w:rsidRPr="00A30A60" w:rsidRDefault="00D87C4D" w:rsidP="00D87C4D">
      <w:pPr>
        <w:numPr>
          <w:ilvl w:val="0"/>
          <w:numId w:val="62"/>
        </w:numPr>
        <w:tabs>
          <w:tab w:val="left" w:pos="-284"/>
          <w:tab w:val="num" w:pos="0"/>
          <w:tab w:val="left" w:pos="1418"/>
          <w:tab w:val="left" w:pos="9498"/>
        </w:tabs>
        <w:suppressAutoHyphens/>
        <w:ind w:right="51"/>
        <w:jc w:val="both"/>
        <w:rPr>
          <w:rFonts w:ascii="Montserrat" w:hAnsi="Montserrat" w:cs="Calibri"/>
          <w:sz w:val="20"/>
          <w:szCs w:val="20"/>
        </w:rPr>
      </w:pPr>
      <w:r w:rsidRPr="00A30A60">
        <w:rPr>
          <w:rFonts w:ascii="Montserrat" w:hAnsi="Montserrat" w:cs="Calibri"/>
          <w:sz w:val="20"/>
          <w:szCs w:val="20"/>
        </w:rPr>
        <w:t xml:space="preserve">El licitante adjudicado será el responsable </w:t>
      </w:r>
      <w:r w:rsidRPr="00A30A60">
        <w:rPr>
          <w:rFonts w:ascii="Montserrat" w:hAnsi="Montserrat" w:cs="Calibri"/>
          <w:b/>
          <w:sz w:val="20"/>
          <w:szCs w:val="20"/>
        </w:rPr>
        <w:t>del aseguramiento de los equipos</w:t>
      </w:r>
      <w:r w:rsidRPr="00A30A60">
        <w:rPr>
          <w:rFonts w:ascii="Montserrat" w:hAnsi="Montserrat" w:cs="Calibri"/>
          <w:sz w:val="20"/>
          <w:szCs w:val="20"/>
        </w:rPr>
        <w:t>, desde su transportación, recepción, instalación y hasta que finalice la prestación del servicio en las Unidades Médicas, toda vez que el equipo es propiedad del licitante adjudicado.</w:t>
      </w:r>
    </w:p>
    <w:p w:rsidR="00D87C4D" w:rsidRPr="00A30A60" w:rsidRDefault="00D87C4D" w:rsidP="00D87C4D">
      <w:pPr>
        <w:tabs>
          <w:tab w:val="left" w:pos="-284"/>
          <w:tab w:val="num" w:pos="0"/>
          <w:tab w:val="left" w:pos="1418"/>
          <w:tab w:val="left" w:pos="9498"/>
        </w:tabs>
        <w:ind w:right="51"/>
        <w:jc w:val="both"/>
        <w:rPr>
          <w:rFonts w:ascii="Montserrat" w:eastAsiaTheme="minorEastAsia" w:hAnsi="Montserrat" w:cs="Calibri"/>
          <w:sz w:val="20"/>
          <w:szCs w:val="20"/>
          <w:lang w:val="es-ES_tradnl"/>
        </w:rPr>
      </w:pPr>
    </w:p>
    <w:p w:rsidR="00D87C4D" w:rsidRPr="00A30A60" w:rsidRDefault="00D87C4D" w:rsidP="00D87C4D">
      <w:pPr>
        <w:numPr>
          <w:ilvl w:val="0"/>
          <w:numId w:val="62"/>
        </w:numPr>
        <w:tabs>
          <w:tab w:val="left" w:pos="-284"/>
          <w:tab w:val="num" w:pos="0"/>
          <w:tab w:val="left" w:pos="1418"/>
          <w:tab w:val="left" w:pos="9498"/>
        </w:tabs>
        <w:suppressAutoHyphens/>
        <w:ind w:right="51"/>
        <w:jc w:val="both"/>
        <w:rPr>
          <w:rFonts w:ascii="Montserrat" w:hAnsi="Montserrat" w:cs="Calibri"/>
          <w:sz w:val="20"/>
          <w:szCs w:val="20"/>
        </w:rPr>
      </w:pPr>
      <w:r w:rsidRPr="00A30A60">
        <w:rPr>
          <w:rFonts w:ascii="Montserrat" w:hAnsi="Montserrat" w:cs="Calibri"/>
          <w:sz w:val="20"/>
          <w:szCs w:val="20"/>
        </w:rPr>
        <w:t xml:space="preserve">Por necesidades de la  OOAD (siniestros o reubicación por emergencia sanitaria) y sin obligación adicional para ésta, previo acuerdo de las partes, se podrá modificar el lugar en donde se instalen los equipos y la entrega de bienes de consumo, dentro de la misma OOAD estatal, durante la prestación del servicio </w:t>
      </w:r>
      <w:r w:rsidRPr="00A30A60">
        <w:rPr>
          <w:rFonts w:ascii="Montserrat" w:hAnsi="Montserrat" w:cs="Calibri"/>
          <w:b/>
          <w:sz w:val="20"/>
          <w:szCs w:val="20"/>
        </w:rPr>
        <w:t>renombrando los “Formatos de SMI para PMI”</w:t>
      </w:r>
      <w:r w:rsidRPr="00A30A60">
        <w:rPr>
          <w:rFonts w:ascii="Montserrat" w:hAnsi="Montserrat" w:cs="Calibri"/>
          <w:sz w:val="20"/>
          <w:szCs w:val="20"/>
        </w:rPr>
        <w:t xml:space="preserve"> con la nueva Unidad destino.</w:t>
      </w:r>
    </w:p>
    <w:p w:rsidR="00D87C4D" w:rsidRPr="00A30A60" w:rsidRDefault="00D87C4D" w:rsidP="00D87C4D">
      <w:pPr>
        <w:spacing w:after="160" w:line="259" w:lineRule="auto"/>
        <w:ind w:left="720"/>
        <w:contextualSpacing/>
        <w:rPr>
          <w:rFonts w:ascii="Montserrat" w:hAnsi="Montserrat" w:cs="Calibri"/>
          <w:sz w:val="20"/>
          <w:szCs w:val="20"/>
        </w:rPr>
      </w:pPr>
    </w:p>
    <w:p w:rsidR="00D87C4D" w:rsidRPr="00A30A60" w:rsidRDefault="00D87C4D" w:rsidP="00D87C4D">
      <w:pPr>
        <w:numPr>
          <w:ilvl w:val="0"/>
          <w:numId w:val="62"/>
        </w:numPr>
        <w:tabs>
          <w:tab w:val="left" w:pos="-284"/>
          <w:tab w:val="num" w:pos="0"/>
          <w:tab w:val="left" w:pos="1418"/>
          <w:tab w:val="left" w:pos="9498"/>
        </w:tabs>
        <w:suppressAutoHyphens/>
        <w:ind w:right="51"/>
        <w:jc w:val="both"/>
        <w:rPr>
          <w:rFonts w:ascii="Montserrat" w:hAnsi="Montserrat" w:cs="Calibri"/>
          <w:sz w:val="20"/>
          <w:szCs w:val="20"/>
        </w:rPr>
      </w:pPr>
      <w:r w:rsidRPr="00A30A60">
        <w:rPr>
          <w:rFonts w:ascii="Montserrat" w:hAnsi="Montserrat" w:cs="Calibri"/>
          <w:sz w:val="20"/>
          <w:szCs w:val="20"/>
        </w:rPr>
        <w:t xml:space="preserve">El responsable de la recepción de los equipos médicos y bienes de consumo, será el Jefe de Conservación de la Unidad, Jefe de Servicio de Cirugía o Coordinador Clínico o Administrador de la unidad Médica  o la persona que designe el Instituto en la OOAD, en su ausencia,  por medio del </w:t>
      </w:r>
      <w:r w:rsidRPr="00A30A60">
        <w:rPr>
          <w:rFonts w:ascii="Montserrat" w:hAnsi="Montserrat" w:cs="Calibri"/>
          <w:b/>
          <w:sz w:val="20"/>
          <w:szCs w:val="20"/>
        </w:rPr>
        <w:t>Formato 7</w:t>
      </w:r>
      <w:r w:rsidRPr="00A30A60">
        <w:rPr>
          <w:rFonts w:ascii="Montserrat" w:hAnsi="Montserrat" w:cs="Calibri"/>
          <w:sz w:val="20"/>
          <w:szCs w:val="20"/>
        </w:rPr>
        <w:t xml:space="preserve"> “Recepción de equipos”.</w:t>
      </w:r>
    </w:p>
    <w:p w:rsidR="00D87C4D" w:rsidRPr="00A30A60" w:rsidRDefault="00D87C4D" w:rsidP="00D87C4D">
      <w:pPr>
        <w:spacing w:after="160" w:line="259" w:lineRule="auto"/>
        <w:ind w:left="720"/>
        <w:contextualSpacing/>
        <w:rPr>
          <w:rFonts w:ascii="Montserrat" w:hAnsi="Montserrat" w:cs="Calibri"/>
          <w:sz w:val="20"/>
          <w:szCs w:val="20"/>
        </w:rPr>
      </w:pPr>
    </w:p>
    <w:p w:rsidR="00D87C4D" w:rsidRPr="00A30A60" w:rsidRDefault="00D87C4D" w:rsidP="00D87C4D">
      <w:pPr>
        <w:tabs>
          <w:tab w:val="left" w:pos="-284"/>
          <w:tab w:val="num" w:pos="0"/>
          <w:tab w:val="left" w:pos="1418"/>
          <w:tab w:val="left" w:pos="9498"/>
        </w:tabs>
        <w:ind w:left="284" w:right="51"/>
        <w:jc w:val="both"/>
        <w:rPr>
          <w:rFonts w:ascii="Montserrat" w:eastAsiaTheme="minorEastAsia" w:hAnsi="Montserrat" w:cs="Calibri"/>
          <w:sz w:val="20"/>
          <w:szCs w:val="20"/>
          <w:lang w:val="es-ES_tradnl"/>
        </w:rPr>
      </w:pPr>
      <w:r w:rsidRPr="00A30A60">
        <w:rPr>
          <w:rFonts w:ascii="Montserrat" w:eastAsiaTheme="minorEastAsia" w:hAnsi="Montserrat" w:cs="Calibri"/>
          <w:sz w:val="20"/>
          <w:szCs w:val="20"/>
          <w:lang w:val="es-ES_tradnl"/>
        </w:rPr>
        <w:t>Es importante señalar que el licitante deberá apegarse a los tiempos y plazos establecidos en el desarrollo del presente Términos y Condiciones y Anexo Técnico como parte integrante de la Convocatoria el cual hará suyo para su presentación como parte de su Propuesta Técnica.</w:t>
      </w:r>
    </w:p>
    <w:p w:rsidR="00D87C4D" w:rsidRDefault="00D87C4D" w:rsidP="0095251E">
      <w:pPr>
        <w:ind w:right="51"/>
        <w:jc w:val="both"/>
        <w:rPr>
          <w:rFonts w:ascii="Montserrat" w:hAnsi="Montserrat" w:cs="Arial"/>
          <w:sz w:val="20"/>
          <w:szCs w:val="20"/>
        </w:rPr>
      </w:pPr>
    </w:p>
    <w:p w:rsidR="0095251E" w:rsidRPr="003338FD" w:rsidRDefault="0095251E" w:rsidP="00662B48">
      <w:pPr>
        <w:pStyle w:val="MMTopic1"/>
      </w:pPr>
      <w:bookmarkStart w:id="66" w:name="_Toc132116247"/>
      <w:bookmarkStart w:id="67" w:name="_Toc132809160"/>
      <w:r w:rsidRPr="003338FD">
        <w:t>2.2</w:t>
      </w:r>
      <w:proofErr w:type="gramStart"/>
      <w:r w:rsidRPr="003338FD">
        <w:t>.De</w:t>
      </w:r>
      <w:proofErr w:type="gramEnd"/>
      <w:r w:rsidRPr="003338FD">
        <w:t xml:space="preserve"> las partidas.</w:t>
      </w:r>
      <w:bookmarkEnd w:id="66"/>
      <w:bookmarkEnd w:id="67"/>
    </w:p>
    <w:p w:rsidR="0095251E" w:rsidRPr="003338FD" w:rsidRDefault="0095251E" w:rsidP="0095251E">
      <w:pPr>
        <w:ind w:right="51"/>
        <w:jc w:val="both"/>
        <w:rPr>
          <w:rFonts w:ascii="Montserrat" w:eastAsia="Times New Roman" w:hAnsi="Montserrat" w:cs="Arial"/>
          <w:sz w:val="20"/>
          <w:szCs w:val="20"/>
          <w:lang w:val="es-ES" w:eastAsia="es-ES"/>
        </w:rPr>
      </w:pPr>
    </w:p>
    <w:p w:rsidR="0095251E" w:rsidRPr="003338FD" w:rsidRDefault="0095251E" w:rsidP="0095251E">
      <w:pPr>
        <w:ind w:left="426" w:right="49"/>
        <w:jc w:val="both"/>
        <w:rPr>
          <w:rFonts w:ascii="Montserrat" w:hAnsi="Montserrat" w:cs="Arial"/>
          <w:b/>
          <w:sz w:val="20"/>
          <w:szCs w:val="20"/>
        </w:rPr>
      </w:pPr>
      <w:r w:rsidRPr="003338FD">
        <w:rPr>
          <w:rFonts w:ascii="Montserrat" w:hAnsi="Montserrat" w:cs="Arial"/>
          <w:sz w:val="20"/>
          <w:szCs w:val="20"/>
        </w:rPr>
        <w:t>Para el presente procedimiento de contratación la adjudicación se realizará por</w:t>
      </w:r>
      <w:r w:rsidRPr="003338FD">
        <w:rPr>
          <w:rFonts w:ascii="Montserrat" w:hAnsi="Montserrat" w:cs="Arial"/>
          <w:b/>
          <w:sz w:val="20"/>
          <w:szCs w:val="20"/>
        </w:rPr>
        <w:t xml:space="preserve"> partida</w:t>
      </w:r>
      <w:r w:rsidRPr="003338FD">
        <w:rPr>
          <w:rFonts w:ascii="Montserrat" w:hAnsi="Montserrat" w:cs="Arial"/>
          <w:sz w:val="20"/>
          <w:szCs w:val="20"/>
        </w:rPr>
        <w:t xml:space="preserve"> conforme a lo que </w:t>
      </w:r>
      <w:r w:rsidRPr="003338FD">
        <w:rPr>
          <w:rFonts w:ascii="Montserrat" w:hAnsi="Montserrat"/>
          <w:sz w:val="20"/>
          <w:szCs w:val="20"/>
          <w:lang w:val="es-ES_tradnl" w:eastAsia="ar-SA"/>
        </w:rPr>
        <w:t xml:space="preserve">se </w:t>
      </w:r>
      <w:r w:rsidRPr="003338FD">
        <w:rPr>
          <w:rFonts w:ascii="Montserrat" w:hAnsi="Montserrat"/>
          <w:b/>
          <w:sz w:val="20"/>
          <w:szCs w:val="20"/>
          <w:lang w:val="es-ES_tradnl" w:eastAsia="ar-SA"/>
        </w:rPr>
        <w:t>especifique el Anexo Técnico 1 (uno)</w:t>
      </w:r>
      <w:r w:rsidRPr="003338FD">
        <w:rPr>
          <w:rFonts w:ascii="Montserrat" w:hAnsi="Montserrat" w:cs="Arial"/>
          <w:sz w:val="20"/>
          <w:szCs w:val="20"/>
        </w:rPr>
        <w:t xml:space="preserve">, con fundamento en el artículo </w:t>
      </w:r>
      <w:r w:rsidRPr="003338FD">
        <w:rPr>
          <w:rFonts w:ascii="Montserrat" w:hAnsi="Montserrat" w:cs="Arial"/>
          <w:b/>
          <w:sz w:val="20"/>
          <w:szCs w:val="20"/>
        </w:rPr>
        <w:t>39</w:t>
      </w:r>
      <w:r w:rsidRPr="003338FD">
        <w:rPr>
          <w:rFonts w:ascii="Montserrat" w:hAnsi="Montserrat" w:cs="Arial"/>
          <w:sz w:val="20"/>
          <w:szCs w:val="20"/>
        </w:rPr>
        <w:t xml:space="preserve"> fracción II inciso b) del Reglamento de la LAASSP. </w:t>
      </w:r>
      <w:r w:rsidRPr="003338FD">
        <w:rPr>
          <w:rFonts w:ascii="Montserrat" w:hAnsi="Montserrat" w:cs="Arial"/>
          <w:b/>
          <w:sz w:val="20"/>
          <w:szCs w:val="20"/>
        </w:rPr>
        <w:t>Accesos Diagnósticos Terapéuticos de Mínima Invasión. (PAQUETE 1, Cirugía y subespecialidades).</w:t>
      </w:r>
    </w:p>
    <w:p w:rsidR="0095251E" w:rsidRPr="003338FD" w:rsidRDefault="0095251E" w:rsidP="0095251E">
      <w:pPr>
        <w:ind w:right="49"/>
        <w:jc w:val="both"/>
        <w:rPr>
          <w:rFonts w:ascii="Montserrat" w:hAnsi="Montserrat" w:cs="Arial"/>
          <w:sz w:val="20"/>
          <w:szCs w:val="20"/>
        </w:rPr>
      </w:pPr>
    </w:p>
    <w:p w:rsidR="0095251E" w:rsidRPr="003338FD" w:rsidRDefault="0095251E" w:rsidP="0095251E">
      <w:pPr>
        <w:ind w:left="426" w:right="49"/>
        <w:jc w:val="both"/>
        <w:rPr>
          <w:rFonts w:ascii="Montserrat" w:hAnsi="Montserrat" w:cs="Arial"/>
          <w:sz w:val="20"/>
          <w:szCs w:val="20"/>
          <w:lang w:val="es-ES_tradnl"/>
        </w:rPr>
      </w:pPr>
      <w:r w:rsidRPr="003338FD">
        <w:rPr>
          <w:rFonts w:ascii="Montserrat" w:hAnsi="Montserrat" w:cs="Arial"/>
          <w:sz w:val="20"/>
          <w:szCs w:val="20"/>
        </w:rPr>
        <w:t>Se adjudicará el 100% de la totalidad del requerimiento de la OOAD  a un solo licitante. El Licitante deberá ofertar la totalidad del servicio requerido en que participe.</w:t>
      </w:r>
    </w:p>
    <w:p w:rsidR="0095251E" w:rsidRPr="003338FD" w:rsidRDefault="0095251E" w:rsidP="0095251E">
      <w:pPr>
        <w:ind w:right="51"/>
        <w:jc w:val="both"/>
        <w:rPr>
          <w:rFonts w:ascii="Montserrat" w:eastAsia="Times New Roman" w:hAnsi="Montserrat" w:cs="Arial"/>
          <w:sz w:val="20"/>
          <w:szCs w:val="20"/>
          <w:lang w:val="es-ES" w:eastAsia="es-ES"/>
        </w:rPr>
      </w:pPr>
    </w:p>
    <w:p w:rsidR="0095251E" w:rsidRPr="003338FD" w:rsidRDefault="0095251E" w:rsidP="00662B48">
      <w:pPr>
        <w:pStyle w:val="MMTopic1"/>
      </w:pPr>
      <w:bookmarkStart w:id="68" w:name="_Toc132116248"/>
      <w:bookmarkStart w:id="69" w:name="_Toc132809161"/>
      <w:r w:rsidRPr="003338FD">
        <w:t>2.3</w:t>
      </w:r>
      <w:proofErr w:type="gramStart"/>
      <w:r w:rsidRPr="003338FD">
        <w:t>.Precios</w:t>
      </w:r>
      <w:proofErr w:type="gramEnd"/>
      <w:r w:rsidRPr="003338FD">
        <w:t xml:space="preserve"> fijos.</w:t>
      </w:r>
      <w:bookmarkEnd w:id="68"/>
      <w:bookmarkEnd w:id="69"/>
    </w:p>
    <w:p w:rsidR="003338FD" w:rsidRPr="003338FD" w:rsidRDefault="003338FD" w:rsidP="0095251E">
      <w:pPr>
        <w:ind w:right="51"/>
        <w:jc w:val="both"/>
        <w:rPr>
          <w:rFonts w:ascii="Montserrat" w:hAnsi="Montserrat" w:cs="Arial"/>
          <w:sz w:val="20"/>
          <w:szCs w:val="20"/>
        </w:rPr>
      </w:pPr>
    </w:p>
    <w:p w:rsidR="0095251E" w:rsidRPr="003338FD" w:rsidRDefault="0095251E" w:rsidP="003338FD">
      <w:pPr>
        <w:ind w:left="540" w:right="51"/>
        <w:jc w:val="both"/>
        <w:rPr>
          <w:rFonts w:ascii="Montserrat" w:hAnsi="Montserrat" w:cs="Arial"/>
          <w:sz w:val="20"/>
          <w:szCs w:val="20"/>
        </w:rPr>
      </w:pPr>
      <w:r w:rsidRPr="003338FD">
        <w:rPr>
          <w:rFonts w:ascii="Montserrat" w:hAnsi="Montserrat" w:cs="Arial"/>
          <w:sz w:val="20"/>
          <w:szCs w:val="20"/>
        </w:rPr>
        <w:t>Con fundamento en el artículo 29, fracción XIII de LAASSP, las    proposiciones que se reciban en el acto de presentación y apertura de proposiciones, se evaluaran a través de puntos y porcentajes.</w:t>
      </w:r>
    </w:p>
    <w:p w:rsidR="0095251E" w:rsidRPr="003338FD" w:rsidRDefault="0095251E" w:rsidP="0095251E">
      <w:pPr>
        <w:ind w:left="540" w:right="51"/>
        <w:jc w:val="both"/>
        <w:rPr>
          <w:rFonts w:ascii="Montserrat" w:hAnsi="Montserrat" w:cs="Arial"/>
          <w:sz w:val="20"/>
          <w:szCs w:val="20"/>
        </w:rPr>
      </w:pPr>
      <w:r w:rsidRPr="003338FD">
        <w:rPr>
          <w:rFonts w:ascii="Montserrat" w:hAnsi="Montserrat" w:cs="Arial"/>
          <w:sz w:val="20"/>
          <w:szCs w:val="20"/>
        </w:rPr>
        <w:t>EL personal designado de la Jefatura de Servicios de Prestaciones Médicas del OOAD Guanajuato realizará el análisis detallado de las ofertas técnicas.</w:t>
      </w:r>
    </w:p>
    <w:p w:rsidR="0095251E" w:rsidRPr="003338FD" w:rsidRDefault="0095251E" w:rsidP="0095251E">
      <w:pPr>
        <w:ind w:left="540" w:right="51"/>
        <w:jc w:val="both"/>
        <w:rPr>
          <w:rFonts w:ascii="Montserrat" w:eastAsia="Times New Roman" w:hAnsi="Montserrat" w:cs="Arial"/>
          <w:sz w:val="20"/>
          <w:szCs w:val="20"/>
          <w:lang w:val="es-ES" w:eastAsia="es-ES"/>
        </w:rPr>
      </w:pPr>
    </w:p>
    <w:p w:rsidR="0095251E" w:rsidRPr="003338FD" w:rsidRDefault="0095251E" w:rsidP="00662B48">
      <w:pPr>
        <w:pStyle w:val="MMTopic1"/>
      </w:pPr>
      <w:bookmarkStart w:id="70" w:name="_Toc424735321"/>
      <w:bookmarkStart w:id="71" w:name="_Toc132116249"/>
      <w:bookmarkStart w:id="72" w:name="_Toc132809162"/>
      <w:r w:rsidRPr="003338FD">
        <w:t>2.4</w:t>
      </w:r>
      <w:proofErr w:type="gramStart"/>
      <w:r w:rsidRPr="003338FD">
        <w:t>.Requisitos</w:t>
      </w:r>
      <w:proofErr w:type="gramEnd"/>
      <w:r w:rsidRPr="003338FD">
        <w:t xml:space="preserve"> que los Licitantes deben Cumplir.</w:t>
      </w:r>
      <w:bookmarkEnd w:id="70"/>
      <w:bookmarkEnd w:id="71"/>
      <w:bookmarkEnd w:id="72"/>
      <w:r w:rsidRPr="003338FD">
        <w:t xml:space="preserve"> </w:t>
      </w:r>
    </w:p>
    <w:p w:rsidR="0095251E" w:rsidRPr="003338FD" w:rsidRDefault="0095251E" w:rsidP="0095251E">
      <w:pPr>
        <w:keepNext/>
        <w:numPr>
          <w:ilvl w:val="1"/>
          <w:numId w:val="0"/>
        </w:numPr>
        <w:tabs>
          <w:tab w:val="num" w:pos="0"/>
        </w:tabs>
        <w:suppressAutoHyphens/>
        <w:ind w:left="426" w:right="49"/>
        <w:jc w:val="both"/>
        <w:outlineLvl w:val="1"/>
        <w:rPr>
          <w:rFonts w:ascii="Montserrat" w:hAnsi="Montserrat" w:cs="Arial"/>
          <w:sz w:val="20"/>
          <w:szCs w:val="20"/>
          <w:lang w:val="es-ES"/>
        </w:rPr>
      </w:pPr>
    </w:p>
    <w:p w:rsidR="0095251E" w:rsidRPr="003338FD" w:rsidRDefault="0095251E" w:rsidP="009C69FB">
      <w:pPr>
        <w:ind w:left="567"/>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Los licitantes, para la presentación de sus proposiciones deberán ajustarse estrictamente a los requisitos y especificaciones previstas en los presentes Términos y Condiciones y en el Anexo técnico, describiendo en forma amplia y detallada las características del servicio que se está ofertando en su propuesta técnica, cumpliendo estrictamente con lo señalado en el presente documento, debiendo el licitante garantizar la correcta prestación del servicio médico integral.</w:t>
      </w:r>
    </w:p>
    <w:p w:rsidR="0095251E" w:rsidRPr="003338FD" w:rsidRDefault="0095251E" w:rsidP="0095251E">
      <w:pPr>
        <w:ind w:left="360"/>
        <w:jc w:val="both"/>
        <w:rPr>
          <w:rFonts w:ascii="Montserrat" w:eastAsiaTheme="minorEastAsia" w:hAnsi="Montserrat" w:cs="Arial"/>
          <w:sz w:val="20"/>
          <w:szCs w:val="20"/>
          <w:lang w:val="es-ES_tradnl"/>
        </w:rPr>
      </w:pPr>
    </w:p>
    <w:p w:rsidR="003338FD" w:rsidRPr="003338FD" w:rsidRDefault="0095251E" w:rsidP="009C69FB">
      <w:pPr>
        <w:ind w:left="567"/>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Con fundamento en los artículos 26 bis fracción II y 34 de la LAASSP, el licitante deberá remitir a través del sistema </w:t>
      </w:r>
      <w:proofErr w:type="spellStart"/>
      <w:r w:rsidRPr="003338FD">
        <w:rPr>
          <w:rFonts w:ascii="Montserrat" w:eastAsiaTheme="minorEastAsia" w:hAnsi="Montserrat" w:cs="Arial"/>
          <w:sz w:val="20"/>
          <w:szCs w:val="20"/>
          <w:lang w:val="es-ES_tradnl"/>
        </w:rPr>
        <w:t>Compranet</w:t>
      </w:r>
      <w:proofErr w:type="spellEnd"/>
      <w:r w:rsidRPr="003338FD">
        <w:rPr>
          <w:rFonts w:ascii="Montserrat" w:eastAsiaTheme="minorEastAsia" w:hAnsi="Montserrat" w:cs="Arial"/>
          <w:sz w:val="20"/>
          <w:szCs w:val="20"/>
          <w:lang w:val="es-ES_tradnl"/>
        </w:rPr>
        <w:t>, la siguiente documentación:</w:t>
      </w:r>
    </w:p>
    <w:p w:rsidR="0095251E" w:rsidRPr="003338FD" w:rsidRDefault="0095251E" w:rsidP="0095251E">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95251E" w:rsidRPr="003338FD" w:rsidRDefault="0095251E" w:rsidP="00662B48">
      <w:pPr>
        <w:pStyle w:val="MMTopic1"/>
      </w:pPr>
      <w:bookmarkStart w:id="73" w:name="_Toc132809163"/>
      <w:r w:rsidRPr="003338FD">
        <w:lastRenderedPageBreak/>
        <w:t xml:space="preserve">2.4.1. Documentación </w:t>
      </w:r>
      <w:r w:rsidR="00107A30">
        <w:t xml:space="preserve">Técnica </w:t>
      </w:r>
      <w:r w:rsidRPr="003338FD">
        <w:t>Legal-Administrativa.</w:t>
      </w:r>
      <w:bookmarkEnd w:id="73"/>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Los licitantes deberán presentar en papel preferentemente membretado y firmado por su Representante Legal, Apoderado Legal o persona facultada para ello la documentación legal-administrativa, misma que deberá estar </w:t>
      </w:r>
      <w:proofErr w:type="gramStart"/>
      <w:r w:rsidRPr="003338FD">
        <w:rPr>
          <w:rFonts w:ascii="Montserrat" w:eastAsiaTheme="minorEastAsia" w:hAnsi="Montserrat" w:cs="Arial"/>
          <w:sz w:val="20"/>
          <w:szCs w:val="20"/>
          <w:lang w:val="es-ES_tradnl"/>
        </w:rPr>
        <w:t>foliada</w:t>
      </w:r>
      <w:proofErr w:type="gramEnd"/>
      <w:r w:rsidRPr="003338FD">
        <w:rPr>
          <w:rFonts w:ascii="Montserrat" w:eastAsiaTheme="minorEastAsia" w:hAnsi="Montserrat" w:cs="Arial"/>
          <w:sz w:val="20"/>
          <w:szCs w:val="20"/>
          <w:lang w:val="es-ES_tradnl"/>
        </w:rPr>
        <w:t xml:space="preserve"> en cada una de sus fojas de manera consecutiva.</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La documentación legal-administrativa enviada a través de </w:t>
      </w:r>
      <w:proofErr w:type="spellStart"/>
      <w:r w:rsidRPr="003338FD">
        <w:rPr>
          <w:rFonts w:ascii="Montserrat" w:eastAsiaTheme="minorEastAsia" w:hAnsi="Montserrat" w:cs="Arial"/>
          <w:sz w:val="20"/>
          <w:szCs w:val="20"/>
          <w:lang w:val="es-ES_tradnl"/>
        </w:rPr>
        <w:t>CompraNet</w:t>
      </w:r>
      <w:proofErr w:type="spellEnd"/>
      <w:r w:rsidRPr="003338FD">
        <w:rPr>
          <w:rFonts w:ascii="Montserrat" w:eastAsiaTheme="minorEastAsia" w:hAnsi="Montserrat" w:cs="Arial"/>
          <w:sz w:val="20"/>
          <w:szCs w:val="20"/>
          <w:lang w:val="es-ES_tradnl"/>
        </w:rPr>
        <w:t xml:space="preserve"> podrá ser presentada en formato PDF (utilizar alta resolución), formato imagen o equivalente. En caso de comprimir archivos, no deberá depender de otro (s) programa (s) y/o procedimiento (s) para realizar la apertura de los mismos, referida en los numerales del 2.4.1.1  al 2.4.1.18 de la Convocatoria.</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662B48">
      <w:pPr>
        <w:pStyle w:val="MMTopic1"/>
      </w:pPr>
      <w:bookmarkStart w:id="74" w:name="_Toc132809164"/>
      <w:r w:rsidRPr="003338FD">
        <w:t>2.4.2. Documentación Técnica.</w:t>
      </w:r>
      <w:bookmarkEnd w:id="74"/>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El licitante participante deberá presentar su propuesta técnica en papel membretado de la licitante, foliada y con firma autógrafa del representante legal o apoderado legal o por persona facultada para ello, con la siguiente documentación:</w:t>
      </w:r>
    </w:p>
    <w:p w:rsidR="0095251E" w:rsidRPr="003338FD" w:rsidRDefault="0095251E" w:rsidP="0095251E">
      <w:pPr>
        <w:ind w:left="360"/>
        <w:jc w:val="both"/>
        <w:rPr>
          <w:rFonts w:ascii="Montserrat" w:eastAsiaTheme="minorEastAsia" w:hAnsi="Montserrat" w:cs="Arial"/>
          <w:sz w:val="20"/>
          <w:szCs w:val="20"/>
          <w:lang w:val="es-ES_tradnl"/>
        </w:rPr>
      </w:pPr>
    </w:p>
    <w:p w:rsidR="009C69FB" w:rsidRDefault="0095251E" w:rsidP="009C69FB">
      <w:pPr>
        <w:ind w:left="1416" w:hanging="423"/>
        <w:jc w:val="both"/>
        <w:rPr>
          <w:rFonts w:ascii="Montserrat" w:eastAsiaTheme="minorEastAsia" w:hAnsi="Montserrat" w:cs="Arial"/>
          <w:sz w:val="20"/>
          <w:szCs w:val="20"/>
          <w:lang w:val="es-ES_tradnl"/>
        </w:rPr>
      </w:pPr>
      <w:bookmarkStart w:id="75" w:name="_Toc132809165"/>
      <w:r w:rsidRPr="003338FD">
        <w:rPr>
          <w:rStyle w:val="MMTopic1Car"/>
        </w:rPr>
        <w:t>2.4.2.1. Propuesta técnica.</w:t>
      </w:r>
      <w:bookmarkEnd w:id="75"/>
      <w:r w:rsidRPr="003338FD">
        <w:rPr>
          <w:rFonts w:ascii="Montserrat" w:eastAsiaTheme="minorEastAsia" w:hAnsi="Montserrat" w:cs="Arial"/>
          <w:sz w:val="20"/>
          <w:szCs w:val="20"/>
          <w:lang w:val="es-ES_tradnl"/>
        </w:rPr>
        <w:t xml:space="preserve"> </w:t>
      </w:r>
    </w:p>
    <w:p w:rsidR="009C69FB" w:rsidRDefault="009C69FB" w:rsidP="009C69FB">
      <w:pPr>
        <w:ind w:left="1416"/>
        <w:jc w:val="both"/>
        <w:rPr>
          <w:rFonts w:ascii="Montserrat" w:eastAsiaTheme="minorEastAsia" w:hAnsi="Montserrat" w:cs="Arial"/>
          <w:sz w:val="20"/>
          <w:szCs w:val="20"/>
          <w:lang w:val="es-ES_tradnl"/>
        </w:rPr>
      </w:pPr>
    </w:p>
    <w:p w:rsidR="0095251E" w:rsidRPr="003338FD" w:rsidRDefault="0095251E" w:rsidP="009C69FB">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licitante deberá presentar su propuesta técnica, con una descripción amplia y detallada del “Servicio Médico Integral para Procedimientos de Mínima Invasión de acuerdo a lo solicitado en el Anexo Técnico, Términos y Condiciones y demás anexos que forma parte de la presente contratación, incluyendo los equipos, el instrumental, los bienes de consumo (básicos y complementarios) y demás aspectos requeridos para la contratación; para lo cual deberá transcribir íntegramente el Anexo Técnico así como los Términos y Condiciones, manifestando en esa transcripción la aceptación y cumplimiento de esas disposiciones.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C69FB">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Presentando el </w:t>
      </w:r>
      <w:r w:rsidRPr="00EF0BE2">
        <w:rPr>
          <w:rFonts w:ascii="Montserrat" w:eastAsiaTheme="minorEastAsia" w:hAnsi="Montserrat" w:cs="Arial"/>
          <w:b/>
          <w:sz w:val="20"/>
          <w:szCs w:val="20"/>
          <w:lang w:val="es-ES_tradnl"/>
        </w:rPr>
        <w:t>FORMATO T23 “PROPUESTA PARA EVALUACIÓN TÉCNICA /DOCUMENTAL</w:t>
      </w:r>
      <w:r w:rsidRPr="003338FD">
        <w:rPr>
          <w:rFonts w:ascii="Montserrat" w:eastAsiaTheme="minorEastAsia" w:hAnsi="Montserrat" w:cs="Arial"/>
          <w:sz w:val="20"/>
          <w:szCs w:val="20"/>
          <w:lang w:val="es-ES_tradnl"/>
        </w:rPr>
        <w:t xml:space="preserve">” contenido en “Formatos de SMI para PMI” para su evaluación técnica en archivo digital EXCEL editable y PDF no modificable, con firma autógrafa del representante legal. El no presentar Propuesta Técnica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95251E" w:rsidRDefault="0095251E" w:rsidP="0095251E">
      <w:pPr>
        <w:ind w:left="360"/>
        <w:jc w:val="both"/>
        <w:rPr>
          <w:rFonts w:ascii="Montserrat" w:eastAsiaTheme="minorEastAsia" w:hAnsi="Montserrat" w:cs="Arial"/>
          <w:sz w:val="20"/>
          <w:szCs w:val="20"/>
          <w:lang w:val="es-ES_tradnl"/>
        </w:rPr>
      </w:pPr>
    </w:p>
    <w:p w:rsidR="00C27EBA" w:rsidRDefault="00C27EBA" w:rsidP="0095251E">
      <w:pPr>
        <w:ind w:left="360"/>
        <w:jc w:val="both"/>
        <w:rPr>
          <w:rFonts w:ascii="Montserrat" w:eastAsiaTheme="minorEastAsia" w:hAnsi="Montserrat" w:cs="Arial"/>
          <w:sz w:val="20"/>
          <w:szCs w:val="20"/>
          <w:lang w:val="es-ES_tradnl"/>
        </w:rPr>
      </w:pPr>
    </w:p>
    <w:p w:rsidR="009C69FB" w:rsidRPr="003338FD" w:rsidRDefault="009C69FB" w:rsidP="0095251E">
      <w:pPr>
        <w:ind w:left="360"/>
        <w:jc w:val="both"/>
        <w:rPr>
          <w:rFonts w:ascii="Montserrat" w:eastAsiaTheme="minorEastAsia" w:hAnsi="Montserrat" w:cs="Arial"/>
          <w:sz w:val="20"/>
          <w:szCs w:val="20"/>
          <w:lang w:val="es-ES_tradnl"/>
        </w:rPr>
      </w:pPr>
    </w:p>
    <w:p w:rsidR="009C69FB" w:rsidRDefault="0095251E" w:rsidP="009C69FB">
      <w:pPr>
        <w:ind w:left="709" w:firstLine="284"/>
        <w:jc w:val="both"/>
        <w:rPr>
          <w:rStyle w:val="MMTopic1Car"/>
        </w:rPr>
      </w:pPr>
      <w:bookmarkStart w:id="76" w:name="_Toc132809166"/>
      <w:r w:rsidRPr="003338FD">
        <w:rPr>
          <w:rStyle w:val="MMTopic1Car"/>
        </w:rPr>
        <w:t>2.4.2.2. Registros Sanitarios.</w:t>
      </w:r>
      <w:bookmarkEnd w:id="76"/>
    </w:p>
    <w:p w:rsidR="009C69FB" w:rsidRDefault="009C69FB" w:rsidP="0095251E">
      <w:pPr>
        <w:ind w:left="709"/>
        <w:jc w:val="both"/>
        <w:rPr>
          <w:rFonts w:ascii="Montserrat" w:eastAsiaTheme="minorEastAsia" w:hAnsi="Montserrat" w:cs="Arial"/>
          <w:sz w:val="20"/>
          <w:szCs w:val="20"/>
          <w:lang w:val="es-ES_tradnl"/>
        </w:rPr>
      </w:pPr>
    </w:p>
    <w:p w:rsidR="0095251E" w:rsidRPr="003338FD" w:rsidRDefault="0095251E" w:rsidP="009C69FB">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licitante deberá presentar como parte de su Propuesta Técnica, copia simple del 100% de los registros sanitarios, en anverso y reverso, vigentes y su última actualización (refrendo o prórroga según corresponda) expedidos por la COFEPRIS, considerando lo señalado en el Anexo Técnico y Términos y Condiciones, en términos </w:t>
      </w:r>
      <w:r w:rsidRPr="003338FD">
        <w:rPr>
          <w:rFonts w:ascii="Montserrat" w:eastAsiaTheme="minorEastAsia" w:hAnsi="Montserrat" w:cs="Arial"/>
          <w:sz w:val="20"/>
          <w:szCs w:val="20"/>
          <w:lang w:val="es-ES_tradnl"/>
        </w:rPr>
        <w:lastRenderedPageBreak/>
        <w:t>de lo dispuesto por el artículo 376 de la Ley General de Salud y el artículo 82 del Reglamento de Insumos para la Salud.</w:t>
      </w:r>
    </w:p>
    <w:p w:rsidR="0095251E" w:rsidRPr="003338FD" w:rsidRDefault="0095251E" w:rsidP="0095251E">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95251E" w:rsidRPr="003338FD" w:rsidRDefault="0095251E" w:rsidP="009C69FB">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En caso de que el Registro Sanitario no se encuentre dentro del periodo de vigencia de 5 años, del equipo médico contenido en el Anexo T2.”Equipo médico de SMI para PMI”, Anexo T3“Instrumental de SMI para PMI”, Anexo T4.”Cátalogo de Bienes de Consumo de SMI para PMI”, conforme al artículo 376 de la Ley General de Salud, el licitante deberá presentar:</w:t>
      </w:r>
    </w:p>
    <w:p w:rsidR="0095251E" w:rsidRPr="003338FD" w:rsidRDefault="0095251E" w:rsidP="0095251E">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95251E" w:rsidRDefault="0095251E" w:rsidP="00F213E7">
      <w:pPr>
        <w:pStyle w:val="Prrafodelista"/>
        <w:numPr>
          <w:ilvl w:val="0"/>
          <w:numId w:val="61"/>
        </w:numPr>
        <w:tabs>
          <w:tab w:val="left" w:pos="1560"/>
        </w:tabs>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Copia simple del Registro Sanitario sometido a prórroga.</w:t>
      </w:r>
    </w:p>
    <w:p w:rsidR="0095251E" w:rsidRDefault="0095251E" w:rsidP="00F213E7">
      <w:pPr>
        <w:pStyle w:val="Prrafodelista"/>
        <w:numPr>
          <w:ilvl w:val="0"/>
          <w:numId w:val="61"/>
        </w:numPr>
        <w:tabs>
          <w:tab w:val="left" w:pos="1560"/>
        </w:tabs>
        <w:jc w:val="both"/>
        <w:rPr>
          <w:rFonts w:ascii="Montserrat" w:eastAsiaTheme="minorEastAsia" w:hAnsi="Montserrat" w:cs="Arial"/>
          <w:sz w:val="20"/>
          <w:szCs w:val="20"/>
          <w:lang w:val="es-ES_tradnl"/>
        </w:rPr>
      </w:pPr>
      <w:r w:rsidRPr="009C69FB">
        <w:rPr>
          <w:rFonts w:ascii="Montserrat" w:eastAsiaTheme="minorEastAsia" w:hAnsi="Montserrat" w:cs="Arial"/>
          <w:sz w:val="20"/>
          <w:szCs w:val="20"/>
          <w:lang w:val="es-ES_tradnl"/>
        </w:rPr>
        <w:t>Copia simple del acuse de recibo del trámite de prórroga del Registro Sanitario, presentado ante la COFEPRIS especificando claramente el número de registro sanitario a que pertenece el recibo.</w:t>
      </w:r>
    </w:p>
    <w:p w:rsidR="0095251E" w:rsidRPr="009C69FB" w:rsidRDefault="0095251E" w:rsidP="00F213E7">
      <w:pPr>
        <w:pStyle w:val="Prrafodelista"/>
        <w:numPr>
          <w:ilvl w:val="0"/>
          <w:numId w:val="61"/>
        </w:numPr>
        <w:tabs>
          <w:tab w:val="left" w:pos="1560"/>
        </w:tabs>
        <w:jc w:val="both"/>
        <w:rPr>
          <w:rFonts w:ascii="Montserrat" w:eastAsiaTheme="minorEastAsia" w:hAnsi="Montserrat" w:cs="Arial"/>
          <w:sz w:val="20"/>
          <w:szCs w:val="20"/>
          <w:lang w:val="es-ES_tradnl"/>
        </w:rPr>
      </w:pPr>
      <w:r w:rsidRPr="009C69FB">
        <w:rPr>
          <w:rFonts w:ascii="Montserrat" w:eastAsiaTheme="minorEastAsia" w:hAnsi="Montserrat" w:cs="Arial"/>
          <w:sz w:val="20"/>
          <w:szCs w:val="20"/>
          <w:lang w:val="es-ES_tradnl"/>
        </w:rPr>
        <w:t>Carta en hoja membretada y firmada por el representante legal del Titular del Registro Sanitario en donde, manifieste que el trámite de prórroga del Registro Sanitario, del cual presenta copia, fue sometido en tiempo y forma, y que el acuse de recibo presentado corresponde al producto sometido al trámite de prórroga.</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9C69FB" w:rsidRDefault="0095251E" w:rsidP="009C69FB">
      <w:pPr>
        <w:ind w:left="1416"/>
        <w:jc w:val="both"/>
        <w:rPr>
          <w:rFonts w:ascii="Montserrat" w:eastAsiaTheme="minorEastAsia" w:hAnsi="Montserrat" w:cs="Arial"/>
          <w:b/>
          <w:sz w:val="20"/>
          <w:szCs w:val="20"/>
          <w:lang w:val="es-ES_tradnl"/>
        </w:rPr>
      </w:pPr>
      <w:r w:rsidRPr="009C69FB">
        <w:rPr>
          <w:rFonts w:ascii="Montserrat" w:eastAsiaTheme="minorEastAsia" w:hAnsi="Montserrat" w:cs="Arial"/>
          <w:b/>
          <w:sz w:val="20"/>
          <w:szCs w:val="20"/>
          <w:lang w:val="es-ES_tradnl"/>
        </w:rPr>
        <w:t>Nota: no son válidas “consultas por Internet, capturas de pantalla o cartas dirigidas” a COFEPRIS sin su respuesta.</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C69FB">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En el caso de que algún equipo, instrumental y/o bienes de consumo (básico o complementario), de origen Nacional o Internacional, el licitante advierta que no requiere Registro Sanitario, deberá presentar, Carta de la COFEPRIS que no requiere registro sanitario, o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Diario Oficial de la Federación (DOF) el 22 de diciembre del 2014, en el que identifique aquellos que oferte debidamente referenciado.</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C69FB">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el Registro Sanitario vigente, prorroga del mismo actualizada o DOF si aplica,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95251E" w:rsidRDefault="0095251E" w:rsidP="0095251E">
      <w:pPr>
        <w:ind w:left="360"/>
        <w:jc w:val="both"/>
        <w:rPr>
          <w:rFonts w:ascii="Montserrat" w:eastAsiaTheme="minorEastAsia" w:hAnsi="Montserrat" w:cs="Arial"/>
          <w:sz w:val="20"/>
          <w:szCs w:val="20"/>
          <w:lang w:val="es-ES_tradnl"/>
        </w:rPr>
      </w:pPr>
    </w:p>
    <w:p w:rsidR="00C27EBA" w:rsidRDefault="00C27EBA" w:rsidP="0095251E">
      <w:pPr>
        <w:ind w:left="360"/>
        <w:jc w:val="both"/>
        <w:rPr>
          <w:rFonts w:ascii="Montserrat" w:eastAsiaTheme="minorEastAsia" w:hAnsi="Montserrat" w:cs="Arial"/>
          <w:sz w:val="20"/>
          <w:szCs w:val="20"/>
          <w:lang w:val="es-ES_tradnl"/>
        </w:rPr>
      </w:pPr>
    </w:p>
    <w:p w:rsidR="00C27EBA" w:rsidRPr="003338FD" w:rsidRDefault="00C27EBA" w:rsidP="0095251E">
      <w:pPr>
        <w:ind w:left="360"/>
        <w:jc w:val="both"/>
        <w:rPr>
          <w:rFonts w:ascii="Montserrat" w:eastAsiaTheme="minorEastAsia" w:hAnsi="Montserrat" w:cs="Arial"/>
          <w:sz w:val="20"/>
          <w:szCs w:val="20"/>
          <w:lang w:val="es-ES_tradnl"/>
        </w:rPr>
      </w:pPr>
    </w:p>
    <w:p w:rsidR="009C69FB" w:rsidRDefault="0095251E" w:rsidP="0095251E">
      <w:pPr>
        <w:ind w:left="709"/>
        <w:jc w:val="both"/>
        <w:rPr>
          <w:rFonts w:ascii="Montserrat" w:eastAsiaTheme="minorEastAsia" w:hAnsi="Montserrat" w:cs="Arial"/>
          <w:sz w:val="20"/>
          <w:szCs w:val="20"/>
          <w:lang w:val="es-ES_tradnl"/>
        </w:rPr>
      </w:pPr>
      <w:bookmarkStart w:id="77" w:name="_Toc132809167"/>
      <w:r w:rsidRPr="003338FD">
        <w:rPr>
          <w:rStyle w:val="MMTopic1Car"/>
        </w:rPr>
        <w:t>2.4.2.3. Folletos, catálogos, fotografías, manuales</w:t>
      </w:r>
      <w:bookmarkEnd w:id="77"/>
      <w:r w:rsidRPr="003338FD">
        <w:rPr>
          <w:rFonts w:ascii="Montserrat" w:eastAsiaTheme="minorEastAsia" w:hAnsi="Montserrat" w:cs="Arial"/>
          <w:sz w:val="20"/>
          <w:szCs w:val="20"/>
          <w:lang w:val="es-ES_tradnl"/>
        </w:rPr>
        <w:t>, entre otros</w:t>
      </w:r>
      <w:r w:rsidR="009C69FB">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 xml:space="preserve"> </w:t>
      </w:r>
    </w:p>
    <w:p w:rsidR="009C69FB" w:rsidRDefault="009C69FB" w:rsidP="009C69FB">
      <w:pPr>
        <w:ind w:left="1416" w:hanging="282"/>
        <w:jc w:val="both"/>
        <w:rPr>
          <w:rFonts w:ascii="Montserrat" w:eastAsiaTheme="minorEastAsia" w:hAnsi="Montserrat" w:cs="Arial"/>
          <w:sz w:val="20"/>
          <w:szCs w:val="20"/>
          <w:lang w:val="es-ES_tradnl"/>
        </w:rPr>
      </w:pPr>
    </w:p>
    <w:p w:rsidR="0095251E" w:rsidRPr="003338FD" w:rsidRDefault="009C69FB" w:rsidP="009C69FB">
      <w:pPr>
        <w:ind w:left="1134"/>
        <w:jc w:val="both"/>
        <w:rPr>
          <w:rFonts w:ascii="Montserrat" w:eastAsiaTheme="minorEastAsia" w:hAnsi="Montserrat" w:cs="Arial"/>
          <w:sz w:val="20"/>
          <w:szCs w:val="20"/>
          <w:lang w:val="es-ES_tradnl"/>
        </w:rPr>
      </w:pPr>
      <w:r>
        <w:rPr>
          <w:rFonts w:ascii="Montserrat" w:eastAsiaTheme="minorEastAsia" w:hAnsi="Montserrat" w:cs="Arial"/>
          <w:sz w:val="20"/>
          <w:szCs w:val="20"/>
          <w:lang w:val="es-ES_tradnl"/>
        </w:rPr>
        <w:t>E</w:t>
      </w:r>
      <w:r w:rsidR="0095251E" w:rsidRPr="003338FD">
        <w:rPr>
          <w:rFonts w:ascii="Montserrat" w:eastAsiaTheme="minorEastAsia" w:hAnsi="Montserrat" w:cs="Arial"/>
          <w:sz w:val="20"/>
          <w:szCs w:val="20"/>
          <w:lang w:val="es-ES_tradnl"/>
        </w:rPr>
        <w:t>n cuyo caso deberán aplicar par</w:t>
      </w:r>
      <w:r>
        <w:rPr>
          <w:rFonts w:ascii="Montserrat" w:eastAsiaTheme="minorEastAsia" w:hAnsi="Montserrat" w:cs="Arial"/>
          <w:sz w:val="20"/>
          <w:szCs w:val="20"/>
          <w:lang w:val="es-ES_tradnl"/>
        </w:rPr>
        <w:t xml:space="preserve">a comprobar y corroborar las </w:t>
      </w:r>
      <w:r w:rsidR="0095251E" w:rsidRPr="003338FD">
        <w:rPr>
          <w:rFonts w:ascii="Montserrat" w:eastAsiaTheme="minorEastAsia" w:hAnsi="Montserrat" w:cs="Arial"/>
          <w:sz w:val="20"/>
          <w:szCs w:val="20"/>
          <w:lang w:val="es-ES_tradnl"/>
        </w:rPr>
        <w:t xml:space="preserve">especificaciones técnicas requeridas.   Para comprobar y corroborar las especificaciones técnicas y requisitos de los bienes solicitados y/o en su caso el software establecido en el Anexo T2.”Equipo médico de SMI para PMI”, Anexo T3 “Instrumental de SMI para PMI”, Anexo </w:t>
      </w:r>
      <w:r w:rsidR="0095251E" w:rsidRPr="003338FD">
        <w:rPr>
          <w:rFonts w:ascii="Montserrat" w:eastAsiaTheme="minorEastAsia" w:hAnsi="Montserrat" w:cs="Arial"/>
          <w:sz w:val="20"/>
          <w:szCs w:val="20"/>
          <w:lang w:val="es-ES_tradnl"/>
        </w:rPr>
        <w:lastRenderedPageBreak/>
        <w:t>T4.”Cátalogo de Bienes de Consumo de SMI para PMI”, deberán estar en idioma español y corresponder exactamente a lo solicitado en cada uno de los requisitos técnicos, se requiere que el licitante presente en base a los Anexos Técnicos y de Términos y Condiciones, folletos, catálogos, fotografías, imágenes, instructivos y/o manuales del fabricante, mismos que deberán tener correspondencia con la descripción técnica solicitada en la presente convocatoria y, además, a lo enunciado y ofertado por el licitante, esto de acuerdo a marca, modelo, número de catálogo, número de parte, etcétera, según corresponda; es decir con la descripción técnica enunciada por el licitante en el FORMATO T23 “PROPUESTA PARA EVALUACIÓN TÉCNICA /DOCUMENTAL”(presentar formato en PDF y Excel editable). Tal documentación deberá ser completa y en idioma español, en caso de estar en idioma distinto al español deberá proporcionar su traducción simple, sin que esto altere, modifique o distorsione el contenido y/o alcance del documento traducido, en el entendido de que la traducción podrá contener únicamente las páginas, secciones y/o párrafos que soporten sus proposiciones. En caso de presentar imágenes y/o fotografías en las cuales se pueda corroborar las especificaciones y requisitos ofertados, se precisa que el licitante deberá referenciar de manera clara, precisa y objetiva que existe la debida correspondencia entre la imagen y/o fotografía y el bien presentado, considerando marca, modelo, número de catálogo, numeral de parte, según corresponda, para denotar la descripción técnica considerada en su propuesta técnica.</w:t>
      </w:r>
    </w:p>
    <w:p w:rsidR="0095251E" w:rsidRPr="003338FD" w:rsidRDefault="0095251E" w:rsidP="0095251E">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95251E" w:rsidRPr="003338FD" w:rsidRDefault="0095251E" w:rsidP="009C69FB">
      <w:pPr>
        <w:ind w:left="1134"/>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Folletos, catálogos, fotografías, manuales con traducción simple y correspondencia a lo ofertado,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95251E" w:rsidRPr="003338FD" w:rsidRDefault="0095251E" w:rsidP="0095251E">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662B48">
      <w:pPr>
        <w:pStyle w:val="MMTopic1"/>
      </w:pPr>
      <w:bookmarkStart w:id="78" w:name="_Toc132809168"/>
      <w:r w:rsidRPr="003338FD">
        <w:t>2.4.2.4. Certificados de calidad.</w:t>
      </w:r>
      <w:bookmarkEnd w:id="78"/>
      <w:r w:rsidRPr="003338FD">
        <w:t xml:space="preserve">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1069"/>
        <w:jc w:val="both"/>
        <w:rPr>
          <w:rFonts w:ascii="Montserrat" w:eastAsiaTheme="minorEastAsia" w:hAnsi="Montserrat" w:cs="Arial"/>
          <w:sz w:val="20"/>
          <w:szCs w:val="20"/>
          <w:lang w:val="es-ES_tradnl"/>
        </w:rPr>
      </w:pPr>
      <w:bookmarkStart w:id="79" w:name="_Toc132809169"/>
      <w:r w:rsidRPr="003338FD">
        <w:rPr>
          <w:rStyle w:val="MMTopic1Car"/>
        </w:rPr>
        <w:t>2.4.2.4.1. Copia simple del Certificado de Calidad ISO-9001:2015</w:t>
      </w:r>
      <w:bookmarkEnd w:id="79"/>
      <w:r w:rsidRPr="003338FD">
        <w:rPr>
          <w:rStyle w:val="MMTopic1Car"/>
        </w:rPr>
        <w:t xml:space="preserve"> </w:t>
      </w:r>
      <w:r w:rsidRPr="003338FD">
        <w:rPr>
          <w:rFonts w:ascii="Montserrat" w:eastAsiaTheme="minorEastAsia" w:hAnsi="Montserrat" w:cs="Arial"/>
          <w:sz w:val="20"/>
          <w:szCs w:val="20"/>
          <w:lang w:val="es-ES_tradnl"/>
        </w:rPr>
        <w:t xml:space="preserve">en servicios integrales, a nombre del licitante, vigente. El no presentar las certificaciones correspondientes,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95251E" w:rsidRPr="003338FD" w:rsidRDefault="0095251E" w:rsidP="0095251E">
      <w:pPr>
        <w:ind w:left="829"/>
        <w:jc w:val="both"/>
        <w:rPr>
          <w:rFonts w:ascii="Montserrat" w:eastAsiaTheme="minorEastAsia" w:hAnsi="Montserrat" w:cs="Arial"/>
          <w:sz w:val="20"/>
          <w:szCs w:val="20"/>
          <w:lang w:val="es-ES_tradnl"/>
        </w:rPr>
      </w:pPr>
    </w:p>
    <w:p w:rsidR="0095251E" w:rsidRPr="003338FD" w:rsidRDefault="0095251E" w:rsidP="0095251E">
      <w:pPr>
        <w:ind w:left="1069"/>
        <w:jc w:val="both"/>
        <w:rPr>
          <w:rFonts w:ascii="Montserrat" w:eastAsiaTheme="minorEastAsia" w:hAnsi="Montserrat" w:cs="Arial"/>
          <w:sz w:val="20"/>
          <w:szCs w:val="20"/>
          <w:lang w:val="es-ES_tradnl"/>
        </w:rPr>
      </w:pPr>
      <w:bookmarkStart w:id="80" w:name="_Toc132809170"/>
      <w:r w:rsidRPr="003338FD">
        <w:rPr>
          <w:rStyle w:val="MMTopic1Car"/>
        </w:rPr>
        <w:t>2.4.2.4.2. Certificados de calidad.</w:t>
      </w:r>
      <w:bookmarkEnd w:id="80"/>
      <w:r w:rsidRPr="003338FD">
        <w:rPr>
          <w:rFonts w:ascii="Montserrat" w:eastAsiaTheme="minorEastAsia" w:hAnsi="Montserrat" w:cs="Arial"/>
          <w:b/>
          <w:sz w:val="20"/>
          <w:szCs w:val="20"/>
          <w:lang w:val="es-ES_tradnl"/>
        </w:rPr>
        <w:t xml:space="preserve"> </w:t>
      </w:r>
      <w:r w:rsidRPr="003338FD">
        <w:rPr>
          <w:rFonts w:ascii="Montserrat" w:eastAsiaTheme="minorEastAsia" w:hAnsi="Montserrat" w:cs="Arial"/>
          <w:sz w:val="20"/>
          <w:szCs w:val="20"/>
          <w:lang w:val="es-ES_tradnl"/>
        </w:rPr>
        <w:t>Copia simple del Certificado de Calidad</w:t>
      </w:r>
      <w:r w:rsidRPr="003338FD">
        <w:rPr>
          <w:rFonts w:ascii="Montserrat" w:eastAsiaTheme="minorEastAsia" w:hAnsi="Montserrat" w:cs="Arial"/>
          <w:b/>
          <w:sz w:val="20"/>
          <w:szCs w:val="20"/>
          <w:lang w:val="es-ES_tradnl"/>
        </w:rPr>
        <w:t xml:space="preserve"> ISO-13485:2016</w:t>
      </w:r>
      <w:r w:rsidRPr="003338FD">
        <w:rPr>
          <w:rFonts w:ascii="Montserrat" w:eastAsiaTheme="minorEastAsia" w:hAnsi="Montserrat" w:cs="Arial"/>
          <w:sz w:val="20"/>
          <w:szCs w:val="20"/>
          <w:lang w:val="es-ES_tradnl"/>
        </w:rPr>
        <w:t xml:space="preserve"> a nombre del fabricante de cada bien que oferte (equipo, instrumental y bienes de consumo básicos y complementarios) o copia simple del Certificado FDA vigente o el CCEE o Certificado de Calidad de Buenas Prácticas de Manufactura de COFEPRIS o Ministerio de Salud de Japón, vigente en el idioma del país de origen acompañado de su traducción simple al español. El no presentar las certificaciones correspondientes,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106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las certificaciones correspondientes,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xml:space="preserve">.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662B48">
      <w:pPr>
        <w:pStyle w:val="MMTopic1"/>
      </w:pPr>
      <w:bookmarkStart w:id="81" w:name="_Toc132809171"/>
      <w:r w:rsidRPr="003338FD">
        <w:lastRenderedPageBreak/>
        <w:t>2.4.2.5. Carta compromiso del Licitante participante en la Instalación de Equipo.</w:t>
      </w:r>
      <w:bookmarkEnd w:id="81"/>
    </w:p>
    <w:p w:rsidR="00704591" w:rsidRDefault="00704591" w:rsidP="00704591">
      <w:pPr>
        <w:ind w:left="360" w:firstLine="708"/>
        <w:jc w:val="both"/>
        <w:rPr>
          <w:rFonts w:ascii="Montserrat" w:eastAsiaTheme="minorEastAsia" w:hAnsi="Montserrat" w:cs="Arial"/>
          <w:sz w:val="20"/>
          <w:szCs w:val="20"/>
          <w:lang w:val="es-ES_tradnl"/>
        </w:rPr>
      </w:pPr>
    </w:p>
    <w:p w:rsidR="0095251E" w:rsidRPr="003338FD" w:rsidRDefault="0095251E" w:rsidP="00704591">
      <w:pPr>
        <w:ind w:left="106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Se compromete a cumplir cabalmente para la instalación del (de los) equipo(s), para la prestación correcta y oportuna  del servicio en el que resulte adjudicado, con todos y cada uno de los requerimientos necesarios, contemplando los espacios físicos del área donde será(n) ubicado(s), así como todas y cada una de las adecuaciones físicas que se requieran para la instalación y óptimo funcionamiento del (de los) equipo(s) ofertado(s), mediante el Formato T21 “ Carta compromiso del Licitante participante en la Instalación de Equipo”, contenido en formatos de SMI para PMI.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tabs>
          <w:tab w:val="left" w:pos="851"/>
          <w:tab w:val="left" w:pos="1134"/>
        </w:tabs>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ab/>
      </w:r>
      <w:r w:rsidRPr="003338FD">
        <w:rPr>
          <w:rFonts w:ascii="Montserrat" w:eastAsiaTheme="minorEastAsia" w:hAnsi="Montserrat" w:cs="Arial"/>
          <w:sz w:val="20"/>
          <w:szCs w:val="20"/>
          <w:lang w:val="es-ES_tradnl"/>
        </w:rPr>
        <w:tab/>
        <w:t xml:space="preserve">El no presentar la carta,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xml:space="preserve">.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662B48">
      <w:pPr>
        <w:pStyle w:val="MMTopic1"/>
      </w:pPr>
      <w:bookmarkStart w:id="82" w:name="_Toc132809172"/>
      <w:r w:rsidRPr="003338FD">
        <w:t>2.4.2.6.  Aviso de Importación.</w:t>
      </w:r>
      <w:bookmarkEnd w:id="82"/>
    </w:p>
    <w:p w:rsidR="0095251E" w:rsidRPr="003338FD" w:rsidRDefault="0095251E" w:rsidP="0095251E">
      <w:pPr>
        <w:ind w:left="360" w:firstLine="709"/>
        <w:jc w:val="both"/>
        <w:rPr>
          <w:rFonts w:ascii="Montserrat" w:eastAsiaTheme="minorEastAsia" w:hAnsi="Montserrat" w:cs="Arial"/>
          <w:sz w:val="20"/>
          <w:szCs w:val="20"/>
          <w:lang w:val="es-ES_tradnl"/>
        </w:rPr>
      </w:pPr>
    </w:p>
    <w:p w:rsidR="0095251E" w:rsidRPr="003338FD" w:rsidRDefault="0095251E" w:rsidP="0095251E">
      <w:pPr>
        <w:ind w:left="106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Escrito en formato libre en hoja membretada del licitante y debidamente firmado por el representante legal del licitante en el que manifieste en caso de resultar adjudicado y previo a la firma del contrato; dentro de su propuesta oferte equipamiento (nuevo o usado este último no mayor a 7 (siete) años cero meses de fabricación), se compromete a entregar al Administrador del Contrato, copia simple del aviso de importación del equipamiento ofertado dentro de los 15 (quince) días hábiles posteriores a la emisión del fallo. </w:t>
      </w:r>
    </w:p>
    <w:p w:rsidR="0095251E" w:rsidRPr="003338FD" w:rsidRDefault="0095251E" w:rsidP="0095251E">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ab/>
      </w:r>
    </w:p>
    <w:p w:rsidR="0095251E" w:rsidRPr="003338FD" w:rsidRDefault="0095251E" w:rsidP="0095251E">
      <w:pPr>
        <w:tabs>
          <w:tab w:val="left" w:pos="993"/>
        </w:tabs>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ab/>
        <w:t xml:space="preserve">El no presentar la carta,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xml:space="preserve">.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662B48">
      <w:pPr>
        <w:pStyle w:val="MMTopic1"/>
      </w:pPr>
      <w:bookmarkStart w:id="83" w:name="_Toc132809173"/>
      <w:r w:rsidRPr="003338FD">
        <w:t>2.4.2.7. Fecha de fabricación de sus equipos.</w:t>
      </w:r>
      <w:bookmarkEnd w:id="83"/>
    </w:p>
    <w:p w:rsidR="0095251E" w:rsidRPr="003338FD" w:rsidRDefault="0095251E" w:rsidP="0095251E">
      <w:pPr>
        <w:ind w:left="709" w:firstLine="349"/>
        <w:jc w:val="both"/>
        <w:rPr>
          <w:rFonts w:ascii="Montserrat" w:eastAsiaTheme="minorEastAsia" w:hAnsi="Montserrat" w:cs="Arial"/>
          <w:sz w:val="20"/>
          <w:szCs w:val="20"/>
          <w:lang w:val="es-ES_tradnl"/>
        </w:rPr>
      </w:pPr>
    </w:p>
    <w:p w:rsidR="0095251E" w:rsidRPr="003338FD" w:rsidRDefault="0095251E" w:rsidP="0095251E">
      <w:pPr>
        <w:ind w:left="105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El licitante participante presentará escrito en formato libre, en hoja membretada del licitante y debidamente firmado por el representante legal del licitante en el que manifieste que en caso de que los equipos ofertados son nuevos y en caso de ser usados  mediante el FORMATO T30 “Carta Compromiso de Equipo Médico  que avale  los 7(siete) años cero meses de Fabricación (a partir 2018).” (</w:t>
      </w:r>
      <w:proofErr w:type="gramStart"/>
      <w:r w:rsidRPr="003338FD">
        <w:rPr>
          <w:rFonts w:ascii="Montserrat" w:eastAsiaTheme="minorEastAsia" w:hAnsi="Montserrat" w:cs="Arial"/>
          <w:sz w:val="20"/>
          <w:szCs w:val="20"/>
          <w:lang w:val="es-ES_tradnl"/>
        </w:rPr>
        <w:t>contenido</w:t>
      </w:r>
      <w:proofErr w:type="gramEnd"/>
      <w:r w:rsidRPr="003338FD">
        <w:rPr>
          <w:rFonts w:ascii="Montserrat" w:eastAsiaTheme="minorEastAsia" w:hAnsi="Montserrat" w:cs="Arial"/>
          <w:sz w:val="20"/>
          <w:szCs w:val="20"/>
          <w:lang w:val="es-ES_tradnl"/>
        </w:rPr>
        <w:t xml:space="preserve"> en formatos de SMI para PMI) que tienen una fecha de fabricación no mayor a 7 años cero meses al de la fecha de la presentación de su propuesta.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709" w:firstLine="34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la carta,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xml:space="preserve">. </w:t>
      </w:r>
    </w:p>
    <w:p w:rsidR="0095251E" w:rsidRPr="003338FD" w:rsidRDefault="0095251E" w:rsidP="0095251E">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ab/>
      </w:r>
    </w:p>
    <w:p w:rsidR="0095251E" w:rsidRPr="003338FD" w:rsidRDefault="0095251E" w:rsidP="00662B48">
      <w:pPr>
        <w:pStyle w:val="MMTopic1"/>
      </w:pPr>
      <w:bookmarkStart w:id="84" w:name="_Toc132809174"/>
      <w:r w:rsidRPr="003338FD">
        <w:t>2.4.2.8. Carta Factura de los equipos.</w:t>
      </w:r>
      <w:bookmarkEnd w:id="84"/>
    </w:p>
    <w:p w:rsidR="0095251E" w:rsidRPr="003338FD" w:rsidRDefault="0095251E" w:rsidP="00662B48">
      <w:pPr>
        <w:pStyle w:val="MMTopic1"/>
      </w:pPr>
    </w:p>
    <w:p w:rsidR="0095251E" w:rsidRPr="003338FD" w:rsidRDefault="0095251E" w:rsidP="0095251E">
      <w:pPr>
        <w:ind w:left="105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Escrito en formato libre, en hoja membretada del licitante y debidamente firmado por el representante legal del licitante en caso de resultar adjudicado se compromete a entregar al Administrador del Contrato, previo a la entrega e instalación del equipamiento, copia simple de la Carta Factura del equipamiento de su propiedad que </w:t>
      </w:r>
      <w:r w:rsidRPr="003338FD">
        <w:rPr>
          <w:rFonts w:ascii="Montserrat" w:eastAsiaTheme="minorEastAsia" w:hAnsi="Montserrat" w:cs="Arial"/>
          <w:sz w:val="20"/>
          <w:szCs w:val="20"/>
          <w:lang w:val="es-ES_tradnl"/>
        </w:rPr>
        <w:lastRenderedPageBreak/>
        <w:t xml:space="preserve">oferte, dentro de los 15 (quince) días hábiles posteriores a la emisión del fallo.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709" w:firstLine="34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la carta,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xml:space="preserve">. </w:t>
      </w:r>
    </w:p>
    <w:p w:rsidR="0095251E" w:rsidRPr="003338FD" w:rsidRDefault="0095251E" w:rsidP="00662B48">
      <w:pPr>
        <w:pStyle w:val="MMTopic1"/>
      </w:pPr>
    </w:p>
    <w:p w:rsidR="0095251E" w:rsidRPr="003338FD" w:rsidRDefault="0095251E" w:rsidP="00662B48">
      <w:pPr>
        <w:pStyle w:val="MMTopic1"/>
      </w:pPr>
      <w:bookmarkStart w:id="85" w:name="_Toc132809175"/>
      <w:r w:rsidRPr="003338FD">
        <w:t>2.4.2.9. Normas Oficiales  a Considerar Para Prestación Del Servicio.</w:t>
      </w:r>
      <w:bookmarkEnd w:id="85"/>
      <w:r w:rsidRPr="003338FD">
        <w:t xml:space="preserve">  </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105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El licitante deberá presentar escrito libre en papel membretado del licitante y debidamente digitalizado o escaneado con la firma del representante legal en el que manifieste que la empresa y su personal se comprometen durante la prestación del servicio  y una vez  adjudicado tendrá la obligación de dar cumplimiento de las siguientes Normas Oficiales, que apliquen estrictamente a su actividad así como favorecer el cumplimiento por parte de la Unidad Médica de aquellas Normas que a través del servicio integral se deban cumplir por parte de esta última, siendo estas:</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2000-001-001 Norma que establece las disposiciones generales para la planeación, implantación y control de servicios médicos integrales,  vigente. Con fecha de 26 de Julio del 2010.</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Condición que se cumple al no contar el Instituto Mexicano del Seguro Social con los equipos e Instrumental para la prestación del servicio a fin de satisfacer la demanda de los derechohabientes.</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Norma Oficial Mexicana NOM-045-SSA2-2005, para la vigilancia epidemiológica, prevención y control de las infecciones nosocomiales. Para lo cual se mantendrán debidamente limpios y esterilizados los equipos e Instrumental a fin de evitar contaminaciones. Con fecha publicada en el DOF 20 Noviembre 2009.</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Norma Oficial Mexicana NOM-026-SSA3-2012, para la Práctica de la Cirugía Mayor Ambulatoria. Mediante el cumplimiento obligatorio de proporcionar los Mantenimientos Preventivo y Correctivo a fin de mantener en óptimas condiciones el Equipo e Instrumental. Con fecha publicada en el DOF de 07 ago. 2012.</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Norma Oficial Mexicana NOM-040-SSA2-2004, en Materia de Información en Salud. Se da cumplimiento al contar con un Sistema que permita registrar los datos de la información y los conocimientos que sirvan de apoyo para conformar un Sistema de Salud Universal y equitativo de alta calidad y anticipatorio, descentralizado y participativo que oriente al proceso de planeación, gestión de programas; así como, la toma de decisiones. Con fecha publicada en el DOF de 28 09 2005 y proyecto de modificación; PROY-NOM-035-SSA3-2012, En materia de información en salud. Publicado en DOF del 23/08/2012.</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Norma Oficial Mexicana NOM-197-SSA1-2000, Infraestructura y Equipamiento de los hospitales y consultorios de atención médica especializada. Lo cual se observará, en parte, al proporcionar el licitante los equipos para el equipamiento de los hospitales y así estar condiciones de cumplir con los requisitos mínimos </w:t>
      </w:r>
      <w:r w:rsidRPr="003338FD">
        <w:rPr>
          <w:rFonts w:ascii="Montserrat" w:eastAsiaTheme="minorEastAsia" w:hAnsi="Montserrat" w:cs="Arial"/>
          <w:sz w:val="20"/>
          <w:szCs w:val="20"/>
          <w:lang w:val="es-ES_tradnl"/>
        </w:rPr>
        <w:lastRenderedPageBreak/>
        <w:t>establecidos de infraestructura para la atención médica especializada. Con fecha publicada en el DOF de 24 oct. 2001.</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Norma Oficial Mexicana NOM-087-ECOL-SSA1-2002, Protección ambiental - Salud ambiental – Residuos peligrosos biológico-infecciosos – Clasificación y especificaciones de manejo. Con fecha publicada en el DOF de 17 feb. 2003.</w:t>
      </w:r>
    </w:p>
    <w:p w:rsidR="0095251E" w:rsidRPr="003338FD" w:rsidRDefault="0095251E" w:rsidP="00F213E7">
      <w:pPr>
        <w:pStyle w:val="Prrafodelista"/>
        <w:numPr>
          <w:ilvl w:val="0"/>
          <w:numId w:val="5"/>
        </w:numPr>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Norma Mexicana NOM-R-025-SCFI-2015 en Igualdad Laboral y No Discriminación, Con fecha publicada en el DOF 19 de octubre del 2015.</w:t>
      </w:r>
    </w:p>
    <w:p w:rsidR="0095251E" w:rsidRPr="003338FD" w:rsidRDefault="0095251E" w:rsidP="0095251E">
      <w:pPr>
        <w:ind w:left="360"/>
        <w:jc w:val="both"/>
        <w:rPr>
          <w:rFonts w:ascii="Montserrat" w:eastAsiaTheme="minorEastAsia" w:hAnsi="Montserrat" w:cs="Arial"/>
          <w:sz w:val="20"/>
          <w:szCs w:val="20"/>
          <w:lang w:val="es-ES_tradnl"/>
        </w:rPr>
      </w:pPr>
    </w:p>
    <w:p w:rsidR="0095251E" w:rsidRPr="003338FD" w:rsidRDefault="0095251E" w:rsidP="0095251E">
      <w:pPr>
        <w:ind w:left="105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el escrito con el compromiso,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95251E" w:rsidRPr="003338FD" w:rsidRDefault="0095251E" w:rsidP="0095251E">
      <w:pPr>
        <w:ind w:left="105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95251E" w:rsidRPr="003338FD" w:rsidRDefault="0095251E" w:rsidP="00662B48">
      <w:pPr>
        <w:pStyle w:val="MMTopic1"/>
      </w:pPr>
      <w:bookmarkStart w:id="86" w:name="_Toc132809176"/>
      <w:r w:rsidRPr="003338FD">
        <w:t>2.4.2.10. VISITA A LAS INSTALACIONES INSTITUCIONALES.</w:t>
      </w:r>
      <w:bookmarkEnd w:id="86"/>
      <w:r w:rsidRPr="003338FD">
        <w:t xml:space="preserve"> </w:t>
      </w:r>
    </w:p>
    <w:p w:rsidR="00704591" w:rsidRDefault="00704591" w:rsidP="00704591">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 xml:space="preserve">El licitante de forma optativa podrá visitar las unidades médicas que participen en el presente servicio integral, a efecto de verificar el lugar y/o espacio que la unidad médica les asignará para la guarda y custodia de los equipos médicos, instrumental e insumos que se requieren para la prestación del servicio; así mismo, identificará y determinará la pertinencia o no, de realizar adecuaciones al área que se le asigne. Se precisa que la visita a las Instalaciones Institucionales, el no llevarla a cabo no es motivo de descalificación y será a partir del día hábil siguiente a la publicación en </w:t>
      </w:r>
      <w:proofErr w:type="spellStart"/>
      <w:r w:rsidRPr="006F5134">
        <w:rPr>
          <w:rFonts w:ascii="Montserrat" w:eastAsiaTheme="minorEastAsia" w:hAnsi="Montserrat" w:cs="Arial"/>
          <w:sz w:val="20"/>
          <w:szCs w:val="20"/>
          <w:lang w:val="es-ES_tradnl"/>
        </w:rPr>
        <w:t>compraNet</w:t>
      </w:r>
      <w:proofErr w:type="spellEnd"/>
      <w:r w:rsidRPr="006F5134">
        <w:rPr>
          <w:rFonts w:ascii="Montserrat" w:eastAsiaTheme="minorEastAsia" w:hAnsi="Montserrat" w:cs="Arial"/>
          <w:sz w:val="20"/>
          <w:szCs w:val="20"/>
          <w:lang w:val="es-ES_tradnl"/>
        </w:rPr>
        <w:t xml:space="preserve"> y hasta dos días  hábiles previo a la Junta de Aclaraciones  y podrá acudir a las Unidades Médicas sujetas a la prestación del servicio, previa solicitud de cita concertada  con el Director de la Unidad Médica de la OOAD/UMAE o el Funcionario que este designe, elaborando nota informativa de visita en papel membretado del licitante,  la cual será firmada y sellada por el supervisor técnico y representante legal de la empresa y el Director de la Unidad Médica de la OOAD/UMAE o el Funcionario que este designe. </w:t>
      </w:r>
    </w:p>
    <w:p w:rsidR="006F5134" w:rsidRPr="006F5134" w:rsidRDefault="006F5134" w:rsidP="006F5134">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b/>
          <w:sz w:val="20"/>
          <w:szCs w:val="20"/>
          <w:lang w:val="es-ES_tradnl"/>
        </w:rPr>
        <w:t>Visita a Sitio</w:t>
      </w:r>
      <w:r w:rsidRPr="006F5134">
        <w:rPr>
          <w:rFonts w:ascii="Montserrat" w:eastAsiaTheme="minorEastAsia" w:hAnsi="Montserrat" w:cs="Arial"/>
          <w:sz w:val="20"/>
          <w:szCs w:val="20"/>
          <w:lang w:val="es-ES_tradnl"/>
        </w:rPr>
        <w:t xml:space="preserve">. El instituto, por conducto del Jefe o Encargado del Servicio de Cirugía, proporcionará las facilidades e información correspondiente a los licitantes, con el propósito de que estos identifiquen las áreas físicas para la instalación de los equipos de SMI para PMI, y bienes de consumo complementarios, condiciones y necesidades que deben considerar para la óptima prestación del servicio, dentro del horario comprendido de las 09:30 a las 14:00 horas, de lunes a viernes, previa cita concertada (direcciones y teléfonos de Unidades se encuentran en el Anexo T12 ”Catálogo de Unidades Médicas de SMI para PMI”) con el Jefe o Encargado del Servicio de Cirugía/Endoscopia de la Unidad Médica de que se trate, quien será el responsable por parte del Instituto de identificar y mostrar el área física dentro de la Unidad Médica en donde se proporcionará el SMI para Cirugía,  mismo que deberá firmar el “Constancia de Visita a Sitio”, carta en escrito libre en hoja membretada de la empresa licitante el cual deberá elaborar y presentar el licitante en la visita que realice, misma que deberá integrar </w:t>
      </w:r>
      <w:r w:rsidRPr="006F5134">
        <w:rPr>
          <w:rFonts w:ascii="Montserrat" w:eastAsiaTheme="minorEastAsia" w:hAnsi="Montserrat" w:cs="Arial"/>
          <w:sz w:val="20"/>
          <w:szCs w:val="20"/>
          <w:lang w:val="es-ES_tradnl"/>
        </w:rPr>
        <w:lastRenderedPageBreak/>
        <w:t>debidamente firmada por el personal del IMSS señalado y del licitante como parte de su Propuesta Técnica.</w:t>
      </w:r>
    </w:p>
    <w:p w:rsidR="006F5134" w:rsidRPr="006F5134" w:rsidRDefault="006F5134" w:rsidP="006F5134">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 xml:space="preserve">Se aclara que, en caso de que durante la visita a sitio por parte de los licitantes, no se encuentre el Jefe o Responsable de Cirugía o Endoscopia , se permitirá que la “Constancia de Visita a Sitio”, carta en escrito libre en hoja membretada de la empresa licitante pueda ser firmado por el Director de la Unidad Médica, o quien este designe, siempre y cuando se incluya el sello de la Unidad Médica, cargo, nombre, matrícula y firma autógrafa del servidor público con el que se realizó la visita, así como el representante del licitante al término de la visita. El personal del Instituto intervendrá únicamente en la identificación y guía del espacio en el que los equipos deberán ubicarse. Cabe señalar que el importe de la(s) visita(s) correrán a cuenta del licitante. </w:t>
      </w:r>
    </w:p>
    <w:p w:rsidR="006F5134" w:rsidRPr="006F5134" w:rsidRDefault="006F5134" w:rsidP="006F5134">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 xml:space="preserve">En todos los casos, visite u opte por no realizar la visita a sitio, el licitante deberá entregar FORMATO T31 “carta relativo a la obligación del licitante adjudicado, de realizar los trabajos necesarios de adecuación a las instalaciones de cada unidad médica que corresponda”, en la cual especifique que se compromete a realizar las adecuaciones del área física, para la instalación de los equipos de Cirugía o Endoscopia  y Bienes de Consumo Complementarios y de cómputo, condiciones y necesidades que deben considerar para la óptima prestación del servicio, en la(s) Unidad(es) Médica(s) del OOAD. El No entregar la carta (FORMATO T31) será causal de </w:t>
      </w:r>
      <w:proofErr w:type="spellStart"/>
      <w:r w:rsidRPr="006F5134">
        <w:rPr>
          <w:rFonts w:ascii="Montserrat" w:eastAsiaTheme="minorEastAsia" w:hAnsi="Montserrat" w:cs="Arial"/>
          <w:sz w:val="20"/>
          <w:szCs w:val="20"/>
          <w:lang w:val="es-ES_tradnl"/>
        </w:rPr>
        <w:t>desechamiento</w:t>
      </w:r>
      <w:proofErr w:type="spellEnd"/>
      <w:r w:rsidRPr="006F5134">
        <w:rPr>
          <w:rFonts w:ascii="Montserrat" w:eastAsiaTheme="minorEastAsia" w:hAnsi="Montserrat" w:cs="Arial"/>
          <w:sz w:val="20"/>
          <w:szCs w:val="20"/>
          <w:lang w:val="es-ES_tradnl"/>
        </w:rPr>
        <w:t>.</w:t>
      </w:r>
    </w:p>
    <w:p w:rsidR="006F5134" w:rsidRPr="006F5134" w:rsidRDefault="006F5134" w:rsidP="006F5134">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Lo anterior servirá al licitante para la elaboración del Proyecto de Instalación Global de los Equipos en escrito libre, el cual deberá contener la propuesta de las adecuaciones necesarias y plazos de ejecución de los trabajos, dentro de los 45 (cuarenta y cinco) días naturales arriba señalados, que integrará a la Propuesta Técnica.</w:t>
      </w:r>
    </w:p>
    <w:p w:rsidR="006F5134" w:rsidRPr="006F5134" w:rsidRDefault="006F5134" w:rsidP="006F5134">
      <w:pPr>
        <w:ind w:left="851"/>
        <w:jc w:val="both"/>
        <w:rPr>
          <w:rFonts w:ascii="Montserrat" w:eastAsiaTheme="minorEastAsia" w:hAnsi="Montserrat" w:cs="Arial"/>
          <w:sz w:val="20"/>
          <w:szCs w:val="20"/>
          <w:lang w:val="es-ES_tradnl"/>
        </w:rPr>
      </w:pPr>
    </w:p>
    <w:p w:rsidR="006F5134" w:rsidRP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Es importante aclarar que las dudas y aclaraciones que no puedan ser solventadas con la inspección física de las Unidades y  derivadas de la visita al sitio serán contestadas en la Junta de Aclaraciones y no durante la visita a sitio. A fin de poner en igualdad de condiciones a todos los licitantes que participen.</w:t>
      </w:r>
    </w:p>
    <w:p w:rsidR="006F5134" w:rsidRPr="006F5134" w:rsidRDefault="006F5134" w:rsidP="006F5134">
      <w:pPr>
        <w:ind w:left="851"/>
        <w:jc w:val="both"/>
        <w:rPr>
          <w:rFonts w:ascii="Montserrat" w:eastAsiaTheme="minorEastAsia" w:hAnsi="Montserrat" w:cs="Arial"/>
          <w:sz w:val="20"/>
          <w:szCs w:val="20"/>
          <w:lang w:val="es-ES_tradnl"/>
        </w:rPr>
      </w:pPr>
    </w:p>
    <w:p w:rsidR="006F5134" w:rsidRDefault="006F5134" w:rsidP="006F5134">
      <w:pPr>
        <w:ind w:left="851"/>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 xml:space="preserve">En la visita que en su caso decida realizar el licitante a las instalaciones institucionales, el servidor público responsable, deberá llevar a cabo la formalización de una minuta que deberá ser firmada por los participantes y contendrá al menos: la fecha, la hora de inicio y de conclusión, los nombres completos de todas las personas que estuvieron presentes y el carácter, cargo o puesto directivo con el que participaron, del personal del Instituto (Jefe de Servicio o Encargado del Servicio de Cirugía o quien designe el Instituto que lo sustituya), nombre, cargo y firma del personal de la empresa licitante asistente, </w:t>
      </w:r>
      <w:r w:rsidRPr="006F5134">
        <w:rPr>
          <w:rFonts w:ascii="Montserrat" w:eastAsiaTheme="minorEastAsia" w:hAnsi="Montserrat" w:cs="Arial"/>
          <w:sz w:val="20"/>
          <w:szCs w:val="20"/>
          <w:lang w:val="es-ES_tradnl"/>
        </w:rPr>
        <w:lastRenderedPageBreak/>
        <w:t>así como los temas tratados, conforme a lo señalado en el numeral 14 del “PROTOCOLO DE ACTUACIÓN EN MATERIA DE CONTRATACIONES PÚBLICAS, OTORGAMIENTO Y PRÓRROGA DE LICENCIAS, PERMISOS, AUTORIZACIONES Y CONCESIONES” publicado en el Diario Oficial de la Federación (DOF) 20 de agosto de 2015, y sus reformas de fechas de publicación en el DOF el 19 de febrero de 2016 y el 28 de febrero 2017, para lo cual previamente el servidor público del IMSS deberá realizar la invitación con dos días hábiles previos al personal del Órgano Interno de Control (OIC), remitiéndole a este último copia simple de la minuta que se levante del acto, en un plazo no mayor a dos días hábiles para el Instituto, contados a partir de su formalización. Dicha minuta NO servirá de constancia de haber realizado la visita a las instalaciones de cada sitio que se visite, solo es para el debido cumplimiento del protocolo señalado.</w:t>
      </w:r>
    </w:p>
    <w:p w:rsidR="006F5134" w:rsidRDefault="006F5134" w:rsidP="00704591">
      <w:pPr>
        <w:ind w:left="851"/>
        <w:jc w:val="both"/>
        <w:rPr>
          <w:rFonts w:ascii="Montserrat" w:eastAsiaTheme="minorEastAsia" w:hAnsi="Montserrat" w:cs="Arial"/>
          <w:sz w:val="20"/>
          <w:szCs w:val="20"/>
          <w:lang w:val="es-ES_tradnl"/>
        </w:rPr>
      </w:pPr>
    </w:p>
    <w:p w:rsidR="006F5134" w:rsidRPr="003338FD" w:rsidRDefault="006F5134" w:rsidP="00704591">
      <w:pPr>
        <w:ind w:left="851"/>
        <w:jc w:val="both"/>
        <w:rPr>
          <w:rFonts w:ascii="Montserrat" w:eastAsiaTheme="minorEastAsia" w:hAnsi="Montserrat" w:cs="Arial"/>
          <w:sz w:val="20"/>
          <w:szCs w:val="20"/>
          <w:lang w:val="es-ES_tradnl"/>
        </w:rPr>
      </w:pPr>
    </w:p>
    <w:p w:rsidR="004C7D93" w:rsidRPr="003338FD" w:rsidRDefault="004C7D93" w:rsidP="00662B48">
      <w:pPr>
        <w:pStyle w:val="MMTopic1"/>
      </w:pPr>
      <w:bookmarkStart w:id="87" w:name="_Toc132809177"/>
      <w:r w:rsidRPr="003338FD">
        <w:t>2.4.2.11. Currículum individualizado del personal propuesto.</w:t>
      </w:r>
      <w:bookmarkEnd w:id="87"/>
      <w:r w:rsidRPr="003338FD">
        <w:t xml:space="preserv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Currículum individualizado del técnico en sitio propuesto por el licitante, que cuente con conocimientos especializados en Mínima invasión, en asistencia en Cirugía  de Mínima Invasión , Oftalmológica y en endoscopias, conocer y saber llevar a cabo el procedimiento de desinfección y esterilización de los endoscopios e instrumental reusables  y/o manejo de equipamiento asociado a este servicio,  el perfil del técnico deberá ser en la rama de  enfermería, licenciatura o equivalente técnico en el manejo de aparatos biomédicos, así como su supervisor que deberá tener conocimientos especializados en manejo, instalación y reparación de aparatos biomédicos, a nivel técnico o licenciatura, para acreditar que cuenta con la experiencia necesaria presentando los siguientes documentos: (con base al artículo 40 fracción I de RLAASSP).que contenga cuando menos la siguiente información:</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F213E7">
      <w:pPr>
        <w:numPr>
          <w:ilvl w:val="0"/>
          <w:numId w:val="6"/>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Nombre, domicilio y número telefónico.</w:t>
      </w:r>
    </w:p>
    <w:p w:rsidR="004C7D93" w:rsidRPr="003338FD" w:rsidRDefault="004C7D93" w:rsidP="00F213E7">
      <w:pPr>
        <w:numPr>
          <w:ilvl w:val="0"/>
          <w:numId w:val="6"/>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Escolaridad de acuerdo con las funciones del personal propuesto establecido en el Anexo Técnico.</w:t>
      </w:r>
    </w:p>
    <w:p w:rsidR="004C7D93" w:rsidRPr="003338FD" w:rsidRDefault="004C7D93" w:rsidP="00F213E7">
      <w:pPr>
        <w:numPr>
          <w:ilvl w:val="0"/>
          <w:numId w:val="6"/>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Experiencia laboral de cuando menos un año en proyectos iguales o similares al de la presente contratación, pudiendo presentar para este punto; contratos formalizados (fracciones de año o anuales) donde especifique o se relacione  al servicio de Mínima Invasión.</w:t>
      </w:r>
    </w:p>
    <w:p w:rsidR="004C7D93" w:rsidRPr="003338FD" w:rsidRDefault="004C7D93" w:rsidP="00F213E7">
      <w:pPr>
        <w:numPr>
          <w:ilvl w:val="0"/>
          <w:numId w:val="6"/>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Indicar periodos de inicio y término al menos con mes y año.</w:t>
      </w:r>
    </w:p>
    <w:p w:rsidR="004C7D93" w:rsidRPr="003338FD" w:rsidRDefault="004C7D93" w:rsidP="00F213E7">
      <w:pPr>
        <w:numPr>
          <w:ilvl w:val="0"/>
          <w:numId w:val="6"/>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Identificación oficial  vigente con fotografía  y firma autógrafa.</w:t>
      </w:r>
    </w:p>
    <w:p w:rsidR="004C7D93" w:rsidRPr="003338FD" w:rsidRDefault="004C7D93" w:rsidP="00F213E7">
      <w:pPr>
        <w:numPr>
          <w:ilvl w:val="0"/>
          <w:numId w:val="6"/>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Firmado por el personal propuesto (titular del currículo) y por el representante legal.</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Licitante participante deberá proponer al menos un técnico por cada dos torres laparoscópicas o endoscópicas,  según corresponda por turno, acorde a la distribución de equipo definida en el Anexo T11 “Distribución de equipo e Instrumental de SMI para PMI” y Anexo T1 “Requerimientos de SMI para PMI”, la Asignación del supervisor será al menos uno por cada </w:t>
      </w:r>
      <w:r w:rsidRPr="003338FD">
        <w:rPr>
          <w:rFonts w:ascii="Montserrat" w:eastAsiaTheme="minorEastAsia" w:hAnsi="Montserrat" w:cs="Arial"/>
          <w:sz w:val="20"/>
          <w:szCs w:val="20"/>
          <w:lang w:val="es-ES_tradnl"/>
        </w:rPr>
        <w:lastRenderedPageBreak/>
        <w:t>diez Hospitales, perfil Licenciatura en Ingeniería Biomédica o Bachillerato Técnico en mantenimiento de equipo biomédico, si el OOAD adjudicad tuviese menos de 10 Unidades Hospitalarias tendrá que ser al menos uno por OAAD.</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personal propuesto (técnicos en sitio y Supervisores de Instalación y Mantenimiento*) se consignará en el FORMATO T22 “Relación de documentos a evaluar del Licitante”, documento que deberá ser debidamente escaneado o digitalizado con la respectiva firma estampada del personal propuesto y a su vez por el representante legal, apoderado legal o persona facultada del licitante, en hoja membretada, que avale la información señalada en el párrafo anterior, en PDF y Excel editable.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F213E7">
      <w:pPr>
        <w:numPr>
          <w:ilvl w:val="0"/>
          <w:numId w:val="7"/>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El</w:t>
      </w:r>
      <w:r w:rsidR="00704591">
        <w:rPr>
          <w:rFonts w:ascii="Montserrat" w:eastAsiaTheme="minorEastAsia" w:hAnsi="Montserrat" w:cs="Arial"/>
          <w:sz w:val="20"/>
          <w:szCs w:val="20"/>
          <w:lang w:val="es-ES_tradnl" w:eastAsia="es-ES"/>
        </w:rPr>
        <w:t xml:space="preserve"> </w:t>
      </w:r>
      <w:r w:rsidRPr="003338FD">
        <w:rPr>
          <w:rFonts w:ascii="Montserrat" w:eastAsiaTheme="minorEastAsia" w:hAnsi="Montserrat" w:cs="Arial"/>
          <w:sz w:val="20"/>
          <w:szCs w:val="20"/>
          <w:lang w:val="es-ES_tradnl" w:eastAsia="es-ES"/>
        </w:rPr>
        <w:t>supervisor de operación administrativa no forma parte de la evaluación curricular ya que su función no está directamente  relacionada con el manejo de equipos o asistencial al médico o personal del Instituto.</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No presentar el </w:t>
      </w:r>
      <w:proofErr w:type="spellStart"/>
      <w:r w:rsidRPr="003338FD">
        <w:rPr>
          <w:rFonts w:ascii="Montserrat" w:eastAsiaTheme="minorEastAsia" w:hAnsi="Montserrat" w:cs="Arial"/>
          <w:sz w:val="20"/>
          <w:szCs w:val="20"/>
          <w:lang w:val="es-ES_tradnl"/>
        </w:rPr>
        <w:t>curriculum</w:t>
      </w:r>
      <w:proofErr w:type="spellEnd"/>
      <w:r w:rsidRPr="003338FD">
        <w:rPr>
          <w:rFonts w:ascii="Montserrat" w:eastAsiaTheme="minorEastAsia" w:hAnsi="Montserrat" w:cs="Arial"/>
          <w:sz w:val="20"/>
          <w:szCs w:val="20"/>
          <w:lang w:val="es-ES_tradnl"/>
        </w:rPr>
        <w:t xml:space="preserve">,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662B48">
      <w:pPr>
        <w:pStyle w:val="MMTopic1"/>
      </w:pPr>
      <w:bookmarkStart w:id="88" w:name="_Toc132809178"/>
      <w:r w:rsidRPr="003338FD">
        <w:t>2.4.2.12. Copia de Cédula y/o Título Profesional o técnico del personal propuesto.</w:t>
      </w:r>
      <w:bookmarkEnd w:id="88"/>
      <w:r w:rsidRPr="003338FD">
        <w:t xml:space="preserv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licitante deberá presentar el documento que demuestre que todo el personal propuesto, (Técnicos en sitio y Supervisores de Instalación y Mantenimiento), para el cumplimiento del apartado experiencia del personal cumple de acuerdo a su nivel profesional, en el entendido que ambos personajes pueden incluir Certificado de Estudios, Carta de Pasante, Título o Cédula Profesional, nivel licenciatura o Técnico.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Copia de la Cédula emitida por la Secretaría de Educación Pública (SEP) y/o Título Profesional o en su caso constancia de avance del 75% o 100% de créditos (certificar haber cumplido con el plan de estudios) de las carreras en las áreas de enfermería o carrera nivel técnico o afín, emitidas por instituciones académicas debidamente reconocidas por la Secretaría de Educación Pública.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En concordancia con el </w:t>
      </w:r>
      <w:r w:rsidRPr="006F5134">
        <w:rPr>
          <w:rFonts w:ascii="Montserrat" w:eastAsiaTheme="minorEastAsia" w:hAnsi="Montserrat" w:cs="Arial"/>
          <w:b/>
          <w:sz w:val="20"/>
          <w:szCs w:val="20"/>
          <w:lang w:val="es-ES_tradnl"/>
        </w:rPr>
        <w:t>FORMATO T22 “Relación de documentos a evaluar del Licitante</w:t>
      </w:r>
      <w:r w:rsidRPr="003338FD">
        <w:rPr>
          <w:rFonts w:ascii="Montserrat" w:eastAsiaTheme="minorEastAsia" w:hAnsi="Montserrat" w:cs="Arial"/>
          <w:sz w:val="20"/>
          <w:szCs w:val="20"/>
          <w:lang w:val="es-ES_tradnl"/>
        </w:rPr>
        <w:t>”.</w:t>
      </w:r>
    </w:p>
    <w:p w:rsidR="004C7D93" w:rsidRPr="003338FD" w:rsidRDefault="004C7D93" w:rsidP="004C7D93">
      <w:pPr>
        <w:ind w:left="709"/>
        <w:jc w:val="both"/>
        <w:rPr>
          <w:rFonts w:ascii="Montserrat" w:eastAsiaTheme="minorEastAsia" w:hAnsi="Montserrat" w:cs="Arial"/>
          <w:sz w:val="20"/>
          <w:szCs w:val="20"/>
          <w:lang w:val="es-ES_tradnl"/>
        </w:rPr>
      </w:pPr>
    </w:p>
    <w:p w:rsidR="004C7D93" w:rsidRPr="003338FD" w:rsidRDefault="004C7D93" w:rsidP="004C7D93">
      <w:pPr>
        <w:ind w:left="360" w:firstLine="34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662B48">
      <w:pPr>
        <w:pStyle w:val="MMTopic1"/>
      </w:pPr>
      <w:bookmarkStart w:id="89" w:name="_Toc132809179"/>
      <w:r w:rsidRPr="003338FD">
        <w:t>2.4.2.13. Dominio de herramientas relacionadas con el servicio.</w:t>
      </w:r>
      <w:bookmarkEnd w:id="89"/>
    </w:p>
    <w:p w:rsidR="004C7D93" w:rsidRPr="003338FD" w:rsidRDefault="004C7D93" w:rsidP="00662B48">
      <w:pPr>
        <w:pStyle w:val="MMTopic1"/>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personal propuesto por el licitante participante, deberá presentar copia de certificado, constancia o diploma del fabricante y/o distribuidor; o documento expedido por Institución pública o privada </w:t>
      </w:r>
      <w:r w:rsidRPr="003338FD">
        <w:rPr>
          <w:rFonts w:ascii="Montserrat" w:eastAsiaTheme="minorEastAsia" w:hAnsi="Montserrat" w:cs="Arial"/>
          <w:sz w:val="20"/>
          <w:szCs w:val="20"/>
          <w:lang w:val="es-ES_tradnl"/>
        </w:rPr>
        <w:lastRenderedPageBreak/>
        <w:t>reconocida, que acredite el dominio de herramientas  en instalación y operación de los  equipos requeridos en la Unidad Hospitalaria incluida en el OOAD:</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Torre de Visualización</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Unidad de electrocirugía para endoscopía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Bisturí ultrasónico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Equipo para sellado de vasos</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r>
      <w:proofErr w:type="spellStart"/>
      <w:r w:rsidRPr="003338FD">
        <w:rPr>
          <w:rFonts w:ascii="Montserrat" w:eastAsiaTheme="minorEastAsia" w:hAnsi="Montserrat" w:cs="Arial"/>
          <w:sz w:val="20"/>
          <w:szCs w:val="20"/>
          <w:lang w:val="es-ES_tradnl"/>
        </w:rPr>
        <w:t>Litotriptor</w:t>
      </w:r>
      <w:proofErr w:type="spellEnd"/>
      <w:r w:rsidRPr="003338FD">
        <w:rPr>
          <w:rFonts w:ascii="Montserrat" w:eastAsiaTheme="minorEastAsia" w:hAnsi="Montserrat" w:cs="Arial"/>
          <w:sz w:val="20"/>
          <w:szCs w:val="20"/>
          <w:lang w:val="es-ES_tradnl"/>
        </w:rPr>
        <w:t xml:space="preserve"> neumático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Láser quirúrgico de Holmio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r>
      <w:proofErr w:type="spellStart"/>
      <w:r w:rsidRPr="003338FD">
        <w:rPr>
          <w:rFonts w:ascii="Montserrat" w:eastAsiaTheme="minorEastAsia" w:hAnsi="Montserrat" w:cs="Arial"/>
          <w:sz w:val="20"/>
          <w:szCs w:val="20"/>
          <w:lang w:val="es-ES_tradnl"/>
        </w:rPr>
        <w:t>Microdebridador</w:t>
      </w:r>
      <w:proofErr w:type="spellEnd"/>
      <w:r w:rsidRPr="003338FD">
        <w:rPr>
          <w:rFonts w:ascii="Montserrat" w:eastAsiaTheme="minorEastAsia" w:hAnsi="Montserrat" w:cs="Arial"/>
          <w:sz w:val="20"/>
          <w:szCs w:val="20"/>
          <w:lang w:val="es-ES_tradnl"/>
        </w:rPr>
        <w:t xml:space="preserve"> eléctrico para oído y nariz</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 xml:space="preserve">Torre básica de visualización endoscópica de tubo digestivo adulto, un video gastroscopio y un Video </w:t>
      </w:r>
      <w:proofErr w:type="spellStart"/>
      <w:r w:rsidRPr="003338FD">
        <w:rPr>
          <w:rFonts w:ascii="Montserrat" w:eastAsiaTheme="minorEastAsia" w:hAnsi="Montserrat" w:cs="Arial"/>
          <w:sz w:val="20"/>
          <w:szCs w:val="20"/>
          <w:lang w:val="es-ES_tradnl"/>
        </w:rPr>
        <w:t>colonoscopio</w:t>
      </w:r>
      <w:proofErr w:type="spellEnd"/>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Unidad de electrocirugía con coagulación de argón</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Ultrasonido endoscópico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Torre para endoscopía avanzada de aparato respiratorio adulto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 xml:space="preserve">Unidad de </w:t>
      </w:r>
      <w:proofErr w:type="spellStart"/>
      <w:r w:rsidRPr="003338FD">
        <w:rPr>
          <w:rFonts w:ascii="Montserrat" w:eastAsiaTheme="minorEastAsia" w:hAnsi="Montserrat" w:cs="Arial"/>
          <w:sz w:val="20"/>
          <w:szCs w:val="20"/>
          <w:lang w:val="es-ES_tradnl"/>
        </w:rPr>
        <w:t>Facoemulsificación</w:t>
      </w:r>
      <w:proofErr w:type="spellEnd"/>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Microscopio quirúrgico oftalmológico avanzado.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 xml:space="preserve">Equipo de </w:t>
      </w:r>
      <w:proofErr w:type="spellStart"/>
      <w:r w:rsidRPr="003338FD">
        <w:rPr>
          <w:rFonts w:ascii="Montserrat" w:eastAsiaTheme="minorEastAsia" w:hAnsi="Montserrat" w:cs="Arial"/>
          <w:sz w:val="20"/>
          <w:szCs w:val="20"/>
          <w:lang w:val="es-ES_tradnl"/>
        </w:rPr>
        <w:t>Facovitrectomía</w:t>
      </w:r>
      <w:proofErr w:type="spellEnd"/>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 xml:space="preserve">Microscopio para </w:t>
      </w:r>
      <w:proofErr w:type="spellStart"/>
      <w:r w:rsidRPr="003338FD">
        <w:rPr>
          <w:rFonts w:ascii="Montserrat" w:eastAsiaTheme="minorEastAsia" w:hAnsi="Montserrat" w:cs="Arial"/>
          <w:sz w:val="20"/>
          <w:szCs w:val="20"/>
          <w:lang w:val="es-ES_tradnl"/>
        </w:rPr>
        <w:t>Oftalmocirugía</w:t>
      </w:r>
      <w:proofErr w:type="spellEnd"/>
      <w:r w:rsidRPr="003338FD">
        <w:rPr>
          <w:rFonts w:ascii="Montserrat" w:eastAsiaTheme="minorEastAsia" w:hAnsi="Montserrat" w:cs="Arial"/>
          <w:sz w:val="20"/>
          <w:szCs w:val="20"/>
          <w:lang w:val="es-ES_tradnl"/>
        </w:rPr>
        <w:t xml:space="preserve"> de alta.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r>
      <w:proofErr w:type="spellStart"/>
      <w:r w:rsidRPr="003338FD">
        <w:rPr>
          <w:rFonts w:ascii="Montserrat" w:eastAsiaTheme="minorEastAsia" w:hAnsi="Montserrat" w:cs="Arial"/>
          <w:sz w:val="20"/>
          <w:szCs w:val="20"/>
          <w:lang w:val="es-ES_tradnl"/>
        </w:rPr>
        <w:t>Fotocoagulador</w:t>
      </w:r>
      <w:proofErr w:type="spellEnd"/>
      <w:r w:rsidRPr="003338FD">
        <w:rPr>
          <w:rFonts w:ascii="Montserrat" w:eastAsiaTheme="minorEastAsia" w:hAnsi="Montserrat" w:cs="Arial"/>
          <w:sz w:val="20"/>
          <w:szCs w:val="20"/>
          <w:lang w:val="es-ES_tradnl"/>
        </w:rPr>
        <w:t xml:space="preserve"> Integral para Retina, estado sólido.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Oftalmoscopio Binocular Indirecto. Inalámbrico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Unidad para ultrasonografía oftalmológica.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Esterilizador de vapor.</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 xml:space="preserve">Refractor y de </w:t>
      </w:r>
      <w:proofErr w:type="spellStart"/>
      <w:r w:rsidRPr="003338FD">
        <w:rPr>
          <w:rFonts w:ascii="Montserrat" w:eastAsiaTheme="minorEastAsia" w:hAnsi="Montserrat" w:cs="Arial"/>
          <w:sz w:val="20"/>
          <w:szCs w:val="20"/>
          <w:lang w:val="es-ES_tradnl"/>
        </w:rPr>
        <w:t>Queratómetro</w:t>
      </w:r>
      <w:proofErr w:type="spellEnd"/>
      <w:r w:rsidRPr="003338FD">
        <w:rPr>
          <w:rFonts w:ascii="Montserrat" w:eastAsiaTheme="minorEastAsia" w:hAnsi="Montserrat" w:cs="Arial"/>
          <w:sz w:val="20"/>
          <w:szCs w:val="20"/>
          <w:lang w:val="es-ES_tradnl"/>
        </w:rPr>
        <w:t xml:space="preserve"> Automático</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Equipo de Criocirugía Oftálmica.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Torre de Visualización para Ortopedia.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Equipo de Artroscopia.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Equipo de cápsula endoscópica.</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r>
      <w:proofErr w:type="spellStart"/>
      <w:r w:rsidRPr="003338FD">
        <w:rPr>
          <w:rFonts w:ascii="Montserrat" w:eastAsiaTheme="minorEastAsia" w:hAnsi="Montserrat" w:cs="Arial"/>
          <w:sz w:val="20"/>
          <w:szCs w:val="20"/>
          <w:lang w:val="es-ES_tradnl"/>
        </w:rPr>
        <w:t>Enteroscopio</w:t>
      </w:r>
      <w:proofErr w:type="spellEnd"/>
      <w:r w:rsidRPr="003338FD">
        <w:rPr>
          <w:rFonts w:ascii="Montserrat" w:eastAsiaTheme="minorEastAsia" w:hAnsi="Montserrat" w:cs="Arial"/>
          <w:sz w:val="20"/>
          <w:szCs w:val="20"/>
          <w:lang w:val="es-ES_tradnl"/>
        </w:rPr>
        <w:t xml:space="preserve"> asistido con balón.</w:t>
      </w:r>
    </w:p>
    <w:p w:rsidR="004C7D93" w:rsidRPr="003338FD" w:rsidRDefault="004C7D93" w:rsidP="004C7D93">
      <w:pPr>
        <w:ind w:left="1134" w:hanging="283"/>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w:t>
      </w:r>
      <w:r w:rsidRPr="003338FD">
        <w:rPr>
          <w:rFonts w:ascii="Montserrat" w:eastAsiaTheme="minorEastAsia" w:hAnsi="Montserrat" w:cs="Arial"/>
          <w:sz w:val="20"/>
          <w:szCs w:val="20"/>
          <w:lang w:val="es-ES_tradnl"/>
        </w:rPr>
        <w:tab/>
        <w:t>Grabador de pH con impedancia esofágico 24 Horas.</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Entendiendo que el </w:t>
      </w:r>
      <w:proofErr w:type="spellStart"/>
      <w:r w:rsidRPr="003338FD">
        <w:rPr>
          <w:rFonts w:ascii="Montserrat" w:eastAsiaTheme="minorEastAsia" w:hAnsi="Montserrat" w:cs="Arial"/>
          <w:sz w:val="20"/>
          <w:szCs w:val="20"/>
          <w:lang w:val="es-ES_tradnl"/>
        </w:rPr>
        <w:t>expertis</w:t>
      </w:r>
      <w:proofErr w:type="spellEnd"/>
      <w:r w:rsidRPr="003338FD">
        <w:rPr>
          <w:rFonts w:ascii="Montserrat" w:eastAsiaTheme="minorEastAsia" w:hAnsi="Montserrat" w:cs="Arial"/>
          <w:sz w:val="20"/>
          <w:szCs w:val="20"/>
          <w:lang w:val="es-ES_tradnl"/>
        </w:rPr>
        <w:t xml:space="preserve"> de cada técnico está en función al equipo relacionado con el “Paquete” al que va dirigido, Paquete 1: Accesos Diagnósticos Terapéuticos de Mínima Invasión, Paquete 2: Endoscopias del Aparato Respiratorio y Digestivo. Paquete 3: Procedimientos de Mínima Invasión de Oftalmología, Paquete 4: Cápsula Endoscópica y Paquete 5: Procedimientos Funcionales Digestivos, que a su vez están agrupados en el OOAD.</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360" w:firstLine="34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El licitante participante podrá presentar:</w:t>
      </w:r>
    </w:p>
    <w:p w:rsidR="004C7D93" w:rsidRDefault="004C7D93" w:rsidP="006F5134">
      <w:pPr>
        <w:pStyle w:val="Prrafodelista"/>
        <w:numPr>
          <w:ilvl w:val="0"/>
          <w:numId w:val="75"/>
        </w:numPr>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Copia de constancias, diplomas, certificados de cursos expedidos por el fabricante, distribuidor autorizado y/o  alguna entidad reconocida que certifique al personal en la instalación, servicio, operación y manejo de los equipos de acuerdo al OOAD de su interés. En el cual deberá ir el nombre del  técnico en sitio y supervisor en instalación y mantenimiento propuestos para prestar el servicio. O</w:t>
      </w:r>
    </w:p>
    <w:p w:rsidR="006F5134" w:rsidRPr="006F5134" w:rsidRDefault="006F5134" w:rsidP="006F5134">
      <w:pPr>
        <w:pStyle w:val="Prrafodelista"/>
        <w:ind w:left="1353"/>
        <w:jc w:val="both"/>
        <w:rPr>
          <w:rFonts w:ascii="Montserrat" w:eastAsiaTheme="minorEastAsia" w:hAnsi="Montserrat" w:cs="Arial"/>
          <w:sz w:val="20"/>
          <w:szCs w:val="20"/>
          <w:lang w:val="es-ES_tradnl"/>
        </w:rPr>
      </w:pPr>
    </w:p>
    <w:p w:rsidR="006F5134" w:rsidRDefault="004C7D93" w:rsidP="006F5134">
      <w:pPr>
        <w:pStyle w:val="Prrafodelista"/>
        <w:numPr>
          <w:ilvl w:val="0"/>
          <w:numId w:val="75"/>
        </w:numPr>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lastRenderedPageBreak/>
        <w:t>Copia de actas de entrega recepción, órdenes de servicio de instalación y/o de mantenimiento de los equipos objeto de esta licitación en por lo menos una institución hospitalaria pública o privada, la cual podrá corresponder a los últimos 5 años (2018 a 2022). Debe de  referenciar el  nombre y firma del técnico o supervisor en instalación y mantenimiento responsable que realizó el servicio, el cual corresponderá con el personal propuesto por parte de la empresa licitante participante.</w:t>
      </w:r>
    </w:p>
    <w:p w:rsidR="006F5134" w:rsidRPr="006F5134" w:rsidRDefault="006F5134" w:rsidP="006F5134">
      <w:pPr>
        <w:pStyle w:val="Prrafodelista"/>
        <w:rPr>
          <w:rFonts w:ascii="Montserrat" w:eastAsiaTheme="minorEastAsia" w:hAnsi="Montserrat" w:cs="Arial"/>
          <w:sz w:val="20"/>
          <w:szCs w:val="20"/>
          <w:lang w:val="es-ES_tradnl"/>
        </w:rPr>
      </w:pPr>
    </w:p>
    <w:p w:rsidR="004C7D93" w:rsidRPr="006F5134" w:rsidRDefault="004C7D93" w:rsidP="006F5134">
      <w:pPr>
        <w:pStyle w:val="Prrafodelista"/>
        <w:numPr>
          <w:ilvl w:val="0"/>
          <w:numId w:val="75"/>
        </w:numPr>
        <w:jc w:val="both"/>
        <w:rPr>
          <w:rFonts w:ascii="Montserrat" w:eastAsiaTheme="minorEastAsia" w:hAnsi="Montserrat" w:cs="Arial"/>
          <w:sz w:val="20"/>
          <w:szCs w:val="20"/>
          <w:lang w:val="es-ES_tradnl"/>
        </w:rPr>
      </w:pPr>
      <w:r w:rsidRPr="006F5134">
        <w:rPr>
          <w:rFonts w:ascii="Montserrat" w:eastAsiaTheme="minorEastAsia" w:hAnsi="Montserrat" w:cs="Arial"/>
          <w:sz w:val="20"/>
          <w:szCs w:val="20"/>
          <w:lang w:val="es-ES_tradnl"/>
        </w:rPr>
        <w:t>Estos datos deberán aparecer de forma legible para su correcta interpretación al momento de la revisión documental, únicamente se contabilizará una orden de servicio de equipo médico por Unidad Médica por año.</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6F5134" w:rsidRDefault="004C7D93" w:rsidP="004C7D93">
      <w:pPr>
        <w:ind w:left="709"/>
        <w:jc w:val="both"/>
        <w:rPr>
          <w:rFonts w:ascii="Montserrat" w:eastAsiaTheme="minorEastAsia" w:hAnsi="Montserrat" w:cs="Arial"/>
          <w:b/>
          <w:sz w:val="20"/>
          <w:szCs w:val="20"/>
          <w:lang w:val="es-ES_tradnl"/>
        </w:rPr>
      </w:pPr>
      <w:r w:rsidRPr="003338FD">
        <w:rPr>
          <w:rFonts w:ascii="Montserrat" w:eastAsiaTheme="minorEastAsia" w:hAnsi="Montserrat" w:cs="Arial"/>
          <w:sz w:val="20"/>
          <w:szCs w:val="20"/>
          <w:lang w:val="es-ES_tradnl"/>
        </w:rPr>
        <w:t xml:space="preserve">En concordancia con el </w:t>
      </w:r>
      <w:r w:rsidRPr="006F5134">
        <w:rPr>
          <w:rFonts w:ascii="Montserrat" w:eastAsiaTheme="minorEastAsia" w:hAnsi="Montserrat" w:cs="Arial"/>
          <w:b/>
          <w:sz w:val="20"/>
          <w:szCs w:val="20"/>
          <w:lang w:val="es-ES_tradnl"/>
        </w:rPr>
        <w:t>FORMATO T22 “Relación de documentos a evaluar del Licitante”.</w:t>
      </w:r>
    </w:p>
    <w:p w:rsidR="004C7D93" w:rsidRPr="003338FD" w:rsidRDefault="004C7D93" w:rsidP="004C7D93">
      <w:pPr>
        <w:ind w:left="709"/>
        <w:jc w:val="both"/>
        <w:rPr>
          <w:rFonts w:ascii="Montserrat" w:eastAsiaTheme="minorEastAsia" w:hAnsi="Montserrat" w:cs="Arial"/>
          <w:sz w:val="20"/>
          <w:szCs w:val="20"/>
          <w:lang w:val="es-ES_tradnl"/>
        </w:rPr>
      </w:pPr>
    </w:p>
    <w:p w:rsidR="004C7D93" w:rsidRPr="003338FD" w:rsidRDefault="004C7D93" w:rsidP="004C7D93">
      <w:pPr>
        <w:ind w:left="705"/>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copias de certificados, constancias o diplomas del fabricante y/o distribuidor; o documentos expedidos por Instituciones públicas o privadas reconocidas,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662B48">
      <w:pPr>
        <w:pStyle w:val="MMTopic1"/>
      </w:pPr>
      <w:bookmarkStart w:id="90" w:name="_Toc132809180"/>
      <w:r w:rsidRPr="003338FD">
        <w:t>2.4.2.14. Participación de discapacitados o empresas que cuenten con trabajadores con discapacidad.</w:t>
      </w:r>
      <w:bookmarkEnd w:id="90"/>
    </w:p>
    <w:p w:rsidR="004C7D93" w:rsidRPr="003338FD" w:rsidRDefault="004C7D93" w:rsidP="004C7D93">
      <w:pPr>
        <w:ind w:left="360"/>
        <w:jc w:val="both"/>
        <w:rPr>
          <w:rFonts w:ascii="Montserrat" w:eastAsiaTheme="minorEastAsia" w:hAnsi="Montserrat" w:cs="Arial"/>
          <w:b/>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En su caso, podrán manifestar por escrito que la empresa a la que representa cuenta con trabajadores con discapacidad en una proporción del 5% cuando menos de la totalidad de su planta de empleados, cuya antigüedad no sea inferior a seis meses, misma que se comprobará con el aviso de alta al Régimen Obligatorio del Instituto Mexicano del Seguro Social, y el certificado correspondiente del IMSS que acredite que dichos trabajadores son personas con discapacidad en términos de lo previsto por la fracción IX del artículo 2 de la Ley General para la Inclusión de las Personas con Discapacidad.</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presentarlo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662B48">
      <w:pPr>
        <w:pStyle w:val="MMTopic1"/>
      </w:pPr>
      <w:bookmarkStart w:id="91" w:name="_Toc132809181"/>
      <w:r w:rsidRPr="003338FD">
        <w:t>2.4.2.15. Equidad de Género.</w:t>
      </w:r>
      <w:bookmarkEnd w:id="91"/>
      <w:r w:rsidRPr="003338FD">
        <w:t xml:space="preserv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En su caso, podrán manifestar por escrito que han aplicado políticas y prácticas de igualdad de género, conforme a la certificación correspondiente, emitida por las autoridades y organismos facultados para tal efecto, de conformidad con el Decreto por el que se reforman los artículos 14 de la Ley de Adquisiciones, Arrendamientos y Servicios del Sector Público, y 34 de la Ley General para la Igualdad de Mujeres y Hombres, publicado en el Diario Oficial de la Federación el día 10 de noviembre de 2014 y Norma Mexicana NOM-R-025-SCFI-2015 en Igualdad </w:t>
      </w:r>
      <w:r w:rsidRPr="003338FD">
        <w:rPr>
          <w:rFonts w:ascii="Montserrat" w:eastAsiaTheme="minorEastAsia" w:hAnsi="Montserrat" w:cs="Arial"/>
          <w:sz w:val="20"/>
          <w:szCs w:val="20"/>
          <w:lang w:val="es-ES_tradnl"/>
        </w:rPr>
        <w:lastRenderedPageBreak/>
        <w:t>Laboral y No Discriminación, Con fecha publicada en el DOF 19 de octubre del 2015.</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5"/>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En concordancia con el </w:t>
      </w:r>
      <w:r w:rsidRPr="006F5134">
        <w:rPr>
          <w:rFonts w:ascii="Montserrat" w:eastAsiaTheme="minorEastAsia" w:hAnsi="Montserrat" w:cs="Arial"/>
          <w:b/>
          <w:sz w:val="20"/>
          <w:szCs w:val="20"/>
          <w:lang w:val="es-ES_tradnl"/>
        </w:rPr>
        <w:t>FORMATO T22 “Relación de documentos a evaluar del Licitante</w:t>
      </w:r>
      <w:r w:rsidRPr="003338FD">
        <w:rPr>
          <w:rFonts w:ascii="Montserrat" w:eastAsiaTheme="minorEastAsia" w:hAnsi="Montserrat" w:cs="Arial"/>
          <w:sz w:val="20"/>
          <w:szCs w:val="20"/>
          <w:lang w:val="es-ES_tradnl"/>
        </w:rPr>
        <w:t xml:space="preserve">”. </w:t>
      </w:r>
    </w:p>
    <w:p w:rsidR="004C7D93" w:rsidRPr="003338FD" w:rsidRDefault="004C7D93" w:rsidP="004C7D93">
      <w:pPr>
        <w:ind w:left="705"/>
        <w:jc w:val="both"/>
        <w:rPr>
          <w:rFonts w:ascii="Montserrat" w:eastAsiaTheme="minorEastAsia" w:hAnsi="Montserrat" w:cs="Arial"/>
          <w:sz w:val="20"/>
          <w:szCs w:val="20"/>
          <w:lang w:val="es-ES_tradnl"/>
        </w:rPr>
      </w:pPr>
    </w:p>
    <w:p w:rsidR="004C7D93" w:rsidRPr="003338FD" w:rsidRDefault="004C7D93" w:rsidP="004C7D93">
      <w:pPr>
        <w:ind w:left="705" w:firstLine="15"/>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certificación,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b/>
          <w:sz w:val="20"/>
          <w:szCs w:val="20"/>
          <w:lang w:val="es-ES_tradnl"/>
        </w:rPr>
      </w:pPr>
    </w:p>
    <w:p w:rsidR="004C7D93" w:rsidRPr="003338FD" w:rsidRDefault="004C7D93" w:rsidP="00662B48">
      <w:pPr>
        <w:pStyle w:val="MMTopic1"/>
      </w:pPr>
      <w:bookmarkStart w:id="92" w:name="_Toc132809182"/>
      <w:r w:rsidRPr="003338FD">
        <w:t>2.4.2.16. MIPYMES que produzcan bienes con innovación tecnológica.</w:t>
      </w:r>
      <w:bookmarkEnd w:id="92"/>
      <w:r w:rsidRPr="003338FD">
        <w:t xml:space="preserv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En su caso, deberán presentar escrito donde manifiesten la clasificación que guarda la empresa, si es micro, pequeña o mediana, conforme al Acuerdo por el que se establece la estratificación de este tipo de empresas publicado en el Diario Oficial de la Federación el 30 de junio de 2009.</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el escrito de manifiesto de su clasificación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w:t>
      </w:r>
    </w:p>
    <w:p w:rsidR="004C7D93" w:rsidRPr="003338FD" w:rsidRDefault="004C7D93" w:rsidP="004C7D93">
      <w:pPr>
        <w:ind w:left="709"/>
        <w:jc w:val="both"/>
        <w:rPr>
          <w:rFonts w:ascii="Montserrat" w:eastAsiaTheme="minorEastAsia" w:hAnsi="Montserrat" w:cs="Arial"/>
          <w:sz w:val="20"/>
          <w:szCs w:val="20"/>
          <w:lang w:val="es-ES_tradnl"/>
        </w:rPr>
      </w:pPr>
    </w:p>
    <w:p w:rsidR="004C7D93" w:rsidRPr="003338FD" w:rsidRDefault="004C7D93" w:rsidP="004C7D93">
      <w:pPr>
        <w:ind w:left="709" w:firstLine="11"/>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Si además de ser MIPYME  cuenta con innovación tecnológica, deberá incluir copia de la constancia correspondiente emitida por el Instituto Mexicano de la Propiedad Industrial (IMPI), misma que no podrá tener una vigencia mayor a cinco años en su caso); lo anterior en cumplimiento al artículo 34 del Reglamento de la Ley de Adquisiciones, Arrendamientos y Servicios y artículo 3, fracción III de la Ley para el  Desarrollo de la Competitividad de la Micro, Pequeña y Mediana Empresa.</w:t>
      </w:r>
    </w:p>
    <w:p w:rsidR="004C7D93" w:rsidRPr="003338FD" w:rsidRDefault="004C7D93" w:rsidP="004C7D93">
      <w:pPr>
        <w:ind w:left="709" w:firstLine="11"/>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la certificación emitida por el IMPI,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662B48">
      <w:pPr>
        <w:pStyle w:val="MMTopic1"/>
      </w:pPr>
      <w:bookmarkStart w:id="93" w:name="_Toc132809183"/>
      <w:r w:rsidRPr="003338FD">
        <w:t>2.4.2.17. Experiencia del licitante.</w:t>
      </w:r>
      <w:bookmarkEnd w:id="93"/>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Para acreditar la experiencia que podrá ser mínima de 1 año y máxima de 5 años en Servicios Médicos Integrales similares o relacionados con bienes de mínima invasión, los licitantes participantes deberán presentar copia del o los contratos debidamente formalizados con sus respectivos anexos, celebrados con Instituciones públicas o privadas, en el que acredite por lo menos un año de experiencia durante los últimos 5 (cinco) años (en el periodo 2018 a 2022), en servicios relacionados al de la presente contratación, (pudiendo presentar el número de contratos que sean necesarios para acreditar la experiencia en años) que cumplan con lo establecido  en el párrafo anterior, a efecto de que sean susceptibles de computarse los meses, años o fracciones de año de dichos contratos, para lo cual el Instituto considerará la vigencia a partir del día del inicio (a partir del 2018 en adelante, y que se computara el periodo hasta el día de la presentación y apertura) de los servicios. </w:t>
      </w:r>
    </w:p>
    <w:p w:rsidR="004C7D93" w:rsidRPr="003338FD" w:rsidRDefault="004C7D93" w:rsidP="004C7D93">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lastRenderedPageBreak/>
        <w:t>En concordancia con el FORMATO T22 “Relación de documentos a evaluar del Licitante”, dichos contratos deberán observar lo solicitado en el numeral 2.4.2.22 Cumplimiento de contratos.</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contratos soporte,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662B48">
      <w:pPr>
        <w:pStyle w:val="MMTopic1"/>
      </w:pPr>
      <w:bookmarkStart w:id="94" w:name="_Toc132809184"/>
      <w:r w:rsidRPr="003338FD">
        <w:t>2.4.2.18. Especialidad del licitante.</w:t>
      </w:r>
      <w:bookmarkEnd w:id="94"/>
    </w:p>
    <w:p w:rsidR="004C7D93" w:rsidRPr="003338FD" w:rsidRDefault="004C7D93" w:rsidP="004C7D93">
      <w:pPr>
        <w:ind w:left="360"/>
        <w:jc w:val="both"/>
        <w:rPr>
          <w:rFonts w:ascii="Montserrat" w:eastAsiaTheme="minorEastAsia" w:hAnsi="Montserrat" w:cs="Arial"/>
          <w:b/>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Licitante participante, deberá presentar contratos con las características específicas del Servicio Médico Integral para Procedimientos de Mínima Invasión (específicos de los paquetes establecidos; mínima invasión cirugía, Endoscopia, Oftalmología, cápsula endoscópica, o pruebas funcionales digestivas), debidamente formalizados en el que acredite por lo menos un contrato y máximo 5 contratos de especialidad durante los últimos 5 (cinco) años 2018 a 2022, que se encuentren concluidos antes de la fecha del acto de presentación y apertura de proposiciones. Se asignará el máximo de puntuación al licitante que acredite el mayor número de contratos (máximo 5) relacionados con el servicio solicitado. Nota: Para este rubro únicamente se tomarán en cuenta contratos que sean de la misma naturaleza del servicio solicitado SMI para PMI. (No se tomarán en cuenta aquellos contratos que incluyan exclusivamente renta de equipo, venta de consumibles).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En concordancia con el FORMATO T22 “Relación de documentos a evaluar del Licitante”, dichos contratos deberán observar lo solicitado en el numeral 2.4.2.22 Cumplimiento de contratos.</w:t>
      </w:r>
    </w:p>
    <w:p w:rsidR="004C7D93" w:rsidRPr="003338FD" w:rsidRDefault="004C7D93" w:rsidP="004C7D93">
      <w:pPr>
        <w:ind w:left="709"/>
        <w:jc w:val="both"/>
        <w:rPr>
          <w:rFonts w:ascii="Montserrat" w:eastAsiaTheme="minorEastAsia" w:hAnsi="Montserrat" w:cs="Arial"/>
          <w:sz w:val="20"/>
          <w:szCs w:val="20"/>
          <w:lang w:val="es-ES_tradnl"/>
        </w:rPr>
      </w:pPr>
    </w:p>
    <w:p w:rsidR="004C7D93" w:rsidRPr="003338FD" w:rsidRDefault="004C7D93" w:rsidP="004C7D93">
      <w:pPr>
        <w:ind w:left="709" w:firstLine="11"/>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contratos soporte,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662B48">
      <w:pPr>
        <w:pStyle w:val="MMTopic1"/>
      </w:pPr>
    </w:p>
    <w:p w:rsidR="004C7D93" w:rsidRPr="003338FD" w:rsidRDefault="002535A7" w:rsidP="00662B48">
      <w:pPr>
        <w:pStyle w:val="MMTopic1"/>
      </w:pPr>
      <w:bookmarkStart w:id="95" w:name="_Toc132809185"/>
      <w:r w:rsidRPr="003338FD">
        <w:t>2.</w:t>
      </w:r>
      <w:r w:rsidR="004C7D93" w:rsidRPr="003338FD">
        <w:t>4.2.19</w:t>
      </w:r>
      <w:r w:rsidR="004C7D93" w:rsidRPr="003338FD">
        <w:tab/>
        <w:t>Metodología.</w:t>
      </w:r>
      <w:bookmarkEnd w:id="95"/>
      <w:r w:rsidR="004C7D93" w:rsidRPr="003338FD">
        <w:t xml:space="preserv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El Licitante participante deberá presentar el diagrama de flujo para la prestación del servicio, el cual deberá ser   congruente con el plan de trabajo propuesto, misma que al menos deberá incluir:</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F213E7">
      <w:pPr>
        <w:numPr>
          <w:ilvl w:val="0"/>
          <w:numId w:val="8"/>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Metodología y Diagrama de flujo de la instalación, capacitación, puesta a punto e inicio de operación del (de los) SMI para PMI   ofertados.</w:t>
      </w:r>
    </w:p>
    <w:p w:rsidR="004C7D93" w:rsidRPr="003338FD" w:rsidRDefault="004C7D93" w:rsidP="00F213E7">
      <w:pPr>
        <w:numPr>
          <w:ilvl w:val="0"/>
          <w:numId w:val="8"/>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Metodología y Diagrama de flujo de la prestación de los servicios de los SMI para PMI  ofertados.</w:t>
      </w:r>
    </w:p>
    <w:p w:rsidR="004C7D93" w:rsidRPr="003338FD" w:rsidRDefault="004C7D93" w:rsidP="00F213E7">
      <w:pPr>
        <w:numPr>
          <w:ilvl w:val="0"/>
          <w:numId w:val="8"/>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Metodología y Diagrama de flujo del funcionamiento y matriz de escalamiento (al menos 4 niveles: Operación, supervisión gerencia y dirección) de la mesa de ayuda (Incluir medios de contacto y retroalimentación para apertura, seguimiento y cierre de solicitudes de servicio).</w:t>
      </w:r>
    </w:p>
    <w:p w:rsidR="004C7D93" w:rsidRPr="003338FD" w:rsidRDefault="004C7D93" w:rsidP="00F213E7">
      <w:pPr>
        <w:numPr>
          <w:ilvl w:val="0"/>
          <w:numId w:val="8"/>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lastRenderedPageBreak/>
        <w:t>Metodología y Diagrama de flujo del Programa de mantenimiento preventivo por equipo, con cronograma en concordancia con recomendaciones del manual del fabricante, por Unidad contenidas en el OOAD.</w:t>
      </w:r>
    </w:p>
    <w:p w:rsidR="004C7D93" w:rsidRPr="003338FD" w:rsidRDefault="004C7D93" w:rsidP="00F213E7">
      <w:pPr>
        <w:numPr>
          <w:ilvl w:val="0"/>
          <w:numId w:val="8"/>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 xml:space="preserve">Metodología y Diagrama de flujo para contabilidad de procedimientos de acuerdo con lo solicitado en la presente contratación. </w:t>
      </w:r>
    </w:p>
    <w:p w:rsidR="004C7D93" w:rsidRPr="003338FD" w:rsidRDefault="004C7D93" w:rsidP="00F213E7">
      <w:pPr>
        <w:numPr>
          <w:ilvl w:val="0"/>
          <w:numId w:val="8"/>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Metodología de aplicación del Manual de Procedimientos del Proceso de Desinfección de Alto Nivel (DAN) mediante el formato contenido en el FORMATO T25, para los endoscopios.</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la metodología,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662B48">
      <w:pPr>
        <w:pStyle w:val="MMTopic1"/>
      </w:pPr>
      <w:bookmarkStart w:id="96" w:name="_Toc132809186"/>
      <w:r w:rsidRPr="003338FD">
        <w:t>2.4.2.20. Plan de trabajo propuesto.</w:t>
      </w:r>
      <w:bookmarkEnd w:id="96"/>
      <w:r w:rsidRPr="003338FD">
        <w:t xml:space="preserve">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Podrá presentarse conforme al Formato T0 plan de trabajo (contenido en “FORMATOS de  SMI para PMI”), donde se especifican los tiempos para la implantación del servicio y ser congruente con la metodología, la cual al menos deberá contener:</w:t>
      </w:r>
    </w:p>
    <w:p w:rsidR="004C7D93" w:rsidRPr="003338FD" w:rsidRDefault="004C7D93" w:rsidP="004C7D93">
      <w:pPr>
        <w:ind w:left="709"/>
        <w:jc w:val="both"/>
        <w:rPr>
          <w:rFonts w:ascii="Montserrat" w:eastAsiaTheme="minorEastAsia" w:hAnsi="Montserrat" w:cs="Arial"/>
          <w:sz w:val="20"/>
          <w:szCs w:val="20"/>
          <w:lang w:val="es-ES_tradnl"/>
        </w:rPr>
      </w:pP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Estrategias, Líneas de Acción.</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Gantt con la temporización de las diferentes fases del proceso previas al inicio de la prestación del servicio (Afinar detalles de la integración técnica del PLAN DE TRABAJO, Entrega del plan de trabajo, Formalización del Contrato, Entrega de Garantía, Entrega por parte de la Unidad Médica del listado del personal a capacitar, Entrega del Programa de Capacitación, Capacitación Previa, Entrega ,instalación y puesta a punto del equipo, Entrega de Bienes de Consumo básicos, Entrega de Bienes de Consumo  Complementarios, Inicio de la prestación del servicio).</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Gantt de la instalación, puesta a punto e inicio de operación del (de los) SMI para PMI  ofertados.</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Gantt El Programa de Transferencia del conocimiento (capacitación)  sobre los equipos del  SMI para PMI   con temario por objetivos, teórico y práctica.</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Gantt de la prestación de los servicios de los SMI para PMI  ofertados.</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Gantt del Programa de mantenimiento preventivo por equipo, con cronograma en concordancia con recomendaciones del manual del fabricante, por Unidad contenidas en el OOAD.</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Gantt para contabilidad de procedimientos de acuerdo con lo solicitado en la presente contratación.</w:t>
      </w:r>
    </w:p>
    <w:p w:rsidR="004C7D93" w:rsidRPr="003338FD" w:rsidRDefault="004C7D93" w:rsidP="00F213E7">
      <w:pPr>
        <w:numPr>
          <w:ilvl w:val="0"/>
          <w:numId w:val="9"/>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 xml:space="preserve">Diagrama de Gantt del Calendario de desinstalación de equipamiento del  SMI para PMI   (al concluir su contrato).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el plan de trabajo,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360"/>
        <w:jc w:val="both"/>
        <w:rPr>
          <w:rFonts w:ascii="Montserrat" w:eastAsiaTheme="minorEastAsia" w:hAnsi="Montserrat" w:cs="Arial"/>
          <w:sz w:val="20"/>
          <w:szCs w:val="20"/>
          <w:lang w:val="es-ES_tradnl"/>
        </w:rPr>
      </w:pPr>
    </w:p>
    <w:p w:rsidR="00704591" w:rsidRDefault="00704591" w:rsidP="00704591">
      <w:pPr>
        <w:ind w:left="1418" w:hanging="1058"/>
        <w:jc w:val="both"/>
        <w:rPr>
          <w:rFonts w:ascii="Montserrat" w:eastAsiaTheme="minorEastAsia" w:hAnsi="Montserrat" w:cs="Arial"/>
          <w:sz w:val="20"/>
          <w:szCs w:val="20"/>
          <w:lang w:val="es-ES_tradnl"/>
        </w:rPr>
      </w:pPr>
      <w:bookmarkStart w:id="97" w:name="_Toc132809187"/>
      <w:r>
        <w:rPr>
          <w:rStyle w:val="MMTopic1Car"/>
        </w:rPr>
        <w:lastRenderedPageBreak/>
        <w:t>2.4.2.21.</w:t>
      </w:r>
      <w:bookmarkEnd w:id="97"/>
    </w:p>
    <w:p w:rsidR="00704591" w:rsidRDefault="00704591" w:rsidP="004C7D93">
      <w:pPr>
        <w:ind w:left="360"/>
        <w:jc w:val="both"/>
        <w:rPr>
          <w:rFonts w:ascii="Montserrat" w:eastAsiaTheme="minorEastAsia" w:hAnsi="Montserrat" w:cs="Arial"/>
          <w:sz w:val="20"/>
          <w:szCs w:val="20"/>
          <w:lang w:val="es-ES_tradnl"/>
        </w:rPr>
      </w:pPr>
    </w:p>
    <w:p w:rsidR="004C7D93" w:rsidRPr="003338FD" w:rsidRDefault="00704591" w:rsidP="00704591">
      <w:pPr>
        <w:ind w:left="708"/>
        <w:jc w:val="both"/>
        <w:rPr>
          <w:rFonts w:ascii="Montserrat" w:eastAsiaTheme="minorEastAsia" w:hAnsi="Montserrat" w:cs="Arial"/>
          <w:sz w:val="20"/>
          <w:szCs w:val="20"/>
          <w:lang w:val="es-ES_tradnl"/>
        </w:rPr>
      </w:pPr>
      <w:r>
        <w:rPr>
          <w:rFonts w:ascii="Montserrat" w:eastAsiaTheme="minorEastAsia" w:hAnsi="Montserrat" w:cs="Arial"/>
          <w:sz w:val="20"/>
          <w:szCs w:val="20"/>
          <w:lang w:val="es-ES_tradnl"/>
        </w:rPr>
        <w:t>Q</w:t>
      </w:r>
      <w:r w:rsidR="004C7D93" w:rsidRPr="003338FD">
        <w:rPr>
          <w:rFonts w:ascii="Montserrat" w:eastAsiaTheme="minorEastAsia" w:hAnsi="Montserrat" w:cs="Arial"/>
          <w:sz w:val="20"/>
          <w:szCs w:val="20"/>
          <w:lang w:val="es-ES_tradnl"/>
        </w:rPr>
        <w:t>ue refleje la experiencia de al menos 1 (un) año en servicios iguales o similares al de la presente contratación conforme a lo siguiente: El organigrama deberá considerar a todo el personal propuesto, requeridos; técnicos en sitio, los supervisores de instalación y mantenimiento, (mediante los Formatos T19 “Designación de Supervisor en Instalación y Mantenimiento” y T20“Designación de Técnicos en sitio”), deberán considerar los niveles de organización hacia arriba y abajo, incluyendo correos electrónicos de contacto y números de contacto en oficina y/o celular, el cual deberá coincidir por lo menos con la metodología y plan de trabajo solicitado anteriormente.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F213E7">
      <w:pPr>
        <w:numPr>
          <w:ilvl w:val="0"/>
          <w:numId w:val="10"/>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El Organigrama del participante deberá incluir al personal indicado en el rubro "Capacidad del licitante", así como los niveles de organización hacia arriba, incluyendo correos electrónicos de contacto y números de contacto en oficina y/o celular, nombre, puesto y funciones del personal propuesto.</w:t>
      </w:r>
    </w:p>
    <w:p w:rsidR="004C7D93" w:rsidRPr="003338FD" w:rsidRDefault="004C7D93" w:rsidP="004C7D93">
      <w:pPr>
        <w:ind w:left="720"/>
        <w:jc w:val="both"/>
        <w:rPr>
          <w:rFonts w:ascii="Montserrat" w:eastAsiaTheme="minorEastAsia" w:hAnsi="Montserrat" w:cs="Arial"/>
          <w:sz w:val="20"/>
          <w:szCs w:val="20"/>
          <w:lang w:val="es-ES_tradnl" w:eastAsia="es-ES"/>
        </w:rPr>
      </w:pPr>
    </w:p>
    <w:p w:rsidR="004C7D93" w:rsidRPr="003338FD" w:rsidRDefault="004C7D93" w:rsidP="00F213E7">
      <w:pPr>
        <w:numPr>
          <w:ilvl w:val="0"/>
          <w:numId w:val="10"/>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funcionamiento y matriz de escalamiento de los reportes recibidos o realizados por el personal técnico o especializado en sitio (al menos en 4 niveles (Operación, supervisión, gerencia y dirección), incluyendo nombre, puesto y funciones del personal propuesto.</w:t>
      </w:r>
    </w:p>
    <w:p w:rsidR="004C7D93" w:rsidRPr="003338FD" w:rsidRDefault="004C7D93" w:rsidP="004C7D93">
      <w:pPr>
        <w:ind w:left="708"/>
        <w:rPr>
          <w:rFonts w:ascii="Montserrat" w:eastAsiaTheme="minorEastAsia" w:hAnsi="Montserrat" w:cs="Arial"/>
          <w:sz w:val="20"/>
          <w:szCs w:val="20"/>
          <w:lang w:val="es-ES_tradnl" w:eastAsia="es-ES"/>
        </w:rPr>
      </w:pPr>
    </w:p>
    <w:p w:rsidR="004C7D93" w:rsidRPr="003338FD" w:rsidRDefault="004C7D93" w:rsidP="00F213E7">
      <w:pPr>
        <w:numPr>
          <w:ilvl w:val="0"/>
          <w:numId w:val="10"/>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Diagrama de funcionamiento y matriz de escalamiento de la mesa de ayuda (al menos en 4 niveles (Operación, supervisión, gerencia y dirección), incluyendo nombre, puesto y funciones del personal propuesto en un horario mínimo de 8:00 a 16:00 horas de lunes a viernes.</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704591">
      <w:pPr>
        <w:ind w:left="70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licitante deberá presentar certificados de gestión como empresa </w:t>
      </w:r>
      <w:r w:rsidRPr="006F5134">
        <w:rPr>
          <w:rFonts w:ascii="Montserrat" w:eastAsiaTheme="minorEastAsia" w:hAnsi="Montserrat" w:cs="Arial"/>
          <w:b/>
          <w:sz w:val="20"/>
          <w:szCs w:val="20"/>
          <w:lang w:val="es-ES_tradnl"/>
        </w:rPr>
        <w:t>ISO-9001:2015  o ISO-13485:2016</w:t>
      </w:r>
      <w:r w:rsidRPr="003338FD">
        <w:rPr>
          <w:rFonts w:ascii="Montserrat" w:eastAsiaTheme="minorEastAsia" w:hAnsi="Montserrat" w:cs="Arial"/>
          <w:sz w:val="20"/>
          <w:szCs w:val="20"/>
          <w:lang w:val="es-ES_tradnl"/>
        </w:rPr>
        <w:t xml:space="preserve"> Servicios Integrales, como parte de su Propuesta Técnica, que en el caso de participaciones conjuntas al menos una de las empresas  deberá estar certificada.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704591">
      <w:pPr>
        <w:ind w:left="708"/>
        <w:jc w:val="both"/>
        <w:rPr>
          <w:rFonts w:ascii="Montserrat" w:eastAsiaTheme="minorEastAsia" w:hAnsi="Montserrat" w:cs="Arial"/>
          <w:sz w:val="20"/>
          <w:szCs w:val="20"/>
          <w:lang w:val="es-ES_tradnl"/>
        </w:rPr>
      </w:pPr>
      <w:r w:rsidRPr="003338FD">
        <w:rPr>
          <w:rFonts w:ascii="Montserrat" w:eastAsiaTheme="minorEastAsia" w:hAnsi="Montserrat" w:cs="Arial"/>
          <w:b/>
          <w:sz w:val="20"/>
          <w:szCs w:val="20"/>
          <w:lang w:val="es-ES_tradnl"/>
        </w:rPr>
        <w:t>Nota</w:t>
      </w:r>
      <w:r w:rsidRPr="003338FD">
        <w:rPr>
          <w:rFonts w:ascii="Montserrat" w:eastAsiaTheme="minorEastAsia" w:hAnsi="Montserrat" w:cs="Arial"/>
          <w:sz w:val="20"/>
          <w:szCs w:val="20"/>
          <w:lang w:val="es-ES_tradnl"/>
        </w:rPr>
        <w:t>: El licitante que en caso de resultar adjudicado, se obliga a mantener al equipo de trabajo asignado al proyecto y que en caso de que algún miembro del equipo por caso fortuito o fuerza mayor, deje de laborar deberá sustituir de inmediato al integrante con otra persona del mismo perfil.</w:t>
      </w:r>
      <w:r w:rsidR="00704591">
        <w:rPr>
          <w:rFonts w:ascii="Montserrat" w:eastAsiaTheme="minorEastAsia" w:hAnsi="Montserrat" w:cs="Arial"/>
          <w:sz w:val="20"/>
          <w:szCs w:val="20"/>
          <w:lang w:val="es-ES_tradnl"/>
        </w:rPr>
        <w:t xml:space="preserve"> </w:t>
      </w:r>
      <w:r w:rsidRPr="003338FD">
        <w:rPr>
          <w:rFonts w:ascii="Montserrat" w:eastAsiaTheme="minorEastAsia" w:hAnsi="Montserrat" w:cs="Arial"/>
          <w:sz w:val="20"/>
          <w:szCs w:val="20"/>
          <w:lang w:val="es-ES_tradnl"/>
        </w:rPr>
        <w:t xml:space="preserve">Presentando los mismos documentos establecidos en los numerales… 2.4.2.11, 2.4.2.12 y 2.4.2.13. </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704591">
      <w:pPr>
        <w:ind w:left="70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En concordancia con el </w:t>
      </w:r>
      <w:r w:rsidRPr="006F5134">
        <w:rPr>
          <w:rFonts w:ascii="Montserrat" w:eastAsiaTheme="minorEastAsia" w:hAnsi="Montserrat" w:cs="Arial"/>
          <w:b/>
          <w:sz w:val="20"/>
          <w:szCs w:val="20"/>
          <w:lang w:val="es-ES_tradnl"/>
        </w:rPr>
        <w:t>FORMATO T22 “Relación de documentos a evaluar del Licitante</w:t>
      </w:r>
      <w:r w:rsidRPr="003338FD">
        <w:rPr>
          <w:rFonts w:ascii="Montserrat" w:eastAsiaTheme="minorEastAsia" w:hAnsi="Montserrat" w:cs="Arial"/>
          <w:sz w:val="20"/>
          <w:szCs w:val="20"/>
          <w:lang w:val="es-ES_tradnl"/>
        </w:rPr>
        <w:t>”.</w:t>
      </w:r>
    </w:p>
    <w:p w:rsidR="004C7D93" w:rsidRPr="003338FD" w:rsidRDefault="004C7D93" w:rsidP="004C7D93">
      <w:pPr>
        <w:ind w:left="360"/>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 </w:t>
      </w:r>
    </w:p>
    <w:p w:rsidR="004C7D93" w:rsidRPr="003338FD" w:rsidRDefault="004C7D93" w:rsidP="00704591">
      <w:pPr>
        <w:ind w:left="70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el organigrama y el </w:t>
      </w:r>
      <w:proofErr w:type="spellStart"/>
      <w:r w:rsidRPr="003338FD">
        <w:rPr>
          <w:rFonts w:ascii="Montserrat" w:eastAsiaTheme="minorEastAsia" w:hAnsi="Montserrat" w:cs="Arial"/>
          <w:sz w:val="20"/>
          <w:szCs w:val="20"/>
          <w:lang w:val="es-ES_tradnl"/>
        </w:rPr>
        <w:t>curriculum</w:t>
      </w:r>
      <w:proofErr w:type="spellEnd"/>
      <w:r w:rsidRPr="003338FD">
        <w:rPr>
          <w:rFonts w:ascii="Montserrat" w:eastAsiaTheme="minorEastAsia" w:hAnsi="Montserrat" w:cs="Arial"/>
          <w:sz w:val="20"/>
          <w:szCs w:val="20"/>
          <w:lang w:val="es-ES_tradnl"/>
        </w:rPr>
        <w:t xml:space="preserve"> empresarial,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Pr="003338FD" w:rsidRDefault="004C7D93" w:rsidP="004C7D93">
      <w:pPr>
        <w:ind w:left="360"/>
        <w:jc w:val="both"/>
        <w:rPr>
          <w:rFonts w:ascii="Montserrat" w:eastAsiaTheme="minorEastAsia" w:hAnsi="Montserrat" w:cs="Arial"/>
          <w:sz w:val="20"/>
          <w:szCs w:val="20"/>
          <w:lang w:val="es-ES_tradnl"/>
        </w:rPr>
      </w:pPr>
    </w:p>
    <w:p w:rsidR="00704591" w:rsidRDefault="004C7D93" w:rsidP="004C7D93">
      <w:pPr>
        <w:ind w:left="360"/>
        <w:jc w:val="both"/>
        <w:rPr>
          <w:rStyle w:val="MMTopic1Car"/>
        </w:rPr>
      </w:pPr>
      <w:bookmarkStart w:id="98" w:name="_Toc132809188"/>
      <w:r w:rsidRPr="003338FD">
        <w:rPr>
          <w:rStyle w:val="MMTopic1Car"/>
        </w:rPr>
        <w:lastRenderedPageBreak/>
        <w:t>2.4.2.22. Cumplimiento de contratos.</w:t>
      </w:r>
      <w:bookmarkEnd w:id="98"/>
      <w:r w:rsidRPr="003338FD">
        <w:rPr>
          <w:rStyle w:val="MMTopic1Car"/>
        </w:rPr>
        <w:t xml:space="preserve"> </w:t>
      </w:r>
    </w:p>
    <w:p w:rsidR="00704591" w:rsidRDefault="00704591" w:rsidP="00704591">
      <w:pPr>
        <w:ind w:left="360" w:firstLine="348"/>
        <w:jc w:val="both"/>
        <w:rPr>
          <w:rStyle w:val="MMTopic1Car"/>
        </w:rPr>
      </w:pPr>
    </w:p>
    <w:p w:rsidR="004C7D93" w:rsidRDefault="004C7D93" w:rsidP="00704591">
      <w:pPr>
        <w:ind w:left="70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Con la finalidad de que el licitante participante acredite haber  prestado los servicios de manera satisfactoria y que estos estén relacionados a los solicitados en la presente Contratación, referidos en los rubros: Numeral 2, incisos: a) Experiencia del licitante y b) Especialidad del Licitante participante; deberá presentar mínimo un documento o máximo 5 documentos.</w:t>
      </w:r>
    </w:p>
    <w:p w:rsidR="00704591" w:rsidRPr="003338FD" w:rsidRDefault="00704591" w:rsidP="00704591">
      <w:pPr>
        <w:ind w:left="708"/>
        <w:jc w:val="both"/>
        <w:rPr>
          <w:rFonts w:ascii="Montserrat" w:eastAsiaTheme="minorEastAsia" w:hAnsi="Montserrat" w:cs="Arial"/>
          <w:sz w:val="20"/>
          <w:szCs w:val="20"/>
          <w:lang w:val="es-ES_tradnl"/>
        </w:rPr>
      </w:pPr>
    </w:p>
    <w:p w:rsidR="004C7D93" w:rsidRPr="003338FD" w:rsidRDefault="004C7D93" w:rsidP="00704591">
      <w:pPr>
        <w:ind w:left="360" w:firstLine="348"/>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Para el caso de Dependencias y/o instituciones públicas deberá presentar:</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1134" w:hanging="425"/>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a) Fianzas Canceladas.- Se deberá acreditar mediante escrito emitido por la afianzadora, en el que se indique que las fianzas que amparan los contratos presentados se encuentran canceladas, pudiendo presentar en un sólo escrito varias fianzas o:</w:t>
      </w:r>
    </w:p>
    <w:p w:rsidR="004C7D93" w:rsidRPr="003338FD" w:rsidRDefault="004C7D93" w:rsidP="004C7D93">
      <w:pPr>
        <w:ind w:left="1134" w:hanging="425"/>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b)</w:t>
      </w:r>
      <w:r w:rsidRPr="003338FD">
        <w:rPr>
          <w:rFonts w:ascii="Montserrat" w:eastAsiaTheme="minorEastAsia" w:hAnsi="Montserrat" w:cs="Arial"/>
          <w:sz w:val="20"/>
          <w:szCs w:val="20"/>
          <w:lang w:val="es-ES_tradnl"/>
        </w:rPr>
        <w:tab/>
        <w:t>Escrito de Liberación de Fianzas.- Se deberá acreditar mediante escrito emitido por la Contratante, en el que conste la liberación de la garantía de cumplimiento correspondiente o, la manifestación expresa de la contratante sobre el cumplimiento  total de los contratos presentados o:</w:t>
      </w:r>
    </w:p>
    <w:p w:rsidR="004C7D93" w:rsidRPr="003338FD" w:rsidRDefault="004C7D93" w:rsidP="004C7D93">
      <w:pPr>
        <w:ind w:left="1134" w:hanging="425"/>
        <w:jc w:val="both"/>
        <w:rPr>
          <w:rFonts w:ascii="Montserrat" w:eastAsiaTheme="minorEastAsia" w:hAnsi="Montserrat" w:cs="Arial"/>
          <w:sz w:val="20"/>
          <w:szCs w:val="20"/>
          <w:lang w:val="es-ES_tradnl"/>
        </w:rPr>
      </w:pPr>
    </w:p>
    <w:p w:rsidR="004C7D93" w:rsidRPr="003338FD" w:rsidRDefault="004C7D93" w:rsidP="004C7D93">
      <w:pPr>
        <w:ind w:left="1134" w:hanging="425"/>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c)</w:t>
      </w:r>
      <w:r w:rsidRPr="003338FD">
        <w:rPr>
          <w:rFonts w:ascii="Montserrat" w:eastAsiaTheme="minorEastAsia" w:hAnsi="Montserrat" w:cs="Arial"/>
          <w:sz w:val="20"/>
          <w:szCs w:val="20"/>
          <w:lang w:val="es-ES_tradnl"/>
        </w:rPr>
        <w:tab/>
        <w:t>Comprobantes de Entrega.- Se deberá acreditar mediante copia simple del Acta Circunstanciada de Entrega - Recepción del equipo a entera satisfacción (Instalación, Puesta en Operación y Capacitación, según sea el caso) de la Dependencia o Entidad; mismas que deberán presentarse selladas por la Dependencia o Entidad y con la firma del personal que recibe, las cuales deberán amparar los contratos o pedidos presentados, dicha acta en todos los casos deberá estar acompañada de copia simple de la factura o de la Remisión de Entrega, pudiendo ocultar los precios.</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Para el caso de Instituciones privadas y/o personas morales deberá presentar:</w:t>
      </w:r>
    </w:p>
    <w:p w:rsidR="004C7D93" w:rsidRPr="003338FD" w:rsidRDefault="004C7D93" w:rsidP="004C7D93">
      <w:pPr>
        <w:ind w:left="709"/>
        <w:jc w:val="both"/>
        <w:rPr>
          <w:rFonts w:ascii="Montserrat" w:eastAsiaTheme="minorEastAsia" w:hAnsi="Montserrat" w:cs="Arial"/>
          <w:sz w:val="20"/>
          <w:szCs w:val="20"/>
          <w:lang w:val="es-ES_tradnl"/>
        </w:rPr>
      </w:pPr>
    </w:p>
    <w:p w:rsidR="004C7D93" w:rsidRPr="003338FD" w:rsidRDefault="004C7D93" w:rsidP="00F213E7">
      <w:pPr>
        <w:numPr>
          <w:ilvl w:val="0"/>
          <w:numId w:val="11"/>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Copia legible de las facturas que cubran la totalidad de los servicios prestados y la Remisión del servicio correspondiente.</w:t>
      </w:r>
    </w:p>
    <w:p w:rsidR="004C7D93" w:rsidRPr="003338FD" w:rsidRDefault="004C7D93" w:rsidP="004C7D93">
      <w:pPr>
        <w:ind w:left="1418"/>
        <w:jc w:val="both"/>
        <w:rPr>
          <w:rFonts w:ascii="Montserrat" w:eastAsiaTheme="minorEastAsia" w:hAnsi="Montserrat" w:cs="Arial"/>
          <w:sz w:val="20"/>
          <w:szCs w:val="20"/>
          <w:lang w:val="es-ES_tradnl" w:eastAsia="es-ES"/>
        </w:rPr>
      </w:pPr>
    </w:p>
    <w:p w:rsidR="004C7D93" w:rsidRPr="003338FD" w:rsidRDefault="004C7D93" w:rsidP="00704591">
      <w:pPr>
        <w:ind w:left="1416"/>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Las facturas, además de cumplir con todos los requisitos fiscales, deberán contener los datos que identifiquen el servicio, como son la fecha, el monto, el cliente, debidamente validada la CFDI ante el portal del SAT en la siguiente liga: https://verificacfdi.facturaelectronica.sat.gob y vigentes en el portal del SAT.</w:t>
      </w:r>
    </w:p>
    <w:p w:rsidR="004C7D93" w:rsidRPr="003338FD" w:rsidRDefault="004C7D93" w:rsidP="004C7D93">
      <w:pPr>
        <w:ind w:left="1058"/>
        <w:jc w:val="both"/>
        <w:rPr>
          <w:rFonts w:ascii="Montserrat" w:eastAsiaTheme="minorEastAsia" w:hAnsi="Montserrat" w:cs="Arial"/>
          <w:sz w:val="20"/>
          <w:szCs w:val="20"/>
          <w:lang w:val="es-ES_tradnl"/>
        </w:rPr>
      </w:pPr>
    </w:p>
    <w:p w:rsidR="004C7D93" w:rsidRPr="003338FD" w:rsidRDefault="004C7D93" w:rsidP="00F213E7">
      <w:pPr>
        <w:numPr>
          <w:ilvl w:val="0"/>
          <w:numId w:val="11"/>
        </w:numPr>
        <w:jc w:val="both"/>
        <w:rPr>
          <w:rFonts w:ascii="Montserrat" w:eastAsiaTheme="minorEastAsia" w:hAnsi="Montserrat" w:cs="Arial"/>
          <w:sz w:val="20"/>
          <w:szCs w:val="20"/>
          <w:lang w:val="es-ES_tradnl" w:eastAsia="es-ES"/>
        </w:rPr>
      </w:pPr>
      <w:r w:rsidRPr="003338FD">
        <w:rPr>
          <w:rFonts w:ascii="Montserrat" w:eastAsiaTheme="minorEastAsia" w:hAnsi="Montserrat" w:cs="Arial"/>
          <w:sz w:val="20"/>
          <w:szCs w:val="20"/>
          <w:lang w:val="es-ES_tradnl" w:eastAsia="es-ES"/>
        </w:rPr>
        <w:t>Copia de al menos una Carta de satisfacción de clientes o de cumplimiento debidamente firmada por el representante legal, vinculada con una(s) factura(s) que corresponda del Servicio prestado, de la cual deberá presentar a su vez copia simple.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b/>
          <w:sz w:val="20"/>
          <w:szCs w:val="20"/>
          <w:lang w:val="es-ES_tradnl"/>
        </w:rPr>
        <w:lastRenderedPageBreak/>
        <w:t>Nota:</w:t>
      </w:r>
      <w:r w:rsidRPr="003338FD">
        <w:rPr>
          <w:rFonts w:ascii="Montserrat" w:eastAsiaTheme="minorEastAsia" w:hAnsi="Montserrat" w:cs="Arial"/>
          <w:sz w:val="20"/>
          <w:szCs w:val="20"/>
          <w:lang w:val="es-ES_tradnl"/>
        </w:rPr>
        <w:t xml:space="preserve"> La carta(s) de satisfacción de clientes y/o cancelación(s) de garantía de cumplimiento y/o acta(s) circunstanciada(s) de entrega recepción y/o factura(s) o remisión(s) presentada (s), podrá(n) corresponder a los contratos presentados en el rubro de “Especialidad del licitante”.</w:t>
      </w:r>
    </w:p>
    <w:p w:rsidR="004C7D93" w:rsidRPr="003338FD" w:rsidRDefault="004C7D93" w:rsidP="004C7D93">
      <w:pPr>
        <w:ind w:left="360"/>
        <w:jc w:val="both"/>
        <w:rPr>
          <w:rFonts w:ascii="Montserrat" w:eastAsiaTheme="minorEastAsia" w:hAnsi="Montserrat" w:cs="Arial"/>
          <w:sz w:val="20"/>
          <w:szCs w:val="20"/>
          <w:lang w:val="es-ES_tradnl"/>
        </w:rPr>
      </w:pPr>
    </w:p>
    <w:p w:rsidR="004C7D93" w:rsidRPr="003338FD" w:rsidRDefault="004C7D93" w:rsidP="004C7D93">
      <w:pPr>
        <w:ind w:left="709"/>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 xml:space="preserve">El no presentar la documentación antes mencionada, no será  causal de </w:t>
      </w:r>
      <w:proofErr w:type="spellStart"/>
      <w:r w:rsidRPr="003338FD">
        <w:rPr>
          <w:rFonts w:ascii="Montserrat" w:eastAsiaTheme="minorEastAsia" w:hAnsi="Montserrat" w:cs="Arial"/>
          <w:sz w:val="20"/>
          <w:szCs w:val="20"/>
          <w:lang w:val="es-ES_tradnl"/>
        </w:rPr>
        <w:t>desechamiento</w:t>
      </w:r>
      <w:proofErr w:type="spellEnd"/>
      <w:r w:rsidRPr="003338FD">
        <w:rPr>
          <w:rFonts w:ascii="Montserrat" w:eastAsiaTheme="minorEastAsia" w:hAnsi="Montserrat" w:cs="Arial"/>
          <w:sz w:val="20"/>
          <w:szCs w:val="20"/>
          <w:lang w:val="es-ES_tradnl"/>
        </w:rPr>
        <w:t>, será    evaluado como “0” puntaje.</w:t>
      </w:r>
    </w:p>
    <w:p w:rsidR="004C7D93" w:rsidRDefault="004C7D93" w:rsidP="004C7D93">
      <w:pPr>
        <w:ind w:left="360"/>
        <w:jc w:val="both"/>
        <w:rPr>
          <w:rFonts w:ascii="Montserrat" w:eastAsiaTheme="minorEastAsia" w:hAnsi="Montserrat" w:cs="Arial"/>
          <w:b/>
          <w:sz w:val="20"/>
          <w:szCs w:val="20"/>
          <w:lang w:val="es-ES_tradnl"/>
        </w:rPr>
      </w:pPr>
    </w:p>
    <w:p w:rsidR="00704591" w:rsidRPr="003338FD" w:rsidRDefault="00704591" w:rsidP="004C7D93">
      <w:pPr>
        <w:ind w:left="360"/>
        <w:jc w:val="both"/>
        <w:rPr>
          <w:rFonts w:ascii="Montserrat" w:eastAsiaTheme="minorEastAsia" w:hAnsi="Montserrat" w:cs="Arial"/>
          <w:b/>
          <w:sz w:val="20"/>
          <w:szCs w:val="20"/>
          <w:lang w:val="es-ES_tradnl"/>
        </w:rPr>
      </w:pPr>
    </w:p>
    <w:p w:rsidR="004C7D93" w:rsidRPr="003338FD" w:rsidRDefault="004C7D93" w:rsidP="00662B48">
      <w:pPr>
        <w:pStyle w:val="MMTopic1"/>
      </w:pPr>
      <w:bookmarkStart w:id="99" w:name="_Toc132809189"/>
      <w:r w:rsidRPr="003338FD">
        <w:t>2.5</w:t>
      </w:r>
      <w:proofErr w:type="gramStart"/>
      <w:r w:rsidRPr="003338FD">
        <w:t>.CONDICIONES</w:t>
      </w:r>
      <w:proofErr w:type="gramEnd"/>
      <w:r w:rsidRPr="003338FD">
        <w:t xml:space="preserve"> DE LA PRESTACION DEL SERVICIO.</w:t>
      </w:r>
      <w:bookmarkEnd w:id="99"/>
    </w:p>
    <w:p w:rsidR="004C7D93" w:rsidRPr="003338FD" w:rsidRDefault="004C7D93" w:rsidP="00662B48">
      <w:pPr>
        <w:pStyle w:val="MMTopic1"/>
      </w:pPr>
    </w:p>
    <w:p w:rsidR="004C7D93" w:rsidRPr="003338FD" w:rsidRDefault="004C7D93" w:rsidP="004C7D93">
      <w:pPr>
        <w:ind w:left="426"/>
        <w:jc w:val="both"/>
        <w:rPr>
          <w:rFonts w:ascii="Montserrat" w:eastAsiaTheme="minorEastAsia" w:hAnsi="Montserrat" w:cs="Calibri"/>
          <w:sz w:val="20"/>
          <w:szCs w:val="20"/>
          <w:lang w:val="es-ES_tradnl"/>
        </w:rPr>
      </w:pPr>
      <w:r w:rsidRPr="003338FD">
        <w:rPr>
          <w:rFonts w:ascii="Montserrat" w:eastAsiaTheme="minorEastAsia" w:hAnsi="Montserrat" w:cs="Calibri"/>
          <w:sz w:val="20"/>
          <w:szCs w:val="20"/>
          <w:lang w:val="es-ES_tradnl"/>
        </w:rPr>
        <w:t>Durante la prestación del “</w:t>
      </w:r>
      <w:r w:rsidRPr="003338FD">
        <w:rPr>
          <w:rFonts w:ascii="Montserrat" w:eastAsiaTheme="minorEastAsia" w:hAnsi="Montserrat"/>
          <w:sz w:val="20"/>
          <w:szCs w:val="20"/>
          <w:lang w:val="es-ES_tradnl"/>
        </w:rPr>
        <w:t xml:space="preserve">Servicio Médico Integral para Procedimientos de Mínima Invasión” (SMI para PMI) </w:t>
      </w:r>
      <w:r w:rsidRPr="003338FD">
        <w:rPr>
          <w:rFonts w:ascii="Montserrat" w:eastAsiaTheme="minorEastAsia" w:hAnsi="Montserrat" w:cs="Calibri"/>
          <w:sz w:val="20"/>
          <w:szCs w:val="20"/>
          <w:lang w:val="es-ES_tradnl"/>
        </w:rPr>
        <w:t xml:space="preserve">deberán de considerarse y ajustarse a los siguientes términos: </w:t>
      </w:r>
    </w:p>
    <w:p w:rsidR="004C7D93" w:rsidRPr="003338FD" w:rsidRDefault="004C7D93" w:rsidP="004C7D93">
      <w:pPr>
        <w:jc w:val="both"/>
        <w:rPr>
          <w:rFonts w:ascii="Montserrat" w:eastAsiaTheme="minorEastAsia" w:hAnsi="Montserrat" w:cs="Calibri"/>
          <w:sz w:val="20"/>
          <w:szCs w:val="20"/>
          <w:lang w:val="es-ES_tradnl"/>
        </w:rPr>
      </w:pPr>
    </w:p>
    <w:p w:rsidR="004C7D93" w:rsidRPr="003338FD" w:rsidRDefault="004C7D93" w:rsidP="00662B48">
      <w:pPr>
        <w:pStyle w:val="MMTopic1"/>
      </w:pPr>
      <w:bookmarkStart w:id="100" w:name="_Toc132809190"/>
      <w:r w:rsidRPr="003338FD">
        <w:t>2.5.1.  Cobro:</w:t>
      </w:r>
      <w:bookmarkEnd w:id="100"/>
      <w:r w:rsidRPr="003338FD">
        <w:t xml:space="preserve"> </w:t>
      </w:r>
    </w:p>
    <w:p w:rsidR="00704591" w:rsidRDefault="00704591" w:rsidP="00704591">
      <w:pPr>
        <w:ind w:left="426" w:firstLine="282"/>
        <w:jc w:val="both"/>
        <w:rPr>
          <w:rFonts w:ascii="Montserrat" w:eastAsiaTheme="minorEastAsia" w:hAnsi="Montserrat" w:cs="Calibri"/>
          <w:color w:val="000000" w:themeColor="text1"/>
          <w:sz w:val="20"/>
          <w:szCs w:val="20"/>
          <w:lang w:val="es-ES_tradnl"/>
        </w:rPr>
      </w:pPr>
    </w:p>
    <w:p w:rsidR="004C7D93" w:rsidRDefault="004C7D93" w:rsidP="00704591">
      <w:pPr>
        <w:ind w:left="708"/>
        <w:jc w:val="both"/>
        <w:rPr>
          <w:rFonts w:ascii="Montserrat" w:eastAsiaTheme="minorEastAsia" w:hAnsi="Montserrat" w:cs="Calibri"/>
          <w:sz w:val="20"/>
          <w:szCs w:val="20"/>
          <w:lang w:val="es-ES_tradnl"/>
        </w:rPr>
      </w:pPr>
      <w:r w:rsidRPr="003338FD">
        <w:rPr>
          <w:rFonts w:ascii="Montserrat" w:eastAsiaTheme="minorEastAsia" w:hAnsi="Montserrat" w:cs="Calibri"/>
          <w:color w:val="000000" w:themeColor="text1"/>
          <w:sz w:val="20"/>
          <w:szCs w:val="20"/>
          <w:lang w:val="es-ES_tradnl"/>
        </w:rPr>
        <w:t xml:space="preserve">En el caso de llevarse a cabo, en el mismo evento, más de un procedimiento de catálogo, se cobrará sólo el de mayor costo, siempre y cuando compartan los mismos Bienes De Consumo Básico (BCB) para el abordaje y </w:t>
      </w:r>
      <w:r w:rsidRPr="003338FD">
        <w:rPr>
          <w:rFonts w:ascii="Montserrat" w:eastAsiaTheme="minorEastAsia" w:hAnsi="Montserrat" w:cs="Calibri"/>
          <w:color w:val="000000" w:themeColor="text1"/>
          <w:sz w:val="20"/>
          <w:szCs w:val="20"/>
          <w:u w:val="single"/>
          <w:lang w:val="es-ES_tradnl"/>
        </w:rPr>
        <w:t>por separado los Bienes de Consumo Complementarios (BCC) que se hayan utilizado</w:t>
      </w:r>
      <w:r w:rsidRPr="003338FD">
        <w:rPr>
          <w:rFonts w:ascii="Montserrat" w:eastAsiaTheme="minorEastAsia" w:hAnsi="Montserrat" w:cs="Calibri"/>
          <w:color w:val="000000" w:themeColor="text1"/>
          <w:sz w:val="20"/>
          <w:szCs w:val="20"/>
          <w:lang w:val="es-ES_tradnl"/>
        </w:rPr>
        <w:t>.</w:t>
      </w:r>
      <w:r w:rsidRPr="003338FD">
        <w:rPr>
          <w:rFonts w:ascii="Montserrat" w:eastAsiaTheme="minorEastAsia" w:hAnsi="Montserrat" w:cs="Calibri"/>
          <w:sz w:val="20"/>
          <w:szCs w:val="20"/>
          <w:lang w:val="es-ES_tradnl"/>
        </w:rPr>
        <w:t xml:space="preserve"> Para fines estadísticos el Técnico deberá anotar en el </w:t>
      </w:r>
      <w:r w:rsidRPr="003338FD">
        <w:rPr>
          <w:rFonts w:ascii="Montserrat" w:eastAsiaTheme="minorEastAsia" w:hAnsi="Montserrat" w:cs="Calibri"/>
          <w:b/>
          <w:sz w:val="20"/>
          <w:szCs w:val="20"/>
          <w:lang w:val="es-ES_tradnl"/>
        </w:rPr>
        <w:t xml:space="preserve">FORMATO T14 </w:t>
      </w:r>
      <w:r w:rsidRPr="003338FD">
        <w:rPr>
          <w:rFonts w:ascii="Montserrat" w:eastAsiaTheme="minorEastAsia" w:hAnsi="Montserrat" w:cs="Calibri"/>
          <w:sz w:val="20"/>
          <w:szCs w:val="20"/>
          <w:lang w:val="es-ES_tradnl"/>
        </w:rPr>
        <w:t>“Reporte individual de Procedimientos y de bienes de consumo complementarios”.</w:t>
      </w:r>
    </w:p>
    <w:p w:rsidR="00704591" w:rsidRPr="003338FD" w:rsidRDefault="00704591" w:rsidP="00704591">
      <w:pPr>
        <w:ind w:left="708"/>
        <w:jc w:val="both"/>
        <w:rPr>
          <w:rFonts w:ascii="Montserrat" w:eastAsiaTheme="minorEastAsia" w:hAnsi="Montserrat" w:cs="Calibri"/>
          <w:sz w:val="20"/>
          <w:szCs w:val="20"/>
          <w:lang w:val="es-ES_tradnl"/>
        </w:rPr>
      </w:pPr>
    </w:p>
    <w:p w:rsidR="004C7D93" w:rsidRDefault="004C7D93" w:rsidP="00704591">
      <w:pPr>
        <w:ind w:left="708"/>
        <w:jc w:val="both"/>
        <w:rPr>
          <w:rFonts w:ascii="Montserrat" w:eastAsiaTheme="minorEastAsia" w:hAnsi="Montserrat" w:cs="Calibri"/>
          <w:sz w:val="20"/>
          <w:szCs w:val="20"/>
          <w:lang w:val="es-ES_tradnl"/>
        </w:rPr>
      </w:pPr>
      <w:r w:rsidRPr="003338FD">
        <w:rPr>
          <w:rFonts w:ascii="Montserrat" w:eastAsiaTheme="minorEastAsia" w:hAnsi="Montserrat" w:cs="Calibri"/>
          <w:sz w:val="20"/>
          <w:szCs w:val="20"/>
          <w:lang w:val="es-ES_tradnl"/>
        </w:rPr>
        <w:t>En el caso de Unidades con servicio pediátrico, se cobrará la clave que se haya utilizado según constitución del paciente (peso y talla), no necesariamente por edad, pudiendo aplicar a claves de adulto y pediátricas.</w:t>
      </w:r>
    </w:p>
    <w:p w:rsidR="00704591" w:rsidRPr="003338FD" w:rsidRDefault="00704591" w:rsidP="00704591">
      <w:pPr>
        <w:ind w:left="708"/>
        <w:jc w:val="both"/>
        <w:rPr>
          <w:rFonts w:ascii="Montserrat" w:eastAsiaTheme="minorEastAsia" w:hAnsi="Montserrat" w:cs="Calibri"/>
          <w:sz w:val="20"/>
          <w:szCs w:val="20"/>
          <w:lang w:val="es-ES_tradnl"/>
        </w:rPr>
      </w:pPr>
    </w:p>
    <w:p w:rsidR="004C7D93" w:rsidRDefault="004C7D93" w:rsidP="00704591">
      <w:pPr>
        <w:ind w:left="708"/>
        <w:jc w:val="both"/>
        <w:rPr>
          <w:rFonts w:ascii="Montserrat" w:eastAsiaTheme="minorEastAsia" w:hAnsi="Montserrat" w:cs="Arial"/>
          <w:b/>
          <w:bCs/>
          <w:color w:val="000000" w:themeColor="text1"/>
          <w:sz w:val="20"/>
          <w:szCs w:val="20"/>
          <w:lang w:val="es-ES_tradnl"/>
        </w:rPr>
      </w:pPr>
      <w:r w:rsidRPr="003338FD">
        <w:rPr>
          <w:rFonts w:ascii="Montserrat" w:eastAsiaTheme="minorEastAsia" w:hAnsi="Montserrat" w:cs="Calibri"/>
          <w:color w:val="000000" w:themeColor="text1"/>
          <w:sz w:val="20"/>
          <w:szCs w:val="20"/>
          <w:lang w:val="es-ES_tradnl"/>
        </w:rPr>
        <w:t>Si durante la prestación del servicio, el médico le solicita al personal técnico del proveedor un bien de consumo complementario y el proveedor no dispone del mismo, tendrá que sustituirlo por otro que cumpla con la misma función y calidad, y si el bien de consumo complementario sustituto tiene mayor costo, se deberá facturar con el costo del bien inicialmente solicitado. Esto deberá registrarse en la hoja de consumo respectiva y estar firmado por el médico y el personal técnico de la empresa, al finalizar dicho procedimiento</w:t>
      </w:r>
      <w:r w:rsidRPr="003338FD">
        <w:rPr>
          <w:rFonts w:ascii="Montserrat" w:eastAsiaTheme="minorEastAsia" w:hAnsi="Montserrat" w:cs="Calibri"/>
          <w:i/>
          <w:color w:val="000000" w:themeColor="text1"/>
          <w:sz w:val="20"/>
          <w:szCs w:val="20"/>
          <w:lang w:val="es-ES_tradnl"/>
        </w:rPr>
        <w:t>.</w:t>
      </w:r>
      <w:r w:rsidRPr="003338FD">
        <w:rPr>
          <w:rFonts w:ascii="Montserrat" w:eastAsiaTheme="minorEastAsia" w:hAnsi="Montserrat" w:cs="Arial"/>
          <w:b/>
          <w:bCs/>
          <w:color w:val="000000" w:themeColor="text1"/>
          <w:sz w:val="20"/>
          <w:szCs w:val="20"/>
          <w:lang w:val="es-ES_tradnl"/>
        </w:rPr>
        <w:t xml:space="preserve"> </w:t>
      </w:r>
    </w:p>
    <w:p w:rsidR="00704591" w:rsidRPr="003338FD" w:rsidRDefault="00704591" w:rsidP="00704591">
      <w:pPr>
        <w:ind w:left="708"/>
        <w:jc w:val="both"/>
        <w:rPr>
          <w:rFonts w:ascii="Montserrat" w:eastAsiaTheme="minorEastAsia" w:hAnsi="Montserrat" w:cs="Arial"/>
          <w:b/>
          <w:bCs/>
          <w:color w:val="000000" w:themeColor="text1"/>
          <w:sz w:val="20"/>
          <w:szCs w:val="20"/>
          <w:lang w:val="es-ES_tradnl"/>
        </w:rPr>
      </w:pPr>
    </w:p>
    <w:p w:rsidR="004C7D93" w:rsidRPr="003338FD" w:rsidRDefault="004C7D93" w:rsidP="00662B48">
      <w:pPr>
        <w:pStyle w:val="MMTopic1"/>
      </w:pPr>
      <w:bookmarkStart w:id="101" w:name="_Toc132809191"/>
      <w:r w:rsidRPr="003338FD">
        <w:t>2.5.2. Modificaciones al contrato:</w:t>
      </w:r>
      <w:bookmarkEnd w:id="101"/>
      <w:r w:rsidRPr="003338FD">
        <w:t xml:space="preserve"> </w:t>
      </w:r>
    </w:p>
    <w:p w:rsidR="00704591" w:rsidRDefault="00704591" w:rsidP="004C7D93">
      <w:pPr>
        <w:spacing w:after="160" w:line="259" w:lineRule="auto"/>
        <w:contextualSpacing/>
        <w:jc w:val="both"/>
        <w:rPr>
          <w:rFonts w:ascii="Montserrat" w:hAnsi="Montserrat" w:cs="Arial"/>
          <w:bCs/>
          <w:color w:val="000000" w:themeColor="text1"/>
          <w:sz w:val="20"/>
          <w:szCs w:val="20"/>
        </w:rPr>
      </w:pPr>
    </w:p>
    <w:p w:rsidR="004C7D93" w:rsidRPr="003338FD" w:rsidRDefault="004C7D93" w:rsidP="00704591">
      <w:pPr>
        <w:spacing w:after="160" w:line="259" w:lineRule="auto"/>
        <w:ind w:left="708"/>
        <w:contextualSpacing/>
        <w:jc w:val="both"/>
        <w:rPr>
          <w:rFonts w:ascii="Montserrat" w:hAnsi="Montserrat" w:cs="Arial"/>
          <w:bCs/>
          <w:color w:val="000000" w:themeColor="text1"/>
          <w:sz w:val="20"/>
          <w:szCs w:val="20"/>
        </w:rPr>
      </w:pPr>
      <w:r w:rsidRPr="003338FD">
        <w:rPr>
          <w:rFonts w:ascii="Montserrat" w:hAnsi="Montserrat" w:cs="Arial"/>
          <w:bCs/>
          <w:color w:val="000000" w:themeColor="text1"/>
          <w:sz w:val="20"/>
          <w:szCs w:val="20"/>
        </w:rPr>
        <w:t>De conformidad con lo establecido en la Ley de Adquisiciones, Arrendamientos y Servicios del Sector Público y su Reglamento, el Instituto podrá celebrar por escrito convenio modificatorio al contrato dentro de la vigencia del mismo.</w:t>
      </w:r>
    </w:p>
    <w:p w:rsidR="004C7D93" w:rsidRPr="003338FD" w:rsidRDefault="004C7D93" w:rsidP="004C7D93">
      <w:pPr>
        <w:spacing w:after="160" w:line="259" w:lineRule="auto"/>
        <w:ind w:left="567" w:hanging="425"/>
        <w:contextualSpacing/>
        <w:jc w:val="both"/>
        <w:rPr>
          <w:rFonts w:ascii="Montserrat" w:hAnsi="Montserrat" w:cs="Arial"/>
          <w:bCs/>
          <w:color w:val="000000" w:themeColor="text1"/>
          <w:sz w:val="20"/>
          <w:szCs w:val="20"/>
        </w:rPr>
      </w:pPr>
    </w:p>
    <w:p w:rsidR="004C7D93" w:rsidRPr="003338FD" w:rsidRDefault="004C7D93" w:rsidP="00662B48">
      <w:pPr>
        <w:pStyle w:val="MMTopic1"/>
      </w:pPr>
      <w:bookmarkStart w:id="102" w:name="_Toc132809192"/>
      <w:r w:rsidRPr="003338FD">
        <w:lastRenderedPageBreak/>
        <w:t>2.5.2.1.  Reasignación de número y tipo de procedimientos:</w:t>
      </w:r>
      <w:bookmarkEnd w:id="102"/>
      <w:r w:rsidRPr="003338FD">
        <w:t xml:space="preserve"> </w:t>
      </w:r>
    </w:p>
    <w:p w:rsidR="00704591" w:rsidRDefault="00704591" w:rsidP="004C7D93">
      <w:pPr>
        <w:jc w:val="both"/>
        <w:rPr>
          <w:rFonts w:ascii="Montserrat" w:eastAsiaTheme="minorEastAsia" w:hAnsi="Montserrat" w:cs="Arial"/>
          <w:bCs/>
          <w:color w:val="000000" w:themeColor="text1"/>
          <w:sz w:val="20"/>
          <w:szCs w:val="20"/>
          <w:lang w:val="es-ES_tradnl"/>
        </w:rPr>
      </w:pPr>
    </w:p>
    <w:p w:rsidR="004C7D93" w:rsidRDefault="004C7D93" w:rsidP="00704591">
      <w:pPr>
        <w:ind w:left="993"/>
        <w:jc w:val="both"/>
        <w:rPr>
          <w:rFonts w:ascii="Montserrat" w:eastAsiaTheme="minorEastAsia" w:hAnsi="Montserrat" w:cs="Arial"/>
          <w:bCs/>
          <w:color w:val="000000" w:themeColor="text1"/>
          <w:sz w:val="20"/>
          <w:szCs w:val="20"/>
          <w:lang w:val="es-ES_tradnl"/>
        </w:rPr>
      </w:pPr>
      <w:r w:rsidRPr="003338FD">
        <w:rPr>
          <w:rFonts w:ascii="Montserrat" w:eastAsiaTheme="minorEastAsia" w:hAnsi="Montserrat" w:cs="Arial"/>
          <w:bCs/>
          <w:color w:val="000000" w:themeColor="text1"/>
          <w:sz w:val="20"/>
          <w:szCs w:val="20"/>
          <w:lang w:val="es-ES_tradnl"/>
        </w:rPr>
        <w:t xml:space="preserve">La determinación del número y tipo de procedimientos asignados en el ANEXO T1 “Requerimientos de SMI para PMI  2023” así como en el </w:t>
      </w:r>
      <w:r w:rsidRPr="003338FD">
        <w:rPr>
          <w:rFonts w:ascii="Montserrat" w:eastAsiaTheme="minorEastAsia" w:hAnsi="Montserrat" w:cs="Arial"/>
          <w:b/>
          <w:bCs/>
          <w:color w:val="000000" w:themeColor="text1"/>
          <w:sz w:val="20"/>
          <w:szCs w:val="20"/>
          <w:lang w:val="es-ES_tradnl"/>
        </w:rPr>
        <w:t>ANEXO T4 “Catálogo de Bienes de Consumo de SMI para PMI”</w:t>
      </w:r>
      <w:r w:rsidRPr="003338FD">
        <w:rPr>
          <w:rFonts w:ascii="Montserrat" w:eastAsiaTheme="minorEastAsia" w:hAnsi="Montserrat" w:cs="Arial"/>
          <w:bCs/>
          <w:color w:val="000000" w:themeColor="text1"/>
          <w:sz w:val="20"/>
          <w:szCs w:val="20"/>
          <w:lang w:val="es-ES_tradnl"/>
        </w:rPr>
        <w:t xml:space="preserve">, por UMAE/OOAD, es </w:t>
      </w:r>
      <w:r w:rsidRPr="003338FD">
        <w:rPr>
          <w:rFonts w:ascii="Montserrat" w:eastAsiaTheme="minorEastAsia" w:hAnsi="Montserrat" w:cs="Arial"/>
          <w:bCs/>
          <w:color w:val="000000" w:themeColor="text1"/>
          <w:sz w:val="20"/>
          <w:szCs w:val="20"/>
          <w:u w:val="single"/>
          <w:lang w:val="es-ES_tradnl"/>
        </w:rPr>
        <w:t>de tipo enunciativo sin embargo, no es limitativo</w:t>
      </w:r>
      <w:r w:rsidRPr="003338FD">
        <w:rPr>
          <w:rFonts w:ascii="Montserrat" w:eastAsiaTheme="minorEastAsia" w:hAnsi="Montserrat" w:cs="Arial"/>
          <w:bCs/>
          <w:color w:val="000000" w:themeColor="text1"/>
          <w:sz w:val="20"/>
          <w:szCs w:val="20"/>
          <w:lang w:val="es-ES_tradnl"/>
        </w:rPr>
        <w:t xml:space="preserve">, de tal manera que las OOAD y UMAE, siempre que se respete el presupuesto asignado. Podrán realizar los siguientes cambios*: </w:t>
      </w:r>
    </w:p>
    <w:p w:rsidR="00515068" w:rsidRPr="003338FD" w:rsidRDefault="00515068" w:rsidP="00704591">
      <w:pPr>
        <w:ind w:left="993"/>
        <w:jc w:val="both"/>
        <w:rPr>
          <w:rFonts w:ascii="Montserrat" w:eastAsiaTheme="minorEastAsia" w:hAnsi="Montserrat" w:cs="Arial"/>
          <w:bCs/>
          <w:color w:val="000000" w:themeColor="text1"/>
          <w:sz w:val="20"/>
          <w:szCs w:val="20"/>
          <w:lang w:val="es-ES_tradnl"/>
        </w:rPr>
      </w:pPr>
    </w:p>
    <w:p w:rsidR="00515068" w:rsidRDefault="004C7D93" w:rsidP="00F213E7">
      <w:pPr>
        <w:numPr>
          <w:ilvl w:val="0"/>
          <w:numId w:val="12"/>
        </w:numPr>
        <w:ind w:left="1418" w:hanging="284"/>
        <w:contextualSpacing/>
        <w:jc w:val="both"/>
        <w:rPr>
          <w:rFonts w:ascii="Montserrat" w:hAnsi="Montserrat" w:cs="Arial"/>
          <w:bCs/>
          <w:color w:val="000000" w:themeColor="text1"/>
          <w:sz w:val="20"/>
          <w:szCs w:val="20"/>
        </w:rPr>
      </w:pPr>
      <w:r w:rsidRPr="003338FD">
        <w:rPr>
          <w:rFonts w:ascii="Montserrat" w:hAnsi="Montserrat" w:cs="Arial"/>
          <w:bCs/>
          <w:color w:val="000000" w:themeColor="text1"/>
          <w:sz w:val="20"/>
          <w:szCs w:val="20"/>
        </w:rPr>
        <w:t>Para el caso de que las unidades médicas que por causas de: infraestructura, cambio de adscripción del personal y/o cambios en la demanda de atención médica del derechohabiente, podrá realizar cambios en el tipo y número de procedimientos mediante una redistribución de procedimientos en la misma unidad médica, así como, asignación de requerimientos entre las unidades médicas de una misma OOAD/UMAE.</w:t>
      </w:r>
    </w:p>
    <w:p w:rsidR="00515068" w:rsidRDefault="00515068" w:rsidP="00515068">
      <w:pPr>
        <w:ind w:left="1418"/>
        <w:contextualSpacing/>
        <w:jc w:val="both"/>
        <w:rPr>
          <w:rFonts w:ascii="Montserrat" w:hAnsi="Montserrat" w:cs="Arial"/>
          <w:bCs/>
          <w:color w:val="000000" w:themeColor="text1"/>
          <w:sz w:val="20"/>
          <w:szCs w:val="20"/>
        </w:rPr>
      </w:pPr>
    </w:p>
    <w:p w:rsidR="004C7D93" w:rsidRPr="00515068" w:rsidRDefault="004C7D93" w:rsidP="00F213E7">
      <w:pPr>
        <w:numPr>
          <w:ilvl w:val="0"/>
          <w:numId w:val="12"/>
        </w:numPr>
        <w:ind w:left="1418" w:hanging="284"/>
        <w:contextualSpacing/>
        <w:jc w:val="both"/>
        <w:rPr>
          <w:rFonts w:ascii="Montserrat" w:hAnsi="Montserrat" w:cs="Arial"/>
          <w:bCs/>
          <w:color w:val="000000" w:themeColor="text1"/>
          <w:sz w:val="20"/>
          <w:szCs w:val="20"/>
        </w:rPr>
      </w:pPr>
      <w:r w:rsidRPr="00515068">
        <w:rPr>
          <w:rFonts w:ascii="Montserrat" w:hAnsi="Montserrat" w:cs="Arial"/>
          <w:bCs/>
          <w:color w:val="000000" w:themeColor="text1"/>
          <w:sz w:val="20"/>
          <w:szCs w:val="20"/>
        </w:rPr>
        <w:t>En el caso de unidades nuevas o que se encuentran próximas a su apertura, que cuenten con asignación de presupuesto y por tanto de requerimientos, y por causas adversas no se encuentren habilitadas en el momento del inicio del Servicio Médico Integral, estos procedimientos y presupuesto se podrán reasignar a unidades médicas de la misma OOAD.</w:t>
      </w:r>
      <w:r w:rsidRPr="00515068">
        <w:rPr>
          <w:rFonts w:ascii="Montserrat" w:hAnsi="Montserrat" w:cs="Arial"/>
          <w:bCs/>
          <w:color w:val="000000" w:themeColor="text1"/>
          <w:sz w:val="20"/>
          <w:szCs w:val="20"/>
          <w:u w:val="single"/>
        </w:rPr>
        <w:t xml:space="preserve"> </w:t>
      </w:r>
    </w:p>
    <w:p w:rsidR="004C7D93" w:rsidRPr="003338FD" w:rsidRDefault="004C7D93" w:rsidP="004C7D93">
      <w:pPr>
        <w:spacing w:after="160" w:line="259" w:lineRule="auto"/>
        <w:ind w:left="993"/>
        <w:contextualSpacing/>
        <w:jc w:val="both"/>
        <w:rPr>
          <w:rFonts w:ascii="Montserrat" w:hAnsi="Montserrat" w:cs="Arial"/>
          <w:bCs/>
          <w:color w:val="000000" w:themeColor="text1"/>
          <w:sz w:val="20"/>
          <w:szCs w:val="20"/>
        </w:rPr>
      </w:pPr>
    </w:p>
    <w:p w:rsidR="004C7D93" w:rsidRPr="003338FD" w:rsidRDefault="004C7D93" w:rsidP="00515068">
      <w:pPr>
        <w:spacing w:after="160" w:line="259" w:lineRule="auto"/>
        <w:ind w:left="1134"/>
        <w:contextualSpacing/>
        <w:jc w:val="both"/>
        <w:rPr>
          <w:rFonts w:ascii="Montserrat" w:hAnsi="Montserrat" w:cs="Arial"/>
          <w:bCs/>
          <w:color w:val="000000" w:themeColor="text1"/>
          <w:sz w:val="20"/>
          <w:szCs w:val="20"/>
        </w:rPr>
      </w:pPr>
      <w:r w:rsidRPr="003338FD">
        <w:rPr>
          <w:rFonts w:ascii="Montserrat" w:hAnsi="Montserrat" w:cs="Arial"/>
          <w:bCs/>
          <w:color w:val="000000" w:themeColor="text1"/>
          <w:sz w:val="20"/>
          <w:szCs w:val="20"/>
        </w:rPr>
        <w:t xml:space="preserve">*Para tal efecto deberán elaborar una </w:t>
      </w:r>
      <w:r w:rsidRPr="003338FD">
        <w:rPr>
          <w:rFonts w:ascii="Montserrat" w:hAnsi="Montserrat" w:cs="Arial"/>
          <w:b/>
          <w:bCs/>
          <w:color w:val="000000" w:themeColor="text1"/>
          <w:sz w:val="20"/>
          <w:szCs w:val="20"/>
        </w:rPr>
        <w:t>minuta de acuerdos</w:t>
      </w:r>
      <w:r w:rsidRPr="003338FD">
        <w:rPr>
          <w:rFonts w:ascii="Montserrat" w:hAnsi="Montserrat" w:cs="Arial"/>
          <w:bCs/>
          <w:color w:val="000000" w:themeColor="text1"/>
          <w:sz w:val="20"/>
          <w:szCs w:val="20"/>
        </w:rPr>
        <w:t xml:space="preserve"> firmada y rubricada por todas las partes involucradas proveedor y servidores públicos del instituto (administrador y auxiliar de contrato de las sedes), debiendo enviar copia de conocimiento de la minuta a la Coordinación de Planeación de Servicios Médicos de Apoyo. </w:t>
      </w:r>
    </w:p>
    <w:p w:rsidR="004C7D93" w:rsidRPr="003338FD" w:rsidRDefault="004C7D93" w:rsidP="004C7D93">
      <w:pPr>
        <w:spacing w:after="160" w:line="259" w:lineRule="auto"/>
        <w:ind w:left="567"/>
        <w:contextualSpacing/>
        <w:jc w:val="both"/>
        <w:rPr>
          <w:rFonts w:ascii="Montserrat" w:hAnsi="Montserrat" w:cs="Arial"/>
          <w:bCs/>
          <w:color w:val="000000" w:themeColor="text1"/>
          <w:sz w:val="20"/>
          <w:szCs w:val="20"/>
        </w:rPr>
      </w:pPr>
    </w:p>
    <w:p w:rsidR="004C7D93" w:rsidRPr="003338FD" w:rsidRDefault="004C7D93" w:rsidP="00662B48">
      <w:pPr>
        <w:pStyle w:val="MMTopic1"/>
      </w:pPr>
      <w:bookmarkStart w:id="103" w:name="_Toc132809193"/>
      <w:r w:rsidRPr="003338FD">
        <w:t>2.5.3</w:t>
      </w:r>
      <w:proofErr w:type="gramStart"/>
      <w:r w:rsidRPr="003338FD">
        <w:t>.Sustitución</w:t>
      </w:r>
      <w:proofErr w:type="gramEnd"/>
      <w:r w:rsidRPr="003338FD">
        <w:t xml:space="preserve"> de equipo médico y bienes de consumo:</w:t>
      </w:r>
      <w:bookmarkEnd w:id="103"/>
      <w:r w:rsidRPr="003338FD">
        <w:t xml:space="preserve"> </w:t>
      </w:r>
    </w:p>
    <w:p w:rsidR="004C7D93" w:rsidRPr="003338FD" w:rsidRDefault="004C7D93" w:rsidP="00662B48">
      <w:pPr>
        <w:pStyle w:val="MMTopic1"/>
      </w:pPr>
    </w:p>
    <w:p w:rsidR="004C7D93" w:rsidRPr="003338FD" w:rsidRDefault="004C7D93" w:rsidP="00515068">
      <w:pPr>
        <w:ind w:left="708"/>
        <w:contextualSpacing/>
        <w:jc w:val="both"/>
        <w:rPr>
          <w:rFonts w:ascii="Montserrat" w:hAnsi="Montserrat" w:cs="Calibri"/>
          <w:color w:val="000000" w:themeColor="text1"/>
          <w:sz w:val="20"/>
          <w:szCs w:val="20"/>
        </w:rPr>
      </w:pPr>
      <w:r w:rsidRPr="003338FD">
        <w:rPr>
          <w:rFonts w:ascii="Montserrat" w:hAnsi="Montserrat" w:cs="Calibri"/>
          <w:color w:val="000000" w:themeColor="text1"/>
          <w:sz w:val="20"/>
          <w:szCs w:val="20"/>
        </w:rPr>
        <w:t>Si durante la prestación del servicio, el médico le solicita al personal técnico del proveedor un bien de consumo complementario y el proveedor no dispone del mismo, tendrá que substituirlo por otro que cumpla con la misma función y si el bien de consumo complementario substituto tiene mayor costo, se deberá facturar con el costo del bien inicialmente solicitado. Esto deberá registrarse en la hoja de consumo respectiva y estar firmado por el médico y el personal técnico de la empresa, al finalizar dicho procedimiento.</w:t>
      </w:r>
    </w:p>
    <w:p w:rsidR="004C7D93" w:rsidRPr="003338FD" w:rsidRDefault="004C7D93" w:rsidP="004C7D93">
      <w:pPr>
        <w:ind w:left="567"/>
        <w:jc w:val="both"/>
        <w:rPr>
          <w:rFonts w:ascii="Montserrat" w:eastAsiaTheme="minorEastAsia" w:hAnsi="Montserrat" w:cs="Calibri"/>
          <w:color w:val="000000" w:themeColor="text1"/>
          <w:sz w:val="20"/>
          <w:szCs w:val="20"/>
          <w:lang w:val="es-ES_tradnl"/>
        </w:rPr>
      </w:pPr>
    </w:p>
    <w:p w:rsidR="004C7D93" w:rsidRDefault="004C7D93" w:rsidP="00515068">
      <w:pPr>
        <w:ind w:left="708"/>
        <w:jc w:val="both"/>
        <w:rPr>
          <w:rFonts w:ascii="Montserrat" w:eastAsiaTheme="minorEastAsia" w:hAnsi="Montserrat" w:cs="Calibri"/>
          <w:color w:val="000000" w:themeColor="text1"/>
          <w:sz w:val="20"/>
          <w:szCs w:val="20"/>
          <w:lang w:val="es-ES_tradnl"/>
        </w:rPr>
      </w:pPr>
      <w:r w:rsidRPr="003338FD">
        <w:rPr>
          <w:rFonts w:ascii="Montserrat" w:eastAsiaTheme="minorEastAsia" w:hAnsi="Montserrat" w:cs="Calibri"/>
          <w:color w:val="000000" w:themeColor="text1"/>
          <w:sz w:val="20"/>
          <w:szCs w:val="20"/>
          <w:lang w:val="es-ES_tradnl"/>
        </w:rPr>
        <w:t xml:space="preserve">Si el equipo médico, instrumental y bienes de consumo con los que el proveedor proporciona el servicio </w:t>
      </w:r>
      <w:r w:rsidRPr="003338FD">
        <w:rPr>
          <w:rFonts w:ascii="Montserrat" w:eastAsiaTheme="minorEastAsia" w:hAnsi="Montserrat" w:cs="Calibri"/>
          <w:b/>
          <w:color w:val="000000" w:themeColor="text1"/>
          <w:sz w:val="20"/>
          <w:szCs w:val="20"/>
          <w:lang w:val="es-ES_tradnl"/>
        </w:rPr>
        <w:t>no cumplen con la funcionalidad solicitada</w:t>
      </w:r>
      <w:r w:rsidRPr="003338FD">
        <w:rPr>
          <w:rFonts w:ascii="Montserrat" w:eastAsiaTheme="minorEastAsia" w:hAnsi="Montserrat" w:cs="Calibri"/>
          <w:color w:val="000000" w:themeColor="text1"/>
          <w:sz w:val="20"/>
          <w:szCs w:val="20"/>
          <w:lang w:val="es-ES_tradnl"/>
        </w:rPr>
        <w:t>, en el transcurso del contrato, éstos deberán ser sustituidos, previa notificación y verificación por las partes (administrador del contrato y licitante adjudicado).</w:t>
      </w:r>
    </w:p>
    <w:p w:rsidR="00515068" w:rsidRPr="003338FD" w:rsidRDefault="00515068" w:rsidP="00515068">
      <w:pPr>
        <w:ind w:left="708"/>
        <w:jc w:val="both"/>
        <w:rPr>
          <w:rFonts w:ascii="Montserrat" w:eastAsiaTheme="minorEastAsia" w:hAnsi="Montserrat" w:cs="Calibri"/>
          <w:color w:val="000000" w:themeColor="text1"/>
          <w:sz w:val="20"/>
          <w:szCs w:val="20"/>
          <w:lang w:val="es-ES_tradnl"/>
        </w:rPr>
      </w:pPr>
    </w:p>
    <w:p w:rsidR="00515068" w:rsidRDefault="004C7D93" w:rsidP="00515068">
      <w:pPr>
        <w:ind w:left="708"/>
        <w:jc w:val="both"/>
        <w:rPr>
          <w:rFonts w:ascii="Montserrat" w:eastAsiaTheme="minorEastAsia" w:hAnsi="Montserrat" w:cs="Calibri"/>
          <w:color w:val="000000" w:themeColor="text1"/>
          <w:sz w:val="20"/>
          <w:szCs w:val="20"/>
          <w:lang w:val="es-ES_tradnl"/>
        </w:rPr>
      </w:pPr>
      <w:r w:rsidRPr="003338FD">
        <w:rPr>
          <w:rFonts w:ascii="Montserrat" w:eastAsiaTheme="minorEastAsia" w:hAnsi="Montserrat" w:cs="Calibri"/>
          <w:color w:val="000000" w:themeColor="text1"/>
          <w:sz w:val="20"/>
          <w:szCs w:val="20"/>
          <w:lang w:val="es-ES_tradnl"/>
        </w:rPr>
        <w:lastRenderedPageBreak/>
        <w:t>En el caso que este bien persista con defecto en la funcionalidad, deberá cambiarse por otro  que cumpla con las especificaciones técnicas solicitadas y deberá presentar la documentación correspondiente a los registros sanitarios. Este procedimiento se realizará dentro de los 5 (cinco) días hábiles a la notificación.</w:t>
      </w:r>
    </w:p>
    <w:p w:rsidR="004C7D93" w:rsidRPr="003338FD" w:rsidRDefault="004C7D93" w:rsidP="00515068">
      <w:pPr>
        <w:ind w:left="708"/>
        <w:jc w:val="both"/>
        <w:rPr>
          <w:rFonts w:ascii="Montserrat" w:eastAsiaTheme="minorEastAsia" w:hAnsi="Montserrat" w:cs="Calibri"/>
          <w:color w:val="000000" w:themeColor="text1"/>
          <w:sz w:val="20"/>
          <w:szCs w:val="20"/>
          <w:lang w:val="es-ES_tradnl"/>
        </w:rPr>
      </w:pPr>
      <w:r w:rsidRPr="003338FD">
        <w:rPr>
          <w:rFonts w:ascii="Montserrat" w:eastAsiaTheme="minorEastAsia" w:hAnsi="Montserrat" w:cs="Calibri"/>
          <w:color w:val="000000" w:themeColor="text1"/>
          <w:sz w:val="20"/>
          <w:szCs w:val="20"/>
          <w:lang w:val="es-ES_tradnl"/>
        </w:rPr>
        <w:t xml:space="preserve"> </w:t>
      </w:r>
    </w:p>
    <w:p w:rsidR="004C7D93" w:rsidRPr="003338FD" w:rsidRDefault="004C7D93" w:rsidP="00515068">
      <w:pPr>
        <w:spacing w:after="160" w:line="259" w:lineRule="auto"/>
        <w:ind w:left="708"/>
        <w:contextualSpacing/>
        <w:jc w:val="both"/>
        <w:rPr>
          <w:rFonts w:ascii="Montserrat" w:hAnsi="Montserrat" w:cs="Calibri"/>
          <w:color w:val="000000" w:themeColor="text1"/>
          <w:sz w:val="20"/>
          <w:szCs w:val="20"/>
        </w:rPr>
      </w:pPr>
      <w:r w:rsidRPr="003338FD">
        <w:rPr>
          <w:rFonts w:ascii="Montserrat" w:hAnsi="Montserrat" w:cs="Calibri"/>
          <w:color w:val="000000" w:themeColor="text1"/>
          <w:sz w:val="20"/>
          <w:szCs w:val="20"/>
        </w:rPr>
        <w:t>El proveedor deberá proporcionar un número telefónico así como correo electrónico a cada una de las unidades médicas institucionales para que registren los reportes de fallas en los equipos médicos y del instrumental, el abasto de bienes de consumo y de los bienes de consumo complementarios; así como el reporte de la falla en la asistencia técnica para dar atención a las unidades médicas donde presta sus servicios. En caso de existir cambios en el número telefónico y correo electrónico, éstos serán notificados por escrito a dichos jefes de las unidades médicas en un plazo no mayor a 24 (veinticuatro) horas.</w:t>
      </w:r>
    </w:p>
    <w:p w:rsidR="004C7D93" w:rsidRPr="003338FD" w:rsidRDefault="004C7D93" w:rsidP="004C7D93">
      <w:pPr>
        <w:spacing w:after="160" w:line="259" w:lineRule="auto"/>
        <w:ind w:left="567"/>
        <w:contextualSpacing/>
        <w:jc w:val="both"/>
        <w:rPr>
          <w:rFonts w:ascii="Montserrat" w:hAnsi="Montserrat" w:cs="Calibri"/>
          <w:color w:val="000000" w:themeColor="text1"/>
          <w:sz w:val="20"/>
          <w:szCs w:val="20"/>
        </w:rPr>
      </w:pPr>
    </w:p>
    <w:p w:rsidR="004C7D93" w:rsidRPr="003338FD" w:rsidRDefault="004C7D93" w:rsidP="00662B48">
      <w:pPr>
        <w:pStyle w:val="MMTopic1"/>
      </w:pPr>
      <w:bookmarkStart w:id="104" w:name="_Toc132809194"/>
      <w:r w:rsidRPr="003338FD">
        <w:t>2.5.4.  Equipo Médico Itinerante:</w:t>
      </w:r>
      <w:bookmarkEnd w:id="104"/>
    </w:p>
    <w:p w:rsidR="004C7D93" w:rsidRPr="003338FD" w:rsidRDefault="004C7D93" w:rsidP="004C7D93">
      <w:pPr>
        <w:contextualSpacing/>
        <w:jc w:val="both"/>
        <w:rPr>
          <w:rFonts w:ascii="Montserrat" w:hAnsi="Montserrat" w:cs="Arial"/>
          <w:bCs/>
          <w:color w:val="000000" w:themeColor="text1"/>
          <w:sz w:val="20"/>
          <w:szCs w:val="20"/>
        </w:rPr>
      </w:pPr>
    </w:p>
    <w:p w:rsidR="004C7D93" w:rsidRPr="003338FD" w:rsidRDefault="004C7D93" w:rsidP="00515068">
      <w:pPr>
        <w:spacing w:after="160" w:line="259" w:lineRule="auto"/>
        <w:ind w:left="678"/>
        <w:contextualSpacing/>
        <w:jc w:val="both"/>
        <w:rPr>
          <w:rFonts w:ascii="Montserrat" w:hAnsi="Montserrat" w:cs="Calibri"/>
          <w:color w:val="000000" w:themeColor="text1"/>
          <w:sz w:val="20"/>
          <w:szCs w:val="20"/>
        </w:rPr>
      </w:pPr>
      <w:r w:rsidRPr="003338FD">
        <w:rPr>
          <w:rFonts w:ascii="Montserrat" w:hAnsi="Montserrat" w:cs="Calibri"/>
          <w:color w:val="000000" w:themeColor="text1"/>
          <w:sz w:val="20"/>
          <w:szCs w:val="20"/>
        </w:rPr>
        <w:t>Estos equipos por tener características especiales en su requerimiento y tipo de paciente al cual está dirigido (alto costo y poca demanda) y se encuentra asociado a bienes de consumo, se considerará en la modalidad “Equipo Itinerante”, entendiéndose como aquel equipo que puede ofertar el licitante adjudicado y que tiene la posibilidad de trasladarlo entre las unidades médicas que se encuentren en el OOAD, con la posibilidad de maximizar su uso, es decir sin la necesidad de que se encuentre permanentemente en una sola unidad médica, estos equipos son los siguientes:</w:t>
      </w:r>
    </w:p>
    <w:p w:rsidR="004C7D93" w:rsidRPr="003338FD" w:rsidRDefault="004C7D93" w:rsidP="004C7D93">
      <w:pPr>
        <w:spacing w:after="160" w:line="259" w:lineRule="auto"/>
        <w:ind w:left="567"/>
        <w:contextualSpacing/>
        <w:jc w:val="both"/>
        <w:rPr>
          <w:rFonts w:ascii="Montserrat" w:hAnsi="Montserrat" w:cs="Calibri"/>
          <w:color w:val="000000" w:themeColor="text1"/>
          <w:sz w:val="20"/>
          <w:szCs w:val="20"/>
        </w:rPr>
      </w:pPr>
    </w:p>
    <w:p w:rsidR="004C7D93" w:rsidRPr="003338FD" w:rsidRDefault="004C7D93" w:rsidP="00F213E7">
      <w:pPr>
        <w:numPr>
          <w:ilvl w:val="0"/>
          <w:numId w:val="13"/>
        </w:numPr>
        <w:ind w:firstLine="315"/>
        <w:contextualSpacing/>
        <w:jc w:val="both"/>
        <w:rPr>
          <w:rFonts w:ascii="Montserrat" w:hAnsi="Montserrat" w:cs="Calibri"/>
          <w:color w:val="000000" w:themeColor="text1"/>
          <w:sz w:val="20"/>
          <w:szCs w:val="20"/>
        </w:rPr>
      </w:pPr>
      <w:bookmarkStart w:id="105" w:name="_Toc22817971"/>
      <w:r w:rsidRPr="003338FD">
        <w:rPr>
          <w:rFonts w:ascii="Montserrat" w:hAnsi="Montserrat" w:cs="Calibri"/>
          <w:color w:val="000000" w:themeColor="text1"/>
          <w:sz w:val="20"/>
          <w:szCs w:val="20"/>
        </w:rPr>
        <w:t>Láser Quirúrgico de Holmio</w:t>
      </w:r>
    </w:p>
    <w:p w:rsidR="004C7D93" w:rsidRPr="003338FD" w:rsidRDefault="004C7D93" w:rsidP="00F213E7">
      <w:pPr>
        <w:numPr>
          <w:ilvl w:val="0"/>
          <w:numId w:val="13"/>
        </w:numPr>
        <w:ind w:firstLine="315"/>
        <w:contextualSpacing/>
        <w:jc w:val="both"/>
        <w:rPr>
          <w:rFonts w:ascii="Montserrat" w:hAnsi="Montserrat" w:cs="Calibri"/>
          <w:color w:val="000000" w:themeColor="text1"/>
          <w:sz w:val="20"/>
          <w:szCs w:val="20"/>
        </w:rPr>
      </w:pPr>
      <w:r w:rsidRPr="003338FD">
        <w:rPr>
          <w:rFonts w:ascii="Montserrat" w:hAnsi="Montserrat" w:cs="Calibri"/>
          <w:color w:val="000000" w:themeColor="text1"/>
          <w:sz w:val="20"/>
          <w:szCs w:val="20"/>
        </w:rPr>
        <w:t>Equipo de Cápsula endoscópica</w:t>
      </w:r>
    </w:p>
    <w:p w:rsidR="004C7D93" w:rsidRPr="003338FD" w:rsidRDefault="004C7D93" w:rsidP="00F213E7">
      <w:pPr>
        <w:numPr>
          <w:ilvl w:val="0"/>
          <w:numId w:val="13"/>
        </w:numPr>
        <w:ind w:firstLine="315"/>
        <w:contextualSpacing/>
        <w:jc w:val="both"/>
        <w:rPr>
          <w:rFonts w:ascii="Montserrat" w:hAnsi="Montserrat" w:cs="Calibri"/>
          <w:sz w:val="20"/>
          <w:szCs w:val="20"/>
        </w:rPr>
      </w:pPr>
      <w:r w:rsidRPr="003338FD">
        <w:rPr>
          <w:rFonts w:ascii="Montserrat" w:hAnsi="Montserrat" w:cs="Calibri"/>
          <w:sz w:val="20"/>
          <w:szCs w:val="20"/>
        </w:rPr>
        <w:t xml:space="preserve">Equipo de Grabador de pH con impedancia </w:t>
      </w:r>
    </w:p>
    <w:p w:rsidR="004C7D93" w:rsidRPr="003338FD" w:rsidRDefault="004C7D93" w:rsidP="00F213E7">
      <w:pPr>
        <w:numPr>
          <w:ilvl w:val="0"/>
          <w:numId w:val="13"/>
        </w:numPr>
        <w:ind w:firstLine="315"/>
        <w:contextualSpacing/>
        <w:jc w:val="both"/>
        <w:rPr>
          <w:rFonts w:ascii="Montserrat" w:hAnsi="Montserrat" w:cs="Calibri"/>
          <w:sz w:val="20"/>
          <w:szCs w:val="20"/>
        </w:rPr>
      </w:pPr>
      <w:r w:rsidRPr="003338FD">
        <w:rPr>
          <w:rFonts w:ascii="Montserrat" w:hAnsi="Montserrat" w:cs="Calibri"/>
          <w:sz w:val="20"/>
          <w:szCs w:val="20"/>
        </w:rPr>
        <w:t>Manómetro esofágico/ano-rectal de alta resolución</w:t>
      </w:r>
    </w:p>
    <w:p w:rsidR="004C7D93" w:rsidRPr="003338FD" w:rsidRDefault="004C7D93" w:rsidP="004C7D93">
      <w:pPr>
        <w:spacing w:after="200" w:line="276" w:lineRule="auto"/>
        <w:ind w:left="709"/>
        <w:contextualSpacing/>
        <w:jc w:val="both"/>
        <w:rPr>
          <w:rFonts w:ascii="Montserrat" w:hAnsi="Montserrat" w:cs="Calibri"/>
          <w:sz w:val="20"/>
          <w:szCs w:val="20"/>
        </w:rPr>
      </w:pPr>
    </w:p>
    <w:p w:rsidR="004C7D93" w:rsidRPr="003338FD" w:rsidRDefault="004C7D93" w:rsidP="00662B48">
      <w:pPr>
        <w:pStyle w:val="MMTopic1"/>
      </w:pPr>
      <w:r w:rsidRPr="003338FD">
        <w:t xml:space="preserve"> </w:t>
      </w:r>
      <w:bookmarkStart w:id="106" w:name="_Toc132809195"/>
      <w:r w:rsidRPr="003338FD">
        <w:t>2.5.5.  Información de los Contenidos y Requerimientos</w:t>
      </w:r>
      <w:bookmarkEnd w:id="105"/>
      <w:r w:rsidRPr="003338FD">
        <w:t>:</w:t>
      </w:r>
      <w:bookmarkEnd w:id="106"/>
    </w:p>
    <w:p w:rsidR="004C7D93" w:rsidRPr="003338FD" w:rsidRDefault="004C7D93" w:rsidP="004C7D93">
      <w:pPr>
        <w:ind w:left="709"/>
        <w:jc w:val="both"/>
        <w:rPr>
          <w:rFonts w:ascii="Montserrat" w:eastAsiaTheme="minorEastAsia" w:hAnsi="Montserrat" w:cs="Calibri"/>
          <w:sz w:val="20"/>
          <w:szCs w:val="20"/>
          <w:lang w:val="es-ES_tradnl"/>
        </w:rPr>
      </w:pPr>
    </w:p>
    <w:p w:rsidR="004C7D93" w:rsidRPr="003338FD" w:rsidRDefault="004C7D93" w:rsidP="004C7D93">
      <w:pPr>
        <w:ind w:left="709"/>
        <w:jc w:val="both"/>
        <w:rPr>
          <w:rFonts w:ascii="Montserrat" w:eastAsiaTheme="minorEastAsia" w:hAnsi="Montserrat" w:cs="Calibri"/>
          <w:sz w:val="20"/>
          <w:szCs w:val="20"/>
          <w:lang w:val="es-ES_tradnl"/>
        </w:rPr>
      </w:pPr>
      <w:r w:rsidRPr="003338FD">
        <w:rPr>
          <w:rFonts w:ascii="Montserrat" w:eastAsiaTheme="minorEastAsia" w:hAnsi="Montserrat" w:cs="Calibri"/>
          <w:sz w:val="20"/>
          <w:szCs w:val="20"/>
          <w:lang w:val="es-ES_tradnl"/>
        </w:rPr>
        <w:t xml:space="preserve">Como parte del servicio, el licitante adjudicado deberá  informar a la unidades médicas asignadas el contenido de su servicio específico, al área operativa: Cirujanos de las diferentes especialidades y </w:t>
      </w:r>
      <w:proofErr w:type="spellStart"/>
      <w:r w:rsidRPr="003338FD">
        <w:rPr>
          <w:rFonts w:ascii="Montserrat" w:eastAsiaTheme="minorEastAsia" w:hAnsi="Montserrat" w:cs="Calibri"/>
          <w:sz w:val="20"/>
          <w:szCs w:val="20"/>
          <w:lang w:val="es-ES_tradnl"/>
        </w:rPr>
        <w:t>Endoscopistas</w:t>
      </w:r>
      <w:proofErr w:type="spellEnd"/>
      <w:r w:rsidRPr="003338FD">
        <w:rPr>
          <w:rFonts w:ascii="Montserrat" w:eastAsiaTheme="minorEastAsia" w:hAnsi="Montserrat" w:cs="Calibri"/>
          <w:sz w:val="20"/>
          <w:szCs w:val="20"/>
          <w:lang w:val="es-ES_tradnl"/>
        </w:rPr>
        <w:t xml:space="preserve">, cuales equipos médicos, bienes de consumo, tanto básicos como complementarios tienen asignados, debiendo tener evidencia de esta información y en apego al </w:t>
      </w:r>
      <w:r w:rsidRPr="003338FD">
        <w:rPr>
          <w:rFonts w:ascii="Montserrat" w:eastAsiaTheme="minorEastAsia" w:hAnsi="Montserrat" w:cs="Calibri"/>
          <w:b/>
          <w:sz w:val="20"/>
          <w:szCs w:val="20"/>
          <w:lang w:val="es-ES_tradnl"/>
        </w:rPr>
        <w:t xml:space="preserve">FORMATO T27 </w:t>
      </w:r>
      <w:r w:rsidRPr="003338FD">
        <w:rPr>
          <w:rFonts w:ascii="Montserrat" w:eastAsiaTheme="minorEastAsia" w:hAnsi="Montserrat" w:cs="Calibri"/>
          <w:sz w:val="20"/>
          <w:szCs w:val="20"/>
          <w:lang w:val="es-ES_tradnl"/>
        </w:rPr>
        <w:t>“Información de los Contenidos y Requerimientos de la Unidad Médica Asignada a Proporcionar en el SMI para PMI</w:t>
      </w:r>
      <w:r w:rsidRPr="003338FD">
        <w:rPr>
          <w:rFonts w:ascii="Montserrat" w:eastAsiaTheme="minorEastAsia" w:hAnsi="Montserrat" w:cs="Calibri"/>
          <w:b/>
          <w:sz w:val="20"/>
          <w:szCs w:val="20"/>
          <w:lang w:val="es-ES_tradnl"/>
        </w:rPr>
        <w:t xml:space="preserve"> ”</w:t>
      </w:r>
      <w:r w:rsidRPr="003338FD">
        <w:rPr>
          <w:rFonts w:ascii="Montserrat" w:eastAsiaTheme="minorEastAsia" w:hAnsi="Montserrat" w:cs="Calibri"/>
          <w:sz w:val="20"/>
          <w:szCs w:val="20"/>
          <w:lang w:val="es-ES_tradnl"/>
        </w:rPr>
        <w:t xml:space="preserve"> dentro de los días naturales 45 (cuarenta y cinco) días naturales posteriores a la emisión del fallo.</w:t>
      </w:r>
    </w:p>
    <w:p w:rsidR="004C7D93" w:rsidRPr="003338FD" w:rsidRDefault="004C7D93" w:rsidP="004C7D93">
      <w:pPr>
        <w:ind w:left="709"/>
        <w:jc w:val="both"/>
        <w:rPr>
          <w:rFonts w:ascii="Montserrat" w:eastAsiaTheme="minorEastAsia" w:hAnsi="Montserrat" w:cs="Calibri"/>
          <w:sz w:val="20"/>
          <w:szCs w:val="20"/>
          <w:lang w:val="es-ES_tradnl"/>
        </w:rPr>
      </w:pPr>
    </w:p>
    <w:p w:rsidR="004C7D93" w:rsidRDefault="004C7D93" w:rsidP="004C7D93">
      <w:pPr>
        <w:ind w:left="709"/>
        <w:jc w:val="both"/>
        <w:rPr>
          <w:rFonts w:ascii="Montserrat" w:eastAsiaTheme="minorEastAsia" w:hAnsi="Montserrat" w:cs="Calibri"/>
          <w:color w:val="000000" w:themeColor="text1"/>
          <w:sz w:val="20"/>
          <w:szCs w:val="20"/>
          <w:lang w:val="es-ES_tradnl"/>
        </w:rPr>
      </w:pPr>
      <w:r w:rsidRPr="003338FD">
        <w:rPr>
          <w:rFonts w:ascii="Montserrat" w:eastAsiaTheme="minorEastAsia" w:hAnsi="Montserrat" w:cs="Calibri"/>
          <w:color w:val="000000" w:themeColor="text1"/>
          <w:sz w:val="20"/>
          <w:szCs w:val="20"/>
          <w:lang w:val="es-ES_tradnl"/>
        </w:rPr>
        <w:lastRenderedPageBreak/>
        <w:t xml:space="preserve">Cabe resaltar que mientras no se cumpla con las condiciones de la prestación del servicio establecidas en el presente documento, el Instituto no dará por aceptado el servicio. Las condiciones contenidas en el presente documento y en las proposiciones presentadas por los licitantes </w:t>
      </w:r>
      <w:r w:rsidRPr="003338FD">
        <w:rPr>
          <w:rFonts w:ascii="Montserrat" w:eastAsiaTheme="minorEastAsia" w:hAnsi="Montserrat" w:cs="Calibri"/>
          <w:b/>
          <w:color w:val="000000" w:themeColor="text1"/>
          <w:sz w:val="20"/>
          <w:szCs w:val="20"/>
          <w:lang w:val="es-ES_tradnl"/>
        </w:rPr>
        <w:t>NO PODRÁN SER NEGOCIADAS</w:t>
      </w:r>
      <w:r w:rsidRPr="003338FD">
        <w:rPr>
          <w:rFonts w:ascii="Montserrat" w:eastAsiaTheme="minorEastAsia" w:hAnsi="Montserrat" w:cs="Calibri"/>
          <w:color w:val="000000" w:themeColor="text1"/>
          <w:sz w:val="20"/>
          <w:szCs w:val="20"/>
          <w:lang w:val="es-ES_tradnl"/>
        </w:rPr>
        <w:t>.</w:t>
      </w:r>
    </w:p>
    <w:p w:rsidR="003338FD" w:rsidRPr="003338FD" w:rsidRDefault="003338FD" w:rsidP="004C7D93">
      <w:pPr>
        <w:ind w:left="709"/>
        <w:jc w:val="both"/>
        <w:rPr>
          <w:rFonts w:ascii="Montserrat" w:eastAsiaTheme="minorEastAsia" w:hAnsi="Montserrat" w:cs="Calibri"/>
          <w:color w:val="000000" w:themeColor="text1"/>
          <w:sz w:val="20"/>
          <w:szCs w:val="20"/>
          <w:lang w:val="es-ES_tradnl"/>
        </w:rPr>
      </w:pPr>
    </w:p>
    <w:p w:rsidR="004C7D93" w:rsidRPr="003338FD" w:rsidRDefault="004C7D93" w:rsidP="00662B48">
      <w:pPr>
        <w:pStyle w:val="MMTopic1"/>
      </w:pPr>
      <w:bookmarkStart w:id="107" w:name="_Toc132809196"/>
      <w:r w:rsidRPr="003338FD">
        <w:t>2.6</w:t>
      </w:r>
      <w:proofErr w:type="gramStart"/>
      <w:r w:rsidRPr="003338FD">
        <w:t>.TERMINACION</w:t>
      </w:r>
      <w:proofErr w:type="gramEnd"/>
      <w:r w:rsidRPr="003338FD">
        <w:t xml:space="preserve"> DEL CONTRATO.</w:t>
      </w:r>
      <w:bookmarkEnd w:id="107"/>
    </w:p>
    <w:p w:rsidR="004C7D93" w:rsidRPr="003338FD" w:rsidRDefault="004C7D93" w:rsidP="004C7D93">
      <w:pPr>
        <w:ind w:left="-142"/>
        <w:jc w:val="both"/>
        <w:rPr>
          <w:rFonts w:ascii="Montserrat" w:eastAsiaTheme="minorEastAsia" w:hAnsi="Montserrat" w:cs="Arial"/>
          <w:sz w:val="20"/>
          <w:szCs w:val="20"/>
          <w:lang w:val="es-ES_tradnl"/>
        </w:rPr>
      </w:pPr>
    </w:p>
    <w:p w:rsidR="004C7D93" w:rsidRDefault="004C7D93" w:rsidP="003338FD">
      <w:pPr>
        <w:ind w:left="426"/>
        <w:contextualSpacing/>
        <w:jc w:val="both"/>
        <w:rPr>
          <w:rFonts w:ascii="Montserrat" w:hAnsi="Montserrat" w:cs="Arial"/>
          <w:bCs/>
          <w:color w:val="000000" w:themeColor="text1"/>
          <w:sz w:val="20"/>
          <w:szCs w:val="20"/>
        </w:rPr>
      </w:pPr>
      <w:r w:rsidRPr="003338FD">
        <w:rPr>
          <w:rFonts w:ascii="Montserrat" w:hAnsi="Montserrat" w:cs="Arial"/>
          <w:bCs/>
          <w:color w:val="000000" w:themeColor="text1"/>
          <w:sz w:val="20"/>
          <w:szCs w:val="20"/>
        </w:rPr>
        <w:t>El Administrador del Contrato de la UMAE / OOAD, según corresponda, será el responsable de notificar al Proveedor de la fecha de terminación de contrato y la del retiro de los equipos de su propiedad, con 15 (quince) días naturales de anticipación, procediendo a supervisar que no se dañen las instalaciones del Instituto, sin comprometer la continuidad del servicio, reportando lo correspondiente al Administrador de Contrato. La devolución de las instalaciones por parte del Proveedor se hará constar en el Acta que levantará el Administrador del contrato a su vez en correlación y con base al Formato T7 “Entrega/Recepción de equipos” Inicial dará salida a los equipos del proveedor saliente confirmando sean los equipos enlistados en el mencionado Formato.</w:t>
      </w:r>
    </w:p>
    <w:p w:rsidR="003338FD" w:rsidRDefault="003338FD" w:rsidP="003338FD">
      <w:pPr>
        <w:ind w:left="426"/>
        <w:contextualSpacing/>
        <w:jc w:val="both"/>
        <w:rPr>
          <w:rFonts w:ascii="Montserrat" w:hAnsi="Montserrat" w:cs="Arial"/>
          <w:bCs/>
          <w:color w:val="000000" w:themeColor="text1"/>
          <w:sz w:val="20"/>
          <w:szCs w:val="20"/>
        </w:rPr>
      </w:pPr>
    </w:p>
    <w:p w:rsidR="009715EF" w:rsidRPr="003338FD" w:rsidRDefault="009715EF" w:rsidP="003338FD">
      <w:pPr>
        <w:ind w:left="426"/>
        <w:contextualSpacing/>
        <w:jc w:val="both"/>
        <w:rPr>
          <w:rFonts w:ascii="Montserrat" w:hAnsi="Montserrat" w:cs="Arial"/>
          <w:bCs/>
          <w:color w:val="000000" w:themeColor="text1"/>
          <w:sz w:val="20"/>
          <w:szCs w:val="20"/>
        </w:rPr>
      </w:pPr>
    </w:p>
    <w:p w:rsidR="004C7D93" w:rsidRPr="003338FD" w:rsidRDefault="004C7D93" w:rsidP="00662B48">
      <w:pPr>
        <w:pStyle w:val="MMTopic1"/>
      </w:pPr>
      <w:bookmarkStart w:id="108" w:name="_Toc132809197"/>
      <w:r w:rsidRPr="003338FD">
        <w:rPr>
          <w:rStyle w:val="MMTopic1Car"/>
          <w:b/>
          <w:bCs/>
        </w:rPr>
        <w:t>2.7</w:t>
      </w:r>
      <w:proofErr w:type="gramStart"/>
      <w:r w:rsidRPr="003338FD">
        <w:rPr>
          <w:rStyle w:val="MMTopic1Car"/>
          <w:b/>
          <w:bCs/>
        </w:rPr>
        <w:t>.NIVELES</w:t>
      </w:r>
      <w:proofErr w:type="gramEnd"/>
      <w:r w:rsidRPr="003338FD">
        <w:rPr>
          <w:rStyle w:val="MMTopic1Car"/>
          <w:b/>
          <w:bCs/>
        </w:rPr>
        <w:t xml:space="preserve"> DE SERVICIO</w:t>
      </w:r>
      <w:r w:rsidRPr="003338FD">
        <w:t>.</w:t>
      </w:r>
      <w:bookmarkEnd w:id="108"/>
    </w:p>
    <w:p w:rsidR="004C7D93" w:rsidRPr="003338FD" w:rsidRDefault="004C7D93" w:rsidP="004C7D93">
      <w:pPr>
        <w:ind w:left="-142"/>
        <w:jc w:val="both"/>
        <w:rPr>
          <w:rFonts w:ascii="Montserrat" w:eastAsiaTheme="minorEastAsia" w:hAnsi="Montserrat" w:cs="Arial"/>
          <w:sz w:val="20"/>
          <w:szCs w:val="20"/>
          <w:lang w:val="es-ES_tradnl"/>
        </w:rPr>
      </w:pPr>
    </w:p>
    <w:p w:rsidR="004C7D93" w:rsidRPr="004C7D93" w:rsidRDefault="004C7D93" w:rsidP="004C7D93">
      <w:pPr>
        <w:ind w:left="284"/>
        <w:jc w:val="both"/>
        <w:rPr>
          <w:rFonts w:ascii="Montserrat" w:eastAsiaTheme="minorEastAsia" w:hAnsi="Montserrat" w:cs="Arial"/>
          <w:sz w:val="20"/>
          <w:szCs w:val="20"/>
          <w:lang w:val="es-ES_tradnl"/>
        </w:rPr>
      </w:pPr>
      <w:r w:rsidRPr="003338FD">
        <w:rPr>
          <w:rFonts w:ascii="Montserrat" w:eastAsiaTheme="minorEastAsia" w:hAnsi="Montserrat" w:cs="Arial"/>
          <w:sz w:val="20"/>
          <w:szCs w:val="20"/>
          <w:lang w:val="es-ES_tradnl"/>
        </w:rPr>
        <w:t>El licitante adjudicado, durante la vigencia del contrato,</w:t>
      </w:r>
      <w:r w:rsidRPr="004C7D93">
        <w:rPr>
          <w:rFonts w:ascii="Montserrat" w:eastAsiaTheme="minorEastAsia" w:hAnsi="Montserrat" w:cs="Arial"/>
          <w:sz w:val="20"/>
          <w:szCs w:val="20"/>
          <w:lang w:val="es-ES_tradnl"/>
        </w:rPr>
        <w:t xml:space="preserve"> deberá cumplir con los niveles de servicio descritos a continuación:</w:t>
      </w:r>
    </w:p>
    <w:p w:rsidR="004C7D93" w:rsidRPr="004C7D93" w:rsidRDefault="004C7D93" w:rsidP="004C7D93">
      <w:pPr>
        <w:ind w:left="360"/>
        <w:jc w:val="both"/>
        <w:rPr>
          <w:rFonts w:ascii="Montserrat" w:eastAsiaTheme="minorEastAsia" w:hAnsi="Montserrat" w:cs="Arial"/>
          <w:sz w:val="20"/>
          <w:szCs w:val="20"/>
          <w:lang w:val="es-ES_tradnl"/>
        </w:rPr>
      </w:pPr>
    </w:p>
    <w:p w:rsidR="004C7D93" w:rsidRPr="004C7D93" w:rsidRDefault="004C7D93" w:rsidP="004C7D93">
      <w:pPr>
        <w:ind w:left="360"/>
        <w:jc w:val="both"/>
        <w:rPr>
          <w:rFonts w:ascii="Montserrat" w:eastAsiaTheme="minorEastAsia" w:hAnsi="Montserrat" w:cs="Arial"/>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5218"/>
      </w:tblGrid>
      <w:tr w:rsidR="004C7D93" w:rsidRPr="004C7D93" w:rsidTr="004D316A">
        <w:trPr>
          <w:trHeight w:val="23"/>
          <w:tblHeader/>
        </w:trPr>
        <w:tc>
          <w:tcPr>
            <w:tcW w:w="2314" w:type="pct"/>
            <w:shd w:val="clear" w:color="auto" w:fill="F2F2F2" w:themeFill="background1" w:themeFillShade="F2"/>
          </w:tcPr>
          <w:p w:rsidR="004C7D93" w:rsidRPr="004C7D93" w:rsidRDefault="004C7D93" w:rsidP="004C7D93">
            <w:pPr>
              <w:rPr>
                <w:rFonts w:ascii="Montserrat" w:eastAsia="Calibri" w:hAnsi="Montserrat"/>
                <w:bCs/>
                <w:sz w:val="18"/>
                <w:szCs w:val="18"/>
                <w:lang w:val="es-ES_tradnl"/>
              </w:rPr>
            </w:pPr>
            <w:r w:rsidRPr="004C7D93">
              <w:rPr>
                <w:rFonts w:ascii="Montserrat" w:eastAsiaTheme="minorEastAsia" w:hAnsi="Montserrat"/>
                <w:sz w:val="18"/>
                <w:szCs w:val="18"/>
                <w:lang w:val="es-ES_tradnl"/>
              </w:rPr>
              <w:t>CONCEPTO</w:t>
            </w:r>
          </w:p>
        </w:tc>
        <w:tc>
          <w:tcPr>
            <w:tcW w:w="2686" w:type="pct"/>
            <w:shd w:val="clear" w:color="auto" w:fill="F2F2F2" w:themeFill="background1" w:themeFillShade="F2"/>
          </w:tcPr>
          <w:p w:rsidR="004C7D93" w:rsidRPr="004C7D93" w:rsidRDefault="004C7D93" w:rsidP="004C7D93">
            <w:pPr>
              <w:rPr>
                <w:rFonts w:ascii="Montserrat" w:eastAsia="Calibri" w:hAnsi="Montserrat"/>
                <w:bCs/>
                <w:sz w:val="18"/>
                <w:szCs w:val="18"/>
                <w:lang w:val="es-ES_tradnl"/>
              </w:rPr>
            </w:pPr>
            <w:r w:rsidRPr="004C7D93">
              <w:rPr>
                <w:rFonts w:ascii="Montserrat" w:eastAsiaTheme="minorEastAsia" w:hAnsi="Montserrat"/>
                <w:sz w:val="18"/>
                <w:szCs w:val="18"/>
                <w:lang w:val="es-ES_tradnl"/>
              </w:rPr>
              <w:t>NIVELES DE SERVICIO</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heme="minorEastAsia" w:hAnsi="Montserrat"/>
                <w:sz w:val="18"/>
                <w:szCs w:val="18"/>
                <w:lang w:val="es-ES_tradnl"/>
              </w:rPr>
            </w:pPr>
            <w:r w:rsidRPr="004C7D93">
              <w:rPr>
                <w:rFonts w:ascii="Montserrat" w:eastAsiaTheme="minorEastAsia" w:hAnsi="Montserrat"/>
                <w:sz w:val="18"/>
                <w:szCs w:val="18"/>
                <w:lang w:val="es-ES_tradnl"/>
              </w:rPr>
              <w:t>Entrega, instalación, puesta en operación y resolución de problemas de los equipos médicos del SMI PARA PMI  para la prestación del servicio de acuerdo a lo solicitado en el apartado. 3. EQUIPO MÉDICO del ANEXO TÉCNICO Y en el APARTADO 4 LUGAR, PLAZO Y CONDICIONES DE LA PRESTACIÓN DEL SERVICIO de este documento.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 xml:space="preserve">Dentro de los </w:t>
            </w:r>
            <w:r w:rsidRPr="004C7D93">
              <w:rPr>
                <w:rFonts w:ascii="Montserrat" w:eastAsiaTheme="minorEastAsia" w:hAnsi="Montserrat"/>
                <w:bCs/>
                <w:sz w:val="18"/>
                <w:szCs w:val="18"/>
                <w:lang w:val="es-ES_tradnl"/>
              </w:rPr>
              <w:t xml:space="preserve">45 (cuarenta y cinco) </w:t>
            </w:r>
            <w:r w:rsidRPr="004C7D93">
              <w:rPr>
                <w:rFonts w:ascii="Montserrat" w:eastAsiaTheme="minorEastAsia" w:hAnsi="Montserrat"/>
                <w:sz w:val="18"/>
                <w:szCs w:val="18"/>
                <w:lang w:val="es-ES_tradnl"/>
              </w:rPr>
              <w:t>días naturales contados a partir de la emisión del fallo.</w:t>
            </w:r>
          </w:p>
        </w:tc>
      </w:tr>
      <w:tr w:rsidR="004C7D93" w:rsidRPr="004C7D93" w:rsidTr="004D316A">
        <w:trPr>
          <w:trHeight w:val="1249"/>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Dotación de los sets de instrumental descrito en el Anexo Técnico; apartado. 4. INSTRUMENTAL  y enumerados en el Anexo T3 “Instrumental de SMI para PMI”,  por OOAD/UMAE  del ANEXO TÉCNICO.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 xml:space="preserve">Deberá ser el día 45 (cuarenta y cinco) natural después del fallo. </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Primera dotación de bienes de consumo corresponderá al consumo estimado de 7(siete) días hábiles por UMAE /OOAD.</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Deberá ser el día 45 (cuarenta y cinco) naturales posteriores al fallo.</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Mantenimiento preventivo de los equipos médicos y del instrumental, remplazo del instrumental endoscópico.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 xml:space="preserve">En los periodos contenidos en el Calendario del Programa de Mantenimiento Preventivo de los Equipos Médicos e Instrumental conforme a lo establecido en el Anexo Técnico apartado 6. FORMATO T5 </w:t>
            </w:r>
            <w:r w:rsidRPr="004C7D93">
              <w:rPr>
                <w:rFonts w:ascii="Montserrat" w:eastAsiaTheme="minorEastAsia" w:hAnsi="Montserrat"/>
                <w:bCs/>
                <w:sz w:val="18"/>
                <w:szCs w:val="18"/>
                <w:lang w:val="es-ES_tradnl"/>
              </w:rPr>
              <w:t xml:space="preserve">REPORTE DE MANTENIMIENTO </w:t>
            </w:r>
            <w:r w:rsidRPr="004C7D93">
              <w:rPr>
                <w:rFonts w:ascii="Montserrat" w:eastAsiaTheme="minorEastAsia" w:hAnsi="Montserrat"/>
                <w:bCs/>
                <w:sz w:val="18"/>
                <w:szCs w:val="18"/>
                <w:lang w:val="es-ES_tradnl"/>
              </w:rPr>
              <w:lastRenderedPageBreak/>
              <w:t>PREVENTIVO</w:t>
            </w:r>
            <w:r w:rsidRPr="004C7D93">
              <w:rPr>
                <w:rFonts w:ascii="Montserrat" w:eastAsiaTheme="minorEastAsia" w:hAnsi="Montserrat"/>
                <w:sz w:val="18"/>
                <w:szCs w:val="18"/>
                <w:lang w:val="es-ES_tradnl"/>
              </w:rPr>
              <w:t>.</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lastRenderedPageBreak/>
              <w:t>Reporte de cumplimiento del cronograma de Mantenimiento Preventivo de los Equipos Médicos e  Instrumental.</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 xml:space="preserve"> Según lo sugiera en manual del fabricante si no está especificado será cada </w:t>
            </w:r>
            <w:r w:rsidRPr="004C7D93">
              <w:rPr>
                <w:rFonts w:ascii="Montserrat" w:eastAsiaTheme="minorEastAsia" w:hAnsi="Montserrat" w:cs="Arial"/>
                <w:sz w:val="18"/>
                <w:szCs w:val="18"/>
                <w:lang w:val="es-ES_tradnl"/>
              </w:rPr>
              <w:t xml:space="preserve">6(seis) </w:t>
            </w:r>
            <w:r w:rsidRPr="004C7D93">
              <w:rPr>
                <w:rFonts w:ascii="Montserrat" w:eastAsiaTheme="minorEastAsia" w:hAnsi="Montserrat"/>
                <w:sz w:val="18"/>
                <w:szCs w:val="18"/>
                <w:lang w:val="es-ES_tradnl"/>
              </w:rPr>
              <w:t xml:space="preserve"> meses o antes de ser necesario, utilizando el FORMATO T5 </w:t>
            </w:r>
            <w:r w:rsidRPr="004C7D93">
              <w:rPr>
                <w:rFonts w:ascii="Montserrat" w:eastAsiaTheme="minorEastAsia" w:hAnsi="Montserrat"/>
                <w:bCs/>
                <w:sz w:val="18"/>
                <w:szCs w:val="18"/>
                <w:lang w:val="es-ES_tradnl"/>
              </w:rPr>
              <w:t>REPORTE DE MANTENIMIENTO PREVENTIVO, donde se consignan observaciones (ejemplo “sin incidencia de fallas o pasa a mantenimiento correctivo”</w:t>
            </w:r>
            <w:r w:rsidRPr="004C7D93">
              <w:rPr>
                <w:rFonts w:ascii="Montserrat" w:eastAsiaTheme="minorEastAsia" w:hAnsi="Montserrat"/>
                <w:sz w:val="18"/>
                <w:szCs w:val="18"/>
                <w:lang w:val="es-ES_tradnl"/>
              </w:rPr>
              <w:t>.</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Reporte de Mantenimiento preventivo a detalle por Equipo e Instrumental</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 xml:space="preserve"> Formato Libre del licitante adjudicado en Bitácora de mantenimiento tipo </w:t>
            </w:r>
            <w:proofErr w:type="spellStart"/>
            <w:r w:rsidRPr="004C7D93">
              <w:rPr>
                <w:rFonts w:ascii="Montserrat" w:eastAsiaTheme="minorEastAsia" w:hAnsi="Montserrat"/>
                <w:sz w:val="18"/>
                <w:szCs w:val="18"/>
                <w:lang w:val="es-ES_tradnl"/>
              </w:rPr>
              <w:t>check</w:t>
            </w:r>
            <w:proofErr w:type="spellEnd"/>
            <w:r w:rsidRPr="004C7D93">
              <w:rPr>
                <w:rFonts w:ascii="Montserrat" w:eastAsiaTheme="minorEastAsia" w:hAnsi="Montserrat"/>
                <w:sz w:val="18"/>
                <w:szCs w:val="18"/>
                <w:lang w:val="es-ES_tradnl"/>
              </w:rPr>
              <w:t xml:space="preserve"> </w:t>
            </w:r>
            <w:proofErr w:type="spellStart"/>
            <w:r w:rsidRPr="004C7D93">
              <w:rPr>
                <w:rFonts w:ascii="Montserrat" w:eastAsiaTheme="minorEastAsia" w:hAnsi="Montserrat"/>
                <w:sz w:val="18"/>
                <w:szCs w:val="18"/>
                <w:lang w:val="es-ES_tradnl"/>
              </w:rPr>
              <w:t>List</w:t>
            </w:r>
            <w:proofErr w:type="spellEnd"/>
            <w:r w:rsidRPr="004C7D93">
              <w:rPr>
                <w:rFonts w:ascii="Montserrat" w:eastAsiaTheme="minorEastAsia" w:hAnsi="Montserrat"/>
                <w:sz w:val="18"/>
                <w:szCs w:val="18"/>
                <w:lang w:val="es-ES_tradnl"/>
              </w:rPr>
              <w:t xml:space="preserve"> que deberá contener a detalle el Reporte individual en tipo </w:t>
            </w:r>
            <w:proofErr w:type="spellStart"/>
            <w:r w:rsidRPr="004C7D93">
              <w:rPr>
                <w:rFonts w:ascii="Montserrat" w:eastAsiaTheme="minorEastAsia" w:hAnsi="Montserrat"/>
                <w:sz w:val="18"/>
                <w:szCs w:val="18"/>
                <w:lang w:val="es-ES_tradnl"/>
              </w:rPr>
              <w:t>Check</w:t>
            </w:r>
            <w:proofErr w:type="spellEnd"/>
            <w:r w:rsidRPr="004C7D93">
              <w:rPr>
                <w:rFonts w:ascii="Montserrat" w:eastAsiaTheme="minorEastAsia" w:hAnsi="Montserrat"/>
                <w:sz w:val="18"/>
                <w:szCs w:val="18"/>
                <w:lang w:val="es-ES_tradnl"/>
              </w:rPr>
              <w:t xml:space="preserve"> </w:t>
            </w:r>
            <w:proofErr w:type="spellStart"/>
            <w:r w:rsidRPr="004C7D93">
              <w:rPr>
                <w:rFonts w:ascii="Montserrat" w:eastAsiaTheme="minorEastAsia" w:hAnsi="Montserrat"/>
                <w:sz w:val="18"/>
                <w:szCs w:val="18"/>
                <w:lang w:val="es-ES_tradnl"/>
              </w:rPr>
              <w:t>List</w:t>
            </w:r>
            <w:proofErr w:type="spellEnd"/>
            <w:r w:rsidRPr="004C7D93">
              <w:rPr>
                <w:rFonts w:ascii="Montserrat" w:eastAsiaTheme="minorEastAsia" w:hAnsi="Montserrat"/>
                <w:sz w:val="18"/>
                <w:szCs w:val="18"/>
                <w:lang w:val="es-ES_tradnl"/>
              </w:rPr>
              <w:t xml:space="preserve"> de puntos de revisión por equipo e Instrumental acorde a la marca y modelo. </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Reporte de Mantenimiento correctivo de los equipos médicos del SMI PARA PMI, y asistencia técnica en términos del Anexo Técnico, numeral  6.2 MANTENIMIENTO CORRECTIVO.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En un plazo máximo de 48 (cuarenta y ocho) horas en área metropolitana y 72 horas en áreas rurales, contadas a partir de la notificación del reporte que el Instituto realice vía telefónica así como por correo electrónico, donde se asignará un número de folio, utilizando el  FORMATO T6 REPORTE DE MANTENIMIENTO CORRECTIVO.</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Asistencia Técnica: deberá proporcionar la asistencia técnica, para el uso óptimo de los equipos médicos, accesorios e instrumental y bienes de consumo.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FORMATOS T 14  REPORTE INDIVIDUAL y T15 REPORTE MENSUAL.</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Para el técnico de asistencia del SMI PARA PMI  con uso de endoscopios deberá cumplir con el Manual de Procedimientos del Proceso de Desinfección de Alto Nivel y Esterilización para los endoscopios.</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FORMATO T25 Manual de Desinfección de Alto Nivel (DAN).</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Bien de consumo básico y complementario con defecto o falla.</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La sustitución inmediata por otro de iguales características a las requeridas</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El proveedor entregará a través de sus técnicos el instrumental  y bienes de consumo, estériles y completos. de acuerdo a lo solicitado en el Anexo Técnico, en los apartados 6.3.1 ACTIVIDADES ASISTENCIALES DEL TÉCNICO.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Deberá entregar y tener listos 30 (treinta) minutos antes de cada procedimiento.</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Transferencia del conocimiento, descrito en el Anexo Técnico apartado 8.</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Deberá ser a partir de que llegue el equipo a la unidad.</w:t>
            </w:r>
          </w:p>
        </w:tc>
      </w:tr>
      <w:tr w:rsidR="004C7D93" w:rsidRPr="004C7D93" w:rsidTr="004D316A">
        <w:trPr>
          <w:trHeight w:val="23"/>
        </w:trPr>
        <w:tc>
          <w:tcPr>
            <w:tcW w:w="2314"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t xml:space="preserve">Reporte de productividad: El Licitante Adjudicado deberá generar un reporte en Excel y PDF firmado y rubricado por el representante legal y el jefe de Servicio  mismo que deberá entregar a la Unidad Médica en físico y en archivo electrónico de manera mensual, a la Coordinación Técnica de Servicios </w:t>
            </w:r>
            <w:r w:rsidRPr="004C7D93">
              <w:rPr>
                <w:rFonts w:ascii="Montserrat" w:eastAsiaTheme="minorEastAsia" w:hAnsi="Montserrat"/>
                <w:sz w:val="18"/>
                <w:szCs w:val="18"/>
                <w:lang w:val="es-ES_tradnl"/>
              </w:rPr>
              <w:lastRenderedPageBreak/>
              <w:t>Médicos Indirectos vía correo, como sustento de la productividad realizada en el periodo.</w:t>
            </w:r>
          </w:p>
        </w:tc>
        <w:tc>
          <w:tcPr>
            <w:tcW w:w="2686" w:type="pct"/>
            <w:shd w:val="clear" w:color="auto" w:fill="auto"/>
          </w:tcPr>
          <w:p w:rsidR="004C7D93" w:rsidRPr="004C7D93" w:rsidRDefault="004C7D93" w:rsidP="004C7D93">
            <w:pPr>
              <w:rPr>
                <w:rFonts w:ascii="Montserrat" w:eastAsia="Times New Roman" w:hAnsi="Montserrat" w:cs="Times New Roman"/>
                <w:b/>
                <w:bCs/>
                <w:color w:val="000000"/>
                <w:sz w:val="18"/>
                <w:szCs w:val="18"/>
                <w:lang w:val="es-ES_tradnl" w:eastAsia="es-MX"/>
              </w:rPr>
            </w:pPr>
            <w:r w:rsidRPr="004C7D93">
              <w:rPr>
                <w:rFonts w:ascii="Montserrat" w:eastAsiaTheme="minorEastAsia" w:hAnsi="Montserrat"/>
                <w:sz w:val="18"/>
                <w:szCs w:val="18"/>
                <w:lang w:val="es-ES_tradnl"/>
              </w:rPr>
              <w:lastRenderedPageBreak/>
              <w:t>FORMATO T26 “Control de Productividad, Bienes Básicos y Bienes de Consumo Complementarios de la CTSMI”, entregará durante los primeros 5 días posteriores al cierre de cada mes calendario del servicio.</w:t>
            </w:r>
          </w:p>
        </w:tc>
      </w:tr>
    </w:tbl>
    <w:p w:rsidR="009715EF" w:rsidRDefault="009715EF" w:rsidP="00662B48">
      <w:pPr>
        <w:pStyle w:val="MMTopic1"/>
      </w:pPr>
    </w:p>
    <w:p w:rsidR="009715EF" w:rsidRDefault="009715EF" w:rsidP="00662B48">
      <w:pPr>
        <w:pStyle w:val="MMTopic1"/>
      </w:pPr>
    </w:p>
    <w:p w:rsidR="004C7D93" w:rsidRPr="004C7D93" w:rsidRDefault="004C7D93" w:rsidP="00662B48">
      <w:pPr>
        <w:pStyle w:val="MMTopic1"/>
      </w:pPr>
      <w:bookmarkStart w:id="109" w:name="_Toc132809198"/>
      <w:r>
        <w:t>2.8</w:t>
      </w:r>
      <w:proofErr w:type="gramStart"/>
      <w:r>
        <w:t>.</w:t>
      </w:r>
      <w:r w:rsidRPr="004C7D93">
        <w:t>UNIDAD</w:t>
      </w:r>
      <w:proofErr w:type="gramEnd"/>
      <w:r w:rsidRPr="004C7D93">
        <w:t xml:space="preserve"> DE MEDIDA.</w:t>
      </w:r>
      <w:bookmarkEnd w:id="109"/>
    </w:p>
    <w:p w:rsidR="004C7D93" w:rsidRPr="004C7D93" w:rsidRDefault="004C7D93" w:rsidP="004C7D93">
      <w:pPr>
        <w:ind w:left="360"/>
        <w:jc w:val="both"/>
        <w:rPr>
          <w:rFonts w:ascii="Montserrat" w:eastAsiaTheme="minorEastAsia" w:hAnsi="Montserrat" w:cs="Arial"/>
          <w:sz w:val="20"/>
          <w:szCs w:val="20"/>
          <w:lang w:val="es-ES_tradnl"/>
        </w:rPr>
      </w:pPr>
    </w:p>
    <w:p w:rsidR="004C7D93" w:rsidRDefault="004C7D93" w:rsidP="009715EF">
      <w:pPr>
        <w:ind w:left="426"/>
        <w:rPr>
          <w:rFonts w:ascii="Montserrat" w:eastAsiaTheme="minorEastAsia" w:hAnsi="Montserrat"/>
          <w:b/>
          <w:sz w:val="20"/>
          <w:szCs w:val="20"/>
          <w:lang w:val="es-ES" w:eastAsia="ar-SA"/>
        </w:rPr>
      </w:pPr>
      <w:r w:rsidRPr="004C7D93">
        <w:rPr>
          <w:rFonts w:ascii="Montserrat" w:eastAsiaTheme="minorEastAsia" w:hAnsi="Montserrat"/>
          <w:sz w:val="20"/>
          <w:szCs w:val="20"/>
          <w:lang w:val="es-ES" w:eastAsia="ar-SA"/>
        </w:rPr>
        <w:t xml:space="preserve">La unidad de medida se refiere al </w:t>
      </w:r>
      <w:r w:rsidRPr="004C7D93">
        <w:rPr>
          <w:rFonts w:ascii="Montserrat" w:eastAsiaTheme="minorEastAsia" w:hAnsi="Montserrat"/>
          <w:b/>
          <w:sz w:val="20"/>
          <w:szCs w:val="20"/>
          <w:lang w:val="es-ES" w:eastAsia="ar-SA"/>
        </w:rPr>
        <w:t>Procedimiento Realizado</w:t>
      </w:r>
      <w:r w:rsidRPr="004C7D93">
        <w:rPr>
          <w:rFonts w:ascii="Montserrat" w:eastAsiaTheme="minorEastAsia" w:hAnsi="Montserrat"/>
          <w:sz w:val="20"/>
          <w:szCs w:val="20"/>
          <w:lang w:val="es-ES" w:eastAsia="ar-SA"/>
        </w:rPr>
        <w:t xml:space="preserve">  de acuerdo con el </w:t>
      </w:r>
      <w:r w:rsidRPr="004C7D93">
        <w:rPr>
          <w:rFonts w:ascii="Montserrat" w:eastAsiaTheme="minorEastAsia" w:hAnsi="Montserrat"/>
          <w:b/>
          <w:sz w:val="20"/>
          <w:szCs w:val="20"/>
          <w:lang w:val="es-ES" w:eastAsia="ar-SA"/>
        </w:rPr>
        <w:t>ANEXO T1 “Requerimiento de SMI para PMI”.</w:t>
      </w:r>
    </w:p>
    <w:p w:rsidR="003338FD" w:rsidRDefault="003338FD" w:rsidP="004C7D93">
      <w:pPr>
        <w:rPr>
          <w:rFonts w:ascii="Montserrat" w:eastAsiaTheme="minorEastAsia" w:hAnsi="Montserrat"/>
          <w:b/>
          <w:sz w:val="20"/>
          <w:szCs w:val="20"/>
          <w:lang w:val="es-ES" w:eastAsia="ar-SA"/>
        </w:rPr>
      </w:pPr>
    </w:p>
    <w:p w:rsidR="002E1B84" w:rsidRPr="004C7D93" w:rsidRDefault="002E1B84" w:rsidP="004C7D93">
      <w:pPr>
        <w:rPr>
          <w:rFonts w:ascii="Montserrat" w:eastAsiaTheme="minorEastAsia" w:hAnsi="Montserrat"/>
          <w:b/>
          <w:sz w:val="20"/>
          <w:szCs w:val="20"/>
          <w:lang w:val="es-ES" w:eastAsia="ar-SA"/>
        </w:rPr>
      </w:pPr>
    </w:p>
    <w:p w:rsidR="004C7D93" w:rsidRPr="004C7D93" w:rsidRDefault="002535A7" w:rsidP="00662B48">
      <w:pPr>
        <w:pStyle w:val="MMTopic1"/>
      </w:pPr>
      <w:bookmarkStart w:id="110" w:name="_Toc132809199"/>
      <w:r>
        <w:t>2.9</w:t>
      </w:r>
      <w:proofErr w:type="gramStart"/>
      <w:r>
        <w:t>.</w:t>
      </w:r>
      <w:r w:rsidR="004C7D93" w:rsidRPr="004C7D93">
        <w:t>PENAS</w:t>
      </w:r>
      <w:proofErr w:type="gramEnd"/>
      <w:r w:rsidR="004C7D93" w:rsidRPr="004C7D93">
        <w:t xml:space="preserve"> CONVENCIONALES Y/O DEDUCCIONES.</w:t>
      </w:r>
      <w:bookmarkEnd w:id="110"/>
    </w:p>
    <w:p w:rsidR="004C7D93" w:rsidRPr="004C7D93" w:rsidRDefault="004C7D93" w:rsidP="004C7D93">
      <w:pPr>
        <w:ind w:left="360"/>
        <w:jc w:val="both"/>
        <w:rPr>
          <w:rFonts w:ascii="Montserrat" w:eastAsiaTheme="minorEastAsia" w:hAnsi="Montserrat" w:cs="Arial"/>
          <w:sz w:val="20"/>
          <w:szCs w:val="20"/>
          <w:lang w:val="es-ES_tradnl"/>
        </w:rPr>
      </w:pPr>
    </w:p>
    <w:p w:rsidR="004C7D93" w:rsidRPr="004C7D93" w:rsidRDefault="004C7D93" w:rsidP="00662B48">
      <w:pPr>
        <w:pStyle w:val="MMTopic1"/>
      </w:pPr>
      <w:bookmarkStart w:id="111" w:name="_Toc132809200"/>
      <w:r w:rsidRPr="004C7D93">
        <w:t>2.9.1. Penas Convencionales.</w:t>
      </w:r>
      <w:bookmarkEnd w:id="111"/>
    </w:p>
    <w:p w:rsidR="004C7D93" w:rsidRPr="004C7D93" w:rsidRDefault="004C7D93" w:rsidP="004C7D93">
      <w:pPr>
        <w:tabs>
          <w:tab w:val="left" w:pos="426"/>
        </w:tabs>
        <w:spacing w:after="160" w:line="259" w:lineRule="auto"/>
        <w:contextualSpacing/>
        <w:jc w:val="both"/>
        <w:rPr>
          <w:rFonts w:ascii="Montserrat" w:hAnsi="Montserrat" w:cs="Calibri"/>
          <w:color w:val="000000" w:themeColor="text1"/>
          <w:sz w:val="20"/>
          <w:szCs w:val="20"/>
        </w:rPr>
      </w:pPr>
    </w:p>
    <w:p w:rsidR="004C7D93" w:rsidRPr="004C7D93" w:rsidRDefault="004C7D93" w:rsidP="009715EF">
      <w:pPr>
        <w:tabs>
          <w:tab w:val="left" w:pos="0"/>
        </w:tabs>
        <w:ind w:left="708"/>
        <w:jc w:val="both"/>
        <w:rPr>
          <w:rFonts w:ascii="Montserrat" w:eastAsiaTheme="minorEastAsia" w:hAnsi="Montserrat" w:cs="Calibri"/>
          <w:sz w:val="20"/>
          <w:szCs w:val="20"/>
          <w:lang w:val="es-ES_tradnl"/>
        </w:rPr>
      </w:pPr>
      <w:r w:rsidRPr="004C7D93">
        <w:rPr>
          <w:rFonts w:ascii="Montserrat" w:eastAsiaTheme="minorEastAsia" w:hAnsi="Montserrat" w:cs="Calibri"/>
          <w:sz w:val="20"/>
          <w:szCs w:val="20"/>
          <w:lang w:val="es-ES_tradnl"/>
        </w:rPr>
        <w:t xml:space="preserve">Se aplicará una pena convencional por cada día natural de </w:t>
      </w:r>
      <w:r w:rsidRPr="004C7D93">
        <w:rPr>
          <w:rFonts w:ascii="Montserrat" w:eastAsiaTheme="minorEastAsia" w:hAnsi="Montserrat" w:cs="Calibri"/>
          <w:b/>
          <w:sz w:val="20"/>
          <w:szCs w:val="20"/>
          <w:lang w:val="es-ES_tradnl"/>
        </w:rPr>
        <w:t>atraso en el cumplimiento de las fechas pactadas de entrega o de la prestación de lo servicio</w:t>
      </w:r>
      <w:r w:rsidRPr="004C7D93">
        <w:rPr>
          <w:rFonts w:ascii="Montserrat" w:eastAsiaTheme="minorEastAsia" w:hAnsi="Montserrat" w:cs="Calibri"/>
          <w:sz w:val="20"/>
          <w:szCs w:val="20"/>
          <w:lang w:val="es-ES_tradnl"/>
        </w:rPr>
        <w:t>, las que no excederán del monto de la garantía de cumplimiento del contrato, y serán determinadas en función de los bienes o servicios no entregados o prestados oportunamente en cada uno de los supuestos siguientes.</w:t>
      </w:r>
    </w:p>
    <w:p w:rsidR="004C7D93" w:rsidRPr="004C7D93" w:rsidRDefault="004C7D93" w:rsidP="004C7D93">
      <w:pPr>
        <w:jc w:val="both"/>
        <w:rPr>
          <w:rFonts w:ascii="Montserrat" w:eastAsiaTheme="minorEastAsia" w:hAnsi="Montserrat"/>
          <w:b/>
          <w:color w:val="000000"/>
          <w:sz w:val="20"/>
          <w:szCs w:val="20"/>
          <w:lang w:val="es-ES_tradnl"/>
        </w:rPr>
      </w:pPr>
    </w:p>
    <w:p w:rsidR="004C7D93" w:rsidRDefault="004C7D93" w:rsidP="009715EF">
      <w:pPr>
        <w:ind w:left="708"/>
        <w:jc w:val="both"/>
        <w:rPr>
          <w:rFonts w:ascii="Montserrat" w:eastAsiaTheme="minorEastAsia" w:hAnsi="Montserrat"/>
          <w:b/>
          <w:color w:val="000000"/>
          <w:sz w:val="20"/>
          <w:szCs w:val="20"/>
          <w:lang w:val="es-ES_tradnl"/>
        </w:rPr>
      </w:pPr>
      <w:r w:rsidRPr="004C7D93">
        <w:rPr>
          <w:rFonts w:ascii="Montserrat" w:eastAsiaTheme="minorEastAsia" w:hAnsi="Montserrat"/>
          <w:b/>
          <w:color w:val="000000"/>
          <w:sz w:val="20"/>
          <w:szCs w:val="20"/>
          <w:lang w:val="es-ES_tradnl"/>
        </w:rPr>
        <w:t xml:space="preserve">Que </w:t>
      </w:r>
      <w:r w:rsidRPr="004C7D93">
        <w:rPr>
          <w:rFonts w:ascii="Montserrat" w:eastAsiaTheme="minorEastAsia" w:hAnsi="Montserrat"/>
          <w:b/>
          <w:bCs/>
          <w:color w:val="000000"/>
          <w:sz w:val="20"/>
          <w:szCs w:val="20"/>
          <w:lang w:val="es-ES_tradnl"/>
        </w:rPr>
        <w:t>corresponderá al cumplimiento con atraso de las fechas pactadas del servicio como en consideración del criterio de proporcionalidad respectivo</w:t>
      </w:r>
      <w:r w:rsidRPr="004C7D93">
        <w:rPr>
          <w:rFonts w:ascii="Montserrat" w:eastAsiaTheme="minorEastAsia" w:hAnsi="Montserrat"/>
          <w:b/>
          <w:color w:val="000000"/>
          <w:sz w:val="20"/>
          <w:szCs w:val="20"/>
          <w:lang w:val="es-ES_tradnl"/>
        </w:rPr>
        <w:t>.</w:t>
      </w:r>
    </w:p>
    <w:p w:rsidR="009715EF" w:rsidRPr="004C7D93" w:rsidRDefault="009715EF" w:rsidP="009715EF">
      <w:pPr>
        <w:ind w:left="708"/>
        <w:jc w:val="both"/>
        <w:rPr>
          <w:rFonts w:ascii="Montserrat" w:eastAsiaTheme="minorEastAsia" w:hAnsi="Montserrat" w:cs="Times New Roman"/>
          <w:b/>
          <w:color w:val="000000"/>
          <w:sz w:val="20"/>
          <w:szCs w:val="20"/>
          <w:lang w:val="es-ES_tradnl"/>
        </w:rPr>
      </w:pPr>
    </w:p>
    <w:p w:rsidR="004C7D93" w:rsidRPr="004C7D93" w:rsidRDefault="004C7D93" w:rsidP="009715EF">
      <w:pPr>
        <w:tabs>
          <w:tab w:val="left" w:pos="0"/>
        </w:tabs>
        <w:ind w:left="708"/>
        <w:jc w:val="both"/>
        <w:rPr>
          <w:rFonts w:ascii="Montserrat" w:eastAsiaTheme="minorEastAsia" w:hAnsi="Montserrat" w:cs="Calibri"/>
          <w:sz w:val="20"/>
          <w:szCs w:val="20"/>
          <w:lang w:val="es-ES_tradnl"/>
        </w:rPr>
      </w:pPr>
      <w:r w:rsidRPr="004C7D93">
        <w:rPr>
          <w:rFonts w:ascii="Montserrat" w:eastAsiaTheme="minorEastAsia" w:hAnsi="Montserrat" w:cs="Calibri"/>
          <w:sz w:val="20"/>
          <w:szCs w:val="20"/>
          <w:lang w:val="es-ES_tradnl"/>
        </w:rPr>
        <w:t>El Administrador del Contrato será el responsable de calcular, aplicar y notificar al proveedor, las penas convencionales. La pena convencional se calculará por el Administrador del Contrato, auxiliándose por el Jefe de Servicio o Coordinador Clínico y Administrador de la Unidad Médica, quienes documentaron la incidencia o incumplimiento por cada día Fórmula:</w:t>
      </w:r>
    </w:p>
    <w:p w:rsidR="009715EF" w:rsidRDefault="009715EF" w:rsidP="004C7D93">
      <w:pPr>
        <w:tabs>
          <w:tab w:val="left" w:pos="0"/>
        </w:tabs>
        <w:jc w:val="both"/>
        <w:rPr>
          <w:rFonts w:ascii="Montserrat" w:eastAsiaTheme="minorEastAsia" w:hAnsi="Montserrat" w:cs="Calibri"/>
          <w:b/>
          <w:sz w:val="20"/>
          <w:szCs w:val="20"/>
          <w:lang w:val="es-ES_tradnl"/>
        </w:rPr>
      </w:pPr>
      <w:r>
        <w:rPr>
          <w:rFonts w:ascii="Montserrat" w:eastAsiaTheme="minorEastAsia" w:hAnsi="Montserrat" w:cs="Calibri"/>
          <w:b/>
          <w:sz w:val="20"/>
          <w:szCs w:val="20"/>
          <w:lang w:val="es-ES_tradnl"/>
        </w:rPr>
        <w:tab/>
      </w:r>
    </w:p>
    <w:p w:rsidR="004C7D93" w:rsidRPr="004C7D93" w:rsidRDefault="009715EF" w:rsidP="004C7D93">
      <w:pPr>
        <w:tabs>
          <w:tab w:val="left" w:pos="0"/>
        </w:tabs>
        <w:jc w:val="both"/>
        <w:rPr>
          <w:rFonts w:ascii="Montserrat" w:eastAsiaTheme="minorEastAsia" w:hAnsi="Montserrat" w:cs="Calibri"/>
          <w:b/>
          <w:sz w:val="20"/>
          <w:szCs w:val="20"/>
          <w:lang w:val="es-ES_tradnl"/>
        </w:rPr>
      </w:pPr>
      <w:r>
        <w:rPr>
          <w:rFonts w:ascii="Montserrat" w:eastAsiaTheme="minorEastAsia" w:hAnsi="Montserrat" w:cs="Calibri"/>
          <w:b/>
          <w:sz w:val="20"/>
          <w:szCs w:val="20"/>
          <w:lang w:val="es-ES_tradnl"/>
        </w:rPr>
        <w:tab/>
      </w:r>
      <w:proofErr w:type="spellStart"/>
      <w:r w:rsidR="004C7D93" w:rsidRPr="004C7D93">
        <w:rPr>
          <w:rFonts w:ascii="Montserrat" w:eastAsiaTheme="minorEastAsia" w:hAnsi="Montserrat" w:cs="Calibri"/>
          <w:b/>
          <w:sz w:val="20"/>
          <w:szCs w:val="20"/>
          <w:lang w:val="es-ES_tradnl"/>
        </w:rPr>
        <w:t>Pca</w:t>
      </w:r>
      <w:proofErr w:type="spellEnd"/>
      <w:r w:rsidR="004C7D93" w:rsidRPr="004C7D93">
        <w:rPr>
          <w:rFonts w:ascii="Montserrat" w:eastAsiaTheme="minorEastAsia" w:hAnsi="Montserrat" w:cs="Calibri"/>
          <w:b/>
          <w:sz w:val="20"/>
          <w:szCs w:val="20"/>
          <w:lang w:val="es-ES_tradnl"/>
        </w:rPr>
        <w:t xml:space="preserve"> = %d x </w:t>
      </w:r>
      <w:proofErr w:type="spellStart"/>
      <w:r w:rsidR="004C7D93" w:rsidRPr="004C7D93">
        <w:rPr>
          <w:rFonts w:ascii="Montserrat" w:eastAsiaTheme="minorEastAsia" w:hAnsi="Montserrat" w:cs="Calibri"/>
          <w:b/>
          <w:sz w:val="20"/>
          <w:szCs w:val="20"/>
          <w:lang w:val="es-ES_tradnl"/>
        </w:rPr>
        <w:t>nda</w:t>
      </w:r>
      <w:proofErr w:type="spellEnd"/>
      <w:r w:rsidR="004C7D93" w:rsidRPr="004C7D93">
        <w:rPr>
          <w:rFonts w:ascii="Montserrat" w:eastAsiaTheme="minorEastAsia" w:hAnsi="Montserrat" w:cs="Calibri"/>
          <w:b/>
          <w:sz w:val="20"/>
          <w:szCs w:val="20"/>
          <w:lang w:val="es-ES_tradnl"/>
        </w:rPr>
        <w:t xml:space="preserve"> x </w:t>
      </w:r>
      <w:proofErr w:type="spellStart"/>
      <w:r w:rsidR="004C7D93" w:rsidRPr="004C7D93">
        <w:rPr>
          <w:rFonts w:ascii="Montserrat" w:eastAsiaTheme="minorEastAsia" w:hAnsi="Montserrat" w:cs="Calibri"/>
          <w:b/>
          <w:sz w:val="20"/>
          <w:szCs w:val="20"/>
          <w:lang w:val="es-ES_tradnl"/>
        </w:rPr>
        <w:t>vspa</w:t>
      </w:r>
      <w:proofErr w:type="spellEnd"/>
      <w:r w:rsidR="004C7D93" w:rsidRPr="004C7D93">
        <w:rPr>
          <w:rFonts w:ascii="Montserrat" w:eastAsiaTheme="minorEastAsia" w:hAnsi="Montserrat" w:cs="Calibri"/>
          <w:b/>
          <w:sz w:val="20"/>
          <w:szCs w:val="20"/>
          <w:lang w:val="es-ES_tradnl"/>
        </w:rPr>
        <w:t xml:space="preserve">. </w:t>
      </w:r>
    </w:p>
    <w:p w:rsidR="004C7D93" w:rsidRPr="004C7D93" w:rsidRDefault="009715EF" w:rsidP="004C7D93">
      <w:pPr>
        <w:tabs>
          <w:tab w:val="left" w:pos="0"/>
        </w:tabs>
        <w:jc w:val="both"/>
        <w:rPr>
          <w:rFonts w:ascii="Montserrat" w:eastAsiaTheme="minorEastAsia" w:hAnsi="Montserrat" w:cs="Calibri"/>
          <w:sz w:val="20"/>
          <w:szCs w:val="20"/>
          <w:lang w:val="es-ES_tradnl"/>
        </w:rPr>
      </w:pPr>
      <w:r>
        <w:rPr>
          <w:rFonts w:ascii="Montserrat" w:eastAsiaTheme="minorEastAsia" w:hAnsi="Montserrat" w:cs="Calibri"/>
          <w:sz w:val="20"/>
          <w:szCs w:val="20"/>
          <w:lang w:val="es-ES_tradnl"/>
        </w:rPr>
        <w:tab/>
      </w:r>
      <w:r w:rsidR="004C7D93" w:rsidRPr="004C7D93">
        <w:rPr>
          <w:rFonts w:ascii="Montserrat" w:eastAsiaTheme="minorEastAsia" w:hAnsi="Montserrat" w:cs="Calibri"/>
          <w:sz w:val="20"/>
          <w:szCs w:val="20"/>
          <w:lang w:val="es-ES_tradnl"/>
        </w:rPr>
        <w:t xml:space="preserve">Dónde: </w:t>
      </w:r>
    </w:p>
    <w:p w:rsidR="004C7D93" w:rsidRPr="004C7D93" w:rsidRDefault="004C7D93" w:rsidP="009715EF">
      <w:pPr>
        <w:tabs>
          <w:tab w:val="left" w:pos="0"/>
        </w:tabs>
        <w:ind w:left="708"/>
        <w:jc w:val="both"/>
        <w:rPr>
          <w:rFonts w:ascii="Montserrat" w:eastAsiaTheme="minorEastAsia" w:hAnsi="Montserrat" w:cs="Calibri"/>
          <w:sz w:val="20"/>
          <w:szCs w:val="20"/>
          <w:lang w:val="es-ES_tradnl"/>
        </w:rPr>
      </w:pPr>
      <w:r w:rsidRPr="004C7D93">
        <w:rPr>
          <w:rFonts w:ascii="Montserrat" w:eastAsiaTheme="minorEastAsia" w:hAnsi="Montserrat" w:cs="Calibri"/>
          <w:sz w:val="20"/>
          <w:szCs w:val="20"/>
          <w:lang w:val="es-ES_tradnl"/>
        </w:rPr>
        <w:t xml:space="preserve">%d=porcentaje determinado en la convocatoria, invitación, cotización, contrato o pedido por cada día de atraso en el inicio de la prestación del servicio. </w:t>
      </w:r>
    </w:p>
    <w:p w:rsidR="004C7D93" w:rsidRPr="004C7D93" w:rsidRDefault="009715EF" w:rsidP="004C7D93">
      <w:pPr>
        <w:tabs>
          <w:tab w:val="left" w:pos="0"/>
        </w:tabs>
        <w:jc w:val="both"/>
        <w:rPr>
          <w:rFonts w:ascii="Montserrat" w:eastAsiaTheme="minorEastAsia" w:hAnsi="Montserrat" w:cs="Calibri"/>
          <w:sz w:val="20"/>
          <w:szCs w:val="20"/>
          <w:lang w:val="es-ES_tradnl"/>
        </w:rPr>
      </w:pPr>
      <w:r>
        <w:rPr>
          <w:rFonts w:ascii="Montserrat" w:eastAsiaTheme="minorEastAsia" w:hAnsi="Montserrat" w:cs="Calibri"/>
          <w:sz w:val="20"/>
          <w:szCs w:val="20"/>
          <w:lang w:val="es-ES_tradnl"/>
        </w:rPr>
        <w:tab/>
      </w:r>
      <w:proofErr w:type="spellStart"/>
      <w:r w:rsidR="004C7D93" w:rsidRPr="004C7D93">
        <w:rPr>
          <w:rFonts w:ascii="Montserrat" w:eastAsiaTheme="minorEastAsia" w:hAnsi="Montserrat" w:cs="Calibri"/>
          <w:sz w:val="20"/>
          <w:szCs w:val="20"/>
          <w:lang w:val="es-ES_tradnl"/>
        </w:rPr>
        <w:t>Pca</w:t>
      </w:r>
      <w:proofErr w:type="spellEnd"/>
      <w:r w:rsidR="004C7D93" w:rsidRPr="004C7D93">
        <w:rPr>
          <w:rFonts w:ascii="Montserrat" w:eastAsiaTheme="minorEastAsia" w:hAnsi="Montserrat" w:cs="Calibri"/>
          <w:sz w:val="20"/>
          <w:szCs w:val="20"/>
          <w:lang w:val="es-ES_tradnl"/>
        </w:rPr>
        <w:t xml:space="preserve"> = pena convencional aplicable. </w:t>
      </w:r>
    </w:p>
    <w:p w:rsidR="004C7D93" w:rsidRPr="004C7D93" w:rsidRDefault="009715EF" w:rsidP="004C7D93">
      <w:pPr>
        <w:tabs>
          <w:tab w:val="left" w:pos="0"/>
        </w:tabs>
        <w:jc w:val="both"/>
        <w:rPr>
          <w:rFonts w:ascii="Montserrat" w:eastAsiaTheme="minorEastAsia" w:hAnsi="Montserrat" w:cs="Calibri"/>
          <w:sz w:val="20"/>
          <w:szCs w:val="20"/>
          <w:lang w:val="es-ES_tradnl"/>
        </w:rPr>
      </w:pPr>
      <w:r>
        <w:rPr>
          <w:rFonts w:ascii="Montserrat" w:eastAsiaTheme="minorEastAsia" w:hAnsi="Montserrat" w:cs="Calibri"/>
          <w:sz w:val="20"/>
          <w:szCs w:val="20"/>
          <w:lang w:val="es-ES_tradnl"/>
        </w:rPr>
        <w:tab/>
      </w:r>
      <w:proofErr w:type="spellStart"/>
      <w:proofErr w:type="gramStart"/>
      <w:r w:rsidR="004C7D93" w:rsidRPr="004C7D93">
        <w:rPr>
          <w:rFonts w:ascii="Montserrat" w:eastAsiaTheme="minorEastAsia" w:hAnsi="Montserrat" w:cs="Calibri"/>
          <w:sz w:val="20"/>
          <w:szCs w:val="20"/>
          <w:lang w:val="es-ES_tradnl"/>
        </w:rPr>
        <w:t>nda</w:t>
      </w:r>
      <w:proofErr w:type="spellEnd"/>
      <w:proofErr w:type="gramEnd"/>
      <w:r w:rsidR="004C7D93" w:rsidRPr="004C7D93">
        <w:rPr>
          <w:rFonts w:ascii="Montserrat" w:eastAsiaTheme="minorEastAsia" w:hAnsi="Montserrat" w:cs="Calibri"/>
          <w:sz w:val="20"/>
          <w:szCs w:val="20"/>
          <w:lang w:val="es-ES_tradnl"/>
        </w:rPr>
        <w:t xml:space="preserve"> = número de días de atraso. </w:t>
      </w:r>
    </w:p>
    <w:p w:rsidR="004C7D93" w:rsidRPr="004C7D93" w:rsidRDefault="009715EF" w:rsidP="004C7D93">
      <w:pPr>
        <w:tabs>
          <w:tab w:val="left" w:pos="0"/>
        </w:tabs>
        <w:jc w:val="both"/>
        <w:rPr>
          <w:rFonts w:ascii="Montserrat" w:eastAsiaTheme="minorEastAsia" w:hAnsi="Montserrat" w:cs="Calibri"/>
          <w:sz w:val="20"/>
          <w:szCs w:val="20"/>
          <w:lang w:val="es-ES_tradnl"/>
        </w:rPr>
      </w:pPr>
      <w:r>
        <w:rPr>
          <w:rFonts w:ascii="Montserrat" w:eastAsiaTheme="minorEastAsia" w:hAnsi="Montserrat" w:cs="Calibri"/>
          <w:sz w:val="20"/>
          <w:szCs w:val="20"/>
          <w:lang w:val="es-ES_tradnl"/>
        </w:rPr>
        <w:tab/>
      </w:r>
      <w:proofErr w:type="spellStart"/>
      <w:proofErr w:type="gramStart"/>
      <w:r w:rsidR="004C7D93" w:rsidRPr="004C7D93">
        <w:rPr>
          <w:rFonts w:ascii="Montserrat" w:eastAsiaTheme="minorEastAsia" w:hAnsi="Montserrat" w:cs="Calibri"/>
          <w:sz w:val="20"/>
          <w:szCs w:val="20"/>
          <w:lang w:val="es-ES_tradnl"/>
        </w:rPr>
        <w:t>vspa</w:t>
      </w:r>
      <w:proofErr w:type="spellEnd"/>
      <w:proofErr w:type="gramEnd"/>
      <w:r w:rsidR="004C7D93" w:rsidRPr="004C7D93">
        <w:rPr>
          <w:rFonts w:ascii="Montserrat" w:eastAsiaTheme="minorEastAsia" w:hAnsi="Montserrat" w:cs="Calibri"/>
          <w:sz w:val="20"/>
          <w:szCs w:val="20"/>
          <w:lang w:val="es-ES_tradnl"/>
        </w:rPr>
        <w:t xml:space="preserve"> = valor de los servicios prestados con atraso, sin IVA.</w:t>
      </w:r>
    </w:p>
    <w:p w:rsidR="009715EF" w:rsidRDefault="009715EF" w:rsidP="004C7D93">
      <w:pPr>
        <w:tabs>
          <w:tab w:val="left" w:pos="0"/>
        </w:tabs>
        <w:jc w:val="both"/>
        <w:rPr>
          <w:rFonts w:ascii="Montserrat" w:eastAsiaTheme="minorEastAsia" w:hAnsi="Montserrat" w:cs="Calibri"/>
          <w:sz w:val="20"/>
          <w:szCs w:val="20"/>
          <w:lang w:val="es-ES_tradnl"/>
        </w:rPr>
      </w:pPr>
    </w:p>
    <w:p w:rsidR="004C7D93" w:rsidRDefault="004C7D93" w:rsidP="009715EF">
      <w:pPr>
        <w:tabs>
          <w:tab w:val="left" w:pos="0"/>
        </w:tabs>
        <w:ind w:left="708"/>
        <w:jc w:val="both"/>
        <w:rPr>
          <w:rFonts w:ascii="Montserrat" w:eastAsiaTheme="minorEastAsia" w:hAnsi="Montserrat" w:cs="Calibri"/>
          <w:sz w:val="20"/>
          <w:szCs w:val="20"/>
          <w:lang w:val="es-ES_tradnl"/>
        </w:rPr>
      </w:pPr>
      <w:r w:rsidRPr="004C7D93">
        <w:rPr>
          <w:rFonts w:ascii="Montserrat" w:eastAsiaTheme="minorEastAsia" w:hAnsi="Montserrat" w:cs="Calibri"/>
          <w:sz w:val="20"/>
          <w:szCs w:val="20"/>
          <w:lang w:val="es-ES_tradnl"/>
        </w:rPr>
        <w:t xml:space="preserve">La penalización se calculará a partir del día siguiente en que concluya el plazo establecido para el cumplimiento del concepto del servicio a sancionar, que deben realizarse previo al inicio de operación. En ningún caso se deberá de autorizar el pago de los servicios sino se ha determinado, calculado y notificado al proveedor las penas convencionales aplicadas en términos de lo dispuesto en el contrato, así como su registro y validación en el sistema PREI </w:t>
      </w:r>
      <w:proofErr w:type="spellStart"/>
      <w:r w:rsidRPr="004C7D93">
        <w:rPr>
          <w:rFonts w:ascii="Montserrat" w:eastAsiaTheme="minorEastAsia" w:hAnsi="Montserrat" w:cs="Calibri"/>
          <w:sz w:val="20"/>
          <w:szCs w:val="20"/>
          <w:lang w:val="es-ES_tradnl"/>
        </w:rPr>
        <w:t>millenium</w:t>
      </w:r>
      <w:proofErr w:type="spellEnd"/>
      <w:r w:rsidRPr="004C7D93">
        <w:rPr>
          <w:rFonts w:ascii="Montserrat" w:eastAsiaTheme="minorEastAsia" w:hAnsi="Montserrat" w:cs="Calibri"/>
          <w:sz w:val="20"/>
          <w:szCs w:val="20"/>
          <w:lang w:val="es-ES_tradnl"/>
        </w:rPr>
        <w:t>.</w:t>
      </w:r>
    </w:p>
    <w:p w:rsidR="009715EF" w:rsidRPr="004C7D93" w:rsidRDefault="009715EF" w:rsidP="009715EF">
      <w:pPr>
        <w:tabs>
          <w:tab w:val="left" w:pos="0"/>
        </w:tabs>
        <w:ind w:left="708"/>
        <w:jc w:val="both"/>
        <w:rPr>
          <w:rFonts w:ascii="Montserrat" w:eastAsiaTheme="minorEastAsia" w:hAnsi="Montserrat" w:cs="Calibri"/>
          <w:sz w:val="20"/>
          <w:szCs w:val="20"/>
          <w:lang w:val="es-ES_tradnl"/>
        </w:rPr>
      </w:pPr>
    </w:p>
    <w:p w:rsidR="004C7D93" w:rsidRPr="004C7D93" w:rsidRDefault="004C7D93" w:rsidP="009715EF">
      <w:pPr>
        <w:tabs>
          <w:tab w:val="left" w:pos="-284"/>
          <w:tab w:val="num" w:pos="0"/>
          <w:tab w:val="left" w:pos="1418"/>
          <w:tab w:val="left" w:pos="9498"/>
        </w:tabs>
        <w:ind w:left="708" w:right="51"/>
        <w:jc w:val="both"/>
        <w:rPr>
          <w:rFonts w:ascii="Montserrat" w:eastAsiaTheme="minorEastAsia" w:hAnsi="Montserrat" w:cs="Calibri"/>
          <w:sz w:val="20"/>
          <w:szCs w:val="20"/>
          <w:lang w:val="es-ES_tradnl"/>
        </w:rPr>
      </w:pPr>
      <w:r w:rsidRPr="004C7D93">
        <w:rPr>
          <w:rFonts w:ascii="Montserrat" w:eastAsiaTheme="minorEastAsia" w:hAnsi="Montserrat" w:cs="Calibri"/>
          <w:sz w:val="20"/>
          <w:szCs w:val="20"/>
          <w:lang w:val="es-ES_tradnl"/>
        </w:rPr>
        <w:t xml:space="preserve">En caso de existir alguna pena convencional se notificará mediante el </w:t>
      </w:r>
      <w:r w:rsidRPr="004C7D93">
        <w:rPr>
          <w:rFonts w:ascii="Montserrat" w:eastAsiaTheme="minorEastAsia" w:hAnsi="Montserrat" w:cs="Calibri"/>
          <w:b/>
          <w:sz w:val="20"/>
          <w:szCs w:val="20"/>
          <w:lang w:val="es-ES_tradnl"/>
        </w:rPr>
        <w:t>FORMATO T15.1 “Notificación de Pena Convencional Aplicable”,</w:t>
      </w:r>
      <w:r w:rsidRPr="004C7D93">
        <w:rPr>
          <w:rFonts w:ascii="Montserrat" w:eastAsiaTheme="minorEastAsia" w:hAnsi="Montserrat" w:cs="Calibri"/>
          <w:sz w:val="20"/>
          <w:szCs w:val="20"/>
          <w:lang w:val="es-ES_tradnl"/>
        </w:rPr>
        <w:t xml:space="preserve"> al licitante adjudicado resultado de la conciliación realizada entre el </w:t>
      </w:r>
      <w:r w:rsidRPr="004C7D93">
        <w:rPr>
          <w:rFonts w:ascii="Montserrat" w:eastAsiaTheme="minorEastAsia" w:hAnsi="Montserrat" w:cs="Calibri"/>
          <w:b/>
          <w:sz w:val="20"/>
          <w:szCs w:val="20"/>
          <w:lang w:val="es-ES_tradnl"/>
        </w:rPr>
        <w:t>FORMATO T15 “Reporte Mensual de procedimientos y bienes de consumo utilizados”</w:t>
      </w:r>
      <w:r w:rsidRPr="004C7D93">
        <w:rPr>
          <w:rFonts w:ascii="Montserrat" w:eastAsiaTheme="minorEastAsia" w:hAnsi="Montserrat" w:cs="Calibri"/>
          <w:sz w:val="20"/>
          <w:szCs w:val="20"/>
          <w:lang w:val="es-ES_tradnl"/>
        </w:rPr>
        <w:t xml:space="preserve"> y las hojas de trabajo diario, realizados en el mes inmediato anterior.</w:t>
      </w:r>
    </w:p>
    <w:p w:rsidR="004C7D93" w:rsidRPr="004C7D93" w:rsidRDefault="004C7D93" w:rsidP="004C7D93">
      <w:pPr>
        <w:tabs>
          <w:tab w:val="left" w:pos="1152"/>
        </w:tabs>
        <w:rPr>
          <w:sz w:val="20"/>
          <w:szCs w:val="20"/>
          <w:lang w:val="es-ES"/>
        </w:rPr>
      </w:pPr>
    </w:p>
    <w:p w:rsidR="004C7D93" w:rsidRPr="004C7D93" w:rsidRDefault="004C7D93" w:rsidP="004C7D93">
      <w:pPr>
        <w:tabs>
          <w:tab w:val="left" w:pos="1152"/>
        </w:tabs>
        <w:rPr>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1954"/>
        <w:gridCol w:w="1649"/>
        <w:gridCol w:w="2112"/>
        <w:gridCol w:w="1706"/>
      </w:tblGrid>
      <w:tr w:rsidR="004C7D93" w:rsidRPr="004C7D93" w:rsidTr="004D316A">
        <w:trPr>
          <w:trHeight w:val="342"/>
          <w:tblHeader/>
          <w:jc w:val="center"/>
        </w:trPr>
        <w:tc>
          <w:tcPr>
            <w:tcW w:w="1180" w:type="pct"/>
            <w:shd w:val="clear" w:color="auto" w:fill="EEECE1"/>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Concepto</w:t>
            </w:r>
          </w:p>
        </w:tc>
        <w:tc>
          <w:tcPr>
            <w:tcW w:w="1006" w:type="pct"/>
            <w:shd w:val="clear" w:color="auto" w:fill="EEECE1"/>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Unidad de Medida</w:t>
            </w:r>
          </w:p>
        </w:tc>
        <w:tc>
          <w:tcPr>
            <w:tcW w:w="849" w:type="pct"/>
            <w:shd w:val="clear" w:color="auto" w:fill="EEECE1"/>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Penalización</w:t>
            </w:r>
          </w:p>
        </w:tc>
        <w:tc>
          <w:tcPr>
            <w:tcW w:w="1087" w:type="pct"/>
            <w:shd w:val="clear" w:color="auto" w:fill="EEECE1"/>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Responsable de reportar el incumplimiento</w:t>
            </w:r>
          </w:p>
        </w:tc>
        <w:tc>
          <w:tcPr>
            <w:tcW w:w="878" w:type="pct"/>
            <w:shd w:val="clear" w:color="auto" w:fill="EEECE1"/>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Responsable de calcular, aplicar y notificar al proveedor  de la Pena</w:t>
            </w:r>
          </w:p>
        </w:tc>
      </w:tr>
      <w:tr w:rsidR="004C7D93" w:rsidRPr="004C7D93" w:rsidTr="004D316A">
        <w:trPr>
          <w:trHeight w:val="199"/>
          <w:jc w:val="center"/>
        </w:trPr>
        <w:tc>
          <w:tcPr>
            <w:tcW w:w="1180"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Incumplimiento en la entrega, instalación, puesta en operación de los equipos médicos.</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Cuando exceda los 45 (cuarenta y cinco) días naturales a partir del fallo.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(uno)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El Jefe de 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r w:rsidR="004C7D93" w:rsidRPr="004C7D93" w:rsidTr="004D316A">
        <w:trPr>
          <w:trHeight w:val="199"/>
          <w:jc w:val="center"/>
        </w:trPr>
        <w:tc>
          <w:tcPr>
            <w:tcW w:w="1180" w:type="pct"/>
            <w:shd w:val="clear" w:color="auto" w:fill="auto"/>
          </w:tcPr>
          <w:p w:rsidR="004C7D93" w:rsidRPr="004C7D93" w:rsidRDefault="004C7D93" w:rsidP="00F213E7">
            <w:pPr>
              <w:numPr>
                <w:ilvl w:val="0"/>
                <w:numId w:val="14"/>
              </w:numPr>
              <w:ind w:left="284" w:hanging="284"/>
              <w:contextualSpacing/>
              <w:rPr>
                <w:rFonts w:ascii="Montserrat" w:eastAsia="Times New Roman" w:hAnsi="Montserrat" w:cstheme="minorHAnsi"/>
                <w:sz w:val="18"/>
                <w:szCs w:val="18"/>
                <w:lang w:val="es-ES" w:eastAsia="es-ES"/>
              </w:rPr>
            </w:pPr>
            <w:r w:rsidRPr="004C7D93">
              <w:rPr>
                <w:rFonts w:ascii="Montserrat" w:eastAsia="Times New Roman" w:hAnsi="Montserrat" w:cstheme="minorHAnsi"/>
                <w:sz w:val="18"/>
                <w:szCs w:val="18"/>
                <w:lang w:val="es-ES" w:eastAsia="es-ES"/>
              </w:rPr>
              <w:t>Incumplimiento en la entrega inicial, del instrumental médico para la puesta en operación del servicio.</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Cuando exceda los 45 (cuarenta y cinco)  días naturales a partir del fallo.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(uno)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El Jefe de 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r w:rsidR="004C7D93" w:rsidRPr="004C7D93" w:rsidTr="004D316A">
        <w:trPr>
          <w:trHeight w:val="1094"/>
          <w:jc w:val="center"/>
        </w:trPr>
        <w:tc>
          <w:tcPr>
            <w:tcW w:w="1180" w:type="pct"/>
            <w:shd w:val="clear" w:color="auto" w:fill="auto"/>
          </w:tcPr>
          <w:p w:rsidR="004C7D93" w:rsidRPr="006A60AA" w:rsidRDefault="004C7D93" w:rsidP="006A60AA">
            <w:pPr>
              <w:pStyle w:val="Prrafodelista"/>
              <w:numPr>
                <w:ilvl w:val="0"/>
                <w:numId w:val="14"/>
              </w:numPr>
              <w:ind w:left="284" w:hanging="284"/>
              <w:contextualSpacing/>
              <w:rPr>
                <w:rFonts w:ascii="Montserrat" w:hAnsi="Montserrat" w:cstheme="minorHAnsi"/>
                <w:sz w:val="18"/>
                <w:szCs w:val="18"/>
              </w:rPr>
            </w:pPr>
            <w:r w:rsidRPr="006A60AA">
              <w:rPr>
                <w:rFonts w:ascii="Montserrat" w:hAnsi="Montserrat" w:cstheme="minorHAnsi"/>
                <w:sz w:val="18"/>
                <w:szCs w:val="18"/>
              </w:rPr>
              <w:t xml:space="preserve">Incumplimiento de la primera dotación de bienes de consumo Básicos y Complementarios. </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shd w:val="clear" w:color="auto" w:fill="FFFFFF"/>
                <w:lang w:val="es-ES_tradnl"/>
              </w:rPr>
            </w:pPr>
            <w:r w:rsidRPr="004C7D93">
              <w:rPr>
                <w:rFonts w:ascii="Montserrat" w:eastAsiaTheme="minorEastAsia" w:hAnsi="Montserrat" w:cstheme="minorHAnsi"/>
                <w:sz w:val="18"/>
                <w:szCs w:val="18"/>
                <w:lang w:val="es-ES_tradnl"/>
              </w:rPr>
              <w:t>Cuando exceda los 45 (cuarenta y cinco) días naturales a partir del fallo.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(uno)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El Jefe de 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r w:rsidR="004C7D93" w:rsidRPr="004C7D93" w:rsidTr="004D316A">
        <w:trPr>
          <w:trHeight w:val="199"/>
          <w:jc w:val="center"/>
        </w:trPr>
        <w:tc>
          <w:tcPr>
            <w:tcW w:w="1180" w:type="pct"/>
            <w:shd w:val="clear" w:color="auto" w:fill="auto"/>
          </w:tcPr>
          <w:p w:rsidR="004C7D93" w:rsidRPr="004C7D93" w:rsidRDefault="004C7D93" w:rsidP="006A60AA">
            <w:pPr>
              <w:numPr>
                <w:ilvl w:val="0"/>
                <w:numId w:val="14"/>
              </w:numPr>
              <w:ind w:left="284" w:hanging="284"/>
              <w:contextualSpacing/>
              <w:rPr>
                <w:rFonts w:ascii="Montserrat" w:hAnsi="Montserrat" w:cstheme="minorHAnsi"/>
                <w:sz w:val="18"/>
                <w:szCs w:val="18"/>
              </w:rPr>
            </w:pPr>
            <w:r w:rsidRPr="004C7D93">
              <w:rPr>
                <w:rFonts w:ascii="Montserrat" w:hAnsi="Montserrat" w:cstheme="minorHAnsi"/>
                <w:sz w:val="18"/>
                <w:szCs w:val="18"/>
              </w:rPr>
              <w:t xml:space="preserve">Incumplimiento </w:t>
            </w:r>
            <w:r w:rsidRPr="004C7D93">
              <w:rPr>
                <w:rFonts w:ascii="Montserrat" w:hAnsi="Montserrat" w:cstheme="minorHAnsi"/>
                <w:sz w:val="18"/>
                <w:szCs w:val="18"/>
              </w:rPr>
              <w:lastRenderedPageBreak/>
              <w:t xml:space="preserve">de la transferencia de conocimiento previa. </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shd w:val="clear" w:color="auto" w:fill="FFFFFF"/>
                <w:lang w:val="es-ES_tradnl"/>
              </w:rPr>
            </w:pPr>
            <w:r w:rsidRPr="004C7D93">
              <w:rPr>
                <w:rFonts w:ascii="Montserrat" w:eastAsiaTheme="minorEastAsia" w:hAnsi="Montserrat" w:cstheme="minorHAnsi"/>
                <w:sz w:val="18"/>
                <w:szCs w:val="18"/>
                <w:shd w:val="clear" w:color="auto" w:fill="FFFFFF"/>
                <w:lang w:val="es-ES_tradnl"/>
              </w:rPr>
              <w:lastRenderedPageBreak/>
              <w:t xml:space="preserve">Cuando exceda </w:t>
            </w:r>
            <w:r w:rsidRPr="004C7D93">
              <w:rPr>
                <w:rFonts w:ascii="Montserrat" w:eastAsiaTheme="minorEastAsia" w:hAnsi="Montserrat" w:cstheme="minorHAnsi"/>
                <w:sz w:val="18"/>
                <w:szCs w:val="18"/>
                <w:shd w:val="clear" w:color="auto" w:fill="FFFFFF"/>
                <w:lang w:val="es-ES_tradnl"/>
              </w:rPr>
              <w:lastRenderedPageBreak/>
              <w:t xml:space="preserve">los </w:t>
            </w:r>
            <w:r w:rsidRPr="004C7D93">
              <w:rPr>
                <w:rFonts w:ascii="Montserrat" w:eastAsiaTheme="minorEastAsia" w:hAnsi="Montserrat" w:cstheme="minorHAnsi"/>
                <w:sz w:val="18"/>
                <w:szCs w:val="18"/>
                <w:lang w:val="es-ES_tradnl"/>
              </w:rPr>
              <w:t>45 (cuarenta y cinco)</w:t>
            </w:r>
            <w:r w:rsidRPr="004C7D93">
              <w:rPr>
                <w:rFonts w:ascii="Montserrat" w:eastAsiaTheme="minorEastAsia" w:hAnsi="Montserrat" w:cstheme="minorHAnsi"/>
                <w:sz w:val="18"/>
                <w:szCs w:val="18"/>
                <w:shd w:val="clear" w:color="auto" w:fill="FFFFFF"/>
                <w:lang w:val="es-ES_tradnl"/>
              </w:rPr>
              <w:t xml:space="preserve"> días naturales a partir del fallo.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 xml:space="preserve">1 (uno) % de </w:t>
            </w:r>
            <w:r w:rsidRPr="004C7D93">
              <w:rPr>
                <w:rFonts w:ascii="Montserrat" w:eastAsiaTheme="minorEastAsia" w:hAnsi="Montserrat" w:cstheme="minorHAnsi"/>
                <w:sz w:val="18"/>
                <w:szCs w:val="18"/>
                <w:lang w:val="es-ES_tradnl"/>
              </w:rPr>
              <w:lastRenderedPageBreak/>
              <w:t>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 xml:space="preserve">El Jefe de </w:t>
            </w:r>
            <w:r w:rsidRPr="004C7D93">
              <w:rPr>
                <w:rFonts w:ascii="Montserrat" w:eastAsiaTheme="minorEastAsia" w:hAnsi="Montserrat" w:cstheme="minorHAnsi"/>
                <w:sz w:val="18"/>
                <w:szCs w:val="18"/>
                <w:lang w:val="es-ES_tradnl"/>
              </w:rPr>
              <w:lastRenderedPageBreak/>
              <w:t>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 xml:space="preserve">Administrador </w:t>
            </w:r>
            <w:r w:rsidRPr="004C7D93">
              <w:rPr>
                <w:rFonts w:ascii="Montserrat" w:eastAsiaTheme="minorEastAsia" w:hAnsi="Montserrat" w:cstheme="minorHAnsi"/>
                <w:sz w:val="18"/>
                <w:szCs w:val="18"/>
                <w:lang w:val="es-ES_tradnl"/>
              </w:rPr>
              <w:lastRenderedPageBreak/>
              <w:t>del Contrato.</w:t>
            </w:r>
          </w:p>
        </w:tc>
      </w:tr>
      <w:tr w:rsidR="004C7D93" w:rsidRPr="004C7D93" w:rsidTr="004D316A">
        <w:trPr>
          <w:trHeight w:val="199"/>
          <w:jc w:val="center"/>
        </w:trPr>
        <w:tc>
          <w:tcPr>
            <w:tcW w:w="1180" w:type="pct"/>
            <w:shd w:val="clear" w:color="auto" w:fill="auto"/>
          </w:tcPr>
          <w:p w:rsidR="004C7D93" w:rsidRPr="004C7D93" w:rsidRDefault="004C7D93" w:rsidP="006A60AA">
            <w:pPr>
              <w:numPr>
                <w:ilvl w:val="0"/>
                <w:numId w:val="14"/>
              </w:numPr>
              <w:ind w:left="284" w:hanging="284"/>
              <w:contextualSpacing/>
              <w:rPr>
                <w:rFonts w:ascii="Montserrat" w:hAnsi="Montserrat" w:cstheme="minorHAnsi"/>
                <w:sz w:val="18"/>
                <w:szCs w:val="18"/>
              </w:rPr>
            </w:pPr>
            <w:r w:rsidRPr="004C7D93">
              <w:rPr>
                <w:rFonts w:ascii="Montserrat" w:hAnsi="Montserrat" w:cstheme="minorHAnsi"/>
                <w:sz w:val="18"/>
                <w:szCs w:val="18"/>
              </w:rPr>
              <w:lastRenderedPageBreak/>
              <w:t>Cuando no se lleve a cabo el mantenimiento preventivo de los equipos médicos  de acuerdo al programa de mantenimiento preventivo.</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En los periodos contenidos en el Programa de Mantenimiento Preventivo de los Equipos Médicos presentado por el proveedor.</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(uno)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Ing. Biomédico/ Jefes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r w:rsidR="004C7D93" w:rsidRPr="004C7D93" w:rsidTr="004D316A">
        <w:trPr>
          <w:trHeight w:val="1852"/>
          <w:jc w:val="center"/>
        </w:trPr>
        <w:tc>
          <w:tcPr>
            <w:tcW w:w="1180" w:type="pct"/>
            <w:shd w:val="clear" w:color="auto" w:fill="auto"/>
          </w:tcPr>
          <w:p w:rsidR="004C7D93" w:rsidRPr="004C7D93" w:rsidRDefault="004C7D93" w:rsidP="006A60AA">
            <w:pPr>
              <w:numPr>
                <w:ilvl w:val="0"/>
                <w:numId w:val="14"/>
              </w:numPr>
              <w:ind w:left="284" w:hanging="284"/>
              <w:contextualSpacing/>
              <w:rPr>
                <w:rFonts w:ascii="Montserrat" w:hAnsi="Montserrat" w:cstheme="minorHAnsi"/>
                <w:sz w:val="18"/>
                <w:szCs w:val="18"/>
              </w:rPr>
            </w:pPr>
            <w:r w:rsidRPr="004C7D93">
              <w:rPr>
                <w:rFonts w:ascii="Montserrat" w:hAnsi="Montserrat" w:cstheme="minorHAnsi"/>
                <w:sz w:val="18"/>
                <w:szCs w:val="18"/>
              </w:rPr>
              <w:t>Cuando no se lleve cabo el mantenimiento correctivo de los equipos médicos.</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En un plazo máximo de 48 (cuarenta y ocho) horas para el área metropolitana, y 72 (setenta y dos) horas, para las áreas rurales, contadas a partir de la notificación del reporte que el Instituto realice vía telefónica así como por correo electrónico donde se asignará un número de folio correspondiente.</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(uno)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Ing. Biomédico/ Jefes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r w:rsidR="004C7D93" w:rsidRPr="004C7D93" w:rsidTr="004D316A">
        <w:trPr>
          <w:trHeight w:val="199"/>
          <w:jc w:val="center"/>
        </w:trPr>
        <w:tc>
          <w:tcPr>
            <w:tcW w:w="1180" w:type="pct"/>
            <w:shd w:val="clear" w:color="auto" w:fill="auto"/>
          </w:tcPr>
          <w:p w:rsidR="004C7D93" w:rsidRPr="004C7D93" w:rsidRDefault="004C7D93" w:rsidP="00444248">
            <w:pPr>
              <w:numPr>
                <w:ilvl w:val="0"/>
                <w:numId w:val="14"/>
              </w:numPr>
              <w:ind w:left="284" w:hanging="284"/>
              <w:contextualSpacing/>
              <w:rPr>
                <w:rFonts w:ascii="Montserrat" w:hAnsi="Montserrat" w:cstheme="minorHAnsi"/>
                <w:sz w:val="18"/>
                <w:szCs w:val="18"/>
              </w:rPr>
            </w:pPr>
            <w:r w:rsidRPr="004C7D93">
              <w:rPr>
                <w:rFonts w:ascii="Montserrat" w:hAnsi="Montserrat" w:cstheme="minorHAnsi"/>
                <w:sz w:val="18"/>
                <w:szCs w:val="18"/>
              </w:rPr>
              <w:t xml:space="preserve">Cuando no se tenga la </w:t>
            </w:r>
            <w:r w:rsidRPr="004C7D93">
              <w:rPr>
                <w:rFonts w:ascii="Montserrat" w:hAnsi="Montserrat" w:cstheme="minorHAnsi"/>
                <w:sz w:val="18"/>
                <w:szCs w:val="18"/>
              </w:rPr>
              <w:lastRenderedPageBreak/>
              <w:t>Presencia del Técnico durante la preparación de los equipos médicos, y bienes de consumo y durante el procedimiento.</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 xml:space="preserve">De acuerdo con los horarios </w:t>
            </w:r>
            <w:r w:rsidRPr="004C7D93">
              <w:rPr>
                <w:rFonts w:ascii="Montserrat" w:eastAsiaTheme="minorEastAsia" w:hAnsi="Montserrat" w:cstheme="minorHAnsi"/>
                <w:sz w:val="18"/>
                <w:szCs w:val="18"/>
                <w:lang w:val="es-ES_tradnl"/>
              </w:rPr>
              <w:lastRenderedPageBreak/>
              <w:t>señalados y acordados con los jefes de servicio.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 xml:space="preserve">1 (uno) % de la cantidad </w:t>
            </w:r>
            <w:r w:rsidRPr="004C7D93">
              <w:rPr>
                <w:rFonts w:ascii="Montserrat" w:eastAsiaTheme="minorEastAsia" w:hAnsi="Montserrat" w:cstheme="minorHAnsi"/>
                <w:sz w:val="18"/>
                <w:szCs w:val="18"/>
                <w:lang w:val="es-ES_tradnl"/>
              </w:rPr>
              <w:lastRenderedPageBreak/>
              <w:t>establecida del valor de la  fianza, por cada día natural de atraso, por el procedimiento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 xml:space="preserve">El Jefe de Servicio de esta </w:t>
            </w:r>
            <w:r w:rsidRPr="004C7D93">
              <w:rPr>
                <w:rFonts w:ascii="Montserrat" w:eastAsiaTheme="minorEastAsia" w:hAnsi="Montserrat" w:cstheme="minorHAnsi"/>
                <w:sz w:val="18"/>
                <w:szCs w:val="18"/>
                <w:lang w:val="es-ES_tradnl"/>
              </w:rPr>
              <w:lastRenderedPageBreak/>
              <w:t>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Administrador del Contrato.</w:t>
            </w:r>
          </w:p>
        </w:tc>
      </w:tr>
      <w:tr w:rsidR="004C7D93" w:rsidRPr="004C7D93" w:rsidTr="004D316A">
        <w:trPr>
          <w:trHeight w:val="199"/>
          <w:jc w:val="center"/>
        </w:trPr>
        <w:tc>
          <w:tcPr>
            <w:tcW w:w="1180" w:type="pct"/>
            <w:shd w:val="clear" w:color="auto" w:fill="auto"/>
          </w:tcPr>
          <w:p w:rsidR="004C7D93" w:rsidRPr="004C7D93" w:rsidRDefault="004C7D93" w:rsidP="00444248">
            <w:pPr>
              <w:numPr>
                <w:ilvl w:val="0"/>
                <w:numId w:val="14"/>
              </w:numPr>
              <w:ind w:left="284" w:hanging="284"/>
              <w:contextualSpacing/>
              <w:rPr>
                <w:rFonts w:ascii="Montserrat" w:hAnsi="Montserrat" w:cstheme="minorHAnsi"/>
                <w:sz w:val="18"/>
                <w:szCs w:val="18"/>
              </w:rPr>
            </w:pPr>
            <w:r w:rsidRPr="004C7D93">
              <w:rPr>
                <w:rFonts w:ascii="Montserrat" w:hAnsi="Montserrat" w:cstheme="minorHAnsi"/>
                <w:sz w:val="18"/>
                <w:szCs w:val="18"/>
              </w:rPr>
              <w:lastRenderedPageBreak/>
              <w:t>Cuando no se lleve a cabo el registro de la productividad en el Formato T14 Reporte Individual De Procedimientos Y Bienes De Consumo Complementario, Formato T15. “Reporte mensual de procedimientos y bienes de consumo utilizados “de los procedimientos realizados, contratados en cada uno de los procedimientos, según corresponda.</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Durante los primeros 5 (cinco) días posteriores al cierre de cada mes calendario.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0.5 (cero punto cinco)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El Jefe de 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 xml:space="preserve">Administrador del Contrato. </w:t>
            </w:r>
          </w:p>
        </w:tc>
      </w:tr>
      <w:tr w:rsidR="004C7D93" w:rsidRPr="004C7D93" w:rsidTr="004D316A">
        <w:trPr>
          <w:trHeight w:val="199"/>
          <w:jc w:val="center"/>
        </w:trPr>
        <w:tc>
          <w:tcPr>
            <w:tcW w:w="1180" w:type="pct"/>
            <w:shd w:val="clear" w:color="auto" w:fill="auto"/>
          </w:tcPr>
          <w:p w:rsidR="004C7D93" w:rsidRPr="004C7D93" w:rsidRDefault="004C7D93" w:rsidP="00444248">
            <w:pPr>
              <w:numPr>
                <w:ilvl w:val="0"/>
                <w:numId w:val="14"/>
              </w:numPr>
              <w:ind w:left="284" w:hanging="284"/>
              <w:contextualSpacing/>
              <w:rPr>
                <w:rFonts w:ascii="Montserrat" w:hAnsi="Montserrat" w:cstheme="minorHAnsi"/>
                <w:sz w:val="18"/>
                <w:szCs w:val="18"/>
              </w:rPr>
            </w:pPr>
            <w:r w:rsidRPr="004C7D93">
              <w:rPr>
                <w:rFonts w:ascii="Montserrat" w:hAnsi="Montserrat" w:cstheme="minorHAnsi"/>
                <w:sz w:val="18"/>
                <w:szCs w:val="18"/>
              </w:rPr>
              <w:t xml:space="preserve">Los bienes de consumo que deberán estar disponibles, y entregarse al momento del procedimiento de  Cirugía, nuevos y en óptimas condiciones para su uso, de </w:t>
            </w:r>
            <w:r w:rsidRPr="004C7D93">
              <w:rPr>
                <w:rFonts w:ascii="Montserrat" w:hAnsi="Montserrat" w:cstheme="minorHAnsi"/>
                <w:sz w:val="18"/>
                <w:szCs w:val="18"/>
              </w:rPr>
              <w:lastRenderedPageBreak/>
              <w:t>acuerdo al tipo de procedimientos programados.</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30 (treinta) minutos antes de cada procedimiento.</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 xml:space="preserve">1 (uno) % de la cantidad establecida del valor de la  fianza, por cada día natural de atraso, por el procedimiento no prestado </w:t>
            </w:r>
            <w:r w:rsidRPr="004C7D93">
              <w:rPr>
                <w:rFonts w:ascii="Montserrat" w:eastAsiaTheme="minorEastAsia" w:hAnsi="Montserrat" w:cstheme="minorHAnsi"/>
                <w:sz w:val="18"/>
                <w:szCs w:val="18"/>
                <w:lang w:val="es-ES_tradnl"/>
              </w:rPr>
              <w:lastRenderedPageBreak/>
              <w:t xml:space="preserve">oportunamente. </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lastRenderedPageBreak/>
              <w:t>El Jefe de 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r w:rsidR="004C7D93" w:rsidRPr="004C7D93" w:rsidTr="004D316A">
        <w:trPr>
          <w:trHeight w:val="199"/>
          <w:jc w:val="center"/>
        </w:trPr>
        <w:tc>
          <w:tcPr>
            <w:tcW w:w="1180" w:type="pct"/>
            <w:shd w:val="clear" w:color="auto" w:fill="auto"/>
          </w:tcPr>
          <w:p w:rsidR="004C7D93" w:rsidRPr="00444248" w:rsidRDefault="004C7D93" w:rsidP="00444248">
            <w:pPr>
              <w:pStyle w:val="Prrafodelista"/>
              <w:numPr>
                <w:ilvl w:val="0"/>
                <w:numId w:val="14"/>
              </w:numPr>
              <w:tabs>
                <w:tab w:val="left" w:pos="284"/>
                <w:tab w:val="left" w:pos="451"/>
              </w:tabs>
              <w:ind w:left="284" w:hanging="284"/>
              <w:contextualSpacing/>
              <w:rPr>
                <w:rFonts w:ascii="Montserrat" w:hAnsi="Montserrat" w:cstheme="minorHAnsi"/>
                <w:sz w:val="18"/>
                <w:szCs w:val="18"/>
              </w:rPr>
            </w:pPr>
            <w:r w:rsidRPr="00444248">
              <w:rPr>
                <w:rFonts w:ascii="Montserrat" w:hAnsi="Montserrat" w:cstheme="minorHAnsi"/>
                <w:sz w:val="18"/>
                <w:szCs w:val="18"/>
              </w:rPr>
              <w:lastRenderedPageBreak/>
              <w:t>Incumplimiento en el inicio de la prestación del servicio con base en el plazo ofertado en el plan de trabajo.</w:t>
            </w:r>
          </w:p>
        </w:tc>
        <w:tc>
          <w:tcPr>
            <w:tcW w:w="1006" w:type="pct"/>
            <w:shd w:val="clear" w:color="auto" w:fill="auto"/>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 xml:space="preserve">Cuando exceda los 63 (sesenta y tres) días naturales es decir el 30%. </w:t>
            </w:r>
          </w:p>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 xml:space="preserve"> Cuando exceda los 77 (setenta y siete) días naturales es decir el 15%.</w:t>
            </w:r>
          </w:p>
        </w:tc>
        <w:tc>
          <w:tcPr>
            <w:tcW w:w="849"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1 (uno) % de la cantidad establecida del valor de la  fianza, por cada día natural de atraso, por el servicio no prestado oportunamente.</w:t>
            </w:r>
          </w:p>
        </w:tc>
        <w:tc>
          <w:tcPr>
            <w:tcW w:w="1087"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El Jefe de Servicio de esta área.</w:t>
            </w:r>
          </w:p>
        </w:tc>
        <w:tc>
          <w:tcPr>
            <w:tcW w:w="878" w:type="pct"/>
          </w:tcPr>
          <w:p w:rsidR="004C7D93" w:rsidRPr="004C7D93" w:rsidRDefault="004C7D93" w:rsidP="004C7D93">
            <w:pPr>
              <w:rPr>
                <w:rFonts w:ascii="Montserrat" w:eastAsiaTheme="minorEastAsia" w:hAnsi="Montserrat" w:cstheme="minorHAnsi"/>
                <w:sz w:val="18"/>
                <w:szCs w:val="18"/>
                <w:lang w:val="es-ES_tradnl"/>
              </w:rPr>
            </w:pPr>
            <w:r w:rsidRPr="004C7D93">
              <w:rPr>
                <w:rFonts w:ascii="Montserrat" w:eastAsiaTheme="minorEastAsia" w:hAnsi="Montserrat" w:cstheme="minorHAnsi"/>
                <w:sz w:val="18"/>
                <w:szCs w:val="18"/>
                <w:lang w:val="es-ES_tradnl"/>
              </w:rPr>
              <w:t>Administrador del Contrato.</w:t>
            </w:r>
          </w:p>
        </w:tc>
      </w:tr>
    </w:tbl>
    <w:p w:rsidR="004C7D93" w:rsidRPr="004C7D93" w:rsidRDefault="004C7D93" w:rsidP="004C7D93">
      <w:pPr>
        <w:tabs>
          <w:tab w:val="left" w:pos="1152"/>
        </w:tabs>
        <w:rPr>
          <w:lang w:val="es-ES"/>
        </w:rPr>
      </w:pPr>
    </w:p>
    <w:p w:rsidR="004C7D93" w:rsidRPr="004C7D93" w:rsidRDefault="004C7D93" w:rsidP="004C7D93">
      <w:pPr>
        <w:tabs>
          <w:tab w:val="left" w:pos="1152"/>
        </w:tabs>
        <w:rPr>
          <w:lang w:val="es-ES"/>
        </w:rPr>
      </w:pPr>
    </w:p>
    <w:p w:rsidR="002535A7" w:rsidRPr="004D316A" w:rsidRDefault="002535A7" w:rsidP="00662B48">
      <w:pPr>
        <w:pStyle w:val="MMTopic1"/>
      </w:pPr>
      <w:bookmarkStart w:id="112" w:name="_Toc132809201"/>
      <w:r w:rsidRPr="004D316A">
        <w:t>2.9.2. DEDUCCIONES.</w:t>
      </w:r>
      <w:bookmarkEnd w:id="112"/>
    </w:p>
    <w:p w:rsidR="002535A7" w:rsidRPr="002535A7" w:rsidRDefault="002535A7" w:rsidP="00662B48">
      <w:pPr>
        <w:pStyle w:val="MMTopic1"/>
      </w:pPr>
    </w:p>
    <w:p w:rsidR="002535A7" w:rsidRPr="002535A7" w:rsidRDefault="002535A7" w:rsidP="009715EF">
      <w:pPr>
        <w:tabs>
          <w:tab w:val="left" w:pos="0"/>
        </w:tabs>
        <w:ind w:left="708"/>
        <w:jc w:val="both"/>
        <w:rPr>
          <w:rFonts w:ascii="Montserrat" w:eastAsiaTheme="minorEastAsia" w:hAnsi="Montserrat" w:cs="Calibri"/>
          <w:sz w:val="20"/>
          <w:szCs w:val="20"/>
          <w:lang w:val="es-ES_tradnl"/>
        </w:rPr>
      </w:pPr>
      <w:r w:rsidRPr="002535A7">
        <w:rPr>
          <w:rFonts w:ascii="Montserrat" w:eastAsiaTheme="minorEastAsia" w:hAnsi="Montserrat" w:cs="Calibri"/>
          <w:sz w:val="20"/>
          <w:szCs w:val="20"/>
          <w:lang w:val="es-ES_tradnl"/>
        </w:rPr>
        <w:t>En el procedimiento para la aplicación de las deducciones, el Administrador del Contrato será responsable de notificar, calcular y aplicar la deducción por concepto u obligación, nivel de servicio y unidad de medida, o bien el servidor público en el que éste delegue la facultad, deberá establecer el límite máximo que se aplicará por concepto de deducción de pagos a partir del cual se podrán cancelar la o las facturas objeto del incumplimiento parcial o deficiente, en todos los casos se deberá determinar la causa por la cual el licitante adjudicado es acreedor a una deductiva basada en la tabla de deducciones.</w:t>
      </w:r>
    </w:p>
    <w:p w:rsidR="002535A7" w:rsidRPr="002535A7" w:rsidRDefault="002535A7" w:rsidP="002535A7">
      <w:pPr>
        <w:tabs>
          <w:tab w:val="left" w:pos="0"/>
        </w:tabs>
        <w:ind w:left="426"/>
        <w:jc w:val="both"/>
        <w:rPr>
          <w:rFonts w:ascii="Montserrat" w:eastAsiaTheme="minorEastAsia" w:hAnsi="Montserrat" w:cs="Calibri"/>
          <w:sz w:val="20"/>
          <w:szCs w:val="20"/>
          <w:lang w:val="es-ES_tradnl"/>
        </w:rPr>
      </w:pPr>
      <w:r w:rsidRPr="002535A7">
        <w:rPr>
          <w:rFonts w:ascii="Montserrat" w:eastAsiaTheme="minorEastAsia" w:hAnsi="Montserrat" w:cs="Calibri"/>
          <w:sz w:val="20"/>
          <w:szCs w:val="20"/>
          <w:lang w:val="es-ES_tradnl"/>
        </w:rPr>
        <w:t xml:space="preserve">  </w:t>
      </w:r>
    </w:p>
    <w:p w:rsidR="002535A7" w:rsidRPr="002535A7" w:rsidRDefault="002535A7" w:rsidP="009715EF">
      <w:pPr>
        <w:ind w:left="708"/>
        <w:jc w:val="both"/>
        <w:rPr>
          <w:rFonts w:ascii="Montserrat" w:eastAsiaTheme="minorEastAsia" w:hAnsi="Montserrat"/>
          <w:color w:val="000000"/>
          <w:sz w:val="20"/>
          <w:szCs w:val="20"/>
          <w:lang w:val="es-ES"/>
        </w:rPr>
      </w:pPr>
      <w:r w:rsidRPr="002535A7">
        <w:rPr>
          <w:rFonts w:ascii="Montserrat" w:eastAsiaTheme="minorEastAsia" w:hAnsi="Montserrat"/>
          <w:color w:val="000000"/>
          <w:sz w:val="20"/>
          <w:szCs w:val="20"/>
          <w:lang w:val="es-ES_tradnl"/>
        </w:rPr>
        <w:t xml:space="preserve">Que será </w:t>
      </w:r>
      <w:r w:rsidRPr="002535A7">
        <w:rPr>
          <w:rFonts w:ascii="Montserrat" w:eastAsiaTheme="minorEastAsia" w:hAnsi="Montserrat"/>
          <w:b/>
          <w:bCs/>
          <w:color w:val="000000"/>
          <w:sz w:val="20"/>
          <w:szCs w:val="20"/>
          <w:lang w:val="es-ES_tradnl"/>
        </w:rPr>
        <w:t xml:space="preserve">por la parte incumplida parcial o deficientemente del bien o del servicio conforme a la Ley en la materia y su Reglamento, </w:t>
      </w:r>
      <w:r w:rsidRPr="002535A7">
        <w:rPr>
          <w:rFonts w:ascii="Montserrat" w:eastAsiaTheme="minorEastAsia" w:hAnsi="Montserrat"/>
          <w:b/>
          <w:bCs/>
          <w:color w:val="000000"/>
          <w:sz w:val="20"/>
          <w:szCs w:val="20"/>
          <w:lang w:val="es-ES"/>
        </w:rPr>
        <w:t>y en consideración al criterio de proporcionalidad correspondiente</w:t>
      </w:r>
      <w:r w:rsidRPr="002535A7">
        <w:rPr>
          <w:rFonts w:ascii="Montserrat" w:eastAsiaTheme="minorEastAsia" w:hAnsi="Montserrat"/>
          <w:color w:val="000000"/>
          <w:sz w:val="20"/>
          <w:szCs w:val="20"/>
          <w:lang w:val="es-ES"/>
        </w:rPr>
        <w:t xml:space="preserve">.  </w:t>
      </w:r>
    </w:p>
    <w:p w:rsidR="002535A7" w:rsidRPr="002535A7" w:rsidRDefault="002535A7" w:rsidP="002535A7">
      <w:pPr>
        <w:ind w:left="426"/>
        <w:jc w:val="both"/>
        <w:rPr>
          <w:rFonts w:ascii="Montserrat" w:eastAsiaTheme="minorEastAsia" w:hAnsi="Montserrat" w:cs="Times New Roman"/>
          <w:color w:val="000000"/>
          <w:sz w:val="20"/>
          <w:szCs w:val="20"/>
          <w:lang w:val="es-ES_tradnl"/>
        </w:rPr>
      </w:pPr>
    </w:p>
    <w:p w:rsidR="002535A7" w:rsidRDefault="002535A7" w:rsidP="009715EF">
      <w:pPr>
        <w:tabs>
          <w:tab w:val="left" w:pos="0"/>
        </w:tabs>
        <w:ind w:left="708"/>
        <w:jc w:val="both"/>
        <w:rPr>
          <w:rFonts w:ascii="Montserrat" w:eastAsiaTheme="minorEastAsia" w:hAnsi="Montserrat" w:cs="Calibri"/>
          <w:sz w:val="20"/>
          <w:szCs w:val="20"/>
          <w:lang w:val="es-ES_tradnl"/>
        </w:rPr>
      </w:pPr>
      <w:r w:rsidRPr="002535A7">
        <w:rPr>
          <w:rFonts w:ascii="Montserrat" w:eastAsiaTheme="minorEastAsia" w:hAnsi="Montserrat" w:cs="Calibri"/>
          <w:sz w:val="20"/>
          <w:szCs w:val="20"/>
          <w:lang w:val="es-ES_tradnl"/>
        </w:rPr>
        <w:t xml:space="preserve">*Las deducciones al pago de bienes o servicios previstos en el artículo 53 Bis de la Ley serán determinadas en función de los bienes entregados o servicios prestados de manera parcial o deficiente. Dichas deducciones deberán calcularse hasta la fecha en que materialmente se cumpla la obligación y </w:t>
      </w:r>
      <w:r w:rsidRPr="002535A7">
        <w:rPr>
          <w:rFonts w:ascii="Montserrat" w:eastAsiaTheme="minorEastAsia" w:hAnsi="Montserrat" w:cs="Calibri"/>
          <w:b/>
          <w:sz w:val="20"/>
          <w:szCs w:val="20"/>
          <w:lang w:val="es-ES_tradnl"/>
        </w:rPr>
        <w:t>sin que cada concepto de deducciones exceda a la parte proporcional de la garantía de cumplimiento</w:t>
      </w:r>
      <w:r w:rsidRPr="002535A7">
        <w:rPr>
          <w:rFonts w:ascii="Montserrat" w:eastAsiaTheme="minorEastAsia" w:hAnsi="Montserrat" w:cs="Calibri"/>
          <w:sz w:val="20"/>
          <w:szCs w:val="20"/>
          <w:lang w:val="es-ES_tradnl"/>
        </w:rPr>
        <w:t xml:space="preserve"> que le corresponda del monto total del contrato. Art. 97 primer  párrafo del RLAASSP</w:t>
      </w:r>
      <w:r w:rsidR="009715EF">
        <w:rPr>
          <w:rFonts w:ascii="Montserrat" w:eastAsiaTheme="minorEastAsia" w:hAnsi="Montserrat" w:cs="Calibri"/>
          <w:sz w:val="20"/>
          <w:szCs w:val="20"/>
          <w:lang w:val="es-ES_tradnl"/>
        </w:rPr>
        <w:t>.</w:t>
      </w:r>
    </w:p>
    <w:p w:rsidR="009715EF" w:rsidRPr="002535A7" w:rsidRDefault="009715EF" w:rsidP="009715EF">
      <w:pPr>
        <w:tabs>
          <w:tab w:val="left" w:pos="0"/>
        </w:tabs>
        <w:ind w:left="708"/>
        <w:jc w:val="both"/>
        <w:rPr>
          <w:rFonts w:ascii="Montserrat" w:eastAsiaTheme="minorEastAsia" w:hAnsi="Montserrat" w:cs="Calibri"/>
          <w:sz w:val="20"/>
          <w:szCs w:val="20"/>
          <w:lang w:val="es-ES_tradnl"/>
        </w:rPr>
      </w:pPr>
    </w:p>
    <w:p w:rsidR="002535A7" w:rsidRPr="002535A7" w:rsidRDefault="002535A7" w:rsidP="009715EF">
      <w:pPr>
        <w:tabs>
          <w:tab w:val="left" w:pos="0"/>
        </w:tabs>
        <w:ind w:left="708"/>
        <w:jc w:val="both"/>
        <w:rPr>
          <w:rFonts w:ascii="Montserrat" w:eastAsiaTheme="minorEastAsia" w:hAnsi="Montserrat" w:cs="Calibri"/>
          <w:sz w:val="20"/>
          <w:szCs w:val="20"/>
          <w:lang w:val="es-ES_tradnl"/>
        </w:rPr>
      </w:pPr>
      <w:r w:rsidRPr="002535A7">
        <w:rPr>
          <w:rFonts w:ascii="Montserrat" w:eastAsiaTheme="minorEastAsia" w:hAnsi="Montserrat" w:cs="Calibri"/>
          <w:sz w:val="20"/>
          <w:szCs w:val="20"/>
          <w:lang w:val="es-ES_tradnl"/>
        </w:rPr>
        <w:t xml:space="preserve">Los montos a deducir se deberán aplicar en la factura que el proveedor presente para su cobro, inmediatamente después de que el Área requirente </w:t>
      </w:r>
      <w:r w:rsidRPr="002535A7">
        <w:rPr>
          <w:rFonts w:ascii="Montserrat" w:eastAsiaTheme="minorEastAsia" w:hAnsi="Montserrat" w:cs="Calibri"/>
          <w:sz w:val="20"/>
          <w:szCs w:val="20"/>
          <w:lang w:val="es-ES_tradnl"/>
        </w:rPr>
        <w:lastRenderedPageBreak/>
        <w:t>tenga cuantificada la deducción correspondiente. Art. 97 segundo párrafo del RLAASSP.</w:t>
      </w:r>
    </w:p>
    <w:p w:rsidR="002535A7" w:rsidRPr="002535A7" w:rsidRDefault="002535A7" w:rsidP="002535A7">
      <w:pPr>
        <w:tabs>
          <w:tab w:val="left" w:pos="0"/>
        </w:tabs>
        <w:ind w:left="426"/>
        <w:jc w:val="both"/>
        <w:rPr>
          <w:rFonts w:ascii="Montserrat" w:eastAsiaTheme="minorEastAsia" w:hAnsi="Montserrat" w:cs="Calibri"/>
          <w:sz w:val="20"/>
          <w:szCs w:val="20"/>
          <w:lang w:val="es-ES_tradnl"/>
        </w:rPr>
      </w:pPr>
    </w:p>
    <w:p w:rsidR="002535A7" w:rsidRPr="002535A7" w:rsidRDefault="002535A7" w:rsidP="009715EF">
      <w:pPr>
        <w:tabs>
          <w:tab w:val="left" w:pos="0"/>
        </w:tabs>
        <w:ind w:left="708"/>
        <w:jc w:val="both"/>
        <w:rPr>
          <w:rFonts w:ascii="Montserrat" w:eastAsiaTheme="minorEastAsia" w:hAnsi="Montserrat" w:cs="Arial"/>
          <w:sz w:val="20"/>
          <w:szCs w:val="20"/>
          <w:lang w:val="es-ES_tradnl"/>
        </w:rPr>
      </w:pPr>
      <w:r w:rsidRPr="002535A7">
        <w:rPr>
          <w:rFonts w:ascii="Montserrat" w:eastAsiaTheme="minorEastAsia" w:hAnsi="Montserrat" w:cs="Calibri"/>
          <w:sz w:val="20"/>
          <w:szCs w:val="20"/>
          <w:lang w:val="es-ES_tradnl"/>
        </w:rPr>
        <w:t xml:space="preserve">En caso de existir alguna deductiva se notificará mediante </w:t>
      </w:r>
      <w:r w:rsidRPr="002535A7">
        <w:rPr>
          <w:rFonts w:ascii="Montserrat" w:eastAsiaTheme="minorEastAsia" w:hAnsi="Montserrat" w:cs="Calibri"/>
          <w:b/>
          <w:sz w:val="20"/>
          <w:szCs w:val="20"/>
          <w:lang w:val="es-ES_tradnl"/>
        </w:rPr>
        <w:t>el FORMATO T15.2 “Formato de Notificación de Deductivas”,</w:t>
      </w:r>
      <w:r w:rsidRPr="002535A7">
        <w:rPr>
          <w:rFonts w:ascii="Montserrat" w:eastAsiaTheme="minorEastAsia" w:hAnsi="Montserrat" w:cs="Calibri"/>
          <w:sz w:val="20"/>
          <w:szCs w:val="20"/>
          <w:lang w:val="es-ES_tradnl"/>
        </w:rPr>
        <w:t xml:space="preserve"> al licitante adjudicado resultado de la conciliación realizada entre el </w:t>
      </w:r>
      <w:r w:rsidRPr="002535A7">
        <w:rPr>
          <w:rFonts w:ascii="Montserrat" w:eastAsiaTheme="minorEastAsia" w:hAnsi="Montserrat" w:cs="Calibri"/>
          <w:b/>
          <w:sz w:val="20"/>
          <w:szCs w:val="20"/>
          <w:lang w:val="es-ES_tradnl"/>
        </w:rPr>
        <w:t xml:space="preserve">FORMATO T15 “Reporte Mensual de procedimientos y bienes de consumo utilizados” </w:t>
      </w:r>
      <w:r w:rsidRPr="002535A7">
        <w:rPr>
          <w:rFonts w:ascii="Montserrat" w:eastAsiaTheme="minorEastAsia" w:hAnsi="Montserrat" w:cs="Calibri"/>
          <w:sz w:val="20"/>
          <w:szCs w:val="20"/>
          <w:lang w:val="es-ES_tradnl"/>
        </w:rPr>
        <w:t>y las hojas de trabajo diario, realizados en el mes inmediato anterior</w:t>
      </w:r>
      <w:r w:rsidRPr="002535A7">
        <w:rPr>
          <w:rFonts w:ascii="Montserrat" w:eastAsiaTheme="minorEastAsia" w:hAnsi="Montserrat" w:cs="Arial"/>
          <w:sz w:val="20"/>
          <w:szCs w:val="20"/>
          <w:lang w:val="es-ES_tradnl"/>
        </w:rPr>
        <w:t>.</w:t>
      </w:r>
    </w:p>
    <w:p w:rsidR="002535A7" w:rsidRPr="002535A7" w:rsidRDefault="002535A7" w:rsidP="002535A7">
      <w:pPr>
        <w:tabs>
          <w:tab w:val="left" w:pos="1152"/>
        </w:tabs>
        <w:rPr>
          <w:rFonts w:ascii="Montserrat" w:eastAsiaTheme="minorEastAsia" w:hAnsi="Montserrat" w:cs="Calibri"/>
          <w:b/>
          <w:color w:val="000000" w:themeColor="text1"/>
          <w:sz w:val="20"/>
          <w:szCs w:val="20"/>
          <w:lang w:val="es-ES_tradnl"/>
        </w:rPr>
      </w:pPr>
    </w:p>
    <w:p w:rsidR="002535A7" w:rsidRPr="002535A7" w:rsidRDefault="002535A7" w:rsidP="002535A7">
      <w:pPr>
        <w:tabs>
          <w:tab w:val="left" w:pos="1152"/>
        </w:tabs>
        <w:rPr>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1502"/>
        <w:gridCol w:w="1342"/>
        <w:gridCol w:w="1502"/>
        <w:gridCol w:w="1342"/>
        <w:gridCol w:w="1342"/>
        <w:gridCol w:w="1261"/>
      </w:tblGrid>
      <w:tr w:rsidR="002535A7" w:rsidRPr="002535A7" w:rsidTr="004D316A">
        <w:trPr>
          <w:trHeight w:val="342"/>
          <w:tblHeader/>
        </w:trPr>
        <w:tc>
          <w:tcPr>
            <w:tcW w:w="808"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Concepto</w:t>
            </w:r>
          </w:p>
        </w:tc>
        <w:tc>
          <w:tcPr>
            <w:tcW w:w="778"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Nivel de servicio</w:t>
            </w:r>
          </w:p>
        </w:tc>
        <w:tc>
          <w:tcPr>
            <w:tcW w:w="729"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Unidad de Medida</w:t>
            </w:r>
          </w:p>
        </w:tc>
        <w:tc>
          <w:tcPr>
            <w:tcW w:w="600"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Deducción</w:t>
            </w:r>
          </w:p>
        </w:tc>
        <w:tc>
          <w:tcPr>
            <w:tcW w:w="712"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Límite de incumplimiento motivo de rescisión del contrato</w:t>
            </w:r>
          </w:p>
        </w:tc>
        <w:tc>
          <w:tcPr>
            <w:tcW w:w="712"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Responsable de reportar el incumplimiento</w:t>
            </w:r>
          </w:p>
        </w:tc>
        <w:tc>
          <w:tcPr>
            <w:tcW w:w="660" w:type="pct"/>
            <w:shd w:val="clear" w:color="auto" w:fill="EEECE1"/>
            <w:vAlign w:val="center"/>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Responsable de calcular, aplicar y notificar al proveedor  de la Deducción</w:t>
            </w:r>
          </w:p>
        </w:tc>
      </w:tr>
      <w:tr w:rsidR="002535A7" w:rsidRPr="002535A7" w:rsidTr="004D316A">
        <w:trPr>
          <w:trHeight w:val="579"/>
        </w:trPr>
        <w:tc>
          <w:tcPr>
            <w:tcW w:w="808" w:type="pct"/>
            <w:shd w:val="clear" w:color="auto" w:fill="auto"/>
          </w:tcPr>
          <w:p w:rsidR="002535A7" w:rsidRPr="00444248" w:rsidRDefault="002535A7" w:rsidP="00444248">
            <w:pPr>
              <w:pStyle w:val="Prrafodelista"/>
              <w:numPr>
                <w:ilvl w:val="0"/>
                <w:numId w:val="76"/>
              </w:numPr>
              <w:ind w:left="284" w:hanging="284"/>
              <w:contextualSpacing/>
              <w:rPr>
                <w:rFonts w:ascii="Montserrat" w:hAnsi="Montserrat" w:cstheme="minorHAnsi"/>
                <w:sz w:val="18"/>
                <w:szCs w:val="18"/>
              </w:rPr>
            </w:pPr>
            <w:r w:rsidRPr="00444248">
              <w:rPr>
                <w:rFonts w:ascii="Montserrat" w:hAnsi="Montserrat" w:cstheme="minorHAnsi"/>
                <w:sz w:val="18"/>
                <w:szCs w:val="18"/>
              </w:rPr>
              <w:t>Fallas de funcionamiento de los equipos médicos durante la puesta en operación para la prestación del servicio.</w:t>
            </w:r>
          </w:p>
        </w:tc>
        <w:tc>
          <w:tcPr>
            <w:tcW w:w="778"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En un plazo máximo de 48 (cuarenta y ocho) horas contadas a partir de la notificación del reporte.</w:t>
            </w:r>
          </w:p>
        </w:tc>
        <w:tc>
          <w:tcPr>
            <w:tcW w:w="729"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Cuando exceda las 48 (cuarenta y ocho) horas.</w:t>
            </w:r>
          </w:p>
        </w:tc>
        <w:tc>
          <w:tcPr>
            <w:tcW w:w="60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0.5 (</w:t>
            </w:r>
            <w:proofErr w:type="spellStart"/>
            <w:r w:rsidRPr="002535A7">
              <w:rPr>
                <w:rFonts w:ascii="Montserrat" w:eastAsiaTheme="minorEastAsia" w:hAnsi="Montserrat" w:cstheme="minorHAnsi"/>
                <w:sz w:val="18"/>
                <w:szCs w:val="18"/>
                <w:lang w:val="es-ES_tradnl"/>
              </w:rPr>
              <w:t>cero.cinco</w:t>
            </w:r>
            <w:proofErr w:type="spellEnd"/>
            <w:r w:rsidRPr="002535A7">
              <w:rPr>
                <w:rFonts w:ascii="Montserrat" w:eastAsiaTheme="minorEastAsia" w:hAnsi="Montserrat" w:cstheme="minorHAnsi"/>
                <w:sz w:val="18"/>
                <w:szCs w:val="18"/>
                <w:lang w:val="es-ES_tradnl"/>
              </w:rPr>
              <w:t>) % del importe del procedimiento (s) no realizado(s) que se deducirá en la factura del mes correspondiente.</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Hasta en 3(tres) ocasiones al año.</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El Jefe de Servicio de esta área.</w:t>
            </w:r>
          </w:p>
        </w:tc>
        <w:tc>
          <w:tcPr>
            <w:tcW w:w="66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Administrador del Contrato.</w:t>
            </w:r>
          </w:p>
        </w:tc>
      </w:tr>
      <w:tr w:rsidR="002535A7" w:rsidRPr="002535A7" w:rsidTr="004D316A">
        <w:trPr>
          <w:trHeight w:val="579"/>
        </w:trPr>
        <w:tc>
          <w:tcPr>
            <w:tcW w:w="808" w:type="pct"/>
            <w:shd w:val="clear" w:color="auto" w:fill="auto"/>
          </w:tcPr>
          <w:p w:rsidR="002535A7" w:rsidRPr="00444248" w:rsidRDefault="002535A7" w:rsidP="00444248">
            <w:pPr>
              <w:pStyle w:val="Prrafodelista"/>
              <w:numPr>
                <w:ilvl w:val="0"/>
                <w:numId w:val="76"/>
              </w:numPr>
              <w:ind w:left="284" w:hanging="284"/>
              <w:contextualSpacing/>
              <w:rPr>
                <w:rFonts w:ascii="Montserrat" w:hAnsi="Montserrat" w:cstheme="minorHAnsi"/>
                <w:sz w:val="18"/>
                <w:szCs w:val="18"/>
              </w:rPr>
            </w:pPr>
            <w:r w:rsidRPr="00444248">
              <w:rPr>
                <w:rFonts w:ascii="Montserrat" w:hAnsi="Montserrat" w:cstheme="minorHAnsi"/>
                <w:sz w:val="18"/>
                <w:szCs w:val="18"/>
              </w:rPr>
              <w:t xml:space="preserve">Entrega parcial y/o deficiente del Instrumental, que deberán estar disponibles, y entregarse al momento del </w:t>
            </w:r>
            <w:r w:rsidRPr="00444248">
              <w:rPr>
                <w:rFonts w:ascii="Montserrat" w:hAnsi="Montserrat" w:cstheme="minorHAnsi"/>
                <w:sz w:val="18"/>
                <w:szCs w:val="18"/>
              </w:rPr>
              <w:lastRenderedPageBreak/>
              <w:t>procedimiento, para su uso, de acuerdo al tipo de procedimiento quirúrgico programado de cada unidad médica.</w:t>
            </w:r>
          </w:p>
        </w:tc>
        <w:tc>
          <w:tcPr>
            <w:tcW w:w="778" w:type="pct"/>
          </w:tcPr>
          <w:p w:rsidR="002535A7" w:rsidRPr="002535A7" w:rsidRDefault="002535A7" w:rsidP="002535A7">
            <w:pPr>
              <w:rPr>
                <w:rFonts w:ascii="Montserrat" w:eastAsiaTheme="minorEastAsia" w:hAnsi="Montserrat" w:cstheme="minorHAnsi"/>
                <w:sz w:val="18"/>
                <w:szCs w:val="18"/>
                <w:shd w:val="clear" w:color="auto" w:fill="FFFFFF"/>
                <w:lang w:val="es-ES_tradnl"/>
              </w:rPr>
            </w:pPr>
            <w:r w:rsidRPr="002535A7">
              <w:rPr>
                <w:rFonts w:ascii="Montserrat" w:eastAsiaTheme="minorEastAsia" w:hAnsi="Montserrat" w:cstheme="minorHAnsi"/>
                <w:sz w:val="18"/>
                <w:szCs w:val="18"/>
                <w:shd w:val="clear" w:color="auto" w:fill="FFFFFF"/>
                <w:lang w:val="es-ES_tradnl"/>
              </w:rPr>
              <w:lastRenderedPageBreak/>
              <w:t>Entrega de instrumental al 30 minutos antes del procedimiento.</w:t>
            </w:r>
          </w:p>
        </w:tc>
        <w:tc>
          <w:tcPr>
            <w:tcW w:w="729"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Cuando exceda los 30 minutos</w:t>
            </w:r>
          </w:p>
        </w:tc>
        <w:tc>
          <w:tcPr>
            <w:tcW w:w="600" w:type="pct"/>
          </w:tcPr>
          <w:p w:rsidR="002535A7" w:rsidRPr="002535A7" w:rsidRDefault="002535A7" w:rsidP="002535A7">
            <w:pPr>
              <w:rPr>
                <w:rFonts w:ascii="Montserrat" w:eastAsiaTheme="minorEastAsia" w:hAnsi="Montserrat" w:cstheme="minorHAnsi"/>
                <w:sz w:val="18"/>
                <w:szCs w:val="18"/>
                <w:lang w:val="es-ES_tradnl"/>
              </w:rPr>
            </w:pPr>
            <w:proofErr w:type="gramStart"/>
            <w:r w:rsidRPr="002535A7">
              <w:rPr>
                <w:rFonts w:ascii="Montserrat" w:eastAsiaTheme="minorEastAsia" w:hAnsi="Montserrat" w:cstheme="minorHAnsi"/>
                <w:sz w:val="18"/>
                <w:szCs w:val="18"/>
                <w:lang w:val="es-ES_tradnl"/>
              </w:rPr>
              <w:t>0.5(</w:t>
            </w:r>
            <w:proofErr w:type="spellStart"/>
            <w:proofErr w:type="gramEnd"/>
            <w:r w:rsidRPr="002535A7">
              <w:rPr>
                <w:rFonts w:ascii="Montserrat" w:eastAsiaTheme="minorEastAsia" w:hAnsi="Montserrat" w:cstheme="minorHAnsi"/>
                <w:sz w:val="18"/>
                <w:szCs w:val="18"/>
                <w:lang w:val="es-ES_tradnl"/>
              </w:rPr>
              <w:t>cero.cinco</w:t>
            </w:r>
            <w:proofErr w:type="spellEnd"/>
            <w:r w:rsidRPr="002535A7">
              <w:rPr>
                <w:rFonts w:ascii="Montserrat" w:eastAsiaTheme="minorEastAsia" w:hAnsi="Montserrat" w:cstheme="minorHAnsi"/>
                <w:sz w:val="18"/>
                <w:szCs w:val="18"/>
                <w:lang w:val="es-ES_tradnl"/>
              </w:rPr>
              <w:t>) % del importe del procedimiento (s) no realizado(s) que se deducirá en la factura del mes correspondiente.</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Hasta en 3(tres) ocasiones al año.</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El Jefe de Servicio de esta área.</w:t>
            </w:r>
          </w:p>
        </w:tc>
        <w:tc>
          <w:tcPr>
            <w:tcW w:w="66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Administrador del Contrato.</w:t>
            </w:r>
          </w:p>
        </w:tc>
      </w:tr>
      <w:tr w:rsidR="002535A7" w:rsidRPr="002535A7" w:rsidTr="004D316A">
        <w:trPr>
          <w:trHeight w:val="579"/>
        </w:trPr>
        <w:tc>
          <w:tcPr>
            <w:tcW w:w="808" w:type="pct"/>
            <w:shd w:val="clear" w:color="auto" w:fill="auto"/>
          </w:tcPr>
          <w:p w:rsidR="002535A7" w:rsidRPr="00444248" w:rsidRDefault="002535A7" w:rsidP="00444248">
            <w:pPr>
              <w:pStyle w:val="Prrafodelista"/>
              <w:numPr>
                <w:ilvl w:val="0"/>
                <w:numId w:val="76"/>
              </w:numPr>
              <w:ind w:left="284" w:hanging="284"/>
              <w:contextualSpacing/>
              <w:rPr>
                <w:rFonts w:ascii="Montserrat" w:hAnsi="Montserrat" w:cstheme="minorHAnsi"/>
                <w:sz w:val="18"/>
                <w:szCs w:val="18"/>
              </w:rPr>
            </w:pPr>
            <w:r w:rsidRPr="00444248">
              <w:rPr>
                <w:rFonts w:ascii="Montserrat" w:hAnsi="Montserrat" w:cstheme="minorHAnsi"/>
                <w:sz w:val="18"/>
                <w:szCs w:val="18"/>
              </w:rPr>
              <w:lastRenderedPageBreak/>
              <w:t xml:space="preserve">Entrega parcial y/o deficiente de los bienes de consumo  que deberán estar disponibles, y entregarse al momento del procedimiento quirúrgico, nuevos y en óptimas condiciones para su uso, de </w:t>
            </w:r>
            <w:r w:rsidRPr="00444248">
              <w:rPr>
                <w:rFonts w:ascii="Montserrat" w:hAnsi="Montserrat" w:cstheme="minorHAnsi"/>
                <w:sz w:val="18"/>
                <w:szCs w:val="18"/>
              </w:rPr>
              <w:lastRenderedPageBreak/>
              <w:t>acuerdo al tipo de procedimiento quirúrgico programado de cada unidad médica.</w:t>
            </w:r>
          </w:p>
        </w:tc>
        <w:tc>
          <w:tcPr>
            <w:tcW w:w="778" w:type="pct"/>
          </w:tcPr>
          <w:p w:rsidR="002535A7" w:rsidRPr="002535A7" w:rsidRDefault="002535A7" w:rsidP="002535A7">
            <w:pPr>
              <w:rPr>
                <w:rFonts w:ascii="Montserrat" w:eastAsiaTheme="minorEastAsia" w:hAnsi="Montserrat" w:cstheme="minorHAnsi"/>
                <w:sz w:val="18"/>
                <w:szCs w:val="18"/>
                <w:shd w:val="clear" w:color="auto" w:fill="FFFFFF"/>
                <w:lang w:val="es-ES_tradnl"/>
              </w:rPr>
            </w:pPr>
            <w:r w:rsidRPr="002535A7">
              <w:rPr>
                <w:rFonts w:ascii="Montserrat" w:eastAsiaTheme="minorEastAsia" w:hAnsi="Montserrat" w:cstheme="minorHAnsi"/>
                <w:sz w:val="18"/>
                <w:szCs w:val="18"/>
                <w:shd w:val="clear" w:color="auto" w:fill="FFFFFF"/>
                <w:lang w:val="es-ES_tradnl"/>
              </w:rPr>
              <w:lastRenderedPageBreak/>
              <w:t>Entrega de bienes de consumo nuevos 30 minutos antes  del procedimiento.</w:t>
            </w:r>
          </w:p>
        </w:tc>
        <w:tc>
          <w:tcPr>
            <w:tcW w:w="729"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Cuando exceda los 30 minutos</w:t>
            </w:r>
          </w:p>
        </w:tc>
        <w:tc>
          <w:tcPr>
            <w:tcW w:w="600" w:type="pct"/>
          </w:tcPr>
          <w:p w:rsidR="002535A7" w:rsidRPr="002535A7" w:rsidRDefault="002535A7" w:rsidP="002535A7">
            <w:pPr>
              <w:rPr>
                <w:rFonts w:ascii="Montserrat" w:eastAsiaTheme="minorEastAsia" w:hAnsi="Montserrat" w:cstheme="minorHAnsi"/>
                <w:sz w:val="18"/>
                <w:szCs w:val="18"/>
                <w:lang w:val="es-ES_tradnl"/>
              </w:rPr>
            </w:pPr>
            <w:proofErr w:type="gramStart"/>
            <w:r w:rsidRPr="002535A7">
              <w:rPr>
                <w:rFonts w:ascii="Montserrat" w:eastAsiaTheme="minorEastAsia" w:hAnsi="Montserrat" w:cstheme="minorHAnsi"/>
                <w:sz w:val="18"/>
                <w:szCs w:val="18"/>
                <w:lang w:val="es-ES_tradnl"/>
              </w:rPr>
              <w:t>0.5(</w:t>
            </w:r>
            <w:proofErr w:type="spellStart"/>
            <w:proofErr w:type="gramEnd"/>
            <w:r w:rsidRPr="002535A7">
              <w:rPr>
                <w:rFonts w:ascii="Montserrat" w:eastAsiaTheme="minorEastAsia" w:hAnsi="Montserrat" w:cstheme="minorHAnsi"/>
                <w:sz w:val="18"/>
                <w:szCs w:val="18"/>
                <w:lang w:val="es-ES_tradnl"/>
              </w:rPr>
              <w:t>cero.cinco</w:t>
            </w:r>
            <w:proofErr w:type="spellEnd"/>
            <w:r w:rsidRPr="002535A7">
              <w:rPr>
                <w:rFonts w:ascii="Montserrat" w:eastAsiaTheme="minorEastAsia" w:hAnsi="Montserrat" w:cstheme="minorHAnsi"/>
                <w:sz w:val="18"/>
                <w:szCs w:val="18"/>
                <w:lang w:val="es-ES_tradnl"/>
              </w:rPr>
              <w:t>) % del importe del procedimiento (s) no realizado(s) que se deducirá en la factura del mes correspondiente.</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Hasta en 3(tres) ocasiones al año.</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El Jefe de Servicio de esta área.</w:t>
            </w:r>
          </w:p>
        </w:tc>
        <w:tc>
          <w:tcPr>
            <w:tcW w:w="66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Administrador del Contrato.</w:t>
            </w:r>
          </w:p>
        </w:tc>
      </w:tr>
      <w:tr w:rsidR="002535A7" w:rsidRPr="002535A7" w:rsidTr="004D316A">
        <w:trPr>
          <w:trHeight w:val="579"/>
        </w:trPr>
        <w:tc>
          <w:tcPr>
            <w:tcW w:w="808"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lastRenderedPageBreak/>
              <w:t>4. Cuando se lleve a cabo el mantenimiento preventivo de los equipos médicos  de forma deficiente de acuerdo al programa de mantenimiento preventivo.</w:t>
            </w:r>
          </w:p>
        </w:tc>
        <w:tc>
          <w:tcPr>
            <w:tcW w:w="778"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En los periodos contenidos en el Programa de Mantenimiento Preventivo de los Equipos Médicos presentado por el proveedor y forma de realizarlos sin apego al manual de sugerencia del fabricante.</w:t>
            </w:r>
          </w:p>
        </w:tc>
        <w:tc>
          <w:tcPr>
            <w:tcW w:w="729"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Retraso en tiempo y forma, a la fecha programada sin previo aviso, y deficiencia con soporte en la inspección de las bitácoras de mantenimiento preventivo.</w:t>
            </w:r>
          </w:p>
        </w:tc>
        <w:tc>
          <w:tcPr>
            <w:tcW w:w="600" w:type="pct"/>
          </w:tcPr>
          <w:p w:rsidR="002535A7" w:rsidRPr="002535A7" w:rsidRDefault="002535A7" w:rsidP="002535A7">
            <w:pPr>
              <w:rPr>
                <w:rFonts w:ascii="Montserrat" w:eastAsiaTheme="minorEastAsia" w:hAnsi="Montserrat" w:cstheme="minorHAnsi"/>
                <w:sz w:val="18"/>
                <w:szCs w:val="18"/>
                <w:lang w:val="es-ES_tradnl"/>
              </w:rPr>
            </w:pPr>
            <w:proofErr w:type="gramStart"/>
            <w:r w:rsidRPr="002535A7">
              <w:rPr>
                <w:rFonts w:ascii="Montserrat" w:eastAsiaTheme="minorEastAsia" w:hAnsi="Montserrat" w:cstheme="minorHAnsi"/>
                <w:sz w:val="18"/>
                <w:szCs w:val="18"/>
                <w:lang w:val="es-ES_tradnl"/>
              </w:rPr>
              <w:t>0.5(</w:t>
            </w:r>
            <w:proofErr w:type="spellStart"/>
            <w:proofErr w:type="gramEnd"/>
            <w:r w:rsidRPr="002535A7">
              <w:rPr>
                <w:rFonts w:ascii="Montserrat" w:eastAsiaTheme="minorEastAsia" w:hAnsi="Montserrat" w:cstheme="minorHAnsi"/>
                <w:sz w:val="18"/>
                <w:szCs w:val="18"/>
                <w:lang w:val="es-ES_tradnl"/>
              </w:rPr>
              <w:t>cero.cinco</w:t>
            </w:r>
            <w:proofErr w:type="spellEnd"/>
            <w:r w:rsidRPr="002535A7">
              <w:rPr>
                <w:rFonts w:ascii="Montserrat" w:eastAsiaTheme="minorEastAsia" w:hAnsi="Montserrat" w:cstheme="minorHAnsi"/>
                <w:sz w:val="18"/>
                <w:szCs w:val="18"/>
                <w:lang w:val="es-ES_tradnl"/>
              </w:rPr>
              <w:t>)% diario, sobre el valor dela factura del mes en que ocurra la incidencia.</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Hasta en 3(tres) ocasiones al año.</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Ing. Biomédico/ Jefes de esta área.</w:t>
            </w:r>
          </w:p>
        </w:tc>
        <w:tc>
          <w:tcPr>
            <w:tcW w:w="66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Administrador del Contrato.</w:t>
            </w:r>
          </w:p>
        </w:tc>
      </w:tr>
      <w:tr w:rsidR="002535A7" w:rsidRPr="002535A7" w:rsidTr="004D316A">
        <w:trPr>
          <w:trHeight w:val="211"/>
        </w:trPr>
        <w:tc>
          <w:tcPr>
            <w:tcW w:w="808"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 xml:space="preserve">5. Cuando se lleve cabo el mantenimiento correctivo de los equipos médicos de forma deficiente. </w:t>
            </w:r>
          </w:p>
        </w:tc>
        <w:tc>
          <w:tcPr>
            <w:tcW w:w="778"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 xml:space="preserve">En un plazo máximo de 48 (cuarenta y ocho) horas para el área metropolitana, y 72 (setenta y dos) horas, </w:t>
            </w:r>
            <w:r w:rsidRPr="002535A7">
              <w:rPr>
                <w:rFonts w:ascii="Montserrat" w:eastAsiaTheme="minorEastAsia" w:hAnsi="Montserrat" w:cstheme="minorHAnsi"/>
                <w:sz w:val="18"/>
                <w:szCs w:val="18"/>
                <w:lang w:val="es-ES_tradnl"/>
              </w:rPr>
              <w:lastRenderedPageBreak/>
              <w:t>para las áreas rurales, contadas a partir de la notificación del reporte que el Instituto realice vía telefónica así como por correo electrónico donde se asignará un número de folio correspondiente.</w:t>
            </w:r>
          </w:p>
        </w:tc>
        <w:tc>
          <w:tcPr>
            <w:tcW w:w="729"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lastRenderedPageBreak/>
              <w:t xml:space="preserve">Por cada día natural que exceda el nivel de servicio de acuerdo a las más de 48 (cuarenta </w:t>
            </w:r>
            <w:r w:rsidRPr="002535A7">
              <w:rPr>
                <w:rFonts w:ascii="Montserrat" w:eastAsiaTheme="minorEastAsia" w:hAnsi="Montserrat" w:cstheme="minorHAnsi"/>
                <w:sz w:val="18"/>
                <w:szCs w:val="18"/>
                <w:lang w:val="es-ES_tradnl"/>
              </w:rPr>
              <w:lastRenderedPageBreak/>
              <w:t>y ocho) horas para el área metropolitana, y más de 72 (setenta y dos) horas, para las áreas rurales,</w:t>
            </w:r>
          </w:p>
        </w:tc>
        <w:tc>
          <w:tcPr>
            <w:tcW w:w="600" w:type="pct"/>
          </w:tcPr>
          <w:p w:rsidR="002535A7" w:rsidRPr="002535A7" w:rsidRDefault="002535A7" w:rsidP="002535A7">
            <w:pPr>
              <w:rPr>
                <w:rFonts w:ascii="Montserrat" w:eastAsiaTheme="minorEastAsia" w:hAnsi="Montserrat" w:cstheme="minorHAnsi"/>
                <w:sz w:val="18"/>
                <w:szCs w:val="18"/>
                <w:lang w:val="es-ES_tradnl"/>
              </w:rPr>
            </w:pPr>
            <w:proofErr w:type="gramStart"/>
            <w:r w:rsidRPr="002535A7">
              <w:rPr>
                <w:rFonts w:ascii="Montserrat" w:eastAsiaTheme="minorEastAsia" w:hAnsi="Montserrat" w:cstheme="minorHAnsi"/>
                <w:sz w:val="18"/>
                <w:szCs w:val="18"/>
                <w:lang w:val="es-ES_tradnl"/>
              </w:rPr>
              <w:lastRenderedPageBreak/>
              <w:t>0.5(</w:t>
            </w:r>
            <w:proofErr w:type="spellStart"/>
            <w:proofErr w:type="gramEnd"/>
            <w:r w:rsidRPr="002535A7">
              <w:rPr>
                <w:rFonts w:ascii="Montserrat" w:eastAsiaTheme="minorEastAsia" w:hAnsi="Montserrat" w:cstheme="minorHAnsi"/>
                <w:sz w:val="18"/>
                <w:szCs w:val="18"/>
                <w:lang w:val="es-ES_tradnl"/>
              </w:rPr>
              <w:t>cero.cinco</w:t>
            </w:r>
            <w:proofErr w:type="spellEnd"/>
            <w:r w:rsidRPr="002535A7">
              <w:rPr>
                <w:rFonts w:ascii="Montserrat" w:eastAsiaTheme="minorEastAsia" w:hAnsi="Montserrat" w:cstheme="minorHAnsi"/>
                <w:sz w:val="18"/>
                <w:szCs w:val="18"/>
                <w:lang w:val="es-ES_tradnl"/>
              </w:rPr>
              <w:t>)% diario, sobre el valor de la factura del mes en que ocurra la incidencia.</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 xml:space="preserve">Si el mismo equipo presenta una 4ta incidencia de fallo en un lapso de 30  días o no se </w:t>
            </w:r>
            <w:r w:rsidRPr="002535A7">
              <w:rPr>
                <w:rFonts w:ascii="Montserrat" w:eastAsiaTheme="minorEastAsia" w:hAnsi="Montserrat" w:cstheme="minorHAnsi"/>
                <w:sz w:val="18"/>
                <w:szCs w:val="18"/>
                <w:lang w:val="es-ES_tradnl"/>
              </w:rPr>
              <w:lastRenderedPageBreak/>
              <w:t>sustituya un equipo reportado descompuesto y han pasado más de 72 horas.</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lastRenderedPageBreak/>
              <w:t>Ing. Biomédico/ Jefes de esta área.</w:t>
            </w:r>
          </w:p>
        </w:tc>
        <w:tc>
          <w:tcPr>
            <w:tcW w:w="66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Administrador del Contrato.</w:t>
            </w:r>
          </w:p>
        </w:tc>
      </w:tr>
      <w:tr w:rsidR="002535A7" w:rsidRPr="002535A7" w:rsidTr="004D316A">
        <w:trPr>
          <w:trHeight w:val="579"/>
        </w:trPr>
        <w:tc>
          <w:tcPr>
            <w:tcW w:w="808"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lastRenderedPageBreak/>
              <w:t>6. Cuando no se lleve a cabo la sustitución del bien de consumo Básicos o complementarios  con defecto o falla, durante un procedimiento.</w:t>
            </w:r>
          </w:p>
        </w:tc>
        <w:tc>
          <w:tcPr>
            <w:tcW w:w="778"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Dentro de los 15 minutos de haberse notificado al técnico del fallo</w:t>
            </w:r>
          </w:p>
        </w:tc>
        <w:tc>
          <w:tcPr>
            <w:tcW w:w="729" w:type="pct"/>
            <w:shd w:val="clear" w:color="auto" w:fill="auto"/>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 xml:space="preserve">Cuando exceda de 15 minutos de haberle notificado al técnico </w:t>
            </w:r>
          </w:p>
        </w:tc>
        <w:tc>
          <w:tcPr>
            <w:tcW w:w="60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0.5(</w:t>
            </w:r>
            <w:proofErr w:type="spellStart"/>
            <w:r w:rsidRPr="002535A7">
              <w:rPr>
                <w:rFonts w:ascii="Montserrat" w:eastAsiaTheme="minorEastAsia" w:hAnsi="Montserrat" w:cstheme="minorHAnsi"/>
                <w:sz w:val="18"/>
                <w:szCs w:val="18"/>
                <w:lang w:val="es-ES_tradnl"/>
              </w:rPr>
              <w:t>cero.cinco</w:t>
            </w:r>
            <w:proofErr w:type="spellEnd"/>
            <w:r w:rsidRPr="002535A7">
              <w:rPr>
                <w:rFonts w:ascii="Montserrat" w:eastAsiaTheme="minorEastAsia" w:hAnsi="Montserrat" w:cstheme="minorHAnsi"/>
                <w:sz w:val="18"/>
                <w:szCs w:val="18"/>
                <w:lang w:val="es-ES_tradnl"/>
              </w:rPr>
              <w:t xml:space="preserve">)% del importe del procedimiento (s) no realizado(s) que se deducirá en la factura del mes correspondiente </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Hasta en 3 (tres) ocasiones en el mes.</w:t>
            </w:r>
          </w:p>
        </w:tc>
        <w:tc>
          <w:tcPr>
            <w:tcW w:w="712"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El Jefe de Servicio de esta área.</w:t>
            </w:r>
          </w:p>
        </w:tc>
        <w:tc>
          <w:tcPr>
            <w:tcW w:w="660" w:type="pct"/>
          </w:tcPr>
          <w:p w:rsidR="002535A7" w:rsidRPr="002535A7" w:rsidRDefault="002535A7" w:rsidP="002535A7">
            <w:pPr>
              <w:rPr>
                <w:rFonts w:ascii="Montserrat" w:eastAsiaTheme="minorEastAsia" w:hAnsi="Montserrat" w:cstheme="minorHAnsi"/>
                <w:sz w:val="18"/>
                <w:szCs w:val="18"/>
                <w:lang w:val="es-ES_tradnl"/>
              </w:rPr>
            </w:pPr>
            <w:r w:rsidRPr="002535A7">
              <w:rPr>
                <w:rFonts w:ascii="Montserrat" w:eastAsiaTheme="minorEastAsia" w:hAnsi="Montserrat" w:cstheme="minorHAnsi"/>
                <w:sz w:val="18"/>
                <w:szCs w:val="18"/>
                <w:lang w:val="es-ES_tradnl"/>
              </w:rPr>
              <w:t>Administrador del Contrato.</w:t>
            </w:r>
          </w:p>
        </w:tc>
      </w:tr>
    </w:tbl>
    <w:p w:rsidR="002535A7" w:rsidRPr="002535A7" w:rsidRDefault="002535A7" w:rsidP="002535A7">
      <w:pPr>
        <w:tabs>
          <w:tab w:val="left" w:pos="1152"/>
        </w:tabs>
        <w:rPr>
          <w:sz w:val="20"/>
          <w:szCs w:val="20"/>
          <w:lang w:val="es-ES"/>
        </w:rPr>
      </w:pPr>
    </w:p>
    <w:p w:rsidR="004D316A" w:rsidRPr="004D316A" w:rsidRDefault="004D316A" w:rsidP="00662B48">
      <w:pPr>
        <w:pStyle w:val="MMTopic1"/>
      </w:pPr>
      <w:bookmarkStart w:id="113" w:name="_Toc132809202"/>
      <w:r>
        <w:t>2.10</w:t>
      </w:r>
      <w:proofErr w:type="gramStart"/>
      <w:r>
        <w:t>.</w:t>
      </w:r>
      <w:r w:rsidRPr="004D316A">
        <w:t>GARANTÍA</w:t>
      </w:r>
      <w:proofErr w:type="gramEnd"/>
      <w:r w:rsidRPr="004D316A">
        <w:t xml:space="preserve"> DE LA PRESTACIÓN DE LOS SERVICIOS.</w:t>
      </w:r>
      <w:bookmarkEnd w:id="113"/>
    </w:p>
    <w:p w:rsidR="004D316A" w:rsidRPr="004D316A" w:rsidRDefault="004D316A" w:rsidP="00662B48">
      <w:pPr>
        <w:pStyle w:val="MMTopic1"/>
      </w:pPr>
    </w:p>
    <w:p w:rsidR="004D316A" w:rsidRPr="004D316A" w:rsidRDefault="004D316A" w:rsidP="004D316A">
      <w:pPr>
        <w:ind w:left="426"/>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 xml:space="preserve">El prestador de servicios, para garantizar el cumplimiento de todas y cada una de las obligaciones estipuladas en el contrato, deberá presentar la garantía de cumplimiento dentro de los diez días naturales siguientes a la fecha de firma del contrato, en términos del artículo 48 de la LAASSP, la cual será divisible y será a través de una fianza expedida por afianzadora </w:t>
      </w:r>
      <w:r w:rsidRPr="004D316A">
        <w:rPr>
          <w:rFonts w:ascii="Montserrat" w:eastAsiaTheme="minorEastAsia" w:hAnsi="Montserrat" w:cs="Calibri"/>
          <w:color w:val="000000" w:themeColor="text1"/>
          <w:sz w:val="20"/>
          <w:szCs w:val="20"/>
          <w:lang w:val="es-ES_tradnl"/>
        </w:rPr>
        <w:lastRenderedPageBreak/>
        <w:t>debidamente constituida en términos de la Ley de Instituciones de Seguros y de Fianzas. Por un importe equivalente al 10% (diez por ciento) del monto máximo adjudicado establecido en el contrato, sin considerar el I.V.A., las cuales se constituirán en términos del artículo 49 de la LAASSP, articulo 103 de su Reglamento; así como el numeral 4.24.4., inciso j) de las POBALINES.</w:t>
      </w:r>
    </w:p>
    <w:p w:rsidR="004D316A" w:rsidRPr="004D316A" w:rsidRDefault="004D316A" w:rsidP="004D316A">
      <w:pPr>
        <w:ind w:left="426"/>
        <w:jc w:val="both"/>
        <w:rPr>
          <w:rFonts w:ascii="Montserrat" w:eastAsiaTheme="minorEastAsia" w:hAnsi="Montserrat" w:cs="Calibri"/>
          <w:color w:val="000000" w:themeColor="text1"/>
          <w:sz w:val="20"/>
          <w:szCs w:val="20"/>
          <w:lang w:val="es-ES_tradnl"/>
        </w:rPr>
      </w:pPr>
    </w:p>
    <w:p w:rsidR="004D316A" w:rsidRPr="004D316A" w:rsidRDefault="004D316A" w:rsidP="004D316A">
      <w:pPr>
        <w:ind w:left="426"/>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 xml:space="preserve">No obstante lo anterior, en el supuesto de que el monto del contrato adjudicado sea igual o menor a 900 </w:t>
      </w:r>
      <w:proofErr w:type="spellStart"/>
      <w:r w:rsidRPr="004D316A">
        <w:rPr>
          <w:rFonts w:ascii="Montserrat" w:eastAsiaTheme="minorEastAsia" w:hAnsi="Montserrat" w:cs="Calibri"/>
          <w:color w:val="000000" w:themeColor="text1"/>
          <w:sz w:val="20"/>
          <w:szCs w:val="20"/>
          <w:lang w:val="es-ES_tradnl"/>
        </w:rPr>
        <w:t>UMA’s</w:t>
      </w:r>
      <w:proofErr w:type="spellEnd"/>
      <w:r w:rsidRPr="004D316A">
        <w:rPr>
          <w:rFonts w:ascii="Montserrat" w:eastAsiaTheme="minorEastAsia" w:hAnsi="Montserrat" w:cs="Calibri"/>
          <w:color w:val="000000" w:themeColor="text1"/>
          <w:sz w:val="20"/>
          <w:szCs w:val="20"/>
          <w:lang w:val="es-ES_tradnl"/>
        </w:rPr>
        <w:t xml:space="preserve"> (Unidad de Medida y Actualización), el licitante adjudicado podrá presentar la garantía de cumplimiento de las obligaciones estipuladas en el contrato, a través de cheque de caja, depósito de dinero constituido a través de certificado o billete de depósito expedido por institución de crédito autorizada o depósito de dinero ante el IMSS, por un importe equivalente al 10% (diez por ciento), del monto total máximo adjudicado del contrato, sin considerar el IVA.</w:t>
      </w:r>
    </w:p>
    <w:p w:rsidR="004D316A" w:rsidRPr="004D316A" w:rsidRDefault="004D316A" w:rsidP="004D316A">
      <w:pPr>
        <w:ind w:left="426"/>
        <w:jc w:val="both"/>
        <w:rPr>
          <w:rFonts w:ascii="Montserrat" w:eastAsiaTheme="minorEastAsia" w:hAnsi="Montserrat" w:cs="Calibri"/>
          <w:color w:val="000000" w:themeColor="text1"/>
          <w:sz w:val="20"/>
          <w:szCs w:val="20"/>
          <w:lang w:val="es-ES_tradnl"/>
        </w:rPr>
      </w:pPr>
    </w:p>
    <w:p w:rsidR="004D316A" w:rsidRPr="004D316A" w:rsidRDefault="004D316A" w:rsidP="004D316A">
      <w:pPr>
        <w:ind w:left="360"/>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La garantía de cumplimiento a las obligaciones del contrato, se liberará mediante autorización por escrito del administrador del contrato designado por parte del IMSS, siempre y cuando el prestador de los servicios haya cumplido a satisfacción con todas las obligaciones contractuales.</w:t>
      </w:r>
    </w:p>
    <w:p w:rsidR="004D316A" w:rsidRPr="004D316A" w:rsidRDefault="004D316A" w:rsidP="004D316A">
      <w:pPr>
        <w:jc w:val="both"/>
        <w:rPr>
          <w:rFonts w:ascii="Montserrat" w:eastAsiaTheme="minorEastAsia" w:hAnsi="Montserrat" w:cs="Calibri"/>
          <w:color w:val="000000" w:themeColor="text1"/>
          <w:sz w:val="18"/>
          <w:szCs w:val="18"/>
          <w:lang w:val="es-ES_tradnl"/>
        </w:rPr>
      </w:pPr>
    </w:p>
    <w:p w:rsidR="004D316A" w:rsidRPr="004D316A" w:rsidRDefault="004D316A" w:rsidP="00662B48">
      <w:pPr>
        <w:pStyle w:val="MMTopic1"/>
      </w:pPr>
      <w:bookmarkStart w:id="114" w:name="_Toc22817982"/>
      <w:bookmarkStart w:id="115" w:name="_Toc97044415"/>
      <w:bookmarkStart w:id="116" w:name="_Toc132116250"/>
      <w:bookmarkStart w:id="117" w:name="_Toc132809203"/>
      <w:r>
        <w:t>2.11</w:t>
      </w:r>
      <w:proofErr w:type="gramStart"/>
      <w:r>
        <w:t>.</w:t>
      </w:r>
      <w:r w:rsidRPr="004D316A">
        <w:t>CONDICIONES</w:t>
      </w:r>
      <w:proofErr w:type="gramEnd"/>
      <w:r w:rsidRPr="004D316A">
        <w:t xml:space="preserve"> Y FORMA DE PAGO DEL SERVICIO.</w:t>
      </w:r>
      <w:bookmarkEnd w:id="114"/>
      <w:bookmarkEnd w:id="115"/>
      <w:bookmarkEnd w:id="116"/>
      <w:bookmarkEnd w:id="117"/>
    </w:p>
    <w:p w:rsidR="004D316A" w:rsidRPr="004D316A" w:rsidRDefault="004D316A" w:rsidP="004D316A">
      <w:pPr>
        <w:ind w:right="51"/>
        <w:jc w:val="both"/>
        <w:rPr>
          <w:rFonts w:ascii="Montserrat" w:eastAsiaTheme="minorEastAsia" w:hAnsi="Montserrat" w:cs="Calibri"/>
          <w:color w:val="000000" w:themeColor="text1"/>
          <w:sz w:val="18"/>
          <w:szCs w:val="18"/>
          <w:lang w:val="es-ES_tradnl"/>
        </w:rPr>
      </w:pPr>
    </w:p>
    <w:p w:rsidR="004D316A" w:rsidRPr="004D316A" w:rsidRDefault="004D316A" w:rsidP="004D316A">
      <w:pPr>
        <w:ind w:left="567" w:right="51"/>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 xml:space="preserve">La forma de pago será por </w:t>
      </w:r>
      <w:r w:rsidRPr="004D316A">
        <w:rPr>
          <w:rFonts w:ascii="Montserrat" w:eastAsiaTheme="minorEastAsia" w:hAnsi="Montserrat" w:cs="Calibri"/>
          <w:b/>
          <w:color w:val="000000" w:themeColor="text1"/>
          <w:sz w:val="20"/>
          <w:szCs w:val="20"/>
          <w:lang w:val="es-ES_tradnl"/>
        </w:rPr>
        <w:t>SERVICIO DEVENGADO</w:t>
      </w:r>
      <w:r w:rsidRPr="004D316A">
        <w:rPr>
          <w:rFonts w:ascii="Montserrat" w:eastAsiaTheme="minorEastAsia" w:hAnsi="Montserrat" w:cs="Calibri"/>
          <w:color w:val="000000" w:themeColor="text1"/>
          <w:sz w:val="20"/>
          <w:szCs w:val="20"/>
          <w:lang w:val="es-ES_tradnl"/>
        </w:rPr>
        <w:t xml:space="preserve">, conforme a lo establecido en la LEY y la cual se detalla en la Convocatoria y el numeral </w:t>
      </w:r>
      <w:r w:rsidR="00444248">
        <w:rPr>
          <w:rFonts w:ascii="Montserrat" w:eastAsiaTheme="minorEastAsia" w:hAnsi="Montserrat" w:cs="Calibri"/>
          <w:color w:val="000000" w:themeColor="text1"/>
          <w:sz w:val="20"/>
          <w:szCs w:val="20"/>
          <w:lang w:val="es-ES_tradnl"/>
        </w:rPr>
        <w:t>4</w:t>
      </w:r>
      <w:r w:rsidRPr="004D316A">
        <w:rPr>
          <w:rFonts w:ascii="Montserrat" w:eastAsiaTheme="minorEastAsia" w:hAnsi="Montserrat" w:cs="Calibri"/>
          <w:color w:val="000000" w:themeColor="text1"/>
          <w:sz w:val="20"/>
          <w:szCs w:val="20"/>
          <w:lang w:val="es-ES_tradnl"/>
        </w:rPr>
        <w:t>.24.4 incisos k) de Políticas, Bases Y Lineamientos En Materia De Adquisiciones, Arrendamientos Y Servicios Del Instituto Mexicano Del Seguro Social.</w:t>
      </w:r>
    </w:p>
    <w:p w:rsidR="004D316A" w:rsidRPr="004D316A" w:rsidRDefault="004D316A" w:rsidP="004D316A">
      <w:pPr>
        <w:ind w:left="567" w:right="51"/>
        <w:jc w:val="both"/>
        <w:rPr>
          <w:rFonts w:ascii="Montserrat" w:eastAsiaTheme="minorEastAsia" w:hAnsi="Montserrat" w:cs="Calibri"/>
          <w:color w:val="000000" w:themeColor="text1"/>
          <w:sz w:val="20"/>
          <w:szCs w:val="20"/>
          <w:lang w:val="es-ES_tradnl"/>
        </w:rPr>
      </w:pPr>
    </w:p>
    <w:p w:rsidR="004D316A" w:rsidRPr="004D316A" w:rsidRDefault="004D316A" w:rsidP="004D316A">
      <w:pPr>
        <w:ind w:left="567"/>
        <w:jc w:val="both"/>
        <w:rPr>
          <w:rFonts w:ascii="Montserrat" w:eastAsiaTheme="minorEastAsia" w:hAnsi="Montserrat"/>
          <w:sz w:val="20"/>
          <w:szCs w:val="20"/>
          <w:lang w:val="es-ES_tradnl"/>
        </w:rPr>
      </w:pPr>
      <w:bookmarkStart w:id="118" w:name="_Toc22817983"/>
      <w:r w:rsidRPr="004D316A">
        <w:rPr>
          <w:rFonts w:ascii="Montserrat" w:eastAsiaTheme="minorEastAsia" w:hAnsi="Montserrat"/>
          <w:sz w:val="20"/>
          <w:szCs w:val="20"/>
          <w:lang w:val="es-ES_tradnl"/>
        </w:rPr>
        <w:t>El licitante adjudicado deberá presentar posterior a la fecha del corte de los servicios, la factura electrónica y el reporte de procedimientos aprobados por el Jefe del Servicio de Cirugía/Endoscopia, en el periodo, obtenido del Sistema del Instituto para el visto bueno del Director Administrativo, a más tardar cinco días Hábiles posteriores a la fecha de entrega de la factura electrónica misma, que deberá referir los procedimientos aprobados que se encuentran señalados en el reporte, del cual se le hará de su conocimiento al Administrador del Contrato.</w:t>
      </w:r>
    </w:p>
    <w:p w:rsidR="004D316A" w:rsidRPr="004D316A" w:rsidRDefault="004D316A" w:rsidP="004D316A">
      <w:pPr>
        <w:ind w:left="567"/>
        <w:jc w:val="both"/>
        <w:rPr>
          <w:rFonts w:ascii="Montserrat" w:eastAsiaTheme="minorEastAsia" w:hAnsi="Montserrat"/>
          <w:sz w:val="20"/>
          <w:szCs w:val="20"/>
          <w:lang w:val="es-ES_tradnl"/>
        </w:rPr>
      </w:pPr>
    </w:p>
    <w:p w:rsidR="004D316A" w:rsidRPr="004D316A" w:rsidRDefault="004D316A" w:rsidP="004D316A">
      <w:pPr>
        <w:ind w:left="567"/>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 xml:space="preserve">El pago se realizará en moneda nacional, mediante transferencia electrónica de fondos, a los 20 (veinte) días naturales posteriores a la entrega por parte del proveedor en el Área de Trámite de Erogaciones ubicada en la UMAE / OOAD según corresponde y en base al ANEXO T12 Catálogo de Unidades Médicas con SMI para PMI  (anotar domicilio completo de la UMAE / OOAD), las OOAD recibirán documentos para trámite de pago de lunes a viernes con horario de 08:00 a 13:00 horas y en la División de Trámite de Erogaciones de 9:00 a 14:00 horas. </w:t>
      </w:r>
      <w:proofErr w:type="gramStart"/>
      <w:r w:rsidRPr="004D316A">
        <w:rPr>
          <w:rFonts w:ascii="Montserrat" w:eastAsiaTheme="minorEastAsia" w:hAnsi="Montserrat"/>
          <w:sz w:val="20"/>
          <w:szCs w:val="20"/>
          <w:lang w:val="es-ES_tradnl"/>
        </w:rPr>
        <w:t>conforme</w:t>
      </w:r>
      <w:proofErr w:type="gramEnd"/>
      <w:r w:rsidRPr="004D316A">
        <w:rPr>
          <w:rFonts w:ascii="Montserrat" w:eastAsiaTheme="minorEastAsia" w:hAnsi="Montserrat"/>
          <w:sz w:val="20"/>
          <w:szCs w:val="20"/>
          <w:lang w:val="es-ES_tradnl"/>
        </w:rPr>
        <w:t xml:space="preserve"> al numeral 4.20 del “Procedimiento para la recepción, glosa y aprobación de documentos presentados para trámite de pago y la constitución, modificación, </w:t>
      </w:r>
      <w:r w:rsidRPr="004D316A">
        <w:rPr>
          <w:rFonts w:ascii="Montserrat" w:eastAsiaTheme="minorEastAsia" w:hAnsi="Montserrat"/>
          <w:sz w:val="20"/>
          <w:szCs w:val="20"/>
          <w:lang w:val="es-ES_tradnl"/>
        </w:rPr>
        <w:lastRenderedPageBreak/>
        <w:t>cancelación, operación y control de fondos fijos” de la factura electrónica que reúna los requisitos fiscales respectivos indicando número de proveedor, número de contrato, número de fianza, denominación social de la afianzadora, así como el reporte de los procedimientos aprobados en el periodo. Ambos documentos deberán estar previamente autorizados por el administrador del contrato.</w:t>
      </w:r>
    </w:p>
    <w:p w:rsidR="004D316A" w:rsidRPr="004D316A" w:rsidRDefault="004D316A" w:rsidP="004D316A">
      <w:pPr>
        <w:jc w:val="both"/>
        <w:rPr>
          <w:rFonts w:ascii="Montserrat" w:eastAsiaTheme="minorEastAsia" w:hAnsi="Montserrat"/>
          <w:sz w:val="20"/>
          <w:szCs w:val="20"/>
          <w:lang w:val="es-ES_tradnl"/>
        </w:rPr>
      </w:pPr>
    </w:p>
    <w:p w:rsidR="004D316A" w:rsidRPr="004D316A" w:rsidRDefault="004D316A" w:rsidP="004D316A">
      <w:pPr>
        <w:ind w:left="567"/>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 xml:space="preserve">La factura electrónica “CFDI” deberá contener los requisitos establecidos en el artículo 29-A del Código Fiscal de la Federación. </w:t>
      </w:r>
    </w:p>
    <w:p w:rsidR="004D316A" w:rsidRPr="004D316A" w:rsidRDefault="004D316A" w:rsidP="004D316A">
      <w:pPr>
        <w:jc w:val="both"/>
        <w:rPr>
          <w:rFonts w:ascii="Montserrat" w:eastAsiaTheme="minorEastAsia" w:hAnsi="Montserrat"/>
          <w:sz w:val="20"/>
          <w:szCs w:val="20"/>
          <w:lang w:val="es-ES_tradnl"/>
        </w:rPr>
      </w:pPr>
    </w:p>
    <w:p w:rsidR="004D316A" w:rsidRPr="004D316A" w:rsidRDefault="004D316A" w:rsidP="004D316A">
      <w:pPr>
        <w:ind w:left="567"/>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El licitante adjudicado para efecto de pago deberá presentar su factura con al menos los siguientes datos del Instituto:</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18"/>
          <w:szCs w:val="18"/>
          <w:lang w:val="es-ES_tradnl"/>
        </w:rPr>
        <w:t>•</w:t>
      </w:r>
      <w:r w:rsidRPr="004D316A">
        <w:rPr>
          <w:rFonts w:ascii="Montserrat" w:eastAsiaTheme="minorEastAsia" w:hAnsi="Montserrat"/>
          <w:sz w:val="20"/>
          <w:szCs w:val="20"/>
          <w:lang w:val="es-ES_tradnl"/>
        </w:rPr>
        <w:tab/>
        <w:t xml:space="preserve">Nombre. </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R.F.C.</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Domicilio.</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Número de instrumento jurídico.</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Número de Proveedor.</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 xml:space="preserve">Número de procedimiento de contratación. </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 xml:space="preserve">Número de la fianza </w:t>
      </w:r>
    </w:p>
    <w:p w:rsidR="004D316A" w:rsidRPr="004D316A" w:rsidRDefault="004D316A" w:rsidP="004D316A">
      <w:pPr>
        <w:tabs>
          <w:tab w:val="left" w:pos="993"/>
        </w:tabs>
        <w:ind w:firstLine="709"/>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w:t>
      </w:r>
      <w:r w:rsidRPr="004D316A">
        <w:rPr>
          <w:rFonts w:ascii="Montserrat" w:eastAsiaTheme="minorEastAsia" w:hAnsi="Montserrat"/>
          <w:sz w:val="20"/>
          <w:szCs w:val="20"/>
          <w:lang w:val="es-ES_tradnl"/>
        </w:rPr>
        <w:tab/>
        <w:t>Denominación social de la afianzadora.</w:t>
      </w:r>
    </w:p>
    <w:p w:rsidR="004D316A" w:rsidRPr="004D316A" w:rsidRDefault="004D316A" w:rsidP="004D316A">
      <w:pPr>
        <w:jc w:val="both"/>
        <w:rPr>
          <w:rFonts w:ascii="Montserrat" w:eastAsiaTheme="minorEastAsia" w:hAnsi="Montserrat"/>
          <w:sz w:val="18"/>
          <w:szCs w:val="18"/>
          <w:lang w:val="es-ES_tradnl"/>
        </w:rPr>
      </w:pPr>
    </w:p>
    <w:p w:rsidR="004D316A" w:rsidRPr="004D316A" w:rsidRDefault="004D316A" w:rsidP="004D316A">
      <w:pPr>
        <w:ind w:left="426"/>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El Área de Trámite de Erogaciones, será el responsable de devolver al proveedor la factura electrónica o del documento de que se trate, dentro de los tres días hábiles siguientes al de su recepción, comunicándole los errores o deficiencias detectadas.</w:t>
      </w:r>
    </w:p>
    <w:p w:rsidR="004D316A" w:rsidRPr="004D316A" w:rsidRDefault="004D316A" w:rsidP="004D316A">
      <w:pPr>
        <w:ind w:left="426"/>
        <w:jc w:val="both"/>
        <w:rPr>
          <w:rFonts w:ascii="Montserrat" w:eastAsiaTheme="minorEastAsia" w:hAnsi="Montserrat"/>
          <w:sz w:val="20"/>
          <w:szCs w:val="20"/>
          <w:lang w:val="es-ES_tradnl"/>
        </w:rPr>
      </w:pPr>
    </w:p>
    <w:p w:rsidR="004D316A" w:rsidRPr="004D316A" w:rsidRDefault="004D316A" w:rsidP="004D316A">
      <w:pPr>
        <w:ind w:left="426"/>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En caso de que el proveedor presente su factura electrónica con errores o deficiencias, el plazo de pago se ajustará en términos del artículo 90 del Reglamento de la LAASSP, será responsabilidad del proveedor subsanarlas y presentarla nuevamente.</w:t>
      </w:r>
    </w:p>
    <w:p w:rsidR="004D316A" w:rsidRPr="004D316A" w:rsidRDefault="004D316A" w:rsidP="004D316A">
      <w:pPr>
        <w:ind w:left="426"/>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 xml:space="preserve"> </w:t>
      </w:r>
    </w:p>
    <w:p w:rsidR="004D316A" w:rsidRDefault="004D316A" w:rsidP="004D316A">
      <w:pPr>
        <w:ind w:left="426"/>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Para el caso de la devolución de documentación presentada para trámite de pago, adicional a lo establecido en el artículo 90 del Reglamento de la Ley de Adquisiciones, Arrendamientos y Servicios del Sector Público, se debe observar la política 4.9 de dicho procedimiento:</w:t>
      </w:r>
    </w:p>
    <w:p w:rsidR="00444248" w:rsidRPr="004D316A" w:rsidRDefault="00444248" w:rsidP="004D316A">
      <w:pPr>
        <w:ind w:left="426"/>
        <w:jc w:val="both"/>
        <w:rPr>
          <w:rFonts w:ascii="Montserrat" w:eastAsiaTheme="minorEastAsia" w:hAnsi="Montserrat"/>
          <w:sz w:val="20"/>
          <w:szCs w:val="20"/>
          <w:lang w:val="es-ES_tradnl"/>
        </w:rPr>
      </w:pPr>
    </w:p>
    <w:p w:rsidR="004D316A" w:rsidRPr="004D316A" w:rsidRDefault="004D316A" w:rsidP="00444248">
      <w:pPr>
        <w:ind w:left="708"/>
        <w:jc w:val="both"/>
        <w:rPr>
          <w:rFonts w:ascii="Montserrat" w:eastAsiaTheme="minorEastAsia" w:hAnsi="Montserrat"/>
          <w:i/>
          <w:sz w:val="20"/>
          <w:szCs w:val="20"/>
          <w:lang w:val="es-ES_tradnl"/>
        </w:rPr>
      </w:pPr>
      <w:r w:rsidRPr="004D316A">
        <w:rPr>
          <w:rFonts w:ascii="Montserrat" w:eastAsiaTheme="minorEastAsia" w:hAnsi="Montserrat"/>
          <w:i/>
          <w:sz w:val="20"/>
          <w:szCs w:val="20"/>
          <w:lang w:val="es-ES_tradnl"/>
        </w:rPr>
        <w:t xml:space="preserve">4.9 “La documentación presentada para trámite de pago”, deberá ser glosada dentro de las 48 horas siguientes a su recepción y en caso de presentar inconsistencias en cálculos y otros requisitos legales, fiscales e institucionales atribuibles al proveedor, se elaborará el Página 5 de 49 Clave: 6130-003-002 “Formato de devolución” clave 6130-009-002 (anexo 3), se eliminará el “Contra-recibo” clave 6130-009-001 (anexo 1) del “Sistema PREI </w:t>
      </w:r>
      <w:proofErr w:type="spellStart"/>
      <w:r w:rsidRPr="004D316A">
        <w:rPr>
          <w:rFonts w:ascii="Montserrat" w:eastAsiaTheme="minorEastAsia" w:hAnsi="Montserrat"/>
          <w:i/>
          <w:sz w:val="20"/>
          <w:szCs w:val="20"/>
          <w:lang w:val="es-ES_tradnl"/>
        </w:rPr>
        <w:t>Millenium</w:t>
      </w:r>
      <w:proofErr w:type="spellEnd"/>
      <w:r w:rsidRPr="004D316A">
        <w:rPr>
          <w:rFonts w:ascii="Montserrat" w:eastAsiaTheme="minorEastAsia" w:hAnsi="Montserrat"/>
          <w:i/>
          <w:sz w:val="20"/>
          <w:szCs w:val="20"/>
          <w:lang w:val="es-ES_tradnl"/>
        </w:rPr>
        <w:t>” y se incluirá automáticamente en el portal de Internet del Instituto Mexicano del Seguro Social. El proveedor podrá consultar esta información en la liga: https</w:t>
      </w:r>
      <w:proofErr w:type="gramStart"/>
      <w:r w:rsidRPr="004D316A">
        <w:rPr>
          <w:rFonts w:ascii="Montserrat" w:eastAsiaTheme="minorEastAsia" w:hAnsi="Montserrat"/>
          <w:i/>
          <w:sz w:val="20"/>
          <w:szCs w:val="20"/>
          <w:lang w:val="es-ES_tradnl"/>
        </w:rPr>
        <w:t>:/</w:t>
      </w:r>
      <w:proofErr w:type="gramEnd"/>
      <w:r w:rsidRPr="004D316A">
        <w:rPr>
          <w:rFonts w:ascii="Montserrat" w:eastAsiaTheme="minorEastAsia" w:hAnsi="Montserrat"/>
          <w:i/>
          <w:sz w:val="20"/>
          <w:szCs w:val="20"/>
          <w:lang w:val="es-ES_tradnl"/>
        </w:rPr>
        <w:t>/201.144.108.83:8443/Pagos_Prov/faces/index.xhtml., la cual permanecerá publicada hasta la fecha de vencimiento que tenía programada el “Contra-recibo” clave 6130-009-001 (anexo 1).”</w:t>
      </w:r>
    </w:p>
    <w:p w:rsidR="004D316A" w:rsidRPr="004D316A" w:rsidRDefault="004D316A" w:rsidP="004D316A">
      <w:pPr>
        <w:ind w:left="426"/>
        <w:jc w:val="both"/>
        <w:rPr>
          <w:rFonts w:ascii="Montserrat" w:eastAsiaTheme="minorEastAsia" w:hAnsi="Montserrat"/>
          <w:i/>
          <w:sz w:val="20"/>
          <w:szCs w:val="20"/>
          <w:lang w:val="es-ES_tradnl"/>
        </w:rPr>
      </w:pPr>
    </w:p>
    <w:p w:rsidR="004D316A" w:rsidRPr="004D316A" w:rsidRDefault="004D316A" w:rsidP="004D316A">
      <w:pPr>
        <w:ind w:left="426"/>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lastRenderedPageBreak/>
        <w:t>Asimismo, el Instituto podrá aceptar del proveedor que tenga cuentas liquidas y exigibles a su cargo, que estas se apliquen por concepto de cuotas obrero-patronales, conforme a lo previsto en el artículo 40 B, de la Ley del Seguro Social.</w:t>
      </w:r>
    </w:p>
    <w:p w:rsidR="004D316A" w:rsidRPr="004D316A" w:rsidRDefault="004D316A" w:rsidP="004D316A">
      <w:pPr>
        <w:ind w:left="426"/>
        <w:jc w:val="both"/>
        <w:rPr>
          <w:rFonts w:ascii="Montserrat" w:eastAsiaTheme="minorEastAsia" w:hAnsi="Montserrat"/>
          <w:sz w:val="20"/>
          <w:szCs w:val="20"/>
          <w:lang w:val="es-ES_tradnl"/>
        </w:rPr>
      </w:pPr>
    </w:p>
    <w:p w:rsidR="004D316A" w:rsidRPr="004D316A" w:rsidRDefault="004D316A" w:rsidP="004D316A">
      <w:pPr>
        <w:ind w:left="426"/>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El proveedor que celebre contratos de cesión de derechos de cobro, deberá notificarlo por escrito a la UMAE / OOAD ,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w:t>
      </w:r>
    </w:p>
    <w:p w:rsidR="004D316A" w:rsidRPr="004D316A" w:rsidRDefault="004D316A" w:rsidP="004D316A">
      <w:pPr>
        <w:ind w:left="426"/>
        <w:jc w:val="both"/>
        <w:rPr>
          <w:rFonts w:ascii="Montserrat" w:eastAsiaTheme="minorEastAsia" w:hAnsi="Montserrat"/>
          <w:sz w:val="20"/>
          <w:szCs w:val="20"/>
          <w:lang w:val="es-ES_tradnl"/>
        </w:rPr>
      </w:pPr>
    </w:p>
    <w:p w:rsidR="004D316A" w:rsidRPr="004D316A" w:rsidRDefault="004D316A" w:rsidP="004D316A">
      <w:pPr>
        <w:ind w:left="360"/>
        <w:jc w:val="both"/>
        <w:rPr>
          <w:rFonts w:ascii="Montserrat" w:eastAsiaTheme="minorEastAsia" w:hAnsi="Montserrat"/>
          <w:sz w:val="20"/>
          <w:szCs w:val="20"/>
          <w:lang w:val="es-ES_tradnl"/>
        </w:rPr>
      </w:pPr>
      <w:r w:rsidRPr="004D316A">
        <w:rPr>
          <w:rFonts w:ascii="Montserrat" w:eastAsiaTheme="minorEastAsia" w:hAnsi="Montserrat"/>
          <w:sz w:val="20"/>
          <w:szCs w:val="20"/>
          <w:lang w:val="es-ES_tradnl"/>
        </w:rPr>
        <w:t>El pago de la prestación del servicio, quedará condicionado proporcionalmente al pago que el proveedor deba efectuar por concepto de penas convencionales y en su caso deducciones.</w:t>
      </w:r>
    </w:p>
    <w:p w:rsidR="004D316A" w:rsidRDefault="004D316A" w:rsidP="004D316A">
      <w:pPr>
        <w:jc w:val="both"/>
        <w:rPr>
          <w:rFonts w:ascii="Montserrat" w:eastAsiaTheme="minorEastAsia" w:hAnsi="Montserrat"/>
          <w:sz w:val="20"/>
          <w:szCs w:val="20"/>
          <w:lang w:val="es-ES_tradnl"/>
        </w:rPr>
      </w:pPr>
    </w:p>
    <w:p w:rsidR="009715EF" w:rsidRDefault="009715EF" w:rsidP="004D316A">
      <w:pPr>
        <w:jc w:val="both"/>
        <w:rPr>
          <w:rFonts w:ascii="Montserrat" w:eastAsiaTheme="minorEastAsia" w:hAnsi="Montserrat"/>
          <w:sz w:val="20"/>
          <w:szCs w:val="20"/>
          <w:lang w:val="es-ES_tradnl"/>
        </w:rPr>
      </w:pPr>
    </w:p>
    <w:p w:rsidR="009715EF" w:rsidRPr="004D316A" w:rsidRDefault="009715EF" w:rsidP="004D316A">
      <w:pPr>
        <w:jc w:val="both"/>
        <w:rPr>
          <w:rFonts w:ascii="Montserrat" w:eastAsiaTheme="minorEastAsia" w:hAnsi="Montserrat"/>
          <w:sz w:val="20"/>
          <w:szCs w:val="20"/>
          <w:lang w:val="es-ES_tradnl"/>
        </w:rPr>
      </w:pPr>
    </w:p>
    <w:p w:rsidR="004D316A" w:rsidRPr="004D316A" w:rsidRDefault="004D316A" w:rsidP="00662B48">
      <w:pPr>
        <w:pStyle w:val="MMTopic1"/>
      </w:pPr>
      <w:bookmarkStart w:id="119" w:name="_Toc97044416"/>
      <w:bookmarkStart w:id="120" w:name="_Toc132116251"/>
      <w:bookmarkStart w:id="121" w:name="_Toc132809204"/>
      <w:r>
        <w:t>2.12</w:t>
      </w:r>
      <w:proofErr w:type="gramStart"/>
      <w:r>
        <w:t>.</w:t>
      </w:r>
      <w:r w:rsidRPr="004D316A">
        <w:t>MECANISMOS</w:t>
      </w:r>
      <w:proofErr w:type="gramEnd"/>
      <w:r w:rsidRPr="004D316A">
        <w:t xml:space="preserve"> DE COMPROBACIÓN</w:t>
      </w:r>
      <w:bookmarkEnd w:id="118"/>
      <w:bookmarkEnd w:id="119"/>
      <w:bookmarkEnd w:id="120"/>
      <w:bookmarkEnd w:id="121"/>
    </w:p>
    <w:p w:rsidR="003338FD" w:rsidRDefault="003338FD" w:rsidP="004D316A">
      <w:pPr>
        <w:tabs>
          <w:tab w:val="left" w:pos="7513"/>
        </w:tabs>
        <w:ind w:left="709"/>
        <w:jc w:val="both"/>
        <w:rPr>
          <w:rFonts w:ascii="Montserrat" w:eastAsiaTheme="minorEastAsia" w:hAnsi="Montserrat" w:cs="Calibri"/>
          <w:color w:val="000000" w:themeColor="text1"/>
          <w:sz w:val="20"/>
          <w:szCs w:val="20"/>
          <w:lang w:val="es-ES_tradnl"/>
        </w:rPr>
      </w:pPr>
    </w:p>
    <w:p w:rsidR="004D316A" w:rsidRPr="004D316A" w:rsidRDefault="004D316A" w:rsidP="009715EF">
      <w:pPr>
        <w:tabs>
          <w:tab w:val="left" w:pos="7513"/>
        </w:tabs>
        <w:ind w:left="708"/>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 xml:space="preserve">El Instituto realizará el pago de la prestación del Servicio Médico Integral de Procedimientos para Mínima Invasión (SMI PARA PMI), de acuerdo al Reporte Individual </w:t>
      </w:r>
      <w:r w:rsidRPr="004D316A">
        <w:rPr>
          <w:rFonts w:ascii="Montserrat" w:eastAsiaTheme="minorEastAsia" w:hAnsi="Montserrat"/>
          <w:b/>
          <w:sz w:val="20"/>
          <w:szCs w:val="20"/>
          <w:lang w:val="es-ES_tradnl"/>
        </w:rPr>
        <w:t>FORMATO T14</w:t>
      </w:r>
      <w:r w:rsidRPr="004D316A">
        <w:rPr>
          <w:rFonts w:ascii="Montserrat" w:eastAsiaTheme="minorEastAsia" w:hAnsi="Montserrat"/>
          <w:sz w:val="20"/>
          <w:szCs w:val="20"/>
          <w:lang w:val="es-ES_tradnl"/>
        </w:rPr>
        <w:t xml:space="preserve"> “Reporte Individual de Procedimientos y Bienes de Consumo Complementarios”</w:t>
      </w:r>
      <w:r w:rsidRPr="004D316A">
        <w:rPr>
          <w:rFonts w:ascii="Montserrat" w:eastAsiaTheme="minorEastAsia" w:hAnsi="Montserrat" w:cs="Calibri"/>
          <w:color w:val="000000" w:themeColor="text1"/>
          <w:sz w:val="20"/>
          <w:szCs w:val="20"/>
          <w:lang w:val="es-ES_tradnl"/>
        </w:rPr>
        <w:t xml:space="preserve">, así como del reporte mensual, </w:t>
      </w:r>
      <w:r w:rsidRPr="004D316A">
        <w:rPr>
          <w:rFonts w:ascii="Montserrat" w:eastAsiaTheme="minorEastAsia" w:hAnsi="Montserrat" w:cs="Calibri"/>
          <w:b/>
          <w:color w:val="000000" w:themeColor="text1"/>
          <w:sz w:val="20"/>
          <w:szCs w:val="20"/>
          <w:lang w:val="es-ES_tradnl"/>
        </w:rPr>
        <w:t>FORMATO T15</w:t>
      </w:r>
      <w:r w:rsidRPr="004D316A">
        <w:rPr>
          <w:rFonts w:ascii="Montserrat" w:eastAsiaTheme="minorEastAsia" w:hAnsi="Montserrat" w:cs="Calibri"/>
          <w:color w:val="000000" w:themeColor="text1"/>
          <w:sz w:val="20"/>
          <w:szCs w:val="20"/>
          <w:lang w:val="es-ES_tradnl"/>
        </w:rPr>
        <w:t xml:space="preserve">.  Y </w:t>
      </w:r>
      <w:r w:rsidRPr="004D316A">
        <w:rPr>
          <w:rFonts w:ascii="Montserrat" w:eastAsiaTheme="minorEastAsia" w:hAnsi="Montserrat"/>
          <w:b/>
          <w:sz w:val="20"/>
          <w:szCs w:val="20"/>
          <w:lang w:val="es-ES_tradnl"/>
        </w:rPr>
        <w:t>FORMATO T26</w:t>
      </w:r>
      <w:r w:rsidRPr="004D316A">
        <w:rPr>
          <w:rFonts w:ascii="Montserrat" w:eastAsiaTheme="minorEastAsia" w:hAnsi="Montserrat"/>
          <w:sz w:val="20"/>
          <w:szCs w:val="20"/>
          <w:lang w:val="es-ES_tradnl"/>
        </w:rPr>
        <w:t xml:space="preserve"> “Control de Productividad, Bienes Básicos y Bienes de Consumo Complementarios de la CTSMI”. </w:t>
      </w:r>
      <w:r w:rsidRPr="004D316A">
        <w:rPr>
          <w:rFonts w:ascii="Montserrat" w:eastAsiaTheme="minorEastAsia" w:hAnsi="Montserrat" w:cs="Calibri"/>
          <w:color w:val="000000" w:themeColor="text1"/>
          <w:sz w:val="20"/>
          <w:szCs w:val="20"/>
          <w:lang w:val="es-ES_tradnl"/>
        </w:rPr>
        <w:t>Derivados de los reportes firmados por los médicos especialistas, que realizan los procedimientos y avalados mediante la firma del Jefe de Cirugía /Endoscopia según sea el caso, a más tardar el último día hábil del mes y firma del Director Médico de la Unidad de la UMAE / OOAD así como por el representante legal del licitante adjudicado.</w:t>
      </w:r>
    </w:p>
    <w:p w:rsidR="004D316A" w:rsidRPr="004D316A" w:rsidRDefault="004D316A" w:rsidP="003338FD">
      <w:pPr>
        <w:tabs>
          <w:tab w:val="left" w:pos="7513"/>
        </w:tabs>
        <w:ind w:left="284"/>
        <w:jc w:val="both"/>
        <w:rPr>
          <w:rFonts w:ascii="Montserrat" w:eastAsiaTheme="minorEastAsia" w:hAnsi="Montserrat" w:cs="Calibri"/>
          <w:color w:val="000000" w:themeColor="text1"/>
          <w:sz w:val="20"/>
          <w:szCs w:val="20"/>
          <w:lang w:val="es-ES_tradnl"/>
        </w:rPr>
      </w:pPr>
    </w:p>
    <w:p w:rsidR="004D316A" w:rsidRPr="004D316A" w:rsidRDefault="004D316A" w:rsidP="009715EF">
      <w:pPr>
        <w:ind w:left="708"/>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Original y copia de la factura que reúna los requisitos fiscales respectivos, en la que se indique el servicio prestado, reporte mensual de procedimientos realizados por el proveedor, debidamente conciliado por la unidad médica, número de proveedor, número de contrato, número de fianza y denominación social de la afianzadora, misma que deberá ser entregada en el Departamento de Finanzas de la Unidad Médica.</w:t>
      </w:r>
    </w:p>
    <w:p w:rsidR="004D316A" w:rsidRPr="004D316A" w:rsidRDefault="004D316A" w:rsidP="004D316A">
      <w:pPr>
        <w:ind w:left="709"/>
        <w:jc w:val="both"/>
        <w:rPr>
          <w:rFonts w:ascii="Montserrat" w:eastAsiaTheme="minorEastAsia" w:hAnsi="Montserrat" w:cs="Calibri"/>
          <w:color w:val="000000" w:themeColor="text1"/>
          <w:sz w:val="20"/>
          <w:szCs w:val="20"/>
          <w:lang w:val="es-ES_tradnl"/>
        </w:rPr>
      </w:pPr>
    </w:p>
    <w:p w:rsidR="004D316A" w:rsidRPr="004D316A" w:rsidRDefault="004D316A" w:rsidP="004D316A">
      <w:pPr>
        <w:jc w:val="both"/>
        <w:rPr>
          <w:rFonts w:ascii="Montserrat" w:eastAsiaTheme="minorEastAsia" w:hAnsi="Montserrat" w:cs="Calibri"/>
          <w:color w:val="000000" w:themeColor="text1"/>
          <w:sz w:val="20"/>
          <w:szCs w:val="20"/>
          <w:lang w:val="es-ES_tradnl"/>
        </w:rPr>
      </w:pPr>
    </w:p>
    <w:p w:rsidR="004D316A" w:rsidRPr="004D316A" w:rsidRDefault="004D316A" w:rsidP="00662B48">
      <w:pPr>
        <w:pStyle w:val="MMTopic1"/>
      </w:pPr>
      <w:bookmarkStart w:id="122" w:name="_Toc97044417"/>
      <w:bookmarkStart w:id="123" w:name="_Toc132116252"/>
      <w:bookmarkStart w:id="124" w:name="_Toc132809205"/>
      <w:r>
        <w:t>2.13</w:t>
      </w:r>
      <w:proofErr w:type="gramStart"/>
      <w:r>
        <w:t>.</w:t>
      </w:r>
      <w:r w:rsidRPr="004D316A">
        <w:t>VERIFICACIÓN</w:t>
      </w:r>
      <w:proofErr w:type="gramEnd"/>
      <w:r w:rsidRPr="004D316A">
        <w:t>, SEGUIMIENTO Y CONTROL  DEL SERVICIO Y LA ACEPTACIÓN DEL MISMO</w:t>
      </w:r>
      <w:bookmarkEnd w:id="122"/>
      <w:bookmarkEnd w:id="123"/>
      <w:bookmarkEnd w:id="124"/>
    </w:p>
    <w:p w:rsidR="004D316A" w:rsidRPr="004D316A" w:rsidRDefault="004D316A" w:rsidP="004D316A">
      <w:pPr>
        <w:tabs>
          <w:tab w:val="left" w:pos="567"/>
        </w:tabs>
        <w:jc w:val="both"/>
        <w:rPr>
          <w:rFonts w:ascii="Montserrat" w:eastAsiaTheme="minorEastAsia" w:hAnsi="Montserrat" w:cs="Calibri"/>
          <w:color w:val="000000" w:themeColor="text1"/>
          <w:sz w:val="20"/>
          <w:szCs w:val="20"/>
          <w:lang w:val="es-ES_tradnl"/>
        </w:rPr>
      </w:pPr>
    </w:p>
    <w:p w:rsidR="004D316A" w:rsidRPr="004D316A" w:rsidRDefault="004D316A" w:rsidP="004D316A">
      <w:pPr>
        <w:tabs>
          <w:tab w:val="left" w:pos="567"/>
        </w:tabs>
        <w:ind w:left="567"/>
        <w:jc w:val="both"/>
        <w:rPr>
          <w:rFonts w:ascii="Montserrat" w:eastAsiaTheme="minorEastAsia" w:hAnsi="Montserrat" w:cs="Calibri"/>
          <w:color w:val="000000" w:themeColor="text1"/>
          <w:sz w:val="20"/>
          <w:szCs w:val="20"/>
          <w:lang w:val="es-ES_tradnl"/>
        </w:rPr>
      </w:pPr>
      <w:r w:rsidRPr="004D316A">
        <w:rPr>
          <w:rFonts w:ascii="Montserrat" w:eastAsiaTheme="minorEastAsia" w:hAnsi="Montserrat" w:cs="Calibri"/>
          <w:color w:val="000000" w:themeColor="text1"/>
          <w:sz w:val="20"/>
          <w:szCs w:val="20"/>
          <w:lang w:val="es-ES_tradnl"/>
        </w:rPr>
        <w:t xml:space="preserve">La verificación del servicio se llevará a cabo por los siguientes personajes: Jefe de Servicio/División de Cirugía o Endoscopia  y por el Jefe de Conservación/Biomédico, éste mediante los registros, reportes, </w:t>
      </w:r>
      <w:r w:rsidRPr="004D316A">
        <w:rPr>
          <w:rFonts w:ascii="Montserrat" w:eastAsiaTheme="minorEastAsia" w:hAnsi="Montserrat" w:cs="Calibri"/>
          <w:color w:val="000000" w:themeColor="text1"/>
          <w:sz w:val="20"/>
          <w:szCs w:val="20"/>
          <w:lang w:val="es-ES_tradnl"/>
        </w:rPr>
        <w:lastRenderedPageBreak/>
        <w:t>incidencias, informes o documentos a que haya a lugar como se detalla en la siguiente tabla:</w:t>
      </w:r>
      <w:r w:rsidRPr="004D316A">
        <w:rPr>
          <w:rFonts w:ascii="Montserrat" w:eastAsiaTheme="minorEastAsia" w:hAnsi="Montserrat" w:cs="Calibri"/>
          <w:color w:val="000000" w:themeColor="text1"/>
          <w:sz w:val="20"/>
          <w:szCs w:val="20"/>
          <w:lang w:val="es-ES_tradnl"/>
        </w:rPr>
        <w:tab/>
      </w:r>
    </w:p>
    <w:p w:rsidR="004D316A" w:rsidRPr="004D316A" w:rsidRDefault="004D316A" w:rsidP="004D316A">
      <w:pPr>
        <w:tabs>
          <w:tab w:val="left" w:pos="567"/>
        </w:tabs>
        <w:jc w:val="both"/>
        <w:rPr>
          <w:rFonts w:ascii="Montserrat" w:eastAsiaTheme="minorEastAsia" w:hAnsi="Montserrat" w:cs="Calibri"/>
          <w:color w:val="000000" w:themeColor="text1"/>
          <w:sz w:val="20"/>
          <w:szCs w:val="20"/>
          <w:lang w:val="es-ES_tradnl"/>
        </w:rPr>
      </w:pPr>
    </w:p>
    <w:p w:rsidR="004C7D93" w:rsidRPr="004C7D93" w:rsidRDefault="004C7D93" w:rsidP="004C7D93">
      <w:pPr>
        <w:jc w:val="both"/>
        <w:rPr>
          <w:rFonts w:ascii="Montserrat" w:eastAsiaTheme="minorEastAsia" w:hAnsi="Montserrat" w:cs="Arial"/>
          <w:sz w:val="20"/>
          <w:szCs w:val="20"/>
          <w:lang w:val="es-ES_tradnl"/>
        </w:rPr>
      </w:pPr>
    </w:p>
    <w:p w:rsidR="004D316A" w:rsidRPr="004D316A" w:rsidRDefault="004D316A" w:rsidP="004D316A">
      <w:pPr>
        <w:tabs>
          <w:tab w:val="left" w:pos="1152"/>
        </w:tabs>
        <w:rPr>
          <w:lang w:val="es-ES"/>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966"/>
        <w:gridCol w:w="3243"/>
      </w:tblGrid>
      <w:tr w:rsidR="004D316A" w:rsidRPr="004D316A" w:rsidTr="004D316A">
        <w:trPr>
          <w:trHeight w:val="1139"/>
          <w:tblHeader/>
          <w:jc w:val="center"/>
        </w:trPr>
        <w:tc>
          <w:tcPr>
            <w:tcW w:w="2699"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RESPONSABLE DE REPORTAR INCUMPLIMIENTOS</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ACTIVIDAD</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DOCUMENTOS INVOLUCRADOS Y DE LOS CUALES SE HARÁ ENTREGA COPIA AL ADMINISTRADOR DEL CONTRATO</w:t>
            </w:r>
          </w:p>
        </w:tc>
      </w:tr>
      <w:tr w:rsidR="004D316A" w:rsidRPr="004D316A" w:rsidTr="004D316A">
        <w:trPr>
          <w:jc w:val="center"/>
        </w:trPr>
        <w:tc>
          <w:tcPr>
            <w:tcW w:w="2699"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bCs/>
                <w:sz w:val="18"/>
                <w:szCs w:val="18"/>
                <w:lang w:val="es-ES_tradnl"/>
              </w:rPr>
              <w:t>1. Verifica que</w:t>
            </w:r>
            <w:r w:rsidRPr="004D316A">
              <w:rPr>
                <w:rFonts w:ascii="Montserrat" w:eastAsiaTheme="minorEastAsia" w:hAnsi="Montserrat"/>
                <w:sz w:val="18"/>
                <w:szCs w:val="18"/>
                <w:lang w:val="es-ES_tradnl"/>
              </w:rPr>
              <w:t xml:space="preserve"> la recepción e instalación de los equipos médicos dentro de los 45 (cuarenta y cinco) días naturales contados a partir de la emisión del fallo. E instrumental y Bienes de consumo, se lleve a cabo, dentro de los 45 (cuarenta y cinco) días naturales contados a partir de la emisión del fallo. </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T7 “Recepción de Equipo</w:t>
            </w:r>
            <w:r w:rsidRPr="004D316A">
              <w:rPr>
                <w:rFonts w:ascii="Montserrat" w:eastAsiaTheme="minorEastAsia" w:hAnsi="Montserrat"/>
                <w:sz w:val="18"/>
                <w:szCs w:val="18"/>
                <w:lang w:val="es-ES_tradnl"/>
              </w:rPr>
              <w:tab/>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T7.1 “Recepción de Sets de instrumental”</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T17 “Relación de Marcas, Modelos y Manual del Fabricante del Equipo Médico”</w:t>
            </w:r>
            <w:r w:rsidRPr="004D316A">
              <w:rPr>
                <w:rFonts w:ascii="Montserrat" w:eastAsiaTheme="minorEastAsia" w:hAnsi="Montserrat"/>
                <w:sz w:val="18"/>
                <w:szCs w:val="18"/>
                <w:lang w:val="es-ES_tradnl"/>
              </w:rPr>
              <w:tab/>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T18 “Control de Entrega Recepción de Bienes de Consumo Complementarios”.</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Jefe de Conservación/Ing. Biomédico</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2. Verificar que el proveedor entregue al inicio de la vigencia del contrato y prestación del servicio a los responsables los documentos involucrados. Y distribuirlos al Jefe de Servicio correspondiente. </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Calendario del Programa de Mantenimiento Preventivo de los Equipos Médicos </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Bitácora de Mantenimiento Preventivo de los Equipos Médicos.</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3. Revisar que se lleve a cabo la transferencia del conocimiento antes del inicio de la prestación del servicio en un plazo no mayor al día 45( cuarenta y cinco) natural de la emisión del fallo </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Programa de transferencia del conocimiento FORMATO T8. </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Lista de asistencia del personal que tomó la transferencia del conocimiento FORMATO T9.</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Constancia emitida por el proveedor y firmada tanto por el proveedor como por los responsables institucionales.</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Jefe de Conservación/Ing. Biomédico</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4. Avala, en su caso el cambio o actualización de los equipos, instrumental y/o bienes de consumo; así como el software de los equipos.</w:t>
            </w:r>
          </w:p>
          <w:p w:rsidR="004D316A" w:rsidRPr="004D316A" w:rsidRDefault="004D316A" w:rsidP="004D316A">
            <w:pPr>
              <w:rPr>
                <w:rFonts w:ascii="Montserrat" w:eastAsiaTheme="minorEastAsia" w:hAnsi="Montserrat"/>
                <w:sz w:val="18"/>
                <w:szCs w:val="18"/>
                <w:lang w:val="es-ES_tradnl"/>
              </w:rPr>
            </w:pP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Solicitud de cambio.</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Registros sanitarios según corresponda.</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Formatos Involucrados:</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FORMATO T7 “Recepción de Equipos”, FORMATO T7.1 “Recepción de Sets de instrumental” FORMATO T17 “Relación de Marcas, Modelos y Manual del Fabricante del Equipo Médico”, FORMATO T18 “Control de Entrega Recepción de Bienes de </w:t>
            </w:r>
            <w:r w:rsidRPr="004D316A">
              <w:rPr>
                <w:rFonts w:ascii="Montserrat" w:eastAsiaTheme="minorEastAsia" w:hAnsi="Montserrat"/>
                <w:sz w:val="18"/>
                <w:szCs w:val="18"/>
                <w:lang w:val="es-ES_tradnl"/>
              </w:rPr>
              <w:lastRenderedPageBreak/>
              <w:t>Consumo Complementarios”.</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lastRenderedPageBreak/>
              <w:t>Jefe de Conservación/Ing. Biomédico</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5. Verificará que se lleve a cabo el programa de mantenimiento preventivo de acuerdo a la recomendación del fabricante y se registren las firmas de conformidad en la Bitácora de servicios de equipo.</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Programa de Mantenimiento. Preventivo de los Equipos Médicos.</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Bitácora de Mantenimiento Preventivo de los Equipos Médicos.</w:t>
            </w:r>
          </w:p>
          <w:p w:rsidR="004D316A" w:rsidRPr="004D316A" w:rsidRDefault="004D316A" w:rsidP="004D316A">
            <w:pPr>
              <w:rPr>
                <w:rFonts w:ascii="Montserrat" w:eastAsiaTheme="minorEastAsia" w:hAnsi="Montserrat"/>
                <w:sz w:val="18"/>
                <w:szCs w:val="18"/>
                <w:lang w:val="es-ES_tradnl"/>
              </w:rPr>
            </w:pP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6. Verificará que se realicen los reemplazos del instrumental reusable 24 horas antes de la fecha programada para su uso.</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Bitácora de Mantenimiento Preventivo del Instrumental.</w:t>
            </w:r>
          </w:p>
        </w:tc>
      </w:tr>
      <w:tr w:rsidR="004D316A" w:rsidRPr="004D316A" w:rsidTr="004D316A">
        <w:trPr>
          <w:trHeight w:val="1233"/>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7. Verificará de forma aleatoria, que se lleve a cabo las acciones descritas en el Manual de Procedimientos del Proceso de Desinfección de Alto Nivel y Esterilización.</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Manual de Procedimientos del Proceso de Desinfección de Alto Nivel y Esterilización  FORMATO T25.</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8. Verificará que se haya realizado la entrega de la primera dotación de bienes de consumo al día 45 (cuarenta y cinco) de forma suficiente para la primera semana de servicio.</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T13 “Control de Entrega Recepción de Bienes de Consumo Básicos”</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 18“Control de Entrega Recepción de Bienes de Consumo Complementarios”</w:t>
            </w:r>
          </w:p>
          <w:p w:rsidR="004D316A" w:rsidRPr="004D316A" w:rsidRDefault="004D316A" w:rsidP="004D316A">
            <w:pPr>
              <w:rPr>
                <w:rFonts w:ascii="Montserrat" w:eastAsiaTheme="minorEastAsia" w:hAnsi="Montserrat"/>
                <w:sz w:val="18"/>
                <w:szCs w:val="18"/>
                <w:lang w:val="es-ES_tradnl"/>
              </w:rPr>
            </w:pP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9. Verificará la suficiencia del inventario de los bienes de consumo mínimo  para una semana de labores de forma aleatoria por lo menos una vez al mes.</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T13 “Control de Entrega Recepción de Bienes de Consumo Básicos”</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FORMATO T 18 “Control de Entrega Recepción de Bienes de Consumo Complementarios”</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10. Verificará que el proveedor entregue completos, a través de su técnico, el instrumental  y bienes de consumo estériles requeridos para los procedimientos, 30 (treinta) minutos antes de cada procedimiento.</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Reporte individual de procedimiento y Bienes de Consumo FORMATO 14.</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11. Verificará si hubo la cancelación de algún procedimiento programado por causas imputables al proveedor al día hábil siguiente de la fecha de programación quirúrgica.</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Bitácora de visitas del supervisor. </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Reporte de Incidencias FORMATO T 16</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Los Jefes de Servicio y División de Cirugía </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 xml:space="preserve">12. Verificará que el proveedor retire los equipos que son de su propiedad, confirmando sean los enunciados en el Formato </w:t>
            </w:r>
            <w:r w:rsidRPr="004D316A">
              <w:rPr>
                <w:rFonts w:ascii="Montserrat" w:eastAsiaTheme="minorEastAsia" w:hAnsi="Montserrat"/>
                <w:sz w:val="18"/>
                <w:szCs w:val="18"/>
                <w:lang w:val="es-ES_tradnl"/>
              </w:rPr>
              <w:lastRenderedPageBreak/>
              <w:t xml:space="preserve">T7“Entrega/ Recepción de Equipos”, sin dañar las instalaciones del Instituto. </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lastRenderedPageBreak/>
              <w:t>Acta de entrega de las instalaciones y Formato T7 “Entrega/ Recepción de Equipos”.</w:t>
            </w:r>
          </w:p>
        </w:tc>
      </w:tr>
      <w:tr w:rsidR="004D316A" w:rsidRPr="004D316A" w:rsidTr="004D316A">
        <w:trPr>
          <w:jc w:val="center"/>
        </w:trPr>
        <w:tc>
          <w:tcPr>
            <w:tcW w:w="2699" w:type="dxa"/>
            <w:shd w:val="clear" w:color="auto" w:fill="auto"/>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lastRenderedPageBreak/>
              <w:t>Jefe de Conservación/Ing. Biomédico.</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Los Jefes de División/Servicio de esta área.</w:t>
            </w: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13. Informar oportunamente al área contratante, de los incumplimientos del licitante adjudicado dentro de los 5 días posteriores a cierre del mes, para el caso de que se requiera llevar a cabo rescisión del contrato, debiendo precisar en qué consisten las obligaciones contractuales incumplidas, relacionándolas con la(s) cláusula(s) correspondientes.</w:t>
            </w:r>
          </w:p>
        </w:tc>
        <w:tc>
          <w:tcPr>
            <w:tcW w:w="3243"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Documentación original que soporte el incumplimiento.</w:t>
            </w:r>
          </w:p>
          <w:p w:rsidR="004D316A" w:rsidRPr="004D316A" w:rsidRDefault="004D316A" w:rsidP="004D316A">
            <w:pPr>
              <w:rPr>
                <w:rFonts w:ascii="Montserrat" w:eastAsiaTheme="minorEastAsia" w:hAnsi="Montserrat"/>
                <w:sz w:val="18"/>
                <w:szCs w:val="18"/>
                <w:lang w:val="es-ES_tradnl"/>
              </w:rPr>
            </w:pPr>
          </w:p>
        </w:tc>
      </w:tr>
      <w:tr w:rsidR="004D316A" w:rsidRPr="004D316A" w:rsidTr="004D316A">
        <w:trPr>
          <w:jc w:val="center"/>
        </w:trPr>
        <w:tc>
          <w:tcPr>
            <w:tcW w:w="2699" w:type="dxa"/>
            <w:vMerge w:val="restart"/>
            <w:shd w:val="clear" w:color="auto" w:fill="auto"/>
          </w:tcPr>
          <w:p w:rsidR="004D316A" w:rsidRPr="004D316A" w:rsidRDefault="004D316A" w:rsidP="004D316A">
            <w:pPr>
              <w:rPr>
                <w:rFonts w:ascii="Montserrat" w:eastAsiaTheme="minorEastAsia" w:hAnsi="Montserrat"/>
                <w:sz w:val="18"/>
                <w:szCs w:val="18"/>
                <w:lang w:val="es-ES_tradnl"/>
              </w:rPr>
            </w:pP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Jefe de Conservación/Ing. Biomédico.</w:t>
            </w: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Los Jefes de Servicio y División de Cirugía</w:t>
            </w:r>
          </w:p>
          <w:p w:rsidR="004D316A" w:rsidRPr="004D316A" w:rsidRDefault="004D316A" w:rsidP="004D316A">
            <w:pPr>
              <w:rPr>
                <w:rFonts w:ascii="Montserrat" w:eastAsiaTheme="minorEastAsia" w:hAnsi="Montserrat"/>
                <w:sz w:val="18"/>
                <w:szCs w:val="18"/>
                <w:lang w:val="es-ES_tradnl"/>
              </w:rPr>
            </w:pP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Conformación del grupo de administración del servicio, dicho grupo será coordinado por los servidores públicos de la UMAE / OOAD del Instituto que le hayan sido asignadas.</w:t>
            </w:r>
          </w:p>
          <w:p w:rsidR="004D316A" w:rsidRPr="004D316A" w:rsidRDefault="004D316A" w:rsidP="004D316A">
            <w:pPr>
              <w:rPr>
                <w:rFonts w:ascii="Montserrat" w:eastAsiaTheme="minorEastAsia" w:hAnsi="Montserrat"/>
                <w:sz w:val="18"/>
                <w:szCs w:val="18"/>
                <w:lang w:val="es-ES_tradnl"/>
              </w:rPr>
            </w:pPr>
          </w:p>
        </w:tc>
        <w:tc>
          <w:tcPr>
            <w:tcW w:w="3243" w:type="dxa"/>
            <w:vMerge w:val="restart"/>
            <w:shd w:val="clear" w:color="auto" w:fill="auto"/>
            <w:vAlign w:val="center"/>
          </w:tcPr>
          <w:p w:rsidR="004D316A" w:rsidRPr="004D316A" w:rsidRDefault="004D316A" w:rsidP="004D316A">
            <w:pPr>
              <w:rPr>
                <w:rFonts w:ascii="Montserrat" w:eastAsiaTheme="minorEastAsia" w:hAnsi="Montserrat"/>
                <w:sz w:val="18"/>
                <w:szCs w:val="18"/>
                <w:lang w:val="es-ES_tradnl"/>
              </w:rPr>
            </w:pPr>
          </w:p>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Acuerdos de niveles de operación y el Plan de Trabajo.</w:t>
            </w:r>
          </w:p>
        </w:tc>
      </w:tr>
      <w:tr w:rsidR="004D316A" w:rsidRPr="004D316A" w:rsidTr="004D316A">
        <w:trPr>
          <w:jc w:val="center"/>
        </w:trPr>
        <w:tc>
          <w:tcPr>
            <w:tcW w:w="2699" w:type="dxa"/>
            <w:vMerge/>
            <w:shd w:val="clear" w:color="auto" w:fill="auto"/>
          </w:tcPr>
          <w:p w:rsidR="004D316A" w:rsidRPr="004D316A" w:rsidRDefault="004D316A" w:rsidP="004D316A">
            <w:pPr>
              <w:rPr>
                <w:rFonts w:ascii="Montserrat" w:eastAsiaTheme="minorEastAsia" w:hAnsi="Montserrat"/>
                <w:sz w:val="18"/>
                <w:szCs w:val="18"/>
                <w:lang w:val="es-ES_tradnl"/>
              </w:rPr>
            </w:pP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Establecimiento y firma de los acuerdos de operación de conformidad con la UMAE / OOAD que le haya sido asignada, así como con terceros que designe el mismo.</w:t>
            </w:r>
          </w:p>
          <w:p w:rsidR="004D316A" w:rsidRPr="004D316A" w:rsidRDefault="004D316A" w:rsidP="004D316A">
            <w:pPr>
              <w:rPr>
                <w:rFonts w:ascii="Montserrat" w:eastAsiaTheme="minorEastAsia" w:hAnsi="Montserrat"/>
                <w:sz w:val="18"/>
                <w:szCs w:val="18"/>
                <w:lang w:val="es-ES_tradnl"/>
              </w:rPr>
            </w:pPr>
          </w:p>
        </w:tc>
        <w:tc>
          <w:tcPr>
            <w:tcW w:w="3243" w:type="dxa"/>
            <w:vMerge/>
            <w:shd w:val="clear" w:color="auto" w:fill="auto"/>
            <w:vAlign w:val="center"/>
          </w:tcPr>
          <w:p w:rsidR="004D316A" w:rsidRPr="004D316A" w:rsidRDefault="004D316A" w:rsidP="004D316A">
            <w:pPr>
              <w:rPr>
                <w:rFonts w:ascii="Montserrat" w:eastAsiaTheme="minorEastAsia" w:hAnsi="Montserrat"/>
                <w:sz w:val="18"/>
                <w:szCs w:val="18"/>
                <w:lang w:val="es-ES_tradnl"/>
              </w:rPr>
            </w:pPr>
          </w:p>
        </w:tc>
      </w:tr>
      <w:tr w:rsidR="004D316A" w:rsidRPr="004D316A" w:rsidTr="004D316A">
        <w:trPr>
          <w:jc w:val="center"/>
        </w:trPr>
        <w:tc>
          <w:tcPr>
            <w:tcW w:w="2699" w:type="dxa"/>
            <w:vMerge/>
            <w:shd w:val="clear" w:color="auto" w:fill="auto"/>
          </w:tcPr>
          <w:p w:rsidR="004D316A" w:rsidRPr="004D316A" w:rsidRDefault="004D316A" w:rsidP="004D316A">
            <w:pPr>
              <w:rPr>
                <w:rFonts w:ascii="Montserrat" w:eastAsiaTheme="minorEastAsia" w:hAnsi="Montserrat"/>
                <w:sz w:val="18"/>
                <w:szCs w:val="18"/>
                <w:lang w:val="es-ES_tradnl"/>
              </w:rPr>
            </w:pPr>
          </w:p>
        </w:tc>
        <w:tc>
          <w:tcPr>
            <w:tcW w:w="3966" w:type="dxa"/>
            <w:shd w:val="clear" w:color="auto" w:fill="auto"/>
            <w:vAlign w:val="center"/>
          </w:tcPr>
          <w:p w:rsidR="004D316A" w:rsidRPr="004D316A" w:rsidRDefault="004D316A" w:rsidP="004D316A">
            <w:pPr>
              <w:rPr>
                <w:rFonts w:ascii="Montserrat" w:eastAsiaTheme="minorEastAsia" w:hAnsi="Montserrat"/>
                <w:sz w:val="18"/>
                <w:szCs w:val="18"/>
                <w:lang w:val="es-ES_tradnl"/>
              </w:rPr>
            </w:pPr>
            <w:r w:rsidRPr="004D316A">
              <w:rPr>
                <w:rFonts w:ascii="Montserrat" w:eastAsiaTheme="minorEastAsia" w:hAnsi="Montserrat"/>
                <w:sz w:val="18"/>
                <w:szCs w:val="18"/>
                <w:lang w:val="es-ES_tradnl"/>
              </w:rPr>
              <w:t>La UMAE / OOAD obtendrá la firma de los otros licitantes adjudicados y terceros.</w:t>
            </w:r>
          </w:p>
          <w:p w:rsidR="004D316A" w:rsidRPr="004D316A" w:rsidRDefault="004D316A" w:rsidP="004D316A">
            <w:pPr>
              <w:rPr>
                <w:rFonts w:ascii="Montserrat" w:eastAsiaTheme="minorEastAsia" w:hAnsi="Montserrat"/>
                <w:sz w:val="18"/>
                <w:szCs w:val="18"/>
                <w:lang w:val="es-ES_tradnl"/>
              </w:rPr>
            </w:pPr>
          </w:p>
        </w:tc>
        <w:tc>
          <w:tcPr>
            <w:tcW w:w="3243" w:type="dxa"/>
            <w:vMerge/>
            <w:shd w:val="clear" w:color="auto" w:fill="auto"/>
            <w:vAlign w:val="center"/>
          </w:tcPr>
          <w:p w:rsidR="004D316A" w:rsidRPr="004D316A" w:rsidRDefault="004D316A" w:rsidP="004D316A">
            <w:pPr>
              <w:rPr>
                <w:rFonts w:ascii="Montserrat" w:eastAsiaTheme="minorEastAsia" w:hAnsi="Montserrat"/>
                <w:sz w:val="18"/>
                <w:szCs w:val="18"/>
                <w:lang w:val="es-ES_tradnl"/>
              </w:rPr>
            </w:pPr>
          </w:p>
        </w:tc>
      </w:tr>
      <w:tr w:rsidR="004D316A" w:rsidRPr="004D316A" w:rsidTr="004D316A">
        <w:trPr>
          <w:jc w:val="center"/>
        </w:trPr>
        <w:tc>
          <w:tcPr>
            <w:tcW w:w="2699" w:type="dxa"/>
            <w:tcBorders>
              <w:top w:val="single" w:sz="4" w:space="0" w:color="auto"/>
              <w:left w:val="nil"/>
              <w:bottom w:val="nil"/>
              <w:right w:val="nil"/>
            </w:tcBorders>
            <w:shd w:val="clear" w:color="auto" w:fill="auto"/>
          </w:tcPr>
          <w:p w:rsidR="004D316A" w:rsidRPr="004D316A" w:rsidRDefault="004D316A" w:rsidP="004D316A">
            <w:pPr>
              <w:rPr>
                <w:rFonts w:ascii="Montserrat" w:eastAsiaTheme="minorEastAsia" w:hAnsi="Montserrat"/>
                <w:sz w:val="18"/>
                <w:szCs w:val="18"/>
                <w:lang w:val="es-ES_tradnl"/>
              </w:rPr>
            </w:pPr>
          </w:p>
          <w:p w:rsidR="004D316A" w:rsidRPr="004D316A" w:rsidRDefault="004D316A" w:rsidP="004D316A">
            <w:pPr>
              <w:rPr>
                <w:rFonts w:ascii="Montserrat" w:eastAsiaTheme="minorEastAsia" w:hAnsi="Montserrat"/>
                <w:sz w:val="18"/>
                <w:szCs w:val="18"/>
                <w:lang w:val="es-ES_tradnl"/>
              </w:rPr>
            </w:pPr>
          </w:p>
        </w:tc>
        <w:tc>
          <w:tcPr>
            <w:tcW w:w="3966" w:type="dxa"/>
            <w:tcBorders>
              <w:top w:val="single" w:sz="4" w:space="0" w:color="auto"/>
              <w:left w:val="nil"/>
              <w:bottom w:val="nil"/>
              <w:right w:val="nil"/>
            </w:tcBorders>
            <w:shd w:val="clear" w:color="auto" w:fill="auto"/>
            <w:vAlign w:val="center"/>
          </w:tcPr>
          <w:p w:rsidR="004D316A" w:rsidRPr="004D316A" w:rsidRDefault="004D316A" w:rsidP="004D316A">
            <w:pPr>
              <w:rPr>
                <w:rFonts w:ascii="Montserrat" w:eastAsiaTheme="minorEastAsia" w:hAnsi="Montserrat"/>
                <w:sz w:val="18"/>
                <w:szCs w:val="18"/>
                <w:lang w:val="es-ES_tradnl"/>
              </w:rPr>
            </w:pPr>
          </w:p>
        </w:tc>
        <w:tc>
          <w:tcPr>
            <w:tcW w:w="3243" w:type="dxa"/>
            <w:tcBorders>
              <w:top w:val="single" w:sz="4" w:space="0" w:color="auto"/>
              <w:left w:val="nil"/>
              <w:bottom w:val="nil"/>
              <w:right w:val="nil"/>
            </w:tcBorders>
            <w:shd w:val="clear" w:color="auto" w:fill="auto"/>
            <w:vAlign w:val="center"/>
          </w:tcPr>
          <w:p w:rsidR="004D316A" w:rsidRPr="004D316A" w:rsidRDefault="004D316A" w:rsidP="004D316A">
            <w:pPr>
              <w:rPr>
                <w:rFonts w:ascii="Montserrat" w:eastAsiaTheme="minorEastAsia" w:hAnsi="Montserrat"/>
                <w:sz w:val="18"/>
                <w:szCs w:val="18"/>
                <w:lang w:val="es-ES_tradnl"/>
              </w:rPr>
            </w:pPr>
          </w:p>
        </w:tc>
      </w:tr>
    </w:tbl>
    <w:p w:rsidR="004D316A" w:rsidRPr="004D316A" w:rsidRDefault="004D316A" w:rsidP="004D316A">
      <w:pPr>
        <w:tabs>
          <w:tab w:val="left" w:pos="1152"/>
        </w:tabs>
        <w:rPr>
          <w:lang w:val="es-ES"/>
        </w:rPr>
      </w:pPr>
    </w:p>
    <w:p w:rsidR="004D316A" w:rsidRPr="004D316A" w:rsidRDefault="0028492B" w:rsidP="00662B48">
      <w:pPr>
        <w:pStyle w:val="MMTopic1"/>
      </w:pPr>
      <w:bookmarkStart w:id="125" w:name="_Toc132809206"/>
      <w:r>
        <w:t>2.14</w:t>
      </w:r>
      <w:proofErr w:type="gramStart"/>
      <w:r>
        <w:t>.</w:t>
      </w:r>
      <w:r w:rsidR="004D316A" w:rsidRPr="004D316A">
        <w:t>OBLIGACIONES</w:t>
      </w:r>
      <w:proofErr w:type="gramEnd"/>
      <w:r w:rsidR="004D316A" w:rsidRPr="004D316A">
        <w:t xml:space="preserve"> DEL LICITANTE ADJUDICADO A LA CONCLUSIÓN DEL CONTRATO.</w:t>
      </w:r>
      <w:bookmarkEnd w:id="125"/>
    </w:p>
    <w:p w:rsidR="004D316A" w:rsidRPr="004D316A" w:rsidRDefault="004D316A" w:rsidP="004D316A">
      <w:pPr>
        <w:tabs>
          <w:tab w:val="left" w:pos="1152"/>
        </w:tabs>
        <w:rPr>
          <w:lang w:val="es-ES"/>
        </w:rPr>
      </w:pPr>
    </w:p>
    <w:p w:rsidR="004D316A" w:rsidRPr="004D316A" w:rsidRDefault="004D316A" w:rsidP="00C379D9">
      <w:pPr>
        <w:tabs>
          <w:tab w:val="left" w:pos="1152"/>
        </w:tabs>
        <w:ind w:left="426"/>
        <w:jc w:val="both"/>
        <w:rPr>
          <w:rFonts w:ascii="Montserrat" w:eastAsia="MS Gothic" w:hAnsi="Montserrat" w:cs="Times New Roman"/>
          <w:bCs/>
          <w:sz w:val="20"/>
          <w:szCs w:val="20"/>
          <w:lang w:val="es-ES_tradnl" w:eastAsia="es-ES"/>
        </w:rPr>
      </w:pPr>
      <w:r w:rsidRPr="004D316A">
        <w:rPr>
          <w:rFonts w:ascii="Montserrat" w:eastAsia="MS Gothic" w:hAnsi="Montserrat" w:cs="Times New Roman"/>
          <w:bCs/>
          <w:sz w:val="20"/>
          <w:szCs w:val="20"/>
          <w:lang w:val="es-ES_tradnl" w:eastAsia="es-ES"/>
        </w:rPr>
        <w:t xml:space="preserve">Dentro de su proposición el licitante deberá considerar que, en caso de resultar adjudicado en la presente licitación, al término del contrato deberá coordinar la logística de entrega de instalaciones y el retiro del equipo con el nuevo proveedor, a fin de realizar una transición que permita que el Instituto cuente de manera ininterrumpida con estos servicios. Al término de la vigencia del contrato, el licitante adjudicado se obliga a retirar los equipos que son de su propiedad, sin dañar las instalaciones del Instituto, previo acuerdo con las autoridades de la unidad médica correspondiente, asumiendo a su cargo los gastos que se generen por este </w:t>
      </w:r>
      <w:r w:rsidRPr="004D316A">
        <w:rPr>
          <w:rFonts w:ascii="Montserrat" w:eastAsia="MS Gothic" w:hAnsi="Montserrat" w:cs="Times New Roman"/>
          <w:bCs/>
          <w:sz w:val="20"/>
          <w:szCs w:val="20"/>
          <w:lang w:val="es-ES_tradnl" w:eastAsia="es-ES"/>
        </w:rPr>
        <w:lastRenderedPageBreak/>
        <w:t>concepto, dejando constancia de lo anterior mediante acta-entrega de las instalaciones a entera satisfacción del Instituto.</w:t>
      </w:r>
    </w:p>
    <w:p w:rsidR="004D316A" w:rsidRPr="004D316A" w:rsidRDefault="004D316A" w:rsidP="004D316A">
      <w:pPr>
        <w:tabs>
          <w:tab w:val="left" w:pos="1152"/>
        </w:tabs>
        <w:jc w:val="both"/>
        <w:rPr>
          <w:rFonts w:ascii="Montserrat" w:eastAsia="MS Gothic" w:hAnsi="Montserrat" w:cs="Times New Roman"/>
          <w:bCs/>
          <w:sz w:val="20"/>
          <w:szCs w:val="20"/>
          <w:lang w:val="es-ES_tradnl" w:eastAsia="es-ES"/>
        </w:rPr>
      </w:pPr>
    </w:p>
    <w:p w:rsidR="0028492B" w:rsidRPr="00D9320A" w:rsidRDefault="0028492B" w:rsidP="0028492B">
      <w:pPr>
        <w:tabs>
          <w:tab w:val="left" w:pos="-720"/>
          <w:tab w:val="left" w:pos="0"/>
          <w:tab w:val="left" w:pos="709"/>
          <w:tab w:val="num" w:pos="3415"/>
        </w:tabs>
        <w:suppressAutoHyphens/>
        <w:ind w:left="567"/>
        <w:jc w:val="both"/>
        <w:rPr>
          <w:rFonts w:ascii="Montserrat" w:eastAsia="Times New Roman" w:hAnsi="Montserrat" w:cs="Arial"/>
          <w:sz w:val="20"/>
          <w:szCs w:val="20"/>
          <w:lang w:val="es-ES_tradnl" w:eastAsia="ar-SA"/>
        </w:rPr>
      </w:pPr>
    </w:p>
    <w:p w:rsidR="0028492B" w:rsidRDefault="00297EA1" w:rsidP="00662B48">
      <w:pPr>
        <w:pStyle w:val="MMTopic1"/>
      </w:pPr>
      <w:bookmarkStart w:id="126" w:name="_Toc132809207"/>
      <w:r>
        <w:t>2.14.2 F</w:t>
      </w:r>
      <w:r w:rsidRPr="00297EA1">
        <w:t>irma de acuerdo de confidencialidad.</w:t>
      </w:r>
      <w:bookmarkEnd w:id="126"/>
    </w:p>
    <w:p w:rsidR="00297EA1" w:rsidRDefault="00297EA1" w:rsidP="00297EA1">
      <w:pPr>
        <w:jc w:val="both"/>
        <w:rPr>
          <w:rFonts w:ascii="Montserrat" w:eastAsia="Times New Roman" w:hAnsi="Montserrat" w:cs="Arial"/>
          <w:sz w:val="20"/>
          <w:szCs w:val="20"/>
          <w:lang w:val="es-ES_tradnl" w:eastAsia="ar-SA"/>
        </w:rPr>
      </w:pPr>
      <w:r>
        <w:rPr>
          <w:rFonts w:ascii="Montserrat" w:eastAsia="Times New Roman" w:hAnsi="Montserrat" w:cs="Arial"/>
          <w:sz w:val="20"/>
          <w:szCs w:val="20"/>
          <w:lang w:val="es-ES_tradnl" w:eastAsia="ar-SA"/>
        </w:rPr>
        <w:tab/>
      </w:r>
    </w:p>
    <w:p w:rsidR="00297EA1" w:rsidRDefault="00297EA1" w:rsidP="00297EA1">
      <w:pPr>
        <w:ind w:left="708"/>
        <w:jc w:val="both"/>
        <w:rPr>
          <w:rFonts w:ascii="Montserrat" w:eastAsiaTheme="minorEastAsia" w:hAnsi="Montserrat"/>
          <w:sz w:val="20"/>
          <w:szCs w:val="20"/>
          <w:lang w:val="es-ES_tradnl"/>
        </w:rPr>
      </w:pPr>
      <w:r w:rsidRPr="00297EA1">
        <w:rPr>
          <w:rFonts w:ascii="Montserrat" w:eastAsiaTheme="minorEastAsia" w:hAnsi="Montserrat"/>
          <w:sz w:val="20"/>
          <w:szCs w:val="20"/>
          <w:lang w:val="es-ES_tradnl"/>
        </w:rPr>
        <w:t xml:space="preserve">El licitante adjudicado se compromete con el Instituto a firmar un acuerdo de confidencialidad, </w:t>
      </w:r>
      <w:r w:rsidRPr="00297EA1">
        <w:rPr>
          <w:rFonts w:ascii="Montserrat" w:eastAsiaTheme="minorEastAsia" w:hAnsi="Montserrat"/>
          <w:b/>
          <w:sz w:val="20"/>
          <w:szCs w:val="20"/>
          <w:lang w:val="es-ES_tradnl"/>
        </w:rPr>
        <w:t>Formato T32</w:t>
      </w:r>
      <w:r w:rsidRPr="00297EA1">
        <w:rPr>
          <w:rFonts w:ascii="Montserrat" w:eastAsiaTheme="minorEastAsia" w:hAnsi="Montserrat"/>
          <w:sz w:val="20"/>
          <w:szCs w:val="20"/>
          <w:lang w:val="es-ES_tradnl"/>
        </w:rPr>
        <w:t>“Acuerdo de Confidencialidad”, en el cual se establece que en ningún momento y bajo ninguna circunstancia podrá hacer uso de la información puesta a su disposición o generada durante y posterior a la realización de la validación de la productividad, para un fin distinto al establecido en su objeto y en el presente documento, sujetándose a las responsabilidades económicas, penales y de cualquier otra índole a instancia del Instituto, que deriven del incumplimiento de este acuerdo.</w:t>
      </w:r>
    </w:p>
    <w:p w:rsidR="00297EA1" w:rsidRDefault="00297EA1" w:rsidP="00297EA1">
      <w:pPr>
        <w:jc w:val="both"/>
        <w:rPr>
          <w:rFonts w:ascii="Montserrat" w:eastAsiaTheme="minorEastAsia" w:hAnsi="Montserrat"/>
          <w:sz w:val="20"/>
          <w:szCs w:val="20"/>
          <w:lang w:val="es-ES_tradnl"/>
        </w:rPr>
      </w:pPr>
    </w:p>
    <w:p w:rsidR="00297EA1" w:rsidRDefault="00297EA1" w:rsidP="00662B48">
      <w:pPr>
        <w:pStyle w:val="MMTopic1"/>
      </w:pPr>
      <w:bookmarkStart w:id="127" w:name="_Toc132809208"/>
      <w:r>
        <w:t>2.14.3 S</w:t>
      </w:r>
      <w:r w:rsidRPr="00297EA1">
        <w:t>eguimiento y control de la productividad</w:t>
      </w:r>
      <w:r>
        <w:t>.</w:t>
      </w:r>
      <w:bookmarkEnd w:id="127"/>
    </w:p>
    <w:p w:rsidR="00297EA1" w:rsidRDefault="00297EA1" w:rsidP="00297EA1">
      <w:pPr>
        <w:jc w:val="both"/>
        <w:rPr>
          <w:rFonts w:ascii="Montserrat" w:eastAsiaTheme="minorEastAsia" w:hAnsi="Montserrat"/>
          <w:sz w:val="20"/>
          <w:szCs w:val="20"/>
          <w:lang w:val="es-ES_tradnl"/>
        </w:rPr>
      </w:pPr>
    </w:p>
    <w:p w:rsidR="00297EA1" w:rsidRPr="00297EA1" w:rsidRDefault="00297EA1" w:rsidP="00297EA1">
      <w:pPr>
        <w:ind w:left="708"/>
        <w:jc w:val="both"/>
        <w:rPr>
          <w:rFonts w:ascii="Montserrat" w:eastAsiaTheme="minorEastAsia" w:hAnsi="Montserrat"/>
          <w:sz w:val="20"/>
          <w:szCs w:val="20"/>
          <w:lang w:val="es-ES_tradnl"/>
        </w:rPr>
      </w:pPr>
      <w:r w:rsidRPr="00297EA1">
        <w:rPr>
          <w:rFonts w:ascii="Montserrat" w:eastAsiaTheme="minorEastAsia" w:hAnsi="Montserrat"/>
          <w:sz w:val="20"/>
          <w:szCs w:val="20"/>
          <w:lang w:val="es-ES_tradnl"/>
        </w:rPr>
        <w:t>Para garantizar el seguimiento y evaluación adecuados, se deberá enviar el Formato T26 “Control de Productividad, Bienes Básicos y Bienes de Consumo Complementarios de la CTSI”, validado por la OOAD  al correo ctsi.pmi@imss.gob.mx donde se registrarán los PMI realizados a los pacientes, con todos los datos necesarios para la identificación y vigencia de derechos, así mismo la información correspondiente a la prestación del propio servicio como: número de contrato, fecha del procedimiento realizado al paciente, precio unitario, importe total, importe con IVA, nombre y matrícula del médico que autorizo, etc.</w:t>
      </w:r>
    </w:p>
    <w:p w:rsidR="00297EA1" w:rsidRPr="00297EA1" w:rsidRDefault="00297EA1" w:rsidP="00297EA1">
      <w:pPr>
        <w:jc w:val="both"/>
        <w:rPr>
          <w:rFonts w:ascii="Montserrat" w:eastAsiaTheme="minorEastAsia" w:hAnsi="Montserrat"/>
          <w:sz w:val="20"/>
          <w:szCs w:val="20"/>
          <w:lang w:val="es-ES_tradnl"/>
        </w:rPr>
      </w:pPr>
    </w:p>
    <w:p w:rsidR="00297EA1" w:rsidRPr="00297EA1" w:rsidRDefault="00297EA1" w:rsidP="00297EA1">
      <w:pPr>
        <w:ind w:left="708"/>
        <w:jc w:val="both"/>
        <w:rPr>
          <w:rFonts w:ascii="Montserrat" w:eastAsiaTheme="minorEastAsia" w:hAnsi="Montserrat"/>
          <w:sz w:val="20"/>
          <w:szCs w:val="20"/>
          <w:lang w:val="es-ES_tradnl"/>
        </w:rPr>
      </w:pPr>
      <w:r w:rsidRPr="00297EA1">
        <w:rPr>
          <w:rFonts w:ascii="Montserrat" w:eastAsiaTheme="minorEastAsia" w:hAnsi="Montserrat"/>
          <w:sz w:val="20"/>
          <w:szCs w:val="20"/>
          <w:lang w:val="es-ES_tradnl"/>
        </w:rPr>
        <w:t>El sistema de información diseñado para el propósito en mención, lo que permitirá a todas las áreas involucradas el registro del uso los PMI realizados a cada paciente por cada unidad médica de los diferentes niveles de atención, enlazar el sistema de abasto institucional (SAI) con la información para el alta de servicios y articulación con el sistema de planeación de recursos institucionales (PREI); esto con el fin de registrar el pasivo devengado, seguimiento de su documentación y pago, así mismo esta documentación permitirá a las áreas usuarias de la información y fiscalizadores acceder a la información detallada en la que están sustentados los registros contables y presupuestales de los PMI. Además, la información del sistema de información de PMI debe estar en posesión única y exclusivamente del Instituto.</w:t>
      </w:r>
    </w:p>
    <w:p w:rsidR="00297EA1" w:rsidRDefault="00297EA1" w:rsidP="00297EA1">
      <w:pPr>
        <w:jc w:val="both"/>
        <w:rPr>
          <w:rFonts w:ascii="Montserrat" w:eastAsia="Times New Roman" w:hAnsi="Montserrat" w:cs="Arial"/>
          <w:sz w:val="20"/>
          <w:szCs w:val="20"/>
          <w:lang w:val="es-ES_tradnl" w:eastAsia="ar-SA"/>
        </w:rPr>
      </w:pPr>
    </w:p>
    <w:p w:rsidR="0028492B" w:rsidRPr="005315D7" w:rsidRDefault="00297EA1" w:rsidP="0028492B">
      <w:pPr>
        <w:jc w:val="both"/>
        <w:rPr>
          <w:rFonts w:ascii="Montserrat" w:eastAsia="Times New Roman" w:hAnsi="Montserrat" w:cs="Arial"/>
          <w:sz w:val="20"/>
          <w:szCs w:val="20"/>
          <w:lang w:val="es-ES_tradnl" w:eastAsia="ar-SA"/>
        </w:rPr>
      </w:pPr>
      <w:r>
        <w:rPr>
          <w:rFonts w:ascii="Montserrat" w:eastAsia="Times New Roman" w:hAnsi="Montserrat" w:cs="Arial"/>
          <w:sz w:val="20"/>
          <w:szCs w:val="20"/>
          <w:lang w:val="es-ES_tradnl" w:eastAsia="ar-SA"/>
        </w:rPr>
        <w:tab/>
      </w:r>
    </w:p>
    <w:p w:rsidR="0028492B" w:rsidRPr="0028492B" w:rsidRDefault="00681F86" w:rsidP="00662B48">
      <w:pPr>
        <w:pStyle w:val="MMTopic1"/>
      </w:pPr>
      <w:bookmarkStart w:id="128" w:name="_Toc132809209"/>
      <w:r>
        <w:t>2.15 Tipo de Abastecimiento</w:t>
      </w:r>
      <w:r w:rsidR="0028492B" w:rsidRPr="0028492B">
        <w:t>.</w:t>
      </w:r>
      <w:bookmarkEnd w:id="128"/>
    </w:p>
    <w:p w:rsidR="0028492B" w:rsidRPr="00445349" w:rsidRDefault="0028492B" w:rsidP="00C379D9">
      <w:pPr>
        <w:pStyle w:val="MMTopic3"/>
        <w:spacing w:line="240" w:lineRule="auto"/>
      </w:pPr>
    </w:p>
    <w:p w:rsidR="00A30A60" w:rsidRPr="00A30A60" w:rsidRDefault="00A30A60" w:rsidP="00A30A60">
      <w:pPr>
        <w:tabs>
          <w:tab w:val="left" w:pos="-284"/>
          <w:tab w:val="left" w:pos="360"/>
          <w:tab w:val="left" w:pos="9498"/>
        </w:tabs>
        <w:ind w:left="284" w:right="100"/>
        <w:jc w:val="both"/>
        <w:rPr>
          <w:rFonts w:ascii="Montserrat" w:eastAsiaTheme="minorEastAsia" w:hAnsi="Montserrat" w:cs="Calibri"/>
          <w:color w:val="000000"/>
          <w:sz w:val="20"/>
          <w:szCs w:val="20"/>
          <w:lang w:val="es-ES_tradnl"/>
        </w:rPr>
      </w:pPr>
      <w:r>
        <w:rPr>
          <w:rFonts w:ascii="Montserrat" w:eastAsiaTheme="minorEastAsia" w:hAnsi="Montserrat" w:cs="Calibri"/>
          <w:b/>
          <w:color w:val="000000"/>
          <w:sz w:val="20"/>
          <w:szCs w:val="20"/>
          <w:lang w:val="es-ES_tradnl"/>
        </w:rPr>
        <w:tab/>
      </w:r>
      <w:r w:rsidRPr="00A30A60">
        <w:rPr>
          <w:rFonts w:ascii="Montserrat" w:eastAsiaTheme="minorEastAsia" w:hAnsi="Montserrat" w:cs="Calibri"/>
          <w:b/>
          <w:color w:val="000000"/>
          <w:sz w:val="20"/>
          <w:szCs w:val="20"/>
          <w:lang w:val="es-ES_tradnl"/>
        </w:rPr>
        <w:t xml:space="preserve">El requerimiento de la OOAD </w:t>
      </w:r>
      <w:r w:rsidRPr="00A30A60">
        <w:rPr>
          <w:rFonts w:ascii="Montserrat" w:eastAsiaTheme="minorEastAsia" w:hAnsi="Montserrat" w:cs="Calibri"/>
          <w:color w:val="000000"/>
          <w:sz w:val="20"/>
          <w:szCs w:val="20"/>
          <w:lang w:val="es-ES_tradnl"/>
        </w:rPr>
        <w:t xml:space="preserve"> contiene Unidades Hospitalarias los requerimientos específicos por Unidad Médica, están establecidos en el </w:t>
      </w:r>
      <w:r w:rsidRPr="00A30A60">
        <w:rPr>
          <w:rFonts w:ascii="Montserrat" w:eastAsiaTheme="minorEastAsia" w:hAnsi="Montserrat" w:cs="Calibri"/>
          <w:b/>
          <w:color w:val="000000"/>
          <w:sz w:val="20"/>
          <w:szCs w:val="20"/>
          <w:lang w:val="es-ES_tradnl"/>
        </w:rPr>
        <w:t>ANEXO T1 “Requerimiento de SMI para PMI”,</w:t>
      </w:r>
      <w:r w:rsidRPr="00A30A60">
        <w:rPr>
          <w:rFonts w:ascii="Montserrat" w:eastAsiaTheme="minorEastAsia" w:hAnsi="Montserrat" w:cs="Calibri"/>
          <w:color w:val="000000"/>
          <w:sz w:val="20"/>
          <w:szCs w:val="20"/>
          <w:lang w:val="es-ES_tradnl"/>
        </w:rPr>
        <w:t xml:space="preserve"> con la finalidad de que el licitante tenga una referencia para la elaboración de la propuesta y de la capacidad que se requiere para la prestación del servicio. </w:t>
      </w:r>
    </w:p>
    <w:p w:rsidR="00A30A60" w:rsidRPr="00A30A60" w:rsidRDefault="00A30A60" w:rsidP="00A30A60">
      <w:pPr>
        <w:tabs>
          <w:tab w:val="left" w:pos="-284"/>
          <w:tab w:val="left" w:pos="360"/>
          <w:tab w:val="left" w:pos="9498"/>
        </w:tabs>
        <w:ind w:right="100"/>
        <w:jc w:val="both"/>
        <w:rPr>
          <w:rFonts w:ascii="Montserrat" w:eastAsiaTheme="minorEastAsia" w:hAnsi="Montserrat" w:cs="Calibri"/>
          <w:color w:val="000000"/>
          <w:sz w:val="20"/>
          <w:szCs w:val="20"/>
          <w:lang w:val="es-ES_tradnl"/>
        </w:rPr>
      </w:pPr>
    </w:p>
    <w:p w:rsidR="00A30A60" w:rsidRPr="00A30A60" w:rsidRDefault="00A30A60" w:rsidP="00A30A60">
      <w:pPr>
        <w:tabs>
          <w:tab w:val="left" w:pos="-284"/>
          <w:tab w:val="left" w:pos="360"/>
          <w:tab w:val="left" w:pos="9498"/>
        </w:tabs>
        <w:ind w:left="284" w:right="100"/>
        <w:jc w:val="both"/>
        <w:rPr>
          <w:rFonts w:ascii="Montserrat" w:eastAsiaTheme="minorEastAsia" w:hAnsi="Montserrat" w:cs="Calibri"/>
          <w:b/>
          <w:sz w:val="20"/>
          <w:szCs w:val="20"/>
          <w:lang w:val="es-ES_tradnl"/>
        </w:rPr>
      </w:pPr>
      <w:r>
        <w:rPr>
          <w:rFonts w:ascii="Montserrat" w:eastAsiaTheme="minorEastAsia" w:hAnsi="Montserrat" w:cs="Calibri"/>
          <w:color w:val="000000"/>
          <w:sz w:val="20"/>
          <w:szCs w:val="20"/>
          <w:lang w:val="es-ES_tradnl"/>
        </w:rPr>
        <w:tab/>
      </w:r>
      <w:r w:rsidRPr="00A30A60">
        <w:rPr>
          <w:rFonts w:ascii="Montserrat" w:eastAsiaTheme="minorEastAsia" w:hAnsi="Montserrat" w:cs="Calibri"/>
          <w:color w:val="000000"/>
          <w:sz w:val="20"/>
          <w:szCs w:val="20"/>
          <w:lang w:val="es-ES_tradnl"/>
        </w:rPr>
        <w:t xml:space="preserve">Estos requerimientos  contienen los  </w:t>
      </w:r>
      <w:r w:rsidRPr="00A30A60">
        <w:rPr>
          <w:rFonts w:ascii="Montserrat" w:eastAsiaTheme="minorEastAsia" w:hAnsi="Montserrat" w:cs="Calibri"/>
          <w:sz w:val="20"/>
          <w:szCs w:val="20"/>
          <w:lang w:val="es-ES_tradnl"/>
        </w:rPr>
        <w:t>Procedimientos</w:t>
      </w:r>
      <w:r w:rsidRPr="00A30A60">
        <w:rPr>
          <w:rFonts w:ascii="Montserrat" w:eastAsiaTheme="minorEastAsia" w:hAnsi="Montserrat" w:cs="Calibri"/>
          <w:color w:val="000000"/>
          <w:sz w:val="20"/>
          <w:szCs w:val="20"/>
          <w:lang w:val="es-ES_tradnl"/>
        </w:rPr>
        <w:t xml:space="preserve">, los cuales a su vez  se clasifican por  </w:t>
      </w:r>
      <w:r w:rsidRPr="00A30A60">
        <w:rPr>
          <w:rFonts w:ascii="Montserrat" w:eastAsiaTheme="minorEastAsia" w:hAnsi="Montserrat" w:cs="Calibri"/>
          <w:b/>
          <w:color w:val="000000"/>
          <w:sz w:val="20"/>
          <w:szCs w:val="20"/>
          <w:lang w:val="es-ES_tradnl"/>
        </w:rPr>
        <w:t>paquetes</w:t>
      </w:r>
      <w:r w:rsidRPr="00A30A60">
        <w:rPr>
          <w:rFonts w:ascii="Montserrat" w:eastAsiaTheme="minorEastAsia" w:hAnsi="Montserrat" w:cs="Calibri"/>
          <w:color w:val="000000"/>
          <w:sz w:val="20"/>
          <w:szCs w:val="20"/>
          <w:lang w:val="es-ES_tradnl"/>
        </w:rPr>
        <w:t xml:space="preserve">* de bienes de consumo básicos de características específicas </w:t>
      </w:r>
      <w:r w:rsidRPr="00A30A60">
        <w:rPr>
          <w:rFonts w:ascii="Montserrat" w:eastAsiaTheme="minorEastAsia" w:hAnsi="Montserrat" w:cs="Calibri"/>
          <w:sz w:val="20"/>
          <w:szCs w:val="20"/>
          <w:lang w:val="es-ES_tradnl"/>
        </w:rPr>
        <w:t xml:space="preserve">dependiendo de las necesidades de la unidad médica que se trate; así mismo, los bienes de consumo complementarios se encuentran enlistados por separado, tal como se detalla en el </w:t>
      </w:r>
      <w:r w:rsidRPr="00A30A60">
        <w:rPr>
          <w:rFonts w:ascii="Montserrat" w:eastAsiaTheme="minorEastAsia" w:hAnsi="Montserrat" w:cs="Calibri"/>
          <w:b/>
          <w:sz w:val="20"/>
          <w:szCs w:val="20"/>
          <w:lang w:val="es-ES_tradnl"/>
        </w:rPr>
        <w:t>ANEXO T4 “Catálogo Bienes de Consumo de SMI para PMI</w:t>
      </w:r>
      <w:r w:rsidRPr="00A30A60">
        <w:rPr>
          <w:rFonts w:ascii="Montserrat" w:eastAsiaTheme="minorEastAsia" w:hAnsi="Montserrat" w:cs="Calibri"/>
          <w:sz w:val="20"/>
          <w:szCs w:val="20"/>
          <w:lang w:val="es-ES_tradnl"/>
        </w:rPr>
        <w:t>”</w:t>
      </w:r>
      <w:r w:rsidRPr="00A30A60">
        <w:rPr>
          <w:rFonts w:ascii="Montserrat" w:eastAsiaTheme="minorEastAsia" w:hAnsi="Montserrat" w:cs="Calibri"/>
          <w:b/>
          <w:sz w:val="20"/>
          <w:szCs w:val="20"/>
          <w:lang w:val="es-ES_tradnl"/>
        </w:rPr>
        <w:t xml:space="preserve">. </w:t>
      </w:r>
      <w:r w:rsidRPr="00A30A60">
        <w:rPr>
          <w:rFonts w:ascii="Montserrat" w:eastAsiaTheme="minorEastAsia" w:hAnsi="Montserrat" w:cs="Calibri"/>
          <w:sz w:val="20"/>
          <w:szCs w:val="20"/>
          <w:lang w:val="es-ES_tradnl"/>
        </w:rPr>
        <w:t>Por tanto la documentación contenida en su propuesta solo tendrá que acreditar los bienes de consumo básico y complementario que se requieran según los procedimientos solicitados por la OOAD.</w:t>
      </w:r>
      <w:r w:rsidRPr="00A30A60">
        <w:rPr>
          <w:rFonts w:ascii="Montserrat" w:eastAsiaTheme="minorEastAsia" w:hAnsi="Montserrat" w:cs="Calibri"/>
          <w:b/>
          <w:sz w:val="20"/>
          <w:szCs w:val="20"/>
          <w:lang w:val="es-ES_tradnl"/>
        </w:rPr>
        <w:t xml:space="preserve"> </w:t>
      </w:r>
    </w:p>
    <w:p w:rsidR="00A30A60" w:rsidRPr="00A30A60" w:rsidRDefault="00A30A60" w:rsidP="00A30A60">
      <w:pPr>
        <w:tabs>
          <w:tab w:val="left" w:pos="-284"/>
          <w:tab w:val="left" w:pos="360"/>
          <w:tab w:val="left" w:pos="9498"/>
        </w:tabs>
        <w:ind w:right="100"/>
        <w:jc w:val="both"/>
        <w:rPr>
          <w:rFonts w:ascii="Montserrat" w:eastAsiaTheme="minorEastAsia" w:hAnsi="Montserrat" w:cs="Calibri"/>
          <w:b/>
          <w:sz w:val="20"/>
          <w:szCs w:val="20"/>
          <w:lang w:val="es-ES_tradnl"/>
        </w:rPr>
      </w:pPr>
    </w:p>
    <w:p w:rsidR="00A30A60" w:rsidRDefault="00A30A60" w:rsidP="00A30A60">
      <w:pPr>
        <w:ind w:left="284"/>
        <w:jc w:val="both"/>
        <w:rPr>
          <w:rFonts w:ascii="Montserrat" w:eastAsiaTheme="minorEastAsia" w:hAnsi="Montserrat"/>
          <w:sz w:val="20"/>
          <w:szCs w:val="20"/>
          <w:lang w:val="es-ES_tradnl" w:eastAsia="es-ES"/>
        </w:rPr>
      </w:pPr>
      <w:r w:rsidRPr="00A30A60">
        <w:rPr>
          <w:rFonts w:ascii="Montserrat" w:eastAsiaTheme="minorEastAsia" w:hAnsi="Montserrat"/>
          <w:sz w:val="20"/>
          <w:szCs w:val="20"/>
          <w:lang w:val="es-ES_tradnl" w:eastAsia="es-ES"/>
        </w:rPr>
        <w:t>La conformación del “Servicio Médico Integral para Procedimientos de Mínima Invasión”</w:t>
      </w:r>
      <w:r w:rsidRPr="00A30A60">
        <w:rPr>
          <w:rFonts w:ascii="Montserrat" w:eastAsiaTheme="minorEastAsia" w:hAnsi="Montserrat"/>
          <w:b/>
          <w:bCs/>
          <w:sz w:val="20"/>
          <w:szCs w:val="20"/>
          <w:lang w:val="es-ES_tradnl" w:eastAsia="es-ES"/>
        </w:rPr>
        <w:t xml:space="preserve"> (SMI para PMI</w:t>
      </w:r>
      <w:r w:rsidRPr="00A30A60">
        <w:rPr>
          <w:rFonts w:ascii="Montserrat" w:eastAsiaTheme="minorEastAsia" w:hAnsi="Montserrat"/>
          <w:sz w:val="20"/>
          <w:szCs w:val="20"/>
          <w:lang w:val="es-ES_tradnl" w:eastAsia="es-ES"/>
        </w:rPr>
        <w:t xml:space="preserve">) se contemplan </w:t>
      </w:r>
      <w:r w:rsidRPr="00A30A60">
        <w:rPr>
          <w:rFonts w:ascii="Montserrat" w:eastAsiaTheme="minorEastAsia" w:hAnsi="Montserrat"/>
          <w:b/>
          <w:sz w:val="20"/>
          <w:szCs w:val="20"/>
          <w:lang w:val="es-ES_tradnl" w:eastAsia="es-ES"/>
        </w:rPr>
        <w:t>procedimientos</w:t>
      </w:r>
      <w:r w:rsidRPr="00A30A60">
        <w:rPr>
          <w:rFonts w:ascii="Montserrat" w:eastAsiaTheme="minorEastAsia" w:hAnsi="Montserrat"/>
          <w:sz w:val="20"/>
          <w:szCs w:val="20"/>
          <w:lang w:val="es-ES_tradnl" w:eastAsia="es-ES"/>
        </w:rPr>
        <w:t xml:space="preserve">  en </w:t>
      </w:r>
      <w:r w:rsidRPr="00A30A60">
        <w:rPr>
          <w:rFonts w:ascii="Montserrat" w:eastAsiaTheme="minorEastAsia" w:hAnsi="Montserrat"/>
          <w:b/>
          <w:sz w:val="20"/>
          <w:szCs w:val="20"/>
          <w:lang w:val="es-ES_tradnl" w:eastAsia="es-ES"/>
        </w:rPr>
        <w:t>Paquetes*</w:t>
      </w:r>
      <w:r w:rsidRPr="00A30A60">
        <w:rPr>
          <w:rFonts w:ascii="Montserrat" w:eastAsiaTheme="minorEastAsia" w:hAnsi="Montserrat"/>
          <w:sz w:val="20"/>
          <w:szCs w:val="20"/>
          <w:lang w:val="es-ES_tradnl" w:eastAsia="es-ES"/>
        </w:rPr>
        <w:t xml:space="preserve">, como se muestra en la siguiente tabla: </w:t>
      </w:r>
    </w:p>
    <w:p w:rsidR="00A30A60" w:rsidRDefault="00A30A60" w:rsidP="00A30A60">
      <w:pPr>
        <w:ind w:left="284"/>
        <w:jc w:val="both"/>
        <w:rPr>
          <w:rFonts w:ascii="Montserrat" w:eastAsiaTheme="minorEastAsia" w:hAnsi="Montserrat"/>
          <w:sz w:val="20"/>
          <w:szCs w:val="20"/>
          <w:lang w:val="es-ES_tradnl" w:eastAsia="es-ES"/>
        </w:rPr>
      </w:pPr>
    </w:p>
    <w:p w:rsidR="00A30A60" w:rsidRPr="00A30A60" w:rsidRDefault="00A30A60" w:rsidP="00A30A60">
      <w:pPr>
        <w:jc w:val="both"/>
        <w:rPr>
          <w:rFonts w:ascii="Montserrat" w:eastAsiaTheme="minorEastAsia" w:hAnsi="Montserrat"/>
          <w:sz w:val="20"/>
          <w:szCs w:val="20"/>
          <w:lang w:val="es-ES_tradnl" w:eastAsia="es-ES"/>
        </w:rPr>
      </w:pPr>
    </w:p>
    <w:tbl>
      <w:tblPr>
        <w:tblStyle w:val="Tablaconcuadrcula16"/>
        <w:tblW w:w="6365" w:type="dxa"/>
        <w:jc w:val="center"/>
        <w:tblLook w:val="04A0" w:firstRow="1" w:lastRow="0" w:firstColumn="1" w:lastColumn="0" w:noHBand="0" w:noVBand="1"/>
      </w:tblPr>
      <w:tblGrid>
        <w:gridCol w:w="6365"/>
      </w:tblGrid>
      <w:tr w:rsidR="00B75F04" w:rsidRPr="00A30A60" w:rsidTr="00B75F04">
        <w:trPr>
          <w:trHeight w:val="300"/>
          <w:tblHeader/>
          <w:jc w:val="center"/>
        </w:trPr>
        <w:tc>
          <w:tcPr>
            <w:tcW w:w="6365" w:type="dxa"/>
            <w:shd w:val="clear" w:color="auto" w:fill="C6D9F1" w:themeFill="text2" w:themeFillTint="33"/>
            <w:hideMark/>
          </w:tcPr>
          <w:p w:rsidR="00B75F04" w:rsidRPr="00A30A60" w:rsidRDefault="00B75F04" w:rsidP="00B75F04">
            <w:pPr>
              <w:jc w:val="center"/>
              <w:rPr>
                <w:rFonts w:ascii="Montserrat" w:eastAsia="Times New Roman" w:hAnsi="Montserrat" w:cs="Calibri"/>
                <w:b/>
                <w:bCs/>
                <w:color w:val="000000"/>
                <w:lang w:val="es-ES_tradnl"/>
              </w:rPr>
            </w:pPr>
            <w:r w:rsidRPr="00A30A60">
              <w:rPr>
                <w:rFonts w:ascii="Montserrat" w:eastAsia="Times New Roman" w:hAnsi="Montserrat" w:cs="Calibri"/>
                <w:b/>
                <w:bCs/>
                <w:color w:val="000000"/>
                <w:lang w:val="es-ES_tradnl"/>
              </w:rPr>
              <w:t xml:space="preserve">SMI PARA PMI CONFORMADO </w:t>
            </w:r>
            <w:r>
              <w:rPr>
                <w:rFonts w:ascii="Montserrat" w:eastAsia="Times New Roman" w:hAnsi="Montserrat" w:cs="Calibri"/>
                <w:b/>
                <w:bCs/>
                <w:color w:val="000000"/>
                <w:lang w:val="es-ES_tradnl"/>
              </w:rPr>
              <w:t>EN</w:t>
            </w:r>
            <w:r w:rsidRPr="00A30A60">
              <w:rPr>
                <w:rFonts w:ascii="Montserrat" w:eastAsia="Times New Roman" w:hAnsi="Montserrat" w:cs="Calibri"/>
                <w:b/>
                <w:bCs/>
                <w:color w:val="000000"/>
                <w:lang w:val="es-ES_tradnl"/>
              </w:rPr>
              <w:t xml:space="preserve"> PAQUETES</w:t>
            </w:r>
            <w:r>
              <w:rPr>
                <w:rFonts w:ascii="Montserrat" w:eastAsia="Times New Roman" w:hAnsi="Montserrat" w:cs="Calibri"/>
                <w:b/>
                <w:bCs/>
                <w:color w:val="000000"/>
                <w:lang w:val="es-ES_tradnl"/>
              </w:rPr>
              <w:t>:</w:t>
            </w:r>
          </w:p>
        </w:tc>
      </w:tr>
      <w:tr w:rsidR="00B75F04" w:rsidRPr="00A30A60" w:rsidTr="00B75F04">
        <w:trPr>
          <w:trHeight w:val="300"/>
          <w:jc w:val="center"/>
        </w:trPr>
        <w:tc>
          <w:tcPr>
            <w:tcW w:w="6365" w:type="dxa"/>
            <w:hideMark/>
          </w:tcPr>
          <w:p w:rsidR="00B75F04" w:rsidRPr="00A30A60" w:rsidRDefault="00B75F04" w:rsidP="00A30A60">
            <w:pPr>
              <w:jc w:val="both"/>
              <w:rPr>
                <w:rFonts w:ascii="Montserrat" w:eastAsia="Times New Roman" w:hAnsi="Montserrat" w:cs="Calibri"/>
                <w:color w:val="000000"/>
                <w:lang w:val="es-ES_tradnl"/>
              </w:rPr>
            </w:pPr>
            <w:r w:rsidRPr="00A30A60">
              <w:rPr>
                <w:rFonts w:ascii="Montserrat" w:eastAsia="Times New Roman" w:hAnsi="Montserrat" w:cs="Calibri"/>
                <w:b/>
                <w:color w:val="000000"/>
                <w:lang w:val="es-ES_tradnl"/>
              </w:rPr>
              <w:t>Paquete 1:</w:t>
            </w:r>
            <w:r w:rsidRPr="00A30A60">
              <w:rPr>
                <w:rFonts w:ascii="Montserrat" w:eastAsia="Times New Roman" w:hAnsi="Montserrat" w:cs="Calibri"/>
                <w:color w:val="000000"/>
                <w:lang w:val="es-ES_tradnl"/>
              </w:rPr>
              <w:t xml:space="preserve"> Accesos Diagnósticos Terapéuticos de Mínima Invasión.</w:t>
            </w:r>
          </w:p>
        </w:tc>
      </w:tr>
    </w:tbl>
    <w:p w:rsidR="00A30A60" w:rsidRPr="00A30A60" w:rsidRDefault="00A30A60" w:rsidP="00A30A60">
      <w:pPr>
        <w:tabs>
          <w:tab w:val="left" w:pos="-284"/>
          <w:tab w:val="left" w:pos="360"/>
          <w:tab w:val="left" w:pos="9498"/>
        </w:tabs>
        <w:ind w:right="100"/>
        <w:jc w:val="both"/>
        <w:rPr>
          <w:rFonts w:ascii="Montserrat" w:eastAsiaTheme="minorEastAsia" w:hAnsi="Montserrat" w:cs="Calibri"/>
          <w:color w:val="000000"/>
          <w:sz w:val="20"/>
          <w:szCs w:val="20"/>
          <w:lang w:val="es-ES_tradnl"/>
        </w:rPr>
      </w:pPr>
    </w:p>
    <w:p w:rsidR="00A30A60" w:rsidRPr="00A30A60" w:rsidRDefault="00A30A60" w:rsidP="00A30A60">
      <w:pPr>
        <w:ind w:left="284"/>
        <w:jc w:val="both"/>
        <w:rPr>
          <w:rFonts w:ascii="Montserrat" w:eastAsiaTheme="minorEastAsia" w:hAnsi="Montserrat" w:cs="Arial"/>
          <w:sz w:val="20"/>
          <w:szCs w:val="20"/>
          <w:lang w:val="es-ES_tradnl"/>
        </w:rPr>
      </w:pPr>
      <w:r w:rsidRPr="00A30A60">
        <w:rPr>
          <w:rFonts w:ascii="Montserrat" w:eastAsiaTheme="minorEastAsia" w:hAnsi="Montserrat" w:cs="Arial"/>
          <w:sz w:val="20"/>
          <w:szCs w:val="20"/>
          <w:lang w:val="es-ES_tradnl"/>
        </w:rPr>
        <w:t>Los licitantes, para la presentación de sus proposiciones deberán ajustarse estrictamente a los requisitos y especificaciones previstas en los anexos técnicos contenidos en este documento, describiendo en forma amplia y detallada las características del servicio que se está ofertando.</w:t>
      </w:r>
    </w:p>
    <w:p w:rsidR="00A30A60" w:rsidRPr="00A30A60" w:rsidRDefault="00A30A60" w:rsidP="00A30A60">
      <w:pPr>
        <w:jc w:val="both"/>
        <w:rPr>
          <w:rFonts w:ascii="Montserrat" w:eastAsiaTheme="minorEastAsia" w:hAnsi="Montserrat" w:cs="Arial"/>
          <w:sz w:val="20"/>
          <w:szCs w:val="20"/>
          <w:lang w:val="es-ES_tradnl"/>
        </w:rPr>
      </w:pPr>
    </w:p>
    <w:p w:rsidR="00A30A60" w:rsidRPr="00A30A60" w:rsidRDefault="00A30A60" w:rsidP="00A30A60">
      <w:pPr>
        <w:ind w:left="284"/>
        <w:jc w:val="both"/>
        <w:rPr>
          <w:rFonts w:ascii="Montserrat" w:eastAsiaTheme="minorEastAsia" w:hAnsi="Montserrat" w:cs="Arial"/>
          <w:sz w:val="20"/>
          <w:szCs w:val="20"/>
          <w:lang w:val="es-ES_tradnl"/>
        </w:rPr>
      </w:pPr>
      <w:r w:rsidRPr="00A30A60">
        <w:rPr>
          <w:rFonts w:ascii="Montserrat" w:eastAsiaTheme="minorEastAsia" w:hAnsi="Montserrat" w:cs="Arial"/>
          <w:sz w:val="20"/>
          <w:szCs w:val="20"/>
          <w:lang w:val="es-ES_tradnl"/>
        </w:rPr>
        <w:t>La Conciliación de los procedimientos efectivamente realizados deberá ser presentada anexo a la factura respectiva para el trámite del pago correspondiente.</w:t>
      </w:r>
    </w:p>
    <w:p w:rsidR="00A30A60" w:rsidRPr="00A30A60" w:rsidRDefault="00A30A60" w:rsidP="00A30A60">
      <w:pPr>
        <w:jc w:val="both"/>
        <w:rPr>
          <w:rFonts w:ascii="Montserrat" w:eastAsiaTheme="minorEastAsia" w:hAnsi="Montserrat" w:cs="Arial"/>
          <w:sz w:val="20"/>
          <w:szCs w:val="20"/>
          <w:lang w:val="es-ES_tradnl"/>
        </w:rPr>
      </w:pPr>
    </w:p>
    <w:p w:rsidR="00A30A60" w:rsidRPr="00A30A60" w:rsidRDefault="00A30A60" w:rsidP="00A30A60">
      <w:pPr>
        <w:ind w:left="284"/>
        <w:jc w:val="both"/>
        <w:rPr>
          <w:rFonts w:ascii="Montserrat" w:eastAsiaTheme="minorEastAsia" w:hAnsi="Montserrat" w:cs="Calibri"/>
          <w:color w:val="000000"/>
          <w:sz w:val="20"/>
          <w:szCs w:val="20"/>
          <w:lang w:val="es-ES_tradnl"/>
        </w:rPr>
      </w:pPr>
      <w:r w:rsidRPr="00A30A60">
        <w:rPr>
          <w:rFonts w:ascii="Montserrat" w:eastAsiaTheme="minorEastAsia" w:hAnsi="Montserrat" w:cs="Arial"/>
          <w:sz w:val="20"/>
          <w:szCs w:val="20"/>
          <w:lang w:val="es-ES_tradnl"/>
        </w:rPr>
        <w:t xml:space="preserve">El licitante deberá ofertar el requerimiento completo de la OOAD  establecido en el </w:t>
      </w:r>
      <w:r w:rsidRPr="00A30A60">
        <w:rPr>
          <w:rFonts w:ascii="Montserrat" w:eastAsiaTheme="minorEastAsia" w:hAnsi="Montserrat" w:cs="Arial"/>
          <w:b/>
          <w:sz w:val="20"/>
          <w:szCs w:val="20"/>
          <w:lang w:val="es-ES_tradnl"/>
        </w:rPr>
        <w:t>Anexo T1 “Requerimiento de SMI para PMI”</w:t>
      </w:r>
      <w:r w:rsidRPr="00A30A60">
        <w:rPr>
          <w:rFonts w:ascii="Montserrat" w:eastAsiaTheme="minorEastAsia" w:hAnsi="Montserrat" w:cs="Calibri"/>
          <w:color w:val="000000"/>
          <w:sz w:val="20"/>
          <w:szCs w:val="20"/>
          <w:lang w:val="es-ES_tradnl"/>
        </w:rPr>
        <w:t xml:space="preserve">, considerando el </w:t>
      </w:r>
      <w:r w:rsidRPr="00A30A60">
        <w:rPr>
          <w:rFonts w:ascii="Montserrat" w:eastAsiaTheme="minorEastAsia" w:hAnsi="Montserrat" w:cs="Calibri"/>
          <w:b/>
          <w:color w:val="000000"/>
          <w:sz w:val="20"/>
          <w:szCs w:val="20"/>
          <w:lang w:val="es-ES_tradnl"/>
        </w:rPr>
        <w:t xml:space="preserve">Catálogo de Procedimientos </w:t>
      </w:r>
      <w:r w:rsidRPr="00A30A60">
        <w:rPr>
          <w:rFonts w:ascii="Montserrat" w:eastAsiaTheme="minorEastAsia" w:hAnsi="Montserrat" w:cs="Calibri"/>
          <w:color w:val="000000"/>
          <w:sz w:val="20"/>
          <w:szCs w:val="20"/>
          <w:lang w:val="es-ES_tradnl"/>
        </w:rPr>
        <w:t>del presente documento</w:t>
      </w:r>
      <w:r w:rsidRPr="00A30A60">
        <w:rPr>
          <w:rFonts w:ascii="Montserrat" w:eastAsiaTheme="minorEastAsia" w:hAnsi="Montserrat" w:cs="Calibri"/>
          <w:b/>
          <w:color w:val="000000"/>
          <w:sz w:val="20"/>
          <w:szCs w:val="20"/>
          <w:lang w:val="es-ES_tradnl"/>
        </w:rPr>
        <w:t>.</w:t>
      </w:r>
      <w:r w:rsidRPr="00A30A60">
        <w:rPr>
          <w:rFonts w:ascii="Montserrat" w:eastAsiaTheme="minorEastAsia" w:hAnsi="Montserrat" w:cs="Calibri"/>
          <w:color w:val="000000"/>
          <w:sz w:val="20"/>
          <w:szCs w:val="20"/>
          <w:lang w:val="es-ES_tradnl"/>
        </w:rPr>
        <w:t xml:space="preserve"> Los requerimientos específicos por Unidad Médica están establecidos en el </w:t>
      </w:r>
      <w:r w:rsidRPr="00A30A60">
        <w:rPr>
          <w:rFonts w:ascii="Montserrat" w:eastAsiaTheme="minorEastAsia" w:hAnsi="Montserrat" w:cs="Calibri"/>
          <w:b/>
          <w:color w:val="000000"/>
          <w:sz w:val="20"/>
          <w:szCs w:val="20"/>
          <w:lang w:val="es-ES_tradnl"/>
        </w:rPr>
        <w:t>ANEXO T1 “Requerimiento de SMI para PMI”.</w:t>
      </w:r>
      <w:r w:rsidRPr="00A30A60">
        <w:rPr>
          <w:rFonts w:ascii="Montserrat" w:eastAsiaTheme="minorEastAsia" w:hAnsi="Montserrat" w:cs="Calibri"/>
          <w:color w:val="000000"/>
          <w:sz w:val="20"/>
          <w:szCs w:val="20"/>
          <w:lang w:val="es-ES_tradnl"/>
        </w:rPr>
        <w:t xml:space="preserve"> </w:t>
      </w:r>
    </w:p>
    <w:p w:rsidR="00A30A60" w:rsidRPr="00A30A60" w:rsidRDefault="00A30A60" w:rsidP="00A30A60">
      <w:pPr>
        <w:jc w:val="both"/>
        <w:rPr>
          <w:rFonts w:ascii="Montserrat" w:eastAsiaTheme="minorEastAsia" w:hAnsi="Montserrat" w:cs="Calibri"/>
          <w:color w:val="000000"/>
          <w:sz w:val="20"/>
          <w:szCs w:val="20"/>
          <w:lang w:val="es-ES_tradnl"/>
        </w:rPr>
      </w:pPr>
    </w:p>
    <w:p w:rsidR="00A30A60" w:rsidRPr="00A30A60" w:rsidRDefault="00A30A60" w:rsidP="00A30A60">
      <w:pPr>
        <w:tabs>
          <w:tab w:val="left" w:pos="-284"/>
          <w:tab w:val="num" w:pos="0"/>
          <w:tab w:val="left" w:pos="1418"/>
          <w:tab w:val="left" w:pos="9498"/>
        </w:tabs>
        <w:ind w:left="284" w:right="51"/>
        <w:jc w:val="both"/>
        <w:rPr>
          <w:rFonts w:ascii="Montserrat" w:eastAsiaTheme="minorEastAsia" w:hAnsi="Montserrat" w:cs="Calibri"/>
          <w:sz w:val="20"/>
          <w:szCs w:val="20"/>
          <w:lang w:val="es-ES_tradnl"/>
        </w:rPr>
      </w:pPr>
      <w:r w:rsidRPr="00A30A60">
        <w:rPr>
          <w:rFonts w:ascii="Montserrat" w:eastAsiaTheme="minorEastAsia" w:hAnsi="Montserrat" w:cs="Calibri"/>
          <w:sz w:val="20"/>
          <w:szCs w:val="20"/>
          <w:lang w:val="es-ES_tradnl"/>
        </w:rPr>
        <w:t xml:space="preserve">La Primera dotación de bienes de consumo corresponderá al consumo estimado por el Jefe de Servicio de la sala de Cirugía, de 7 días hábiles  de la Unidad Médica, la cual deberá ser a más tardar el día 45 (cuarenta y cinco)  natural, contados a partir del día siguiente a la emisión del fallo. </w:t>
      </w:r>
    </w:p>
    <w:p w:rsidR="00A30A60" w:rsidRPr="00A30A60" w:rsidRDefault="00A30A60" w:rsidP="00A30A60">
      <w:pPr>
        <w:tabs>
          <w:tab w:val="left" w:pos="-284"/>
          <w:tab w:val="num" w:pos="0"/>
          <w:tab w:val="left" w:pos="1418"/>
          <w:tab w:val="left" w:pos="9498"/>
        </w:tabs>
        <w:ind w:right="51"/>
        <w:jc w:val="both"/>
        <w:rPr>
          <w:rFonts w:ascii="Montserrat" w:eastAsiaTheme="minorEastAsia" w:hAnsi="Montserrat" w:cs="Calibri"/>
          <w:sz w:val="20"/>
          <w:szCs w:val="20"/>
          <w:lang w:val="es-ES_tradnl"/>
        </w:rPr>
      </w:pPr>
    </w:p>
    <w:p w:rsidR="00A30A60" w:rsidRPr="00A30A60" w:rsidRDefault="00A30A60" w:rsidP="00A30A60">
      <w:pPr>
        <w:tabs>
          <w:tab w:val="left" w:pos="-284"/>
          <w:tab w:val="num" w:pos="0"/>
          <w:tab w:val="left" w:pos="1418"/>
          <w:tab w:val="left" w:pos="9498"/>
        </w:tabs>
        <w:ind w:left="284" w:right="51"/>
        <w:jc w:val="both"/>
        <w:rPr>
          <w:rFonts w:ascii="Montserrat" w:eastAsiaTheme="minorEastAsia" w:hAnsi="Montserrat" w:cs="Calibri"/>
          <w:sz w:val="20"/>
          <w:szCs w:val="20"/>
          <w:lang w:val="es-ES_tradnl"/>
        </w:rPr>
      </w:pPr>
      <w:r w:rsidRPr="00A30A60">
        <w:rPr>
          <w:rFonts w:ascii="Montserrat" w:eastAsiaTheme="minorEastAsia" w:hAnsi="Montserrat" w:cs="Calibri"/>
          <w:sz w:val="20"/>
          <w:szCs w:val="20"/>
          <w:lang w:val="es-ES_tradnl"/>
        </w:rPr>
        <w:t>Asimismo, el licitante adjudicado deberá contar en su empresa con un inventario de Bienes de Consumo correspondiente a 7(siete) días hábiles de consumo máximo del OOAD, a fin de poder atender cualquier eventualidad que se presente durante la vigencia de la prestación del servicio.</w:t>
      </w:r>
    </w:p>
    <w:p w:rsidR="0028492B" w:rsidRDefault="0028492B" w:rsidP="0028492B">
      <w:pPr>
        <w:ind w:right="49"/>
        <w:jc w:val="both"/>
        <w:rPr>
          <w:rFonts w:ascii="Montserrat" w:hAnsi="Montserrat" w:cs="Arial"/>
          <w:sz w:val="20"/>
          <w:szCs w:val="20"/>
          <w:lang w:val="es-ES"/>
        </w:rPr>
      </w:pPr>
    </w:p>
    <w:p w:rsidR="00B75F04" w:rsidRDefault="00B75F04" w:rsidP="0028492B">
      <w:pPr>
        <w:ind w:right="49"/>
        <w:jc w:val="both"/>
        <w:rPr>
          <w:rFonts w:ascii="Montserrat" w:hAnsi="Montserrat" w:cs="Arial"/>
          <w:sz w:val="20"/>
          <w:szCs w:val="20"/>
          <w:lang w:val="es-ES"/>
        </w:rPr>
      </w:pPr>
    </w:p>
    <w:p w:rsidR="00B75F04" w:rsidRPr="00445349" w:rsidRDefault="00B75F04" w:rsidP="0028492B">
      <w:pPr>
        <w:ind w:right="49"/>
        <w:jc w:val="both"/>
        <w:rPr>
          <w:rFonts w:ascii="Montserrat" w:hAnsi="Montserrat" w:cs="Arial"/>
          <w:sz w:val="20"/>
          <w:szCs w:val="20"/>
          <w:lang w:val="es-ES"/>
        </w:rPr>
      </w:pPr>
    </w:p>
    <w:p w:rsidR="0028492B" w:rsidRPr="00FC2C7C" w:rsidRDefault="0028492B" w:rsidP="00662B48">
      <w:pPr>
        <w:pStyle w:val="MMTopic1"/>
      </w:pPr>
      <w:bookmarkStart w:id="129" w:name="_Toc132809210"/>
      <w:r>
        <w:lastRenderedPageBreak/>
        <w:t>2.15.1</w:t>
      </w:r>
      <w:r w:rsidRPr="00FC2C7C">
        <w:t xml:space="preserve"> Tipo de contratación.</w:t>
      </w:r>
      <w:bookmarkEnd w:id="129"/>
    </w:p>
    <w:p w:rsidR="0028492B" w:rsidRPr="00445349" w:rsidRDefault="0028492B" w:rsidP="0028492B">
      <w:pPr>
        <w:ind w:right="49"/>
        <w:jc w:val="both"/>
        <w:rPr>
          <w:rFonts w:ascii="Montserrat" w:hAnsi="Montserrat"/>
          <w:sz w:val="20"/>
          <w:szCs w:val="20"/>
          <w:lang w:val="es-ES_tradnl" w:eastAsia="ar-SA"/>
        </w:rPr>
      </w:pPr>
    </w:p>
    <w:p w:rsidR="0028492B" w:rsidRPr="00445349" w:rsidRDefault="0028492B" w:rsidP="0028492B">
      <w:pPr>
        <w:ind w:left="426" w:right="49"/>
        <w:jc w:val="both"/>
        <w:rPr>
          <w:rFonts w:ascii="Montserrat" w:hAnsi="Montserrat" w:cs="Arial"/>
          <w:sz w:val="20"/>
          <w:szCs w:val="20"/>
          <w:lang w:val="es-ES"/>
        </w:rPr>
      </w:pPr>
      <w:r w:rsidRPr="00445349">
        <w:rPr>
          <w:rFonts w:ascii="Montserrat" w:hAnsi="Montserrat" w:cs="Arial"/>
          <w:sz w:val="20"/>
          <w:szCs w:val="20"/>
          <w:lang w:val="es-ES"/>
        </w:rPr>
        <w:t xml:space="preserve">El tipo de contrato a celebrar será abierto de conformidad con el artículo </w:t>
      </w:r>
      <w:r w:rsidRPr="00567436">
        <w:rPr>
          <w:rFonts w:ascii="Montserrat" w:hAnsi="Montserrat" w:cs="Arial"/>
          <w:sz w:val="20"/>
          <w:szCs w:val="20"/>
          <w:lang w:val="es-ES"/>
        </w:rPr>
        <w:t xml:space="preserve">47 de la LAASSP y 85 </w:t>
      </w:r>
      <w:r w:rsidRPr="00445349">
        <w:rPr>
          <w:rFonts w:ascii="Montserrat" w:hAnsi="Montserrat" w:cs="Arial"/>
          <w:sz w:val="20"/>
          <w:szCs w:val="20"/>
          <w:lang w:val="es-ES"/>
        </w:rPr>
        <w:t xml:space="preserve">del RLAASSP, conforme </w:t>
      </w:r>
      <w:r w:rsidRPr="00642878">
        <w:rPr>
          <w:rFonts w:ascii="Montserrat" w:hAnsi="Montserrat" w:cs="Arial"/>
          <w:sz w:val="20"/>
          <w:szCs w:val="20"/>
          <w:lang w:val="es-ES"/>
        </w:rPr>
        <w:t xml:space="preserve">a las cantidades mínimas y máximas de </w:t>
      </w:r>
      <w:r>
        <w:rPr>
          <w:rFonts w:ascii="Montserrat" w:hAnsi="Montserrat" w:cs="Arial"/>
          <w:sz w:val="20"/>
          <w:szCs w:val="20"/>
          <w:lang w:val="es-ES"/>
        </w:rPr>
        <w:t>servicios,</w:t>
      </w:r>
      <w:r w:rsidRPr="00642878">
        <w:rPr>
          <w:rFonts w:ascii="Montserrat" w:hAnsi="Montserrat" w:cs="Arial"/>
          <w:sz w:val="20"/>
          <w:szCs w:val="20"/>
          <w:lang w:val="es-ES"/>
        </w:rPr>
        <w:t xml:space="preserve"> en el documento </w:t>
      </w:r>
      <w:r>
        <w:rPr>
          <w:rFonts w:ascii="Montserrat" w:hAnsi="Montserrat" w:cs="Arial"/>
          <w:sz w:val="20"/>
          <w:szCs w:val="20"/>
          <w:lang w:val="es-ES"/>
        </w:rPr>
        <w:t>de</w:t>
      </w:r>
      <w:r w:rsidRPr="00642878">
        <w:rPr>
          <w:rFonts w:ascii="Montserrat" w:hAnsi="Montserrat" w:cs="Arial"/>
          <w:sz w:val="20"/>
          <w:szCs w:val="20"/>
          <w:lang w:val="es-ES"/>
        </w:rPr>
        <w:t xml:space="preserve"> la Convocatoria denominado </w:t>
      </w:r>
      <w:r w:rsidRPr="00642878">
        <w:rPr>
          <w:rFonts w:ascii="Montserrat" w:hAnsi="Montserrat" w:cs="Arial"/>
          <w:b/>
          <w:sz w:val="20"/>
          <w:szCs w:val="20"/>
          <w:lang w:val="es-ES_tradnl"/>
        </w:rPr>
        <w:t>A</w:t>
      </w:r>
      <w:r>
        <w:rPr>
          <w:rFonts w:ascii="Montserrat" w:hAnsi="Montserrat" w:cs="Arial"/>
          <w:b/>
          <w:sz w:val="20"/>
          <w:szCs w:val="20"/>
          <w:lang w:val="es-ES_tradnl"/>
        </w:rPr>
        <w:t>nexo Técnico número 1,</w:t>
      </w:r>
      <w:r w:rsidRPr="00642878">
        <w:rPr>
          <w:rFonts w:ascii="Montserrat" w:hAnsi="Montserrat" w:cs="Arial"/>
          <w:b/>
          <w:sz w:val="20"/>
          <w:szCs w:val="20"/>
          <w:lang w:val="es-ES_tradnl"/>
        </w:rPr>
        <w:t xml:space="preserve"> Requerimiento</w:t>
      </w:r>
      <w:r>
        <w:rPr>
          <w:rFonts w:ascii="Montserrat" w:hAnsi="Montserrat" w:cs="Arial"/>
          <w:b/>
          <w:sz w:val="20"/>
          <w:szCs w:val="20"/>
          <w:lang w:val="es-ES_tradnl"/>
        </w:rPr>
        <w:t>,</w:t>
      </w:r>
      <w:r w:rsidRPr="00445349">
        <w:rPr>
          <w:rFonts w:ascii="Montserrat" w:hAnsi="Montserrat" w:cs="Arial"/>
          <w:b/>
          <w:sz w:val="20"/>
          <w:szCs w:val="20"/>
          <w:lang w:val="es-ES_tradnl"/>
        </w:rPr>
        <w:t xml:space="preserve"> </w:t>
      </w:r>
      <w:r w:rsidRPr="00445349">
        <w:rPr>
          <w:rFonts w:ascii="Montserrat" w:hAnsi="Montserrat" w:cs="Arial"/>
          <w:sz w:val="20"/>
          <w:szCs w:val="20"/>
          <w:lang w:val="es-ES"/>
        </w:rPr>
        <w:t>el cual forma parte de la presente Convocatoria.</w:t>
      </w:r>
    </w:p>
    <w:p w:rsidR="0028492B" w:rsidRDefault="0028492B" w:rsidP="0028492B">
      <w:pPr>
        <w:ind w:right="49"/>
        <w:jc w:val="both"/>
        <w:rPr>
          <w:rFonts w:ascii="Montserrat" w:hAnsi="Montserrat" w:cs="Arial"/>
          <w:sz w:val="20"/>
          <w:szCs w:val="20"/>
          <w:lang w:val="es-ES"/>
        </w:rPr>
      </w:pPr>
    </w:p>
    <w:p w:rsidR="0028492B" w:rsidRPr="00FC2C7C" w:rsidRDefault="0028492B" w:rsidP="00662B48">
      <w:pPr>
        <w:pStyle w:val="MMTopic1"/>
      </w:pPr>
      <w:bookmarkStart w:id="130" w:name="_Toc489274410"/>
      <w:bookmarkStart w:id="131" w:name="_Toc132809211"/>
      <w:r>
        <w:t xml:space="preserve">2.15.2 </w:t>
      </w:r>
      <w:r w:rsidRPr="00FC2C7C">
        <w:t>Criterio de evaluación.</w:t>
      </w:r>
      <w:bookmarkEnd w:id="130"/>
      <w:bookmarkEnd w:id="131"/>
      <w:r w:rsidRPr="00FC2C7C">
        <w:t xml:space="preserve"> </w:t>
      </w:r>
    </w:p>
    <w:p w:rsidR="0028492B" w:rsidRPr="00A30A60" w:rsidRDefault="0028492B" w:rsidP="0028492B">
      <w:pPr>
        <w:ind w:right="49"/>
        <w:jc w:val="both"/>
        <w:rPr>
          <w:rFonts w:ascii="Montserrat" w:hAnsi="Montserrat"/>
          <w:sz w:val="20"/>
          <w:szCs w:val="20"/>
          <w:lang w:val="es-ES_tradnl" w:eastAsia="ar-SA"/>
        </w:rPr>
      </w:pPr>
    </w:p>
    <w:p w:rsidR="00A30A60" w:rsidRPr="00A30A60" w:rsidRDefault="00A30A60" w:rsidP="00A30A60">
      <w:pPr>
        <w:ind w:left="708"/>
        <w:jc w:val="both"/>
        <w:rPr>
          <w:rFonts w:ascii="Montserrat" w:eastAsia="Times New Roman" w:hAnsi="Montserrat" w:cs="Calibri"/>
          <w:color w:val="000000"/>
          <w:sz w:val="20"/>
          <w:szCs w:val="20"/>
          <w:lang w:eastAsia="ar-SA"/>
        </w:rPr>
      </w:pPr>
      <w:r w:rsidRPr="00A30A60">
        <w:rPr>
          <w:rFonts w:ascii="Montserrat" w:eastAsia="Times New Roman" w:hAnsi="Montserrat" w:cs="Calibri"/>
          <w:color w:val="000000"/>
          <w:sz w:val="20"/>
          <w:szCs w:val="20"/>
          <w:lang w:eastAsia="ar-SA"/>
        </w:rPr>
        <w:t>Los criterios de evaluación que el Instituto tomará en consideración son los siguientes:</w:t>
      </w:r>
    </w:p>
    <w:p w:rsidR="00A30A60" w:rsidRPr="00A30A60" w:rsidRDefault="00A30A60" w:rsidP="00A30A60">
      <w:pPr>
        <w:suppressAutoHyphens/>
        <w:ind w:right="191"/>
        <w:contextualSpacing/>
        <w:jc w:val="both"/>
        <w:rPr>
          <w:rFonts w:ascii="Montserrat" w:eastAsia="Times New Roman" w:hAnsi="Montserrat" w:cs="Calibri"/>
          <w:color w:val="000000"/>
          <w:sz w:val="20"/>
          <w:szCs w:val="20"/>
          <w:lang w:eastAsia="ar-SA"/>
        </w:rPr>
      </w:pPr>
    </w:p>
    <w:p w:rsidR="00A30A60" w:rsidRPr="00A30A60" w:rsidRDefault="00A30A60" w:rsidP="00A30A60">
      <w:pPr>
        <w:suppressAutoHyphens/>
        <w:ind w:right="191" w:firstLine="708"/>
        <w:contextualSpacing/>
        <w:jc w:val="both"/>
        <w:rPr>
          <w:rFonts w:ascii="Montserrat" w:eastAsia="MS Gothic" w:hAnsi="Montserrat" w:cs="Times New Roman"/>
          <w:b/>
          <w:bCs/>
          <w:sz w:val="20"/>
          <w:szCs w:val="20"/>
          <w:lang w:val="es-ES_tradnl" w:eastAsia="es-ES"/>
        </w:rPr>
      </w:pPr>
      <w:r w:rsidRPr="00A30A60">
        <w:rPr>
          <w:rFonts w:ascii="Montserrat" w:eastAsia="MS Gothic" w:hAnsi="Montserrat" w:cs="Times New Roman"/>
          <w:b/>
          <w:bCs/>
          <w:sz w:val="20"/>
          <w:szCs w:val="20"/>
          <w:lang w:val="es-ES_tradnl" w:eastAsia="es-ES"/>
        </w:rPr>
        <w:t>Criterios generales de Evaluación:</w:t>
      </w:r>
    </w:p>
    <w:p w:rsidR="00A30A60" w:rsidRPr="00A30A60" w:rsidRDefault="00A30A60" w:rsidP="00A30A60">
      <w:pPr>
        <w:jc w:val="both"/>
        <w:rPr>
          <w:rFonts w:ascii="Montserrat" w:eastAsiaTheme="minorEastAsia" w:hAnsi="Montserrat" w:cs="Arial"/>
          <w:sz w:val="20"/>
          <w:szCs w:val="20"/>
          <w:lang w:val="es-ES_tradnl"/>
        </w:rPr>
      </w:pPr>
    </w:p>
    <w:p w:rsidR="00A30A60" w:rsidRDefault="00A30A60" w:rsidP="00A30A60">
      <w:pPr>
        <w:ind w:left="708"/>
        <w:jc w:val="both"/>
        <w:rPr>
          <w:rFonts w:ascii="Montserrat" w:eastAsiaTheme="minorEastAsia" w:hAnsi="Montserrat"/>
          <w:sz w:val="20"/>
          <w:szCs w:val="20"/>
          <w:lang w:val="es-ES_tradnl"/>
        </w:rPr>
      </w:pPr>
      <w:r w:rsidRPr="00A30A60">
        <w:rPr>
          <w:rFonts w:ascii="Montserrat" w:eastAsiaTheme="minorEastAsia" w:hAnsi="Montserrat" w:cs="Arial"/>
          <w:sz w:val="20"/>
          <w:szCs w:val="20"/>
          <w:lang w:val="es-ES_tradnl"/>
        </w:rPr>
        <w:t>Con fundamento en el artículo 29, fracción XIII de LAASSP, las</w:t>
      </w:r>
      <w:r w:rsidRPr="00A30A60">
        <w:rPr>
          <w:rFonts w:ascii="Montserrat" w:eastAsiaTheme="minorEastAsia" w:hAnsi="Montserrat"/>
          <w:sz w:val="20"/>
          <w:szCs w:val="20"/>
          <w:lang w:val="es-ES_tradnl"/>
        </w:rPr>
        <w:t xml:space="preserve"> proposiciones que se reciban en el acto de presentación y apertura de proposiciones, se evaluaran a través de </w:t>
      </w:r>
      <w:r w:rsidRPr="00B75F04">
        <w:rPr>
          <w:rFonts w:ascii="Montserrat" w:eastAsiaTheme="minorEastAsia" w:hAnsi="Montserrat"/>
          <w:b/>
          <w:sz w:val="20"/>
          <w:szCs w:val="20"/>
          <w:lang w:val="es-ES_tradnl"/>
        </w:rPr>
        <w:t>puntos y porcentajes</w:t>
      </w:r>
      <w:r w:rsidRPr="00A30A60">
        <w:rPr>
          <w:rFonts w:ascii="Montserrat" w:eastAsiaTheme="minorEastAsia" w:hAnsi="Montserrat"/>
          <w:sz w:val="20"/>
          <w:szCs w:val="20"/>
          <w:lang w:val="es-ES_tradnl"/>
        </w:rPr>
        <w:t>.</w:t>
      </w:r>
    </w:p>
    <w:p w:rsidR="00A30A60" w:rsidRPr="00A30A60" w:rsidRDefault="00A30A60" w:rsidP="00A30A60">
      <w:pPr>
        <w:ind w:left="70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 xml:space="preserve"> </w:t>
      </w:r>
    </w:p>
    <w:p w:rsidR="00A30A60" w:rsidRPr="00A30A60" w:rsidRDefault="00A30A60" w:rsidP="00A30A60">
      <w:pPr>
        <w:ind w:left="70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EL personal designado de la Jefatura de Servicios de Prestaciones Médicas del OOAD Guanajuato realizará el análisis detallado de las ofertas técnicas bajo los siguientes criterios:</w:t>
      </w:r>
    </w:p>
    <w:p w:rsidR="00A30A60" w:rsidRPr="00A30A60" w:rsidRDefault="00A30A60" w:rsidP="00A30A60">
      <w:pPr>
        <w:jc w:val="both"/>
        <w:rPr>
          <w:rFonts w:ascii="Montserrat" w:eastAsiaTheme="minorEastAsia" w:hAnsi="Montserrat"/>
          <w:sz w:val="20"/>
          <w:szCs w:val="20"/>
          <w:lang w:val="es-ES_tradnl"/>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 xml:space="preserve">Los licitantes deberán cumplir con la documentación solicitada, ya que se verificará documentalmente que se incluya la información, documentos y requisitos solicitados en la </w:t>
      </w:r>
      <w:r w:rsidRPr="00A30A60">
        <w:rPr>
          <w:rFonts w:ascii="Montserrat" w:eastAsiaTheme="minorEastAsia" w:hAnsi="Montserrat"/>
          <w:b/>
          <w:sz w:val="20"/>
          <w:szCs w:val="20"/>
          <w:lang w:val="es-ES_tradnl"/>
        </w:rPr>
        <w:t>p</w:t>
      </w:r>
      <w:r w:rsidRPr="00A30A60">
        <w:rPr>
          <w:rFonts w:ascii="Montserrat" w:eastAsiaTheme="minorEastAsia" w:hAnsi="Montserrat"/>
          <w:b/>
          <w:bCs/>
          <w:sz w:val="20"/>
          <w:szCs w:val="20"/>
          <w:lang w:val="es-ES_tradnl"/>
        </w:rPr>
        <w:t>ropuesta técnica</w:t>
      </w:r>
      <w:r w:rsidRPr="00A30A60">
        <w:rPr>
          <w:rFonts w:ascii="Montserrat" w:eastAsiaTheme="minorEastAsia" w:hAnsi="Montserrat"/>
          <w:sz w:val="20"/>
          <w:szCs w:val="20"/>
          <w:lang w:val="es-ES_tradnl"/>
        </w:rPr>
        <w:t xml:space="preserve"> de esta Convocatoria, la cual deberá contener una descripción amplia y detallada del servicio ofertado con sus especificaciones técnico-médicas. En caso de que no se presenten los documentos conforme a lo solicitado o no sean los requeridos, la proposición será desechada. </w:t>
      </w:r>
    </w:p>
    <w:p w:rsidR="00A30A60" w:rsidRPr="00A30A60" w:rsidRDefault="00A30A60" w:rsidP="00A30A60">
      <w:pPr>
        <w:suppressAutoHyphens/>
        <w:ind w:left="1068"/>
        <w:jc w:val="both"/>
        <w:rPr>
          <w:rFonts w:ascii="Montserrat" w:eastAsiaTheme="minorEastAsia" w:hAnsi="Montserrat"/>
          <w:sz w:val="20"/>
          <w:szCs w:val="20"/>
          <w:lang w:val="es-ES_tradnl"/>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 xml:space="preserve">Se corroborará la inclusión y legibilidad de la totalidad de la documentación técnica del licitante, remitida a través del sistema </w:t>
      </w:r>
      <w:proofErr w:type="spellStart"/>
      <w:r w:rsidRPr="00A30A60">
        <w:rPr>
          <w:rFonts w:ascii="Montserrat" w:eastAsiaTheme="minorEastAsia" w:hAnsi="Montserrat"/>
          <w:sz w:val="20"/>
          <w:szCs w:val="20"/>
          <w:lang w:val="es-ES_tradnl"/>
        </w:rPr>
        <w:t>CompraNet</w:t>
      </w:r>
      <w:proofErr w:type="spellEnd"/>
      <w:r w:rsidRPr="00A30A60">
        <w:rPr>
          <w:rFonts w:ascii="Montserrat" w:eastAsiaTheme="minorEastAsia" w:hAnsi="Montserrat"/>
          <w:sz w:val="20"/>
          <w:szCs w:val="20"/>
          <w:lang w:val="es-ES_tradnl"/>
        </w:rPr>
        <w:t xml:space="preserve">, solicitada en el presente procedimiento, considerando las modificaciones que deriven de la o las juntas de aclaraciones. </w:t>
      </w:r>
    </w:p>
    <w:p w:rsidR="00A30A60" w:rsidRPr="00A30A60" w:rsidRDefault="00A30A60" w:rsidP="00A30A60">
      <w:pPr>
        <w:spacing w:after="160" w:line="259" w:lineRule="auto"/>
        <w:ind w:left="1068"/>
        <w:contextualSpacing/>
        <w:rPr>
          <w:rFonts w:ascii="Montserrat" w:hAnsi="Montserrat"/>
          <w:sz w:val="20"/>
          <w:szCs w:val="20"/>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Los criterios que se aplicarán para evaluar las proposiciones, se basarán en la información documental presentada por los licitantes observando para ello, lo previsto en el artículo 36 en lo relativo al criterio de puntos.</w:t>
      </w:r>
    </w:p>
    <w:p w:rsidR="00A30A60" w:rsidRPr="00A30A60" w:rsidRDefault="00A30A60" w:rsidP="00A30A60">
      <w:pPr>
        <w:spacing w:after="160" w:line="259" w:lineRule="auto"/>
        <w:ind w:left="1068"/>
        <w:contextualSpacing/>
        <w:rPr>
          <w:rFonts w:ascii="Montserrat" w:hAnsi="Montserrat"/>
          <w:sz w:val="20"/>
          <w:szCs w:val="20"/>
        </w:rPr>
      </w:pPr>
    </w:p>
    <w:p w:rsidR="00A30A60" w:rsidRPr="00A30A60" w:rsidRDefault="00A30A60" w:rsidP="00A30A60">
      <w:pPr>
        <w:spacing w:after="100" w:afterAutospacing="1"/>
        <w:ind w:left="1057" w:hanging="283"/>
        <w:jc w:val="both"/>
        <w:rPr>
          <w:rFonts w:ascii="Montserrat" w:eastAsiaTheme="minorEastAsia" w:hAnsi="Montserrat" w:cs="Calibri"/>
          <w:b/>
          <w:sz w:val="20"/>
          <w:szCs w:val="20"/>
          <w:lang w:val="es-ES_tradnl"/>
        </w:rPr>
      </w:pPr>
      <w:r>
        <w:rPr>
          <w:rFonts w:ascii="Montserrat" w:eastAsiaTheme="minorEastAsia" w:hAnsi="Montserrat"/>
          <w:sz w:val="20"/>
          <w:szCs w:val="20"/>
          <w:lang w:val="es-ES_tradnl"/>
        </w:rPr>
        <w:t xml:space="preserve">  </w:t>
      </w:r>
      <w:r w:rsidRPr="00A30A60">
        <w:rPr>
          <w:rFonts w:ascii="Montserrat" w:eastAsiaTheme="minorEastAsia" w:hAnsi="Montserrat"/>
          <w:sz w:val="20"/>
          <w:szCs w:val="20"/>
          <w:lang w:val="es-ES_tradnl"/>
        </w:rPr>
        <w:t xml:space="preserve">Se verificará la descripción técnica del servicio ofertado por el licitante, la cual deberá ser legible, amplia y detallada incluyendo los equipos, el instrumental y los bienes de consumo tanto básicos como complementarios que sean ofertados, conforme a lo solicitado en el </w:t>
      </w:r>
      <w:r w:rsidRPr="00A30A60">
        <w:rPr>
          <w:rFonts w:ascii="Montserrat" w:eastAsiaTheme="minorEastAsia" w:hAnsi="Montserrat"/>
          <w:b/>
          <w:bCs/>
          <w:sz w:val="20"/>
          <w:szCs w:val="20"/>
          <w:lang w:val="es-ES_tradnl"/>
        </w:rPr>
        <w:t>Anexo Técnico</w:t>
      </w:r>
      <w:r w:rsidRPr="00A30A60">
        <w:rPr>
          <w:rFonts w:ascii="Montserrat" w:eastAsiaTheme="minorEastAsia" w:hAnsi="Montserrat"/>
          <w:sz w:val="20"/>
          <w:szCs w:val="20"/>
          <w:lang w:val="es-ES_tradnl"/>
        </w:rPr>
        <w:t xml:space="preserve">, en el que el licitante deberá puntualizar el OOAD en el que participa, los equipos, el instrumental y los bienes de consumo solicitados para la prestación del servicio, debidamente referenciados </w:t>
      </w:r>
      <w:r w:rsidRPr="00A30A60">
        <w:rPr>
          <w:rFonts w:ascii="Montserrat" w:eastAsiaTheme="minorEastAsia" w:hAnsi="Montserrat"/>
          <w:sz w:val="20"/>
          <w:szCs w:val="20"/>
          <w:lang w:val="es-ES_tradnl"/>
        </w:rPr>
        <w:lastRenderedPageBreak/>
        <w:t xml:space="preserve">por Unidad Médica y paquete solicitado, especificando las características y requisitos obligatorios señalados en los </w:t>
      </w:r>
      <w:r w:rsidRPr="00A30A60">
        <w:rPr>
          <w:rFonts w:ascii="Montserrat" w:eastAsiaTheme="minorEastAsia" w:hAnsi="Montserrat" w:cs="Calibri"/>
          <w:sz w:val="20"/>
          <w:szCs w:val="20"/>
          <w:lang w:val="es-ES_tradnl"/>
        </w:rPr>
        <w:t xml:space="preserve">Anexos </w:t>
      </w:r>
      <w:r w:rsidRPr="00A30A60">
        <w:rPr>
          <w:rFonts w:ascii="Montserrat" w:eastAsiaTheme="minorEastAsia" w:hAnsi="Montserrat" w:cs="Calibri"/>
          <w:b/>
          <w:sz w:val="20"/>
          <w:szCs w:val="20"/>
          <w:lang w:val="es-ES_tradnl"/>
        </w:rPr>
        <w:t xml:space="preserve">T2.”Equipo médico de SMI para PMI”, Anexo T3 “Instrumental de SMI para PMI”, y Anexo T4.”Cátalogo de Bienes de Consumo de SMI para PMI” </w:t>
      </w:r>
      <w:r w:rsidRPr="00A30A60">
        <w:rPr>
          <w:rFonts w:ascii="Montserrat" w:eastAsiaTheme="minorEastAsia" w:hAnsi="Montserrat"/>
          <w:sz w:val="20"/>
          <w:szCs w:val="20"/>
          <w:lang w:val="es-ES_tradnl"/>
        </w:rPr>
        <w:t>de la presente convocatoria.</w:t>
      </w:r>
      <w:r w:rsidRPr="00A30A60">
        <w:rPr>
          <w:rFonts w:ascii="Montserrat" w:eastAsiaTheme="minorEastAsia" w:hAnsi="Montserrat"/>
          <w:b/>
          <w:bCs/>
          <w:sz w:val="20"/>
          <w:szCs w:val="20"/>
          <w:lang w:val="es-ES_tradnl"/>
        </w:rPr>
        <w:t xml:space="preserve"> </w:t>
      </w:r>
    </w:p>
    <w:p w:rsidR="00A30A60" w:rsidRPr="00A30A60" w:rsidRDefault="00A30A60" w:rsidP="00F213E7">
      <w:pPr>
        <w:numPr>
          <w:ilvl w:val="0"/>
          <w:numId w:val="63"/>
        </w:numPr>
        <w:spacing w:after="100" w:afterAutospacing="1"/>
        <w:ind w:left="1068"/>
        <w:contextualSpacing/>
        <w:jc w:val="both"/>
        <w:rPr>
          <w:rFonts w:ascii="Montserrat" w:hAnsi="Montserrat" w:cs="Calibri"/>
          <w:b/>
          <w:sz w:val="20"/>
          <w:szCs w:val="20"/>
        </w:rPr>
      </w:pPr>
      <w:r w:rsidRPr="00A30A60">
        <w:rPr>
          <w:rFonts w:ascii="Montserrat" w:hAnsi="Montserrat"/>
          <w:sz w:val="20"/>
          <w:szCs w:val="20"/>
        </w:rPr>
        <w:t xml:space="preserve">Se comprobará la inclusión de las marcas, modelos y/o fabricantes indicados en el </w:t>
      </w:r>
      <w:r w:rsidRPr="00A30A60">
        <w:rPr>
          <w:rFonts w:ascii="Montserrat" w:hAnsi="Montserrat"/>
          <w:b/>
          <w:bCs/>
          <w:sz w:val="20"/>
          <w:szCs w:val="20"/>
        </w:rPr>
        <w:t xml:space="preserve">Formato T23“PROPUESTA PARA EVALUACIÓN TÉCNICA /DOCUMENTAL” </w:t>
      </w:r>
      <w:r w:rsidRPr="00A30A60">
        <w:rPr>
          <w:rFonts w:ascii="Montserrat" w:hAnsi="Montserrat"/>
          <w:b/>
          <w:sz w:val="20"/>
          <w:szCs w:val="20"/>
        </w:rPr>
        <w:t>(presentar formato en PDF y Excel editable)</w:t>
      </w:r>
      <w:r w:rsidRPr="00A30A60">
        <w:rPr>
          <w:rFonts w:ascii="Montserrat" w:hAnsi="Montserrat"/>
          <w:b/>
          <w:bCs/>
          <w:sz w:val="20"/>
          <w:szCs w:val="20"/>
        </w:rPr>
        <w:t xml:space="preserve">, </w:t>
      </w:r>
      <w:r w:rsidRPr="00A30A60">
        <w:rPr>
          <w:rFonts w:ascii="Montserrat" w:hAnsi="Montserrat"/>
          <w:sz w:val="20"/>
          <w:szCs w:val="20"/>
        </w:rPr>
        <w:t xml:space="preserve"> y la congruencia que guarda con los anexos técnicos, folletos, catálogos, fotografías, instructivos y/o manuales del fabricante, que envíe el licitante como sustento de la propuesta técnica que presenta. </w:t>
      </w:r>
    </w:p>
    <w:p w:rsidR="00A30A60" w:rsidRPr="00A30A60" w:rsidRDefault="00A30A60" w:rsidP="00A30A60">
      <w:pPr>
        <w:spacing w:after="100" w:afterAutospacing="1" w:line="259" w:lineRule="auto"/>
        <w:ind w:left="1068"/>
        <w:contextualSpacing/>
        <w:jc w:val="both"/>
        <w:rPr>
          <w:rFonts w:ascii="Montserrat" w:hAnsi="Montserrat" w:cs="Calibri"/>
          <w:b/>
          <w:sz w:val="20"/>
          <w:szCs w:val="20"/>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 xml:space="preserve">Se verificará la correspondencia entre la descripción técnica del licitante, indicada en el </w:t>
      </w:r>
      <w:r w:rsidRPr="00A30A60">
        <w:rPr>
          <w:rFonts w:ascii="Montserrat" w:eastAsiaTheme="minorEastAsia" w:hAnsi="Montserrat"/>
          <w:b/>
          <w:bCs/>
          <w:sz w:val="20"/>
          <w:szCs w:val="20"/>
          <w:lang w:val="es-ES_tradnl"/>
        </w:rPr>
        <w:t xml:space="preserve">Formato T23 “PROPUESTA PARA EVALUACIÓN TÉCNICA /DOCUMENTAL” </w:t>
      </w:r>
      <w:r w:rsidRPr="00A30A60">
        <w:rPr>
          <w:rFonts w:ascii="Montserrat" w:eastAsiaTheme="minorEastAsia" w:hAnsi="Montserrat"/>
          <w:b/>
          <w:sz w:val="20"/>
          <w:szCs w:val="20"/>
          <w:lang w:val="es-ES_tradnl"/>
        </w:rPr>
        <w:t>(presentar formato en PDF y Excel editable)</w:t>
      </w:r>
      <w:r w:rsidRPr="00A30A60">
        <w:rPr>
          <w:rFonts w:ascii="Montserrat" w:eastAsiaTheme="minorEastAsia" w:hAnsi="Montserrat"/>
          <w:b/>
          <w:bCs/>
          <w:sz w:val="20"/>
          <w:szCs w:val="20"/>
          <w:lang w:val="es-ES_tradnl"/>
        </w:rPr>
        <w:t xml:space="preserve">, </w:t>
      </w:r>
      <w:r w:rsidRPr="00A30A60">
        <w:rPr>
          <w:rFonts w:ascii="Montserrat" w:eastAsiaTheme="minorEastAsia" w:hAnsi="Montserrat"/>
          <w:sz w:val="20"/>
          <w:szCs w:val="20"/>
          <w:lang w:val="es-ES_tradnl"/>
        </w:rPr>
        <w:t xml:space="preserve">con los anexos técnicos, folletos, catálogos, fotografías, imágenes, instructivos y/o manuales del fabricante, que envíe el licitante como sustento de la propuesta técnica que presenta. </w:t>
      </w:r>
    </w:p>
    <w:p w:rsidR="00A30A60" w:rsidRPr="00A30A60" w:rsidRDefault="00A30A60" w:rsidP="00A30A60">
      <w:pPr>
        <w:suppressAutoHyphens/>
        <w:ind w:left="1068"/>
        <w:jc w:val="both"/>
        <w:rPr>
          <w:rFonts w:ascii="Montserrat" w:eastAsiaTheme="minorEastAsia" w:hAnsi="Montserrat"/>
          <w:sz w:val="20"/>
          <w:szCs w:val="20"/>
          <w:lang w:val="es-ES_tradnl"/>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 xml:space="preserve">Se verificará la correspondencia de los registros sanitarios con la referencia técnica del licitante, indicada en el </w:t>
      </w:r>
      <w:r w:rsidRPr="00A30A60">
        <w:rPr>
          <w:rFonts w:ascii="Montserrat" w:eastAsiaTheme="minorEastAsia" w:hAnsi="Montserrat"/>
          <w:b/>
          <w:bCs/>
          <w:sz w:val="20"/>
          <w:szCs w:val="20"/>
          <w:lang w:val="es-ES_tradnl"/>
        </w:rPr>
        <w:t xml:space="preserve">Formato T23 “PROPUESTA PARA EVALUACIÓN TÉCNICA /DOCUMENTAL” </w:t>
      </w:r>
      <w:r w:rsidRPr="00A30A60">
        <w:rPr>
          <w:rFonts w:ascii="Montserrat" w:eastAsiaTheme="minorEastAsia" w:hAnsi="Montserrat"/>
          <w:b/>
          <w:sz w:val="20"/>
          <w:szCs w:val="20"/>
          <w:lang w:val="es-ES_tradnl"/>
        </w:rPr>
        <w:t>(presentar formato en PDF y Excel editable)</w:t>
      </w:r>
      <w:r w:rsidRPr="00A30A60">
        <w:rPr>
          <w:rFonts w:ascii="Montserrat" w:eastAsiaTheme="minorEastAsia" w:hAnsi="Montserrat"/>
          <w:b/>
          <w:bCs/>
          <w:sz w:val="20"/>
          <w:szCs w:val="20"/>
          <w:lang w:val="es-ES_tradnl"/>
        </w:rPr>
        <w:t xml:space="preserve">. </w:t>
      </w:r>
      <w:r w:rsidRPr="00A30A60">
        <w:rPr>
          <w:rFonts w:ascii="Montserrat" w:eastAsiaTheme="minorEastAsia" w:hAnsi="Montserrat"/>
          <w:sz w:val="20"/>
          <w:szCs w:val="20"/>
          <w:lang w:val="es-ES_tradnl"/>
        </w:rPr>
        <w:t xml:space="preserve"> Incluyendo marcas, modelos y fabricantes con los documentos presentados para acreditar el registro sanitario y los certificados de calidad solicitados en el Anexo Técnico. </w:t>
      </w:r>
    </w:p>
    <w:p w:rsidR="00A30A60" w:rsidRPr="00A30A60" w:rsidRDefault="00A30A60" w:rsidP="00A30A60">
      <w:pPr>
        <w:suppressAutoHyphens/>
        <w:ind w:left="1068"/>
        <w:jc w:val="both"/>
        <w:rPr>
          <w:rFonts w:ascii="Montserrat" w:eastAsiaTheme="minorEastAsia" w:hAnsi="Montserrat"/>
          <w:sz w:val="20"/>
          <w:szCs w:val="20"/>
          <w:lang w:val="es-ES_tradnl"/>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 </w:t>
      </w:r>
    </w:p>
    <w:p w:rsidR="00A30A60" w:rsidRPr="00A30A60" w:rsidRDefault="00A30A60" w:rsidP="00A30A60">
      <w:pPr>
        <w:suppressAutoHyphens/>
        <w:ind w:left="1068"/>
        <w:jc w:val="both"/>
        <w:rPr>
          <w:rFonts w:ascii="Montserrat" w:eastAsiaTheme="minorEastAsia" w:hAnsi="Montserrat"/>
          <w:sz w:val="20"/>
          <w:szCs w:val="20"/>
          <w:lang w:val="es-ES_tradnl"/>
        </w:rPr>
      </w:pPr>
    </w:p>
    <w:p w:rsidR="00A30A60" w:rsidRPr="00A30A60" w:rsidRDefault="00A30A60" w:rsidP="00F213E7">
      <w:pPr>
        <w:numPr>
          <w:ilvl w:val="0"/>
          <w:numId w:val="63"/>
        </w:numPr>
        <w:suppressAutoHyphens/>
        <w:ind w:left="1068"/>
        <w:jc w:val="both"/>
        <w:rPr>
          <w:rFonts w:ascii="Montserrat" w:eastAsiaTheme="minorEastAsia" w:hAnsi="Montserrat"/>
          <w:sz w:val="20"/>
          <w:szCs w:val="20"/>
          <w:lang w:val="es-ES_tradnl"/>
        </w:rPr>
      </w:pPr>
      <w:r w:rsidRPr="00A30A60">
        <w:rPr>
          <w:rFonts w:ascii="Montserrat" w:eastAsiaTheme="minorEastAsia" w:hAnsi="Montserrat"/>
          <w:sz w:val="20"/>
          <w:szCs w:val="20"/>
          <w:lang w:val="es-ES_tradnl"/>
        </w:rPr>
        <w:t>La evaluación de la documentación técnica se realizará por la Coordinación Técnica de Servicios Médicos Indirectos y con apoyo del personal operativo de los OOAD.</w:t>
      </w:r>
    </w:p>
    <w:p w:rsidR="00A30A60" w:rsidRPr="00A30A60" w:rsidRDefault="00A30A60" w:rsidP="00A30A60">
      <w:pPr>
        <w:suppressAutoHyphens/>
        <w:ind w:left="720"/>
        <w:jc w:val="both"/>
        <w:rPr>
          <w:rFonts w:ascii="Montserrat" w:eastAsiaTheme="minorEastAsia" w:hAnsi="Montserrat"/>
          <w:sz w:val="20"/>
          <w:szCs w:val="20"/>
          <w:lang w:val="es-ES_tradnl"/>
        </w:rPr>
      </w:pPr>
    </w:p>
    <w:p w:rsidR="00A30A60" w:rsidRPr="00A30A60" w:rsidRDefault="00A30A60" w:rsidP="00A30A60">
      <w:pPr>
        <w:suppressAutoHyphens/>
        <w:jc w:val="both"/>
        <w:rPr>
          <w:rFonts w:ascii="Montserrat" w:eastAsiaTheme="minorEastAsia" w:hAnsi="Montserrat"/>
          <w:sz w:val="20"/>
          <w:szCs w:val="20"/>
          <w:lang w:val="es-ES_tradnl"/>
        </w:rPr>
      </w:pPr>
    </w:p>
    <w:p w:rsidR="00A30A60" w:rsidRPr="00A30A60" w:rsidRDefault="00A30A60" w:rsidP="00A30A60">
      <w:pPr>
        <w:spacing w:after="200" w:line="276" w:lineRule="auto"/>
        <w:ind w:firstLine="708"/>
        <w:jc w:val="both"/>
        <w:rPr>
          <w:rFonts w:ascii="Montserrat" w:eastAsia="Calibri" w:hAnsi="Montserrat" w:cs="Times New Roman"/>
          <w:b/>
          <w:sz w:val="20"/>
          <w:szCs w:val="20"/>
        </w:rPr>
      </w:pPr>
      <w:r w:rsidRPr="00A30A60">
        <w:rPr>
          <w:rFonts w:ascii="Montserrat" w:eastAsia="Calibri" w:hAnsi="Montserrat" w:cs="Times New Roman"/>
          <w:b/>
          <w:sz w:val="20"/>
          <w:szCs w:val="20"/>
          <w:lang w:val="es-ES_tradnl"/>
        </w:rPr>
        <w:t>Rubros a evaluar:</w:t>
      </w:r>
    </w:p>
    <w:p w:rsidR="00A30A60" w:rsidRDefault="00A30A60" w:rsidP="00A30A60">
      <w:pPr>
        <w:suppressAutoHyphens/>
        <w:ind w:left="708"/>
        <w:jc w:val="both"/>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 xml:space="preserve">El criterio de evaluación técnica tendrá una ponderación </w:t>
      </w:r>
      <w:r w:rsidRPr="00A30A60">
        <w:rPr>
          <w:rFonts w:ascii="Montserrat" w:eastAsiaTheme="minorEastAsia" w:hAnsi="Montserrat" w:cs="Arial"/>
          <w:b/>
          <w:noProof/>
          <w:sz w:val="20"/>
          <w:szCs w:val="20"/>
          <w:lang w:val="es-ES_tradnl" w:eastAsia="ar-SA"/>
        </w:rPr>
        <w:t>máxima de 60 puntos</w:t>
      </w:r>
      <w:r w:rsidRPr="00A30A60">
        <w:rPr>
          <w:rFonts w:ascii="Montserrat" w:eastAsiaTheme="minorEastAsia" w:hAnsi="Montserrat" w:cs="Arial"/>
          <w:noProof/>
          <w:sz w:val="20"/>
          <w:szCs w:val="20"/>
          <w:lang w:val="es-ES_tradnl" w:eastAsia="ar-SA"/>
        </w:rPr>
        <w:t xml:space="preserve">; así mismo, la puntuación a obtener en dicha propuesta para ser considerada solvente será de </w:t>
      </w:r>
      <w:r w:rsidRPr="00A30A60">
        <w:rPr>
          <w:rFonts w:ascii="Montserrat" w:eastAsiaTheme="minorEastAsia" w:hAnsi="Montserrat" w:cs="Arial"/>
          <w:b/>
          <w:noProof/>
          <w:sz w:val="20"/>
          <w:szCs w:val="20"/>
          <w:lang w:val="es-ES_tradnl" w:eastAsia="ar-SA"/>
        </w:rPr>
        <w:t>cuando menos 45 puntos</w:t>
      </w:r>
      <w:r w:rsidRPr="00A30A60">
        <w:rPr>
          <w:rFonts w:ascii="Montserrat" w:eastAsiaTheme="minorEastAsia" w:hAnsi="Montserrat" w:cs="Arial"/>
          <w:noProof/>
          <w:sz w:val="20"/>
          <w:szCs w:val="20"/>
          <w:lang w:val="es-ES_tradnl" w:eastAsia="ar-SA"/>
        </w:rPr>
        <w:t xml:space="preserve"> de la puntuación máxima señalada en el presente documento.</w:t>
      </w:r>
    </w:p>
    <w:p w:rsidR="00A30A60" w:rsidRPr="00A30A60" w:rsidRDefault="00A30A60" w:rsidP="00A30A60">
      <w:pPr>
        <w:suppressAutoHyphens/>
        <w:ind w:left="708"/>
        <w:jc w:val="both"/>
        <w:rPr>
          <w:rFonts w:ascii="Montserrat" w:eastAsiaTheme="minorEastAsia" w:hAnsi="Montserrat" w:cs="Arial"/>
          <w:noProof/>
          <w:sz w:val="20"/>
          <w:szCs w:val="20"/>
          <w:lang w:val="es-ES_tradnl" w:eastAsia="ar-SA"/>
        </w:rPr>
      </w:pPr>
    </w:p>
    <w:p w:rsidR="00A30A60" w:rsidRPr="00A30A60" w:rsidRDefault="00A30A60" w:rsidP="00A30A60">
      <w:pPr>
        <w:ind w:left="708"/>
        <w:jc w:val="both"/>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El criterio y los documentos que se tomarán en cuenta para la evaluación por puntos de la propuesta técnica, serán los rubros que se indican a continuación:</w:t>
      </w:r>
    </w:p>
    <w:p w:rsidR="00A30A60" w:rsidRPr="00A30A60" w:rsidRDefault="00A30A60" w:rsidP="00A30A60">
      <w:pPr>
        <w:suppressAutoHyphens/>
        <w:jc w:val="both"/>
        <w:rPr>
          <w:rFonts w:ascii="Montserrat" w:eastAsiaTheme="minorEastAsia" w:hAnsi="Montserrat" w:cs="Arial"/>
          <w:noProof/>
          <w:sz w:val="18"/>
          <w:szCs w:val="18"/>
          <w:lang w:val="es-ES_tradnl" w:eastAsia="ar-SA"/>
        </w:rPr>
      </w:pPr>
    </w:p>
    <w:p w:rsidR="0028492B" w:rsidRDefault="0028492B" w:rsidP="0028492B">
      <w:pPr>
        <w:ind w:right="49"/>
        <w:jc w:val="both"/>
        <w:rPr>
          <w:rFonts w:ascii="Montserrat" w:hAnsi="Montserrat"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17"/>
        <w:gridCol w:w="874"/>
      </w:tblGrid>
      <w:tr w:rsidR="00A30A60" w:rsidRPr="00A30A60" w:rsidTr="00681F86">
        <w:trPr>
          <w:tblHeader/>
          <w:jc w:val="center"/>
        </w:trPr>
        <w:tc>
          <w:tcPr>
            <w:tcW w:w="8511" w:type="dxa"/>
            <w:gridSpan w:val="2"/>
            <w:shd w:val="clear" w:color="auto" w:fill="auto"/>
            <w:vAlign w:val="center"/>
          </w:tcPr>
          <w:p w:rsidR="00A30A60" w:rsidRPr="00A30A60" w:rsidRDefault="00A30A60" w:rsidP="00A30A60">
            <w:pPr>
              <w:suppressAutoHyphens/>
              <w:ind w:left="34"/>
              <w:jc w:val="center"/>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RESUMEN DE EVALUACIÓN TÉCNICA</w:t>
            </w:r>
          </w:p>
        </w:tc>
      </w:tr>
      <w:tr w:rsidR="00A30A60" w:rsidRPr="00A30A60" w:rsidTr="00681F86">
        <w:trPr>
          <w:trHeight w:val="411"/>
          <w:tblHeader/>
          <w:jc w:val="center"/>
        </w:trPr>
        <w:tc>
          <w:tcPr>
            <w:tcW w:w="7917" w:type="dxa"/>
            <w:shd w:val="clear" w:color="auto" w:fill="auto"/>
            <w:vAlign w:val="center"/>
          </w:tcPr>
          <w:p w:rsidR="00A30A60" w:rsidRPr="00A30A60" w:rsidRDefault="00A30A60" w:rsidP="00A30A60">
            <w:pPr>
              <w:suppressAutoHyphens/>
              <w:ind w:left="34"/>
              <w:jc w:val="center"/>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RUBROS Y SUBRUBROS</w:t>
            </w:r>
          </w:p>
        </w:tc>
        <w:tc>
          <w:tcPr>
            <w:tcW w:w="594" w:type="dxa"/>
            <w:shd w:val="clear" w:color="auto" w:fill="auto"/>
            <w:vAlign w:val="center"/>
          </w:tcPr>
          <w:p w:rsidR="00A30A60" w:rsidRPr="00A30A60" w:rsidRDefault="00A30A60" w:rsidP="00A30A60">
            <w:pPr>
              <w:suppressAutoHyphens/>
              <w:ind w:left="-63"/>
              <w:jc w:val="center"/>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PUNTOS</w:t>
            </w:r>
          </w:p>
        </w:tc>
      </w:tr>
      <w:tr w:rsidR="00A30A60" w:rsidRPr="00A30A60" w:rsidTr="00681F86">
        <w:trPr>
          <w:trHeight w:val="411"/>
          <w:jc w:val="center"/>
        </w:trPr>
        <w:tc>
          <w:tcPr>
            <w:tcW w:w="7917" w:type="dxa"/>
            <w:shd w:val="clear" w:color="auto" w:fill="auto"/>
            <w:vAlign w:val="center"/>
          </w:tcPr>
          <w:p w:rsidR="00A30A60" w:rsidRPr="00A30A60" w:rsidRDefault="00A30A60" w:rsidP="00F213E7">
            <w:pPr>
              <w:numPr>
                <w:ilvl w:val="0"/>
                <w:numId w:val="64"/>
              </w:numPr>
              <w:suppressAutoHyphens/>
              <w:ind w:left="459" w:hanging="284"/>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Capacidad del licitante.</w:t>
            </w:r>
          </w:p>
          <w:p w:rsidR="00A30A60" w:rsidRPr="00A30A60" w:rsidRDefault="00A30A60" w:rsidP="00F213E7">
            <w:pPr>
              <w:numPr>
                <w:ilvl w:val="1"/>
                <w:numId w:val="27"/>
              </w:numPr>
              <w:suppressAutoHyphens/>
              <w:ind w:left="601" w:hanging="141"/>
              <w:rPr>
                <w:rFonts w:ascii="Montserrat" w:hAnsi="Montserrat"/>
                <w:noProof/>
                <w:sz w:val="20"/>
                <w:szCs w:val="20"/>
                <w:lang w:val="es-ES_tradnl" w:eastAsia="ar-SA"/>
              </w:rPr>
            </w:pPr>
            <w:r w:rsidRPr="00A30A60">
              <w:rPr>
                <w:rFonts w:ascii="Montserrat" w:hAnsi="Montserrat"/>
                <w:noProof/>
                <w:sz w:val="20"/>
                <w:szCs w:val="20"/>
                <w:lang w:val="es-ES_tradnl" w:eastAsia="ar-SA"/>
              </w:rPr>
              <w:t>Capacidad de los Recursos Humanos.</w:t>
            </w:r>
          </w:p>
          <w:p w:rsidR="00A30A60" w:rsidRPr="00A30A60" w:rsidRDefault="00A30A60" w:rsidP="00F213E7">
            <w:pPr>
              <w:numPr>
                <w:ilvl w:val="1"/>
                <w:numId w:val="27"/>
              </w:numPr>
              <w:suppressAutoHyphens/>
              <w:ind w:left="601" w:hanging="141"/>
              <w:rPr>
                <w:rFonts w:ascii="Montserrat" w:hAnsi="Montserrat"/>
                <w:noProof/>
                <w:sz w:val="20"/>
                <w:szCs w:val="20"/>
                <w:lang w:val="es-ES_tradnl" w:eastAsia="ar-SA"/>
              </w:rPr>
            </w:pPr>
            <w:r w:rsidRPr="00A30A60">
              <w:rPr>
                <w:rFonts w:ascii="Montserrat" w:hAnsi="Montserrat"/>
                <w:noProof/>
                <w:sz w:val="20"/>
                <w:szCs w:val="20"/>
                <w:lang w:val="es-ES_tradnl" w:eastAsia="ar-SA"/>
              </w:rPr>
              <w:t xml:space="preserve">Participación de personas con discapacidad o empresas que cuenten con trabajadores con discapacidad. </w:t>
            </w:r>
          </w:p>
          <w:p w:rsidR="00A30A60" w:rsidRPr="00A30A60" w:rsidRDefault="00A30A60" w:rsidP="00F213E7">
            <w:pPr>
              <w:numPr>
                <w:ilvl w:val="1"/>
                <w:numId w:val="27"/>
              </w:numPr>
              <w:suppressAutoHyphens/>
              <w:ind w:left="601" w:hanging="141"/>
              <w:rPr>
                <w:rFonts w:ascii="Montserrat" w:hAnsi="Montserrat"/>
                <w:noProof/>
                <w:sz w:val="20"/>
                <w:szCs w:val="20"/>
                <w:lang w:val="es-ES_tradnl" w:eastAsia="ar-SA"/>
              </w:rPr>
            </w:pPr>
            <w:r w:rsidRPr="00A30A60">
              <w:rPr>
                <w:rFonts w:ascii="Montserrat" w:hAnsi="Montserrat"/>
                <w:noProof/>
                <w:sz w:val="20"/>
                <w:szCs w:val="20"/>
                <w:lang w:val="es-ES_tradnl" w:eastAsia="ar-SA"/>
              </w:rPr>
              <w:t>Equidad de Genero</w:t>
            </w:r>
          </w:p>
          <w:p w:rsidR="00A30A60" w:rsidRPr="00A30A60" w:rsidRDefault="00A30A60" w:rsidP="00F213E7">
            <w:pPr>
              <w:numPr>
                <w:ilvl w:val="1"/>
                <w:numId w:val="27"/>
              </w:numPr>
              <w:suppressAutoHyphens/>
              <w:ind w:left="601" w:hanging="141"/>
              <w:rPr>
                <w:rFonts w:ascii="Montserrat" w:hAnsi="Montserrat"/>
                <w:noProof/>
                <w:sz w:val="20"/>
                <w:szCs w:val="20"/>
                <w:lang w:val="es-ES_tradnl" w:eastAsia="ar-SA"/>
              </w:rPr>
            </w:pPr>
            <w:r w:rsidRPr="00A30A60">
              <w:rPr>
                <w:rFonts w:ascii="Montserrat" w:hAnsi="Montserrat"/>
                <w:noProof/>
                <w:sz w:val="20"/>
                <w:szCs w:val="20"/>
                <w:lang w:val="es-ES_tradnl" w:eastAsia="ar-SA"/>
              </w:rPr>
              <w:t>Participación de MIPYMES</w:t>
            </w:r>
          </w:p>
        </w:tc>
        <w:tc>
          <w:tcPr>
            <w:tcW w:w="594" w:type="dxa"/>
            <w:shd w:val="clear" w:color="auto" w:fill="auto"/>
            <w:vAlign w:val="center"/>
          </w:tcPr>
          <w:p w:rsidR="00A30A60" w:rsidRPr="00A30A60" w:rsidRDefault="00A30A60" w:rsidP="00A30A60">
            <w:pPr>
              <w:suppressAutoHyphens/>
              <w:jc w:val="center"/>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24</w:t>
            </w:r>
          </w:p>
        </w:tc>
      </w:tr>
      <w:tr w:rsidR="00A30A60" w:rsidRPr="00A30A60" w:rsidTr="00681F86">
        <w:trPr>
          <w:trHeight w:val="416"/>
          <w:jc w:val="center"/>
        </w:trPr>
        <w:tc>
          <w:tcPr>
            <w:tcW w:w="7917" w:type="dxa"/>
            <w:shd w:val="clear" w:color="auto" w:fill="auto"/>
            <w:vAlign w:val="center"/>
          </w:tcPr>
          <w:p w:rsidR="00A30A60" w:rsidRPr="00A30A60" w:rsidRDefault="00A30A60" w:rsidP="00F213E7">
            <w:pPr>
              <w:numPr>
                <w:ilvl w:val="0"/>
                <w:numId w:val="64"/>
              </w:numPr>
              <w:suppressAutoHyphens/>
              <w:ind w:left="459" w:hanging="284"/>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Experiencia y especialidad del licitante.</w:t>
            </w:r>
          </w:p>
          <w:p w:rsidR="00A30A60" w:rsidRPr="00A30A60" w:rsidRDefault="00A30A60" w:rsidP="00F213E7">
            <w:pPr>
              <w:numPr>
                <w:ilvl w:val="1"/>
                <w:numId w:val="22"/>
              </w:numPr>
              <w:suppressAutoHyphens/>
              <w:ind w:left="742" w:hanging="283"/>
              <w:rPr>
                <w:rFonts w:ascii="Montserrat" w:hAnsi="Montserrat"/>
                <w:noProof/>
                <w:sz w:val="20"/>
                <w:szCs w:val="20"/>
                <w:lang w:val="es-ES_tradnl" w:eastAsia="ar-SA"/>
              </w:rPr>
            </w:pPr>
            <w:r w:rsidRPr="00A30A60">
              <w:rPr>
                <w:rFonts w:ascii="Montserrat" w:hAnsi="Montserrat"/>
                <w:noProof/>
                <w:sz w:val="20"/>
                <w:szCs w:val="20"/>
                <w:lang w:val="es-ES_tradnl" w:eastAsia="ar-SA"/>
              </w:rPr>
              <w:t>Experiencia del licitante</w:t>
            </w:r>
          </w:p>
          <w:p w:rsidR="00A30A60" w:rsidRPr="00A30A60" w:rsidRDefault="00A30A60" w:rsidP="00F213E7">
            <w:pPr>
              <w:numPr>
                <w:ilvl w:val="1"/>
                <w:numId w:val="22"/>
              </w:numPr>
              <w:suppressAutoHyphens/>
              <w:ind w:left="742" w:hanging="283"/>
              <w:rPr>
                <w:rFonts w:ascii="Montserrat" w:hAnsi="Montserrat"/>
                <w:noProof/>
                <w:sz w:val="20"/>
                <w:szCs w:val="20"/>
                <w:lang w:val="es-ES_tradnl" w:eastAsia="ar-SA"/>
              </w:rPr>
            </w:pPr>
            <w:r w:rsidRPr="00A30A60">
              <w:rPr>
                <w:rFonts w:ascii="Montserrat" w:hAnsi="Montserrat"/>
                <w:noProof/>
                <w:sz w:val="20"/>
                <w:szCs w:val="20"/>
                <w:lang w:val="es-ES_tradnl" w:eastAsia="ar-SA"/>
              </w:rPr>
              <w:t xml:space="preserve">Especialidad del licitante </w:t>
            </w:r>
          </w:p>
        </w:tc>
        <w:tc>
          <w:tcPr>
            <w:tcW w:w="594" w:type="dxa"/>
            <w:shd w:val="clear" w:color="auto" w:fill="auto"/>
            <w:vAlign w:val="center"/>
          </w:tcPr>
          <w:p w:rsidR="00A30A60" w:rsidRPr="00A30A60" w:rsidRDefault="00A30A60" w:rsidP="00A30A60">
            <w:pPr>
              <w:suppressAutoHyphens/>
              <w:jc w:val="center"/>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18</w:t>
            </w:r>
          </w:p>
        </w:tc>
      </w:tr>
      <w:tr w:rsidR="00A30A60" w:rsidRPr="00A30A60" w:rsidTr="00681F86">
        <w:trPr>
          <w:trHeight w:val="423"/>
          <w:jc w:val="center"/>
        </w:trPr>
        <w:tc>
          <w:tcPr>
            <w:tcW w:w="7917" w:type="dxa"/>
            <w:shd w:val="clear" w:color="auto" w:fill="auto"/>
            <w:vAlign w:val="center"/>
          </w:tcPr>
          <w:p w:rsidR="00A30A60" w:rsidRPr="00A30A60" w:rsidRDefault="00A30A60" w:rsidP="00F213E7">
            <w:pPr>
              <w:numPr>
                <w:ilvl w:val="0"/>
                <w:numId w:val="64"/>
              </w:numPr>
              <w:suppressAutoHyphens/>
              <w:ind w:left="459" w:hanging="284"/>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Propuesta de trabajo.</w:t>
            </w:r>
          </w:p>
          <w:p w:rsidR="00A30A60" w:rsidRPr="00A30A60" w:rsidRDefault="00A30A60" w:rsidP="00A30A60">
            <w:pPr>
              <w:numPr>
                <w:ilvl w:val="1"/>
                <w:numId w:val="2"/>
              </w:numPr>
              <w:suppressAutoHyphens/>
              <w:ind w:left="700" w:hanging="283"/>
              <w:rPr>
                <w:rFonts w:ascii="Montserrat" w:hAnsi="Montserrat"/>
                <w:noProof/>
                <w:sz w:val="20"/>
                <w:szCs w:val="20"/>
                <w:lang w:val="es-ES_tradnl" w:eastAsia="ar-SA"/>
              </w:rPr>
            </w:pPr>
            <w:r w:rsidRPr="00A30A60">
              <w:rPr>
                <w:rFonts w:ascii="Montserrat" w:hAnsi="Montserrat"/>
                <w:noProof/>
                <w:sz w:val="20"/>
                <w:szCs w:val="20"/>
                <w:lang w:val="es-ES_tradnl" w:eastAsia="ar-SA"/>
              </w:rPr>
              <w:t xml:space="preserve">Metodología </w:t>
            </w:r>
          </w:p>
          <w:p w:rsidR="00A30A60" w:rsidRPr="00A30A60" w:rsidRDefault="00A30A60" w:rsidP="00A30A60">
            <w:pPr>
              <w:numPr>
                <w:ilvl w:val="1"/>
                <w:numId w:val="2"/>
              </w:numPr>
              <w:suppressAutoHyphens/>
              <w:ind w:left="700" w:hanging="283"/>
              <w:rPr>
                <w:rFonts w:ascii="Montserrat" w:hAnsi="Montserrat"/>
                <w:noProof/>
                <w:sz w:val="20"/>
                <w:szCs w:val="20"/>
                <w:lang w:val="es-ES_tradnl" w:eastAsia="ar-SA"/>
              </w:rPr>
            </w:pPr>
            <w:r w:rsidRPr="00A30A60">
              <w:rPr>
                <w:rFonts w:ascii="Montserrat" w:hAnsi="Montserrat"/>
                <w:noProof/>
                <w:sz w:val="20"/>
                <w:szCs w:val="20"/>
                <w:lang w:val="es-ES_tradnl" w:eastAsia="ar-SA"/>
              </w:rPr>
              <w:t xml:space="preserve">Plan de Trabajo </w:t>
            </w:r>
          </w:p>
          <w:p w:rsidR="00A30A60" w:rsidRPr="00A30A60" w:rsidRDefault="00A30A60" w:rsidP="00A30A60">
            <w:pPr>
              <w:numPr>
                <w:ilvl w:val="1"/>
                <w:numId w:val="2"/>
              </w:numPr>
              <w:suppressAutoHyphens/>
              <w:ind w:left="700" w:hanging="283"/>
              <w:rPr>
                <w:rFonts w:ascii="Montserrat" w:hAnsi="Montserrat"/>
                <w:noProof/>
                <w:sz w:val="20"/>
                <w:szCs w:val="20"/>
                <w:lang w:val="es-ES_tradnl" w:eastAsia="ar-SA"/>
              </w:rPr>
            </w:pPr>
            <w:r w:rsidRPr="00A30A60">
              <w:rPr>
                <w:rFonts w:ascii="Montserrat" w:hAnsi="Montserrat"/>
                <w:noProof/>
                <w:sz w:val="20"/>
                <w:szCs w:val="20"/>
                <w:lang w:val="es-ES_tradnl" w:eastAsia="ar-SA"/>
              </w:rPr>
              <w:t xml:space="preserve">Esquema estructural de la organización de los recursos humanos </w:t>
            </w:r>
          </w:p>
        </w:tc>
        <w:tc>
          <w:tcPr>
            <w:tcW w:w="594" w:type="dxa"/>
            <w:shd w:val="clear" w:color="auto" w:fill="auto"/>
            <w:vAlign w:val="center"/>
          </w:tcPr>
          <w:p w:rsidR="00A30A60" w:rsidRPr="00A30A60" w:rsidRDefault="00A30A60" w:rsidP="00A30A60">
            <w:pPr>
              <w:suppressAutoHyphens/>
              <w:jc w:val="center"/>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8</w:t>
            </w:r>
          </w:p>
        </w:tc>
      </w:tr>
      <w:tr w:rsidR="00A30A60" w:rsidRPr="00A30A60" w:rsidTr="00681F86">
        <w:trPr>
          <w:trHeight w:val="415"/>
          <w:jc w:val="center"/>
        </w:trPr>
        <w:tc>
          <w:tcPr>
            <w:tcW w:w="7917" w:type="dxa"/>
            <w:shd w:val="clear" w:color="auto" w:fill="auto"/>
            <w:vAlign w:val="center"/>
          </w:tcPr>
          <w:p w:rsidR="00A30A60" w:rsidRPr="00A30A60" w:rsidRDefault="00A30A60" w:rsidP="00F213E7">
            <w:pPr>
              <w:numPr>
                <w:ilvl w:val="0"/>
                <w:numId w:val="64"/>
              </w:numPr>
              <w:suppressAutoHyphens/>
              <w:ind w:left="459" w:hanging="284"/>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Cumplimiento de contratos.</w:t>
            </w:r>
          </w:p>
        </w:tc>
        <w:tc>
          <w:tcPr>
            <w:tcW w:w="594" w:type="dxa"/>
            <w:shd w:val="clear" w:color="auto" w:fill="auto"/>
            <w:vAlign w:val="center"/>
          </w:tcPr>
          <w:p w:rsidR="00A30A60" w:rsidRPr="00A30A60" w:rsidRDefault="00A30A60" w:rsidP="00A30A60">
            <w:pPr>
              <w:suppressAutoHyphens/>
              <w:jc w:val="center"/>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10</w:t>
            </w:r>
          </w:p>
        </w:tc>
      </w:tr>
      <w:tr w:rsidR="00A30A60" w:rsidRPr="00A30A60" w:rsidTr="00681F86">
        <w:trPr>
          <w:trHeight w:val="265"/>
          <w:jc w:val="center"/>
        </w:trPr>
        <w:tc>
          <w:tcPr>
            <w:tcW w:w="7917" w:type="dxa"/>
            <w:shd w:val="clear" w:color="auto" w:fill="auto"/>
            <w:vAlign w:val="center"/>
          </w:tcPr>
          <w:p w:rsidR="00A30A60" w:rsidRPr="00A30A60" w:rsidRDefault="00A30A60" w:rsidP="00A30A60">
            <w:pPr>
              <w:suppressAutoHyphens/>
              <w:jc w:val="right"/>
              <w:rPr>
                <w:rFonts w:ascii="Montserrat" w:eastAsiaTheme="minorEastAsia" w:hAnsi="Montserrat" w:cs="Arial"/>
                <w:b/>
                <w:noProof/>
                <w:sz w:val="20"/>
                <w:szCs w:val="20"/>
                <w:lang w:val="es-ES_tradnl" w:eastAsia="ar-SA"/>
              </w:rPr>
            </w:pPr>
            <w:r w:rsidRPr="00A30A60">
              <w:rPr>
                <w:rFonts w:ascii="Montserrat" w:eastAsiaTheme="minorEastAsia" w:hAnsi="Montserrat" w:cs="Arial"/>
                <w:b/>
                <w:noProof/>
                <w:sz w:val="20"/>
                <w:szCs w:val="20"/>
                <w:lang w:val="es-ES_tradnl" w:eastAsia="ar-SA"/>
              </w:rPr>
              <w:t>TOTAL</w:t>
            </w:r>
          </w:p>
        </w:tc>
        <w:tc>
          <w:tcPr>
            <w:tcW w:w="594" w:type="dxa"/>
            <w:shd w:val="clear" w:color="auto" w:fill="auto"/>
            <w:vAlign w:val="center"/>
          </w:tcPr>
          <w:p w:rsidR="00A30A60" w:rsidRPr="00A30A60" w:rsidRDefault="00A30A60" w:rsidP="00A30A60">
            <w:pPr>
              <w:suppressAutoHyphens/>
              <w:jc w:val="center"/>
              <w:rPr>
                <w:rFonts w:ascii="Montserrat" w:eastAsiaTheme="minorEastAsia" w:hAnsi="Montserrat" w:cs="Arial"/>
                <w:noProof/>
                <w:sz w:val="20"/>
                <w:szCs w:val="20"/>
                <w:lang w:val="es-ES_tradnl" w:eastAsia="ar-SA"/>
              </w:rPr>
            </w:pPr>
            <w:r w:rsidRPr="00A30A60">
              <w:rPr>
                <w:rFonts w:ascii="Montserrat" w:eastAsiaTheme="minorEastAsia" w:hAnsi="Montserrat" w:cs="Arial"/>
                <w:noProof/>
                <w:sz w:val="20"/>
                <w:szCs w:val="20"/>
                <w:lang w:val="es-ES_tradnl" w:eastAsia="ar-SA"/>
              </w:rPr>
              <w:t>60</w:t>
            </w:r>
          </w:p>
        </w:tc>
      </w:tr>
    </w:tbl>
    <w:p w:rsidR="00A30A60" w:rsidRDefault="00A30A60" w:rsidP="0028492B">
      <w:pPr>
        <w:ind w:right="49"/>
        <w:jc w:val="both"/>
        <w:rPr>
          <w:rFonts w:ascii="Montserrat" w:hAnsi="Montserrat" w:cs="Arial"/>
          <w:sz w:val="20"/>
          <w:szCs w:val="20"/>
          <w:lang w:val="es-ES_tradnl"/>
        </w:rPr>
      </w:pPr>
    </w:p>
    <w:p w:rsidR="00A30A60" w:rsidRDefault="00A30A60" w:rsidP="0028492B">
      <w:pPr>
        <w:ind w:right="49"/>
        <w:jc w:val="both"/>
        <w:rPr>
          <w:rFonts w:ascii="Montserrat" w:hAnsi="Montserrat" w:cs="Arial"/>
          <w:sz w:val="20"/>
          <w:szCs w:val="20"/>
          <w:lang w:val="es-ES_tradnl"/>
        </w:rPr>
      </w:pPr>
    </w:p>
    <w:p w:rsidR="00A30A60" w:rsidRDefault="00A30A60" w:rsidP="0028492B">
      <w:pPr>
        <w:ind w:right="49"/>
        <w:jc w:val="both"/>
        <w:rPr>
          <w:rFonts w:ascii="Montserrat" w:hAnsi="Montserrat" w:cs="Arial"/>
          <w:sz w:val="20"/>
          <w:szCs w:val="20"/>
          <w:lang w:val="es-ES_tradnl"/>
        </w:rPr>
      </w:pPr>
    </w:p>
    <w:p w:rsidR="00A30A60" w:rsidRPr="00AC51B4" w:rsidRDefault="00A30A60" w:rsidP="00A30A60">
      <w:pPr>
        <w:suppressAutoHyphens/>
        <w:ind w:left="708"/>
        <w:jc w:val="both"/>
        <w:rPr>
          <w:rFonts w:ascii="Montserrat" w:eastAsiaTheme="minorEastAsia" w:hAnsi="Montserrat" w:cs="Arial"/>
          <w:b/>
          <w:noProof/>
          <w:sz w:val="20"/>
          <w:szCs w:val="20"/>
          <w:lang w:val="es-ES_tradnl" w:eastAsia="ar-SA"/>
        </w:rPr>
      </w:pPr>
      <w:r w:rsidRPr="00AC51B4">
        <w:rPr>
          <w:rFonts w:ascii="Montserrat" w:eastAsiaTheme="minorEastAsia" w:hAnsi="Montserrat" w:cs="Arial"/>
          <w:b/>
          <w:noProof/>
          <w:sz w:val="20"/>
          <w:szCs w:val="20"/>
          <w:lang w:val="es-ES_tradnl" w:eastAsia="ar-SA"/>
        </w:rPr>
        <w:t>Los criterios a considerar para la evaluación técnica y sus ponderaciones para cada rubro y subrubro, se describen en la siguiente tabla:</w:t>
      </w:r>
    </w:p>
    <w:p w:rsidR="00A30A60" w:rsidRDefault="00A30A60"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tbl>
      <w:tblPr>
        <w:tblW w:w="949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827"/>
        <w:gridCol w:w="2410"/>
        <w:gridCol w:w="994"/>
      </w:tblGrid>
      <w:tr w:rsidR="00AC51B4" w:rsidRPr="00AC51B4" w:rsidTr="00AC51B4">
        <w:trPr>
          <w:trHeight w:val="600"/>
          <w:tblHeader/>
        </w:trPr>
        <w:tc>
          <w:tcPr>
            <w:tcW w:w="2268" w:type="dxa"/>
            <w:shd w:val="clear" w:color="auto" w:fill="auto"/>
            <w:noWrap/>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RUBRO/SUBRUBRO</w:t>
            </w:r>
          </w:p>
        </w:tc>
        <w:tc>
          <w:tcPr>
            <w:tcW w:w="3827" w:type="dxa"/>
            <w:shd w:val="clear" w:color="auto" w:fill="auto"/>
            <w:noWrap/>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DOCUMENTACIÓN</w:t>
            </w:r>
          </w:p>
        </w:tc>
        <w:tc>
          <w:tcPr>
            <w:tcW w:w="2410" w:type="dxa"/>
            <w:shd w:val="clear" w:color="auto" w:fill="auto"/>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CRITERIOS DE PONDERACIÓN</w:t>
            </w:r>
          </w:p>
        </w:tc>
        <w:tc>
          <w:tcPr>
            <w:tcW w:w="994" w:type="dxa"/>
            <w:shd w:val="clear" w:color="auto" w:fill="auto"/>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PUNTAJE TOTAL</w:t>
            </w:r>
          </w:p>
        </w:tc>
      </w:tr>
      <w:tr w:rsidR="00AC51B4" w:rsidRPr="00AC51B4" w:rsidTr="00AC51B4">
        <w:trPr>
          <w:trHeight w:val="300"/>
          <w:tblHeader/>
        </w:trPr>
        <w:tc>
          <w:tcPr>
            <w:tcW w:w="8505" w:type="dxa"/>
            <w:gridSpan w:val="3"/>
            <w:shd w:val="clear" w:color="auto" w:fill="auto"/>
            <w:noWrap/>
            <w:vAlign w:val="bottom"/>
            <w:hideMark/>
          </w:tcPr>
          <w:p w:rsidR="00AC51B4" w:rsidRPr="00AC51B4" w:rsidRDefault="00AC51B4" w:rsidP="00AC51B4">
            <w:pP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1. Capacidad del Licitante</w:t>
            </w:r>
          </w:p>
        </w:tc>
        <w:tc>
          <w:tcPr>
            <w:tcW w:w="994" w:type="dxa"/>
            <w:shd w:val="clear" w:color="auto" w:fill="auto"/>
            <w:noWrap/>
            <w:vAlign w:val="bottom"/>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24</w:t>
            </w:r>
          </w:p>
        </w:tc>
      </w:tr>
      <w:tr w:rsidR="00AC51B4" w:rsidRPr="00AC51B4" w:rsidTr="00AC51B4">
        <w:trPr>
          <w:trHeight w:val="300"/>
        </w:trPr>
        <w:tc>
          <w:tcPr>
            <w:tcW w:w="8505" w:type="dxa"/>
            <w:gridSpan w:val="3"/>
            <w:shd w:val="clear" w:color="auto" w:fill="auto"/>
            <w:noWrap/>
            <w:vAlign w:val="bottom"/>
            <w:hideMark/>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a) Capacidad de los recursos humanos</w:t>
            </w:r>
          </w:p>
        </w:tc>
        <w:tc>
          <w:tcPr>
            <w:tcW w:w="994" w:type="dxa"/>
            <w:shd w:val="clear" w:color="auto" w:fill="auto"/>
            <w:noWrap/>
            <w:vAlign w:val="bottom"/>
            <w:hideMark/>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22.5</w:t>
            </w:r>
          </w:p>
        </w:tc>
      </w:tr>
      <w:tr w:rsidR="00AC51B4" w:rsidRPr="00AC51B4" w:rsidTr="00681F86">
        <w:trPr>
          <w:trHeight w:val="2504"/>
        </w:trPr>
        <w:tc>
          <w:tcPr>
            <w:tcW w:w="2268" w:type="dxa"/>
            <w:vMerge w:val="restart"/>
            <w:shd w:val="clear" w:color="auto" w:fill="auto"/>
            <w:noWrap/>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 a.1) Experiencia del personal en servicios relacionados con el objeto de la contratación. </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w:t>
            </w:r>
          </w:p>
        </w:tc>
        <w:tc>
          <w:tcPr>
            <w:tcW w:w="3827" w:type="dxa"/>
            <w:vMerge w:val="restart"/>
            <w:shd w:val="clear" w:color="auto" w:fill="auto"/>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Currículum individualizado del técnico en sitio propuesto por el Licitante, que cuente con conocimientos especializados en Mínima Invasión, en asistencia en Cirugía de Mínima Invasión, Oftalmología y en endoscopias, conocer y saber llevar a cabo el procedimiento de desinfección y esterilización de los endoscopios e instrumental reusables y/o manejo de equipamiento asociado a este servicio, el perfil del técnico deberá ser en la rama de enfermería, licenciatura o </w:t>
            </w:r>
            <w:r w:rsidRPr="00AC51B4">
              <w:rPr>
                <w:rFonts w:ascii="Montserrat" w:eastAsia="Times New Roman" w:hAnsi="Montserrat" w:cs="Times New Roman"/>
                <w:color w:val="000000"/>
                <w:sz w:val="16"/>
                <w:szCs w:val="16"/>
                <w:lang w:eastAsia="es-MX"/>
              </w:rPr>
              <w:lastRenderedPageBreak/>
              <w:t xml:space="preserve">equivalente en el manejo de aparatos biomédicos, así como su supervisor de instalación y mantenimientos que deberá tener conocimientos especializados en manejo, instalación y reparación de aparatos biomédicos, a nivel técnico o licenciatura, para acreditar que cuenta con la experiencia necesaria presentando los siguientes documentos: (con base al artículo 40 fracción I del RLAASSP), que contenga cuando menos la siguiente información: </w:t>
            </w: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rPr>
                <w:rFonts w:ascii="Montserrat" w:eastAsia="Times New Roman" w:hAnsi="Montserrat" w:cs="Times New Roman"/>
                <w:b/>
                <w:color w:val="000000"/>
                <w:sz w:val="16"/>
                <w:szCs w:val="16"/>
                <w:lang w:eastAsia="es-MX"/>
              </w:rPr>
            </w:pPr>
            <w:r w:rsidRPr="00AC51B4">
              <w:rPr>
                <w:rFonts w:ascii="Montserrat" w:eastAsia="Times New Roman" w:hAnsi="Montserrat" w:cs="Times New Roman"/>
                <w:b/>
                <w:color w:val="000000"/>
                <w:sz w:val="16"/>
                <w:szCs w:val="16"/>
                <w:lang w:eastAsia="es-MX"/>
              </w:rPr>
              <w:t xml:space="preserve">a)Nombre, domicilio y número telefónico </w:t>
            </w:r>
          </w:p>
          <w:p w:rsidR="00AC51B4" w:rsidRPr="00AC51B4" w:rsidRDefault="00AC51B4" w:rsidP="00AC51B4">
            <w:pPr>
              <w:rPr>
                <w:rFonts w:ascii="Montserrat" w:eastAsia="Times New Roman" w:hAnsi="Montserrat" w:cs="Times New Roman"/>
                <w:b/>
                <w:color w:val="000000"/>
                <w:sz w:val="16"/>
                <w:szCs w:val="16"/>
                <w:lang w:eastAsia="es-MX"/>
              </w:rPr>
            </w:pPr>
            <w:r w:rsidRPr="00AC51B4">
              <w:rPr>
                <w:rFonts w:ascii="Montserrat" w:eastAsia="Times New Roman" w:hAnsi="Montserrat" w:cs="Times New Roman"/>
                <w:b/>
                <w:color w:val="000000"/>
                <w:sz w:val="16"/>
                <w:szCs w:val="16"/>
                <w:lang w:eastAsia="es-MX"/>
              </w:rPr>
              <w:t>b) Escolaridad de acuerdo con el perfil del</w:t>
            </w:r>
            <w:r w:rsidRPr="00AC51B4">
              <w:rPr>
                <w:rFonts w:ascii="Montserrat" w:eastAsia="Times New Roman" w:hAnsi="Montserrat" w:cs="Times New Roman"/>
                <w:color w:val="000000"/>
                <w:sz w:val="16"/>
                <w:szCs w:val="16"/>
                <w:lang w:eastAsia="es-MX"/>
              </w:rPr>
              <w:t xml:space="preserve"> </w:t>
            </w:r>
            <w:r w:rsidRPr="00AC51B4">
              <w:rPr>
                <w:rFonts w:ascii="Montserrat" w:eastAsia="Times New Roman" w:hAnsi="Montserrat" w:cs="Times New Roman"/>
                <w:b/>
                <w:color w:val="000000"/>
                <w:sz w:val="16"/>
                <w:szCs w:val="16"/>
                <w:lang w:eastAsia="es-MX"/>
              </w:rPr>
              <w:t xml:space="preserve">personal propuesto en el Anexo Técnico. </w:t>
            </w:r>
          </w:p>
          <w:p w:rsidR="00AC51B4" w:rsidRPr="00AC51B4" w:rsidRDefault="00AC51B4" w:rsidP="00AC51B4">
            <w:pPr>
              <w:rPr>
                <w:rFonts w:ascii="Montserrat" w:eastAsia="Times New Roman" w:hAnsi="Montserrat" w:cs="Times New Roman"/>
                <w:b/>
                <w:color w:val="000000"/>
                <w:sz w:val="16"/>
                <w:szCs w:val="16"/>
                <w:lang w:eastAsia="es-MX"/>
              </w:rPr>
            </w:pPr>
            <w:r w:rsidRPr="00AC51B4">
              <w:rPr>
                <w:rFonts w:ascii="Montserrat" w:eastAsia="Times New Roman" w:hAnsi="Montserrat" w:cs="Times New Roman"/>
                <w:b/>
                <w:color w:val="000000"/>
                <w:sz w:val="16"/>
                <w:szCs w:val="16"/>
                <w:lang w:eastAsia="es-MX"/>
              </w:rPr>
              <w:t>c) Experiencia Laboral de cuando menos un año en proyectos iguales o similares al de la presente contratación, podrá presentar para este punto; contratos formalizados (fracciones de año o anuales) donde especifique o se relacione al servicio de Mínima Invasión.</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 Indicar periodos de inicio y término al menos con mes y año.</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 Identificación oficial con fotografía.</w:t>
            </w: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f) Firmado por el personal propuesto (titular del currículo) y por el representante legal.</w:t>
            </w: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El Licitante participante deberá proponer al menos un técnico por cada dos torres laparoscópicas, según corresponda por turno, acorde a la distribución de equipo definida en el Anexo T1 “Requerimientos de SMI para PMI”, la Asignación del supervisor de Instalación y mantenimientos será al menos uno por cada diez Hospitales, perfil Licenciatura en Ingeniería Biomédica o Bachillerato Técnico en mantenimiento de equipo biomédico, si la partida adjudicada tuviese menos de 10 Unidades Hospitalarias tendrá que ser al menos uno por partida.</w:t>
            </w: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El personal propuesto (técnicos en sitio y Supervisores de Instalación y Mantenimiento) se consignará en el FORMATO T22 “Relación de documentos a evaluar del Licitante”, documento que </w:t>
            </w:r>
            <w:r w:rsidRPr="00AC51B4">
              <w:rPr>
                <w:rFonts w:ascii="Montserrat" w:eastAsia="Times New Roman" w:hAnsi="Montserrat" w:cs="Times New Roman"/>
                <w:color w:val="000000"/>
                <w:sz w:val="16"/>
                <w:szCs w:val="16"/>
                <w:lang w:eastAsia="es-MX"/>
              </w:rPr>
              <w:lastRenderedPageBreak/>
              <w:t xml:space="preserve">deberá ser debidamente escaneado o digitalizado con la respectiva firma estampada del personal propuesto y a su vez por el representante legal, apoderado legal o persona facultada del Licitante, en hoja membretada, que avale la información señalada en el párrafo anterior, en PDF y Excel editable. </w:t>
            </w:r>
          </w:p>
        </w:tc>
        <w:tc>
          <w:tcPr>
            <w:tcW w:w="2410" w:type="dxa"/>
            <w:shd w:val="clear" w:color="auto" w:fill="auto"/>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Si el promedio en años de experiencia del personal propuesto para la prestación del servicio, presenta 4 años o más de experiencia</w:t>
            </w:r>
          </w:p>
        </w:tc>
        <w:tc>
          <w:tcPr>
            <w:tcW w:w="994" w:type="dxa"/>
            <w:shd w:val="clear" w:color="auto" w:fill="auto"/>
            <w:noWrap/>
            <w:vAlign w:val="center"/>
            <w:hideMark/>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5.5</w:t>
            </w:r>
          </w:p>
        </w:tc>
      </w:tr>
      <w:tr w:rsidR="00AC51B4" w:rsidRPr="00AC51B4" w:rsidTr="00681F86">
        <w:trPr>
          <w:trHeight w:val="2257"/>
        </w:trPr>
        <w:tc>
          <w:tcPr>
            <w:tcW w:w="2268" w:type="dxa"/>
            <w:vMerge/>
            <w:shd w:val="clear" w:color="auto" w:fill="auto"/>
            <w:noWrap/>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Si el promedio en años de experiencia del personal propuesta para la prestación del servicio, presenta 3 años y hasta 3.9 de experiencia</w:t>
            </w:r>
          </w:p>
        </w:tc>
        <w:tc>
          <w:tcPr>
            <w:tcW w:w="994" w:type="dxa"/>
            <w:shd w:val="clear" w:color="auto" w:fill="auto"/>
            <w:noWrap/>
            <w:vAlign w:val="center"/>
            <w:hideMark/>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4</w:t>
            </w:r>
          </w:p>
        </w:tc>
      </w:tr>
      <w:tr w:rsidR="00AC51B4" w:rsidRPr="00AC51B4" w:rsidTr="00681F86">
        <w:trPr>
          <w:trHeight w:val="2261"/>
        </w:trPr>
        <w:tc>
          <w:tcPr>
            <w:tcW w:w="2268" w:type="dxa"/>
            <w:vMerge/>
            <w:shd w:val="clear" w:color="auto" w:fill="auto"/>
            <w:noWrap/>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Si el promedio en años de experiencia del personal propuesto para la prestación del servicio, presenta 2 años y hasta 2.9 de experiencia</w:t>
            </w:r>
          </w:p>
        </w:tc>
        <w:tc>
          <w:tcPr>
            <w:tcW w:w="994" w:type="dxa"/>
            <w:shd w:val="clear" w:color="auto" w:fill="auto"/>
            <w:noWrap/>
            <w:vAlign w:val="center"/>
            <w:hideMark/>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3</w:t>
            </w:r>
          </w:p>
        </w:tc>
      </w:tr>
      <w:tr w:rsidR="00AC51B4" w:rsidRPr="00AC51B4" w:rsidTr="00681F86">
        <w:trPr>
          <w:trHeight w:val="2676"/>
        </w:trPr>
        <w:tc>
          <w:tcPr>
            <w:tcW w:w="2268" w:type="dxa"/>
            <w:vMerge/>
            <w:shd w:val="clear" w:color="auto" w:fill="auto"/>
            <w:noWrap/>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Si el promedio en años de experiencia del personal propuesto para la prestación del servicio, presenta 1 año y hasta 1.9 de experiencia.</w:t>
            </w:r>
          </w:p>
        </w:tc>
        <w:tc>
          <w:tcPr>
            <w:tcW w:w="994" w:type="dxa"/>
            <w:shd w:val="clear" w:color="auto" w:fill="auto"/>
            <w:noWrap/>
            <w:vAlign w:val="center"/>
            <w:hideMark/>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2</w:t>
            </w:r>
          </w:p>
        </w:tc>
      </w:tr>
      <w:tr w:rsidR="00AC51B4" w:rsidRPr="00AC51B4" w:rsidTr="00681F86">
        <w:trPr>
          <w:trHeight w:val="1200"/>
        </w:trPr>
        <w:tc>
          <w:tcPr>
            <w:tcW w:w="2268" w:type="dxa"/>
            <w:vMerge/>
            <w:shd w:val="clear" w:color="auto" w:fill="auto"/>
            <w:noWrap/>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hideMark/>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hideMark/>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Si el promedio en años de experiencia del personal propuesto para la prestación del servicio, presenta menos de 1 año de experiencia</w:t>
            </w:r>
          </w:p>
        </w:tc>
        <w:tc>
          <w:tcPr>
            <w:tcW w:w="994" w:type="dxa"/>
            <w:shd w:val="clear" w:color="auto" w:fill="auto"/>
            <w:noWrap/>
            <w:vAlign w:val="center"/>
            <w:hideMark/>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1</w:t>
            </w:r>
          </w:p>
        </w:tc>
      </w:tr>
      <w:tr w:rsidR="00AC51B4" w:rsidRPr="00AC51B4" w:rsidTr="00681F86">
        <w:trPr>
          <w:trHeight w:val="1200"/>
        </w:trPr>
        <w:tc>
          <w:tcPr>
            <w:tcW w:w="2268" w:type="dxa"/>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 xml:space="preserve"> a.2) Competencia o habilidad en el trabajo de acuerdo a los conocimientos académicos o profesionales </w:t>
            </w:r>
          </w:p>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El licitante deberá presentar el documento que muestre que todo el personal propuesto (Técnicos en sitio y Supervisores de Instalación y Mantenimiento), para el cumplimiento del apartado experiencia del personal cumple  de acuerdo a su nivel profesional, en el entendido que ambos personajes puedan incluir Certificado de Estudios, Carta Pasante, Titulo o Cédula Profesional, nivel licenciatura o Técnico.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Copia de la Cédula emitida por la Secretaría de Educación Pública (SEP) Y/O Título Profesional o en su caso constancia de avance del 75% o 100% de créditos (certificar haber cumplido con el plan de estudios) de las carreras en las áreas de enfermería o carrera nivel técnico o afín, emitida por instituciones académicas reconocidas por la Secretaria de Educación Pública.</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F213E7">
            <w:pPr>
              <w:numPr>
                <w:ilvl w:val="0"/>
                <w:numId w:val="65"/>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Título o Cédula Profesional, nivel licenciatura con el que acredite el nivel académico equivale a 5(cinco) puntos. </w:t>
            </w:r>
          </w:p>
          <w:p w:rsidR="00AC51B4" w:rsidRPr="00AC51B4" w:rsidRDefault="00AC51B4" w:rsidP="00F213E7">
            <w:pPr>
              <w:numPr>
                <w:ilvl w:val="0"/>
                <w:numId w:val="65"/>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COPIA DE LA Cédula emitida por la Secretaría de Educación Pública (SEP) y/o Título Profesional o en su caso constancia de avance del 75% a 100% de créditos (certificar haber cumplido con el plan de estudios) de las carreras en las áreas de enfermería o carrera nivel técnico o afín. En concordancia con el FORMATO </w:t>
            </w:r>
            <w:proofErr w:type="gramStart"/>
            <w:r w:rsidRPr="00AC51B4">
              <w:rPr>
                <w:rFonts w:ascii="Montserrat" w:eastAsia="Times New Roman" w:hAnsi="Montserrat" w:cs="Times New Roman"/>
                <w:color w:val="000000"/>
                <w:sz w:val="16"/>
                <w:szCs w:val="16"/>
                <w:lang w:eastAsia="es-MX"/>
              </w:rPr>
              <w:t>T22 ”</w:t>
            </w:r>
            <w:proofErr w:type="gramEnd"/>
            <w:r w:rsidRPr="00AC51B4">
              <w:rPr>
                <w:rFonts w:ascii="Montserrat" w:eastAsia="Times New Roman" w:hAnsi="Montserrat" w:cs="Times New Roman"/>
                <w:color w:val="000000"/>
                <w:sz w:val="16"/>
                <w:szCs w:val="16"/>
                <w:lang w:eastAsia="es-MX"/>
              </w:rPr>
              <w:t xml:space="preserve">Relación de documentos a evaluar del Licitante”. Las competencias o habilidades podrán ser demostradas </w:t>
            </w:r>
            <w:r w:rsidRPr="00AC51B4">
              <w:rPr>
                <w:rFonts w:ascii="Montserrat" w:eastAsia="Times New Roman" w:hAnsi="Montserrat" w:cs="Times New Roman"/>
                <w:color w:val="000000"/>
                <w:sz w:val="16"/>
                <w:szCs w:val="16"/>
                <w:lang w:eastAsia="es-MX"/>
              </w:rPr>
              <w:lastRenderedPageBreak/>
              <w:t xml:space="preserve">exclusivamente en relación a la especialidad de la partida de su interés. </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Se asignará el máximo de puntuación al licitante que acredite mayor número de personal con estudios profesionales a nivel de licenciatura titulados en relación al número de personal en sitio requerido por partida de acuerdo al Anexo T11.</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A partir de este máximo se efectuará un reparto proporcional de puntuación entre el resto del personal presentado por el licitante en razón del número y características del nivel de estudios acreditado, competencia o habilidad de conformidad a la siguiente formula:</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A*(((B(5)+C(3)+D)/E))/5</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Dónde: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“A” = Máximo de puntos a otorgar (13.</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“B” = Total de personal con título y/o  cédula profesional, en la partida cotizada.</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 = Total de pasantes que presenten únicamente constancias del 75 al 100% de créditos académicos a nivel licenciatura, en la partida cotizada. </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 = Total de personal con carrera técnica que </w:t>
            </w:r>
            <w:r w:rsidRPr="00AC51B4">
              <w:rPr>
                <w:rFonts w:ascii="Montserrat" w:eastAsia="Times New Roman" w:hAnsi="Montserrat" w:cs="Times New Roman"/>
                <w:color w:val="000000"/>
                <w:sz w:val="16"/>
                <w:szCs w:val="16"/>
                <w:lang w:eastAsia="es-MX"/>
              </w:rPr>
              <w:lastRenderedPageBreak/>
              <w:t xml:space="preserve">cuente con título o cédula o constancia de 75 al 100% de créditos académicos en la partida cotizada. </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 = Número de personal en sitio requerido por partida cotizada de acuerdo al Anexo T11.</w:t>
            </w:r>
          </w:p>
          <w:p w:rsidR="00AC51B4" w:rsidRPr="00AC51B4" w:rsidRDefault="00AC51B4" w:rsidP="00AC51B4">
            <w:pPr>
              <w:jc w:val="both"/>
              <w:rPr>
                <w:rFonts w:ascii="Montserrat" w:eastAsia="Times New Roman" w:hAnsi="Montserrat" w:cs="Times New Roman"/>
                <w:color w:val="000000"/>
                <w:sz w:val="16"/>
                <w:szCs w:val="16"/>
                <w:lang w:eastAsia="es-MX"/>
              </w:rPr>
            </w:pP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13</w:t>
            </w:r>
          </w:p>
        </w:tc>
      </w:tr>
      <w:tr w:rsidR="00AC51B4" w:rsidRPr="00AC51B4" w:rsidTr="00681F86">
        <w:trPr>
          <w:trHeight w:val="1200"/>
        </w:trPr>
        <w:tc>
          <w:tcPr>
            <w:tcW w:w="2268" w:type="dxa"/>
            <w:vMerge w:val="restart"/>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a.3) Dominio de herramientas relacionadas con el servicio</w:t>
            </w:r>
          </w:p>
        </w:tc>
        <w:tc>
          <w:tcPr>
            <w:tcW w:w="3827" w:type="dxa"/>
            <w:vMerge w:val="restart"/>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El personal propuesto por el licitante participante, deberá presentar copia de certificado, constancia o diploma del fabricante/o distribuidor; o documento expedido por institución pública o privada reconocida, que acredite el dominio de herramientas en instalación y operación de los equipos requeridos en la Unidad Hospitalaria incluida en la partida de su interés.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Entendiendo  que el </w:t>
            </w:r>
            <w:proofErr w:type="spellStart"/>
            <w:r w:rsidRPr="00AC51B4">
              <w:rPr>
                <w:rFonts w:ascii="Montserrat" w:eastAsia="Times New Roman" w:hAnsi="Montserrat" w:cs="Times New Roman"/>
                <w:color w:val="000000"/>
                <w:sz w:val="16"/>
                <w:szCs w:val="16"/>
                <w:lang w:eastAsia="es-MX"/>
              </w:rPr>
              <w:t>expertis</w:t>
            </w:r>
            <w:proofErr w:type="spellEnd"/>
            <w:r w:rsidRPr="00AC51B4">
              <w:rPr>
                <w:rFonts w:ascii="Montserrat" w:eastAsia="Times New Roman" w:hAnsi="Montserrat" w:cs="Times New Roman"/>
                <w:color w:val="000000"/>
                <w:sz w:val="16"/>
                <w:szCs w:val="16"/>
                <w:lang w:eastAsia="es-MX"/>
              </w:rPr>
              <w:t xml:space="preserve"> de cada técnico está en función al equipo relacionado con el “Paquete” al que va dirigido, Paquete1: Accesos Diagnósticos terapéuticos de mínima Invasión, paquete 2: Endoscopias del Aparato Respiratorio  y Digestivo, Paquete 3: Procedimientos de Mínima Invasión de Oftalmología, Paquete 4: Cápsula Endoscópica y Paquete 5: Procedimientos Funcionales Digestivos, que a su vez están agrupados en las diferentes partidas.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En concordancia con el FORMATO T22 “Relación de documentos a evaluar del Licitante”. Podrá presentar: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F213E7">
            <w:pPr>
              <w:numPr>
                <w:ilvl w:val="0"/>
                <w:numId w:val="66"/>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Copia de constancias, diplomas, certificados de cursos expedidos por el fabricante, distribuidor autorizado y/o alguna entidad reconocida que certifique al personal en la instalación, servicio, operación y manejo de los equipos de acuerdo a la partida de su interés. En el cual deberá ir el nombre del técnico en sitio y supervisor en instalación y mantenimiento </w:t>
            </w:r>
            <w:r w:rsidRPr="00AC51B4">
              <w:rPr>
                <w:rFonts w:ascii="Montserrat" w:eastAsia="Times New Roman" w:hAnsi="Montserrat" w:cs="Times New Roman"/>
                <w:color w:val="000000"/>
                <w:sz w:val="16"/>
                <w:szCs w:val="16"/>
                <w:lang w:eastAsia="es-MX"/>
              </w:rPr>
              <w:lastRenderedPageBreak/>
              <w:t xml:space="preserve">propuestos para prestar el servicio. </w:t>
            </w:r>
          </w:p>
          <w:p w:rsidR="00AC51B4" w:rsidRPr="00AC51B4" w:rsidRDefault="00AC51B4" w:rsidP="00F213E7">
            <w:pPr>
              <w:numPr>
                <w:ilvl w:val="0"/>
                <w:numId w:val="66"/>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Copia de actas de entrega recepción. ordenes de servicio de instalación y/o de mantenimiento de los equipos objeto de esta licitación en por lo menos una institución hospitalaria pública o privada, la cual podrá corresponder a los últimos 5 años (2017 a 2022). Debe de diferencias el nombre y firma del técnico o supervisor en instalación y mantenimiento responsable que realizó el servicio, el cual corresponderá con el personal propuesto por parte de la empresa licitante participante. </w:t>
            </w:r>
          </w:p>
          <w:p w:rsidR="00AC51B4" w:rsidRPr="00AC51B4" w:rsidRDefault="00AC51B4" w:rsidP="00F213E7">
            <w:pPr>
              <w:numPr>
                <w:ilvl w:val="0"/>
                <w:numId w:val="66"/>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Estos datos deberán aparecer de forma legible para su correcta interpretación al momento de la revisión documental, únicamente se contabilizará una orden de servicio de equipo médico por Unidad Médica por año.</w:t>
            </w:r>
          </w:p>
          <w:p w:rsidR="00AC51B4" w:rsidRPr="00AC51B4" w:rsidRDefault="00AC51B4" w:rsidP="00AC51B4">
            <w:pPr>
              <w:ind w:left="720"/>
              <w:contextualSpacing/>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*En caso de ofertar dos o más partidas y repetir algún técnico en sitio en alguna de ellas, se asignará como puntuación “O” en las partidas respectivas para ese personal propuesto. </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Si por lo menos del 81%  al 100% del personal propuesto cuenta con certificado, constancia, diploma o documento que acrediten el dominio de herramientas relacionadas con el servicio.</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4</w:t>
            </w:r>
          </w:p>
        </w:tc>
      </w:tr>
      <w:tr w:rsidR="00AC51B4" w:rsidRPr="00AC51B4" w:rsidTr="00681F86">
        <w:trPr>
          <w:trHeight w:val="1200"/>
        </w:trPr>
        <w:tc>
          <w:tcPr>
            <w:tcW w:w="2268" w:type="dxa"/>
            <w:vMerge/>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por lo menos el 61&amp; al 80% del personal propuesto cuenta con certificado, constancia, diploma o documento que acrediten el dominio de herramientas relacionadas con el servicio.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3</w:t>
            </w:r>
          </w:p>
        </w:tc>
      </w:tr>
      <w:tr w:rsidR="00AC51B4" w:rsidRPr="00AC51B4" w:rsidTr="00681F86">
        <w:trPr>
          <w:trHeight w:val="1200"/>
        </w:trPr>
        <w:tc>
          <w:tcPr>
            <w:tcW w:w="2268" w:type="dxa"/>
            <w:vMerge/>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por lo menos el 41% al 60% del personal propuesto cuenta con certificado, constancia, diploma o documento que acrediten el dominio de herramientas relacionadas con el servicio.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2</w:t>
            </w:r>
          </w:p>
        </w:tc>
      </w:tr>
      <w:tr w:rsidR="00AC51B4" w:rsidRPr="00AC51B4" w:rsidTr="00681F86">
        <w:trPr>
          <w:trHeight w:val="1200"/>
        </w:trPr>
        <w:tc>
          <w:tcPr>
            <w:tcW w:w="2268" w:type="dxa"/>
            <w:vMerge/>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por lo menos el 405 del personal propuesto cuenta con certificado, constancia, diploma o documento que acrediten el dominio de herramientas relacionadas con el servicio.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1</w:t>
            </w:r>
          </w:p>
        </w:tc>
      </w:tr>
      <w:tr w:rsidR="00AC51B4" w:rsidRPr="00AC51B4" w:rsidTr="00AC51B4">
        <w:trPr>
          <w:trHeight w:val="312"/>
        </w:trPr>
        <w:tc>
          <w:tcPr>
            <w:tcW w:w="8505" w:type="dxa"/>
            <w:gridSpan w:val="3"/>
            <w:shd w:val="clear" w:color="auto" w:fill="auto"/>
            <w:noWrap/>
            <w:vAlign w:val="center"/>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b) Participación de personas con discapacidad o empresas que cuenten con trabajadores con discapacidad</w:t>
            </w:r>
          </w:p>
        </w:tc>
        <w:tc>
          <w:tcPr>
            <w:tcW w:w="994" w:type="dxa"/>
            <w:shd w:val="clear" w:color="auto" w:fill="auto"/>
            <w:noWrap/>
            <w:vAlign w:val="center"/>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p w:rsidR="00AC51B4" w:rsidRPr="00AC51B4" w:rsidRDefault="00AC51B4" w:rsidP="00AC51B4">
            <w:pPr>
              <w:jc w:val="center"/>
              <w:rPr>
                <w:rFonts w:ascii="Montserrat" w:eastAsia="Times New Roman" w:hAnsi="Montserrat" w:cs="Times New Roman"/>
                <w:color w:val="000000"/>
                <w:sz w:val="16"/>
                <w:szCs w:val="16"/>
                <w:lang w:eastAsia="es-MX"/>
              </w:rPr>
            </w:pPr>
          </w:p>
        </w:tc>
      </w:tr>
      <w:tr w:rsidR="00AC51B4" w:rsidRPr="00AC51B4" w:rsidTr="00681F86">
        <w:trPr>
          <w:trHeight w:val="1200"/>
        </w:trPr>
        <w:tc>
          <w:tcPr>
            <w:tcW w:w="2268" w:type="dxa"/>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b.1) Participación de Personas con discapacidad o empresas que cuenten con trabajadores con discapacidad.</w:t>
            </w:r>
          </w:p>
        </w:tc>
        <w:tc>
          <w:tcPr>
            <w:tcW w:w="3827" w:type="dxa"/>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En caso de que la empresa cuente con trabajadores con discapacidad, deberá presentar manifiesto bajo protesta de decir verdad en donde señale la proporción que dicho personal representa de la totalidad de la planta de empleados, misma que no podrá ser menor al 5% y cuya antigüedad no sea inferior a seis meses; asimismo deberá anexar el Aviso de alta al Régimen Obligatorio del IMSS y la Constancia emitida por la autoridad competente en la que </w:t>
            </w:r>
            <w:r w:rsidRPr="00AC51B4">
              <w:rPr>
                <w:rFonts w:ascii="Montserrat" w:eastAsia="Times New Roman" w:hAnsi="Montserrat" w:cs="Times New Roman"/>
                <w:color w:val="000000"/>
                <w:sz w:val="16"/>
                <w:szCs w:val="16"/>
                <w:lang w:eastAsia="es-MX"/>
              </w:rPr>
              <w:lastRenderedPageBreak/>
              <w:t xml:space="preserve">acredite que dichos trabajadores son personas con discapacidad en términos de lo previsto por la fracción IX del artículo 2 de la Ley General para la inclusión de las Personas con discapacidad. </w:t>
            </w:r>
          </w:p>
        </w:tc>
        <w:tc>
          <w:tcPr>
            <w:tcW w:w="2410" w:type="dxa"/>
            <w:shd w:val="clear" w:color="auto" w:fill="auto"/>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Documento:</w:t>
            </w: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1. Aviso de alta al Régimen obligatorio del IMSS.</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2. Constancia que acredite que dichos trabajadores son personas con discapacidad.</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tc>
      </w:tr>
      <w:tr w:rsidR="00AC51B4" w:rsidRPr="00AC51B4" w:rsidTr="00AC51B4">
        <w:trPr>
          <w:trHeight w:val="406"/>
        </w:trPr>
        <w:tc>
          <w:tcPr>
            <w:tcW w:w="8505" w:type="dxa"/>
            <w:gridSpan w:val="3"/>
            <w:shd w:val="clear" w:color="auto" w:fill="auto"/>
            <w:noWrap/>
            <w:vAlign w:val="center"/>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c) Equidad de Género</w:t>
            </w:r>
          </w:p>
        </w:tc>
        <w:tc>
          <w:tcPr>
            <w:tcW w:w="994" w:type="dxa"/>
            <w:shd w:val="clear" w:color="auto" w:fill="auto"/>
            <w:noWrap/>
            <w:vAlign w:val="center"/>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p w:rsidR="00AC51B4" w:rsidRPr="00AC51B4" w:rsidRDefault="00AC51B4" w:rsidP="00AC51B4">
            <w:pPr>
              <w:jc w:val="center"/>
              <w:rPr>
                <w:rFonts w:ascii="Montserrat" w:eastAsia="Times New Roman" w:hAnsi="Montserrat" w:cs="Times New Roman"/>
                <w:color w:val="000000"/>
                <w:sz w:val="16"/>
                <w:szCs w:val="16"/>
                <w:lang w:eastAsia="es-MX"/>
              </w:rPr>
            </w:pPr>
          </w:p>
        </w:tc>
      </w:tr>
      <w:tr w:rsidR="00AC51B4" w:rsidRPr="00AC51B4" w:rsidTr="00681F86">
        <w:trPr>
          <w:trHeight w:val="1200"/>
        </w:trPr>
        <w:tc>
          <w:tcPr>
            <w:tcW w:w="2268" w:type="dxa"/>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c.1) Equidad de Género</w:t>
            </w:r>
          </w:p>
        </w:tc>
        <w:tc>
          <w:tcPr>
            <w:tcW w:w="3827" w:type="dxa"/>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Podrán manifestar por escrito que han aplicado políticas  y prácticas de igualdad de género, conforme a la certificación correspondiente, emitida por las autoridades y organismos facultados para tal efecto, de conformidad con el Derecho por el que se reforman los artículos 14 de la Ley de Adquisiciones, Arrendamientos y Servicios del Sector Público , y 34 de la Ley General para la igualdad de Mujeres y Hombres, publicado en el Diario Oficial de la Federación el día 10 de noviembre de 2014 y Norma Mexicana, con fecha publicada en el DOF19 de octubre del 2015. En concordancia con el FORMATO T22 “Relación de documentos a evaluar del Licitante”.   </w:t>
            </w:r>
          </w:p>
        </w:tc>
        <w:tc>
          <w:tcPr>
            <w:tcW w:w="2410" w:type="dxa"/>
            <w:shd w:val="clear" w:color="auto" w:fill="auto"/>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Documento:</w:t>
            </w: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Certificado</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tc>
      </w:tr>
      <w:tr w:rsidR="00AC51B4" w:rsidRPr="00AC51B4" w:rsidTr="00AC51B4">
        <w:trPr>
          <w:trHeight w:val="343"/>
        </w:trPr>
        <w:tc>
          <w:tcPr>
            <w:tcW w:w="8505" w:type="dxa"/>
            <w:gridSpan w:val="3"/>
            <w:shd w:val="clear" w:color="auto" w:fill="auto"/>
            <w:noWrap/>
            <w:vAlign w:val="center"/>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 Participación de MIPYMES</w:t>
            </w:r>
          </w:p>
        </w:tc>
        <w:tc>
          <w:tcPr>
            <w:tcW w:w="994" w:type="dxa"/>
            <w:shd w:val="clear" w:color="auto" w:fill="auto"/>
            <w:noWrap/>
            <w:vAlign w:val="center"/>
          </w:tcPr>
          <w:p w:rsidR="00AC51B4" w:rsidRPr="00AC51B4" w:rsidRDefault="00AC51B4" w:rsidP="00AC51B4">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p w:rsidR="00AC51B4" w:rsidRPr="00AC51B4" w:rsidRDefault="00AC51B4" w:rsidP="00AC51B4">
            <w:pPr>
              <w:jc w:val="center"/>
              <w:rPr>
                <w:rFonts w:ascii="Montserrat" w:eastAsia="Times New Roman" w:hAnsi="Montserrat" w:cs="Times New Roman"/>
                <w:color w:val="000000"/>
                <w:sz w:val="16"/>
                <w:szCs w:val="16"/>
                <w:lang w:eastAsia="es-MX"/>
              </w:rPr>
            </w:pPr>
          </w:p>
        </w:tc>
      </w:tr>
      <w:tr w:rsidR="00AC51B4" w:rsidRPr="00AC51B4" w:rsidTr="00681F86">
        <w:trPr>
          <w:trHeight w:val="1200"/>
        </w:trPr>
        <w:tc>
          <w:tcPr>
            <w:tcW w:w="2268" w:type="dxa"/>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d.1) Micro, Pequeñas y Medianas Empresas</w:t>
            </w:r>
          </w:p>
        </w:tc>
        <w:tc>
          <w:tcPr>
            <w:tcW w:w="3827" w:type="dxa"/>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Los licitantes podrán presentar escrito bajo protesta de decir verdad donde manifiesten la clasificación que guarda la empresa, si es micro, pequeña o mediana. Conforme al Acuerdo por el que se establece la estratificación de este tipo de empresas en el Diario Oficial de la Federación el 30 de junio 2009.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además de ser MIPYME cuenta con innovación tecnológica, deberá incluir copia de la constancia correspondiente emitida por el Instituto Mexicano de la Propiedad Industrial (IMPI), misma que no podrá tener una virgen mayor a cinco años en su casi); lo anterior en cumplimiento al artículo 34 del Reglamento de la Ley de Adquisiciones, Arrendamientos y Servicios y Articulo 3, fracción III de la ley para el Desarrollo de la Competitividad de la Micro, Pequeña y Mediana Empresa. </w:t>
            </w:r>
          </w:p>
        </w:tc>
        <w:tc>
          <w:tcPr>
            <w:tcW w:w="2410" w:type="dxa"/>
            <w:shd w:val="clear" w:color="auto" w:fill="auto"/>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Documento:</w:t>
            </w:r>
          </w:p>
          <w:p w:rsidR="00AC51B4" w:rsidRPr="00AC51B4" w:rsidRDefault="00AC51B4" w:rsidP="00AC51B4">
            <w:pPr>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Constancia emitida por el IMPI en innovación tecnológica, la cual no podrá tener una vigencia mayor a cinco años (en su caso).</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tc>
      </w:tr>
    </w:tbl>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tbl>
      <w:tblPr>
        <w:tblW w:w="949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827"/>
        <w:gridCol w:w="2410"/>
        <w:gridCol w:w="994"/>
      </w:tblGrid>
      <w:tr w:rsidR="00AC51B4" w:rsidRPr="00AC51B4" w:rsidTr="00AC51B4">
        <w:trPr>
          <w:trHeight w:val="600"/>
          <w:tblHeader/>
        </w:trPr>
        <w:tc>
          <w:tcPr>
            <w:tcW w:w="2268" w:type="dxa"/>
            <w:shd w:val="clear" w:color="auto" w:fill="auto"/>
            <w:noWrap/>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RUBRO/SUBRUBRO</w:t>
            </w:r>
          </w:p>
        </w:tc>
        <w:tc>
          <w:tcPr>
            <w:tcW w:w="3827" w:type="dxa"/>
            <w:shd w:val="clear" w:color="auto" w:fill="auto"/>
            <w:noWrap/>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DOCUMENTACIÓN</w:t>
            </w:r>
          </w:p>
        </w:tc>
        <w:tc>
          <w:tcPr>
            <w:tcW w:w="2410" w:type="dxa"/>
            <w:shd w:val="clear" w:color="auto" w:fill="auto"/>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CRITERIOS DE PONDERACIÓN</w:t>
            </w:r>
          </w:p>
        </w:tc>
        <w:tc>
          <w:tcPr>
            <w:tcW w:w="994" w:type="dxa"/>
            <w:shd w:val="clear" w:color="auto" w:fill="auto"/>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PUNTAJE TOTAL</w:t>
            </w:r>
          </w:p>
        </w:tc>
      </w:tr>
      <w:tr w:rsidR="00AC51B4" w:rsidRPr="00AC51B4" w:rsidTr="00AC51B4">
        <w:trPr>
          <w:trHeight w:val="300"/>
          <w:tblHeader/>
        </w:trPr>
        <w:tc>
          <w:tcPr>
            <w:tcW w:w="8505" w:type="dxa"/>
            <w:gridSpan w:val="3"/>
            <w:shd w:val="clear" w:color="auto" w:fill="auto"/>
            <w:noWrap/>
            <w:vAlign w:val="bottom"/>
            <w:hideMark/>
          </w:tcPr>
          <w:p w:rsidR="00AC51B4" w:rsidRPr="00AC51B4" w:rsidRDefault="00AC51B4" w:rsidP="00AC51B4">
            <w:pP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 xml:space="preserve">2. Experiencia y Especialidad del Licitante </w:t>
            </w:r>
          </w:p>
        </w:tc>
        <w:tc>
          <w:tcPr>
            <w:tcW w:w="994" w:type="dxa"/>
            <w:shd w:val="clear" w:color="auto" w:fill="auto"/>
            <w:noWrap/>
            <w:vAlign w:val="bottom"/>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18</w:t>
            </w:r>
          </w:p>
        </w:tc>
      </w:tr>
      <w:tr w:rsidR="00AC51B4" w:rsidRPr="00AC51B4" w:rsidTr="00681F86">
        <w:trPr>
          <w:trHeight w:val="1200"/>
        </w:trPr>
        <w:tc>
          <w:tcPr>
            <w:tcW w:w="2268" w:type="dxa"/>
            <w:shd w:val="clear" w:color="auto" w:fill="auto"/>
            <w:noWrap/>
            <w:vAlign w:val="center"/>
          </w:tcPr>
          <w:p w:rsidR="00AC51B4" w:rsidRPr="00AC51B4" w:rsidRDefault="00AC51B4" w:rsidP="00F213E7">
            <w:pPr>
              <w:numPr>
                <w:ilvl w:val="0"/>
                <w:numId w:val="67"/>
              </w:numPr>
              <w:spacing w:after="200" w:line="276" w:lineRule="auto"/>
              <w:contextualSpacing/>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Experiencia del Licitante</w:t>
            </w:r>
          </w:p>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Para acreditar la experiencia que podrá ser mínima de 1 año y máxima de 5 años en Servicios Médicos Integrales similares o relaciones con bienes de mínima invasión, los licitantes participantes deberán presentar copia del o los contratos debidamente formalizados con sus respectivos anexos, celebrados con Instituciones públicas o privadas, en el que acredite por lo menos un año de experiencia durante los últimos 5 (cinco) años (en el periodo 2017 a 2022),en servicios relacionados al de la presente contratación,(pudieron presentar el número de contratos que sean necesarios para acreditar la experiencia en años) que cumplan con lo establecido en el párrafo anterior, a efecto que sean susceptibles de computarse los meses, años o fracciones de año de dichos contratos, para lo cual el Instituto considerará la vigencia a  partir del día del inicio (a partir del 2017 en adelante y que se computara el periodo hasta el día de la presentación y apertura) de los servicios.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En concordancia con el FORMATO T22 “Relación de documentos evaluar del licitante, dichos contratos deberán observar lo solicitado en el numeral 4.2.22 Cumplimiento de contratos.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En concordancia con el FORMATO T22 “Relación de documentos a evaluar del Licitante”.</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Se asignara el máximo de puntuación al licitante que acredite el mayor número de años de experiencia (máximo 5 años). A partir de este máximo, se efectuará un reparto proporcional de puntuación entre el resto de los licitantes en razón de los años de experiencia acreditados. </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Experiencia = ( A*B)/ C</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Dónde:</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“A”= Puntos a otorgar  (9).</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“B”= Número de años, meses o fracciones de años presentados por el licitante evaluado y que estos sean aceptados.</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 = Número de años, meses o fracciones de años (máximo 5) acreditados por el licitantes con más años de experiencia.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9</w:t>
            </w:r>
          </w:p>
        </w:tc>
      </w:tr>
      <w:tr w:rsidR="00AC51B4" w:rsidRPr="00AC51B4" w:rsidTr="00681F86">
        <w:trPr>
          <w:trHeight w:val="1200"/>
        </w:trPr>
        <w:tc>
          <w:tcPr>
            <w:tcW w:w="2268" w:type="dxa"/>
            <w:shd w:val="clear" w:color="auto" w:fill="auto"/>
            <w:noWrap/>
            <w:vAlign w:val="center"/>
          </w:tcPr>
          <w:p w:rsidR="00AC51B4" w:rsidRPr="00AC51B4" w:rsidRDefault="00AC51B4" w:rsidP="00F213E7">
            <w:pPr>
              <w:numPr>
                <w:ilvl w:val="0"/>
                <w:numId w:val="67"/>
              </w:numPr>
              <w:spacing w:after="200" w:line="276" w:lineRule="auto"/>
              <w:contextualSpacing/>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Especialidad del Licitante</w:t>
            </w:r>
          </w:p>
        </w:tc>
        <w:tc>
          <w:tcPr>
            <w:tcW w:w="3827" w:type="dxa"/>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El licitante participante, deberá presentar contratos con instituciones públicas o privadas, con las características específicas del Servicio Médico Integral para Procedimientos de Mínima Invasión(específicos de los paquetes establecidos; mínima invasión cirugía, Endoscopia, Oftalmología, capsula endoscópica, o pruebas funcionales digestivas), debidamente formalizados en el que acredite por lo menos un contrato y máximo 5 contratos de especialidad durante los últimos 5 </w:t>
            </w:r>
            <w:r w:rsidRPr="00AC51B4">
              <w:rPr>
                <w:rFonts w:ascii="Montserrat" w:eastAsia="Times New Roman" w:hAnsi="Montserrat" w:cs="Times New Roman"/>
                <w:color w:val="000000"/>
                <w:sz w:val="16"/>
                <w:szCs w:val="16"/>
                <w:lang w:eastAsia="es-MX"/>
              </w:rPr>
              <w:lastRenderedPageBreak/>
              <w:t>(cinco) años 2017 a 2022, que se encuentren concluidos antes de la fecha del acto de presentación y apertura de proposiciones. Se asignará el máximo de puntuación al licitante que acredite el mayor número de contratos (máximo 5) relacionados con el servicio solicitado.</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Nota: para este rubro únicamente se tomarán en cuenta contratos que sean de la misma naturaleza del servicio solicitado SMI para PMI. (No se tomaran en cuenta aquellos contratos que incluyan exclusivamente renta de equipo, venta de consumibles).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En concordancia con el FORMATO  T22”Relación de documentos a evaluar del Licitante”. Dichos contratos deberán observar lo solicitado en el numeral  4.2.22 Cumplimiento de contratos. </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Se asignara el máximo de puntuación al licitante que acredite el mayor número de contratos (máximo 5) relacionados con el servicio solicitado.</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A partir de este máximo se efectuará un reparto proporcional  de puntuación entre el resto de los licitantes en razón de los </w:t>
            </w:r>
            <w:r w:rsidRPr="00AC51B4">
              <w:rPr>
                <w:rFonts w:ascii="Montserrat" w:eastAsia="Times New Roman" w:hAnsi="Montserrat" w:cs="Times New Roman"/>
                <w:color w:val="000000"/>
                <w:sz w:val="16"/>
                <w:szCs w:val="16"/>
                <w:lang w:eastAsia="es-MX"/>
              </w:rPr>
              <w:lastRenderedPageBreak/>
              <w:t>contratos acreditados.</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Especialidad = ( A*B)/ C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Dónde: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“A”= Puntos a otorgar (9).</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“B”=Número de contratos presentados por el licitante evaluado y que estos sean aceptados.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“C”=Número de contratos (máximo 5) presentados por uno de los licitantes con mayor número y que estos sean aceptados. </w:t>
            </w:r>
          </w:p>
          <w:p w:rsidR="00AC51B4" w:rsidRPr="00AC51B4" w:rsidRDefault="00AC51B4" w:rsidP="00AC51B4">
            <w:pPr>
              <w:jc w:val="both"/>
              <w:rPr>
                <w:rFonts w:ascii="Montserrat" w:eastAsia="Times New Roman" w:hAnsi="Montserrat" w:cs="Times New Roman"/>
                <w:color w:val="000000"/>
                <w:sz w:val="16"/>
                <w:szCs w:val="16"/>
                <w:lang w:eastAsia="es-MX"/>
              </w:rPr>
            </w:pP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9</w:t>
            </w:r>
          </w:p>
        </w:tc>
      </w:tr>
    </w:tbl>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tbl>
      <w:tblPr>
        <w:tblW w:w="949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827"/>
        <w:gridCol w:w="2410"/>
        <w:gridCol w:w="994"/>
      </w:tblGrid>
      <w:tr w:rsidR="00AC51B4" w:rsidRPr="00AC51B4" w:rsidTr="00B06486">
        <w:trPr>
          <w:trHeight w:val="600"/>
          <w:tblHeader/>
        </w:trPr>
        <w:tc>
          <w:tcPr>
            <w:tcW w:w="2268" w:type="dxa"/>
            <w:shd w:val="clear" w:color="auto" w:fill="auto"/>
            <w:noWrap/>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RUBRO/SUBRUBRO</w:t>
            </w:r>
          </w:p>
        </w:tc>
        <w:tc>
          <w:tcPr>
            <w:tcW w:w="3827" w:type="dxa"/>
            <w:shd w:val="clear" w:color="auto" w:fill="auto"/>
            <w:noWrap/>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DOCUMENTACIÓN</w:t>
            </w:r>
          </w:p>
        </w:tc>
        <w:tc>
          <w:tcPr>
            <w:tcW w:w="2410" w:type="dxa"/>
            <w:shd w:val="clear" w:color="auto" w:fill="auto"/>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CRITERIOS DE PONDERACIÓN</w:t>
            </w:r>
          </w:p>
        </w:tc>
        <w:tc>
          <w:tcPr>
            <w:tcW w:w="994" w:type="dxa"/>
            <w:shd w:val="clear" w:color="auto" w:fill="auto"/>
            <w:vAlign w:val="center"/>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PUNTAJE TOTAL</w:t>
            </w:r>
          </w:p>
        </w:tc>
      </w:tr>
      <w:tr w:rsidR="00AC51B4" w:rsidRPr="00AC51B4" w:rsidTr="00B06486">
        <w:trPr>
          <w:trHeight w:val="300"/>
          <w:tblHeader/>
        </w:trPr>
        <w:tc>
          <w:tcPr>
            <w:tcW w:w="8505" w:type="dxa"/>
            <w:gridSpan w:val="3"/>
            <w:shd w:val="clear" w:color="auto" w:fill="auto"/>
            <w:noWrap/>
            <w:vAlign w:val="bottom"/>
            <w:hideMark/>
          </w:tcPr>
          <w:p w:rsidR="00AC51B4" w:rsidRPr="00AC51B4" w:rsidRDefault="00AC51B4" w:rsidP="00AC51B4">
            <w:pP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 xml:space="preserve">3. Propuesta de trabajo </w:t>
            </w:r>
          </w:p>
        </w:tc>
        <w:tc>
          <w:tcPr>
            <w:tcW w:w="994" w:type="dxa"/>
            <w:shd w:val="clear" w:color="auto" w:fill="auto"/>
            <w:noWrap/>
            <w:vAlign w:val="bottom"/>
            <w:hideMark/>
          </w:tcPr>
          <w:p w:rsidR="00AC51B4" w:rsidRPr="00AC51B4" w:rsidRDefault="00AC51B4" w:rsidP="00AC51B4">
            <w:pPr>
              <w:jc w:val="center"/>
              <w:rPr>
                <w:rFonts w:ascii="Montserrat" w:eastAsia="Times New Roman" w:hAnsi="Montserrat" w:cs="Times New Roman"/>
                <w:b/>
                <w:bCs/>
                <w:color w:val="000000"/>
                <w:sz w:val="16"/>
                <w:szCs w:val="16"/>
                <w:lang w:eastAsia="es-MX"/>
              </w:rPr>
            </w:pPr>
            <w:r w:rsidRPr="00AC51B4">
              <w:rPr>
                <w:rFonts w:ascii="Montserrat" w:eastAsia="Times New Roman" w:hAnsi="Montserrat" w:cs="Times New Roman"/>
                <w:b/>
                <w:bCs/>
                <w:color w:val="000000"/>
                <w:sz w:val="16"/>
                <w:szCs w:val="16"/>
                <w:lang w:eastAsia="es-MX"/>
              </w:rPr>
              <w:t>8</w:t>
            </w:r>
          </w:p>
        </w:tc>
      </w:tr>
      <w:tr w:rsidR="00AC51B4" w:rsidRPr="00AC51B4" w:rsidTr="00681F86">
        <w:trPr>
          <w:trHeight w:val="1200"/>
        </w:trPr>
        <w:tc>
          <w:tcPr>
            <w:tcW w:w="2268" w:type="dxa"/>
            <w:vMerge w:val="restart"/>
            <w:shd w:val="clear" w:color="auto" w:fill="auto"/>
            <w:noWrap/>
            <w:vAlign w:val="center"/>
          </w:tcPr>
          <w:p w:rsidR="00AC51B4" w:rsidRPr="00AC51B4" w:rsidRDefault="00AC51B4" w:rsidP="00F213E7">
            <w:pPr>
              <w:numPr>
                <w:ilvl w:val="0"/>
                <w:numId w:val="68"/>
              </w:numPr>
              <w:spacing w:after="200" w:line="276" w:lineRule="auto"/>
              <w:contextualSpacing/>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Metodología</w:t>
            </w:r>
          </w:p>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restart"/>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Podrá presentar el diagrama de flujo para la presentación del servicio, el cual deberá ser congruente con el plan de trabajo propuesto, misma que al menos deberá incluir: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F213E7">
            <w:pPr>
              <w:numPr>
                <w:ilvl w:val="0"/>
                <w:numId w:val="69"/>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Metodología y Diagrama de flujo de la instalación, capacitación, puesta a punto e inicio de operación del  (de los) SMI para PMI ofertados.</w:t>
            </w:r>
          </w:p>
          <w:p w:rsidR="00AC51B4" w:rsidRPr="00AC51B4" w:rsidRDefault="00AC51B4" w:rsidP="00F213E7">
            <w:pPr>
              <w:numPr>
                <w:ilvl w:val="0"/>
                <w:numId w:val="69"/>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Metodología y Diagrama de flujo de la presentación de los servicios de los SMI para PMI ofertados.</w:t>
            </w:r>
          </w:p>
          <w:p w:rsidR="00AC51B4" w:rsidRPr="00AC51B4" w:rsidRDefault="00AC51B4" w:rsidP="00F213E7">
            <w:pPr>
              <w:numPr>
                <w:ilvl w:val="0"/>
                <w:numId w:val="69"/>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Metodología y Diagrama de flujo del funcionamiento y matriz de escalamiento (al menos 4 niveles: Operación, supervisión, gerencia y dirección) de la mesa de ayuda </w:t>
            </w:r>
            <w:r w:rsidRPr="00AC51B4">
              <w:rPr>
                <w:rFonts w:ascii="Montserrat" w:eastAsia="Times New Roman" w:hAnsi="Montserrat" w:cs="Times New Roman"/>
                <w:color w:val="000000"/>
                <w:sz w:val="16"/>
                <w:szCs w:val="16"/>
                <w:lang w:eastAsia="es-MX"/>
              </w:rPr>
              <w:lastRenderedPageBreak/>
              <w:t>(Incluir medios de contacto y retroalimentación para apertura, seguimiento y cierre de solicitudes de servicio).</w:t>
            </w:r>
          </w:p>
          <w:p w:rsidR="00AC51B4" w:rsidRPr="00AC51B4" w:rsidRDefault="00AC51B4" w:rsidP="00F213E7">
            <w:pPr>
              <w:numPr>
                <w:ilvl w:val="0"/>
                <w:numId w:val="69"/>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Metodología y Diagrama de flujo del Programa de mantenimiento preventivo por equipo, con cronograma en concordancia con recomendaciones del manual del fabricante, por Unidad y(o UMAE contenidas en la partida (s) de su interés. </w:t>
            </w:r>
          </w:p>
          <w:p w:rsidR="00AC51B4" w:rsidRPr="00AC51B4" w:rsidRDefault="00AC51B4" w:rsidP="00F213E7">
            <w:pPr>
              <w:numPr>
                <w:ilvl w:val="0"/>
                <w:numId w:val="69"/>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Metodología y Diagrama de flujo para contabilidad de procedimientos de acuerdo con lo solicitado en la presente contratación. </w:t>
            </w:r>
          </w:p>
          <w:p w:rsidR="00AC51B4" w:rsidRPr="00AC51B4" w:rsidRDefault="00AC51B4" w:rsidP="00F213E7">
            <w:pPr>
              <w:numPr>
                <w:ilvl w:val="0"/>
                <w:numId w:val="69"/>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Metodología de aplicación del Manual de Procedimientos del Proceso de Desinfección de Alto Nivel (DAN) mediante el formato contenido en el FORMATO T25, para los endoscopios. </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 xml:space="preserve">Si la Metodología para la prestación del servicio cumple con lo solicitado, es congruente con el Plan de Trabajo propuesto y disminuye el tiempo de atención de fallas en el funcionamiento de los equipos médicos durante la instalación y operación del servicio, de 48 a 24 horas en áreas metropolitanas  y de 72 a 36 horas en áreas rurales, como mínimo. </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Para efecto de lo anterior, el licitante deberá integrar en su propuesta técnica un escrito libre en papel preferentemente membretado y suscrito </w:t>
            </w:r>
            <w:r w:rsidRPr="00AC51B4">
              <w:rPr>
                <w:rFonts w:ascii="Montserrat" w:eastAsia="Times New Roman" w:hAnsi="Montserrat" w:cs="Times New Roman"/>
                <w:color w:val="000000"/>
                <w:sz w:val="16"/>
                <w:szCs w:val="16"/>
                <w:lang w:eastAsia="es-MX"/>
              </w:rPr>
              <w:lastRenderedPageBreak/>
              <w:t xml:space="preserve">por el representante legal en el cual establezca que las penas convencionales y deductivas se aplicaran conforme a lo ofertado en su propuesta. Dicho escrito en caso de resultar adjudicado formara parte del contrato. Motivo por el cual el Administrador del contrato deberá considerar tal propuesta en los numerales que se establezcan las penas convencionales y deductivas de los Términos y Condiciones para su correspondiente aplicación.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1</w:t>
            </w:r>
          </w:p>
        </w:tc>
      </w:tr>
      <w:tr w:rsidR="00AC51B4" w:rsidRPr="00AC51B4" w:rsidTr="00681F86">
        <w:trPr>
          <w:trHeight w:val="1200"/>
        </w:trPr>
        <w:tc>
          <w:tcPr>
            <w:tcW w:w="2268" w:type="dxa"/>
            <w:vMerge/>
            <w:shd w:val="clear" w:color="auto" w:fill="auto"/>
            <w:noWrap/>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Si la Metodología para la presentación del servicio cumple con lo solicitado y es congruente con el Plan de Trabajo propuesto.</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tc>
      </w:tr>
      <w:tr w:rsidR="00AC51B4" w:rsidRPr="00AC51B4" w:rsidTr="00681F86">
        <w:trPr>
          <w:trHeight w:val="1200"/>
        </w:trPr>
        <w:tc>
          <w:tcPr>
            <w:tcW w:w="2268" w:type="dxa"/>
            <w:vMerge w:val="restart"/>
            <w:shd w:val="clear" w:color="auto" w:fill="auto"/>
            <w:noWrap/>
            <w:vAlign w:val="center"/>
          </w:tcPr>
          <w:p w:rsidR="00AC51B4" w:rsidRPr="00AC51B4" w:rsidRDefault="00AC51B4" w:rsidP="00F213E7">
            <w:pPr>
              <w:numPr>
                <w:ilvl w:val="0"/>
                <w:numId w:val="68"/>
              </w:numPr>
              <w:spacing w:after="200" w:line="276" w:lineRule="auto"/>
              <w:contextualSpacing/>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Plan de Trabajo</w:t>
            </w:r>
          </w:p>
        </w:tc>
        <w:tc>
          <w:tcPr>
            <w:tcW w:w="3827" w:type="dxa"/>
            <w:vMerge w:val="restart"/>
            <w:vAlign w:val="center"/>
          </w:tcPr>
          <w:p w:rsidR="00AC51B4" w:rsidRPr="00AC51B4" w:rsidRDefault="00AC51B4" w:rsidP="00AC51B4">
            <w:pP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Podrá presentarse conforme al Formato  t10 plan de trabajo (contenido en “ FORMATOS de SMI para PMI”), donde se especifican los tiempos para la implantación del servicio y ser congruente con la metodología, la cual al menos deberá contener:</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Estrategias, Líneas de Acción. </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Diagrama de Gantt con la temporización de las diferentes fases del proceso previas al inicio de la presentación del servicio (afinar detalles de la integración técnica del PLAN DE TRABAJO, Entrega del pan de trabajo, Formalización del Contrato, Entrega de Garantía, Entrega por parte de la Unidad Médica del listado del personal a capacitar, Entrega del Programa de Capacitación , </w:t>
            </w:r>
            <w:r w:rsidRPr="00AC51B4">
              <w:rPr>
                <w:rFonts w:ascii="Montserrat" w:eastAsia="Times New Roman" w:hAnsi="Montserrat" w:cs="Times New Roman"/>
                <w:color w:val="000000"/>
                <w:sz w:val="16"/>
                <w:szCs w:val="16"/>
                <w:lang w:eastAsia="es-MX"/>
              </w:rPr>
              <w:lastRenderedPageBreak/>
              <w:t>Capacitación Previa, Entrega, instalación y puesta a punto del equipo, Entrega de bienes de Consumo Básicos, Entrega de Bines de Consumo Complementarios, Inicios de la prestación del servicio).</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Diagrama de Gantt de la instalación, puesta a punto e inicio de operación del (de los) SMI para PMI ofertados. </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Diagrama de Gantt El programa de Transferencia del conocimiento (capacitación) sobre los equipos del SMI para PMI con temario por objetivos, teórico y práctica.</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Diagrama de Gantt de la prestación de los servicios de los SMI para PMI ofertados.</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Diagrama de Gantt del Programa de mantenimiento preventivo por equipo, con cronograma en concordancia con recomendaciones del manual del fabricante, por Unidad y/o UMAE contenidas en la partida (s) de su interés.</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Diagrama de Gantt para contabilidad de procedimientos de acuerdo con lo solicitado en la presente contratación.</w:t>
            </w:r>
          </w:p>
          <w:p w:rsidR="00AC51B4" w:rsidRPr="00AC51B4" w:rsidRDefault="00AC51B4" w:rsidP="00F213E7">
            <w:pPr>
              <w:numPr>
                <w:ilvl w:val="0"/>
                <w:numId w:val="70"/>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Diagrama de Gantt del Calendario de desinstalación de equipamiento del SMI para PMI (al concluir su contrato).  </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 xml:space="preserve">Si presenta plan de trabajo conforme a lo solicitado y lo mejora, realizando la puesta a punto veintisiete días antes (30%)  de lo requerido en la presente convocatoria, incluyendo la instalación y puesta en marcha de los equipos médicos. </w:t>
            </w: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Para lo cual el licitante deberá integrar en su propuesta técnica un escrito libre en papel preferentemente membretado y suscrito por el representante legal en el cual establezca que la puesta a punto del servicio iniciara conforme a lo establecido en su </w:t>
            </w:r>
            <w:r w:rsidRPr="00AC51B4">
              <w:rPr>
                <w:rFonts w:ascii="Montserrat" w:eastAsia="Times New Roman" w:hAnsi="Montserrat" w:cs="Times New Roman"/>
                <w:color w:val="000000"/>
                <w:sz w:val="16"/>
                <w:szCs w:val="16"/>
                <w:lang w:eastAsia="es-MX"/>
              </w:rPr>
              <w:lastRenderedPageBreak/>
              <w:t xml:space="preserve">propuesta. Dicho escrito en caso de resultar adjudicado formara parte del contrato. Derivado de lo anterior, la evolución técnica se deberá determinar la fecha de puesta a punto del servicio ofertada por la licitante misma que se establecerá en el fallo, a fin de que el proveedor adjudicado inicie el servicio acorde a su propuesta.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6</w:t>
            </w:r>
          </w:p>
        </w:tc>
      </w:tr>
      <w:tr w:rsidR="00AC51B4" w:rsidRPr="00AC51B4" w:rsidTr="00681F86">
        <w:trPr>
          <w:trHeight w:val="1200"/>
        </w:trPr>
        <w:tc>
          <w:tcPr>
            <w:tcW w:w="2268" w:type="dxa"/>
            <w:vMerge/>
            <w:shd w:val="clear" w:color="auto" w:fill="auto"/>
            <w:noWrap/>
            <w:vAlign w:val="center"/>
          </w:tcPr>
          <w:p w:rsidR="00AC51B4" w:rsidRPr="00AC51B4" w:rsidRDefault="00AC51B4" w:rsidP="00F213E7">
            <w:pPr>
              <w:numPr>
                <w:ilvl w:val="0"/>
                <w:numId w:val="68"/>
              </w:numPr>
              <w:spacing w:after="200" w:line="276" w:lineRule="auto"/>
              <w:contextualSpacing/>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presenta plan de trabajo conforme a lo solicitado y lo mejora, realizando la puesta a punto trece días antes (15%) de lo requerido en la presente convocatoria, incluyendo la instalación y puesta en marcha de los equipos médicos. </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Para lo cual el licitante deberá integrar en su propuesta técnica un escrito libre en papel preferentemente membretado y suscrito por el representante legal en el cual establezca que la puesta a punto del servicio iniciara conforme a lo establecido en su propuesta. Dicho escrito en caso de resultar adjudicado formara parte del contrato.</w:t>
            </w: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Derivado de lo anterior, la evaluación  técnica se deberá determinar la fecha de puesta a punto del servicio ofertada por la licitante  misma que se establecerá en el Fallo, a fin de que el </w:t>
            </w:r>
            <w:r w:rsidRPr="00AC51B4">
              <w:rPr>
                <w:rFonts w:ascii="Montserrat" w:eastAsia="Times New Roman" w:hAnsi="Montserrat" w:cs="Times New Roman"/>
                <w:color w:val="000000"/>
                <w:sz w:val="16"/>
                <w:szCs w:val="16"/>
                <w:lang w:eastAsia="es-MX"/>
              </w:rPr>
              <w:lastRenderedPageBreak/>
              <w:t xml:space="preserve">proveedor adjudicado inicie el servicio acorde a su propuesta.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3</w:t>
            </w:r>
          </w:p>
        </w:tc>
      </w:tr>
      <w:tr w:rsidR="00AC51B4" w:rsidRPr="00AC51B4" w:rsidTr="00681F86">
        <w:trPr>
          <w:trHeight w:val="1200"/>
        </w:trPr>
        <w:tc>
          <w:tcPr>
            <w:tcW w:w="2268" w:type="dxa"/>
            <w:vMerge/>
            <w:shd w:val="clear" w:color="auto" w:fill="auto"/>
            <w:noWrap/>
            <w:vAlign w:val="center"/>
          </w:tcPr>
          <w:p w:rsidR="00AC51B4" w:rsidRPr="00AC51B4" w:rsidRDefault="00AC51B4" w:rsidP="00F213E7">
            <w:pPr>
              <w:numPr>
                <w:ilvl w:val="0"/>
                <w:numId w:val="68"/>
              </w:numPr>
              <w:spacing w:after="200" w:line="276" w:lineRule="auto"/>
              <w:contextualSpacing/>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presenta plan de trabajo conforme a lo solicitado. </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1</w:t>
            </w:r>
          </w:p>
        </w:tc>
      </w:tr>
      <w:tr w:rsidR="00AC51B4" w:rsidRPr="00AC51B4" w:rsidTr="00681F86">
        <w:trPr>
          <w:trHeight w:val="1200"/>
        </w:trPr>
        <w:tc>
          <w:tcPr>
            <w:tcW w:w="2268" w:type="dxa"/>
            <w:vMerge w:val="restart"/>
            <w:shd w:val="clear" w:color="auto" w:fill="auto"/>
            <w:noWrap/>
            <w:vAlign w:val="center"/>
          </w:tcPr>
          <w:p w:rsidR="00AC51B4" w:rsidRPr="00AC51B4" w:rsidRDefault="00AC51B4" w:rsidP="00F213E7">
            <w:pPr>
              <w:numPr>
                <w:ilvl w:val="0"/>
                <w:numId w:val="68"/>
              </w:numPr>
              <w:spacing w:after="200" w:line="276" w:lineRule="auto"/>
              <w:contextualSpacing/>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Estructura organizacional de los recursos humanos</w:t>
            </w:r>
          </w:p>
        </w:tc>
        <w:tc>
          <w:tcPr>
            <w:tcW w:w="3827" w:type="dxa"/>
            <w:vMerge w:val="restart"/>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El licitante participante, deberá presentar su currículum organizacional y la estructura que refleje el organigrama y su experiencia de al menos 1 (un) año en servicios iguales o similares al de la presente contratación conforme a lo siguiente: El organigrama deberá considerar a todo el personal propuesto, requerido; técnicos en sitio , los supervisores de instalación y mantenimiento y supervisores en la operación (mediante los Formatos T19 “ Designación de Supervisor en Instalación y Mantenimiento” y T20 “Designación de Técnicos en sitio y supervisor de operación administrativa”), deberán considerar los niveles de organización hacia arriba y abajo, incluyendo correos electrónicos de contacto y números de contacto en oficina y/o celular, el cual deberá coincidir por lo menos con la metodología y plan de trabajo solicitado anteriormente. </w:t>
            </w:r>
          </w:p>
          <w:p w:rsidR="00AC51B4" w:rsidRPr="00AC51B4" w:rsidRDefault="00AC51B4" w:rsidP="00F213E7">
            <w:pPr>
              <w:numPr>
                <w:ilvl w:val="0"/>
                <w:numId w:val="71"/>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El Organigrama del participante deberá incluir al personal indicado en el rubro “Capacidad del licitante”, así como los niveles de organización hacia arriba, incluyendo correos electrónicos de contactos y números de contacto en oficina y/o celular, nombre, puesto y funciones del personal propuesto. </w:t>
            </w:r>
          </w:p>
          <w:p w:rsidR="00AC51B4" w:rsidRPr="00AC51B4" w:rsidRDefault="00AC51B4" w:rsidP="00F213E7">
            <w:pPr>
              <w:numPr>
                <w:ilvl w:val="0"/>
                <w:numId w:val="71"/>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Diagrama de funcionamiento y matiz de escalamiento de los reportes recibidos o realizados por el personal </w:t>
            </w:r>
            <w:r w:rsidRPr="00AC51B4">
              <w:rPr>
                <w:rFonts w:ascii="Montserrat" w:eastAsia="Times New Roman" w:hAnsi="Montserrat" w:cs="Times New Roman"/>
                <w:color w:val="000000"/>
                <w:sz w:val="16"/>
                <w:szCs w:val="16"/>
                <w:lang w:eastAsia="es-MX"/>
              </w:rPr>
              <w:lastRenderedPageBreak/>
              <w:t>técnico o especializado en sitio (al menos en 4 niveles (Operación, supervisión, gerencia y dirección), incluyendo nombre, puesto y funciones del personal propuesto.</w:t>
            </w:r>
          </w:p>
          <w:p w:rsidR="00AC51B4" w:rsidRPr="00AC51B4" w:rsidRDefault="00AC51B4" w:rsidP="00F213E7">
            <w:pPr>
              <w:numPr>
                <w:ilvl w:val="0"/>
                <w:numId w:val="71"/>
              </w:numPr>
              <w:spacing w:after="200" w:line="276" w:lineRule="auto"/>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Diagrama de funcionamiento y matriz de escalamiento de la mesa de ayuda (al menos 4 niveles (Operación, supervisión, gerencia y dirección), incluyendo nombre, puesto y funciones del personal propuesto. </w:t>
            </w:r>
          </w:p>
          <w:p w:rsidR="00AC51B4" w:rsidRPr="00AC51B4" w:rsidRDefault="00AC51B4" w:rsidP="00AC51B4">
            <w:pPr>
              <w:ind w:left="720"/>
              <w:contextualSpacing/>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El licitante deberá presentar certificados de gestión como empresaISO-9001:2015 o ISO-13485:2016 Servicios integrales, como parte de su Propuesta Técnica, que en el caso de participaciones conjuntas al menos una de las empresas consorciadas deberá estar certificada.</w:t>
            </w:r>
          </w:p>
          <w:p w:rsidR="00AC51B4" w:rsidRPr="00AC51B4" w:rsidRDefault="00AC51B4" w:rsidP="00AC51B4">
            <w:pPr>
              <w:ind w:left="720"/>
              <w:contextualSpacing/>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Nota: el licitante que en caso de resultar adjudicado, se obligara a mantener al equipo de trabajo asignado al proyecto y que en caso de que algún miembro del equipo por caso fortuito o fuerza mayor, deje de laborar deberá sustituir de inmediato al integrante con otra persona del mismo perfil. </w:t>
            </w:r>
          </w:p>
          <w:p w:rsidR="00AC51B4" w:rsidRPr="00AC51B4" w:rsidRDefault="00AC51B4" w:rsidP="00AC51B4">
            <w:pPr>
              <w:ind w:left="720"/>
              <w:contextualSpacing/>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p>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En concordancia con el FORMATO T22 “relación de documentos a evaluar del Licitante”.</w:t>
            </w: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lastRenderedPageBreak/>
              <w:t xml:space="preserve">Si el licitante presenta tanto el organigrama de la empresa como los diagramas del funcionamiento y matriz solicitados </w:t>
            </w:r>
            <w:proofErr w:type="gramStart"/>
            <w:r w:rsidRPr="00AC51B4">
              <w:rPr>
                <w:rFonts w:ascii="Montserrat" w:eastAsia="Times New Roman" w:hAnsi="Montserrat" w:cs="Times New Roman"/>
                <w:color w:val="000000"/>
                <w:sz w:val="16"/>
                <w:szCs w:val="16"/>
                <w:lang w:eastAsia="es-MX"/>
              </w:rPr>
              <w:t>conforme</w:t>
            </w:r>
            <w:proofErr w:type="gramEnd"/>
            <w:r w:rsidRPr="00AC51B4">
              <w:rPr>
                <w:rFonts w:ascii="Montserrat" w:eastAsia="Times New Roman" w:hAnsi="Montserrat" w:cs="Times New Roman"/>
                <w:color w:val="000000"/>
                <w:sz w:val="16"/>
                <w:szCs w:val="16"/>
                <w:lang w:eastAsia="es-MX"/>
              </w:rPr>
              <w:t xml:space="preserve"> lo requerido en este </w:t>
            </w:r>
            <w:proofErr w:type="spellStart"/>
            <w:r w:rsidRPr="00AC51B4">
              <w:rPr>
                <w:rFonts w:ascii="Montserrat" w:eastAsia="Times New Roman" w:hAnsi="Montserrat" w:cs="Times New Roman"/>
                <w:color w:val="000000"/>
                <w:sz w:val="16"/>
                <w:szCs w:val="16"/>
                <w:lang w:eastAsia="es-MX"/>
              </w:rPr>
              <w:t>subrubro</w:t>
            </w:r>
            <w:proofErr w:type="spellEnd"/>
            <w:r w:rsidRPr="00AC51B4">
              <w:rPr>
                <w:rFonts w:ascii="Montserrat" w:eastAsia="Times New Roman" w:hAnsi="Montserrat" w:cs="Times New Roman"/>
                <w:color w:val="000000"/>
                <w:sz w:val="16"/>
                <w:szCs w:val="16"/>
                <w:lang w:eastAsia="es-MX"/>
              </w:rPr>
              <w:t xml:space="preserve"> y si propone un horario extendido de la mesa  de ayuda de 8 a 21 horas de lunes a viernes. (Con referencia al punto de los Términos y Condiciones numeral 4.2.21 inciso 3) de esta convocatoria.</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1</w:t>
            </w:r>
          </w:p>
        </w:tc>
      </w:tr>
      <w:tr w:rsidR="00AC51B4" w:rsidRPr="00AC51B4" w:rsidTr="00681F86">
        <w:trPr>
          <w:trHeight w:val="1200"/>
        </w:trPr>
        <w:tc>
          <w:tcPr>
            <w:tcW w:w="2268" w:type="dxa"/>
            <w:vMerge/>
            <w:shd w:val="clear" w:color="auto" w:fill="auto"/>
            <w:noWrap/>
            <w:vAlign w:val="center"/>
          </w:tcPr>
          <w:p w:rsidR="00AC51B4" w:rsidRPr="00AC51B4" w:rsidRDefault="00AC51B4" w:rsidP="00F213E7">
            <w:pPr>
              <w:numPr>
                <w:ilvl w:val="0"/>
                <w:numId w:val="68"/>
              </w:numPr>
              <w:spacing w:after="200" w:line="276" w:lineRule="auto"/>
              <w:contextualSpacing/>
              <w:rPr>
                <w:rFonts w:ascii="Montserrat" w:eastAsia="Times New Roman" w:hAnsi="Montserrat" w:cs="Times New Roman"/>
                <w:color w:val="000000"/>
                <w:sz w:val="16"/>
                <w:szCs w:val="16"/>
                <w:lang w:eastAsia="es-MX"/>
              </w:rPr>
            </w:pPr>
          </w:p>
        </w:tc>
        <w:tc>
          <w:tcPr>
            <w:tcW w:w="3827" w:type="dxa"/>
            <w:vMerge/>
            <w:vAlign w:val="center"/>
          </w:tcPr>
          <w:p w:rsidR="00AC51B4" w:rsidRPr="00AC51B4" w:rsidRDefault="00AC51B4" w:rsidP="00AC51B4">
            <w:pPr>
              <w:rPr>
                <w:rFonts w:ascii="Montserrat" w:eastAsia="Times New Roman" w:hAnsi="Montserrat" w:cs="Times New Roman"/>
                <w:color w:val="000000"/>
                <w:sz w:val="16"/>
                <w:szCs w:val="16"/>
                <w:lang w:eastAsia="es-MX"/>
              </w:rPr>
            </w:pPr>
          </w:p>
        </w:tc>
        <w:tc>
          <w:tcPr>
            <w:tcW w:w="2410" w:type="dxa"/>
            <w:shd w:val="clear" w:color="auto" w:fill="auto"/>
            <w:vAlign w:val="center"/>
          </w:tcPr>
          <w:p w:rsidR="00AC51B4" w:rsidRPr="00AC51B4" w:rsidRDefault="00AC51B4" w:rsidP="00AC51B4">
            <w:pPr>
              <w:jc w:val="both"/>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 xml:space="preserve">Si el licitante presenta tanto el Organigrama de la empresa como los Diagramas de funcionamiento y matriz solicitados conforme lo requerido en este </w:t>
            </w:r>
            <w:proofErr w:type="spellStart"/>
            <w:r w:rsidRPr="00AC51B4">
              <w:rPr>
                <w:rFonts w:ascii="Montserrat" w:eastAsia="Times New Roman" w:hAnsi="Montserrat" w:cs="Times New Roman"/>
                <w:color w:val="000000"/>
                <w:sz w:val="16"/>
                <w:szCs w:val="16"/>
                <w:lang w:eastAsia="es-MX"/>
              </w:rPr>
              <w:t>subrubro</w:t>
            </w:r>
            <w:proofErr w:type="spellEnd"/>
            <w:r w:rsidRPr="00AC51B4">
              <w:rPr>
                <w:rFonts w:ascii="Montserrat" w:eastAsia="Times New Roman" w:hAnsi="Montserrat" w:cs="Times New Roman"/>
                <w:color w:val="000000"/>
                <w:sz w:val="16"/>
                <w:szCs w:val="16"/>
                <w:lang w:eastAsia="es-MX"/>
              </w:rPr>
              <w:t>.</w:t>
            </w:r>
          </w:p>
        </w:tc>
        <w:tc>
          <w:tcPr>
            <w:tcW w:w="994" w:type="dxa"/>
            <w:shd w:val="clear" w:color="auto" w:fill="auto"/>
            <w:noWrap/>
            <w:vAlign w:val="center"/>
          </w:tcPr>
          <w:p w:rsidR="00AC51B4" w:rsidRPr="00AC51B4" w:rsidRDefault="00AC51B4" w:rsidP="00681F86">
            <w:pPr>
              <w:jc w:val="center"/>
              <w:rPr>
                <w:rFonts w:ascii="Montserrat" w:eastAsia="Times New Roman" w:hAnsi="Montserrat" w:cs="Times New Roman"/>
                <w:color w:val="000000"/>
                <w:sz w:val="16"/>
                <w:szCs w:val="16"/>
                <w:lang w:eastAsia="es-MX"/>
              </w:rPr>
            </w:pPr>
            <w:r w:rsidRPr="00AC51B4">
              <w:rPr>
                <w:rFonts w:ascii="Montserrat" w:eastAsia="Times New Roman" w:hAnsi="Montserrat" w:cs="Times New Roman"/>
                <w:color w:val="000000"/>
                <w:sz w:val="16"/>
                <w:szCs w:val="16"/>
                <w:lang w:eastAsia="es-MX"/>
              </w:rPr>
              <w:t>0.5</w:t>
            </w:r>
          </w:p>
        </w:tc>
      </w:tr>
    </w:tbl>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tbl>
      <w:tblPr>
        <w:tblW w:w="9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4523"/>
        <w:gridCol w:w="1965"/>
        <w:gridCol w:w="994"/>
      </w:tblGrid>
      <w:tr w:rsidR="00B06486" w:rsidRPr="00B06486" w:rsidTr="00B06486">
        <w:trPr>
          <w:trHeight w:val="600"/>
          <w:tblHeader/>
        </w:trPr>
        <w:tc>
          <w:tcPr>
            <w:tcW w:w="2268" w:type="dxa"/>
            <w:shd w:val="clear" w:color="auto" w:fill="auto"/>
            <w:noWrap/>
            <w:vAlign w:val="center"/>
            <w:hideMark/>
          </w:tcPr>
          <w:p w:rsidR="00B06486" w:rsidRPr="00B06486" w:rsidRDefault="00B06486" w:rsidP="00B06486">
            <w:pPr>
              <w:jc w:val="center"/>
              <w:rPr>
                <w:rFonts w:ascii="Montserrat" w:eastAsia="Times New Roman" w:hAnsi="Montserrat" w:cs="Times New Roman"/>
                <w:b/>
                <w:bCs/>
                <w:color w:val="000000"/>
                <w:sz w:val="16"/>
                <w:szCs w:val="16"/>
                <w:lang w:eastAsia="es-MX"/>
              </w:rPr>
            </w:pPr>
            <w:r w:rsidRPr="00B06486">
              <w:rPr>
                <w:rFonts w:ascii="Montserrat" w:eastAsia="Times New Roman" w:hAnsi="Montserrat" w:cs="Times New Roman"/>
                <w:b/>
                <w:bCs/>
                <w:color w:val="000000"/>
                <w:sz w:val="16"/>
                <w:szCs w:val="16"/>
                <w:lang w:eastAsia="es-MX"/>
              </w:rPr>
              <w:t>RUBRO/SUBRUBRO</w:t>
            </w:r>
          </w:p>
        </w:tc>
        <w:tc>
          <w:tcPr>
            <w:tcW w:w="4523" w:type="dxa"/>
            <w:shd w:val="clear" w:color="auto" w:fill="auto"/>
            <w:noWrap/>
            <w:vAlign w:val="center"/>
            <w:hideMark/>
          </w:tcPr>
          <w:p w:rsidR="00B06486" w:rsidRPr="00B06486" w:rsidRDefault="00B06486" w:rsidP="00B06486">
            <w:pPr>
              <w:jc w:val="center"/>
              <w:rPr>
                <w:rFonts w:ascii="Montserrat" w:eastAsia="Times New Roman" w:hAnsi="Montserrat" w:cs="Times New Roman"/>
                <w:b/>
                <w:bCs/>
                <w:color w:val="000000"/>
                <w:sz w:val="16"/>
                <w:szCs w:val="16"/>
                <w:lang w:eastAsia="es-MX"/>
              </w:rPr>
            </w:pPr>
            <w:r w:rsidRPr="00B06486">
              <w:rPr>
                <w:rFonts w:ascii="Montserrat" w:eastAsia="Times New Roman" w:hAnsi="Montserrat" w:cs="Times New Roman"/>
                <w:b/>
                <w:bCs/>
                <w:color w:val="000000"/>
                <w:sz w:val="16"/>
                <w:szCs w:val="16"/>
                <w:lang w:eastAsia="es-MX"/>
              </w:rPr>
              <w:t>DOCUMENTACIÓN</w:t>
            </w:r>
          </w:p>
        </w:tc>
        <w:tc>
          <w:tcPr>
            <w:tcW w:w="1965" w:type="dxa"/>
            <w:shd w:val="clear" w:color="auto" w:fill="auto"/>
            <w:vAlign w:val="center"/>
            <w:hideMark/>
          </w:tcPr>
          <w:p w:rsidR="00B06486" w:rsidRPr="00B06486" w:rsidRDefault="00B06486" w:rsidP="00B06486">
            <w:pPr>
              <w:jc w:val="center"/>
              <w:rPr>
                <w:rFonts w:ascii="Montserrat" w:eastAsia="Times New Roman" w:hAnsi="Montserrat" w:cs="Times New Roman"/>
                <w:b/>
                <w:bCs/>
                <w:color w:val="000000"/>
                <w:sz w:val="16"/>
                <w:szCs w:val="16"/>
                <w:lang w:eastAsia="es-MX"/>
              </w:rPr>
            </w:pPr>
            <w:r w:rsidRPr="00B06486">
              <w:rPr>
                <w:rFonts w:ascii="Montserrat" w:eastAsia="Times New Roman" w:hAnsi="Montserrat" w:cs="Times New Roman"/>
                <w:b/>
                <w:bCs/>
                <w:color w:val="000000"/>
                <w:sz w:val="16"/>
                <w:szCs w:val="16"/>
                <w:lang w:eastAsia="es-MX"/>
              </w:rPr>
              <w:t>CRITERIOS DE PONDERACIÓN</w:t>
            </w:r>
          </w:p>
        </w:tc>
        <w:tc>
          <w:tcPr>
            <w:tcW w:w="994" w:type="dxa"/>
            <w:shd w:val="clear" w:color="auto" w:fill="auto"/>
            <w:vAlign w:val="center"/>
            <w:hideMark/>
          </w:tcPr>
          <w:p w:rsidR="00B06486" w:rsidRPr="00B06486" w:rsidRDefault="00B06486" w:rsidP="00B06486">
            <w:pPr>
              <w:jc w:val="center"/>
              <w:rPr>
                <w:rFonts w:ascii="Montserrat" w:eastAsia="Times New Roman" w:hAnsi="Montserrat" w:cs="Times New Roman"/>
                <w:b/>
                <w:bCs/>
                <w:color w:val="000000"/>
                <w:sz w:val="16"/>
                <w:szCs w:val="16"/>
                <w:lang w:eastAsia="es-MX"/>
              </w:rPr>
            </w:pPr>
            <w:r w:rsidRPr="00B06486">
              <w:rPr>
                <w:rFonts w:ascii="Montserrat" w:eastAsia="Times New Roman" w:hAnsi="Montserrat" w:cs="Times New Roman"/>
                <w:b/>
                <w:bCs/>
                <w:color w:val="000000"/>
                <w:sz w:val="16"/>
                <w:szCs w:val="16"/>
                <w:lang w:eastAsia="es-MX"/>
              </w:rPr>
              <w:t>PUNTAJE TOTAL</w:t>
            </w:r>
          </w:p>
        </w:tc>
      </w:tr>
      <w:tr w:rsidR="00B06486" w:rsidRPr="00B06486" w:rsidTr="00B06486">
        <w:trPr>
          <w:trHeight w:val="300"/>
          <w:tblHeader/>
        </w:trPr>
        <w:tc>
          <w:tcPr>
            <w:tcW w:w="8756" w:type="dxa"/>
            <w:gridSpan w:val="3"/>
            <w:shd w:val="clear" w:color="auto" w:fill="auto"/>
            <w:noWrap/>
            <w:vAlign w:val="bottom"/>
            <w:hideMark/>
          </w:tcPr>
          <w:p w:rsidR="00B06486" w:rsidRPr="00B06486" w:rsidRDefault="00B06486" w:rsidP="00B06486">
            <w:pPr>
              <w:rPr>
                <w:rFonts w:ascii="Montserrat" w:eastAsia="Times New Roman" w:hAnsi="Montserrat" w:cs="Times New Roman"/>
                <w:b/>
                <w:bCs/>
                <w:color w:val="000000"/>
                <w:sz w:val="16"/>
                <w:szCs w:val="16"/>
                <w:lang w:eastAsia="es-MX"/>
              </w:rPr>
            </w:pPr>
            <w:r w:rsidRPr="00B06486">
              <w:rPr>
                <w:rFonts w:ascii="Montserrat" w:eastAsia="Times New Roman" w:hAnsi="Montserrat" w:cs="Times New Roman"/>
                <w:b/>
                <w:bCs/>
                <w:color w:val="000000"/>
                <w:sz w:val="16"/>
                <w:szCs w:val="16"/>
                <w:lang w:eastAsia="es-MX"/>
              </w:rPr>
              <w:t xml:space="preserve">4. Cumplimiento de Contratos </w:t>
            </w:r>
          </w:p>
        </w:tc>
        <w:tc>
          <w:tcPr>
            <w:tcW w:w="994" w:type="dxa"/>
            <w:shd w:val="clear" w:color="auto" w:fill="auto"/>
            <w:noWrap/>
            <w:vAlign w:val="bottom"/>
            <w:hideMark/>
          </w:tcPr>
          <w:p w:rsidR="00B06486" w:rsidRPr="00B06486" w:rsidRDefault="00B06486" w:rsidP="00B06486">
            <w:pPr>
              <w:jc w:val="center"/>
              <w:rPr>
                <w:rFonts w:ascii="Montserrat" w:eastAsia="Times New Roman" w:hAnsi="Montserrat" w:cs="Times New Roman"/>
                <w:b/>
                <w:bCs/>
                <w:color w:val="000000"/>
                <w:sz w:val="16"/>
                <w:szCs w:val="16"/>
                <w:lang w:eastAsia="es-MX"/>
              </w:rPr>
            </w:pPr>
            <w:r w:rsidRPr="00B06486">
              <w:rPr>
                <w:rFonts w:ascii="Montserrat" w:eastAsia="Times New Roman" w:hAnsi="Montserrat" w:cs="Times New Roman"/>
                <w:b/>
                <w:bCs/>
                <w:color w:val="000000"/>
                <w:sz w:val="16"/>
                <w:szCs w:val="16"/>
                <w:lang w:eastAsia="es-MX"/>
              </w:rPr>
              <w:t>10</w:t>
            </w:r>
          </w:p>
        </w:tc>
      </w:tr>
      <w:tr w:rsidR="00B06486" w:rsidRPr="00B06486" w:rsidTr="00681F86">
        <w:trPr>
          <w:trHeight w:val="1200"/>
        </w:trPr>
        <w:tc>
          <w:tcPr>
            <w:tcW w:w="2268" w:type="dxa"/>
            <w:shd w:val="clear" w:color="auto" w:fill="auto"/>
            <w:noWrap/>
            <w:vAlign w:val="center"/>
          </w:tcPr>
          <w:p w:rsidR="00B06486" w:rsidRPr="00B06486" w:rsidRDefault="00B06486" w:rsidP="00F213E7">
            <w:pPr>
              <w:numPr>
                <w:ilvl w:val="0"/>
                <w:numId w:val="72"/>
              </w:numPr>
              <w:spacing w:after="200" w:line="276" w:lineRule="auto"/>
              <w:contextualSpacing/>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Cumplimiento de Contratos</w:t>
            </w:r>
          </w:p>
          <w:p w:rsidR="00B06486" w:rsidRPr="00B06486" w:rsidRDefault="00B06486" w:rsidP="00B06486">
            <w:pPr>
              <w:rPr>
                <w:rFonts w:ascii="Montserrat" w:eastAsia="Times New Roman" w:hAnsi="Montserrat" w:cs="Times New Roman"/>
                <w:color w:val="000000"/>
                <w:sz w:val="16"/>
                <w:szCs w:val="16"/>
                <w:lang w:eastAsia="es-MX"/>
              </w:rPr>
            </w:pPr>
          </w:p>
        </w:tc>
        <w:tc>
          <w:tcPr>
            <w:tcW w:w="4523" w:type="dxa"/>
            <w:vAlign w:val="center"/>
          </w:tcPr>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Formato t22 “Relación de documentos a evaluar del licitante”.</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Con la finalidad de que el licitante participe acreditar haber prestado los servicios de manera satisfactoria y que estos estén relacionados a los solicitados en la presente Contratación, referidos en los rubros: Numeral 2, incisos: a) Experiencia del licitante y b) Especialidad del licitante participante: deberá presentar mínimo un documento o máximo 5 documentos.</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Para el caso de Dependencias y/o instituciones públicas deberá presentar:</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F213E7">
            <w:pPr>
              <w:numPr>
                <w:ilvl w:val="0"/>
                <w:numId w:val="73"/>
              </w:numPr>
              <w:spacing w:after="200" w:line="276" w:lineRule="auto"/>
              <w:contextualSpacing/>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Fianzas Canceladas. Se deberá acreditar mediante escrito emitido por la afianzadora, en el que se indique que las fianzas que amparan los contratos presentados se encuentran canceladas, pudiendo presentar en un solo escrito varias fianzas o:</w:t>
            </w:r>
          </w:p>
          <w:p w:rsidR="00B06486" w:rsidRPr="00B06486" w:rsidRDefault="00B06486" w:rsidP="00F213E7">
            <w:pPr>
              <w:numPr>
                <w:ilvl w:val="0"/>
                <w:numId w:val="73"/>
              </w:numPr>
              <w:spacing w:after="200" w:line="276" w:lineRule="auto"/>
              <w:contextualSpacing/>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Escrito de Liberación de Fianzas. Se deberá acreditar mediante escrito emitido por la Contratante, en el que conste la liberación de la garantía de cumplimiento correspondiente o, la manifestación expresa de la contratante sobre el cumplimiento total de los contratos presentados o:</w:t>
            </w:r>
          </w:p>
          <w:p w:rsidR="00B06486" w:rsidRPr="00B06486" w:rsidRDefault="00B06486" w:rsidP="00F213E7">
            <w:pPr>
              <w:numPr>
                <w:ilvl w:val="0"/>
                <w:numId w:val="73"/>
              </w:numPr>
              <w:spacing w:after="200" w:line="276" w:lineRule="auto"/>
              <w:contextualSpacing/>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Comprobantes de Entrega. Se deberá acreditar mediante copia simple del Acta Circunstanciada de Entrega-Recepción del equipo a entera satisfacción (Instalación, Puesta EN Operación y Capacitación, según sea el caso) de la Dependencia o Entidad y con la firma del personal que recibe, las cuales deberán amparar los contratos o pedidos presentados, dicha acta en todos los casos deberá estar acompañada de copia simple de la factura o de la Remisión de Entrega, pudiendo ocultar los precios.</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Para el caso de instituciones privadas y7o personas morales deberá presentar:</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F213E7">
            <w:pPr>
              <w:numPr>
                <w:ilvl w:val="0"/>
                <w:numId w:val="74"/>
              </w:numPr>
              <w:spacing w:after="200" w:line="276" w:lineRule="auto"/>
              <w:contextualSpacing/>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 xml:space="preserve">Copia legible de las facturas que </w:t>
            </w:r>
            <w:r w:rsidRPr="00B06486">
              <w:rPr>
                <w:rFonts w:ascii="Montserrat" w:eastAsia="Times New Roman" w:hAnsi="Montserrat" w:cs="Times New Roman"/>
                <w:color w:val="000000"/>
                <w:sz w:val="16"/>
                <w:szCs w:val="16"/>
                <w:lang w:eastAsia="es-MX"/>
              </w:rPr>
              <w:lastRenderedPageBreak/>
              <w:t>cubran la totalidad de los servicios prestados y la Remisión del servicio correspondiente.</w:t>
            </w:r>
          </w:p>
          <w:p w:rsidR="00B06486" w:rsidRPr="00B06486" w:rsidRDefault="00B06486" w:rsidP="00B06486">
            <w:pPr>
              <w:ind w:left="720"/>
              <w:contextualSpacing/>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Las facturas, además de cumplir con todos los requisitos fiscales, deberán contener los datos que identifiquen el servicio, como son la fecha , el monto, el cliente, debidamente validada la CFDI ante el portal del SAT en la siguiente liga:</w:t>
            </w:r>
          </w:p>
          <w:p w:rsidR="00B06486" w:rsidRPr="00B06486" w:rsidRDefault="00F420B6" w:rsidP="00B06486">
            <w:pPr>
              <w:ind w:left="720"/>
              <w:contextualSpacing/>
              <w:jc w:val="both"/>
              <w:rPr>
                <w:rFonts w:ascii="Montserrat" w:eastAsia="Times New Roman" w:hAnsi="Montserrat" w:cs="Times New Roman"/>
                <w:color w:val="000000" w:themeColor="text1"/>
                <w:sz w:val="16"/>
                <w:szCs w:val="16"/>
                <w:lang w:eastAsia="es-MX"/>
              </w:rPr>
            </w:pPr>
            <w:hyperlink r:id="rId11" w:history="1">
              <w:r w:rsidR="00B06486" w:rsidRPr="00B06486">
                <w:rPr>
                  <w:rFonts w:ascii="Montserrat" w:eastAsia="Times New Roman" w:hAnsi="Montserrat" w:cs="Times New Roman"/>
                  <w:color w:val="000000" w:themeColor="text1"/>
                  <w:sz w:val="16"/>
                  <w:szCs w:val="16"/>
                  <w:lang w:eastAsia="es-MX"/>
                </w:rPr>
                <w:t>https://verificacfdi.facturaelectronica.sat.gob</w:t>
              </w:r>
            </w:hyperlink>
            <w:r w:rsidR="00B06486" w:rsidRPr="00B06486">
              <w:rPr>
                <w:rFonts w:ascii="Montserrat" w:eastAsia="Times New Roman" w:hAnsi="Montserrat" w:cs="Times New Roman"/>
                <w:color w:val="000000" w:themeColor="text1"/>
                <w:sz w:val="16"/>
                <w:szCs w:val="16"/>
                <w:lang w:eastAsia="es-MX"/>
              </w:rPr>
              <w:t xml:space="preserve"> y vigentes en el portal del SAT.</w:t>
            </w:r>
          </w:p>
          <w:p w:rsidR="00B06486" w:rsidRPr="00B06486" w:rsidRDefault="00B06486" w:rsidP="00F213E7">
            <w:pPr>
              <w:numPr>
                <w:ilvl w:val="0"/>
                <w:numId w:val="74"/>
              </w:numPr>
              <w:spacing w:after="200" w:line="276" w:lineRule="auto"/>
              <w:contextualSpacing/>
              <w:jc w:val="both"/>
              <w:rPr>
                <w:rFonts w:ascii="Montserrat" w:eastAsia="Times New Roman" w:hAnsi="Montserrat" w:cs="Times New Roman"/>
                <w:color w:val="000000" w:themeColor="text1"/>
                <w:sz w:val="16"/>
                <w:szCs w:val="16"/>
                <w:lang w:eastAsia="es-MX"/>
              </w:rPr>
            </w:pPr>
            <w:r w:rsidRPr="00B06486">
              <w:rPr>
                <w:rFonts w:ascii="Montserrat" w:eastAsia="Times New Roman" w:hAnsi="Montserrat" w:cs="Times New Roman"/>
                <w:color w:val="000000" w:themeColor="text1"/>
                <w:sz w:val="16"/>
                <w:szCs w:val="16"/>
                <w:lang w:eastAsia="es-MX"/>
              </w:rPr>
              <w:t>Copia de al menos una Carta de satisfacción de clientes o de cumplimiento debidamente firmada por el representante legal, vinculada con una(s) factura(s) que corresponda del Servicio prestado, de la cual deberá presentar a su vez copia simple.</w:t>
            </w:r>
          </w:p>
          <w:p w:rsidR="00B06486" w:rsidRPr="00B06486" w:rsidRDefault="00B06486" w:rsidP="00B06486">
            <w:pPr>
              <w:jc w:val="both"/>
              <w:rPr>
                <w:rFonts w:ascii="Montserrat" w:eastAsia="Times New Roman" w:hAnsi="Montserrat" w:cs="Times New Roman"/>
                <w:color w:val="000000" w:themeColor="text1"/>
                <w:sz w:val="16"/>
                <w:szCs w:val="16"/>
                <w:lang w:eastAsia="es-MX"/>
              </w:rPr>
            </w:pPr>
          </w:p>
          <w:p w:rsidR="00B06486" w:rsidRPr="00B06486" w:rsidRDefault="00B06486" w:rsidP="00B06486">
            <w:pPr>
              <w:jc w:val="both"/>
              <w:rPr>
                <w:rFonts w:ascii="Montserrat" w:eastAsia="Times New Roman" w:hAnsi="Montserrat" w:cs="Times New Roman"/>
                <w:color w:val="000000" w:themeColor="text1"/>
                <w:sz w:val="16"/>
                <w:szCs w:val="16"/>
                <w:lang w:eastAsia="es-MX"/>
              </w:rPr>
            </w:pPr>
          </w:p>
          <w:p w:rsidR="00B06486" w:rsidRPr="00B06486" w:rsidRDefault="00B06486" w:rsidP="00B06486">
            <w:pPr>
              <w:jc w:val="both"/>
              <w:rPr>
                <w:rFonts w:ascii="Montserrat" w:eastAsia="Times New Roman" w:hAnsi="Montserrat" w:cs="Times New Roman"/>
                <w:color w:val="000000" w:themeColor="text1"/>
                <w:sz w:val="16"/>
                <w:szCs w:val="16"/>
                <w:lang w:eastAsia="es-MX"/>
              </w:rPr>
            </w:pPr>
            <w:r w:rsidRPr="00B06486">
              <w:rPr>
                <w:rFonts w:ascii="Montserrat" w:eastAsia="Times New Roman" w:hAnsi="Montserrat" w:cs="Times New Roman"/>
                <w:color w:val="000000" w:themeColor="text1"/>
                <w:sz w:val="16"/>
                <w:szCs w:val="16"/>
                <w:lang w:eastAsia="es-MX"/>
              </w:rPr>
              <w:t xml:space="preserve">Nota: La carta(s) de satisfacción de clientes y/o cancelación(s) de garantía de cumplimiento y/o acta(s) circunstanciada(s) de entrega recepción y/o factura(s) o remisión(s) presentada(s) deberá(n) corresponder a los contratos presentados en el rubro de Especialidad del licitante. </w:t>
            </w:r>
          </w:p>
          <w:p w:rsidR="00B06486" w:rsidRPr="00B06486" w:rsidRDefault="00B06486" w:rsidP="00B06486">
            <w:pPr>
              <w:ind w:left="720"/>
              <w:contextualSpacing/>
              <w:jc w:val="both"/>
              <w:rPr>
                <w:rFonts w:ascii="Montserrat" w:eastAsia="Times New Roman" w:hAnsi="Montserrat" w:cs="Times New Roman"/>
                <w:color w:val="000000"/>
                <w:sz w:val="16"/>
                <w:szCs w:val="16"/>
                <w:lang w:eastAsia="es-MX"/>
              </w:rPr>
            </w:pPr>
          </w:p>
          <w:p w:rsidR="00B06486" w:rsidRPr="00B06486" w:rsidRDefault="00B06486" w:rsidP="00B06486">
            <w:pPr>
              <w:rPr>
                <w:rFonts w:ascii="Montserrat" w:eastAsia="Times New Roman" w:hAnsi="Montserrat" w:cs="Times New Roman"/>
                <w:color w:val="000000"/>
                <w:sz w:val="16"/>
                <w:szCs w:val="16"/>
                <w:lang w:eastAsia="es-MX"/>
              </w:rPr>
            </w:pPr>
          </w:p>
        </w:tc>
        <w:tc>
          <w:tcPr>
            <w:tcW w:w="1965" w:type="dxa"/>
            <w:shd w:val="clear" w:color="auto" w:fill="auto"/>
            <w:vAlign w:val="center"/>
          </w:tcPr>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lastRenderedPageBreak/>
              <w:t>Se asignara el máximo de puntuación al licitante que acredite el mayor número de cartas de satisfacción y/o cancelaciones de garantía de cumplimiento y/o acta circunstanciada de entrega recepción y/o facturas y remisiones de los contratos presentado(maximo5)</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A partir de este máximo, se efectuara un reparto proporcional de puntuación entre el resto de los licitantes en razón de la comprobación de la presentación de los servicios de manera satisfactoria y del cumplimiento de los contratos.</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Cumplimiento= (A*B)/C</w:t>
            </w: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 xml:space="preserve">Dónde: </w:t>
            </w: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“A”= Puntos a otorgar (10).</w:t>
            </w: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“B”= Numero de cartas, cancelaciones, actas y/o facturas y remisiones presentados por el licitante evaluado y que estos sean aceptados.</w:t>
            </w: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 xml:space="preserve">“C”= Numero de cartas, cancelaciones, actas y/o facturas </w:t>
            </w:r>
            <w:r w:rsidRPr="00B06486">
              <w:rPr>
                <w:rFonts w:ascii="Montserrat" w:eastAsia="Times New Roman" w:hAnsi="Montserrat" w:cs="Times New Roman"/>
                <w:color w:val="000000"/>
                <w:sz w:val="16"/>
                <w:szCs w:val="16"/>
                <w:lang w:eastAsia="es-MX"/>
              </w:rPr>
              <w:lastRenderedPageBreak/>
              <w:t xml:space="preserve">y remisiones (máximo 5) presentados por uno de los licitantes con mayor número y que estos sean aceptados.  </w:t>
            </w:r>
          </w:p>
          <w:p w:rsidR="00B06486" w:rsidRPr="00B06486" w:rsidRDefault="00B06486" w:rsidP="00B06486">
            <w:pPr>
              <w:jc w:val="both"/>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t xml:space="preserve"> </w:t>
            </w:r>
          </w:p>
          <w:p w:rsidR="00B06486" w:rsidRPr="00B06486" w:rsidRDefault="00B06486" w:rsidP="00B06486">
            <w:pPr>
              <w:jc w:val="both"/>
              <w:rPr>
                <w:rFonts w:ascii="Montserrat" w:eastAsia="Times New Roman" w:hAnsi="Montserrat" w:cs="Times New Roman"/>
                <w:color w:val="000000"/>
                <w:sz w:val="16"/>
                <w:szCs w:val="16"/>
                <w:lang w:eastAsia="es-MX"/>
              </w:rPr>
            </w:pPr>
          </w:p>
        </w:tc>
        <w:tc>
          <w:tcPr>
            <w:tcW w:w="994" w:type="dxa"/>
            <w:shd w:val="clear" w:color="auto" w:fill="auto"/>
            <w:noWrap/>
            <w:vAlign w:val="center"/>
          </w:tcPr>
          <w:p w:rsidR="00B06486" w:rsidRPr="00B06486" w:rsidRDefault="00B06486" w:rsidP="00681F86">
            <w:pPr>
              <w:jc w:val="center"/>
              <w:rPr>
                <w:rFonts w:ascii="Montserrat" w:eastAsia="Times New Roman" w:hAnsi="Montserrat" w:cs="Times New Roman"/>
                <w:color w:val="000000"/>
                <w:sz w:val="16"/>
                <w:szCs w:val="16"/>
                <w:lang w:eastAsia="es-MX"/>
              </w:rPr>
            </w:pPr>
            <w:r w:rsidRPr="00B06486">
              <w:rPr>
                <w:rFonts w:ascii="Montserrat" w:eastAsia="Times New Roman" w:hAnsi="Montserrat" w:cs="Times New Roman"/>
                <w:color w:val="000000"/>
                <w:sz w:val="16"/>
                <w:szCs w:val="16"/>
                <w:lang w:eastAsia="es-MX"/>
              </w:rPr>
              <w:lastRenderedPageBreak/>
              <w:t>10</w:t>
            </w:r>
          </w:p>
        </w:tc>
      </w:tr>
    </w:tbl>
    <w:p w:rsidR="00AC51B4" w:rsidRDefault="00AC51B4" w:rsidP="0028492B">
      <w:pPr>
        <w:ind w:right="49"/>
        <w:jc w:val="both"/>
        <w:rPr>
          <w:rFonts w:ascii="Montserrat" w:hAnsi="Montserrat" w:cs="Arial"/>
          <w:sz w:val="20"/>
          <w:szCs w:val="20"/>
          <w:lang w:val="es-ES_tradnl"/>
        </w:rPr>
      </w:pPr>
    </w:p>
    <w:p w:rsidR="00AC51B4" w:rsidRDefault="00AC51B4" w:rsidP="0028492B">
      <w:pPr>
        <w:ind w:right="49"/>
        <w:jc w:val="both"/>
        <w:rPr>
          <w:rFonts w:ascii="Montserrat" w:hAnsi="Montserrat" w:cs="Arial"/>
          <w:sz w:val="20"/>
          <w:szCs w:val="20"/>
          <w:lang w:val="es-ES_tradnl"/>
        </w:rPr>
      </w:pPr>
    </w:p>
    <w:p w:rsidR="00A30A60" w:rsidRDefault="00A30A60" w:rsidP="0028492B">
      <w:pPr>
        <w:ind w:right="49"/>
        <w:jc w:val="both"/>
        <w:rPr>
          <w:rFonts w:ascii="Montserrat" w:hAnsi="Montserrat" w:cs="Arial"/>
          <w:sz w:val="20"/>
          <w:szCs w:val="20"/>
          <w:lang w:val="es-ES_tradnl"/>
        </w:rPr>
      </w:pPr>
    </w:p>
    <w:p w:rsidR="0028492B" w:rsidRPr="00FC2C7C" w:rsidRDefault="00C379D9" w:rsidP="00662B48">
      <w:pPr>
        <w:pStyle w:val="MMTopic1"/>
      </w:pPr>
      <w:r>
        <w:t xml:space="preserve"> </w:t>
      </w:r>
      <w:r w:rsidR="00A30A60">
        <w:tab/>
      </w:r>
      <w:bookmarkStart w:id="132" w:name="_Toc132809212"/>
      <w:r w:rsidR="0028492B" w:rsidRPr="00FC2C7C">
        <w:t>2.</w:t>
      </w:r>
      <w:r w:rsidR="0028492B">
        <w:t>15.3</w:t>
      </w:r>
      <w:r w:rsidR="0028492B" w:rsidRPr="00FC2C7C">
        <w:t xml:space="preserve"> Forma de Adjudicación.</w:t>
      </w:r>
      <w:bookmarkEnd w:id="132"/>
      <w:r w:rsidR="0028492B" w:rsidRPr="00FC2C7C">
        <w:t xml:space="preserve"> </w:t>
      </w:r>
    </w:p>
    <w:p w:rsidR="0028492B" w:rsidRPr="00445349" w:rsidRDefault="0028492B" w:rsidP="0028492B">
      <w:pPr>
        <w:ind w:right="49"/>
        <w:jc w:val="both"/>
        <w:rPr>
          <w:rFonts w:ascii="Montserrat" w:hAnsi="Montserrat"/>
          <w:sz w:val="20"/>
          <w:szCs w:val="20"/>
          <w:lang w:val="es-ES_tradnl" w:eastAsia="ar-SA"/>
        </w:rPr>
      </w:pPr>
    </w:p>
    <w:p w:rsidR="0028492B" w:rsidRPr="00445349" w:rsidRDefault="0028492B" w:rsidP="00A30A60">
      <w:pPr>
        <w:ind w:left="708"/>
        <w:jc w:val="both"/>
        <w:rPr>
          <w:rFonts w:ascii="Montserrat" w:hAnsi="Montserrat" w:cs="Arial"/>
          <w:sz w:val="20"/>
          <w:szCs w:val="20"/>
          <w:lang w:val="es-ES_tradnl" w:eastAsia="ar-SA"/>
        </w:rPr>
      </w:pPr>
      <w:r w:rsidRPr="00CD1064">
        <w:rPr>
          <w:rFonts w:ascii="Montserrat" w:hAnsi="Montserrat" w:cs="Arial"/>
          <w:sz w:val="20"/>
          <w:szCs w:val="20"/>
          <w:lang w:val="es-ES_tradnl" w:eastAsia="ar-SA"/>
        </w:rPr>
        <w:t xml:space="preserve">Se adjudicará </w:t>
      </w:r>
      <w:r>
        <w:rPr>
          <w:rFonts w:ascii="Montserrat" w:hAnsi="Montserrat" w:cs="Arial"/>
          <w:sz w:val="20"/>
          <w:szCs w:val="20"/>
          <w:lang w:val="es-ES_tradnl" w:eastAsia="ar-SA"/>
        </w:rPr>
        <w:t xml:space="preserve">el servicio a contratar por partida, </w:t>
      </w:r>
      <w:r w:rsidRPr="00CD1064">
        <w:rPr>
          <w:rFonts w:ascii="Montserrat" w:hAnsi="Montserrat" w:cs="Arial"/>
          <w:sz w:val="20"/>
          <w:szCs w:val="20"/>
          <w:lang w:val="es-ES_tradnl" w:eastAsia="ar-SA"/>
        </w:rPr>
        <w:t xml:space="preserve">ya sea que participe de forma individual o en participación conjunta, de conformidad con lo establecido en el </w:t>
      </w:r>
      <w:r w:rsidRPr="008350C3">
        <w:rPr>
          <w:rFonts w:ascii="Montserrat" w:hAnsi="Montserrat" w:cs="Arial"/>
          <w:sz w:val="20"/>
          <w:szCs w:val="20"/>
          <w:lang w:val="es-ES_tradnl" w:eastAsia="ar-SA"/>
        </w:rPr>
        <w:t>artículo 36 Bis fracción I de</w:t>
      </w:r>
      <w:r w:rsidRPr="00CD1064">
        <w:rPr>
          <w:rFonts w:ascii="Montserrat" w:hAnsi="Montserrat" w:cs="Arial"/>
          <w:sz w:val="20"/>
          <w:szCs w:val="20"/>
          <w:lang w:val="es-ES_tradnl" w:eastAsia="ar-SA"/>
        </w:rPr>
        <w:t xml:space="preserve"> la LAASSP.</w:t>
      </w:r>
    </w:p>
    <w:p w:rsidR="0028492B" w:rsidRDefault="0028492B" w:rsidP="0028492B">
      <w:pPr>
        <w:ind w:right="49"/>
        <w:jc w:val="both"/>
        <w:rPr>
          <w:rFonts w:ascii="Montserrat" w:hAnsi="Montserrat" w:cs="Arial"/>
          <w:sz w:val="20"/>
          <w:szCs w:val="20"/>
          <w:lang w:val="es-ES_tradnl"/>
        </w:rPr>
      </w:pPr>
    </w:p>
    <w:p w:rsidR="00A30A60" w:rsidRDefault="00A30A60" w:rsidP="0028492B">
      <w:pPr>
        <w:ind w:right="49"/>
        <w:jc w:val="both"/>
        <w:rPr>
          <w:rFonts w:ascii="Montserrat" w:hAnsi="Montserrat" w:cs="Arial"/>
          <w:sz w:val="20"/>
          <w:szCs w:val="20"/>
          <w:lang w:val="es-ES_tradnl"/>
        </w:rPr>
      </w:pPr>
    </w:p>
    <w:p w:rsidR="0028492B" w:rsidRPr="00445349" w:rsidRDefault="00C379D9" w:rsidP="00662B48">
      <w:pPr>
        <w:pStyle w:val="MMTopic1"/>
      </w:pPr>
      <w:r>
        <w:t xml:space="preserve"> </w:t>
      </w:r>
      <w:r w:rsidR="00A30A60">
        <w:tab/>
      </w:r>
      <w:bookmarkStart w:id="133" w:name="_Toc132809213"/>
      <w:r w:rsidR="0028492B">
        <w:t>2.15.4</w:t>
      </w:r>
      <w:r>
        <w:t xml:space="preserve"> </w:t>
      </w:r>
      <w:r w:rsidR="0028492B" w:rsidRPr="00445349">
        <w:t>Tipo de Abastecimiento.</w:t>
      </w:r>
      <w:bookmarkEnd w:id="133"/>
    </w:p>
    <w:p w:rsidR="0028492B" w:rsidRPr="00445349" w:rsidRDefault="0028492B" w:rsidP="0028492B">
      <w:pPr>
        <w:pStyle w:val="MMTopic3"/>
        <w:rPr>
          <w:lang w:eastAsia="ar-SA"/>
        </w:rPr>
      </w:pPr>
    </w:p>
    <w:p w:rsidR="0028492B" w:rsidRPr="00445349" w:rsidRDefault="0028492B" w:rsidP="00A30A60">
      <w:pPr>
        <w:ind w:left="708" w:right="49"/>
        <w:jc w:val="both"/>
        <w:rPr>
          <w:rFonts w:ascii="Montserrat" w:hAnsi="Montserrat" w:cs="Arial"/>
          <w:sz w:val="20"/>
          <w:szCs w:val="20"/>
          <w:lang w:val="es-ES"/>
        </w:rPr>
      </w:pPr>
      <w:r w:rsidRPr="00445349">
        <w:rPr>
          <w:rFonts w:ascii="Montserrat" w:hAnsi="Montserrat" w:cs="Arial"/>
          <w:sz w:val="20"/>
          <w:szCs w:val="20"/>
          <w:lang w:val="es-ES"/>
        </w:rPr>
        <w:t>L</w:t>
      </w:r>
      <w:r>
        <w:rPr>
          <w:rFonts w:ascii="Montserrat" w:hAnsi="Montserrat" w:cs="Arial"/>
          <w:sz w:val="20"/>
          <w:szCs w:val="20"/>
          <w:lang w:val="es-ES"/>
        </w:rPr>
        <w:t xml:space="preserve">a presente licitación contempla </w:t>
      </w:r>
      <w:r w:rsidR="006B5BDE">
        <w:rPr>
          <w:rFonts w:ascii="Montserrat" w:hAnsi="Montserrat" w:cs="Arial"/>
          <w:b/>
          <w:sz w:val="20"/>
          <w:szCs w:val="20"/>
          <w:lang w:val="es-ES"/>
        </w:rPr>
        <w:t>1</w:t>
      </w:r>
      <w:r>
        <w:rPr>
          <w:rFonts w:ascii="Montserrat" w:hAnsi="Montserrat" w:cs="Arial"/>
          <w:b/>
          <w:sz w:val="20"/>
          <w:szCs w:val="20"/>
          <w:lang w:val="es-ES"/>
        </w:rPr>
        <w:t xml:space="preserve"> (</w:t>
      </w:r>
      <w:r w:rsidR="006B5BDE">
        <w:rPr>
          <w:rFonts w:ascii="Montserrat" w:hAnsi="Montserrat" w:cs="Arial"/>
          <w:b/>
          <w:sz w:val="20"/>
          <w:szCs w:val="20"/>
          <w:lang w:val="es-ES"/>
        </w:rPr>
        <w:t>una</w:t>
      </w:r>
      <w:r>
        <w:rPr>
          <w:rFonts w:ascii="Montserrat" w:hAnsi="Montserrat" w:cs="Arial"/>
          <w:b/>
          <w:sz w:val="20"/>
          <w:szCs w:val="20"/>
          <w:lang w:val="es-ES"/>
        </w:rPr>
        <w:t xml:space="preserve">) </w:t>
      </w:r>
      <w:r w:rsidRPr="00C27DBB">
        <w:rPr>
          <w:rFonts w:ascii="Montserrat" w:hAnsi="Montserrat" w:cs="Arial"/>
          <w:b/>
          <w:sz w:val="20"/>
          <w:szCs w:val="20"/>
          <w:lang w:val="es-ES"/>
        </w:rPr>
        <w:t>partida</w:t>
      </w:r>
      <w:r w:rsidRPr="00445349">
        <w:rPr>
          <w:rFonts w:ascii="Montserrat" w:hAnsi="Montserrat" w:cs="Arial"/>
          <w:sz w:val="20"/>
          <w:szCs w:val="20"/>
          <w:lang w:val="es-ES"/>
        </w:rPr>
        <w:t xml:space="preserve"> </w:t>
      </w:r>
      <w:r>
        <w:rPr>
          <w:rFonts w:ascii="Montserrat" w:hAnsi="Montserrat" w:cs="Arial"/>
          <w:sz w:val="20"/>
          <w:szCs w:val="20"/>
          <w:lang w:val="es-ES"/>
        </w:rPr>
        <w:t>con</w:t>
      </w:r>
      <w:r w:rsidRPr="00445349">
        <w:rPr>
          <w:rFonts w:ascii="Montserrat" w:hAnsi="Montserrat" w:cs="Arial"/>
          <w:sz w:val="20"/>
          <w:szCs w:val="20"/>
          <w:lang w:val="es-ES"/>
        </w:rPr>
        <w:t xml:space="preserve"> </w:t>
      </w:r>
      <w:r w:rsidRPr="00CD1064">
        <w:rPr>
          <w:rFonts w:ascii="Montserrat" w:hAnsi="Montserrat" w:cs="Arial"/>
          <w:sz w:val="20"/>
          <w:szCs w:val="20"/>
          <w:lang w:val="es-ES"/>
        </w:rPr>
        <w:t>una sola fuente de abastecimiento</w:t>
      </w:r>
      <w:r>
        <w:rPr>
          <w:rFonts w:ascii="Montserrat" w:hAnsi="Montserrat" w:cs="Arial"/>
          <w:sz w:val="20"/>
          <w:szCs w:val="20"/>
          <w:lang w:val="es-ES"/>
        </w:rPr>
        <w:t xml:space="preserve"> por partida</w:t>
      </w:r>
      <w:r w:rsidRPr="00CD1064">
        <w:rPr>
          <w:rFonts w:ascii="Montserrat" w:hAnsi="Montserrat" w:cs="Arial"/>
          <w:sz w:val="20"/>
          <w:szCs w:val="20"/>
          <w:lang w:val="es-ES"/>
        </w:rPr>
        <w:t>, por lo cual no aplica el abastecimiento simultáneo.</w:t>
      </w:r>
      <w:r w:rsidRPr="00445349">
        <w:rPr>
          <w:rFonts w:ascii="Montserrat" w:hAnsi="Montserrat" w:cs="Arial"/>
          <w:sz w:val="20"/>
          <w:szCs w:val="20"/>
          <w:lang w:val="es-ES"/>
        </w:rPr>
        <w:t xml:space="preserve"> </w:t>
      </w:r>
      <w:r w:rsidR="006B5BDE" w:rsidRPr="006B5BDE">
        <w:rPr>
          <w:rFonts w:ascii="Montserrat" w:hAnsi="Montserrat" w:cs="Arial"/>
          <w:sz w:val="20"/>
          <w:szCs w:val="20"/>
          <w:lang w:val="es-ES"/>
        </w:rPr>
        <w:t>Se adjudicará el 100% de la totalidad del requerimiento de la OOAD  a un solo licitante.</w:t>
      </w:r>
    </w:p>
    <w:p w:rsidR="0028492B" w:rsidRDefault="0028492B" w:rsidP="0028492B">
      <w:pPr>
        <w:rPr>
          <w:rFonts w:ascii="Montserrat" w:hAnsi="Montserrat"/>
          <w:sz w:val="20"/>
          <w:szCs w:val="20"/>
          <w:lang w:val="es-ES_tradnl" w:eastAsia="ar-SA"/>
        </w:rPr>
      </w:pPr>
    </w:p>
    <w:p w:rsidR="00297EA1" w:rsidRPr="00445349" w:rsidRDefault="00297EA1" w:rsidP="0028492B">
      <w:pPr>
        <w:rPr>
          <w:rFonts w:ascii="Montserrat" w:hAnsi="Montserrat"/>
          <w:sz w:val="20"/>
          <w:szCs w:val="20"/>
          <w:lang w:val="es-ES_tradnl" w:eastAsia="ar-SA"/>
        </w:rPr>
      </w:pPr>
    </w:p>
    <w:p w:rsidR="0028492B" w:rsidRPr="00445349" w:rsidRDefault="0028492B" w:rsidP="00662B48">
      <w:pPr>
        <w:pStyle w:val="MMTopic1"/>
      </w:pPr>
      <w:bookmarkStart w:id="134" w:name="_Toc132809214"/>
      <w:r>
        <w:lastRenderedPageBreak/>
        <w:t>2.16</w:t>
      </w:r>
      <w:r w:rsidR="00C379D9">
        <w:t xml:space="preserve"> </w:t>
      </w:r>
      <w:r w:rsidRPr="00445349">
        <w:t>Modelo de contrato.</w:t>
      </w:r>
      <w:bookmarkEnd w:id="134"/>
    </w:p>
    <w:p w:rsidR="0028492B" w:rsidRPr="00445349" w:rsidRDefault="0028492B" w:rsidP="0028492B">
      <w:pPr>
        <w:jc w:val="both"/>
        <w:rPr>
          <w:rFonts w:ascii="Montserrat" w:hAnsi="Montserrat" w:cs="Arial"/>
          <w:sz w:val="20"/>
          <w:szCs w:val="20"/>
          <w:lang w:val="es-ES_tradnl" w:eastAsia="ar-SA"/>
        </w:rPr>
      </w:pPr>
    </w:p>
    <w:p w:rsidR="0028492B" w:rsidRPr="00445349" w:rsidRDefault="0028492B" w:rsidP="00C379D9">
      <w:pPr>
        <w:ind w:left="708"/>
        <w:jc w:val="both"/>
        <w:rPr>
          <w:rFonts w:ascii="Montserrat" w:hAnsi="Montserrat" w:cs="Arial"/>
          <w:sz w:val="20"/>
          <w:szCs w:val="20"/>
          <w:lang w:val="es-ES_tradnl" w:eastAsia="ar-SA"/>
        </w:rPr>
      </w:pPr>
      <w:r w:rsidRPr="00445349">
        <w:rPr>
          <w:rFonts w:ascii="Montserrat" w:hAnsi="Montserrat" w:cs="Arial"/>
          <w:sz w:val="20"/>
          <w:szCs w:val="20"/>
          <w:lang w:val="es-ES_tradnl" w:eastAsia="ar-SA"/>
        </w:rPr>
        <w:t xml:space="preserve">Con fundamento en lo dispuesto en los artículos </w:t>
      </w:r>
      <w:r w:rsidRPr="008350C3">
        <w:rPr>
          <w:rFonts w:ascii="Montserrat" w:hAnsi="Montserrat" w:cs="Arial"/>
          <w:sz w:val="20"/>
          <w:szCs w:val="20"/>
          <w:lang w:val="es-ES_tradnl" w:eastAsia="ar-SA"/>
        </w:rPr>
        <w:t>29 fracción XVI de la LAASSP y 39 fracción II inciso i)</w:t>
      </w:r>
      <w:r w:rsidRPr="00445349">
        <w:rPr>
          <w:rFonts w:ascii="Montserrat" w:hAnsi="Montserrat" w:cs="Arial"/>
          <w:sz w:val="20"/>
          <w:szCs w:val="20"/>
          <w:lang w:val="es-ES_tradnl" w:eastAsia="ar-SA"/>
        </w:rPr>
        <w:t xml:space="preserve"> de su Reglamento, se adjunta en la presente Convocatoria, el </w:t>
      </w:r>
      <w:r w:rsidRPr="00445349">
        <w:rPr>
          <w:rFonts w:ascii="Montserrat" w:hAnsi="Montserrat" w:cs="Arial"/>
          <w:b/>
          <w:sz w:val="20"/>
          <w:szCs w:val="20"/>
          <w:lang w:val="es-ES_tradnl" w:eastAsia="ar-SA"/>
        </w:rPr>
        <w:t xml:space="preserve">“Modelo </w:t>
      </w:r>
      <w:r>
        <w:rPr>
          <w:rFonts w:ascii="Montserrat" w:hAnsi="Montserrat" w:cs="Arial"/>
          <w:b/>
          <w:sz w:val="20"/>
          <w:szCs w:val="20"/>
          <w:lang w:val="es-ES_tradnl" w:eastAsia="ar-SA"/>
        </w:rPr>
        <w:t>d</w:t>
      </w:r>
      <w:r w:rsidRPr="00445349">
        <w:rPr>
          <w:rFonts w:ascii="Montserrat" w:hAnsi="Montserrat" w:cs="Arial"/>
          <w:b/>
          <w:sz w:val="20"/>
          <w:szCs w:val="20"/>
          <w:lang w:val="es-ES_tradnl" w:eastAsia="ar-SA"/>
        </w:rPr>
        <w:t>e Contrato”</w:t>
      </w:r>
      <w:r>
        <w:rPr>
          <w:rFonts w:ascii="Montserrat" w:hAnsi="Montserrat" w:cs="Arial"/>
          <w:b/>
          <w:sz w:val="20"/>
          <w:szCs w:val="20"/>
          <w:lang w:val="es-ES_tradnl" w:eastAsia="ar-SA"/>
        </w:rPr>
        <w:t>,</w:t>
      </w:r>
      <w:r w:rsidRPr="00445349">
        <w:rPr>
          <w:rFonts w:ascii="Montserrat" w:hAnsi="Montserrat" w:cs="Arial"/>
          <w:sz w:val="20"/>
          <w:szCs w:val="20"/>
          <w:lang w:val="es-ES_tradnl" w:eastAsia="ar-SA"/>
        </w:rPr>
        <w:t xml:space="preserve"> </w:t>
      </w:r>
      <w:r w:rsidRPr="00EB27D4">
        <w:rPr>
          <w:rFonts w:ascii="Montserrat" w:hAnsi="Montserrat" w:cs="Arial"/>
          <w:b/>
          <w:sz w:val="20"/>
          <w:szCs w:val="20"/>
          <w:lang w:val="es-ES_tradnl" w:eastAsia="ar-SA"/>
        </w:rPr>
        <w:t>ANEXO XXVII</w:t>
      </w:r>
      <w:r>
        <w:rPr>
          <w:rFonts w:ascii="Montserrat" w:hAnsi="Montserrat" w:cs="Arial"/>
          <w:b/>
          <w:sz w:val="20"/>
          <w:szCs w:val="20"/>
          <w:lang w:val="es-ES_tradnl" w:eastAsia="ar-SA"/>
        </w:rPr>
        <w:t xml:space="preserve"> de los Anexos Legales Administrativos</w:t>
      </w:r>
      <w:r w:rsidRPr="00445349">
        <w:rPr>
          <w:rFonts w:ascii="Montserrat" w:hAnsi="Montserrat" w:cs="Arial"/>
          <w:sz w:val="20"/>
          <w:szCs w:val="20"/>
          <w:lang w:val="es-ES_tradnl" w:eastAsia="ar-SA"/>
        </w:rPr>
        <w:t>,</w:t>
      </w:r>
      <w:r w:rsidRPr="00445349">
        <w:rPr>
          <w:rFonts w:ascii="Montserrat" w:hAnsi="Montserrat" w:cs="Arial"/>
          <w:b/>
          <w:sz w:val="20"/>
          <w:szCs w:val="20"/>
          <w:lang w:val="es-ES_tradnl" w:eastAsia="ar-SA"/>
        </w:rPr>
        <w:t xml:space="preserve"> </w:t>
      </w:r>
      <w:r w:rsidRPr="00445349">
        <w:rPr>
          <w:rFonts w:ascii="Montserrat" w:hAnsi="Montserrat" w:cs="Arial"/>
          <w:sz w:val="20"/>
          <w:szCs w:val="20"/>
          <w:lang w:val="es-ES_tradnl" w:eastAsia="ar-SA"/>
        </w:rPr>
        <w:t xml:space="preserve">para formalizar los derechos y obligaciones que se deriven de la presente licitación, al cual estarán obligados los licitantes que resulten adjudicados, mismo que fue elaborado por </w:t>
      </w:r>
      <w:r w:rsidRPr="00C27DBB">
        <w:rPr>
          <w:rFonts w:ascii="Montserrat" w:hAnsi="Montserrat"/>
          <w:sz w:val="20"/>
          <w:szCs w:val="20"/>
          <w:lang w:val="es-ES_tradnl" w:eastAsia="ar-SA"/>
        </w:rPr>
        <w:t>la Unidad de Adquisiciones IMSS</w:t>
      </w:r>
      <w:r w:rsidRPr="00445349">
        <w:rPr>
          <w:rFonts w:ascii="Montserrat" w:hAnsi="Montserrat" w:cs="Arial"/>
          <w:sz w:val="20"/>
          <w:szCs w:val="20"/>
          <w:lang w:val="es-ES_tradnl" w:eastAsia="ar-SA"/>
        </w:rPr>
        <w:t xml:space="preserve"> de conformidad con el numeral </w:t>
      </w:r>
      <w:r w:rsidRPr="008350C3">
        <w:rPr>
          <w:rFonts w:ascii="Montserrat" w:hAnsi="Montserrat" w:cs="Arial"/>
          <w:sz w:val="20"/>
          <w:szCs w:val="20"/>
          <w:lang w:val="es-ES_tradnl" w:eastAsia="ar-SA"/>
        </w:rPr>
        <w:t>5.4.10</w:t>
      </w:r>
      <w:r w:rsidRPr="00445349">
        <w:rPr>
          <w:rFonts w:ascii="Montserrat" w:hAnsi="Montserrat" w:cs="Arial"/>
          <w:sz w:val="20"/>
          <w:szCs w:val="20"/>
          <w:lang w:val="es-ES_tradnl" w:eastAsia="ar-SA"/>
        </w:rPr>
        <w:t xml:space="preserve"> de las POBALINES vigentes en el IMSS.</w:t>
      </w:r>
    </w:p>
    <w:p w:rsidR="0028492B" w:rsidRPr="00445349" w:rsidRDefault="0028492B" w:rsidP="0028492B">
      <w:pPr>
        <w:jc w:val="both"/>
        <w:rPr>
          <w:rFonts w:ascii="Montserrat" w:hAnsi="Montserrat" w:cs="Arial"/>
          <w:sz w:val="20"/>
          <w:szCs w:val="20"/>
          <w:lang w:val="es-ES_tradnl" w:eastAsia="ar-SA"/>
        </w:rPr>
      </w:pPr>
    </w:p>
    <w:p w:rsidR="0028492B" w:rsidRPr="00445349" w:rsidRDefault="0028492B" w:rsidP="00C379D9">
      <w:pPr>
        <w:suppressAutoHyphens/>
        <w:ind w:left="708" w:right="49"/>
        <w:jc w:val="both"/>
        <w:rPr>
          <w:rFonts w:ascii="Montserrat" w:hAnsi="Montserrat" w:cs="Arial"/>
          <w:sz w:val="20"/>
          <w:szCs w:val="20"/>
          <w:lang w:val="es-ES_tradnl" w:eastAsia="ar-SA"/>
        </w:rPr>
      </w:pPr>
      <w:r w:rsidRPr="00445349">
        <w:rPr>
          <w:rFonts w:ascii="Montserrat" w:hAnsi="Montserrat" w:cs="Arial"/>
          <w:sz w:val="20"/>
          <w:szCs w:val="20"/>
          <w:lang w:val="es-ES_tradnl" w:eastAsia="ar-SA"/>
        </w:rPr>
        <w:t xml:space="preserve">En caso de discrepancia en el contenido del contrato en relación con la Convocatoria, prevalecerá lo estipulado en esta última, así como el resultado de la Junta de Aclaraciones, de conformidad con lo señalado en el penúltimo párrafo del artículo </w:t>
      </w:r>
      <w:r w:rsidRPr="008350C3">
        <w:rPr>
          <w:rFonts w:ascii="Montserrat" w:hAnsi="Montserrat" w:cs="Arial"/>
          <w:sz w:val="20"/>
          <w:szCs w:val="20"/>
          <w:lang w:val="es-ES_tradnl" w:eastAsia="ar-SA"/>
        </w:rPr>
        <w:t>45</w:t>
      </w:r>
      <w:r w:rsidRPr="00445349">
        <w:rPr>
          <w:rFonts w:ascii="Montserrat" w:hAnsi="Montserrat" w:cs="Arial"/>
          <w:sz w:val="20"/>
          <w:szCs w:val="20"/>
          <w:lang w:val="es-ES_tradnl" w:eastAsia="ar-SA"/>
        </w:rPr>
        <w:t xml:space="preserve"> de la LAASSP.</w:t>
      </w:r>
    </w:p>
    <w:p w:rsidR="0028492B" w:rsidRPr="00445349" w:rsidRDefault="0028492B" w:rsidP="0028492B">
      <w:pPr>
        <w:rPr>
          <w:rFonts w:ascii="Montserrat" w:hAnsi="Montserrat"/>
          <w:sz w:val="20"/>
          <w:szCs w:val="20"/>
          <w:lang w:val="es-ES_tradnl" w:eastAsia="ar-SA"/>
        </w:rPr>
      </w:pPr>
    </w:p>
    <w:p w:rsidR="0028492B" w:rsidRPr="00445349" w:rsidRDefault="0028492B" w:rsidP="00662B48">
      <w:pPr>
        <w:pStyle w:val="MMTopic1"/>
      </w:pPr>
      <w:bookmarkStart w:id="135" w:name="_Toc132809215"/>
      <w:r>
        <w:t>2.16.1</w:t>
      </w:r>
      <w:r w:rsidR="00C379D9">
        <w:t xml:space="preserve"> </w:t>
      </w:r>
      <w:r w:rsidRPr="00445349">
        <w:t>Garantía de cumplimiento de contrato.</w:t>
      </w:r>
      <w:bookmarkEnd w:id="135"/>
    </w:p>
    <w:p w:rsidR="0028492B" w:rsidRPr="00445349" w:rsidRDefault="0028492B" w:rsidP="0028492B">
      <w:pPr>
        <w:rPr>
          <w:rFonts w:ascii="Montserrat" w:hAnsi="Montserrat"/>
          <w:sz w:val="20"/>
          <w:szCs w:val="20"/>
          <w:lang w:val="es-ES_tradnl" w:eastAsia="ar-SA"/>
        </w:rPr>
      </w:pPr>
    </w:p>
    <w:p w:rsidR="0028492B" w:rsidRPr="00445349" w:rsidRDefault="0028492B" w:rsidP="0028492B">
      <w:pPr>
        <w:ind w:left="709" w:right="49"/>
        <w:jc w:val="both"/>
        <w:rPr>
          <w:rFonts w:ascii="Montserrat" w:hAnsi="Montserrat" w:cs="Arial"/>
          <w:sz w:val="20"/>
          <w:szCs w:val="20"/>
          <w:lang w:val="es-ES_tradnl" w:eastAsia="ar-SA"/>
        </w:rPr>
      </w:pPr>
      <w:r w:rsidRPr="00445349">
        <w:rPr>
          <w:rFonts w:ascii="Montserrat" w:hAnsi="Montserrat" w:cs="Arial"/>
          <w:sz w:val="20"/>
          <w:szCs w:val="20"/>
          <w:lang w:val="es-ES_tradnl" w:eastAsia="ar-SA"/>
        </w:rPr>
        <w:t>El prestador de servicios, para garantizar el cumplimiento de todas y cada una de las obligaciones estipuladas en el contrato, deberá presentar la garantía de cumplimiento</w:t>
      </w:r>
      <w:r w:rsidRPr="00445349">
        <w:rPr>
          <w:rFonts w:ascii="Montserrat" w:hAnsi="Montserrat" w:cs="Arial"/>
          <w:sz w:val="20"/>
          <w:szCs w:val="20"/>
          <w:lang w:val="es-ES_tradnl" w:eastAsia="es-MX"/>
        </w:rPr>
        <w:t xml:space="preserve"> </w:t>
      </w:r>
      <w:r w:rsidRPr="00445349">
        <w:rPr>
          <w:rFonts w:ascii="Montserrat" w:hAnsi="Montserrat" w:cs="Arial"/>
          <w:sz w:val="20"/>
          <w:szCs w:val="20"/>
          <w:lang w:eastAsia="es-MX"/>
        </w:rPr>
        <w:t>dentro de los diez días naturales siguientes a la</w:t>
      </w:r>
      <w:r w:rsidRPr="00445349">
        <w:rPr>
          <w:rFonts w:ascii="Montserrat" w:hAnsi="Montserrat" w:cs="Arial"/>
          <w:sz w:val="20"/>
          <w:szCs w:val="20"/>
        </w:rPr>
        <w:t xml:space="preserve"> fecha de firma del contrato, en términos del artículo </w:t>
      </w:r>
      <w:r w:rsidRPr="008350C3">
        <w:rPr>
          <w:rFonts w:ascii="Montserrat" w:hAnsi="Montserrat" w:cs="Arial"/>
          <w:sz w:val="20"/>
          <w:szCs w:val="20"/>
        </w:rPr>
        <w:t>48</w:t>
      </w:r>
      <w:r w:rsidRPr="00445349">
        <w:rPr>
          <w:rFonts w:ascii="Montserrat" w:hAnsi="Montserrat" w:cs="Arial"/>
          <w:sz w:val="20"/>
          <w:szCs w:val="20"/>
        </w:rPr>
        <w:t xml:space="preserve"> de la </w:t>
      </w:r>
      <w:r w:rsidRPr="00E35718">
        <w:rPr>
          <w:rFonts w:ascii="Montserrat" w:hAnsi="Montserrat" w:cs="Arial"/>
          <w:sz w:val="20"/>
          <w:szCs w:val="20"/>
        </w:rPr>
        <w:t xml:space="preserve">LAASSP, </w:t>
      </w:r>
      <w:bookmarkStart w:id="136" w:name="_Hlk68084869"/>
      <w:r w:rsidRPr="00E35718">
        <w:rPr>
          <w:rFonts w:ascii="Montserrat" w:hAnsi="Montserrat" w:cs="Arial"/>
          <w:sz w:val="20"/>
          <w:szCs w:val="20"/>
          <w:lang w:val="es-ES_tradnl" w:eastAsia="ar-SA"/>
        </w:rPr>
        <w:t xml:space="preserve">la cual será </w:t>
      </w:r>
      <w:r w:rsidRPr="00E35718">
        <w:rPr>
          <w:rFonts w:ascii="Montserrat" w:hAnsi="Montserrat" w:cs="Arial"/>
          <w:b/>
          <w:sz w:val="20"/>
          <w:szCs w:val="20"/>
          <w:lang w:val="es-ES_tradnl" w:eastAsia="ar-SA"/>
        </w:rPr>
        <w:t>divisible</w:t>
      </w:r>
      <w:r w:rsidRPr="00E35718">
        <w:rPr>
          <w:rFonts w:ascii="Montserrat" w:hAnsi="Montserrat" w:cs="Arial"/>
          <w:sz w:val="20"/>
          <w:szCs w:val="20"/>
          <w:lang w:val="es-ES_tradnl" w:eastAsia="ar-SA"/>
        </w:rPr>
        <w:t xml:space="preserve"> y será a través de una fianza expedida por afianzadora debidamente constituida en términos de la Ley de </w:t>
      </w:r>
      <w:bookmarkStart w:id="137" w:name="_Hlk68084893"/>
      <w:bookmarkEnd w:id="136"/>
      <w:r w:rsidRPr="00E35718">
        <w:rPr>
          <w:rFonts w:ascii="Montserrat" w:hAnsi="Montserrat" w:cs="Arial"/>
          <w:sz w:val="20"/>
          <w:szCs w:val="20"/>
          <w:lang w:val="es-ES_tradnl" w:eastAsia="ar-SA"/>
        </w:rPr>
        <w:t xml:space="preserve">Instituciones de Seguros y de Fianzas, </w:t>
      </w:r>
      <w:bookmarkEnd w:id="137"/>
      <w:r w:rsidRPr="00E35718">
        <w:rPr>
          <w:rFonts w:ascii="Montserrat" w:hAnsi="Montserrat" w:cs="Arial"/>
          <w:sz w:val="20"/>
          <w:szCs w:val="20"/>
          <w:lang w:val="es-ES_tradnl" w:eastAsia="ar-SA"/>
        </w:rPr>
        <w:t>por un importe equivalente</w:t>
      </w:r>
      <w:r w:rsidRPr="00445349">
        <w:rPr>
          <w:rFonts w:ascii="Montserrat" w:hAnsi="Montserrat" w:cs="Arial"/>
          <w:sz w:val="20"/>
          <w:szCs w:val="20"/>
          <w:lang w:val="es-ES_tradnl" w:eastAsia="ar-SA"/>
        </w:rPr>
        <w:t xml:space="preserve"> al 10% (diez por ciento) del monto máximo adjudicado establecido en el contrato, sin considerar el IVA, la cual se constituirá en términos del </w:t>
      </w:r>
      <w:r w:rsidRPr="008350C3">
        <w:rPr>
          <w:rFonts w:ascii="Montserrat" w:hAnsi="Montserrat" w:cs="Arial"/>
          <w:sz w:val="20"/>
          <w:szCs w:val="20"/>
          <w:lang w:val="es-ES_tradnl" w:eastAsia="ar-SA"/>
        </w:rPr>
        <w:t>artículo 49 de la LAASSP,</w:t>
      </w:r>
      <w:r w:rsidRPr="008350C3">
        <w:rPr>
          <w:rFonts w:ascii="Montserrat" w:hAnsi="Montserrat"/>
          <w:sz w:val="20"/>
          <w:szCs w:val="20"/>
        </w:rPr>
        <w:t xml:space="preserve"> </w:t>
      </w:r>
      <w:r w:rsidRPr="008350C3">
        <w:rPr>
          <w:rFonts w:ascii="Montserrat" w:hAnsi="Montserrat" w:cs="Arial"/>
          <w:sz w:val="20"/>
          <w:szCs w:val="20"/>
          <w:lang w:val="es-ES_tradnl" w:eastAsia="ar-SA"/>
        </w:rPr>
        <w:t>articulo 103</w:t>
      </w:r>
      <w:r w:rsidRPr="00445349">
        <w:rPr>
          <w:rFonts w:ascii="Montserrat" w:hAnsi="Montserrat" w:cs="Arial"/>
          <w:sz w:val="20"/>
          <w:szCs w:val="20"/>
          <w:lang w:val="es-ES_tradnl" w:eastAsia="ar-SA"/>
        </w:rPr>
        <w:t xml:space="preserve"> de su Reglamento; así como el numeral </w:t>
      </w:r>
      <w:r w:rsidRPr="008350C3">
        <w:rPr>
          <w:rFonts w:ascii="Montserrat" w:hAnsi="Montserrat" w:cs="Arial"/>
          <w:sz w:val="20"/>
          <w:szCs w:val="20"/>
          <w:lang w:val="es-ES_tradnl" w:eastAsia="ar-SA"/>
        </w:rPr>
        <w:t>4.24.4, inciso j) de</w:t>
      </w:r>
      <w:r w:rsidRPr="00445349">
        <w:rPr>
          <w:rFonts w:ascii="Montserrat" w:hAnsi="Montserrat" w:cs="Arial"/>
          <w:sz w:val="20"/>
          <w:szCs w:val="20"/>
          <w:lang w:val="es-ES_tradnl" w:eastAsia="ar-SA"/>
        </w:rPr>
        <w:t xml:space="preserve"> las POBALINES.</w:t>
      </w:r>
    </w:p>
    <w:p w:rsidR="0028492B" w:rsidRPr="00445349" w:rsidRDefault="0028492B" w:rsidP="0028492B">
      <w:pPr>
        <w:ind w:left="709" w:right="49"/>
        <w:jc w:val="both"/>
        <w:rPr>
          <w:rFonts w:ascii="Montserrat" w:hAnsi="Montserrat" w:cs="Arial"/>
          <w:sz w:val="20"/>
          <w:szCs w:val="20"/>
          <w:lang w:val="es-ES_tradnl" w:eastAsia="ar-SA"/>
        </w:rPr>
      </w:pPr>
    </w:p>
    <w:p w:rsidR="0028492B" w:rsidRPr="00445349" w:rsidRDefault="0028492B" w:rsidP="0028492B">
      <w:pPr>
        <w:ind w:left="709" w:right="49"/>
        <w:jc w:val="both"/>
        <w:rPr>
          <w:rFonts w:ascii="Montserrat" w:hAnsi="Montserrat" w:cs="Arial"/>
          <w:sz w:val="20"/>
          <w:szCs w:val="20"/>
          <w:lang w:eastAsia="es-MX"/>
        </w:rPr>
      </w:pPr>
      <w:r w:rsidRPr="00445349">
        <w:rPr>
          <w:rFonts w:ascii="Montserrat" w:hAnsi="Montserrat" w:cs="Arial"/>
          <w:sz w:val="20"/>
          <w:szCs w:val="20"/>
          <w:lang w:eastAsia="es-MX"/>
        </w:rPr>
        <w:t xml:space="preserve">No obstante lo anterior, en el supuesto de que el monto máximo del contrato adjudicado sea igual o menor a 900 </w:t>
      </w:r>
      <w:proofErr w:type="spellStart"/>
      <w:r w:rsidRPr="00445349">
        <w:rPr>
          <w:rFonts w:ascii="Montserrat" w:hAnsi="Montserrat" w:cs="Arial"/>
          <w:sz w:val="20"/>
          <w:szCs w:val="20"/>
          <w:lang w:eastAsia="es-MX"/>
        </w:rPr>
        <w:t>UMA’s</w:t>
      </w:r>
      <w:proofErr w:type="spellEnd"/>
      <w:r w:rsidRPr="00445349">
        <w:rPr>
          <w:rFonts w:ascii="Montserrat" w:hAnsi="Montserrat" w:cs="Arial"/>
          <w:sz w:val="20"/>
          <w:szCs w:val="20"/>
          <w:lang w:eastAsia="es-MX"/>
        </w:rPr>
        <w:t>, el licitante adjudicado podrá presentar la garantía de cumplimiento de las obligaciones estipuladas en el contrato, a través de cheque de caja, depósito de dinero constituido a través de certificado o billete de depósito expedido por institución de crédito autorizada o depósito de dinero ante el IMSS, por un importe equivalente al 10% (diez por ciento), del monto máximo adjudicado del contrato, sin considerar el IVA.</w:t>
      </w:r>
    </w:p>
    <w:p w:rsidR="0028492B" w:rsidRPr="0028492B" w:rsidRDefault="0028492B" w:rsidP="0028492B">
      <w:pPr>
        <w:ind w:right="49"/>
        <w:jc w:val="both"/>
        <w:rPr>
          <w:rFonts w:ascii="Montserrat" w:hAnsi="Montserrat" w:cs="Arial"/>
          <w:sz w:val="20"/>
          <w:szCs w:val="20"/>
        </w:rPr>
      </w:pPr>
    </w:p>
    <w:p w:rsidR="0028492B" w:rsidRPr="00445349" w:rsidRDefault="0028492B" w:rsidP="0028492B">
      <w:pPr>
        <w:ind w:left="709" w:right="49"/>
        <w:jc w:val="both"/>
        <w:rPr>
          <w:rFonts w:ascii="Montserrat" w:hAnsi="Montserrat" w:cs="Arial"/>
          <w:sz w:val="20"/>
          <w:szCs w:val="20"/>
          <w:lang w:val="es-ES_tradnl" w:eastAsia="ar-SA"/>
        </w:rPr>
      </w:pPr>
      <w:r w:rsidRPr="00445349">
        <w:rPr>
          <w:rFonts w:ascii="Montserrat" w:hAnsi="Montserrat" w:cs="Arial"/>
          <w:sz w:val="20"/>
          <w:szCs w:val="20"/>
          <w:lang w:val="es-ES_tradnl" w:eastAsia="ar-SA"/>
        </w:rPr>
        <w:t>La garantía de cumplimiento a las obligaciones del contrato, se liberará mediante autorización por escrito del administrador del contrato designado por parte del IMSS, siempre y cuando el prestador de los servicios haya cumplido a satisfacción con todas las obligaciones contractuales.</w:t>
      </w:r>
    </w:p>
    <w:p w:rsidR="0028492B" w:rsidRPr="00445349" w:rsidRDefault="0028492B" w:rsidP="0028492B">
      <w:pPr>
        <w:ind w:left="709" w:right="49"/>
        <w:jc w:val="both"/>
        <w:rPr>
          <w:rFonts w:ascii="Montserrat" w:hAnsi="Montserrat" w:cs="Arial"/>
          <w:sz w:val="20"/>
          <w:szCs w:val="20"/>
        </w:rPr>
      </w:pPr>
    </w:p>
    <w:p w:rsidR="0028492B" w:rsidRPr="00445349" w:rsidRDefault="0028492B" w:rsidP="0028492B">
      <w:pPr>
        <w:ind w:left="709"/>
        <w:jc w:val="both"/>
        <w:rPr>
          <w:rFonts w:ascii="Montserrat" w:hAnsi="Montserrat" w:cs="Arial"/>
          <w:sz w:val="20"/>
          <w:szCs w:val="20"/>
          <w:lang w:val="es-ES_tradnl" w:eastAsia="ar-SA"/>
        </w:rPr>
      </w:pPr>
      <w:r w:rsidRPr="00445349">
        <w:rPr>
          <w:rFonts w:ascii="Montserrat" w:hAnsi="Montserrat" w:cs="Arial"/>
          <w:sz w:val="20"/>
          <w:szCs w:val="20"/>
          <w:lang w:val="es-ES_tradnl" w:eastAsia="ar-SA"/>
        </w:rPr>
        <w:t xml:space="preserve">Se adjunta el </w:t>
      </w:r>
      <w:r w:rsidRPr="00445349">
        <w:rPr>
          <w:rFonts w:ascii="Montserrat" w:hAnsi="Montserrat" w:cs="Arial"/>
          <w:b/>
          <w:bCs/>
          <w:sz w:val="20"/>
          <w:szCs w:val="20"/>
          <w:lang w:val="es-ES_tradnl"/>
        </w:rPr>
        <w:t xml:space="preserve">“Modelo </w:t>
      </w:r>
      <w:r>
        <w:rPr>
          <w:rFonts w:ascii="Montserrat" w:hAnsi="Montserrat" w:cs="Arial"/>
          <w:b/>
          <w:bCs/>
          <w:sz w:val="20"/>
          <w:szCs w:val="20"/>
          <w:lang w:val="es-ES_tradnl"/>
        </w:rPr>
        <w:t>d</w:t>
      </w:r>
      <w:r w:rsidRPr="00445349">
        <w:rPr>
          <w:rFonts w:ascii="Montserrat" w:hAnsi="Montserrat" w:cs="Arial"/>
          <w:b/>
          <w:bCs/>
          <w:sz w:val="20"/>
          <w:szCs w:val="20"/>
          <w:lang w:val="es-ES_tradnl"/>
        </w:rPr>
        <w:t>e Fianza”</w:t>
      </w:r>
      <w:r w:rsidRPr="00445349">
        <w:rPr>
          <w:rFonts w:ascii="Montserrat" w:hAnsi="Montserrat" w:cs="Arial"/>
          <w:bCs/>
          <w:sz w:val="20"/>
          <w:szCs w:val="20"/>
          <w:lang w:val="es-ES_tradnl"/>
        </w:rPr>
        <w:t xml:space="preserve">, </w:t>
      </w:r>
      <w:r w:rsidRPr="00445349">
        <w:rPr>
          <w:rFonts w:ascii="Montserrat" w:hAnsi="Montserrat" w:cs="Arial"/>
          <w:sz w:val="20"/>
          <w:szCs w:val="20"/>
          <w:lang w:val="es-ES_tradnl" w:eastAsia="ar-SA"/>
        </w:rPr>
        <w:t xml:space="preserve">relacionado en </w:t>
      </w:r>
      <w:r w:rsidRPr="0040586E">
        <w:rPr>
          <w:rFonts w:ascii="Montserrat" w:hAnsi="Montserrat" w:cs="Arial"/>
          <w:sz w:val="20"/>
          <w:szCs w:val="20"/>
          <w:lang w:val="es-ES_tradnl" w:eastAsia="ar-SA"/>
        </w:rPr>
        <w:t xml:space="preserve">el </w:t>
      </w:r>
      <w:r w:rsidRPr="00EB27D4">
        <w:rPr>
          <w:rFonts w:ascii="Montserrat" w:hAnsi="Montserrat" w:cs="Arial"/>
          <w:b/>
          <w:sz w:val="20"/>
          <w:szCs w:val="20"/>
          <w:lang w:val="es-ES_tradnl" w:eastAsia="ar-SA"/>
        </w:rPr>
        <w:t>ANEXO XXVII</w:t>
      </w:r>
      <w:r w:rsidRPr="0040586E">
        <w:t xml:space="preserve"> </w:t>
      </w:r>
      <w:r w:rsidRPr="0040586E">
        <w:rPr>
          <w:rFonts w:ascii="Montserrat" w:hAnsi="Montserrat" w:cs="Arial"/>
          <w:sz w:val="20"/>
          <w:szCs w:val="20"/>
          <w:lang w:val="es-ES_tradnl" w:eastAsia="ar-SA"/>
        </w:rPr>
        <w:t>de los Anexos Legales Administrativos</w:t>
      </w:r>
      <w:r>
        <w:rPr>
          <w:rFonts w:ascii="Montserrat" w:hAnsi="Montserrat" w:cs="Arial"/>
          <w:sz w:val="20"/>
          <w:szCs w:val="20"/>
          <w:lang w:val="es-ES_tradnl" w:eastAsia="ar-SA"/>
        </w:rPr>
        <w:t>.</w:t>
      </w:r>
    </w:p>
    <w:p w:rsidR="0028492B" w:rsidRPr="00445349" w:rsidRDefault="0028492B" w:rsidP="0028492B">
      <w:pPr>
        <w:rPr>
          <w:rFonts w:ascii="Montserrat" w:hAnsi="Montserrat"/>
          <w:sz w:val="20"/>
          <w:szCs w:val="20"/>
          <w:lang w:val="es-ES_tradnl" w:eastAsia="ar-SA"/>
        </w:rPr>
      </w:pPr>
    </w:p>
    <w:p w:rsidR="0028492B" w:rsidRDefault="0028492B" w:rsidP="00662B48">
      <w:pPr>
        <w:pStyle w:val="MMTopic1"/>
      </w:pPr>
      <w:bookmarkStart w:id="138" w:name="_Toc132809216"/>
      <w:r w:rsidRPr="00925C65">
        <w:lastRenderedPageBreak/>
        <w:t>2.16.2</w:t>
      </w:r>
      <w:r w:rsidR="001756DB">
        <w:t xml:space="preserve">. </w:t>
      </w:r>
      <w:r w:rsidRPr="00925C65">
        <w:t>Terminación de la relación contractual.</w:t>
      </w:r>
      <w:bookmarkEnd w:id="138"/>
    </w:p>
    <w:p w:rsidR="001756DB" w:rsidRPr="00925C65" w:rsidRDefault="001756DB" w:rsidP="00662B48">
      <w:pPr>
        <w:pStyle w:val="MMTopic1"/>
      </w:pPr>
    </w:p>
    <w:p w:rsidR="0028492B" w:rsidRPr="001756DB" w:rsidRDefault="0028492B" w:rsidP="00662B48">
      <w:pPr>
        <w:pStyle w:val="MMTopic1"/>
      </w:pPr>
      <w:bookmarkStart w:id="139" w:name="_Toc132809217"/>
      <w:r w:rsidRPr="001756DB">
        <w:t>2.16.</w:t>
      </w:r>
      <w:r w:rsidR="001756DB" w:rsidRPr="001756DB">
        <w:t xml:space="preserve">2.1. </w:t>
      </w:r>
      <w:r w:rsidRPr="001756DB">
        <w:t>Rescisión administrativa del contrato.</w:t>
      </w:r>
      <w:bookmarkEnd w:id="139"/>
    </w:p>
    <w:p w:rsidR="00925C65" w:rsidRPr="00445349" w:rsidRDefault="00925C65" w:rsidP="00925C65">
      <w:pPr>
        <w:suppressAutoHyphens/>
        <w:ind w:left="1418" w:right="49"/>
        <w:jc w:val="both"/>
        <w:rPr>
          <w:rFonts w:ascii="Montserrat" w:hAnsi="Montserrat" w:cs="Arial"/>
          <w:sz w:val="20"/>
          <w:szCs w:val="20"/>
          <w:lang w:val="es-ES_tradnl"/>
        </w:rPr>
      </w:pPr>
      <w:r w:rsidRPr="00445349">
        <w:rPr>
          <w:rFonts w:ascii="Montserrat" w:hAnsi="Montserrat" w:cs="Arial"/>
          <w:sz w:val="20"/>
          <w:szCs w:val="20"/>
          <w:lang w:val="es-ES_tradnl"/>
        </w:rPr>
        <w:t xml:space="preserve">De conformidad con el apartado </w:t>
      </w:r>
      <w:r w:rsidRPr="008350C3">
        <w:rPr>
          <w:rFonts w:ascii="Montserrat" w:hAnsi="Montserrat" w:cs="Arial"/>
          <w:sz w:val="20"/>
          <w:szCs w:val="20"/>
          <w:lang w:val="es-ES_tradnl"/>
        </w:rPr>
        <w:t>5.6</w:t>
      </w:r>
      <w:r w:rsidRPr="00445349">
        <w:rPr>
          <w:rFonts w:ascii="Montserrat" w:hAnsi="Montserrat" w:cs="Arial"/>
          <w:sz w:val="20"/>
          <w:szCs w:val="20"/>
          <w:lang w:val="es-ES_tradnl"/>
        </w:rPr>
        <w:t xml:space="preserve"> de las POBALINES vigentes en el IMSS, cuando el licitante adjudicado incumpla total o parcialmente con cualquiera de las obligaciones establecidas en esta Convocatoria y/o en el contrato correspondiente y sus respectivos anexos, se procederá a la rescisión administrativa del mismo sin necesidad de Declaración Judicial previa, de conformidad a lo establecido en el artículo </w:t>
      </w:r>
      <w:r w:rsidRPr="008350C3">
        <w:rPr>
          <w:rFonts w:ascii="Montserrat" w:hAnsi="Montserrat" w:cs="Arial"/>
          <w:sz w:val="20"/>
          <w:szCs w:val="20"/>
          <w:lang w:val="es-ES_tradnl"/>
        </w:rPr>
        <w:t>54</w:t>
      </w:r>
      <w:r w:rsidRPr="00445349">
        <w:rPr>
          <w:rFonts w:ascii="Montserrat" w:hAnsi="Montserrat" w:cs="Arial"/>
          <w:sz w:val="20"/>
          <w:szCs w:val="20"/>
          <w:lang w:val="es-ES_tradnl"/>
        </w:rPr>
        <w:t xml:space="preserve"> de la LAASSP y numeral </w:t>
      </w:r>
      <w:r w:rsidRPr="008350C3">
        <w:rPr>
          <w:rFonts w:ascii="Montserrat" w:hAnsi="Montserrat" w:cs="Arial"/>
          <w:sz w:val="20"/>
          <w:szCs w:val="20"/>
          <w:lang w:val="es-ES_tradnl"/>
        </w:rPr>
        <w:t>4.3.5</w:t>
      </w:r>
      <w:r w:rsidRPr="00445349">
        <w:rPr>
          <w:rFonts w:ascii="Montserrat" w:hAnsi="Montserrat" w:cs="Arial"/>
          <w:sz w:val="20"/>
          <w:szCs w:val="20"/>
          <w:lang w:val="es-ES_tradnl"/>
        </w:rPr>
        <w:t xml:space="preserve"> del MAAGMAASSP.</w:t>
      </w:r>
    </w:p>
    <w:p w:rsidR="00925C65" w:rsidRPr="00445349" w:rsidRDefault="00925C65" w:rsidP="00925C65">
      <w:pPr>
        <w:suppressAutoHyphens/>
        <w:ind w:right="49"/>
        <w:jc w:val="both"/>
        <w:rPr>
          <w:rFonts w:ascii="Montserrat" w:hAnsi="Montserrat" w:cs="Arial"/>
          <w:sz w:val="20"/>
          <w:szCs w:val="20"/>
          <w:lang w:val="es-ES_tradnl"/>
        </w:rPr>
      </w:pPr>
    </w:p>
    <w:p w:rsidR="00925C65" w:rsidRPr="00445349" w:rsidRDefault="00925C65" w:rsidP="00925C65">
      <w:pPr>
        <w:suppressAutoHyphens/>
        <w:ind w:left="1418" w:right="49"/>
        <w:jc w:val="both"/>
        <w:rPr>
          <w:rFonts w:ascii="Montserrat" w:hAnsi="Montserrat" w:cs="Arial"/>
          <w:sz w:val="20"/>
          <w:szCs w:val="20"/>
          <w:lang w:val="es-ES_tradnl"/>
        </w:rPr>
      </w:pPr>
      <w:r w:rsidRPr="00445349">
        <w:rPr>
          <w:rFonts w:ascii="Montserrat" w:hAnsi="Montserrat" w:cs="Arial"/>
          <w:sz w:val="20"/>
          <w:szCs w:val="20"/>
          <w:lang w:val="es-ES_tradnl"/>
        </w:rPr>
        <w:t>Las causales de rescisión administrativa serán las establecidas en</w:t>
      </w:r>
      <w:r w:rsidRPr="00445349">
        <w:rPr>
          <w:sz w:val="20"/>
          <w:szCs w:val="20"/>
        </w:rPr>
        <w:t xml:space="preserve"> </w:t>
      </w:r>
      <w:r w:rsidRPr="00445349">
        <w:rPr>
          <w:rFonts w:ascii="Montserrat" w:hAnsi="Montserrat" w:cs="Arial"/>
          <w:sz w:val="20"/>
          <w:szCs w:val="20"/>
          <w:lang w:val="es-ES_tradnl"/>
        </w:rPr>
        <w:t xml:space="preserve">el Anexo Técnico, los Términos y Condiciones, en el </w:t>
      </w:r>
      <w:r w:rsidRPr="00EB27D4">
        <w:rPr>
          <w:rFonts w:ascii="Montserrat" w:hAnsi="Montserrat" w:cs="Arial"/>
          <w:sz w:val="20"/>
          <w:szCs w:val="20"/>
          <w:lang w:val="es-ES_tradnl"/>
        </w:rPr>
        <w:t>“</w:t>
      </w:r>
      <w:r w:rsidRPr="00EB27D4">
        <w:rPr>
          <w:rFonts w:ascii="Montserrat" w:hAnsi="Montserrat" w:cs="Arial"/>
          <w:b/>
          <w:sz w:val="20"/>
          <w:szCs w:val="20"/>
          <w:lang w:val="es-ES_tradnl"/>
        </w:rPr>
        <w:t>Modelo de Contrato</w:t>
      </w:r>
      <w:r w:rsidRPr="00EB27D4">
        <w:rPr>
          <w:rFonts w:ascii="Montserrat" w:hAnsi="Montserrat" w:cs="Arial"/>
          <w:sz w:val="20"/>
          <w:szCs w:val="20"/>
          <w:lang w:val="es-ES_tradnl"/>
        </w:rPr>
        <w:t xml:space="preserve">”, </w:t>
      </w:r>
      <w:r w:rsidRPr="00EB27D4">
        <w:rPr>
          <w:rFonts w:ascii="Montserrat" w:hAnsi="Montserrat" w:cs="Arial"/>
          <w:b/>
          <w:sz w:val="20"/>
          <w:szCs w:val="20"/>
          <w:lang w:val="es-ES_tradnl"/>
        </w:rPr>
        <w:t>ANEXO XXVII</w:t>
      </w:r>
      <w:r w:rsidRPr="008350C3">
        <w:rPr>
          <w:rFonts w:ascii="Montserrat" w:hAnsi="Montserrat" w:cs="Arial"/>
          <w:sz w:val="20"/>
          <w:szCs w:val="20"/>
          <w:lang w:val="es-ES_tradnl"/>
        </w:rPr>
        <w:t xml:space="preserve"> </w:t>
      </w:r>
      <w:r w:rsidRPr="00445349">
        <w:rPr>
          <w:rFonts w:ascii="Montserrat" w:hAnsi="Montserrat" w:cs="Arial"/>
          <w:sz w:val="20"/>
          <w:szCs w:val="20"/>
          <w:lang w:val="es-ES_tradnl"/>
        </w:rPr>
        <w:t>así como las que se establezcan en los contratos que se formalicen con los licitantes adjudicados.</w:t>
      </w:r>
    </w:p>
    <w:p w:rsidR="00925C65" w:rsidRPr="00445349" w:rsidRDefault="00925C65" w:rsidP="00925C65">
      <w:pPr>
        <w:suppressAutoHyphens/>
        <w:ind w:left="1418" w:right="49"/>
        <w:jc w:val="both"/>
        <w:rPr>
          <w:rFonts w:ascii="Montserrat" w:hAnsi="Montserrat" w:cs="Arial"/>
          <w:sz w:val="20"/>
          <w:szCs w:val="20"/>
          <w:lang w:val="es-ES_tradnl"/>
        </w:rPr>
      </w:pPr>
    </w:p>
    <w:p w:rsidR="00925C65" w:rsidRPr="00445349" w:rsidRDefault="00925C65" w:rsidP="00925C65">
      <w:pPr>
        <w:suppressAutoHyphens/>
        <w:ind w:left="1418" w:right="49"/>
        <w:jc w:val="both"/>
        <w:rPr>
          <w:rFonts w:ascii="Montserrat" w:hAnsi="Montserrat" w:cs="Arial"/>
          <w:sz w:val="20"/>
          <w:szCs w:val="20"/>
          <w:lang w:val="es-ES_tradnl"/>
        </w:rPr>
      </w:pPr>
      <w:r w:rsidRPr="00445349">
        <w:rPr>
          <w:rFonts w:ascii="Montserrat" w:hAnsi="Montserrat" w:cs="Arial"/>
          <w:sz w:val="20"/>
          <w:szCs w:val="20"/>
          <w:lang w:val="es-ES_tradnl"/>
        </w:rPr>
        <w:t>En caso de que se lleve a cabo la rescisión de alguno (s) de los contratos derivados de la presente licitación, el/los Administradores de Contrato, deberán remitir cualquier información relacionada con la rescisión y/o terminación anticipada al Área Requirente, para los efectos a que haya lugar.</w:t>
      </w:r>
    </w:p>
    <w:p w:rsidR="00925C65" w:rsidRPr="00445349" w:rsidRDefault="00925C65" w:rsidP="00925C65">
      <w:pPr>
        <w:rPr>
          <w:rFonts w:ascii="Montserrat" w:hAnsi="Montserrat"/>
          <w:sz w:val="20"/>
          <w:szCs w:val="20"/>
          <w:lang w:val="es-ES_tradnl" w:eastAsia="ar-SA"/>
        </w:rPr>
      </w:pPr>
    </w:p>
    <w:p w:rsidR="00925C65" w:rsidRPr="00925C65" w:rsidRDefault="00925C65" w:rsidP="00662B48">
      <w:pPr>
        <w:pStyle w:val="MMTopic1"/>
      </w:pPr>
      <w:bookmarkStart w:id="140" w:name="_Toc132809218"/>
      <w:r w:rsidRPr="00925C65">
        <w:t>2.16.</w:t>
      </w:r>
      <w:r w:rsidR="001756DB">
        <w:t>2</w:t>
      </w:r>
      <w:r w:rsidRPr="00925C65">
        <w:t>.</w:t>
      </w:r>
      <w:r w:rsidR="001756DB">
        <w:t xml:space="preserve">2. </w:t>
      </w:r>
      <w:r w:rsidRPr="00925C65">
        <w:t>Terminación anticipada del contrato.</w:t>
      </w:r>
      <w:bookmarkEnd w:id="140"/>
    </w:p>
    <w:p w:rsidR="00925C65" w:rsidRPr="00925C65" w:rsidRDefault="00925C65" w:rsidP="001756DB">
      <w:pPr>
        <w:ind w:left="1020"/>
        <w:rPr>
          <w:rFonts w:ascii="Montserrat" w:eastAsia="Calibri" w:hAnsi="Montserrat" w:cs="Arial"/>
          <w:b/>
          <w:sz w:val="20"/>
          <w:szCs w:val="20"/>
          <w:lang w:val="es-ES_tradnl" w:eastAsia="es-MX"/>
        </w:rPr>
      </w:pPr>
    </w:p>
    <w:p w:rsidR="00925C65" w:rsidRPr="00925C65" w:rsidRDefault="00925C65" w:rsidP="00925C65">
      <w:pPr>
        <w:suppressAutoHyphens/>
        <w:ind w:left="1418" w:right="49"/>
        <w:jc w:val="both"/>
        <w:rPr>
          <w:rFonts w:ascii="Montserrat" w:hAnsi="Montserrat" w:cs="Arial"/>
          <w:sz w:val="20"/>
          <w:szCs w:val="20"/>
          <w:lang w:val="es-ES_tradnl"/>
        </w:rPr>
      </w:pPr>
      <w:r w:rsidRPr="00925C65">
        <w:rPr>
          <w:rFonts w:ascii="Montserrat" w:hAnsi="Montserrat" w:cs="Arial"/>
          <w:sz w:val="20"/>
          <w:szCs w:val="20"/>
          <w:lang w:val="es-ES_tradnl"/>
        </w:rPr>
        <w:t xml:space="preserve">El </w:t>
      </w:r>
      <w:r w:rsidRPr="00925C65">
        <w:rPr>
          <w:rFonts w:ascii="Montserrat" w:hAnsi="Montserrat" w:cs="Arial"/>
          <w:sz w:val="20"/>
          <w:szCs w:val="20"/>
          <w:lang w:val="es-ES_tradnl" w:eastAsia="ar-SA"/>
        </w:rPr>
        <w:t>IMSS</w:t>
      </w:r>
      <w:r w:rsidRPr="00925C65">
        <w:rPr>
          <w:rFonts w:ascii="Montserrat" w:hAnsi="Montserrat" w:cs="Arial"/>
          <w:sz w:val="20"/>
          <w:szCs w:val="20"/>
          <w:lang w:eastAsia="es-MX"/>
        </w:rPr>
        <w:t xml:space="preserve"> en su caso, dará </w:t>
      </w:r>
      <w:r w:rsidRPr="00925C65">
        <w:rPr>
          <w:rFonts w:ascii="Montserrat" w:hAnsi="Montserrat" w:cs="Arial"/>
          <w:sz w:val="20"/>
          <w:szCs w:val="20"/>
          <w:lang w:val="es-ES_tradnl"/>
        </w:rPr>
        <w:t xml:space="preserve">por terminado anticipadamente el contrato, sin responsabilidad para éste y sin necesidad de que medie resolución judicial alguna, cuando concurran razones de interés general o bien cuando por causas justificadas se extinga la necesidad de requerir la prestación del servicio objeto del contrato y se demuestre que de continuar con el cumplimiento de las obligaciones pactadas se ocasionaría un daño o perjuicio al </w:t>
      </w:r>
      <w:r w:rsidRPr="00925C65">
        <w:rPr>
          <w:rFonts w:ascii="Montserrat" w:hAnsi="Montserrat" w:cs="Arial"/>
          <w:sz w:val="20"/>
          <w:szCs w:val="20"/>
          <w:lang w:val="es-ES_tradnl" w:eastAsia="ar-SA"/>
        </w:rPr>
        <w:t xml:space="preserve">IMSS </w:t>
      </w:r>
      <w:r w:rsidRPr="00925C65">
        <w:rPr>
          <w:rFonts w:ascii="Montserrat" w:hAnsi="Montserrat" w:cs="Arial"/>
          <w:sz w:val="20"/>
          <w:szCs w:val="20"/>
          <w:lang w:val="es-ES_tradnl"/>
        </w:rPr>
        <w:t>o se determine la nulidad total o parcial de los actos que dieron origen al instrumento jurídico con motivo de la resolución de una inconformidad emitida por la SFP, de conformidad con el artículo 54 Bis de la LAASSP y numeral 4.3.4 del MAAGMAASSP.</w:t>
      </w:r>
    </w:p>
    <w:p w:rsidR="00925C65" w:rsidRPr="00925C65" w:rsidRDefault="00925C65" w:rsidP="00925C65">
      <w:pPr>
        <w:suppressAutoHyphens/>
        <w:ind w:left="1418" w:right="49"/>
        <w:jc w:val="both"/>
        <w:rPr>
          <w:rFonts w:ascii="Montserrat" w:hAnsi="Montserrat" w:cs="Arial"/>
          <w:sz w:val="20"/>
          <w:szCs w:val="20"/>
          <w:lang w:val="es-ES_tradnl"/>
        </w:rPr>
      </w:pPr>
    </w:p>
    <w:p w:rsidR="00925C65" w:rsidRPr="00925C65" w:rsidRDefault="00925C65" w:rsidP="00925C65">
      <w:pPr>
        <w:suppressAutoHyphens/>
        <w:ind w:left="1418" w:right="49"/>
        <w:jc w:val="both"/>
        <w:rPr>
          <w:rFonts w:ascii="Montserrat" w:hAnsi="Montserrat" w:cs="Arial"/>
          <w:sz w:val="20"/>
          <w:szCs w:val="20"/>
          <w:lang w:val="es-ES_tradnl"/>
        </w:rPr>
      </w:pPr>
      <w:r w:rsidRPr="00925C65">
        <w:rPr>
          <w:rFonts w:ascii="Montserrat" w:hAnsi="Montserrat" w:cs="Arial"/>
          <w:sz w:val="20"/>
          <w:szCs w:val="20"/>
          <w:lang w:val="es-ES_tradnl"/>
        </w:rPr>
        <w:t>Las causales de terminación anticipada serán las establecidas en</w:t>
      </w:r>
      <w:r w:rsidRPr="00925C65">
        <w:rPr>
          <w:sz w:val="20"/>
          <w:szCs w:val="20"/>
        </w:rPr>
        <w:t xml:space="preserve"> </w:t>
      </w:r>
      <w:r w:rsidRPr="00925C65">
        <w:rPr>
          <w:rFonts w:ascii="Montserrat" w:hAnsi="Montserrat" w:cs="Arial"/>
          <w:sz w:val="20"/>
          <w:szCs w:val="20"/>
          <w:lang w:val="es-ES_tradnl"/>
        </w:rPr>
        <w:t>el Anexo Técnico, los Términos y Condiciones, en el “</w:t>
      </w:r>
      <w:r w:rsidRPr="00925C65">
        <w:rPr>
          <w:rFonts w:ascii="Montserrat" w:hAnsi="Montserrat" w:cs="Arial"/>
          <w:b/>
          <w:sz w:val="20"/>
          <w:szCs w:val="20"/>
          <w:lang w:val="es-ES_tradnl"/>
        </w:rPr>
        <w:t>Modelo de Contrato</w:t>
      </w:r>
      <w:r w:rsidRPr="00925C65">
        <w:rPr>
          <w:rFonts w:ascii="Montserrat" w:hAnsi="Montserrat" w:cs="Arial"/>
          <w:sz w:val="20"/>
          <w:szCs w:val="20"/>
          <w:lang w:val="es-ES_tradnl"/>
        </w:rPr>
        <w:t>”, así como las que se establezcan en los contratos que se formalicen con los licitantes adjudicados.</w:t>
      </w:r>
    </w:p>
    <w:p w:rsidR="00925C65" w:rsidRPr="00925C65" w:rsidRDefault="00925C65" w:rsidP="00925C65">
      <w:pPr>
        <w:suppressAutoHyphens/>
        <w:ind w:left="1418" w:right="49"/>
        <w:jc w:val="both"/>
        <w:rPr>
          <w:rFonts w:ascii="Montserrat" w:hAnsi="Montserrat" w:cs="Arial"/>
          <w:sz w:val="20"/>
          <w:szCs w:val="20"/>
          <w:lang w:val="es-ES_tradnl"/>
        </w:rPr>
      </w:pPr>
    </w:p>
    <w:p w:rsidR="00925C65" w:rsidRPr="00925C65" w:rsidRDefault="00925C65" w:rsidP="00925C65">
      <w:pPr>
        <w:suppressAutoHyphens/>
        <w:ind w:left="1418" w:right="49"/>
        <w:jc w:val="both"/>
        <w:rPr>
          <w:rFonts w:ascii="Montserrat" w:hAnsi="Montserrat" w:cs="Arial"/>
          <w:sz w:val="20"/>
          <w:szCs w:val="20"/>
          <w:lang w:val="es-ES_tradnl"/>
        </w:rPr>
      </w:pPr>
      <w:r w:rsidRPr="00925C65">
        <w:rPr>
          <w:rFonts w:ascii="Montserrat" w:hAnsi="Montserrat" w:cs="Arial"/>
          <w:sz w:val="20"/>
          <w:szCs w:val="20"/>
          <w:lang w:val="es-ES_tradnl"/>
        </w:rPr>
        <w:t>En caso de que se lleve a cabo la terminación anticipada de alguno (s) de los contratos derivados de la presente licitación, el/los Administradores de Contrato, deberán remitir cualquier información relacionada con la rescisión y/o terminación anticipada al Área Requirente, para los efectos a que haya lugar.</w:t>
      </w:r>
    </w:p>
    <w:p w:rsidR="00925C65" w:rsidRPr="00925C65" w:rsidRDefault="00925C65" w:rsidP="00925C65">
      <w:pPr>
        <w:ind w:right="49"/>
        <w:jc w:val="both"/>
        <w:rPr>
          <w:rFonts w:ascii="Montserrat" w:hAnsi="Montserrat" w:cs="Arial"/>
          <w:sz w:val="20"/>
          <w:szCs w:val="20"/>
          <w:lang w:val="es-ES"/>
        </w:rPr>
      </w:pPr>
    </w:p>
    <w:p w:rsidR="00925C65" w:rsidRPr="00925C65" w:rsidRDefault="00925C65" w:rsidP="00925C65">
      <w:pPr>
        <w:ind w:right="49"/>
        <w:jc w:val="both"/>
        <w:rPr>
          <w:rFonts w:ascii="Montserrat" w:hAnsi="Montserrat" w:cs="Arial"/>
          <w:sz w:val="20"/>
          <w:szCs w:val="20"/>
          <w:lang w:val="es-ES"/>
        </w:rPr>
      </w:pPr>
    </w:p>
    <w:p w:rsidR="00925C65" w:rsidRPr="00925C65" w:rsidRDefault="00925C65" w:rsidP="00662B48">
      <w:pPr>
        <w:pStyle w:val="MMTopic1"/>
      </w:pPr>
      <w:bookmarkStart w:id="141" w:name="_Toc132809219"/>
      <w:r w:rsidRPr="00925C65">
        <w:lastRenderedPageBreak/>
        <w:t>2.17</w:t>
      </w:r>
      <w:r w:rsidR="001756DB">
        <w:t xml:space="preserve">. </w:t>
      </w:r>
      <w:r w:rsidRPr="00925C65">
        <w:t>Condiciones y forma de pago del servicio.</w:t>
      </w:r>
      <w:bookmarkEnd w:id="141"/>
    </w:p>
    <w:p w:rsidR="00925C65" w:rsidRPr="00925C65" w:rsidRDefault="00925C65" w:rsidP="00925C65">
      <w:pPr>
        <w:jc w:val="both"/>
        <w:rPr>
          <w:rFonts w:ascii="Montserrat" w:hAnsi="Montserrat" w:cs="Arial"/>
          <w:sz w:val="20"/>
          <w:szCs w:val="20"/>
          <w:lang w:val="es-ES_tradnl"/>
        </w:rPr>
      </w:pPr>
    </w:p>
    <w:p w:rsidR="00925C65" w:rsidRPr="00925C65" w:rsidRDefault="00925C65" w:rsidP="00C379D9">
      <w:pPr>
        <w:ind w:left="849"/>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 xml:space="preserve">El pago se efectuara en moneda nacional (a través de transferencia electrónica), a los 20 (veinte) días naturales posteriores a la entrega  de la factura correspondiente, la cual deberá amparar los servicios que se hayan requerido, </w:t>
      </w:r>
    </w:p>
    <w:p w:rsidR="00925C65" w:rsidRPr="00925C65" w:rsidRDefault="00925C65" w:rsidP="00925C65">
      <w:pPr>
        <w:jc w:val="both"/>
        <w:rPr>
          <w:rFonts w:ascii="Montserrat" w:eastAsiaTheme="minorEastAsia" w:hAnsi="Montserrat" w:cs="Arial"/>
          <w:sz w:val="20"/>
          <w:szCs w:val="20"/>
          <w:lang w:val="es-ES_tradnl"/>
        </w:rPr>
      </w:pPr>
    </w:p>
    <w:p w:rsidR="00925C65" w:rsidRPr="00925C65" w:rsidRDefault="00925C65" w:rsidP="00C379D9">
      <w:pPr>
        <w:ind w:left="361" w:firstLine="708"/>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 xml:space="preserve">Requerimientos: </w:t>
      </w:r>
    </w:p>
    <w:p w:rsidR="00925C65" w:rsidRPr="00925C65" w:rsidRDefault="00925C65" w:rsidP="00925C65">
      <w:pPr>
        <w:jc w:val="both"/>
        <w:rPr>
          <w:rFonts w:ascii="Montserrat" w:eastAsiaTheme="minorEastAsia" w:hAnsi="Montserrat" w:cs="Arial"/>
          <w:sz w:val="20"/>
          <w:szCs w:val="20"/>
          <w:lang w:val="es-ES_tradnl"/>
        </w:rPr>
      </w:pPr>
    </w:p>
    <w:p w:rsidR="00925C65" w:rsidRPr="00925C65" w:rsidRDefault="00925C65" w:rsidP="00F213E7">
      <w:pPr>
        <w:numPr>
          <w:ilvl w:val="0"/>
          <w:numId w:val="18"/>
        </w:numPr>
        <w:ind w:left="1418" w:hanging="284"/>
        <w:contextualSpacing/>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Contrato formalizado</w:t>
      </w:r>
    </w:p>
    <w:p w:rsidR="00925C65" w:rsidRPr="00925C65" w:rsidRDefault="00925C65" w:rsidP="00F213E7">
      <w:pPr>
        <w:numPr>
          <w:ilvl w:val="0"/>
          <w:numId w:val="18"/>
        </w:numPr>
        <w:ind w:left="1418" w:hanging="284"/>
        <w:contextualSpacing/>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Representación impresa del comprobante fiscal digital por internet (CFDI), que cumpla con los requisitos establecidos en el artículo 29-A del Código Fiscal de la Federación, en el que se indique:</w:t>
      </w:r>
    </w:p>
    <w:p w:rsidR="00925C65" w:rsidRPr="00925C65" w:rsidRDefault="00925C65" w:rsidP="00F213E7">
      <w:pPr>
        <w:numPr>
          <w:ilvl w:val="0"/>
          <w:numId w:val="19"/>
        </w:numPr>
        <w:spacing w:after="200" w:line="276" w:lineRule="auto"/>
        <w:ind w:left="1985" w:hanging="425"/>
        <w:contextualSpacing/>
        <w:jc w:val="both"/>
        <w:rPr>
          <w:rFonts w:ascii="Montserrat" w:hAnsi="Montserrat"/>
          <w:sz w:val="20"/>
          <w:szCs w:val="20"/>
        </w:rPr>
      </w:pPr>
      <w:r w:rsidRPr="00925C65">
        <w:rPr>
          <w:rFonts w:ascii="Montserrat" w:hAnsi="Montserrat"/>
          <w:sz w:val="20"/>
          <w:szCs w:val="20"/>
        </w:rPr>
        <w:t>Numero de proveedor</w:t>
      </w:r>
    </w:p>
    <w:p w:rsidR="00925C65" w:rsidRPr="00925C65" w:rsidRDefault="00925C65" w:rsidP="00F213E7">
      <w:pPr>
        <w:numPr>
          <w:ilvl w:val="0"/>
          <w:numId w:val="19"/>
        </w:numPr>
        <w:spacing w:after="200" w:line="276" w:lineRule="auto"/>
        <w:ind w:left="1985" w:hanging="425"/>
        <w:contextualSpacing/>
        <w:jc w:val="both"/>
        <w:rPr>
          <w:rFonts w:ascii="Montserrat" w:hAnsi="Montserrat"/>
          <w:sz w:val="20"/>
          <w:szCs w:val="20"/>
        </w:rPr>
      </w:pPr>
      <w:r w:rsidRPr="00925C65">
        <w:rPr>
          <w:rFonts w:ascii="Montserrat" w:hAnsi="Montserrat"/>
          <w:sz w:val="20"/>
          <w:szCs w:val="20"/>
        </w:rPr>
        <w:t>Numero de contrato, en su caso; y,</w:t>
      </w:r>
    </w:p>
    <w:p w:rsidR="00925C65" w:rsidRPr="00925C65" w:rsidRDefault="00925C65" w:rsidP="00F213E7">
      <w:pPr>
        <w:numPr>
          <w:ilvl w:val="0"/>
          <w:numId w:val="19"/>
        </w:numPr>
        <w:spacing w:after="200" w:line="276" w:lineRule="auto"/>
        <w:ind w:left="1985" w:hanging="425"/>
        <w:contextualSpacing/>
        <w:jc w:val="both"/>
        <w:rPr>
          <w:rFonts w:ascii="Montserrat" w:hAnsi="Montserrat"/>
          <w:sz w:val="20"/>
          <w:szCs w:val="20"/>
        </w:rPr>
      </w:pPr>
      <w:r w:rsidRPr="00925C65">
        <w:rPr>
          <w:rFonts w:ascii="Montserrat" w:hAnsi="Montserrat"/>
          <w:sz w:val="20"/>
          <w:szCs w:val="20"/>
        </w:rPr>
        <w:t>Numero de fianza y denominación social de la afianzadora, en su caso.</w:t>
      </w:r>
    </w:p>
    <w:p w:rsidR="00925C65" w:rsidRPr="00925C65" w:rsidRDefault="00925C65" w:rsidP="00F213E7">
      <w:pPr>
        <w:numPr>
          <w:ilvl w:val="0"/>
          <w:numId w:val="18"/>
        </w:numPr>
        <w:ind w:left="1418" w:hanging="284"/>
        <w:contextualSpacing/>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Original del formato de Solicitud de subrogación de servicios (4-30-2/03)</w:t>
      </w:r>
    </w:p>
    <w:p w:rsidR="00925C65" w:rsidRPr="00925C65" w:rsidRDefault="00925C65" w:rsidP="00F213E7">
      <w:pPr>
        <w:numPr>
          <w:ilvl w:val="0"/>
          <w:numId w:val="18"/>
        </w:numPr>
        <w:ind w:left="1418" w:hanging="284"/>
        <w:contextualSpacing/>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Opinión de cumplimiento de obligaciones fiscales en materia de seguridad social (IMSS), positiva y vigente.</w:t>
      </w:r>
    </w:p>
    <w:p w:rsidR="00925C65" w:rsidRPr="00925C65" w:rsidRDefault="00925C65" w:rsidP="00F213E7">
      <w:pPr>
        <w:numPr>
          <w:ilvl w:val="0"/>
          <w:numId w:val="18"/>
        </w:numPr>
        <w:ind w:left="1418" w:hanging="284"/>
        <w:contextualSpacing/>
        <w:jc w:val="both"/>
        <w:rPr>
          <w:rFonts w:ascii="Montserrat" w:eastAsiaTheme="minorEastAsia" w:hAnsi="Montserrat" w:cs="Arial"/>
          <w:sz w:val="20"/>
          <w:szCs w:val="20"/>
          <w:lang w:val="es-ES_tradnl"/>
        </w:rPr>
      </w:pPr>
      <w:r w:rsidRPr="00925C65">
        <w:rPr>
          <w:rFonts w:ascii="Montserrat" w:eastAsiaTheme="minorEastAsia" w:hAnsi="Montserrat" w:cs="Arial"/>
          <w:sz w:val="20"/>
          <w:szCs w:val="20"/>
          <w:lang w:val="es-ES_tradnl"/>
        </w:rPr>
        <w:t>Documentos establecidos en la Cláusula de “Forma de Pago” del contrato.</w:t>
      </w:r>
    </w:p>
    <w:p w:rsidR="00925C65" w:rsidRPr="00925C65" w:rsidRDefault="00925C65" w:rsidP="00C379D9">
      <w:pPr>
        <w:ind w:left="1418" w:right="51" w:hanging="284"/>
        <w:jc w:val="both"/>
        <w:rPr>
          <w:rFonts w:ascii="Montserrat" w:hAnsi="Montserrat"/>
          <w:sz w:val="20"/>
          <w:szCs w:val="20"/>
          <w:lang w:val="es-ES_tradnl" w:eastAsia="ar-SA"/>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El CFDI deberá presentarse ante la Jefatura de Servicios de Finanzas en su Oficina de Control de Trámite de Erogaciones en los Órganos de Operación Administrativa Desconcentrada (OOAD), para proceder a su glosa, revisión y, en su caso, aprobación. Dicho CFDI deberá contener el nombre, cargo y firma de autorización del administrador del presente contrato, de quien suscribió la orden de compra. Asimismo, en dicho CFDI se deberán indicar: número de alta en SAI o número de identificación de pedido-recepción en PREI-</w:t>
      </w:r>
      <w:proofErr w:type="spellStart"/>
      <w:r w:rsidRPr="00925C65">
        <w:rPr>
          <w:rFonts w:ascii="Montserrat" w:hAnsi="Montserrat" w:cs="Arial"/>
          <w:sz w:val="20"/>
          <w:szCs w:val="20"/>
        </w:rPr>
        <w:t>Millenium</w:t>
      </w:r>
      <w:proofErr w:type="spellEnd"/>
      <w:r w:rsidRPr="00925C65">
        <w:rPr>
          <w:rFonts w:ascii="Montserrat" w:hAnsi="Montserrat" w:cs="Arial"/>
          <w:sz w:val="20"/>
          <w:szCs w:val="20"/>
        </w:rPr>
        <w:t xml:space="preserve"> (cuando sea aplicable), número de proveedor, número de contrato, número de garantía de cumplimiento que se haya aceptado, denominación social de la institución que otorga la garantía de cumplimiento y la indicación de que </w:t>
      </w:r>
      <w:r w:rsidRPr="00925C65">
        <w:rPr>
          <w:rFonts w:ascii="Montserrat" w:hAnsi="Montserrat" w:cs="Arial"/>
          <w:b/>
          <w:sz w:val="20"/>
          <w:szCs w:val="20"/>
        </w:rPr>
        <w:t>“EL PROVEEDOR</w:t>
      </w:r>
      <w:r w:rsidRPr="00925C65">
        <w:rPr>
          <w:rFonts w:ascii="Montserrat" w:hAnsi="Montserrat" w:cs="Arial"/>
          <w:sz w:val="20"/>
          <w:szCs w:val="20"/>
        </w:rPr>
        <w:t>” cuenta con opiniones positivas y vigentes en materia de aportaciones de seguridad social ante el IMSS e INFONAVIT así como de obligaciones fiscales ante el SAT, en términos de lo establecido por el artículo 32 del Código Fiscal de la Federación . (EN CASO DE APLICAR)</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En caso de que el devengo por la entrega-recepción no genere número de alta en SAI o número de pedido-recepción en PREI-</w:t>
      </w:r>
      <w:proofErr w:type="spellStart"/>
      <w:r w:rsidRPr="00925C65">
        <w:rPr>
          <w:rFonts w:ascii="Montserrat" w:hAnsi="Montserrat" w:cs="Arial"/>
          <w:sz w:val="20"/>
          <w:szCs w:val="20"/>
        </w:rPr>
        <w:t>Millenium</w:t>
      </w:r>
      <w:proofErr w:type="spellEnd"/>
      <w:r w:rsidRPr="00925C65">
        <w:rPr>
          <w:rFonts w:ascii="Montserrat" w:hAnsi="Montserrat" w:cs="Arial"/>
          <w:sz w:val="20"/>
          <w:szCs w:val="20"/>
        </w:rPr>
        <w:t>, en su caso, se deberá adjuntar acta de entrega-recepción o en su caso orden de servicio y entrega., esto en términos del inciso “A” del numeral 5.5.1 de las Políticas, Bases y Lineamientos en Materia de Adquisiciones, Arrendamientos y Servicios del Instituto Mexicano del Seguro Social.</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lastRenderedPageBreak/>
        <w:t>El personal de la Oficina de Trámite de Erogaciones del Departamento de Contabilidad y Trámite de Erogaciones no podrá devolver el CFDI presentado por errores que no afecten la validez fiscal del documento o por causas imputables a “</w:t>
      </w:r>
      <w:r w:rsidRPr="00925C65">
        <w:rPr>
          <w:rFonts w:ascii="Montserrat" w:hAnsi="Montserrat" w:cs="Arial"/>
          <w:b/>
          <w:sz w:val="20"/>
          <w:szCs w:val="20"/>
        </w:rPr>
        <w:t>EL INSTITUTO</w:t>
      </w:r>
      <w:r w:rsidRPr="00925C65">
        <w:rPr>
          <w:rFonts w:ascii="Montserrat" w:hAnsi="Montserrat" w:cs="Arial"/>
          <w:sz w:val="20"/>
          <w:szCs w:val="20"/>
        </w:rPr>
        <w:t>”; sin perjuicio a lo anterior y de acuerdo al Procedimiento para la recepción, glosa y aprobación de documentos presentados para tramite de pago y la constitución, modificación, cancelación, operación y control de fondos fijos, en su numeral 5.2.1.13 “Si después de haber realizado las actividades inherentes a la glosa y validación del “Contra-recibo” del Sistema PREI-</w:t>
      </w:r>
      <w:proofErr w:type="spellStart"/>
      <w:r w:rsidRPr="00925C65">
        <w:rPr>
          <w:rFonts w:ascii="Montserrat" w:hAnsi="Montserrat" w:cs="Arial"/>
          <w:sz w:val="20"/>
          <w:szCs w:val="20"/>
        </w:rPr>
        <w:t>Millenium</w:t>
      </w:r>
      <w:proofErr w:type="spellEnd"/>
      <w:r w:rsidRPr="00925C65">
        <w:rPr>
          <w:rFonts w:ascii="Montserrat" w:hAnsi="Montserrat" w:cs="Arial"/>
          <w:sz w:val="20"/>
          <w:szCs w:val="20"/>
        </w:rPr>
        <w:t>, no se puede continuar con el trámite de pago por causas imputables al Instituto, las Áreas de Trámite de Erogaciones informarán dichas causas a la(s) persona(s) Administradora(s) del contrato o al ARG, quedando bajo responsabilidad de éstas últimas, las acciones correspondientes para concluir con el trámite respectivo”</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Para los casos en que no se formalice el presente contrato, el fallo o notificación de la adjudicación será el documento con el cual procederá el pago respectivo de los bienes proporcionados, únicamente para el periodo comprendido entre el fallo y la fecha en que debió formalizarse el contrato.</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 xml:space="preserve">Para efectos de lo anterior, la Oficina de Contratos deberá informar al administrador del presente contrato en un plazo no mayor a 24 (veinticuatro) horas posteriores al vencimiento del plazo para formalización del instrumento legal, de la falta de formalización del mismo, a efecto de que se realicen las gestiones que correspondan para no recibir los bienes materia del presente contrato.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 xml:space="preserve">El pago en moneda extranjera se considerará, siempre en dólares EE.UU., y en caso de que se cubra la obligación de pago en territorio nacional, se liquidará al tipo de cambio publicado en el Diario Oficial de la Federación (DOF) o en el Tipo de cambio para solventar obligaciones denominadas en dólares de los EE. UU. A., pagaderas en la República Mexicana, publicado por el Banco de México (FIX) que determina el Banco de México; así se expresará en el apartado “monto” de la convocatoria, invitación a cuando menos tres personas y/o contrato de conformidad a lo dispuesto en los artículos 45 fracción XIII de la Ley de Adquisiciones, Arrendamientos y Servicios de Sector Público en concordancia con el 8 de la Ley Monetaria de los Estados Unidos Mexicanos. (EN CASO DE APLICAR)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w:t>
      </w:r>
      <w:r w:rsidRPr="00925C65">
        <w:rPr>
          <w:rFonts w:ascii="Montserrat" w:hAnsi="Montserrat" w:cs="Arial"/>
          <w:b/>
          <w:sz w:val="20"/>
          <w:szCs w:val="20"/>
        </w:rPr>
        <w:t>EL PROVEEDOR</w:t>
      </w:r>
      <w:r w:rsidRPr="00925C65">
        <w:rPr>
          <w:rFonts w:ascii="Montserrat" w:hAnsi="Montserrat" w:cs="Arial"/>
          <w:sz w:val="20"/>
          <w:szCs w:val="20"/>
        </w:rPr>
        <w:t xml:space="preserve">” deberá expedir sus CFDI en el esquema de facturación electrónica, con las especificaciones normadas en los artículos 29 y 29-A del Código Fiscal de la Federación (CFF), así como las que emita el Servicio de Administración Tributaria (SAT) a nombre de </w:t>
      </w:r>
      <w:r w:rsidRPr="00925C65">
        <w:rPr>
          <w:rFonts w:ascii="Montserrat" w:hAnsi="Montserrat" w:cs="Arial"/>
          <w:b/>
          <w:sz w:val="20"/>
          <w:szCs w:val="20"/>
        </w:rPr>
        <w:t>“EL INSTITUTO</w:t>
      </w:r>
      <w:r w:rsidRPr="00925C65">
        <w:rPr>
          <w:rFonts w:ascii="Montserrat" w:hAnsi="Montserrat" w:cs="Arial"/>
          <w:sz w:val="20"/>
          <w:szCs w:val="20"/>
        </w:rPr>
        <w:t xml:space="preserve">”, con Registro Federal de Contribuyentes IMS421231I45 y con Domicilio Fiscal registrado en Avenida Paseo de la Reforma, No. 476, Colonia Juárez, Alcaldía Cuauhtémoc, Ciudad de México, Código Postal 06600.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lastRenderedPageBreak/>
        <w:t>Para la validación de dichos comprobantes “</w:t>
      </w:r>
      <w:r w:rsidRPr="00925C65">
        <w:rPr>
          <w:rFonts w:ascii="Montserrat" w:hAnsi="Montserrat" w:cs="Arial"/>
          <w:b/>
          <w:sz w:val="20"/>
          <w:szCs w:val="20"/>
        </w:rPr>
        <w:t>EL PROVEEDOR</w:t>
      </w:r>
      <w:r w:rsidRPr="00925C65">
        <w:rPr>
          <w:rFonts w:ascii="Montserrat" w:hAnsi="Montserrat" w:cs="Arial"/>
          <w:sz w:val="20"/>
          <w:szCs w:val="20"/>
        </w:rPr>
        <w:t>” deberá cargar en Internet, a través del Portal de Servicios a Proveedores de la página de “</w:t>
      </w:r>
      <w:r w:rsidRPr="00925C65">
        <w:rPr>
          <w:rFonts w:ascii="Montserrat" w:hAnsi="Montserrat" w:cs="Arial"/>
          <w:b/>
          <w:sz w:val="20"/>
          <w:szCs w:val="20"/>
        </w:rPr>
        <w:t>EL INSTITUTO</w:t>
      </w:r>
      <w:r w:rsidRPr="00925C65">
        <w:rPr>
          <w:rFonts w:ascii="Montserrat" w:hAnsi="Montserrat" w:cs="Arial"/>
          <w:sz w:val="20"/>
          <w:szCs w:val="20"/>
        </w:rPr>
        <w:t>” archivo en formato XML. La validez de los mismos será determinada durante la carga y únicamente los comprobantes validos serán procedentes para pago.</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El pago se realizará mediante transferencia electrónica de fondos y en la fecha, a través del esquema electrónico interbancario que “</w:t>
      </w:r>
      <w:r w:rsidRPr="00925C65">
        <w:rPr>
          <w:rFonts w:ascii="Montserrat" w:hAnsi="Montserrat" w:cs="Arial"/>
          <w:b/>
          <w:sz w:val="20"/>
          <w:szCs w:val="20"/>
        </w:rPr>
        <w:t>EL INSTITUTO</w:t>
      </w:r>
      <w:r w:rsidRPr="00925C65">
        <w:rPr>
          <w:rFonts w:ascii="Montserrat" w:hAnsi="Montserrat" w:cs="Arial"/>
          <w:sz w:val="20"/>
          <w:szCs w:val="20"/>
        </w:rPr>
        <w:t>” tiene en operación, para tal efecto “</w:t>
      </w:r>
      <w:r w:rsidRPr="00925C65">
        <w:rPr>
          <w:rFonts w:ascii="Montserrat" w:hAnsi="Montserrat" w:cs="Arial"/>
          <w:b/>
          <w:sz w:val="20"/>
          <w:szCs w:val="20"/>
        </w:rPr>
        <w:t>EL PROVEEDOR</w:t>
      </w:r>
      <w:r w:rsidRPr="00925C65">
        <w:rPr>
          <w:rFonts w:ascii="Montserrat" w:hAnsi="Montserrat" w:cs="Arial"/>
          <w:sz w:val="20"/>
          <w:szCs w:val="20"/>
        </w:rPr>
        <w:t>” deberá proporcionar la documentación requerida por la Coordinación de Tesorería, para dar de alta en el Sistema de “</w:t>
      </w:r>
      <w:r w:rsidRPr="00925C65">
        <w:rPr>
          <w:rFonts w:ascii="Montserrat" w:hAnsi="Montserrat" w:cs="Arial"/>
          <w:b/>
          <w:sz w:val="20"/>
          <w:szCs w:val="20"/>
        </w:rPr>
        <w:t>EL INSTITUTO</w:t>
      </w:r>
      <w:r w:rsidRPr="00925C65">
        <w:rPr>
          <w:rFonts w:ascii="Montserrat" w:hAnsi="Montserrat" w:cs="Arial"/>
          <w:sz w:val="20"/>
          <w:szCs w:val="20"/>
        </w:rPr>
        <w:t>”, la cuenta bancaria, (no deberá ser referenciada ni concentradora), CLABE, Banco y Sucursal a menos que éste acredite en forma fehaciente la imposibilidad para ello.</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El pago se depositará a “</w:t>
      </w:r>
      <w:r w:rsidRPr="00925C65">
        <w:rPr>
          <w:rFonts w:ascii="Montserrat" w:hAnsi="Montserrat" w:cs="Arial"/>
          <w:b/>
          <w:sz w:val="20"/>
          <w:szCs w:val="20"/>
        </w:rPr>
        <w:t>EL PROVEEDOR</w:t>
      </w:r>
      <w:r w:rsidRPr="00925C65">
        <w:rPr>
          <w:rFonts w:ascii="Montserrat" w:hAnsi="Montserrat" w:cs="Arial"/>
          <w:sz w:val="20"/>
          <w:szCs w:val="20"/>
        </w:rPr>
        <w:t>” en la fecha programada, a través del Sistema de Pagos Electrónicos Interbancarios.</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El administrador del presente contrato, será quien dará la autorización para que la Jefatura de Servicios de Finanzas en el Órgano de Operación Administrativa Desconcentrada, proceda a su pago de acuerdo a lo normado en el anexo 2 “Normatividad de pago de las Cuentas Contables” del “Procedimiento para la recepción, glosa y aprobación de documentos presentados para trámite de pago y la constitución, modificación, cancelación, operación y control de fondos fijos”.</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En ningún caso, se deberá autorizar el pago de los bienes, sí no se ha determinado, calculado y notificado a “</w:t>
      </w:r>
      <w:r w:rsidRPr="00925C65">
        <w:rPr>
          <w:rFonts w:ascii="Montserrat" w:hAnsi="Montserrat" w:cs="Arial"/>
          <w:b/>
          <w:sz w:val="20"/>
          <w:szCs w:val="20"/>
        </w:rPr>
        <w:t>EL PROVEEDOR</w:t>
      </w:r>
      <w:r w:rsidRPr="00925C65">
        <w:rPr>
          <w:rFonts w:ascii="Montserrat" w:hAnsi="Montserrat" w:cs="Arial"/>
          <w:sz w:val="20"/>
          <w:szCs w:val="20"/>
        </w:rPr>
        <w:t xml:space="preserve">” las penas convencionales o deducciones pactadas en el presente contrato, así como su registro y validación en el Sistema PREI </w:t>
      </w:r>
      <w:proofErr w:type="spellStart"/>
      <w:r w:rsidRPr="00925C65">
        <w:rPr>
          <w:rFonts w:ascii="Montserrat" w:hAnsi="Montserrat" w:cs="Arial"/>
          <w:sz w:val="20"/>
          <w:szCs w:val="20"/>
        </w:rPr>
        <w:t>Millenium</w:t>
      </w:r>
      <w:proofErr w:type="spellEnd"/>
      <w:r w:rsidRPr="00925C65">
        <w:rPr>
          <w:rFonts w:ascii="Montserrat" w:hAnsi="Montserrat" w:cs="Arial"/>
          <w:sz w:val="20"/>
          <w:szCs w:val="20"/>
        </w:rPr>
        <w:t>.</w:t>
      </w: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w:t>
      </w:r>
      <w:r w:rsidRPr="00925C65">
        <w:rPr>
          <w:rFonts w:ascii="Montserrat" w:hAnsi="Montserrat" w:cs="Arial"/>
          <w:b/>
          <w:sz w:val="20"/>
          <w:szCs w:val="20"/>
        </w:rPr>
        <w:t>EL PROVEEDOR</w:t>
      </w:r>
      <w:r w:rsidRPr="00925C65">
        <w:rPr>
          <w:rFonts w:ascii="Montserrat" w:hAnsi="Montserrat" w:cs="Arial"/>
          <w:sz w:val="20"/>
          <w:szCs w:val="20"/>
        </w:rPr>
        <w:t>” podrá optar por cobrar a través de factoraje financiero conforme al Programa de Cadenas Productivas de Nacional Financiera, S.N.C., Institución de Banca de Desarrollo con “</w:t>
      </w:r>
      <w:r w:rsidRPr="00925C65">
        <w:rPr>
          <w:rFonts w:ascii="Montserrat" w:hAnsi="Montserrat" w:cs="Arial"/>
          <w:b/>
          <w:sz w:val="20"/>
          <w:szCs w:val="20"/>
        </w:rPr>
        <w:t>EL INSTITUTO</w:t>
      </w:r>
      <w:r w:rsidRPr="00925C65">
        <w:rPr>
          <w:rFonts w:ascii="Montserrat" w:hAnsi="Montserrat" w:cs="Arial"/>
          <w:sz w:val="20"/>
          <w:szCs w:val="20"/>
        </w:rPr>
        <w:t>”.</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En caso de que “EL PROVEEDOR”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925C65">
        <w:rPr>
          <w:rFonts w:ascii="Montserrat" w:hAnsi="Montserrat" w:cs="Arial"/>
          <w:b/>
          <w:sz w:val="20"/>
          <w:szCs w:val="20"/>
        </w:rPr>
        <w:t>EL INSTITUTO</w:t>
      </w:r>
      <w:r w:rsidRPr="00925C65">
        <w:rPr>
          <w:rFonts w:ascii="Montserrat" w:hAnsi="Montserrat" w:cs="Arial"/>
          <w:sz w:val="20"/>
          <w:szCs w:val="20"/>
        </w:rPr>
        <w:t xml:space="preserve">”. </w:t>
      </w:r>
    </w:p>
    <w:p w:rsidR="00925C65" w:rsidRPr="00925C65" w:rsidRDefault="00C379D9" w:rsidP="00925C65">
      <w:pPr>
        <w:ind w:right="51"/>
        <w:jc w:val="both"/>
        <w:rPr>
          <w:rFonts w:ascii="Montserrat" w:hAnsi="Montserrat" w:cs="Arial"/>
          <w:sz w:val="20"/>
          <w:szCs w:val="20"/>
        </w:rPr>
      </w:pPr>
      <w:r>
        <w:rPr>
          <w:rFonts w:ascii="Montserrat" w:hAnsi="Montserrat" w:cs="Arial"/>
          <w:sz w:val="20"/>
          <w:szCs w:val="20"/>
        </w:rPr>
        <w:tab/>
      </w: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w:t>
      </w:r>
      <w:r w:rsidRPr="00925C65">
        <w:rPr>
          <w:rFonts w:ascii="Montserrat" w:hAnsi="Montserrat" w:cs="Arial"/>
          <w:b/>
          <w:sz w:val="20"/>
          <w:szCs w:val="20"/>
        </w:rPr>
        <w:t>EL PROVEEDOR</w:t>
      </w:r>
      <w:r w:rsidRPr="00925C65">
        <w:rPr>
          <w:rFonts w:ascii="Montserrat" w:hAnsi="Montserrat" w:cs="Arial"/>
          <w:sz w:val="20"/>
          <w:szCs w:val="20"/>
        </w:rPr>
        <w:t>”, para cada uno de los pagos que efectivamente reciba, de acuerdo con esta cláusula, deberá de expedir a nombre de “</w:t>
      </w:r>
      <w:r w:rsidRPr="00925C65">
        <w:rPr>
          <w:rFonts w:ascii="Montserrat" w:hAnsi="Montserrat" w:cs="Arial"/>
          <w:b/>
          <w:sz w:val="20"/>
          <w:szCs w:val="20"/>
        </w:rPr>
        <w:t>EL INSTITUTO</w:t>
      </w:r>
      <w:r w:rsidRPr="00925C65">
        <w:rPr>
          <w:rFonts w:ascii="Montserrat" w:hAnsi="Montserrat" w:cs="Arial"/>
          <w:sz w:val="20"/>
          <w:szCs w:val="20"/>
        </w:rPr>
        <w:t>”, el “CFDI con complemento para la recepción de pagos”, también denominado “recibo electrónico de pago”, el cual elaborará dentro de los plazos establecidos por las disposiciones fiscales vigentes y lo cargará en el portal de servicios a proveedores de la página de “EL INSTITUTO”.</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lastRenderedPageBreak/>
        <w:t>“</w:t>
      </w:r>
      <w:r w:rsidRPr="00925C65">
        <w:rPr>
          <w:rFonts w:ascii="Montserrat" w:hAnsi="Montserrat" w:cs="Arial"/>
          <w:b/>
          <w:sz w:val="20"/>
          <w:szCs w:val="20"/>
        </w:rPr>
        <w:t>EL PROVEEDOR</w:t>
      </w:r>
      <w:r w:rsidRPr="00925C65">
        <w:rPr>
          <w:rFonts w:ascii="Montserrat" w:hAnsi="Montserrat" w:cs="Arial"/>
          <w:sz w:val="20"/>
          <w:szCs w:val="20"/>
        </w:rPr>
        <w:t xml:space="preserve">” se obliga a no cancelar ante el SAT los CFDI a favor de “EL INSTITUTO” previamente validados en el portal de servicios a proveedores, salvo justificación y comunicación por parte del mismo al administrador del presente contrato para su autorización expresa, debiendo éste informar a las áreas de trámite de erogaciones de dicha justificación y reposición del CFDI en su caso.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El administrador del presente contrato llevará a cabo la valoración de la procedencia del pago por concepto de gastos no recuperables conforme a lo previsto en los artículos 101 y 102 del Reglamento de la Ley de Adquisiciones, Arrendamientos y Servicios del Sector Público, en relación con los artículos 38, 46, 54 Bis y 55 Bis, segundo párrafo de la Ley de Adquisiciones, Arrendamientos y Servicios del Sector Público, previa solicitud por escrito a “</w:t>
      </w:r>
      <w:r w:rsidRPr="00925C65">
        <w:rPr>
          <w:rFonts w:ascii="Montserrat" w:hAnsi="Montserrat" w:cs="Arial"/>
          <w:b/>
          <w:sz w:val="20"/>
          <w:szCs w:val="20"/>
        </w:rPr>
        <w:t>EL PROVEEDOR</w:t>
      </w:r>
      <w:r w:rsidRPr="00925C65">
        <w:rPr>
          <w:rFonts w:ascii="Montserrat" w:hAnsi="Montserrat" w:cs="Arial"/>
          <w:sz w:val="20"/>
          <w:szCs w:val="20"/>
        </w:rPr>
        <w:t xml:space="preserve">”, acompañada de los documentos siguientes: </w:t>
      </w:r>
    </w:p>
    <w:p w:rsidR="00925C65" w:rsidRPr="00925C65" w:rsidRDefault="00925C65" w:rsidP="00925C65">
      <w:pPr>
        <w:ind w:right="51"/>
        <w:jc w:val="both"/>
        <w:rPr>
          <w:rFonts w:ascii="Montserrat" w:hAnsi="Montserrat" w:cs="Arial"/>
          <w:sz w:val="20"/>
          <w:szCs w:val="20"/>
        </w:rPr>
      </w:pPr>
    </w:p>
    <w:p w:rsidR="00925C65" w:rsidRPr="00925C65" w:rsidRDefault="00925C65" w:rsidP="00F213E7">
      <w:pPr>
        <w:numPr>
          <w:ilvl w:val="0"/>
          <w:numId w:val="17"/>
        </w:numPr>
        <w:ind w:right="51"/>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 xml:space="preserve">Copia de la identificación oficial vigente con fotografía y firma de la persona que haya realizado los trámites relacionados con el procedimiento de contratación. </w:t>
      </w:r>
    </w:p>
    <w:p w:rsidR="00925C65" w:rsidRPr="00925C65" w:rsidRDefault="00925C65" w:rsidP="00F213E7">
      <w:pPr>
        <w:numPr>
          <w:ilvl w:val="0"/>
          <w:numId w:val="17"/>
        </w:numPr>
        <w:ind w:right="51"/>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 xml:space="preserve">El CFDI que reúna los requisitos de los artículos 29 y 29-A del CFF, 37 al 40 del Reglamento del Código Fiscal de la Federación (RCFF) y, en su caso, la Resolución de la Miscelánea Fiscal del Ejercicio que corresponda. </w:t>
      </w:r>
    </w:p>
    <w:p w:rsidR="00925C65" w:rsidRPr="00925C65" w:rsidRDefault="00925C65" w:rsidP="00F213E7">
      <w:pPr>
        <w:numPr>
          <w:ilvl w:val="0"/>
          <w:numId w:val="17"/>
        </w:numPr>
        <w:ind w:right="51"/>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La solicitud la realizará al administrador del presente contrato para la determinación de la procedencia del pago y, en su caso, elaborar el finiquito y remitirlo para el pago respectivo a la Coordinación de Contabilidad y Trámite de Erogaciones, dependiente de la Dirección de Finanzas, o ante la Jefatura de Servicios de Finanzas o de la Unidad Médica de Alta Especialidad (UMAE) o ante los Órganos de Operación Administrativa Desconcentrada (OOAD), según corresponda.</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Al notificar a “</w:t>
      </w:r>
      <w:r w:rsidRPr="00925C65">
        <w:rPr>
          <w:rFonts w:ascii="Montserrat" w:hAnsi="Montserrat" w:cs="Arial"/>
          <w:b/>
          <w:sz w:val="20"/>
          <w:szCs w:val="20"/>
        </w:rPr>
        <w:t>EL PROVEEDOR</w:t>
      </w:r>
      <w:r w:rsidRPr="00925C65">
        <w:rPr>
          <w:rFonts w:ascii="Montserrat" w:hAnsi="Montserrat" w:cs="Arial"/>
          <w:sz w:val="20"/>
          <w:szCs w:val="20"/>
        </w:rPr>
        <w:t>” la aplicación de una pena convencional, el administrador del presente contrato deberá solicitar a las áreas de contabilidad en el presente Órgano de Operación Administrativa Desconcentrada la emisión del CFDI de ingreso por dicho concepto y entregarlo a “</w:t>
      </w:r>
      <w:r w:rsidRPr="00925C65">
        <w:rPr>
          <w:rFonts w:ascii="Montserrat" w:hAnsi="Montserrat" w:cs="Arial"/>
          <w:b/>
          <w:sz w:val="20"/>
          <w:szCs w:val="20"/>
        </w:rPr>
        <w:t>EL PROVEEDOR</w:t>
      </w:r>
      <w:r w:rsidRPr="00925C65">
        <w:rPr>
          <w:rFonts w:ascii="Montserrat" w:hAnsi="Montserrat" w:cs="Arial"/>
          <w:sz w:val="20"/>
          <w:szCs w:val="20"/>
        </w:rPr>
        <w:t>” para que se compense contra los adeudos que tenga “</w:t>
      </w:r>
      <w:r w:rsidRPr="00925C65">
        <w:rPr>
          <w:rFonts w:ascii="Montserrat" w:hAnsi="Montserrat" w:cs="Arial"/>
          <w:b/>
          <w:sz w:val="20"/>
          <w:szCs w:val="20"/>
        </w:rPr>
        <w:t>EL INSTITUTO</w:t>
      </w:r>
      <w:r w:rsidRPr="00925C65">
        <w:rPr>
          <w:rFonts w:ascii="Montserrat" w:hAnsi="Montserrat" w:cs="Arial"/>
          <w:sz w:val="20"/>
          <w:szCs w:val="20"/>
        </w:rPr>
        <w:t>” para con “EL PROVEEDOR” o, para que en su defecto, éste proceda a pagar a “</w:t>
      </w:r>
      <w:r w:rsidRPr="00925C65">
        <w:rPr>
          <w:rFonts w:ascii="Montserrat" w:hAnsi="Montserrat" w:cs="Arial"/>
          <w:b/>
          <w:sz w:val="20"/>
          <w:szCs w:val="20"/>
        </w:rPr>
        <w:t>EL INSTITUTO</w:t>
      </w:r>
      <w:r w:rsidRPr="00925C65">
        <w:rPr>
          <w:rFonts w:ascii="Montserrat" w:hAnsi="Montserrat" w:cs="Arial"/>
          <w:sz w:val="20"/>
          <w:szCs w:val="20"/>
        </w:rPr>
        <w:t>” la pena convencional.</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 xml:space="preserve">El pago de los bienes quedará condicionado proporcionalmente al pago que “EL </w:t>
      </w:r>
      <w:r w:rsidRPr="00925C65">
        <w:rPr>
          <w:rFonts w:ascii="Montserrat" w:hAnsi="Montserrat" w:cs="Arial"/>
          <w:b/>
          <w:sz w:val="20"/>
          <w:szCs w:val="20"/>
        </w:rPr>
        <w:t>PROVEEDOR</w:t>
      </w:r>
      <w:r w:rsidRPr="00925C65">
        <w:rPr>
          <w:rFonts w:ascii="Montserrat" w:hAnsi="Montserrat" w:cs="Arial"/>
          <w:sz w:val="20"/>
          <w:szCs w:val="20"/>
        </w:rPr>
        <w:t>” deba efectuar por conceptos de penas convencionales y/o deducciones. En ambos casos, “</w:t>
      </w:r>
      <w:r w:rsidRPr="00925C65">
        <w:rPr>
          <w:rFonts w:ascii="Montserrat" w:hAnsi="Montserrat" w:cs="Arial"/>
          <w:b/>
          <w:sz w:val="20"/>
          <w:szCs w:val="20"/>
        </w:rPr>
        <w:t>EL INSTITUTO</w:t>
      </w:r>
      <w:r w:rsidRPr="00925C65">
        <w:rPr>
          <w:rFonts w:ascii="Montserrat" w:hAnsi="Montserrat" w:cs="Arial"/>
          <w:sz w:val="20"/>
          <w:szCs w:val="20"/>
        </w:rPr>
        <w:t xml:space="preserve">” realizará las retenciones correspondientes sobre el CFDI que se presente para pago. En el entendido de que en el supuesto de que sea rescindido el presente contrato, no procederá el cobro de dichas penalizaciones, ni la contabilización de las mismas para hacer efectiva la garantía de cumplimiento, de conformidad con lo establecido por el artículo 95 del </w:t>
      </w:r>
      <w:r w:rsidRPr="00925C65">
        <w:rPr>
          <w:rFonts w:ascii="Montserrat" w:hAnsi="Montserrat" w:cs="Arial"/>
          <w:sz w:val="20"/>
          <w:szCs w:val="20"/>
        </w:rPr>
        <w:lastRenderedPageBreak/>
        <w:t>Reglamento de la Ley de Adquisiciones, Arrendamientos y Servicios del Sector Público.</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 xml:space="preserve">Las Unidades Responsables del Gasto (URG) deberán registrar los contratos, convenios y su DDP en el Sistema PREI </w:t>
      </w:r>
      <w:proofErr w:type="spellStart"/>
      <w:r w:rsidRPr="00925C65">
        <w:rPr>
          <w:rFonts w:ascii="Montserrat" w:hAnsi="Montserrat" w:cs="Arial"/>
          <w:sz w:val="20"/>
          <w:szCs w:val="20"/>
        </w:rPr>
        <w:t>Millenium</w:t>
      </w:r>
      <w:proofErr w:type="spellEnd"/>
      <w:r w:rsidRPr="00925C65">
        <w:rPr>
          <w:rFonts w:ascii="Montserrat" w:hAnsi="Montserrat" w:cs="Arial"/>
          <w:sz w:val="20"/>
          <w:szCs w:val="20"/>
        </w:rPr>
        <w:t xml:space="preserve"> para el trámite de pago correspondiente.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 xml:space="preserve">Los bienes cuya recepción no genere alta a través del SAI o el PREI </w:t>
      </w:r>
      <w:proofErr w:type="spellStart"/>
      <w:r w:rsidRPr="00925C65">
        <w:rPr>
          <w:rFonts w:ascii="Montserrat" w:hAnsi="Montserrat" w:cs="Arial"/>
          <w:sz w:val="20"/>
          <w:szCs w:val="20"/>
        </w:rPr>
        <w:t>Millenium</w:t>
      </w:r>
      <w:proofErr w:type="spellEnd"/>
      <w:r w:rsidRPr="00925C65">
        <w:rPr>
          <w:rFonts w:ascii="Montserrat" w:hAnsi="Montserrat" w:cs="Arial"/>
          <w:sz w:val="20"/>
          <w:szCs w:val="20"/>
        </w:rPr>
        <w:t xml:space="preserve">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documento probatorio, según corresponda.</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Para que “</w:t>
      </w:r>
      <w:r w:rsidRPr="00925C65">
        <w:rPr>
          <w:rFonts w:ascii="Montserrat" w:hAnsi="Montserrat" w:cs="Arial"/>
          <w:b/>
          <w:sz w:val="20"/>
          <w:szCs w:val="20"/>
        </w:rPr>
        <w:t>EL PROVEEDOR</w:t>
      </w:r>
      <w:r w:rsidRPr="00925C65">
        <w:rPr>
          <w:rFonts w:ascii="Montserrat" w:hAnsi="Montserrat" w:cs="Arial"/>
          <w:sz w:val="20"/>
          <w:szCs w:val="20"/>
        </w:rPr>
        <w:t>” pueda celebrar un contrato de cesión de derechos de cobro, mismo que deberá notificarlo por escrito a “</w:t>
      </w:r>
      <w:r w:rsidRPr="00925C65">
        <w:rPr>
          <w:rFonts w:ascii="Montserrat" w:hAnsi="Montserrat" w:cs="Arial"/>
          <w:b/>
          <w:sz w:val="20"/>
          <w:szCs w:val="20"/>
        </w:rPr>
        <w:t>EL INSTITUTO</w:t>
      </w:r>
      <w:r w:rsidRPr="00925C65">
        <w:rPr>
          <w:rFonts w:ascii="Montserrat" w:hAnsi="Montserrat" w:cs="Arial"/>
          <w:sz w:val="20"/>
          <w:szCs w:val="20"/>
        </w:rPr>
        <w:t xml:space="preserve">” con un mínimo de 5 (cinco) días naturales anteriores a la fecha de pago programada, el administrador del presente contrato, o en su caso, el Titular del Área Requirente, deberá entregar los documentos sustantivos de dicha cesión al área responsable de autorizar ésta, conforme al “Procedimiento para la recepción, glosa y aprobación de documentos presentados para trámite de pago y la constitución, modificación, cancelación, operación y control de fondos fijos”.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En caso de aplicar, en lo referente a los pagos por suscripciones, seguros u otros servicios, que sean de tracto sucesivo, su pago será autorizado previa solicitud del Área Requirente de que se trate.</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El CFDI o factura electrónica se deberá presentar desglosando el IVA cuando aplique.</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708" w:right="51"/>
        <w:jc w:val="both"/>
        <w:rPr>
          <w:rFonts w:ascii="Montserrat" w:hAnsi="Montserrat" w:cs="Arial"/>
          <w:sz w:val="20"/>
          <w:szCs w:val="20"/>
        </w:rPr>
      </w:pPr>
      <w:r w:rsidRPr="00925C65">
        <w:rPr>
          <w:rFonts w:ascii="Montserrat" w:hAnsi="Montserrat" w:cs="Arial"/>
          <w:sz w:val="20"/>
          <w:szCs w:val="20"/>
        </w:rPr>
        <w:t>En caso de incumplimiento en sus obligaciones en materia de Seguridad Social, solicita se apliquen los recursos derivados del presente contrato, contra los adeudos que, en su caso, tuviera a favor de “</w:t>
      </w:r>
      <w:r w:rsidRPr="00925C65">
        <w:rPr>
          <w:rFonts w:ascii="Montserrat" w:hAnsi="Montserrat" w:cs="Arial"/>
          <w:b/>
          <w:sz w:val="20"/>
          <w:szCs w:val="20"/>
        </w:rPr>
        <w:t>EL INSTITUTO</w:t>
      </w:r>
      <w:r w:rsidRPr="00925C65">
        <w:rPr>
          <w:rFonts w:ascii="Montserrat" w:hAnsi="Montserrat" w:cs="Arial"/>
          <w:sz w:val="20"/>
          <w:szCs w:val="20"/>
        </w:rPr>
        <w:t xml:space="preserve">”. </w:t>
      </w:r>
    </w:p>
    <w:p w:rsidR="00925C65" w:rsidRPr="00925C65" w:rsidRDefault="00925C65" w:rsidP="00925C65">
      <w:pPr>
        <w:ind w:right="51"/>
        <w:jc w:val="both"/>
        <w:rPr>
          <w:rFonts w:ascii="Montserrat" w:hAnsi="Montserrat" w:cs="Arial"/>
          <w:sz w:val="20"/>
          <w:szCs w:val="20"/>
        </w:rPr>
      </w:pPr>
    </w:p>
    <w:p w:rsidR="00925C65" w:rsidRPr="00925C65" w:rsidRDefault="00925C65" w:rsidP="00C379D9">
      <w:pPr>
        <w:ind w:left="567" w:right="51"/>
        <w:jc w:val="both"/>
        <w:rPr>
          <w:rFonts w:ascii="Montserrat" w:hAnsi="Montserrat" w:cs="Arial"/>
          <w:sz w:val="20"/>
          <w:szCs w:val="20"/>
        </w:rPr>
      </w:pPr>
      <w:r w:rsidRPr="00925C65">
        <w:rPr>
          <w:rFonts w:ascii="Montserrat" w:hAnsi="Montserrat" w:cs="Arial"/>
          <w:sz w:val="20"/>
          <w:szCs w:val="20"/>
        </w:rPr>
        <w:t>Durante la vigencia del contrato, “</w:t>
      </w:r>
      <w:r w:rsidRPr="00925C65">
        <w:rPr>
          <w:rFonts w:ascii="Montserrat" w:hAnsi="Montserrat" w:cs="Arial"/>
          <w:b/>
          <w:sz w:val="20"/>
          <w:szCs w:val="20"/>
        </w:rPr>
        <w:t>EL PROVEEDOR</w:t>
      </w:r>
      <w:r w:rsidRPr="00925C65">
        <w:rPr>
          <w:rFonts w:ascii="Montserrat" w:hAnsi="Montserrat" w:cs="Arial"/>
          <w:sz w:val="20"/>
          <w:szCs w:val="20"/>
        </w:rPr>
        <w:t xml:space="preserve">”, queda obligado a entregar a “EL </w:t>
      </w:r>
      <w:r w:rsidRPr="00925C65">
        <w:rPr>
          <w:rFonts w:ascii="Montserrat" w:hAnsi="Montserrat" w:cs="Arial"/>
          <w:b/>
          <w:sz w:val="20"/>
          <w:szCs w:val="20"/>
        </w:rPr>
        <w:t>INSTITUTO</w:t>
      </w:r>
      <w:r w:rsidRPr="00925C65">
        <w:rPr>
          <w:rFonts w:ascii="Montserrat" w:hAnsi="Montserrat" w:cs="Arial"/>
          <w:sz w:val="20"/>
          <w:szCs w:val="20"/>
        </w:rPr>
        <w:t>” junto con la factura de cobro respectiva la “opinión del cumplimiento de obligaciones en materia de Seguridad Social vigente y positiva al día en el que presenta su CFDI para trámite de erogaciones, de lo contrario no se procederá con su pago, hasta que presente dicha opinión como se señala en el presente párrafo.</w:t>
      </w:r>
    </w:p>
    <w:p w:rsidR="00925C65" w:rsidRPr="00925C65" w:rsidRDefault="00925C65" w:rsidP="00925C65">
      <w:pPr>
        <w:ind w:right="51"/>
        <w:jc w:val="both"/>
        <w:rPr>
          <w:rFonts w:ascii="Montserrat" w:hAnsi="Montserrat" w:cs="Calibri"/>
          <w:color w:val="000000" w:themeColor="text1"/>
          <w:sz w:val="20"/>
          <w:szCs w:val="20"/>
        </w:rPr>
      </w:pPr>
    </w:p>
    <w:p w:rsidR="00925C65" w:rsidRPr="00925C65" w:rsidRDefault="00925C65" w:rsidP="00662B48">
      <w:pPr>
        <w:pStyle w:val="MMTopic1"/>
      </w:pPr>
    </w:p>
    <w:p w:rsidR="00925C65" w:rsidRPr="00925C65" w:rsidRDefault="00925C65" w:rsidP="00662B48">
      <w:pPr>
        <w:pStyle w:val="MMTopic1"/>
      </w:pPr>
      <w:bookmarkStart w:id="142" w:name="_Toc367205763"/>
      <w:bookmarkStart w:id="143" w:name="_Toc132116253"/>
      <w:bookmarkStart w:id="144" w:name="_Toc132809220"/>
      <w:proofErr w:type="gramStart"/>
      <w:r>
        <w:t>3.</w:t>
      </w:r>
      <w:r w:rsidRPr="00925C65">
        <w:t>FORMA</w:t>
      </w:r>
      <w:proofErr w:type="gramEnd"/>
      <w:r w:rsidRPr="00925C65">
        <w:t xml:space="preserve"> Y TÉRMINOS QUE REGIRÁN LOS DIVERSOS ACTOS</w:t>
      </w:r>
      <w:bookmarkEnd w:id="142"/>
      <w:r w:rsidRPr="00925C65">
        <w:t xml:space="preserve"> DEL PROCEDIMIENTO DE LICITACIÓN PÚBLICA.</w:t>
      </w:r>
      <w:bookmarkEnd w:id="143"/>
      <w:bookmarkEnd w:id="144"/>
    </w:p>
    <w:p w:rsidR="00925C65" w:rsidRPr="00925C65" w:rsidRDefault="00925C65" w:rsidP="00662B48">
      <w:pPr>
        <w:pStyle w:val="MMTopic1"/>
      </w:pPr>
    </w:p>
    <w:p w:rsidR="00925C65" w:rsidRPr="00925C65" w:rsidRDefault="00925C65" w:rsidP="00662B48">
      <w:pPr>
        <w:pStyle w:val="MMTopic1"/>
      </w:pPr>
      <w:bookmarkStart w:id="145" w:name="_Toc21612330"/>
      <w:bookmarkStart w:id="146" w:name="_Toc132116254"/>
      <w:bookmarkStart w:id="147" w:name="_Toc132809221"/>
      <w:bookmarkStart w:id="148" w:name="_Toc367205764"/>
      <w:r>
        <w:t>3.1</w:t>
      </w:r>
      <w:r w:rsidR="00C379D9">
        <w:t xml:space="preserve"> </w:t>
      </w:r>
      <w:r w:rsidRPr="00925C65">
        <w:t>Reducción de Plazos.</w:t>
      </w:r>
      <w:bookmarkEnd w:id="145"/>
      <w:bookmarkEnd w:id="146"/>
      <w:bookmarkEnd w:id="147"/>
      <w:r w:rsidRPr="00925C65">
        <w:t xml:space="preserve"> </w:t>
      </w:r>
    </w:p>
    <w:p w:rsidR="00925C65" w:rsidRPr="00925C65" w:rsidRDefault="00925C65" w:rsidP="00925C65">
      <w:pPr>
        <w:rPr>
          <w:rFonts w:ascii="Montserrat" w:eastAsia="Times New Roman" w:hAnsi="Montserrat" w:cs="Arial"/>
          <w:sz w:val="20"/>
          <w:szCs w:val="20"/>
          <w:lang w:val="es-ES_tradnl" w:eastAsia="ar-SA"/>
        </w:rPr>
      </w:pPr>
    </w:p>
    <w:p w:rsidR="00925C65" w:rsidRPr="00925C65" w:rsidRDefault="00925C65" w:rsidP="00C379D9">
      <w:pPr>
        <w:ind w:left="993"/>
        <w:jc w:val="both"/>
        <w:rPr>
          <w:rFonts w:ascii="Montserrat" w:hAnsi="Montserrat" w:cs="Arial"/>
          <w:sz w:val="20"/>
          <w:szCs w:val="20"/>
          <w:lang w:val="es-ES_tradnl"/>
        </w:rPr>
      </w:pPr>
      <w:r w:rsidRPr="00925C65">
        <w:rPr>
          <w:rFonts w:ascii="Montserrat" w:hAnsi="Montserrat" w:cs="Arial"/>
          <w:sz w:val="20"/>
          <w:szCs w:val="20"/>
          <w:lang w:val="es-ES_tradnl"/>
        </w:rPr>
        <w:t xml:space="preserve">Para el presente procedimiento de contratación </w:t>
      </w:r>
      <w:r w:rsidR="00B75F04">
        <w:rPr>
          <w:rFonts w:ascii="Montserrat" w:hAnsi="Montserrat" w:cs="Arial"/>
          <w:b/>
          <w:sz w:val="20"/>
          <w:szCs w:val="20"/>
          <w:lang w:val="es-ES_tradnl"/>
        </w:rPr>
        <w:t>se considera la r</w:t>
      </w:r>
      <w:r w:rsidRPr="00925C65">
        <w:rPr>
          <w:rFonts w:ascii="Montserrat" w:hAnsi="Montserrat" w:cs="Arial"/>
          <w:b/>
          <w:sz w:val="20"/>
          <w:szCs w:val="20"/>
          <w:lang w:val="es-ES_tradnl"/>
        </w:rPr>
        <w:t xml:space="preserve">educción de Plazos </w:t>
      </w:r>
      <w:r w:rsidRPr="00925C65">
        <w:rPr>
          <w:rFonts w:ascii="Montserrat" w:hAnsi="Montserrat" w:cs="Arial"/>
          <w:sz w:val="20"/>
          <w:szCs w:val="20"/>
          <w:lang w:val="es-ES_tradnl"/>
        </w:rPr>
        <w:t>de acuerdo a lo prevista en el artículo 32 de la LAASSP y 43 de su Reglamento, conforme a la solicitud y justificación del área requirente.</w:t>
      </w:r>
    </w:p>
    <w:p w:rsidR="00925C65" w:rsidRDefault="00925C65" w:rsidP="00925C65">
      <w:pPr>
        <w:jc w:val="both"/>
        <w:rPr>
          <w:rFonts w:ascii="Montserrat" w:hAnsi="Montserrat" w:cs="Arial"/>
          <w:sz w:val="20"/>
          <w:szCs w:val="20"/>
          <w:lang w:val="es-ES_tradnl"/>
        </w:rPr>
      </w:pPr>
    </w:p>
    <w:p w:rsidR="00925C65" w:rsidRPr="00925C65" w:rsidRDefault="00925C65" w:rsidP="00925C65">
      <w:pPr>
        <w:jc w:val="both"/>
        <w:rPr>
          <w:rFonts w:ascii="Montserrat" w:hAnsi="Montserrat" w:cs="Arial"/>
          <w:sz w:val="20"/>
          <w:szCs w:val="20"/>
          <w:lang w:val="es-ES_tradnl"/>
        </w:rPr>
      </w:pPr>
    </w:p>
    <w:p w:rsidR="00925C65" w:rsidRPr="00925C65" w:rsidRDefault="00925C65" w:rsidP="00662B48">
      <w:pPr>
        <w:pStyle w:val="MMTopic1"/>
      </w:pPr>
      <w:bookmarkStart w:id="149" w:name="_Toc132116255"/>
      <w:bookmarkStart w:id="150" w:name="_Toc132809222"/>
      <w:r>
        <w:t>3.2.</w:t>
      </w:r>
      <w:r w:rsidR="00C379D9">
        <w:t xml:space="preserve"> </w:t>
      </w:r>
      <w:r w:rsidRPr="00925C65">
        <w:t>Fecha, hora y lugar para los actos de la licitación.</w:t>
      </w:r>
      <w:bookmarkEnd w:id="148"/>
      <w:bookmarkEnd w:id="149"/>
      <w:bookmarkEnd w:id="150"/>
    </w:p>
    <w:p w:rsidR="00925C65" w:rsidRPr="00925C65" w:rsidRDefault="00925C65" w:rsidP="00662B48">
      <w:pPr>
        <w:pStyle w:val="MMTopic1"/>
      </w:pPr>
    </w:p>
    <w:tbl>
      <w:tblPr>
        <w:tblW w:w="0" w:type="auto"/>
        <w:jc w:val="center"/>
        <w:tblInd w:w="107" w:type="dxa"/>
        <w:tblLook w:val="0000" w:firstRow="0" w:lastRow="0" w:firstColumn="0" w:lastColumn="0" w:noHBand="0" w:noVBand="0"/>
      </w:tblPr>
      <w:tblGrid>
        <w:gridCol w:w="2836"/>
        <w:gridCol w:w="2127"/>
        <w:gridCol w:w="1559"/>
        <w:gridCol w:w="2801"/>
      </w:tblGrid>
      <w:tr w:rsidR="00925C65" w:rsidRPr="00925C65" w:rsidTr="00297EA1">
        <w:trPr>
          <w:trHeight w:val="20"/>
          <w:jc w:val="center"/>
        </w:trPr>
        <w:tc>
          <w:tcPr>
            <w:tcW w:w="2836" w:type="dxa"/>
            <w:tcBorders>
              <w:top w:val="single" w:sz="4" w:space="0" w:color="000000"/>
              <w:left w:val="single" w:sz="4" w:space="0" w:color="000000"/>
              <w:bottom w:val="single" w:sz="4" w:space="0" w:color="000000"/>
            </w:tcBorders>
            <w:shd w:val="clear" w:color="auto" w:fill="C4BC96"/>
          </w:tcPr>
          <w:p w:rsidR="00925C65" w:rsidRPr="00925C65" w:rsidRDefault="00925C65" w:rsidP="00925C65">
            <w:pPr>
              <w:jc w:val="center"/>
              <w:rPr>
                <w:rFonts w:ascii="Montserrat" w:hAnsi="Montserrat" w:cs="Arial"/>
                <w:sz w:val="18"/>
                <w:szCs w:val="18"/>
                <w:lang w:val="es-ES_tradnl"/>
              </w:rPr>
            </w:pPr>
          </w:p>
          <w:p w:rsidR="00925C65" w:rsidRPr="00925C65" w:rsidRDefault="00925C65" w:rsidP="00925C65">
            <w:pPr>
              <w:jc w:val="center"/>
              <w:rPr>
                <w:rFonts w:ascii="Montserrat" w:hAnsi="Montserrat" w:cs="Arial"/>
                <w:sz w:val="18"/>
                <w:szCs w:val="18"/>
                <w:lang w:val="es-ES_tradnl"/>
              </w:rPr>
            </w:pPr>
            <w:r w:rsidRPr="00925C65">
              <w:rPr>
                <w:rFonts w:ascii="Montserrat" w:hAnsi="Montserrat" w:cs="Arial"/>
                <w:sz w:val="18"/>
                <w:szCs w:val="18"/>
                <w:lang w:val="es-ES_tradnl"/>
              </w:rPr>
              <w:t>E V E N T O S</w:t>
            </w:r>
          </w:p>
          <w:p w:rsidR="00925C65" w:rsidRPr="00925C65" w:rsidRDefault="00925C65" w:rsidP="00925C65">
            <w:pPr>
              <w:jc w:val="center"/>
              <w:rPr>
                <w:rFonts w:ascii="Montserrat" w:hAnsi="Montserrat" w:cs="Arial"/>
                <w:sz w:val="18"/>
                <w:szCs w:val="18"/>
                <w:lang w:val="es-ES_tradnl"/>
              </w:rPr>
            </w:pPr>
          </w:p>
        </w:tc>
        <w:tc>
          <w:tcPr>
            <w:tcW w:w="2127" w:type="dxa"/>
            <w:tcBorders>
              <w:top w:val="single" w:sz="4" w:space="0" w:color="000000"/>
              <w:left w:val="single" w:sz="4" w:space="0" w:color="000000"/>
              <w:bottom w:val="single" w:sz="4" w:space="0" w:color="000000"/>
            </w:tcBorders>
            <w:shd w:val="clear" w:color="auto" w:fill="C4BC96"/>
          </w:tcPr>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p>
          <w:p w:rsidR="00925C65" w:rsidRPr="00925C65" w:rsidRDefault="00925C65" w:rsidP="00925C65">
            <w:pPr>
              <w:suppressAutoHyphens/>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F E C H A</w:t>
            </w:r>
          </w:p>
        </w:tc>
        <w:tc>
          <w:tcPr>
            <w:tcW w:w="1559" w:type="dxa"/>
            <w:tcBorders>
              <w:top w:val="single" w:sz="4" w:space="0" w:color="000000"/>
              <w:left w:val="single" w:sz="4" w:space="0" w:color="000000"/>
              <w:bottom w:val="single" w:sz="4" w:space="0" w:color="000000"/>
            </w:tcBorders>
            <w:shd w:val="clear" w:color="auto" w:fill="C4BC96"/>
          </w:tcPr>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p>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H O R A</w:t>
            </w:r>
          </w:p>
        </w:tc>
        <w:tc>
          <w:tcPr>
            <w:tcW w:w="2801"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MEDIO DE PARTICIPACION</w:t>
            </w:r>
          </w:p>
        </w:tc>
      </w:tr>
      <w:tr w:rsidR="00925C65" w:rsidRPr="00925C65" w:rsidTr="00297EA1">
        <w:trPr>
          <w:trHeight w:val="20"/>
          <w:jc w:val="center"/>
        </w:trPr>
        <w:tc>
          <w:tcPr>
            <w:tcW w:w="2836" w:type="dxa"/>
            <w:tcBorders>
              <w:top w:val="single" w:sz="4" w:space="0" w:color="000000"/>
              <w:left w:val="single" w:sz="4" w:space="0" w:color="000000"/>
              <w:bottom w:val="single" w:sz="4" w:space="0" w:color="000000"/>
            </w:tcBorders>
            <w:vAlign w:val="center"/>
          </w:tcPr>
          <w:p w:rsidR="00925C65" w:rsidRPr="00925C65" w:rsidRDefault="00925C65" w:rsidP="00925C65">
            <w:pPr>
              <w:suppressAutoHyphens/>
              <w:spacing w:line="192" w:lineRule="atLeast"/>
              <w:rPr>
                <w:rFonts w:ascii="Montserrat" w:hAnsi="Montserrat" w:cs="Arial"/>
                <w:sz w:val="18"/>
                <w:szCs w:val="18"/>
                <w:lang w:val="es-ES_tradnl"/>
              </w:rPr>
            </w:pPr>
            <w:r w:rsidRPr="00925C65">
              <w:rPr>
                <w:rFonts w:ascii="Montserrat" w:hAnsi="Montserrat" w:cs="Arial"/>
                <w:sz w:val="18"/>
                <w:szCs w:val="18"/>
                <w:lang w:val="es-ES_tradnl"/>
              </w:rPr>
              <w:t>Junta de Aclaración de la convocatoria a la licitación.</w:t>
            </w:r>
          </w:p>
        </w:tc>
        <w:tc>
          <w:tcPr>
            <w:tcW w:w="2127" w:type="dxa"/>
            <w:tcBorders>
              <w:top w:val="single" w:sz="4" w:space="0" w:color="000000"/>
              <w:left w:val="single" w:sz="4" w:space="0" w:color="000000"/>
              <w:bottom w:val="single" w:sz="4" w:space="0" w:color="000000"/>
            </w:tcBorders>
            <w:shd w:val="clear" w:color="auto" w:fill="auto"/>
            <w:vAlign w:val="center"/>
          </w:tcPr>
          <w:p w:rsidR="00925C65" w:rsidRPr="00925C65" w:rsidRDefault="00B75F04" w:rsidP="00B75F04">
            <w:pPr>
              <w:suppressAutoHyphens/>
              <w:spacing w:line="192" w:lineRule="atLeast"/>
              <w:jc w:val="center"/>
              <w:rPr>
                <w:rFonts w:ascii="Montserrat" w:hAnsi="Montserrat" w:cs="Arial"/>
                <w:sz w:val="18"/>
                <w:szCs w:val="18"/>
                <w:lang w:val="es-ES_tradnl"/>
              </w:rPr>
            </w:pPr>
            <w:r>
              <w:rPr>
                <w:rFonts w:ascii="Montserrat" w:hAnsi="Montserrat" w:cs="Arial"/>
                <w:sz w:val="18"/>
                <w:szCs w:val="18"/>
                <w:lang w:val="es-ES_tradnl"/>
              </w:rPr>
              <w:t>24</w:t>
            </w:r>
            <w:r w:rsidR="00925C65" w:rsidRPr="00925C65">
              <w:rPr>
                <w:rFonts w:ascii="Montserrat" w:hAnsi="Montserrat" w:cs="Arial"/>
                <w:sz w:val="18"/>
                <w:szCs w:val="18"/>
                <w:lang w:val="es-ES_tradnl"/>
              </w:rPr>
              <w:t>-Ma</w:t>
            </w:r>
            <w:r w:rsidR="006B5BDE">
              <w:rPr>
                <w:rFonts w:ascii="Montserrat" w:hAnsi="Montserrat" w:cs="Arial"/>
                <w:sz w:val="18"/>
                <w:szCs w:val="18"/>
                <w:lang w:val="es-ES_tradnl"/>
              </w:rPr>
              <w:t>y</w:t>
            </w:r>
            <w:r w:rsidR="00925C65" w:rsidRPr="00925C65">
              <w:rPr>
                <w:rFonts w:ascii="Montserrat" w:hAnsi="Montserrat" w:cs="Arial"/>
                <w:sz w:val="18"/>
                <w:szCs w:val="18"/>
                <w:lang w:val="es-ES_tradnl"/>
              </w:rPr>
              <w:t>o-2023</w:t>
            </w:r>
          </w:p>
        </w:tc>
        <w:tc>
          <w:tcPr>
            <w:tcW w:w="1559" w:type="dxa"/>
            <w:tcBorders>
              <w:top w:val="single" w:sz="4" w:space="0" w:color="000000"/>
              <w:left w:val="single" w:sz="4" w:space="0" w:color="000000"/>
              <w:bottom w:val="single" w:sz="4" w:space="0" w:color="000000"/>
            </w:tcBorders>
            <w:shd w:val="clear" w:color="auto" w:fill="auto"/>
            <w:vAlign w:val="center"/>
          </w:tcPr>
          <w:p w:rsidR="00925C65" w:rsidRPr="00925C65" w:rsidRDefault="00F213E7" w:rsidP="00F213E7">
            <w:pPr>
              <w:suppressAutoHyphens/>
              <w:snapToGrid w:val="0"/>
              <w:spacing w:line="192" w:lineRule="atLeast"/>
              <w:jc w:val="center"/>
              <w:rPr>
                <w:rFonts w:ascii="Montserrat" w:hAnsi="Montserrat" w:cs="Arial"/>
                <w:sz w:val="18"/>
                <w:szCs w:val="18"/>
                <w:lang w:val="es-ES_tradnl"/>
              </w:rPr>
            </w:pPr>
            <w:r>
              <w:rPr>
                <w:rFonts w:ascii="Montserrat" w:hAnsi="Montserrat" w:cs="Arial"/>
                <w:sz w:val="18"/>
                <w:szCs w:val="18"/>
                <w:lang w:val="es-ES_tradnl"/>
              </w:rPr>
              <w:t>1</w:t>
            </w:r>
            <w:r w:rsidR="00925C65" w:rsidRPr="00925C65">
              <w:rPr>
                <w:rFonts w:ascii="Montserrat" w:hAnsi="Montserrat" w:cs="Arial"/>
                <w:sz w:val="18"/>
                <w:szCs w:val="18"/>
                <w:lang w:val="es-ES_tradnl"/>
              </w:rPr>
              <w:t xml:space="preserve">0:00 </w:t>
            </w:r>
            <w:r>
              <w:rPr>
                <w:rFonts w:ascii="Montserrat" w:hAnsi="Montserrat" w:cs="Arial"/>
                <w:sz w:val="18"/>
                <w:szCs w:val="18"/>
                <w:lang w:val="es-ES_tradnl"/>
              </w:rPr>
              <w:t>horas</w:t>
            </w:r>
          </w:p>
        </w:tc>
        <w:tc>
          <w:tcPr>
            <w:tcW w:w="2801" w:type="dxa"/>
            <w:vMerge w:val="restart"/>
            <w:tcBorders>
              <w:top w:val="single" w:sz="4" w:space="0" w:color="000000"/>
              <w:left w:val="single" w:sz="4" w:space="0" w:color="000000"/>
              <w:right w:val="single" w:sz="4" w:space="0" w:color="000000"/>
            </w:tcBorders>
            <w:shd w:val="clear" w:color="auto" w:fill="auto"/>
            <w:vAlign w:val="center"/>
          </w:tcPr>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 xml:space="preserve">Los actos se realizarán de conformidad con lo establecido en el artículo 26 Bis, fracción II de la LAASSP, a través del Sistema Electrónico Información Pública gubernamental denominado </w:t>
            </w:r>
            <w:proofErr w:type="spellStart"/>
            <w:r w:rsidRPr="00925C65">
              <w:rPr>
                <w:rFonts w:ascii="Montserrat" w:hAnsi="Montserrat" w:cs="Arial"/>
                <w:sz w:val="18"/>
                <w:szCs w:val="18"/>
                <w:lang w:val="es-ES_tradnl"/>
              </w:rPr>
              <w:t>CompraNet</w:t>
            </w:r>
            <w:proofErr w:type="spellEnd"/>
            <w:r w:rsidRPr="00925C65">
              <w:rPr>
                <w:rFonts w:ascii="Montserrat" w:hAnsi="Montserrat" w:cs="Arial"/>
                <w:sz w:val="18"/>
                <w:szCs w:val="18"/>
                <w:lang w:val="es-ES_tradnl"/>
              </w:rPr>
              <w:t>.</w:t>
            </w:r>
          </w:p>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p>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Al tratarse de una licitación pública electrónica, los licitantes únicamente podrán participar en los actos a través de ese medio</w:t>
            </w:r>
          </w:p>
        </w:tc>
      </w:tr>
      <w:tr w:rsidR="00925C65" w:rsidRPr="00925C65" w:rsidTr="00297EA1">
        <w:trPr>
          <w:trHeight w:val="20"/>
          <w:jc w:val="center"/>
        </w:trPr>
        <w:tc>
          <w:tcPr>
            <w:tcW w:w="2836" w:type="dxa"/>
            <w:tcBorders>
              <w:top w:val="single" w:sz="4" w:space="0" w:color="000000"/>
              <w:left w:val="single" w:sz="4" w:space="0" w:color="000000"/>
              <w:bottom w:val="single" w:sz="4" w:space="0" w:color="000000"/>
            </w:tcBorders>
          </w:tcPr>
          <w:p w:rsidR="00925C65" w:rsidRPr="00925C65" w:rsidRDefault="00925C65" w:rsidP="00925C65">
            <w:pPr>
              <w:suppressAutoHyphens/>
              <w:spacing w:line="192" w:lineRule="atLeast"/>
              <w:jc w:val="both"/>
              <w:rPr>
                <w:rFonts w:ascii="Montserrat" w:hAnsi="Montserrat" w:cs="Arial"/>
                <w:sz w:val="18"/>
                <w:szCs w:val="18"/>
                <w:lang w:val="es-ES_tradnl"/>
              </w:rPr>
            </w:pPr>
            <w:r w:rsidRPr="00925C65">
              <w:rPr>
                <w:rFonts w:ascii="Montserrat" w:hAnsi="Montserrat" w:cs="Arial"/>
                <w:sz w:val="18"/>
                <w:szCs w:val="18"/>
                <w:lang w:val="es-ES_tradnl"/>
              </w:rPr>
              <w:t>Acto de Presentación y Apertura de Proposiciones.</w:t>
            </w:r>
          </w:p>
        </w:tc>
        <w:tc>
          <w:tcPr>
            <w:tcW w:w="2127" w:type="dxa"/>
            <w:tcBorders>
              <w:top w:val="single" w:sz="4" w:space="0" w:color="000000"/>
              <w:left w:val="single" w:sz="4" w:space="0" w:color="000000"/>
              <w:bottom w:val="single" w:sz="4" w:space="0" w:color="000000"/>
            </w:tcBorders>
            <w:shd w:val="clear" w:color="auto" w:fill="auto"/>
            <w:vAlign w:val="center"/>
          </w:tcPr>
          <w:p w:rsidR="00925C65" w:rsidRPr="00925C65" w:rsidRDefault="00B75F04" w:rsidP="00B75F04">
            <w:pPr>
              <w:suppressAutoHyphens/>
              <w:spacing w:line="192" w:lineRule="atLeast"/>
              <w:jc w:val="center"/>
              <w:rPr>
                <w:rFonts w:ascii="Montserrat" w:hAnsi="Montserrat" w:cs="Arial"/>
                <w:sz w:val="18"/>
                <w:szCs w:val="18"/>
                <w:lang w:val="es-ES_tradnl"/>
              </w:rPr>
            </w:pPr>
            <w:r>
              <w:rPr>
                <w:rFonts w:ascii="Montserrat" w:hAnsi="Montserrat" w:cs="Arial"/>
                <w:sz w:val="18"/>
                <w:szCs w:val="18"/>
                <w:lang w:val="es-ES_tradnl"/>
              </w:rPr>
              <w:t>31</w:t>
            </w:r>
            <w:r w:rsidR="00925C65" w:rsidRPr="00925C65">
              <w:rPr>
                <w:rFonts w:ascii="Montserrat" w:hAnsi="Montserrat" w:cs="Arial"/>
                <w:sz w:val="18"/>
                <w:szCs w:val="18"/>
                <w:lang w:val="es-ES_tradnl"/>
              </w:rPr>
              <w:t>-Ma</w:t>
            </w:r>
            <w:r w:rsidR="006B5BDE">
              <w:rPr>
                <w:rFonts w:ascii="Montserrat" w:hAnsi="Montserrat" w:cs="Arial"/>
                <w:sz w:val="18"/>
                <w:szCs w:val="18"/>
                <w:lang w:val="es-ES_tradnl"/>
              </w:rPr>
              <w:t>y</w:t>
            </w:r>
            <w:r w:rsidR="00925C65" w:rsidRPr="00925C65">
              <w:rPr>
                <w:rFonts w:ascii="Montserrat" w:hAnsi="Montserrat" w:cs="Arial"/>
                <w:sz w:val="18"/>
                <w:szCs w:val="18"/>
                <w:lang w:val="es-ES_tradnl"/>
              </w:rPr>
              <w:t>o-2023</w:t>
            </w:r>
          </w:p>
        </w:tc>
        <w:tc>
          <w:tcPr>
            <w:tcW w:w="1559" w:type="dxa"/>
            <w:tcBorders>
              <w:top w:val="single" w:sz="4" w:space="0" w:color="000000"/>
              <w:left w:val="single" w:sz="4" w:space="0" w:color="000000"/>
              <w:bottom w:val="single" w:sz="4" w:space="0" w:color="000000"/>
            </w:tcBorders>
            <w:shd w:val="clear" w:color="auto" w:fill="auto"/>
            <w:vAlign w:val="center"/>
          </w:tcPr>
          <w:p w:rsidR="00925C65" w:rsidRPr="00925C65" w:rsidRDefault="00F213E7" w:rsidP="00F213E7">
            <w:pPr>
              <w:suppressAutoHyphens/>
              <w:snapToGrid w:val="0"/>
              <w:spacing w:line="192" w:lineRule="atLeast"/>
              <w:jc w:val="center"/>
              <w:rPr>
                <w:rFonts w:ascii="Montserrat" w:hAnsi="Montserrat" w:cs="Arial"/>
                <w:sz w:val="18"/>
                <w:szCs w:val="18"/>
                <w:lang w:val="es-ES_tradnl"/>
              </w:rPr>
            </w:pPr>
            <w:r>
              <w:rPr>
                <w:rFonts w:ascii="Montserrat" w:hAnsi="Montserrat" w:cs="Arial"/>
                <w:sz w:val="18"/>
                <w:szCs w:val="18"/>
                <w:lang w:val="es-ES_tradnl"/>
              </w:rPr>
              <w:t>1</w:t>
            </w:r>
            <w:r w:rsidR="00925C65" w:rsidRPr="00925C65">
              <w:rPr>
                <w:rFonts w:ascii="Montserrat" w:hAnsi="Montserrat" w:cs="Arial"/>
                <w:sz w:val="18"/>
                <w:szCs w:val="18"/>
                <w:lang w:val="es-ES_tradnl"/>
              </w:rPr>
              <w:t xml:space="preserve">0:00 </w:t>
            </w:r>
            <w:r>
              <w:rPr>
                <w:rFonts w:ascii="Montserrat" w:hAnsi="Montserrat" w:cs="Arial"/>
                <w:sz w:val="18"/>
                <w:szCs w:val="18"/>
                <w:lang w:val="es-ES_tradnl"/>
              </w:rPr>
              <w:t>horas</w:t>
            </w:r>
          </w:p>
        </w:tc>
        <w:tc>
          <w:tcPr>
            <w:tcW w:w="2801" w:type="dxa"/>
            <w:vMerge/>
            <w:tcBorders>
              <w:left w:val="single" w:sz="4" w:space="0" w:color="000000"/>
              <w:right w:val="single" w:sz="4" w:space="0" w:color="000000"/>
            </w:tcBorders>
            <w:shd w:val="clear" w:color="auto" w:fill="auto"/>
            <w:vAlign w:val="center"/>
          </w:tcPr>
          <w:p w:rsidR="00925C65" w:rsidRPr="00925C65" w:rsidRDefault="00925C65" w:rsidP="00925C65">
            <w:pPr>
              <w:suppressAutoHyphens/>
              <w:snapToGrid w:val="0"/>
              <w:spacing w:line="192" w:lineRule="atLeast"/>
              <w:rPr>
                <w:rFonts w:ascii="Montserrat" w:hAnsi="Montserrat" w:cs="Arial"/>
                <w:sz w:val="18"/>
                <w:szCs w:val="18"/>
                <w:lang w:val="es-ES_tradnl"/>
              </w:rPr>
            </w:pPr>
          </w:p>
        </w:tc>
      </w:tr>
      <w:tr w:rsidR="00925C65" w:rsidRPr="00925C65" w:rsidTr="00297EA1">
        <w:trPr>
          <w:trHeight w:val="20"/>
          <w:jc w:val="center"/>
        </w:trPr>
        <w:tc>
          <w:tcPr>
            <w:tcW w:w="2836" w:type="dxa"/>
            <w:tcBorders>
              <w:top w:val="single" w:sz="4" w:space="0" w:color="000000"/>
              <w:left w:val="single" w:sz="4" w:space="0" w:color="000000"/>
              <w:bottom w:val="single" w:sz="4" w:space="0" w:color="000000"/>
            </w:tcBorders>
          </w:tcPr>
          <w:p w:rsidR="00925C65" w:rsidRPr="00925C65" w:rsidRDefault="00925C65" w:rsidP="00925C65">
            <w:pPr>
              <w:suppressAutoHyphens/>
              <w:spacing w:line="192" w:lineRule="atLeast"/>
              <w:rPr>
                <w:rFonts w:ascii="Montserrat" w:hAnsi="Montserrat" w:cs="Arial"/>
                <w:sz w:val="18"/>
                <w:szCs w:val="18"/>
                <w:lang w:val="es-ES_tradnl"/>
              </w:rPr>
            </w:pPr>
            <w:r w:rsidRPr="00925C65">
              <w:rPr>
                <w:rFonts w:ascii="Montserrat" w:hAnsi="Montserrat" w:cs="Arial"/>
                <w:sz w:val="18"/>
                <w:szCs w:val="18"/>
                <w:lang w:val="es-ES_tradnl"/>
              </w:rPr>
              <w:t>Fallo</w:t>
            </w:r>
          </w:p>
        </w:tc>
        <w:tc>
          <w:tcPr>
            <w:tcW w:w="2127" w:type="dxa"/>
            <w:tcBorders>
              <w:top w:val="single" w:sz="4" w:space="0" w:color="000000"/>
              <w:left w:val="single" w:sz="4" w:space="0" w:color="000000"/>
              <w:bottom w:val="single" w:sz="4" w:space="0" w:color="000000"/>
            </w:tcBorders>
            <w:shd w:val="clear" w:color="auto" w:fill="auto"/>
            <w:vAlign w:val="center"/>
          </w:tcPr>
          <w:p w:rsidR="00925C65" w:rsidRPr="00925C65" w:rsidRDefault="00B21BD8" w:rsidP="00B21BD8">
            <w:pPr>
              <w:suppressAutoHyphens/>
              <w:spacing w:line="192" w:lineRule="atLeast"/>
              <w:jc w:val="center"/>
              <w:rPr>
                <w:rFonts w:ascii="Montserrat" w:hAnsi="Montserrat" w:cs="Arial"/>
                <w:sz w:val="18"/>
                <w:szCs w:val="18"/>
                <w:lang w:val="es-ES_tradnl"/>
              </w:rPr>
            </w:pPr>
            <w:r>
              <w:rPr>
                <w:rFonts w:ascii="Montserrat" w:hAnsi="Montserrat" w:cs="Arial"/>
                <w:sz w:val="18"/>
                <w:szCs w:val="18"/>
                <w:lang w:val="es-ES_tradnl"/>
              </w:rPr>
              <w:t>06</w:t>
            </w:r>
            <w:r w:rsidR="00925C65" w:rsidRPr="00925C65">
              <w:rPr>
                <w:rFonts w:ascii="Montserrat" w:hAnsi="Montserrat" w:cs="Arial"/>
                <w:sz w:val="18"/>
                <w:szCs w:val="18"/>
                <w:lang w:val="es-ES_tradnl"/>
              </w:rPr>
              <w:t>-</w:t>
            </w:r>
            <w:r>
              <w:rPr>
                <w:rFonts w:ascii="Montserrat" w:hAnsi="Montserrat" w:cs="Arial"/>
                <w:sz w:val="18"/>
                <w:szCs w:val="18"/>
                <w:lang w:val="es-ES_tradnl"/>
              </w:rPr>
              <w:t>Junio</w:t>
            </w:r>
            <w:r w:rsidR="00925C65" w:rsidRPr="00925C65">
              <w:rPr>
                <w:rFonts w:ascii="Montserrat" w:hAnsi="Montserrat" w:cs="Arial"/>
                <w:sz w:val="18"/>
                <w:szCs w:val="18"/>
                <w:lang w:val="es-ES_tradnl"/>
              </w:rPr>
              <w:t>-202</w:t>
            </w:r>
            <w:r>
              <w:rPr>
                <w:rFonts w:ascii="Montserrat" w:hAnsi="Montserrat" w:cs="Arial"/>
                <w:sz w:val="18"/>
                <w:szCs w:val="18"/>
                <w:lang w:val="es-ES_tradnl"/>
              </w:rPr>
              <w:t>3</w:t>
            </w:r>
          </w:p>
        </w:tc>
        <w:tc>
          <w:tcPr>
            <w:tcW w:w="1559" w:type="dxa"/>
            <w:tcBorders>
              <w:top w:val="single" w:sz="4" w:space="0" w:color="000000"/>
              <w:left w:val="single" w:sz="4" w:space="0" w:color="000000"/>
              <w:bottom w:val="single" w:sz="4" w:space="0" w:color="000000"/>
            </w:tcBorders>
            <w:shd w:val="clear" w:color="auto" w:fill="auto"/>
            <w:vAlign w:val="center"/>
          </w:tcPr>
          <w:p w:rsidR="00925C65" w:rsidRPr="00925C65" w:rsidRDefault="00F213E7" w:rsidP="00F213E7">
            <w:pPr>
              <w:suppressAutoHyphens/>
              <w:snapToGrid w:val="0"/>
              <w:spacing w:line="192" w:lineRule="atLeast"/>
              <w:jc w:val="center"/>
              <w:rPr>
                <w:rFonts w:ascii="Montserrat" w:hAnsi="Montserrat" w:cs="Arial"/>
                <w:sz w:val="18"/>
                <w:szCs w:val="18"/>
                <w:lang w:val="es-ES_tradnl"/>
              </w:rPr>
            </w:pPr>
            <w:r>
              <w:rPr>
                <w:rFonts w:ascii="Montserrat" w:hAnsi="Montserrat" w:cs="Arial"/>
                <w:sz w:val="18"/>
                <w:szCs w:val="18"/>
                <w:lang w:val="es-ES_tradnl"/>
              </w:rPr>
              <w:t>1</w:t>
            </w:r>
            <w:r w:rsidR="00925C65" w:rsidRPr="00925C65">
              <w:rPr>
                <w:rFonts w:ascii="Montserrat" w:hAnsi="Montserrat" w:cs="Arial"/>
                <w:sz w:val="18"/>
                <w:szCs w:val="18"/>
                <w:lang w:val="es-ES_tradnl"/>
              </w:rPr>
              <w:t xml:space="preserve">0:00 </w:t>
            </w:r>
            <w:r>
              <w:rPr>
                <w:rFonts w:ascii="Montserrat" w:hAnsi="Montserrat" w:cs="Arial"/>
                <w:sz w:val="18"/>
                <w:szCs w:val="18"/>
                <w:lang w:val="es-ES_tradnl"/>
              </w:rPr>
              <w:t>horas</w:t>
            </w:r>
          </w:p>
        </w:tc>
        <w:tc>
          <w:tcPr>
            <w:tcW w:w="2801" w:type="dxa"/>
            <w:vMerge/>
            <w:tcBorders>
              <w:left w:val="single" w:sz="4" w:space="0" w:color="000000"/>
              <w:bottom w:val="single" w:sz="4" w:space="0" w:color="000000"/>
              <w:right w:val="single" w:sz="4" w:space="0" w:color="000000"/>
            </w:tcBorders>
            <w:shd w:val="clear" w:color="auto" w:fill="auto"/>
            <w:vAlign w:val="center"/>
          </w:tcPr>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p>
        </w:tc>
      </w:tr>
      <w:tr w:rsidR="00925C65" w:rsidRPr="00925C65" w:rsidTr="00297EA1">
        <w:trPr>
          <w:trHeight w:val="20"/>
          <w:jc w:val="center"/>
        </w:trPr>
        <w:tc>
          <w:tcPr>
            <w:tcW w:w="2836" w:type="dxa"/>
            <w:tcBorders>
              <w:top w:val="single" w:sz="4" w:space="0" w:color="000000"/>
              <w:left w:val="single" w:sz="4" w:space="0" w:color="000000"/>
              <w:bottom w:val="single" w:sz="4" w:space="0" w:color="000000"/>
            </w:tcBorders>
            <w:vAlign w:val="center"/>
          </w:tcPr>
          <w:p w:rsidR="00925C65" w:rsidRPr="00925C65" w:rsidRDefault="00925C65" w:rsidP="00925C65">
            <w:pPr>
              <w:suppressAutoHyphens/>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Firma del contrato</w:t>
            </w:r>
          </w:p>
        </w:tc>
        <w:tc>
          <w:tcPr>
            <w:tcW w:w="3686" w:type="dxa"/>
            <w:gridSpan w:val="2"/>
            <w:tcBorders>
              <w:top w:val="single" w:sz="4" w:space="0" w:color="000000"/>
              <w:left w:val="single" w:sz="4" w:space="0" w:color="000000"/>
              <w:bottom w:val="single" w:sz="4" w:space="0" w:color="000000"/>
            </w:tcBorders>
            <w:vAlign w:val="center"/>
          </w:tcPr>
          <w:p w:rsidR="00925C65" w:rsidRPr="00925C65" w:rsidRDefault="00925C65" w:rsidP="00925C65">
            <w:pPr>
              <w:suppressAutoHyphens/>
              <w:jc w:val="center"/>
              <w:rPr>
                <w:rFonts w:ascii="Montserrat" w:hAnsi="Montserrat" w:cs="Arial"/>
                <w:sz w:val="18"/>
                <w:szCs w:val="18"/>
                <w:lang w:val="es-ES_tradnl"/>
              </w:rPr>
            </w:pPr>
            <w:r w:rsidRPr="00925C65">
              <w:rPr>
                <w:rFonts w:ascii="Montserrat" w:hAnsi="Montserrat" w:cs="Arial"/>
                <w:sz w:val="18"/>
                <w:szCs w:val="18"/>
                <w:lang w:val="es-ES_tradnl"/>
              </w:rPr>
              <w:t>Conforme al plazo establecido en el artículo 46 de LAASSP</w:t>
            </w:r>
          </w:p>
        </w:tc>
        <w:tc>
          <w:tcPr>
            <w:tcW w:w="2801" w:type="dxa"/>
            <w:tcBorders>
              <w:top w:val="single" w:sz="4" w:space="0" w:color="000000"/>
              <w:left w:val="single" w:sz="4" w:space="0" w:color="000000"/>
              <w:bottom w:val="single" w:sz="4" w:space="0" w:color="000000"/>
              <w:right w:val="single" w:sz="4" w:space="0" w:color="000000"/>
            </w:tcBorders>
          </w:tcPr>
          <w:p w:rsidR="00925C65" w:rsidRPr="00925C65" w:rsidRDefault="00925C65" w:rsidP="00925C65">
            <w:pPr>
              <w:suppressAutoHyphens/>
              <w:snapToGrid w:val="0"/>
              <w:spacing w:line="192" w:lineRule="atLeast"/>
              <w:jc w:val="center"/>
              <w:rPr>
                <w:rFonts w:ascii="Montserrat" w:hAnsi="Montserrat" w:cs="Arial"/>
                <w:sz w:val="18"/>
                <w:szCs w:val="18"/>
                <w:lang w:val="es-ES_tradnl"/>
              </w:rPr>
            </w:pPr>
            <w:r w:rsidRPr="00925C65">
              <w:rPr>
                <w:rFonts w:ascii="Montserrat" w:hAnsi="Montserrat" w:cs="Arial"/>
                <w:sz w:val="18"/>
                <w:szCs w:val="18"/>
                <w:lang w:val="es-ES_tradnl"/>
              </w:rPr>
              <w:t>Oficina de contratos de la Coordinación de Abastecimiento y Equipamiento, sito en calle Suecia esquina con España sin número, Colonia Los Paraísos, C.P. 37328, León, Guanajuato.</w:t>
            </w:r>
          </w:p>
        </w:tc>
      </w:tr>
      <w:tr w:rsidR="00925C65" w:rsidRPr="00925C65" w:rsidTr="00297EA1">
        <w:trPr>
          <w:trHeight w:val="20"/>
          <w:jc w:val="center"/>
        </w:trPr>
        <w:tc>
          <w:tcPr>
            <w:tcW w:w="2836" w:type="dxa"/>
            <w:tcBorders>
              <w:top w:val="single" w:sz="4" w:space="0" w:color="000000"/>
              <w:left w:val="single" w:sz="4" w:space="0" w:color="000000"/>
              <w:bottom w:val="single" w:sz="4" w:space="0" w:color="000000"/>
            </w:tcBorders>
          </w:tcPr>
          <w:p w:rsidR="00925C65" w:rsidRPr="00925C65" w:rsidRDefault="00925C65" w:rsidP="00925C65">
            <w:pPr>
              <w:suppressAutoHyphens/>
              <w:spacing w:line="192" w:lineRule="atLeast"/>
              <w:rPr>
                <w:rFonts w:ascii="Montserrat" w:hAnsi="Montserrat" w:cs="Arial"/>
                <w:sz w:val="18"/>
                <w:szCs w:val="18"/>
                <w:lang w:val="es-ES_tradnl"/>
              </w:rPr>
            </w:pPr>
            <w:r w:rsidRPr="00925C65">
              <w:rPr>
                <w:rFonts w:ascii="Montserrat" w:hAnsi="Montserrat" w:cs="Arial"/>
                <w:sz w:val="18"/>
                <w:szCs w:val="18"/>
                <w:lang w:val="es-ES_tradnl"/>
              </w:rPr>
              <w:t>Tipo de Licitación</w:t>
            </w:r>
          </w:p>
        </w:tc>
        <w:tc>
          <w:tcPr>
            <w:tcW w:w="6487" w:type="dxa"/>
            <w:gridSpan w:val="3"/>
            <w:tcBorders>
              <w:top w:val="single" w:sz="4" w:space="0" w:color="000000"/>
              <w:left w:val="single" w:sz="4" w:space="0" w:color="000000"/>
              <w:bottom w:val="single" w:sz="4" w:space="0" w:color="000000"/>
              <w:right w:val="single" w:sz="4" w:space="0" w:color="000000"/>
            </w:tcBorders>
          </w:tcPr>
          <w:p w:rsidR="00925C65" w:rsidRPr="00925C65" w:rsidRDefault="00925C65" w:rsidP="00925C65">
            <w:pPr>
              <w:suppressAutoHyphens/>
              <w:spacing w:line="192" w:lineRule="atLeast"/>
              <w:rPr>
                <w:rFonts w:ascii="Montserrat" w:hAnsi="Montserrat" w:cs="Arial"/>
                <w:sz w:val="18"/>
                <w:szCs w:val="18"/>
                <w:lang w:val="es-ES_tradnl"/>
              </w:rPr>
            </w:pPr>
            <w:r w:rsidRPr="00925C65">
              <w:rPr>
                <w:rFonts w:ascii="Montserrat" w:hAnsi="Montserrat" w:cs="Arial"/>
                <w:sz w:val="18"/>
                <w:szCs w:val="18"/>
                <w:lang w:val="es-ES_tradnl"/>
              </w:rPr>
              <w:t>Electrónica conforme al artículo 26 Bis, fracción II, de la LAASSP</w:t>
            </w:r>
          </w:p>
        </w:tc>
      </w:tr>
      <w:tr w:rsidR="00925C65" w:rsidRPr="00925C65" w:rsidTr="00297EA1">
        <w:trPr>
          <w:trHeight w:val="20"/>
          <w:jc w:val="center"/>
        </w:trPr>
        <w:tc>
          <w:tcPr>
            <w:tcW w:w="2836" w:type="dxa"/>
            <w:tcBorders>
              <w:left w:val="single" w:sz="4" w:space="0" w:color="000000"/>
              <w:bottom w:val="single" w:sz="4" w:space="0" w:color="auto"/>
            </w:tcBorders>
          </w:tcPr>
          <w:p w:rsidR="00925C65" w:rsidRPr="00925C65" w:rsidRDefault="00925C65" w:rsidP="00925C65">
            <w:pPr>
              <w:suppressAutoHyphens/>
              <w:snapToGrid w:val="0"/>
              <w:spacing w:line="192" w:lineRule="atLeast"/>
              <w:rPr>
                <w:rFonts w:ascii="Montserrat" w:hAnsi="Montserrat" w:cs="Arial"/>
                <w:sz w:val="18"/>
                <w:szCs w:val="18"/>
                <w:lang w:val="es-ES_tradnl"/>
              </w:rPr>
            </w:pPr>
            <w:r w:rsidRPr="00925C65">
              <w:rPr>
                <w:rFonts w:ascii="Montserrat" w:hAnsi="Montserrat" w:cs="Arial"/>
                <w:sz w:val="18"/>
                <w:szCs w:val="18"/>
                <w:lang w:val="es-ES_tradnl"/>
              </w:rPr>
              <w:t>Forma de Presentación de las Proposiciones.</w:t>
            </w:r>
          </w:p>
        </w:tc>
        <w:tc>
          <w:tcPr>
            <w:tcW w:w="6487" w:type="dxa"/>
            <w:gridSpan w:val="3"/>
            <w:tcBorders>
              <w:left w:val="single" w:sz="4" w:space="0" w:color="000000"/>
              <w:bottom w:val="single" w:sz="4" w:space="0" w:color="auto"/>
              <w:right w:val="single" w:sz="4" w:space="0" w:color="000000"/>
            </w:tcBorders>
          </w:tcPr>
          <w:p w:rsidR="00925C65" w:rsidRPr="00925C65" w:rsidRDefault="00925C65" w:rsidP="00925C65">
            <w:pPr>
              <w:suppressAutoHyphens/>
              <w:snapToGrid w:val="0"/>
              <w:spacing w:line="192" w:lineRule="atLeast"/>
              <w:rPr>
                <w:rFonts w:ascii="Montserrat" w:hAnsi="Montserrat" w:cs="Arial"/>
                <w:sz w:val="18"/>
                <w:szCs w:val="18"/>
                <w:lang w:val="es-ES_tradnl"/>
              </w:rPr>
            </w:pPr>
            <w:r w:rsidRPr="00925C65">
              <w:rPr>
                <w:rFonts w:ascii="Montserrat" w:hAnsi="Montserrat" w:cs="Arial"/>
                <w:sz w:val="18"/>
                <w:szCs w:val="18"/>
                <w:lang w:val="es-ES_tradnl"/>
              </w:rPr>
              <w:t>Electrónica en base al artículo 26 Bis, fracción II,  de la LAASSP (no se reciben proposiciones a través de servicio postal o mensajería.)</w:t>
            </w:r>
          </w:p>
        </w:tc>
      </w:tr>
    </w:tbl>
    <w:p w:rsidR="00925C65" w:rsidRPr="00925C65" w:rsidRDefault="00925C65" w:rsidP="00925C65">
      <w:pPr>
        <w:ind w:right="49"/>
        <w:rPr>
          <w:rFonts w:ascii="Montserrat" w:hAnsi="Montserrat"/>
          <w:sz w:val="20"/>
          <w:szCs w:val="20"/>
          <w:lang w:val="es-ES_tradnl" w:eastAsia="ar-SA"/>
        </w:rPr>
      </w:pPr>
    </w:p>
    <w:p w:rsidR="0028492B" w:rsidRPr="00925C65" w:rsidRDefault="0028492B" w:rsidP="0028492B">
      <w:pPr>
        <w:rPr>
          <w:rFonts w:ascii="Montserrat" w:hAnsi="Montserrat"/>
          <w:sz w:val="20"/>
          <w:szCs w:val="20"/>
          <w:lang w:val="es-ES_tradnl" w:eastAsia="ar-SA"/>
        </w:rPr>
      </w:pPr>
    </w:p>
    <w:p w:rsidR="00925C65" w:rsidRDefault="00925C65" w:rsidP="00662B48">
      <w:pPr>
        <w:pStyle w:val="MMTopic1"/>
      </w:pPr>
      <w:bookmarkStart w:id="151" w:name="_Toc132116256"/>
      <w:bookmarkStart w:id="152" w:name="_Toc132809223"/>
      <w:r w:rsidRPr="00D021E6">
        <w:lastRenderedPageBreak/>
        <w:t>3.3</w:t>
      </w:r>
      <w:proofErr w:type="gramStart"/>
      <w:r w:rsidRPr="00D021E6">
        <w:t>.Visitas</w:t>
      </w:r>
      <w:proofErr w:type="gramEnd"/>
      <w:r w:rsidRPr="00D021E6">
        <w:t xml:space="preserve"> a las instalaciones institucionales, donde se prestarán los servicios.</w:t>
      </w:r>
      <w:bookmarkEnd w:id="151"/>
      <w:bookmarkEnd w:id="152"/>
      <w:r w:rsidRPr="00925C65">
        <w:t xml:space="preserve"> </w:t>
      </w:r>
    </w:p>
    <w:p w:rsidR="001756DB" w:rsidRDefault="001756DB" w:rsidP="00662B48">
      <w:pPr>
        <w:pStyle w:val="MMTopic1"/>
      </w:pPr>
    </w:p>
    <w:p w:rsidR="00D021E6" w:rsidRPr="00D021E6" w:rsidRDefault="00D021E6" w:rsidP="00D021E6">
      <w:pPr>
        <w:tabs>
          <w:tab w:val="left" w:pos="6237"/>
          <w:tab w:val="left" w:pos="15168"/>
        </w:tabs>
        <w:ind w:left="709" w:right="51"/>
        <w:jc w:val="both"/>
        <w:rPr>
          <w:rFonts w:ascii="Montserrat" w:eastAsiaTheme="minorEastAsia" w:hAnsi="Montserrat" w:cs="Calibri"/>
          <w:color w:val="000000" w:themeColor="text1"/>
          <w:sz w:val="20"/>
          <w:szCs w:val="20"/>
          <w:lang w:val="es-ES_tradnl"/>
        </w:rPr>
      </w:pPr>
      <w:r w:rsidRPr="00D021E6">
        <w:rPr>
          <w:rFonts w:ascii="Montserrat" w:eastAsiaTheme="minorEastAsia" w:hAnsi="Montserrat" w:cs="Calibri"/>
          <w:color w:val="000000" w:themeColor="text1"/>
          <w:sz w:val="20"/>
          <w:szCs w:val="20"/>
          <w:lang w:val="es-ES_tradnl"/>
        </w:rPr>
        <w:t xml:space="preserve">El licitante de forma optativa podrá visitar las unidades médicas que participen en el presente servicio integral, a efecto de verificar el lugar y/o espacio que la unidad médica les asignará para la guarda y custodia de los equipos médicos, instrumental e insumos que se requieren para la prestación del servicio; así mismo, identificará y determinará la pertinencia o no, de realizar adecuaciones al área que se le asigne. Se precisa que la visita a las Instalaciones Institucionales, el no llevarla a cabo no es motivo de descalificación y </w:t>
      </w:r>
      <w:r w:rsidRPr="00D021E6">
        <w:rPr>
          <w:rFonts w:ascii="Montserrat" w:eastAsiaTheme="minorEastAsia" w:hAnsi="Montserrat" w:cs="Calibri"/>
          <w:b/>
          <w:color w:val="000000" w:themeColor="text1"/>
          <w:sz w:val="20"/>
          <w:szCs w:val="20"/>
          <w:lang w:val="es-ES_tradnl"/>
        </w:rPr>
        <w:t xml:space="preserve">será a partir del día hábil siguiente a la publicación en </w:t>
      </w:r>
      <w:proofErr w:type="spellStart"/>
      <w:r w:rsidRPr="00D021E6">
        <w:rPr>
          <w:rFonts w:ascii="Montserrat" w:eastAsiaTheme="minorEastAsia" w:hAnsi="Montserrat" w:cs="Calibri"/>
          <w:b/>
          <w:color w:val="000000" w:themeColor="text1"/>
          <w:sz w:val="20"/>
          <w:szCs w:val="20"/>
          <w:lang w:val="es-ES_tradnl"/>
        </w:rPr>
        <w:t>compraNet</w:t>
      </w:r>
      <w:proofErr w:type="spellEnd"/>
      <w:r w:rsidRPr="00D021E6">
        <w:rPr>
          <w:rFonts w:ascii="Montserrat" w:eastAsiaTheme="minorEastAsia" w:hAnsi="Montserrat" w:cs="Calibri"/>
          <w:color w:val="000000" w:themeColor="text1"/>
          <w:sz w:val="20"/>
          <w:szCs w:val="20"/>
          <w:lang w:val="es-ES_tradnl"/>
        </w:rPr>
        <w:t xml:space="preserve"> </w:t>
      </w:r>
      <w:r w:rsidRPr="00D021E6">
        <w:rPr>
          <w:rFonts w:ascii="Montserrat" w:eastAsiaTheme="minorEastAsia" w:hAnsi="Montserrat" w:cs="Calibri"/>
          <w:sz w:val="20"/>
          <w:szCs w:val="20"/>
          <w:lang w:val="es-ES_tradnl"/>
        </w:rPr>
        <w:t>y hasta dos días  hábiles previo a la Junta de Aclaraciones</w:t>
      </w:r>
      <w:r w:rsidRPr="00D021E6">
        <w:rPr>
          <w:rFonts w:ascii="Montserrat" w:eastAsiaTheme="minorEastAsia" w:hAnsi="Montserrat" w:cs="Calibri"/>
          <w:color w:val="000000" w:themeColor="text1"/>
          <w:sz w:val="20"/>
          <w:szCs w:val="20"/>
          <w:lang w:val="es-ES_tradnl"/>
        </w:rPr>
        <w:t xml:space="preserve">  y podrá acudir a las Unidades Médicas sujetas a la prestación del servicio, previa solicitud de cita concertada  con el Director de la Unidad Médica de la OOAD/UMAE o el Funcionario que este designe, elaborando nota informativa de visita en papel membretado del licitante,  la cual será firmada y sellada por el supervisor técnico y representante legal de la empresa y el Director de la Unidad Médica de la OOAD/UMAE o el Funcionario que este designe. </w:t>
      </w:r>
    </w:p>
    <w:p w:rsidR="00D021E6" w:rsidRPr="00D021E6" w:rsidRDefault="00D021E6" w:rsidP="00D021E6">
      <w:pPr>
        <w:tabs>
          <w:tab w:val="left" w:pos="6237"/>
          <w:tab w:val="left" w:pos="15168"/>
        </w:tabs>
        <w:ind w:left="709" w:right="51"/>
        <w:jc w:val="both"/>
        <w:rPr>
          <w:rFonts w:ascii="Montserrat" w:eastAsiaTheme="minorEastAsia" w:hAnsi="Montserrat" w:cs="Calibri"/>
          <w:color w:val="000000" w:themeColor="text1"/>
          <w:sz w:val="20"/>
          <w:szCs w:val="20"/>
          <w:lang w:val="es-ES_tradnl"/>
        </w:rPr>
      </w:pPr>
    </w:p>
    <w:p w:rsidR="00D021E6" w:rsidRPr="00D021E6" w:rsidRDefault="00D021E6" w:rsidP="00D021E6">
      <w:pPr>
        <w:tabs>
          <w:tab w:val="left" w:pos="567"/>
        </w:tabs>
        <w:ind w:left="709" w:right="51"/>
        <w:jc w:val="both"/>
        <w:rPr>
          <w:rFonts w:ascii="Montserrat" w:eastAsiaTheme="minorEastAsia" w:hAnsi="Montserrat" w:cs="Calibri"/>
          <w:sz w:val="20"/>
          <w:szCs w:val="20"/>
          <w:lang w:val="es-ES_tradnl"/>
        </w:rPr>
      </w:pPr>
      <w:r w:rsidRPr="00D021E6">
        <w:rPr>
          <w:rFonts w:ascii="Montserrat" w:eastAsiaTheme="minorEastAsia" w:hAnsi="Montserrat" w:cs="Calibri"/>
          <w:b/>
          <w:sz w:val="20"/>
          <w:szCs w:val="20"/>
          <w:lang w:val="es-ES_tradnl"/>
        </w:rPr>
        <w:t>Visita a Sitio</w:t>
      </w:r>
      <w:r w:rsidRPr="00D021E6">
        <w:rPr>
          <w:rFonts w:ascii="Montserrat" w:eastAsiaTheme="minorEastAsia" w:hAnsi="Montserrat" w:cs="Calibri"/>
          <w:sz w:val="20"/>
          <w:szCs w:val="20"/>
          <w:lang w:val="es-ES_tradnl"/>
        </w:rPr>
        <w:t xml:space="preserve">. El instituto, por conducto del Jefe o Encargado del Servicio de Cirugía, proporcionará las facilidades e información correspondiente a los licitantes, con el propósito de que estos identifiquen las áreas físicas para la instalación de los equipos de SMI para PMI, y bienes de consumo complementarios, condiciones y necesidades que deben considerar para la óptima prestación del servicio, dentro del horario comprendido de las 09:30 a las 14:00 horas, de lunes a viernes, </w:t>
      </w:r>
      <w:r w:rsidRPr="00D021E6">
        <w:rPr>
          <w:rFonts w:ascii="Montserrat" w:eastAsiaTheme="minorEastAsia" w:hAnsi="Montserrat" w:cs="Calibri"/>
          <w:b/>
          <w:sz w:val="20"/>
          <w:szCs w:val="20"/>
          <w:lang w:val="es-ES_tradnl"/>
        </w:rPr>
        <w:t xml:space="preserve">previa cita concertada </w:t>
      </w:r>
      <w:r w:rsidRPr="00D021E6">
        <w:rPr>
          <w:rFonts w:ascii="Montserrat" w:eastAsiaTheme="minorEastAsia" w:hAnsi="Montserrat" w:cs="Calibri"/>
          <w:sz w:val="20"/>
          <w:szCs w:val="20"/>
          <w:lang w:val="es-ES_tradnl"/>
        </w:rPr>
        <w:t xml:space="preserve">(direcciones y teléfonos de Unidades se encuentran en el </w:t>
      </w:r>
      <w:r w:rsidRPr="00D021E6">
        <w:rPr>
          <w:rFonts w:ascii="Montserrat" w:eastAsiaTheme="minorEastAsia" w:hAnsi="Montserrat" w:cs="Calibri"/>
          <w:b/>
          <w:sz w:val="20"/>
          <w:szCs w:val="20"/>
          <w:lang w:val="es-ES_tradnl"/>
        </w:rPr>
        <w:t>Anexo T12</w:t>
      </w:r>
      <w:r w:rsidRPr="00D021E6">
        <w:rPr>
          <w:rFonts w:ascii="Montserrat" w:eastAsiaTheme="minorEastAsia" w:hAnsi="Montserrat" w:cs="Calibri"/>
          <w:sz w:val="20"/>
          <w:szCs w:val="20"/>
          <w:lang w:val="es-ES_tradnl"/>
        </w:rPr>
        <w:t xml:space="preserve"> ”Catálogo de Unidades Médicas de SMI para PMI”) </w:t>
      </w:r>
      <w:r w:rsidRPr="00D021E6">
        <w:rPr>
          <w:rFonts w:ascii="Montserrat" w:eastAsiaTheme="minorEastAsia" w:hAnsi="Montserrat" w:cs="Calibri"/>
          <w:b/>
          <w:sz w:val="20"/>
          <w:szCs w:val="20"/>
          <w:lang w:val="es-ES_tradnl"/>
        </w:rPr>
        <w:t>con el Jefe o Encargado</w:t>
      </w:r>
      <w:r w:rsidRPr="00D021E6">
        <w:rPr>
          <w:rFonts w:ascii="Montserrat" w:eastAsiaTheme="minorEastAsia" w:hAnsi="Montserrat" w:cs="Calibri"/>
          <w:sz w:val="20"/>
          <w:szCs w:val="20"/>
          <w:lang w:val="es-ES_tradnl"/>
        </w:rPr>
        <w:t xml:space="preserve"> del Servicio de Cirugía/Endoscopia de la Unidad Médica de que se trate, quien será el responsable por parte del Instituto de identificar y mostrar el área física dentro de la Unidad Médica en donde se proporcionará el SMI para Cirugía,  mismo que deberá firmar el “Constancia de Visita a Sitio”, </w:t>
      </w:r>
      <w:r w:rsidRPr="00D021E6">
        <w:rPr>
          <w:rFonts w:ascii="Montserrat" w:eastAsiaTheme="minorEastAsia" w:hAnsi="Montserrat" w:cs="Calibri"/>
          <w:b/>
          <w:sz w:val="20"/>
          <w:szCs w:val="20"/>
          <w:lang w:val="es-ES_tradnl"/>
        </w:rPr>
        <w:t>carta en escrito libre en hoja membretada de la empresa licitante</w:t>
      </w:r>
      <w:r w:rsidRPr="00D021E6">
        <w:rPr>
          <w:rFonts w:ascii="Montserrat" w:eastAsiaTheme="minorEastAsia" w:hAnsi="Montserrat" w:cs="Calibri"/>
          <w:sz w:val="20"/>
          <w:szCs w:val="20"/>
          <w:lang w:val="es-ES_tradnl"/>
        </w:rPr>
        <w:t xml:space="preserve"> el cual deberá elaborar y presentar el licitante en la visita que realice, misma que deberá integrar debidamente firmada por el personal del IMSS señalado y del licitante como parte de su Propuesta Técnica.</w:t>
      </w:r>
    </w:p>
    <w:p w:rsidR="00D021E6" w:rsidRPr="00D021E6" w:rsidRDefault="00D021E6" w:rsidP="00D021E6">
      <w:pPr>
        <w:tabs>
          <w:tab w:val="left" w:pos="567"/>
        </w:tabs>
        <w:ind w:left="709" w:right="51"/>
        <w:jc w:val="both"/>
        <w:rPr>
          <w:rFonts w:ascii="Montserrat" w:eastAsiaTheme="minorEastAsia" w:hAnsi="Montserrat" w:cs="Calibri"/>
          <w:sz w:val="20"/>
          <w:szCs w:val="20"/>
          <w:lang w:val="es-ES_tradnl"/>
        </w:rPr>
      </w:pPr>
    </w:p>
    <w:p w:rsidR="00D021E6" w:rsidRPr="00D021E6" w:rsidRDefault="00D021E6" w:rsidP="00D021E6">
      <w:pPr>
        <w:tabs>
          <w:tab w:val="left" w:pos="567"/>
          <w:tab w:val="left" w:pos="4536"/>
        </w:tabs>
        <w:ind w:left="709"/>
        <w:jc w:val="both"/>
        <w:rPr>
          <w:rFonts w:ascii="Montserrat" w:eastAsiaTheme="minorEastAsia" w:hAnsi="Montserrat" w:cs="Calibri"/>
          <w:sz w:val="20"/>
          <w:szCs w:val="20"/>
          <w:lang w:val="es-ES_tradnl"/>
        </w:rPr>
      </w:pPr>
    </w:p>
    <w:p w:rsidR="00D021E6" w:rsidRPr="00D021E6" w:rsidRDefault="00D021E6" w:rsidP="00D021E6">
      <w:pPr>
        <w:tabs>
          <w:tab w:val="left" w:pos="567"/>
          <w:tab w:val="left" w:pos="4536"/>
        </w:tabs>
        <w:ind w:left="709"/>
        <w:jc w:val="both"/>
        <w:rPr>
          <w:rFonts w:ascii="Montserrat" w:eastAsiaTheme="minorEastAsia" w:hAnsi="Montserrat" w:cs="Calibri"/>
          <w:sz w:val="20"/>
          <w:szCs w:val="20"/>
          <w:lang w:val="es-ES_tradnl"/>
        </w:rPr>
      </w:pPr>
      <w:r w:rsidRPr="00D021E6">
        <w:rPr>
          <w:rFonts w:ascii="Montserrat" w:eastAsiaTheme="minorEastAsia" w:hAnsi="Montserrat" w:cs="Calibri"/>
          <w:sz w:val="20"/>
          <w:szCs w:val="20"/>
          <w:lang w:val="es-ES_tradnl"/>
        </w:rPr>
        <w:t>Se aclara que, en caso de que durante la visita a sitio por parte de los licitantes, no se encuentre el Jefe o Responsable de Cirugía o Endoscopia , se permitirá que la</w:t>
      </w:r>
      <w:r w:rsidRPr="00D021E6">
        <w:rPr>
          <w:rFonts w:ascii="Montserrat" w:eastAsiaTheme="minorEastAsia" w:hAnsi="Montserrat" w:cs="Calibri"/>
          <w:color w:val="FF0000"/>
          <w:sz w:val="20"/>
          <w:szCs w:val="20"/>
          <w:lang w:val="es-ES_tradnl"/>
        </w:rPr>
        <w:t xml:space="preserve"> </w:t>
      </w:r>
      <w:r w:rsidRPr="00D021E6">
        <w:rPr>
          <w:rFonts w:ascii="Montserrat" w:eastAsiaTheme="minorEastAsia" w:hAnsi="Montserrat" w:cs="Calibri"/>
          <w:sz w:val="20"/>
          <w:szCs w:val="20"/>
          <w:lang w:val="es-ES_tradnl"/>
        </w:rPr>
        <w:t xml:space="preserve">“Constancia de Visita a Sitio”, carta </w:t>
      </w:r>
      <w:r w:rsidRPr="00D021E6">
        <w:rPr>
          <w:rFonts w:ascii="Montserrat" w:eastAsiaTheme="minorEastAsia" w:hAnsi="Montserrat" w:cs="Calibri"/>
          <w:b/>
          <w:sz w:val="20"/>
          <w:szCs w:val="20"/>
          <w:lang w:val="es-ES_tradnl"/>
        </w:rPr>
        <w:t>en escrito libre en hoja membretada de la empresa licitante</w:t>
      </w:r>
      <w:r w:rsidRPr="00D021E6">
        <w:rPr>
          <w:rFonts w:ascii="Montserrat" w:eastAsiaTheme="minorEastAsia" w:hAnsi="Montserrat" w:cs="Calibri"/>
          <w:sz w:val="20"/>
          <w:szCs w:val="20"/>
          <w:lang w:val="es-ES_tradnl"/>
        </w:rPr>
        <w:t xml:space="preserve"> pueda ser firmado por el Director de la Unidad Médica, o quien este designe, siempre y cuando se incluya el sello de la Unidad Médica, cargo, nombre, matrícula y firma autógrafa del servidor público con el que se realizó la visita, así como el representante del licitante al término de la visita. El personal del Instituto intervendrá únicamente en la identificación y guía del espacio </w:t>
      </w:r>
      <w:r w:rsidRPr="00D021E6">
        <w:rPr>
          <w:rFonts w:ascii="Montserrat" w:eastAsiaTheme="minorEastAsia" w:hAnsi="Montserrat" w:cs="Calibri"/>
          <w:sz w:val="20"/>
          <w:szCs w:val="20"/>
          <w:lang w:val="es-ES_tradnl"/>
        </w:rPr>
        <w:lastRenderedPageBreak/>
        <w:t xml:space="preserve">en el que los equipos deberán ubicarse. Cabe señalar que el importe de la(s) visita(s) correrán a cuenta del licitante. </w:t>
      </w:r>
    </w:p>
    <w:p w:rsidR="00D021E6" w:rsidRPr="00D021E6" w:rsidRDefault="00D021E6" w:rsidP="00D021E6">
      <w:pPr>
        <w:tabs>
          <w:tab w:val="left" w:pos="567"/>
          <w:tab w:val="left" w:pos="4536"/>
        </w:tabs>
        <w:ind w:left="709"/>
        <w:jc w:val="both"/>
        <w:rPr>
          <w:rFonts w:ascii="Montserrat" w:eastAsiaTheme="minorEastAsia" w:hAnsi="Montserrat" w:cs="Calibri"/>
          <w:sz w:val="20"/>
          <w:szCs w:val="20"/>
          <w:lang w:val="es-ES_tradnl"/>
        </w:rPr>
      </w:pPr>
    </w:p>
    <w:p w:rsidR="00D021E6" w:rsidRPr="00D021E6" w:rsidRDefault="00D021E6" w:rsidP="00D021E6">
      <w:pPr>
        <w:ind w:left="709"/>
        <w:jc w:val="both"/>
        <w:rPr>
          <w:rFonts w:ascii="Montserrat" w:eastAsiaTheme="minorEastAsia" w:hAnsi="Montserrat" w:cs="Calibri"/>
          <w:bCs/>
          <w:sz w:val="20"/>
          <w:szCs w:val="20"/>
          <w:lang w:val="es-ES_tradnl"/>
        </w:rPr>
      </w:pPr>
      <w:r w:rsidRPr="00D021E6">
        <w:rPr>
          <w:rFonts w:ascii="Montserrat" w:eastAsiaTheme="minorEastAsia" w:hAnsi="Montserrat" w:cs="Calibri"/>
          <w:b/>
          <w:sz w:val="20"/>
          <w:szCs w:val="20"/>
          <w:lang w:val="es-ES_tradnl"/>
        </w:rPr>
        <w:t xml:space="preserve">En todos los casos, visite u opte por no realizar la visita a sitio, el licitante deberá entregar </w:t>
      </w:r>
      <w:bookmarkStart w:id="153" w:name="_Toc22031313"/>
      <w:r w:rsidRPr="00D021E6">
        <w:rPr>
          <w:rFonts w:ascii="Montserrat" w:eastAsiaTheme="minorEastAsia" w:hAnsi="Montserrat" w:cs="Calibri"/>
          <w:b/>
          <w:sz w:val="20"/>
          <w:szCs w:val="20"/>
          <w:lang w:val="es-ES_tradnl"/>
        </w:rPr>
        <w:t xml:space="preserve">FORMATO T31 </w:t>
      </w:r>
      <w:r w:rsidRPr="00D021E6">
        <w:rPr>
          <w:rFonts w:ascii="Montserrat" w:eastAsiaTheme="minorEastAsia" w:hAnsi="Montserrat"/>
          <w:sz w:val="20"/>
          <w:szCs w:val="20"/>
          <w:lang w:val="es-ES_tradnl"/>
        </w:rPr>
        <w:t>“carta relativo a la obligación del licitante adjudicado, de realizar los trabajos necesarios de adecuación a las instalaciones de cada unidad médica que corresponda”</w:t>
      </w:r>
      <w:bookmarkEnd w:id="153"/>
      <w:r w:rsidRPr="00D021E6">
        <w:rPr>
          <w:rFonts w:ascii="Montserrat" w:eastAsiaTheme="minorEastAsia" w:hAnsi="Montserrat" w:cs="Calibri"/>
          <w:sz w:val="20"/>
          <w:szCs w:val="20"/>
          <w:lang w:val="es-ES_tradnl"/>
        </w:rPr>
        <w:t xml:space="preserve">, en la cual especifique que se compromete a realizar las adecuaciones del área física, para la instalación de los equipos de Cirugía o Endoscopia  y Bienes de Consumo Complementarios y de cómputo, condiciones y necesidades que deben considerar para la óptima prestación del servicio, en la(s) Unidad(es) Médica(s) del OOAD. El No entregar la carta (FORMATO T31) será causal de </w:t>
      </w:r>
      <w:proofErr w:type="spellStart"/>
      <w:r w:rsidRPr="00D021E6">
        <w:rPr>
          <w:rFonts w:ascii="Montserrat" w:eastAsiaTheme="minorEastAsia" w:hAnsi="Montserrat" w:cs="Calibri"/>
          <w:sz w:val="20"/>
          <w:szCs w:val="20"/>
          <w:lang w:val="es-ES_tradnl"/>
        </w:rPr>
        <w:t>desechamiento</w:t>
      </w:r>
      <w:proofErr w:type="spellEnd"/>
      <w:r w:rsidRPr="00D021E6">
        <w:rPr>
          <w:rFonts w:ascii="Montserrat" w:eastAsiaTheme="minorEastAsia" w:hAnsi="Montserrat" w:cs="Calibri"/>
          <w:sz w:val="20"/>
          <w:szCs w:val="20"/>
          <w:lang w:val="es-ES_tradnl"/>
        </w:rPr>
        <w:t>.</w:t>
      </w:r>
    </w:p>
    <w:p w:rsidR="00D021E6" w:rsidRPr="00D021E6" w:rsidRDefault="00D021E6" w:rsidP="00D021E6">
      <w:pPr>
        <w:tabs>
          <w:tab w:val="left" w:pos="567"/>
          <w:tab w:val="left" w:pos="1500"/>
          <w:tab w:val="left" w:pos="8787"/>
        </w:tabs>
        <w:ind w:left="709" w:right="51"/>
        <w:jc w:val="both"/>
        <w:rPr>
          <w:rFonts w:ascii="Montserrat" w:eastAsiaTheme="minorEastAsia" w:hAnsi="Montserrat" w:cs="Calibri"/>
          <w:sz w:val="20"/>
          <w:szCs w:val="20"/>
          <w:lang w:val="es-ES_tradnl"/>
        </w:rPr>
      </w:pPr>
    </w:p>
    <w:p w:rsidR="00D021E6" w:rsidRPr="00D021E6" w:rsidRDefault="00D021E6" w:rsidP="00D021E6">
      <w:pPr>
        <w:tabs>
          <w:tab w:val="left" w:pos="567"/>
          <w:tab w:val="left" w:pos="1500"/>
          <w:tab w:val="left" w:pos="8787"/>
        </w:tabs>
        <w:ind w:left="709" w:right="51"/>
        <w:jc w:val="both"/>
        <w:rPr>
          <w:rFonts w:ascii="Montserrat" w:eastAsiaTheme="minorEastAsia" w:hAnsi="Montserrat" w:cs="Calibri"/>
          <w:sz w:val="20"/>
          <w:szCs w:val="20"/>
          <w:lang w:val="es-ES_tradnl"/>
        </w:rPr>
      </w:pPr>
      <w:r w:rsidRPr="00D021E6">
        <w:rPr>
          <w:rFonts w:ascii="Montserrat" w:eastAsiaTheme="minorEastAsia" w:hAnsi="Montserrat" w:cs="Calibri"/>
          <w:sz w:val="20"/>
          <w:szCs w:val="20"/>
          <w:lang w:val="es-ES_tradnl"/>
        </w:rPr>
        <w:t>Lo anterior servirá al licitante para la elaboración del Proyecto de Instalación Global de los Equipos en escrito libre, el cual deberá contener la propuesta de las adecuaciones necesarias y plazos de ejecución de los trabajos, dentro de los 45 (cuarenta y cinco) días naturales arriba señalados, que integrará a la Propuesta Técnica.</w:t>
      </w:r>
    </w:p>
    <w:p w:rsidR="00D021E6" w:rsidRPr="00D021E6" w:rsidRDefault="00D021E6" w:rsidP="00D021E6">
      <w:pPr>
        <w:tabs>
          <w:tab w:val="left" w:pos="567"/>
          <w:tab w:val="left" w:pos="1500"/>
          <w:tab w:val="left" w:pos="8787"/>
        </w:tabs>
        <w:ind w:left="709" w:right="51"/>
        <w:jc w:val="both"/>
        <w:rPr>
          <w:rFonts w:ascii="Montserrat" w:eastAsiaTheme="minorEastAsia" w:hAnsi="Montserrat" w:cs="Calibri"/>
          <w:b/>
          <w:sz w:val="20"/>
          <w:szCs w:val="20"/>
          <w:lang w:val="es-ES_tradnl"/>
        </w:rPr>
      </w:pPr>
    </w:p>
    <w:p w:rsidR="00D021E6" w:rsidRPr="00D021E6" w:rsidRDefault="00D021E6" w:rsidP="00D021E6">
      <w:pPr>
        <w:tabs>
          <w:tab w:val="left" w:pos="567"/>
          <w:tab w:val="left" w:pos="1500"/>
          <w:tab w:val="left" w:pos="8787"/>
        </w:tabs>
        <w:ind w:left="709" w:right="51"/>
        <w:jc w:val="both"/>
        <w:rPr>
          <w:rFonts w:ascii="Montserrat" w:eastAsiaTheme="minorEastAsia" w:hAnsi="Montserrat" w:cs="Calibri"/>
          <w:sz w:val="20"/>
          <w:szCs w:val="20"/>
          <w:lang w:val="es-ES_tradnl"/>
        </w:rPr>
      </w:pPr>
      <w:r w:rsidRPr="00D021E6">
        <w:rPr>
          <w:rFonts w:ascii="Montserrat" w:eastAsiaTheme="minorEastAsia" w:hAnsi="Montserrat" w:cs="Calibri"/>
          <w:sz w:val="20"/>
          <w:szCs w:val="20"/>
          <w:lang w:val="es-ES_tradnl"/>
        </w:rPr>
        <w:t>Es importante aclarar que las dudas y aclaraciones que no puedan ser solventadas con la inspección física de las Unidades y  derivadas de la visita al sitio serán contestadas en la Junta de Aclaraciones y no durante la visita a sitio. A fin de poner en igualdad de condiciones a todos los licitantes que participen.</w:t>
      </w:r>
    </w:p>
    <w:p w:rsidR="00D021E6" w:rsidRPr="00D021E6" w:rsidRDefault="00D021E6" w:rsidP="00D021E6">
      <w:pPr>
        <w:tabs>
          <w:tab w:val="left" w:pos="567"/>
          <w:tab w:val="left" w:pos="1500"/>
          <w:tab w:val="left" w:pos="8787"/>
        </w:tabs>
        <w:ind w:left="709" w:right="51"/>
        <w:jc w:val="both"/>
        <w:rPr>
          <w:rFonts w:ascii="Montserrat" w:eastAsiaTheme="minorEastAsia" w:hAnsi="Montserrat" w:cs="Calibri"/>
          <w:sz w:val="20"/>
          <w:szCs w:val="20"/>
          <w:lang w:val="es-ES_tradnl"/>
        </w:rPr>
      </w:pPr>
    </w:p>
    <w:p w:rsidR="00D021E6" w:rsidRPr="00D021E6" w:rsidRDefault="00D021E6" w:rsidP="00D021E6">
      <w:pPr>
        <w:tabs>
          <w:tab w:val="left" w:pos="567"/>
          <w:tab w:val="left" w:pos="1500"/>
          <w:tab w:val="left" w:pos="8787"/>
        </w:tabs>
        <w:ind w:left="709" w:right="51"/>
        <w:jc w:val="both"/>
        <w:rPr>
          <w:rFonts w:ascii="Montserrat" w:eastAsiaTheme="minorEastAsia" w:hAnsi="Montserrat" w:cs="Calibri"/>
          <w:sz w:val="20"/>
          <w:szCs w:val="20"/>
          <w:lang w:val="es-ES_tradnl"/>
        </w:rPr>
      </w:pPr>
      <w:r w:rsidRPr="00D021E6">
        <w:rPr>
          <w:rFonts w:ascii="Montserrat" w:eastAsiaTheme="minorEastAsia" w:hAnsi="Montserrat" w:cs="Calibri"/>
          <w:sz w:val="20"/>
          <w:szCs w:val="20"/>
          <w:lang w:val="es-ES_tradnl"/>
        </w:rPr>
        <w:t xml:space="preserve">En la visita que en su caso decida realizar el licitante a las instalaciones institucionales, el servidor público responsable, deberá llevar a cabo la formalización de una </w:t>
      </w:r>
      <w:r w:rsidRPr="00D021E6">
        <w:rPr>
          <w:rFonts w:ascii="Montserrat" w:eastAsiaTheme="minorEastAsia" w:hAnsi="Montserrat" w:cs="Calibri"/>
          <w:b/>
          <w:sz w:val="20"/>
          <w:szCs w:val="20"/>
          <w:lang w:val="es-ES_tradnl"/>
        </w:rPr>
        <w:t xml:space="preserve">minuta </w:t>
      </w:r>
      <w:r w:rsidRPr="00D021E6">
        <w:rPr>
          <w:rFonts w:ascii="Montserrat" w:eastAsiaTheme="minorEastAsia" w:hAnsi="Montserrat" w:cs="Calibri"/>
          <w:sz w:val="20"/>
          <w:szCs w:val="20"/>
          <w:lang w:val="es-ES_tradnl"/>
        </w:rPr>
        <w:t>que deberá ser firmada por los participantes y contendrá al menos: la fecha, la hora de inicio y de conclusión, los nombres completos de todas las personas que estuvieron presentes y el carácter, cargo o puesto directivo con el que participaron, del personal del Instituto (Jefe de Servicio o Encargado del Servicio de Cirugía o quien designe el Instituto que lo sustituya), nombre, cargo y firma del personal de la empresa licitante asistente, así como los temas tratados, conforme a lo señalado en el numeral 14 del “PROTOCOLO DE ACTUACIÓN EN MATERIA DE CONTRATACIONES PÚBLICAS, OTORGAMIENTO Y PRÓRROGA DE LICENCIAS, PERMISOS, AUTORIZACIONES Y CONCESIONES” publicado en el Diario Oficial de la Federación (DOF) 20 de agosto de 2015, y sus reformas de fechas de publicación en el DOF el 19 de febrero de 2016 y el 28 de febrero 2017, para lo cual previamente el servidor público del IMSS deberá realizar la invitación con dos días hábiles previos al personal del Órgano Interno de Control (OIC), remitiéndole a este último copia simple de la minuta que se levante del acto, en un plazo no mayor a dos días hábiles para el Instituto, contados a partir de su formalización. Dicha minuta NO servirá de constancia de haber realizado la visita a las instalaciones de cada sitio que se visite, solo es para el debido cumplimiento del protocolo señalado.</w:t>
      </w:r>
    </w:p>
    <w:p w:rsidR="00D021E6" w:rsidRPr="00925C65" w:rsidRDefault="00D021E6" w:rsidP="00662B48">
      <w:pPr>
        <w:pStyle w:val="MMTopic1"/>
      </w:pPr>
    </w:p>
    <w:p w:rsidR="00925C65" w:rsidRDefault="00925C65" w:rsidP="00662B48">
      <w:pPr>
        <w:pStyle w:val="MMTopic1"/>
      </w:pPr>
      <w:bookmarkStart w:id="154" w:name="_Toc132116257"/>
      <w:bookmarkStart w:id="155" w:name="_Toc132809224"/>
      <w:r>
        <w:t>3.4</w:t>
      </w:r>
      <w:proofErr w:type="gramStart"/>
      <w:r>
        <w:t>.</w:t>
      </w:r>
      <w:r w:rsidRPr="00925C65">
        <w:t>Junta</w:t>
      </w:r>
      <w:proofErr w:type="gramEnd"/>
      <w:r w:rsidRPr="00925C65">
        <w:t xml:space="preserve"> de Aclaraciones.</w:t>
      </w:r>
      <w:bookmarkEnd w:id="154"/>
      <w:bookmarkEnd w:id="155"/>
    </w:p>
    <w:p w:rsidR="001756DB" w:rsidRDefault="001756DB" w:rsidP="00925C65">
      <w:pPr>
        <w:suppressAutoHyphens/>
        <w:ind w:left="426" w:right="49"/>
        <w:jc w:val="both"/>
        <w:rPr>
          <w:rFonts w:ascii="Montserrat" w:eastAsia="Times New Roman" w:hAnsi="Montserrat" w:cs="Arial"/>
          <w:sz w:val="20"/>
          <w:szCs w:val="20"/>
          <w:lang w:val="es-ES" w:eastAsia="ar-SA"/>
        </w:rPr>
      </w:pPr>
    </w:p>
    <w:p w:rsidR="00925C65" w:rsidRDefault="00925C65" w:rsidP="00D021E6">
      <w:pPr>
        <w:suppressAutoHyphens/>
        <w:ind w:left="709"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La Junta de Aclaraciones se llevará a cabo conforme a lo dispuesto en los artículos </w:t>
      </w:r>
      <w:r w:rsidRPr="000509BA">
        <w:rPr>
          <w:rFonts w:ascii="Montserrat" w:eastAsia="Times New Roman" w:hAnsi="Montserrat" w:cs="Arial"/>
          <w:sz w:val="20"/>
          <w:szCs w:val="20"/>
          <w:lang w:val="es-ES" w:eastAsia="ar-SA"/>
        </w:rPr>
        <w:t>33 Bis de la LAASSP, 45 y 46 del Reglamento, por lo que los licitantes que manifiesten su</w:t>
      </w:r>
      <w:r w:rsidRPr="00445349">
        <w:rPr>
          <w:rFonts w:ascii="Montserrat" w:eastAsia="Times New Roman" w:hAnsi="Montserrat" w:cs="Arial"/>
          <w:sz w:val="20"/>
          <w:szCs w:val="20"/>
          <w:lang w:val="es-ES" w:eastAsia="ar-SA"/>
        </w:rPr>
        <w:t xml:space="preserve"> interés en participar en la licitación pública deberán enviar un escrito, a través de </w:t>
      </w:r>
      <w:proofErr w:type="spellStart"/>
      <w:r w:rsidRPr="00445349">
        <w:rPr>
          <w:rFonts w:ascii="Montserrat" w:eastAsia="Times New Roman" w:hAnsi="Montserrat" w:cs="Arial"/>
          <w:sz w:val="20"/>
          <w:szCs w:val="20"/>
          <w:lang w:val="es-ES" w:eastAsia="ar-SA"/>
        </w:rPr>
        <w:t>CompraNet</w:t>
      </w:r>
      <w:proofErr w:type="spellEnd"/>
      <w:r w:rsidRPr="00445349">
        <w:rPr>
          <w:rFonts w:ascii="Montserrat" w:eastAsia="Times New Roman" w:hAnsi="Montserrat" w:cs="Arial"/>
          <w:sz w:val="20"/>
          <w:szCs w:val="20"/>
          <w:lang w:val="es-ES" w:eastAsia="ar-SA"/>
        </w:rPr>
        <w:t xml:space="preserve"> por sí o en representación de un tercero, de acuerdo con el </w:t>
      </w:r>
      <w:r>
        <w:rPr>
          <w:rFonts w:ascii="Montserrat" w:eastAsia="Times New Roman" w:hAnsi="Montserrat" w:cs="Arial"/>
          <w:sz w:val="20"/>
          <w:szCs w:val="20"/>
          <w:lang w:val="es-ES" w:eastAsia="ar-SA"/>
        </w:rPr>
        <w:t>formato</w:t>
      </w:r>
      <w:r w:rsidRPr="009C5A36">
        <w:rPr>
          <w:rFonts w:ascii="Montserrat" w:eastAsia="Times New Roman" w:hAnsi="Montserrat" w:cs="Arial"/>
          <w:sz w:val="20"/>
          <w:szCs w:val="20"/>
          <w:lang w:val="es-ES" w:eastAsia="ar-SA"/>
        </w:rPr>
        <w:t xml:space="preserve">  </w:t>
      </w:r>
      <w:r w:rsidRPr="009C5A36">
        <w:rPr>
          <w:rFonts w:ascii="Montserrat" w:eastAsia="Times New Roman" w:hAnsi="Montserrat" w:cs="Arial"/>
          <w:b/>
          <w:sz w:val="20"/>
          <w:szCs w:val="20"/>
          <w:lang w:val="es-ES" w:eastAsia="ar-SA"/>
        </w:rPr>
        <w:t>“Manifestación de Interés en Participar en la Licitación”</w:t>
      </w:r>
      <w:r w:rsidRPr="00445349">
        <w:rPr>
          <w:rFonts w:ascii="Montserrat" w:eastAsia="Times New Roman" w:hAnsi="Montserrat" w:cs="Arial"/>
          <w:sz w:val="20"/>
          <w:szCs w:val="20"/>
          <w:lang w:val="es-ES" w:eastAsia="ar-SA"/>
        </w:rPr>
        <w:t xml:space="preserve"> que se </w:t>
      </w:r>
      <w:r>
        <w:rPr>
          <w:rFonts w:ascii="Montserrat" w:eastAsia="Times New Roman" w:hAnsi="Montserrat" w:cs="Arial"/>
          <w:sz w:val="20"/>
          <w:szCs w:val="20"/>
          <w:lang w:val="es-ES" w:eastAsia="ar-SA"/>
        </w:rPr>
        <w:t xml:space="preserve">localiza en </w:t>
      </w:r>
      <w:proofErr w:type="spellStart"/>
      <w:r w:rsidRPr="00B558B1">
        <w:rPr>
          <w:rFonts w:ascii="Montserrat" w:eastAsia="Times New Roman" w:hAnsi="Montserrat" w:cs="Arial"/>
          <w:b/>
          <w:sz w:val="20"/>
          <w:szCs w:val="20"/>
          <w:lang w:val="es-ES" w:eastAsia="ar-SA"/>
        </w:rPr>
        <w:t>CompraNet</w:t>
      </w:r>
      <w:proofErr w:type="spellEnd"/>
      <w:r w:rsidRPr="00B558B1">
        <w:rPr>
          <w:rFonts w:ascii="Montserrat" w:eastAsia="Times New Roman" w:hAnsi="Montserrat" w:cs="Arial"/>
          <w:b/>
          <w:sz w:val="20"/>
          <w:szCs w:val="20"/>
          <w:lang w:val="es-ES" w:eastAsia="ar-SA"/>
        </w:rPr>
        <w:t xml:space="preserve"> 2023</w:t>
      </w:r>
      <w:r>
        <w:rPr>
          <w:rFonts w:ascii="Montserrat" w:eastAsia="Times New Roman" w:hAnsi="Montserrat" w:cs="Arial"/>
          <w:sz w:val="20"/>
          <w:szCs w:val="20"/>
          <w:lang w:val="es-ES" w:eastAsia="ar-SA"/>
        </w:rPr>
        <w:t>,</w:t>
      </w:r>
      <w:r w:rsidRPr="00445349">
        <w:rPr>
          <w:rFonts w:ascii="Montserrat" w:eastAsia="Times New Roman" w:hAnsi="Montserrat" w:cs="Arial"/>
          <w:sz w:val="20"/>
          <w:szCs w:val="20"/>
          <w:lang w:val="es-ES" w:eastAsia="ar-SA"/>
        </w:rPr>
        <w:t xml:space="preserve"> con el cual serán considerados como licitantes y tendrán derecho a formular solicitudes de aclaración utilizando para tal caso </w:t>
      </w:r>
      <w:r w:rsidRPr="009C5A36">
        <w:rPr>
          <w:rFonts w:ascii="Montserrat" w:eastAsia="Times New Roman" w:hAnsi="Montserrat" w:cs="Arial"/>
          <w:sz w:val="20"/>
          <w:szCs w:val="20"/>
          <w:lang w:val="es-ES" w:eastAsia="ar-SA"/>
        </w:rPr>
        <w:t xml:space="preserve">el </w:t>
      </w:r>
      <w:r>
        <w:rPr>
          <w:rFonts w:ascii="Montserrat" w:eastAsia="Times New Roman" w:hAnsi="Montserrat" w:cs="Arial"/>
          <w:sz w:val="20"/>
          <w:szCs w:val="20"/>
          <w:lang w:val="es-ES" w:eastAsia="ar-SA"/>
        </w:rPr>
        <w:t xml:space="preserve">formato que se encuentra en </w:t>
      </w:r>
      <w:proofErr w:type="spellStart"/>
      <w:r w:rsidRPr="00B558B1">
        <w:rPr>
          <w:rFonts w:ascii="Montserrat" w:eastAsia="Times New Roman" w:hAnsi="Montserrat" w:cs="Arial"/>
          <w:b/>
          <w:sz w:val="20"/>
          <w:szCs w:val="20"/>
          <w:lang w:val="es-ES" w:eastAsia="ar-SA"/>
        </w:rPr>
        <w:t>CompraNet</w:t>
      </w:r>
      <w:proofErr w:type="spellEnd"/>
      <w:r w:rsidRPr="00B558B1">
        <w:rPr>
          <w:rFonts w:ascii="Montserrat" w:eastAsia="Times New Roman" w:hAnsi="Montserrat" w:cs="Arial"/>
          <w:b/>
          <w:sz w:val="20"/>
          <w:szCs w:val="20"/>
          <w:lang w:val="es-ES" w:eastAsia="ar-SA"/>
        </w:rPr>
        <w:t xml:space="preserve"> 2023</w:t>
      </w:r>
      <w:r w:rsidRPr="00445349">
        <w:rPr>
          <w:rFonts w:ascii="Montserrat" w:eastAsia="Times New Roman" w:hAnsi="Montserrat" w:cs="Arial"/>
          <w:b/>
          <w:sz w:val="20"/>
          <w:szCs w:val="20"/>
          <w:lang w:val="es-ES" w:eastAsia="ar-SA"/>
        </w:rPr>
        <w:t xml:space="preserve"> “Formato </w:t>
      </w:r>
      <w:r>
        <w:rPr>
          <w:rFonts w:ascii="Montserrat" w:eastAsia="Times New Roman" w:hAnsi="Montserrat" w:cs="Arial"/>
          <w:b/>
          <w:sz w:val="20"/>
          <w:szCs w:val="20"/>
          <w:lang w:val="es-ES" w:eastAsia="ar-SA"/>
        </w:rPr>
        <w:t>d</w:t>
      </w:r>
      <w:r w:rsidRPr="00445349">
        <w:rPr>
          <w:rFonts w:ascii="Montserrat" w:eastAsia="Times New Roman" w:hAnsi="Montserrat" w:cs="Arial"/>
          <w:b/>
          <w:sz w:val="20"/>
          <w:szCs w:val="20"/>
          <w:lang w:val="es-ES" w:eastAsia="ar-SA"/>
        </w:rPr>
        <w:t xml:space="preserve">e Solicitud </w:t>
      </w:r>
      <w:r>
        <w:rPr>
          <w:rFonts w:ascii="Montserrat" w:eastAsia="Times New Roman" w:hAnsi="Montserrat" w:cs="Arial"/>
          <w:b/>
          <w:sz w:val="20"/>
          <w:szCs w:val="20"/>
          <w:lang w:val="es-ES" w:eastAsia="ar-SA"/>
        </w:rPr>
        <w:t>d</w:t>
      </w:r>
      <w:r w:rsidRPr="00445349">
        <w:rPr>
          <w:rFonts w:ascii="Montserrat" w:eastAsia="Times New Roman" w:hAnsi="Montserrat" w:cs="Arial"/>
          <w:b/>
          <w:sz w:val="20"/>
          <w:szCs w:val="20"/>
          <w:lang w:val="es-ES" w:eastAsia="ar-SA"/>
        </w:rPr>
        <w:t xml:space="preserve">e Aclaraciones </w:t>
      </w:r>
      <w:r>
        <w:rPr>
          <w:rFonts w:ascii="Montserrat" w:eastAsia="Times New Roman" w:hAnsi="Montserrat" w:cs="Arial"/>
          <w:b/>
          <w:sz w:val="20"/>
          <w:szCs w:val="20"/>
          <w:lang w:val="es-ES" w:eastAsia="ar-SA"/>
        </w:rPr>
        <w:t>a</w:t>
      </w:r>
      <w:r w:rsidRPr="00445349">
        <w:rPr>
          <w:rFonts w:ascii="Montserrat" w:eastAsia="Times New Roman" w:hAnsi="Montserrat" w:cs="Arial"/>
          <w:b/>
          <w:sz w:val="20"/>
          <w:szCs w:val="20"/>
          <w:lang w:val="es-ES" w:eastAsia="ar-SA"/>
        </w:rPr>
        <w:t xml:space="preserve"> </w:t>
      </w:r>
      <w:r>
        <w:rPr>
          <w:rFonts w:ascii="Montserrat" w:eastAsia="Times New Roman" w:hAnsi="Montserrat" w:cs="Arial"/>
          <w:b/>
          <w:sz w:val="20"/>
          <w:szCs w:val="20"/>
          <w:lang w:val="es-ES" w:eastAsia="ar-SA"/>
        </w:rPr>
        <w:t>l</w:t>
      </w:r>
      <w:r w:rsidRPr="00445349">
        <w:rPr>
          <w:rFonts w:ascii="Montserrat" w:eastAsia="Times New Roman" w:hAnsi="Montserrat" w:cs="Arial"/>
          <w:b/>
          <w:sz w:val="20"/>
          <w:szCs w:val="20"/>
          <w:lang w:val="es-ES" w:eastAsia="ar-SA"/>
        </w:rPr>
        <w:t>a Convocatoria”</w:t>
      </w:r>
      <w:r w:rsidRPr="00445349">
        <w:rPr>
          <w:rFonts w:ascii="Montserrat" w:eastAsia="Times New Roman" w:hAnsi="Montserrat" w:cs="Arial"/>
          <w:sz w:val="20"/>
          <w:szCs w:val="20"/>
          <w:lang w:val="es-ES" w:eastAsia="ar-SA"/>
        </w:rPr>
        <w:t xml:space="preserve"> de la presente Convocatoria, mismo que deberá ser legible; en caso de presentar solicitudes de aclaración ilegibles, serán desechadas.</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Con el objeto de agilizar la Junta de Aclaraciones se solicita a los licitantes remitir las aclaraciones en </w:t>
      </w:r>
      <w:r w:rsidRPr="00445349">
        <w:rPr>
          <w:rFonts w:ascii="Montserrat" w:eastAsia="Times New Roman" w:hAnsi="Montserrat" w:cs="Arial"/>
          <w:b/>
          <w:sz w:val="20"/>
          <w:szCs w:val="20"/>
          <w:lang w:val="es-ES" w:eastAsia="ar-SA"/>
        </w:rPr>
        <w:t>formato Excel</w:t>
      </w:r>
      <w:r w:rsidRPr="00445349">
        <w:rPr>
          <w:rFonts w:ascii="Montserrat" w:eastAsia="Times New Roman" w:hAnsi="Montserrat" w:cs="Arial"/>
          <w:sz w:val="20"/>
          <w:szCs w:val="20"/>
          <w:lang w:val="es-ES" w:eastAsia="ar-SA"/>
        </w:rPr>
        <w:t xml:space="preserve">, a través del sistema </w:t>
      </w:r>
      <w:proofErr w:type="spellStart"/>
      <w:r w:rsidRPr="00445349">
        <w:rPr>
          <w:rFonts w:ascii="Montserrat" w:eastAsia="Times New Roman" w:hAnsi="Montserrat" w:cs="Arial"/>
          <w:sz w:val="20"/>
          <w:szCs w:val="20"/>
          <w:lang w:val="es-ES" w:eastAsia="ar-SA"/>
        </w:rPr>
        <w:t>CompraNet</w:t>
      </w:r>
      <w:proofErr w:type="spellEnd"/>
      <w:r w:rsidRPr="00445349">
        <w:rPr>
          <w:rFonts w:ascii="Montserrat" w:eastAsia="Times New Roman" w:hAnsi="Montserrat" w:cs="Arial"/>
          <w:sz w:val="20"/>
          <w:szCs w:val="20"/>
          <w:lang w:val="es-ES" w:eastAsia="ar-SA"/>
        </w:rPr>
        <w:t>, por tratarse de una licitación pública electrónica.</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Las solicitudes de aclaración deberán plantearse de manera concisa y estar directamente vinculadas con los apartados contenidos en la convocatoria a la Licitación Pública, indicando el numeral o apartado específico con el cual se relaciona. </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Las solicitudes que no cumplan con los requisitos señalados, podrán ser desechadas por la convocante, asimismo se deberán agrupar por temas técnicos y administrativos para su análisis y respuesta.</w:t>
      </w:r>
    </w:p>
    <w:p w:rsidR="00925C65" w:rsidRPr="00445349" w:rsidRDefault="00925C65" w:rsidP="00925C65">
      <w:pPr>
        <w:ind w:left="284"/>
        <w:jc w:val="both"/>
        <w:rPr>
          <w:rFonts w:ascii="Montserrat" w:hAnsi="Montserrat" w:cs="Arial"/>
          <w:sz w:val="20"/>
          <w:szCs w:val="20"/>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El plazo para enviar dichas solicitudes junto con el escrito de interés en participar, será a más tardar veinticuatro horas antes de la fecha y hora en que se realice la Junta de Aclaraciones, de conformidad con lo establecido en el artículo </w:t>
      </w:r>
      <w:r w:rsidRPr="000509BA">
        <w:rPr>
          <w:rFonts w:ascii="Montserrat" w:eastAsia="Times New Roman" w:hAnsi="Montserrat" w:cs="Arial"/>
          <w:sz w:val="20"/>
          <w:szCs w:val="20"/>
          <w:lang w:val="es-ES" w:eastAsia="ar-SA"/>
        </w:rPr>
        <w:t>33 Bis</w:t>
      </w:r>
      <w:r w:rsidRPr="00445349">
        <w:rPr>
          <w:rFonts w:ascii="Montserrat" w:eastAsia="Times New Roman" w:hAnsi="Montserrat" w:cs="Arial"/>
          <w:b/>
          <w:sz w:val="20"/>
          <w:szCs w:val="20"/>
          <w:lang w:val="es-ES" w:eastAsia="ar-SA"/>
        </w:rPr>
        <w:t xml:space="preserve"> </w:t>
      </w:r>
      <w:r w:rsidRPr="00445349">
        <w:rPr>
          <w:rFonts w:ascii="Montserrat" w:eastAsia="Times New Roman" w:hAnsi="Montserrat" w:cs="Arial"/>
          <w:sz w:val="20"/>
          <w:szCs w:val="20"/>
          <w:lang w:val="es-ES" w:eastAsia="ar-SA"/>
        </w:rPr>
        <w:t>de la LAASSP.</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La Convocante abrirá la bóveda de </w:t>
      </w:r>
      <w:proofErr w:type="spellStart"/>
      <w:r w:rsidRPr="00445349">
        <w:rPr>
          <w:rFonts w:ascii="Montserrat" w:eastAsia="Times New Roman" w:hAnsi="Montserrat" w:cs="Arial"/>
          <w:sz w:val="20"/>
          <w:szCs w:val="20"/>
          <w:lang w:val="es-ES" w:eastAsia="ar-SA"/>
        </w:rPr>
        <w:t>CompraNet</w:t>
      </w:r>
      <w:proofErr w:type="spellEnd"/>
      <w:r w:rsidRPr="00445349">
        <w:rPr>
          <w:rFonts w:ascii="Montserrat" w:eastAsia="Times New Roman" w:hAnsi="Montserrat" w:cs="Arial"/>
          <w:sz w:val="20"/>
          <w:szCs w:val="20"/>
          <w:lang w:val="es-ES" w:eastAsia="ar-SA"/>
        </w:rPr>
        <w:t xml:space="preserve"> 24 (veinticuatro) horas previas a la fecha de la celebración de la junta de aclaraciones para verificar si llegaron solicitudes de aclaración y el escrito en el que expresen su interés en participar en la Licitación, por si o en representación de un tercero.</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El día de la celebración de la junta de aclaraciones se volverá a abrir la bóveda para verificar si llegaron solicitudes de aclaración posteriores a la hora de la apertura de la bóveda indicada en el párrafo anterior, las cuales no serán contestadas al no cumplir con el tiempo estipulado en el artículo </w:t>
      </w:r>
      <w:r w:rsidRPr="000509BA">
        <w:rPr>
          <w:rFonts w:ascii="Montserrat" w:eastAsia="Times New Roman" w:hAnsi="Montserrat" w:cs="Arial"/>
          <w:sz w:val="20"/>
          <w:szCs w:val="20"/>
          <w:lang w:val="es-ES" w:eastAsia="ar-SA"/>
        </w:rPr>
        <w:t>33 Bis</w:t>
      </w:r>
      <w:r w:rsidRPr="00445349">
        <w:rPr>
          <w:rFonts w:ascii="Montserrat" w:eastAsia="Times New Roman" w:hAnsi="Montserrat" w:cs="Arial"/>
          <w:sz w:val="20"/>
          <w:szCs w:val="20"/>
          <w:lang w:val="es-ES" w:eastAsia="ar-SA"/>
        </w:rPr>
        <w:t xml:space="preserve"> de la LAASSP y solamente se responderán las solicitudes de aclaración que hayan llegado por </w:t>
      </w:r>
      <w:proofErr w:type="spellStart"/>
      <w:r w:rsidRPr="00445349">
        <w:rPr>
          <w:rFonts w:ascii="Montserrat" w:eastAsia="Times New Roman" w:hAnsi="Montserrat" w:cs="Arial"/>
          <w:sz w:val="20"/>
          <w:szCs w:val="20"/>
          <w:lang w:val="es-ES" w:eastAsia="ar-SA"/>
        </w:rPr>
        <w:t>CompraNet</w:t>
      </w:r>
      <w:proofErr w:type="spellEnd"/>
      <w:r w:rsidRPr="00445349">
        <w:rPr>
          <w:rFonts w:ascii="Montserrat" w:eastAsia="Times New Roman" w:hAnsi="Montserrat" w:cs="Arial"/>
          <w:sz w:val="20"/>
          <w:szCs w:val="20"/>
          <w:lang w:val="es-ES" w:eastAsia="ar-SA"/>
        </w:rPr>
        <w:t>, que se hayan recibido en el tiempo y forma establecidos con anterioridad.</w:t>
      </w:r>
    </w:p>
    <w:p w:rsidR="00925C65" w:rsidRPr="00445349" w:rsidRDefault="00925C65" w:rsidP="00925C65">
      <w:pPr>
        <w:suppressAutoHyphens/>
        <w:ind w:right="49"/>
        <w:jc w:val="both"/>
        <w:rPr>
          <w:rFonts w:ascii="Montserrat" w:eastAsia="Times New Roman" w:hAnsi="Montserrat" w:cs="Arial"/>
          <w:sz w:val="20"/>
          <w:szCs w:val="20"/>
          <w:lang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lastRenderedPageBreak/>
        <w:t>Cuando en razón del número de solicitudes recibidas o algún otro factor no imputable a la convocante y que sea acreditable, el servidor público que presida la Junta de Aclaraciones informará a los licitantes si éstas serán enviadas conforme lo programado o si se suspenderá la sesión para reanudarla en hora o fecha posterior a efecto de que se remitan las respuestas en forma.</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Con el envío de las respuestas a que se refiere el párrafo anterior, la convocante informará a los licitantes, atendiendo al número de solicitudes de aclaración contestadas, el plazo que estos tendrán para formular las solicitudes de aclaraciones que consideren necesarias con relación a las respuestas remitidas. </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suppressAutoHyphens/>
        <w:ind w:left="708" w:right="49"/>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Dicho plazo no podrá ser inferior a 6 (seis) ni superior a 48 (cuarenta y ocho) horas conforme al artículo </w:t>
      </w:r>
      <w:r w:rsidRPr="000509BA">
        <w:rPr>
          <w:rFonts w:ascii="Montserrat" w:eastAsia="Times New Roman" w:hAnsi="Montserrat" w:cs="Arial"/>
          <w:sz w:val="20"/>
          <w:szCs w:val="20"/>
          <w:lang w:val="es-ES" w:eastAsia="ar-SA"/>
        </w:rPr>
        <w:t>46,</w:t>
      </w:r>
      <w:r w:rsidRPr="00445349">
        <w:rPr>
          <w:rFonts w:ascii="Montserrat" w:eastAsia="Times New Roman" w:hAnsi="Montserrat" w:cs="Arial"/>
          <w:sz w:val="20"/>
          <w:szCs w:val="20"/>
          <w:lang w:val="es-ES" w:eastAsia="ar-SA"/>
        </w:rPr>
        <w:t xml:space="preserve"> fracción </w:t>
      </w:r>
      <w:r w:rsidRPr="000509BA">
        <w:rPr>
          <w:rFonts w:ascii="Montserrat" w:eastAsia="Times New Roman" w:hAnsi="Montserrat" w:cs="Arial"/>
          <w:sz w:val="20"/>
          <w:szCs w:val="20"/>
          <w:lang w:val="es-ES" w:eastAsia="ar-SA"/>
        </w:rPr>
        <w:t>II</w:t>
      </w:r>
      <w:r w:rsidRPr="00445349">
        <w:rPr>
          <w:rFonts w:ascii="Montserrat" w:eastAsia="Times New Roman" w:hAnsi="Montserrat" w:cs="Arial"/>
          <w:sz w:val="20"/>
          <w:szCs w:val="20"/>
          <w:lang w:val="es-ES" w:eastAsia="ar-SA"/>
        </w:rPr>
        <w:t xml:space="preserve"> del RLAASSP. Una vez recibidas las solicitudes de aclaraciones a las respuestas otorgadas por la convocante, ésta informará a los licitantes el plazo máximo en el que enviará las contestaciones correspondientes.</w:t>
      </w:r>
    </w:p>
    <w:p w:rsidR="00925C65" w:rsidRPr="00445349" w:rsidRDefault="00925C65" w:rsidP="00925C65">
      <w:pPr>
        <w:suppressAutoHyphens/>
        <w:ind w:left="426" w:right="49"/>
        <w:jc w:val="both"/>
        <w:rPr>
          <w:rFonts w:ascii="Montserrat" w:eastAsia="Times New Roman" w:hAnsi="Montserrat" w:cs="Arial"/>
          <w:sz w:val="20"/>
          <w:szCs w:val="20"/>
          <w:lang w:val="es-ES" w:eastAsia="ar-SA"/>
        </w:rPr>
      </w:pPr>
    </w:p>
    <w:p w:rsidR="00925C65" w:rsidRPr="00445349" w:rsidRDefault="00925C65" w:rsidP="00D021E6">
      <w:pPr>
        <w:ind w:left="708"/>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De conformidad con lo establecido en el artículo </w:t>
      </w:r>
      <w:r w:rsidRPr="000509BA">
        <w:rPr>
          <w:rFonts w:ascii="Montserrat" w:eastAsia="Times New Roman" w:hAnsi="Montserrat" w:cs="Arial"/>
          <w:sz w:val="20"/>
          <w:szCs w:val="20"/>
          <w:lang w:val="es-ES" w:eastAsia="ar-SA"/>
        </w:rPr>
        <w:t>33</w:t>
      </w:r>
      <w:r w:rsidRPr="00445349">
        <w:rPr>
          <w:rFonts w:ascii="Montserrat" w:eastAsia="Times New Roman" w:hAnsi="Montserrat" w:cs="Arial"/>
          <w:sz w:val="20"/>
          <w:szCs w:val="20"/>
          <w:lang w:val="es-ES" w:eastAsia="ar-SA"/>
        </w:rPr>
        <w:t xml:space="preserve"> de la LAASSP las precisiones formuladas por el IMSS, las solicitudes de aclaraciones realizadas por los licitantes y las respuestas del IMSS derivadas de esta junta se asentarán en el acta respectiva y formarán parte de la Convocatoria de la Licitación, y deberán ser consideradas por los licitantes en la elaboración de su proposición; se levantará el acta correspondiente, la cual será firmada por los servidores públicos presentes, asimismo se les entregará copia simple de la misma y de los anexos que se deriven de ésta. </w:t>
      </w:r>
    </w:p>
    <w:p w:rsidR="00925C65" w:rsidRPr="00445349" w:rsidRDefault="00925C65" w:rsidP="00925C65">
      <w:pPr>
        <w:ind w:left="426"/>
        <w:jc w:val="both"/>
        <w:rPr>
          <w:rFonts w:ascii="Montserrat" w:eastAsia="Times New Roman" w:hAnsi="Montserrat" w:cs="Arial"/>
          <w:sz w:val="20"/>
          <w:szCs w:val="20"/>
          <w:lang w:val="es-ES" w:eastAsia="ar-SA"/>
        </w:rPr>
      </w:pPr>
    </w:p>
    <w:p w:rsidR="00925C65" w:rsidRPr="00445349" w:rsidRDefault="00925C65" w:rsidP="00D021E6">
      <w:pPr>
        <w:ind w:left="708"/>
        <w:jc w:val="both"/>
        <w:rPr>
          <w:rFonts w:ascii="Montserrat" w:eastAsia="Times New Roman" w:hAnsi="Montserrat" w:cs="Arial"/>
          <w:sz w:val="20"/>
          <w:szCs w:val="20"/>
          <w:lang w:val="es-ES" w:eastAsia="ar-SA"/>
        </w:rPr>
      </w:pPr>
      <w:r w:rsidRPr="00445349">
        <w:rPr>
          <w:rFonts w:ascii="Montserrat" w:eastAsia="Times New Roman" w:hAnsi="Montserrat" w:cs="Arial"/>
          <w:sz w:val="20"/>
          <w:szCs w:val="20"/>
          <w:lang w:val="es-ES" w:eastAsia="ar-SA"/>
        </w:rPr>
        <w:t xml:space="preserve">La falta de firma de alguno de ellos no invalidará su contenido y efectos, poniéndose a partir de esa fecha a disposición de los que no hayan asistido, para efectos de su notificación; asimismo, podrán ser consultados en </w:t>
      </w:r>
      <w:proofErr w:type="spellStart"/>
      <w:r w:rsidRPr="00445349">
        <w:rPr>
          <w:rFonts w:ascii="Montserrat" w:eastAsia="Times New Roman" w:hAnsi="Montserrat" w:cs="Arial"/>
          <w:sz w:val="20"/>
          <w:szCs w:val="20"/>
          <w:lang w:val="es-ES" w:eastAsia="ar-SA"/>
        </w:rPr>
        <w:t>CompraNet</w:t>
      </w:r>
      <w:proofErr w:type="spellEnd"/>
      <w:r w:rsidRPr="00445349">
        <w:rPr>
          <w:rFonts w:ascii="Montserrat" w:eastAsia="Times New Roman" w:hAnsi="Montserrat" w:cs="Arial"/>
          <w:sz w:val="20"/>
          <w:szCs w:val="20"/>
          <w:lang w:val="es-ES" w:eastAsia="ar-SA"/>
        </w:rPr>
        <w:t>, en la dirección electrónica</w:t>
      </w:r>
      <w:r w:rsidRPr="00445349">
        <w:rPr>
          <w:rFonts w:ascii="Montserrat" w:hAnsi="Montserrat" w:cs="Arial"/>
          <w:sz w:val="20"/>
          <w:szCs w:val="20"/>
        </w:rPr>
        <w:t xml:space="preserve"> </w:t>
      </w:r>
      <w:hyperlink r:id="rId12" w:history="1">
        <w:r w:rsidRPr="00445349">
          <w:rPr>
            <w:rStyle w:val="Hipervnculo"/>
            <w:rFonts w:ascii="Montserrat" w:hAnsi="Montserrat"/>
            <w:sz w:val="20"/>
            <w:szCs w:val="20"/>
          </w:rPr>
          <w:t>https://compranet.hacienda.gob.mx</w:t>
        </w:r>
      </w:hyperlink>
      <w:r w:rsidRPr="00445349">
        <w:rPr>
          <w:rFonts w:ascii="Montserrat" w:hAnsi="Montserrat"/>
          <w:sz w:val="20"/>
          <w:szCs w:val="20"/>
        </w:rPr>
        <w:t xml:space="preserve"> </w:t>
      </w:r>
    </w:p>
    <w:p w:rsidR="00925C65" w:rsidRDefault="00925C65" w:rsidP="00925C65">
      <w:pPr>
        <w:suppressAutoHyphens/>
        <w:ind w:right="49"/>
        <w:jc w:val="both"/>
        <w:rPr>
          <w:rFonts w:ascii="Montserrat" w:eastAsia="Times New Roman" w:hAnsi="Montserrat" w:cs="Arial"/>
          <w:sz w:val="20"/>
          <w:szCs w:val="20"/>
          <w:lang w:eastAsia="ar-SA"/>
        </w:rPr>
      </w:pPr>
    </w:p>
    <w:p w:rsidR="00D021E6" w:rsidRPr="00445349" w:rsidRDefault="00D021E6" w:rsidP="00925C65">
      <w:pPr>
        <w:suppressAutoHyphens/>
        <w:ind w:right="49"/>
        <w:jc w:val="both"/>
        <w:rPr>
          <w:rFonts w:ascii="Montserrat" w:eastAsia="Times New Roman" w:hAnsi="Montserrat" w:cs="Arial"/>
          <w:sz w:val="20"/>
          <w:szCs w:val="20"/>
          <w:lang w:eastAsia="ar-SA"/>
        </w:rPr>
      </w:pPr>
    </w:p>
    <w:p w:rsidR="00925C65" w:rsidRDefault="00925C65" w:rsidP="00662B48">
      <w:pPr>
        <w:pStyle w:val="MMTopic1"/>
      </w:pPr>
      <w:bookmarkStart w:id="156" w:name="_Toc132116258"/>
      <w:bookmarkStart w:id="157" w:name="_Toc132809225"/>
      <w:r>
        <w:t>3.5</w:t>
      </w:r>
      <w:proofErr w:type="gramStart"/>
      <w:r>
        <w:t>.</w:t>
      </w:r>
      <w:r w:rsidRPr="00925C65">
        <w:t>Acto</w:t>
      </w:r>
      <w:proofErr w:type="gramEnd"/>
      <w:r w:rsidRPr="00925C65">
        <w:t xml:space="preserve"> de Presentación y Apertura de Proposiciones.</w:t>
      </w:r>
      <w:bookmarkEnd w:id="156"/>
      <w:bookmarkEnd w:id="157"/>
    </w:p>
    <w:p w:rsidR="001756DB" w:rsidRPr="00925C65" w:rsidRDefault="001756DB" w:rsidP="00662B48">
      <w:pPr>
        <w:pStyle w:val="MMTopic1"/>
      </w:pPr>
    </w:p>
    <w:p w:rsidR="00925C65" w:rsidRPr="00925C65" w:rsidRDefault="00925C65" w:rsidP="00D021E6">
      <w:pPr>
        <w:ind w:left="708" w:right="49"/>
        <w:jc w:val="both"/>
        <w:rPr>
          <w:rFonts w:ascii="Montserrat" w:hAnsi="Montserrat" w:cs="Arial"/>
          <w:sz w:val="20"/>
          <w:szCs w:val="20"/>
        </w:rPr>
      </w:pPr>
      <w:r w:rsidRPr="00925C65">
        <w:rPr>
          <w:rFonts w:ascii="Montserrat" w:hAnsi="Montserrat" w:cs="Arial"/>
          <w:sz w:val="20"/>
          <w:szCs w:val="20"/>
        </w:rPr>
        <w:t>La SHCP administra y se encarga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rsidR="00925C65" w:rsidRPr="00925C65" w:rsidRDefault="00925C65" w:rsidP="00925C65">
      <w:pPr>
        <w:ind w:left="426" w:right="49"/>
        <w:jc w:val="both"/>
        <w:rPr>
          <w:rFonts w:ascii="Montserrat" w:hAnsi="Montserrat" w:cs="Arial"/>
          <w:sz w:val="20"/>
          <w:szCs w:val="20"/>
        </w:rPr>
      </w:pPr>
    </w:p>
    <w:p w:rsidR="00925C65" w:rsidRPr="00925C65" w:rsidRDefault="00925C65" w:rsidP="00D021E6">
      <w:pPr>
        <w:ind w:left="708" w:right="49"/>
        <w:jc w:val="both"/>
        <w:rPr>
          <w:rFonts w:ascii="Montserrat" w:eastAsia="Times New Roman" w:hAnsi="Montserrat" w:cs="Arial"/>
          <w:sz w:val="20"/>
          <w:szCs w:val="20"/>
          <w:lang w:val="es-ES" w:eastAsia="ar-SA"/>
        </w:rPr>
      </w:pPr>
      <w:r w:rsidRPr="00925C65">
        <w:rPr>
          <w:rFonts w:ascii="Montserrat" w:hAnsi="Montserrat" w:cs="Arial"/>
          <w:sz w:val="20"/>
          <w:szCs w:val="20"/>
        </w:rPr>
        <w:t xml:space="preserve">Las proposiciones se recibirán a través de </w:t>
      </w:r>
      <w:proofErr w:type="spellStart"/>
      <w:r w:rsidRPr="00925C65">
        <w:rPr>
          <w:rFonts w:ascii="Montserrat" w:hAnsi="Montserrat" w:cs="Arial"/>
          <w:sz w:val="20"/>
          <w:szCs w:val="20"/>
        </w:rPr>
        <w:t>CompraNet</w:t>
      </w:r>
      <w:proofErr w:type="spellEnd"/>
      <w:r w:rsidRPr="00925C65">
        <w:rPr>
          <w:rFonts w:ascii="Montserrat" w:hAnsi="Montserrat" w:cs="Arial"/>
          <w:sz w:val="20"/>
          <w:szCs w:val="20"/>
        </w:rPr>
        <w:t xml:space="preserve">, de conformidad a lo dispuesto en el </w:t>
      </w:r>
      <w:r w:rsidRPr="00925C65">
        <w:rPr>
          <w:rFonts w:ascii="Montserrat" w:eastAsia="Times New Roman" w:hAnsi="Montserrat" w:cs="Arial"/>
          <w:i/>
          <w:sz w:val="20"/>
          <w:szCs w:val="20"/>
          <w:lang w:val="es-ES" w:eastAsia="ar-SA"/>
        </w:rPr>
        <w:t xml:space="preserve">“Acuerdo por el que se establecen las disposiciones que deberán observar para la utilización del Sistema Electrónico de Información Pública Gubernamental, denominado </w:t>
      </w:r>
      <w:proofErr w:type="spellStart"/>
      <w:r w:rsidRPr="00925C65">
        <w:rPr>
          <w:rFonts w:ascii="Montserrat" w:eastAsia="Times New Roman" w:hAnsi="Montserrat" w:cs="Arial"/>
          <w:i/>
          <w:sz w:val="20"/>
          <w:szCs w:val="20"/>
          <w:lang w:val="es-ES" w:eastAsia="ar-SA"/>
        </w:rPr>
        <w:t>CompraNet</w:t>
      </w:r>
      <w:proofErr w:type="spellEnd"/>
      <w:r w:rsidRPr="00925C65">
        <w:rPr>
          <w:rFonts w:ascii="Montserrat" w:eastAsia="Times New Roman" w:hAnsi="Montserrat" w:cs="Arial"/>
          <w:i/>
          <w:sz w:val="20"/>
          <w:szCs w:val="20"/>
          <w:lang w:val="es-ES" w:eastAsia="ar-SA"/>
        </w:rPr>
        <w:t>”</w:t>
      </w:r>
      <w:r w:rsidRPr="00925C65">
        <w:rPr>
          <w:rFonts w:ascii="Montserrat" w:eastAsia="Times New Roman" w:hAnsi="Montserrat" w:cs="Arial"/>
          <w:sz w:val="20"/>
          <w:szCs w:val="20"/>
          <w:lang w:val="es-ES" w:eastAsia="ar-SA"/>
        </w:rPr>
        <w:t xml:space="preserve"> y el soporte documental deberá remitirse de forma legible en formato PDF (utilizar </w:t>
      </w:r>
      <w:r w:rsidRPr="00925C65">
        <w:rPr>
          <w:rFonts w:ascii="Montserrat" w:eastAsia="Times New Roman" w:hAnsi="Montserrat" w:cs="Arial"/>
          <w:sz w:val="20"/>
          <w:szCs w:val="20"/>
          <w:lang w:val="es-ES" w:eastAsia="ar-SA"/>
        </w:rPr>
        <w:lastRenderedPageBreak/>
        <w:t>alta resolución), formato imagen o equivalente. En caso de comprimir archivos, no deberá depender de otro (s) programa (s) y/o procedimiento (s) para realizar la apertura de los mismos.</w:t>
      </w:r>
    </w:p>
    <w:p w:rsidR="00925C65" w:rsidRPr="00925C65" w:rsidRDefault="00925C65" w:rsidP="00925C65">
      <w:pPr>
        <w:ind w:left="426" w:right="49"/>
        <w:jc w:val="both"/>
        <w:rPr>
          <w:rFonts w:ascii="Montserrat" w:eastAsia="Times New Roman" w:hAnsi="Montserrat" w:cs="Arial"/>
          <w:sz w:val="20"/>
          <w:szCs w:val="20"/>
          <w:lang w:val="es-ES" w:eastAsia="ar-SA"/>
        </w:rPr>
      </w:pPr>
    </w:p>
    <w:p w:rsidR="00925C65" w:rsidRPr="00925C65" w:rsidRDefault="00925C65" w:rsidP="00D021E6">
      <w:pPr>
        <w:ind w:left="708" w:right="49"/>
        <w:jc w:val="both"/>
        <w:rPr>
          <w:rFonts w:ascii="Montserrat" w:eastAsia="Times New Roman" w:hAnsi="Montserrat" w:cs="Arial"/>
          <w:sz w:val="20"/>
          <w:szCs w:val="20"/>
          <w:lang w:val="es-ES" w:eastAsia="ar-SA"/>
        </w:rPr>
      </w:pPr>
      <w:r w:rsidRPr="00925C65">
        <w:rPr>
          <w:rFonts w:ascii="Montserrat" w:eastAsia="Times New Roman" w:hAnsi="Montserrat" w:cs="Arial"/>
          <w:sz w:val="20"/>
          <w:szCs w:val="20"/>
          <w:lang w:val="es-ES" w:eastAsia="ar-SA"/>
        </w:rPr>
        <w:t xml:space="preserve">Cabe señalar que de conformidad con el apartado "Envío de proposiciones electrónicas en </w:t>
      </w:r>
      <w:proofErr w:type="spellStart"/>
      <w:r w:rsidRPr="00925C65">
        <w:rPr>
          <w:rFonts w:ascii="Montserrat" w:eastAsia="Times New Roman" w:hAnsi="Montserrat" w:cs="Arial"/>
          <w:sz w:val="20"/>
          <w:szCs w:val="20"/>
          <w:lang w:val="es-ES" w:eastAsia="ar-SA"/>
        </w:rPr>
        <w:t>CompraNet</w:t>
      </w:r>
      <w:proofErr w:type="spellEnd"/>
      <w:r w:rsidRPr="00925C65">
        <w:rPr>
          <w:rFonts w:ascii="Montserrat" w:eastAsia="Times New Roman" w:hAnsi="Montserrat" w:cs="Arial"/>
          <w:sz w:val="20"/>
          <w:szCs w:val="20"/>
          <w:lang w:val="es-ES" w:eastAsia="ar-SA"/>
        </w:rPr>
        <w:t xml:space="preserve">" de la </w:t>
      </w:r>
      <w:r w:rsidRPr="00925C65">
        <w:rPr>
          <w:rFonts w:ascii="Montserrat" w:eastAsia="Times New Roman" w:hAnsi="Montserrat" w:cs="Arial"/>
          <w:i/>
          <w:sz w:val="20"/>
          <w:szCs w:val="20"/>
          <w:lang w:val="es-ES" w:eastAsia="ar-SA"/>
        </w:rPr>
        <w:t xml:space="preserve">Guía técnica para licitantes sobre el uso y manejo de </w:t>
      </w:r>
      <w:proofErr w:type="spellStart"/>
      <w:r w:rsidRPr="00925C65">
        <w:rPr>
          <w:rFonts w:ascii="Montserrat" w:eastAsia="Times New Roman" w:hAnsi="Montserrat" w:cs="Arial"/>
          <w:i/>
          <w:sz w:val="20"/>
          <w:szCs w:val="20"/>
          <w:lang w:val="es-ES" w:eastAsia="ar-SA"/>
        </w:rPr>
        <w:t>CompraNet</w:t>
      </w:r>
      <w:proofErr w:type="spellEnd"/>
      <w:r w:rsidRPr="00925C65">
        <w:rPr>
          <w:rFonts w:ascii="Montserrat" w:eastAsia="Times New Roman" w:hAnsi="Montserrat" w:cs="Arial"/>
          <w:sz w:val="20"/>
          <w:szCs w:val="20"/>
          <w:lang w:val="es-ES" w:eastAsia="ar-SA"/>
        </w:rPr>
        <w:t xml:space="preserve">, la capacidad del sistema para almacenar datos y documentos de cada parámetro es de 150 Megabytes, se debe considerar que la propuesta no debe superar los 3 Gigabytes, conforme a lo establecido por la SHCP. </w:t>
      </w:r>
    </w:p>
    <w:p w:rsidR="00925C65" w:rsidRPr="00925C65" w:rsidRDefault="00925C65" w:rsidP="00925C65">
      <w:pPr>
        <w:ind w:left="426" w:right="49"/>
        <w:jc w:val="both"/>
        <w:rPr>
          <w:rFonts w:ascii="Montserrat" w:eastAsia="Times New Roman" w:hAnsi="Montserrat" w:cs="Arial"/>
          <w:sz w:val="20"/>
          <w:szCs w:val="20"/>
          <w:lang w:val="es-ES" w:eastAsia="ar-SA"/>
        </w:rPr>
      </w:pPr>
    </w:p>
    <w:p w:rsidR="00925C65" w:rsidRDefault="00D021E6" w:rsidP="00D021E6">
      <w:pPr>
        <w:ind w:left="708" w:right="49"/>
        <w:jc w:val="both"/>
        <w:rPr>
          <w:rFonts w:ascii="Montserrat" w:eastAsia="Times New Roman" w:hAnsi="Montserrat" w:cs="Arial"/>
          <w:sz w:val="20"/>
          <w:szCs w:val="20"/>
          <w:lang w:val="es-ES" w:eastAsia="ar-SA"/>
        </w:rPr>
      </w:pPr>
      <w:r w:rsidRPr="00925C65">
        <w:rPr>
          <w:rFonts w:ascii="Montserrat" w:eastAsia="Times New Roman" w:hAnsi="Montserrat" w:cs="Arial"/>
          <w:sz w:val="20"/>
          <w:szCs w:val="20"/>
          <w:lang w:val="es-ES" w:eastAsia="ar-SA"/>
        </w:rPr>
        <w:t>Así</w:t>
      </w:r>
      <w:r>
        <w:rPr>
          <w:rFonts w:ascii="Montserrat" w:eastAsia="Times New Roman" w:hAnsi="Montserrat" w:cs="Arial"/>
          <w:sz w:val="20"/>
          <w:szCs w:val="20"/>
          <w:lang w:val="es-ES" w:eastAsia="ar-SA"/>
        </w:rPr>
        <w:t xml:space="preserve"> </w:t>
      </w:r>
      <w:r w:rsidR="00925C65" w:rsidRPr="00925C65">
        <w:rPr>
          <w:rFonts w:ascii="Montserrat" w:eastAsia="Times New Roman" w:hAnsi="Montserrat" w:cs="Arial"/>
          <w:sz w:val="20"/>
          <w:szCs w:val="20"/>
          <w:lang w:val="es-ES" w:eastAsia="ar-SA"/>
        </w:rPr>
        <w:t xml:space="preserve">mismo, en caso de que los parámetros establecidos en </w:t>
      </w:r>
      <w:proofErr w:type="spellStart"/>
      <w:r w:rsidR="00925C65" w:rsidRPr="00925C65">
        <w:rPr>
          <w:rFonts w:ascii="Montserrat" w:eastAsia="Times New Roman" w:hAnsi="Montserrat" w:cs="Arial"/>
          <w:sz w:val="20"/>
          <w:szCs w:val="20"/>
          <w:lang w:val="es-ES" w:eastAsia="ar-SA"/>
        </w:rPr>
        <w:t>CompraNet</w:t>
      </w:r>
      <w:proofErr w:type="spellEnd"/>
      <w:r w:rsidR="00925C65" w:rsidRPr="00925C65">
        <w:rPr>
          <w:rFonts w:ascii="Montserrat" w:eastAsia="Times New Roman" w:hAnsi="Montserrat" w:cs="Arial"/>
          <w:sz w:val="20"/>
          <w:szCs w:val="20"/>
          <w:lang w:val="es-ES" w:eastAsia="ar-SA"/>
        </w:rPr>
        <w:t xml:space="preserve"> fueran insuficientes para cargar la información requerida, se habilitará en el propio Sistema </w:t>
      </w:r>
      <w:proofErr w:type="spellStart"/>
      <w:r w:rsidR="00925C65" w:rsidRPr="00925C65">
        <w:rPr>
          <w:rFonts w:ascii="Montserrat" w:eastAsia="Times New Roman" w:hAnsi="Montserrat" w:cs="Arial"/>
          <w:sz w:val="20"/>
          <w:szCs w:val="20"/>
          <w:lang w:val="es-ES" w:eastAsia="ar-SA"/>
        </w:rPr>
        <w:t>CompraNet</w:t>
      </w:r>
      <w:proofErr w:type="spellEnd"/>
      <w:r w:rsidR="00925C65" w:rsidRPr="00925C65">
        <w:rPr>
          <w:rFonts w:ascii="Montserrat" w:eastAsia="Times New Roman" w:hAnsi="Montserrat" w:cs="Arial"/>
          <w:sz w:val="20"/>
          <w:szCs w:val="20"/>
          <w:lang w:val="es-ES" w:eastAsia="ar-SA"/>
        </w:rPr>
        <w:t xml:space="preserve"> el área adicional de anexos, apartado denominado “Anexos Genéricos”, por lo que de ser el caso es necesario se referencié claramente la documentación que se cargue en dicho apartado.</w:t>
      </w:r>
    </w:p>
    <w:p w:rsidR="00925C65" w:rsidRPr="00925C65" w:rsidRDefault="00925C65" w:rsidP="00925C65">
      <w:pPr>
        <w:ind w:left="426" w:right="49"/>
        <w:jc w:val="both"/>
        <w:rPr>
          <w:rFonts w:ascii="Montserrat" w:eastAsia="Times New Roman" w:hAnsi="Montserrat" w:cs="Arial"/>
          <w:sz w:val="20"/>
          <w:szCs w:val="20"/>
          <w:lang w:val="es-ES" w:eastAsia="ar-SA"/>
        </w:rPr>
      </w:pPr>
    </w:p>
    <w:p w:rsidR="00925C65" w:rsidRPr="00925C65" w:rsidRDefault="00925C65" w:rsidP="00D021E6">
      <w:pPr>
        <w:ind w:left="708" w:right="49"/>
        <w:jc w:val="both"/>
        <w:rPr>
          <w:rFonts w:ascii="Montserrat" w:hAnsi="Montserrat" w:cs="Arial"/>
          <w:sz w:val="20"/>
          <w:szCs w:val="20"/>
        </w:rPr>
      </w:pPr>
      <w:r w:rsidRPr="00925C65">
        <w:rPr>
          <w:rFonts w:ascii="Montserrat" w:hAnsi="Montserrat" w:cs="Arial"/>
          <w:sz w:val="20"/>
          <w:szCs w:val="20"/>
        </w:rPr>
        <w:t xml:space="preserve">La documentación técnica, legal y económica que integre la proposición remitida a través de </w:t>
      </w:r>
      <w:proofErr w:type="spellStart"/>
      <w:r w:rsidRPr="00925C65">
        <w:rPr>
          <w:rFonts w:ascii="Montserrat" w:hAnsi="Montserrat" w:cs="Arial"/>
          <w:sz w:val="20"/>
          <w:szCs w:val="20"/>
        </w:rPr>
        <w:t>CompraNet</w:t>
      </w:r>
      <w:proofErr w:type="spellEnd"/>
      <w:r w:rsidRPr="00925C65">
        <w:rPr>
          <w:rFonts w:ascii="Montserrat" w:hAnsi="Montserrat" w:cs="Arial"/>
          <w:sz w:val="20"/>
          <w:szCs w:val="20"/>
        </w:rPr>
        <w:t>, se deberán emplear los medios de identificación electrónica en sustitución de la firma autógrafa, lo anterior de conformidad con lo señalado en la fracción II del artículo 26 Bis, el último párrafo del artículo 27</w:t>
      </w:r>
      <w:r w:rsidRPr="00925C65">
        <w:rPr>
          <w:rFonts w:ascii="Montserrat" w:hAnsi="Montserrat" w:cs="Arial"/>
          <w:b/>
          <w:sz w:val="20"/>
          <w:szCs w:val="20"/>
        </w:rPr>
        <w:t xml:space="preserve"> </w:t>
      </w:r>
      <w:r w:rsidRPr="00925C65">
        <w:rPr>
          <w:rFonts w:ascii="Montserrat" w:hAnsi="Montserrat" w:cs="Arial"/>
          <w:sz w:val="20"/>
          <w:szCs w:val="20"/>
        </w:rPr>
        <w:t>de la LAASSP y el primer párrafo del artículo 50 del RLAASSP.</w:t>
      </w:r>
    </w:p>
    <w:p w:rsidR="00925C65" w:rsidRPr="00925C65" w:rsidRDefault="00925C65" w:rsidP="00925C65">
      <w:pPr>
        <w:ind w:left="426" w:right="49"/>
        <w:jc w:val="both"/>
        <w:rPr>
          <w:rFonts w:ascii="Montserrat" w:hAnsi="Montserrat" w:cs="Arial"/>
          <w:sz w:val="20"/>
          <w:szCs w:val="20"/>
        </w:rPr>
      </w:pPr>
    </w:p>
    <w:p w:rsidR="00925C65" w:rsidRPr="00925C65" w:rsidRDefault="00925C65" w:rsidP="00D021E6">
      <w:pPr>
        <w:ind w:left="708"/>
        <w:jc w:val="both"/>
        <w:rPr>
          <w:rFonts w:ascii="Montserrat" w:hAnsi="Montserrat" w:cs="Arial"/>
          <w:spacing w:val="-3"/>
          <w:sz w:val="20"/>
          <w:szCs w:val="20"/>
        </w:rPr>
      </w:pPr>
      <w:r w:rsidRPr="00925C65">
        <w:rPr>
          <w:rFonts w:ascii="Montserrat" w:hAnsi="Montserrat" w:cs="Arial"/>
          <w:spacing w:val="-3"/>
          <w:sz w:val="20"/>
          <w:szCs w:val="20"/>
        </w:rPr>
        <w:t>De conformidad con el artículo 50 del RLAASSP, las proposiciones presentadas deberán estar foliadas en todas y cada una de las hojas, se numerarán de manera individual la propuesta técnica y la propuesta económica, así como la documentación legal administrativa junto con el resto de los documentos que envíe el licitante.</w:t>
      </w:r>
    </w:p>
    <w:p w:rsidR="00925C65" w:rsidRPr="00925C65" w:rsidRDefault="00925C65" w:rsidP="00925C65">
      <w:pPr>
        <w:ind w:left="426"/>
        <w:jc w:val="both"/>
        <w:rPr>
          <w:rFonts w:ascii="Montserrat" w:hAnsi="Montserrat" w:cs="Arial"/>
          <w:spacing w:val="-3"/>
          <w:sz w:val="20"/>
          <w:szCs w:val="20"/>
        </w:rPr>
      </w:pPr>
    </w:p>
    <w:p w:rsidR="00925C65" w:rsidRPr="00925C65" w:rsidRDefault="00925C65" w:rsidP="00D021E6">
      <w:pPr>
        <w:ind w:left="708"/>
        <w:jc w:val="both"/>
        <w:rPr>
          <w:rFonts w:ascii="Montserrat" w:hAnsi="Montserrat" w:cs="Arial"/>
          <w:spacing w:val="-3"/>
          <w:sz w:val="20"/>
          <w:szCs w:val="20"/>
        </w:rPr>
      </w:pPr>
      <w:r w:rsidRPr="00925C65">
        <w:rPr>
          <w:rFonts w:ascii="Montserrat" w:hAnsi="Montserrat" w:cs="Arial"/>
          <w:spacing w:val="-3"/>
          <w:sz w:val="20"/>
          <w:szCs w:val="20"/>
        </w:rPr>
        <w:t>Por ejemplo, la documentación legal administrativa del 1 al folio "n", la propuesta técnica del 1 al folio "n" y la propuesta económica del 1 al folio "n".</w:t>
      </w:r>
    </w:p>
    <w:p w:rsidR="00925C65" w:rsidRPr="00925C65" w:rsidRDefault="00925C65" w:rsidP="00925C65">
      <w:pPr>
        <w:ind w:left="426"/>
        <w:jc w:val="both"/>
        <w:rPr>
          <w:rFonts w:ascii="Montserrat" w:hAnsi="Montserrat" w:cs="Arial"/>
          <w:b/>
          <w:spacing w:val="-3"/>
          <w:sz w:val="20"/>
          <w:szCs w:val="20"/>
        </w:rPr>
      </w:pPr>
    </w:p>
    <w:p w:rsidR="00925C65" w:rsidRPr="00925C65" w:rsidRDefault="00925C65" w:rsidP="00D021E6">
      <w:pPr>
        <w:ind w:left="708"/>
        <w:jc w:val="both"/>
        <w:rPr>
          <w:rFonts w:ascii="Montserrat" w:hAnsi="Montserrat" w:cs="Arial"/>
          <w:spacing w:val="-3"/>
          <w:sz w:val="20"/>
          <w:szCs w:val="20"/>
        </w:rPr>
      </w:pPr>
      <w:r w:rsidRPr="00925C65">
        <w:rPr>
          <w:rFonts w:ascii="Montserrat" w:hAnsi="Montserrat" w:cs="Arial"/>
          <w:spacing w:val="-3"/>
          <w:sz w:val="20"/>
          <w:szCs w:val="20"/>
        </w:rPr>
        <w:t xml:space="preserve">De igual forma se verificará que los licitantes en cumplimiento al artículo 29, fracción VI, de la LAASSP, presenten el </w:t>
      </w:r>
      <w:r w:rsidRPr="00925C65">
        <w:rPr>
          <w:rFonts w:ascii="Montserrat" w:hAnsi="Montserrat" w:cs="Arial"/>
          <w:b/>
          <w:spacing w:val="-3"/>
          <w:sz w:val="20"/>
          <w:szCs w:val="20"/>
        </w:rPr>
        <w:t>ANEXO V</w:t>
      </w:r>
      <w:r w:rsidRPr="00925C65">
        <w:rPr>
          <w:rFonts w:ascii="Montserrat" w:hAnsi="Montserrat"/>
          <w:sz w:val="20"/>
          <w:szCs w:val="20"/>
        </w:rPr>
        <w:t xml:space="preserve"> </w:t>
      </w:r>
      <w:r w:rsidRPr="00925C65">
        <w:rPr>
          <w:rFonts w:ascii="Montserrat" w:hAnsi="Montserrat" w:cs="Arial"/>
          <w:spacing w:val="-3"/>
          <w:sz w:val="20"/>
          <w:szCs w:val="20"/>
        </w:rPr>
        <w:t xml:space="preserve">el cual será suscrito </w:t>
      </w:r>
      <w:r w:rsidRPr="00925C65">
        <w:rPr>
          <w:rFonts w:ascii="Montserrat" w:hAnsi="Montserrat" w:cs="Arial"/>
          <w:b/>
          <w:spacing w:val="-3"/>
          <w:sz w:val="20"/>
          <w:szCs w:val="20"/>
        </w:rPr>
        <w:t>Bajo Protesta de Decir Verdad</w:t>
      </w:r>
      <w:r w:rsidRPr="00925C65">
        <w:rPr>
          <w:rFonts w:ascii="Montserrat" w:hAnsi="Montserrat" w:cs="Arial"/>
          <w:spacing w:val="-3"/>
          <w:sz w:val="20"/>
          <w:szCs w:val="20"/>
        </w:rPr>
        <w:t xml:space="preserve">, donde se manifieste que se cuenta con facultades suficientes para comprometerse por sí o por su representada. </w:t>
      </w:r>
    </w:p>
    <w:p w:rsidR="00925C65" w:rsidRPr="00925C65" w:rsidRDefault="00925C65" w:rsidP="00925C65">
      <w:pPr>
        <w:ind w:left="284"/>
        <w:jc w:val="both"/>
        <w:rPr>
          <w:rFonts w:ascii="Montserrat" w:hAnsi="Montserrat" w:cs="Arial"/>
          <w:b/>
          <w:spacing w:val="-3"/>
          <w:sz w:val="20"/>
          <w:szCs w:val="20"/>
        </w:rPr>
      </w:pPr>
    </w:p>
    <w:p w:rsidR="00925C65" w:rsidRPr="00925C65" w:rsidRDefault="00925C65" w:rsidP="00D021E6">
      <w:pPr>
        <w:ind w:left="708"/>
        <w:jc w:val="both"/>
        <w:rPr>
          <w:rFonts w:ascii="Montserrat" w:hAnsi="Montserrat" w:cs="Arial"/>
          <w:spacing w:val="-3"/>
          <w:sz w:val="20"/>
          <w:szCs w:val="20"/>
        </w:rPr>
      </w:pPr>
      <w:r w:rsidRPr="00925C65">
        <w:rPr>
          <w:rFonts w:ascii="Montserrat" w:hAnsi="Montserrat" w:cs="Arial"/>
          <w:spacing w:val="-3"/>
          <w:sz w:val="20"/>
          <w:szCs w:val="20"/>
        </w:rPr>
        <w:t>A la hora señalada para la celebración de este acto, se desarrollará de la siguiente forma:</w:t>
      </w:r>
    </w:p>
    <w:p w:rsidR="00925C65" w:rsidRPr="00925C65" w:rsidRDefault="00925C65" w:rsidP="00925C65">
      <w:pPr>
        <w:ind w:left="851" w:hanging="425"/>
        <w:jc w:val="both"/>
        <w:rPr>
          <w:rFonts w:ascii="Montserrat" w:hAnsi="Montserrat" w:cs="Arial"/>
          <w:spacing w:val="-3"/>
          <w:sz w:val="20"/>
          <w:szCs w:val="20"/>
        </w:rPr>
      </w:pPr>
    </w:p>
    <w:p w:rsidR="00925C65" w:rsidRDefault="00925C65" w:rsidP="00F213E7">
      <w:pPr>
        <w:widowControl w:val="0"/>
        <w:numPr>
          <w:ilvl w:val="0"/>
          <w:numId w:val="20"/>
        </w:numPr>
        <w:tabs>
          <w:tab w:val="left" w:pos="-720"/>
        </w:tabs>
        <w:suppressAutoHyphens/>
        <w:adjustRightInd w:val="0"/>
        <w:ind w:left="1134" w:hanging="283"/>
        <w:jc w:val="both"/>
        <w:textAlignment w:val="baseline"/>
        <w:rPr>
          <w:rFonts w:ascii="Montserrat" w:hAnsi="Montserrat" w:cs="Arial"/>
          <w:spacing w:val="-3"/>
          <w:sz w:val="20"/>
          <w:szCs w:val="20"/>
        </w:rPr>
      </w:pPr>
      <w:r w:rsidRPr="00925C65">
        <w:rPr>
          <w:rFonts w:ascii="Montserrat" w:hAnsi="Montserrat" w:cs="Arial"/>
          <w:spacing w:val="-3"/>
          <w:sz w:val="20"/>
          <w:szCs w:val="20"/>
        </w:rPr>
        <w:t>El servidor público del Instituto facultado para presidir el acto, declarará su inicio y será la única persona facultada para tomar todas las decisiones durante su realización.</w:t>
      </w:r>
    </w:p>
    <w:p w:rsidR="00D021E6" w:rsidRDefault="00D021E6" w:rsidP="00D021E6">
      <w:pPr>
        <w:widowControl w:val="0"/>
        <w:tabs>
          <w:tab w:val="left" w:pos="-720"/>
        </w:tabs>
        <w:suppressAutoHyphens/>
        <w:adjustRightInd w:val="0"/>
        <w:ind w:left="1134"/>
        <w:jc w:val="both"/>
        <w:textAlignment w:val="baseline"/>
        <w:rPr>
          <w:rFonts w:ascii="Montserrat" w:hAnsi="Montserrat" w:cs="Arial"/>
          <w:spacing w:val="-3"/>
          <w:sz w:val="20"/>
          <w:szCs w:val="20"/>
        </w:rPr>
      </w:pPr>
    </w:p>
    <w:p w:rsidR="00925C65" w:rsidRDefault="00925C65" w:rsidP="00F213E7">
      <w:pPr>
        <w:widowControl w:val="0"/>
        <w:numPr>
          <w:ilvl w:val="0"/>
          <w:numId w:val="20"/>
        </w:numPr>
        <w:tabs>
          <w:tab w:val="left" w:pos="-720"/>
        </w:tabs>
        <w:suppressAutoHyphens/>
        <w:adjustRightInd w:val="0"/>
        <w:ind w:left="1134" w:hanging="283"/>
        <w:jc w:val="both"/>
        <w:textAlignment w:val="baseline"/>
        <w:rPr>
          <w:rFonts w:ascii="Montserrat" w:hAnsi="Montserrat" w:cs="Arial"/>
          <w:spacing w:val="-3"/>
          <w:sz w:val="20"/>
          <w:szCs w:val="20"/>
        </w:rPr>
      </w:pPr>
      <w:r w:rsidRPr="00D021E6">
        <w:rPr>
          <w:rFonts w:ascii="Montserrat" w:hAnsi="Montserrat" w:cs="Arial"/>
          <w:spacing w:val="-3"/>
          <w:sz w:val="20"/>
          <w:szCs w:val="20"/>
        </w:rPr>
        <w:t>Se darán a conocer los servidores públicos participantes y en su caso observadores asistentes al acto.</w:t>
      </w:r>
    </w:p>
    <w:p w:rsidR="00D021E6" w:rsidRDefault="00D021E6" w:rsidP="00D021E6">
      <w:pPr>
        <w:pStyle w:val="Prrafodelista"/>
        <w:rPr>
          <w:rFonts w:ascii="Montserrat" w:hAnsi="Montserrat" w:cs="Arial"/>
          <w:spacing w:val="-3"/>
          <w:sz w:val="20"/>
          <w:szCs w:val="20"/>
        </w:rPr>
      </w:pPr>
    </w:p>
    <w:p w:rsidR="00925C65" w:rsidRDefault="00925C65" w:rsidP="00F213E7">
      <w:pPr>
        <w:widowControl w:val="0"/>
        <w:numPr>
          <w:ilvl w:val="0"/>
          <w:numId w:val="20"/>
        </w:numPr>
        <w:tabs>
          <w:tab w:val="left" w:pos="-720"/>
        </w:tabs>
        <w:suppressAutoHyphens/>
        <w:adjustRightInd w:val="0"/>
        <w:ind w:left="1134" w:hanging="283"/>
        <w:jc w:val="both"/>
        <w:textAlignment w:val="baseline"/>
        <w:rPr>
          <w:rFonts w:ascii="Montserrat" w:hAnsi="Montserrat" w:cs="Arial"/>
          <w:spacing w:val="-3"/>
          <w:sz w:val="20"/>
          <w:szCs w:val="20"/>
        </w:rPr>
      </w:pPr>
      <w:r w:rsidRPr="00D021E6">
        <w:rPr>
          <w:rFonts w:ascii="Montserrat" w:hAnsi="Montserrat" w:cs="Arial"/>
          <w:spacing w:val="-3"/>
          <w:sz w:val="20"/>
          <w:szCs w:val="20"/>
        </w:rPr>
        <w:lastRenderedPageBreak/>
        <w:t xml:space="preserve">Una vez iniciado el acto se ingresará a </w:t>
      </w:r>
      <w:proofErr w:type="spellStart"/>
      <w:r w:rsidRPr="00D021E6">
        <w:rPr>
          <w:rFonts w:ascii="Montserrat" w:hAnsi="Montserrat" w:cs="Arial"/>
          <w:spacing w:val="-3"/>
          <w:sz w:val="20"/>
          <w:szCs w:val="20"/>
        </w:rPr>
        <w:t>CompraNet</w:t>
      </w:r>
      <w:proofErr w:type="spellEnd"/>
      <w:r w:rsidRPr="00D021E6">
        <w:rPr>
          <w:rFonts w:ascii="Montserrat" w:hAnsi="Montserrat" w:cs="Arial"/>
          <w:spacing w:val="-3"/>
          <w:sz w:val="20"/>
          <w:szCs w:val="20"/>
        </w:rPr>
        <w:t xml:space="preserve"> para verificar el envío de proposiciones por medios remotos de comunicación electrónica.</w:t>
      </w:r>
    </w:p>
    <w:p w:rsidR="00D021E6" w:rsidRDefault="00D021E6" w:rsidP="00D021E6">
      <w:pPr>
        <w:pStyle w:val="Prrafodelista"/>
        <w:rPr>
          <w:rFonts w:ascii="Montserrat" w:hAnsi="Montserrat" w:cs="Arial"/>
          <w:spacing w:val="-3"/>
          <w:sz w:val="20"/>
          <w:szCs w:val="20"/>
        </w:rPr>
      </w:pPr>
    </w:p>
    <w:p w:rsidR="00925C65" w:rsidRDefault="00925C65" w:rsidP="00F213E7">
      <w:pPr>
        <w:widowControl w:val="0"/>
        <w:numPr>
          <w:ilvl w:val="0"/>
          <w:numId w:val="20"/>
        </w:numPr>
        <w:tabs>
          <w:tab w:val="left" w:pos="-720"/>
        </w:tabs>
        <w:suppressAutoHyphens/>
        <w:adjustRightInd w:val="0"/>
        <w:ind w:left="1134" w:hanging="283"/>
        <w:jc w:val="both"/>
        <w:textAlignment w:val="baseline"/>
        <w:rPr>
          <w:rFonts w:ascii="Montserrat" w:hAnsi="Montserrat" w:cs="Arial"/>
          <w:spacing w:val="-3"/>
          <w:sz w:val="20"/>
          <w:szCs w:val="20"/>
        </w:rPr>
      </w:pPr>
      <w:r w:rsidRPr="00D021E6">
        <w:rPr>
          <w:rFonts w:ascii="Montserrat" w:hAnsi="Montserrat" w:cs="Arial"/>
          <w:spacing w:val="-3"/>
          <w:sz w:val="20"/>
          <w:szCs w:val="20"/>
        </w:rPr>
        <w:t xml:space="preserve">De conformidad con el volumen de información de las propuestas y archivos electrónicos presentados en el Sistema </w:t>
      </w:r>
      <w:proofErr w:type="spellStart"/>
      <w:r w:rsidRPr="00D021E6">
        <w:rPr>
          <w:rFonts w:ascii="Montserrat" w:hAnsi="Montserrat" w:cs="Arial"/>
          <w:spacing w:val="-3"/>
          <w:sz w:val="20"/>
          <w:szCs w:val="20"/>
        </w:rPr>
        <w:t>CompraNet</w:t>
      </w:r>
      <w:proofErr w:type="spellEnd"/>
      <w:r w:rsidRPr="00D021E6">
        <w:rPr>
          <w:rFonts w:ascii="Montserrat" w:hAnsi="Montserrat" w:cs="Arial"/>
          <w:spacing w:val="-3"/>
          <w:sz w:val="20"/>
          <w:szCs w:val="20"/>
        </w:rPr>
        <w:t>, se podrá declarar un receso para descargar y verificar cuantitativamente las proposiciones.</w:t>
      </w:r>
    </w:p>
    <w:p w:rsidR="00D021E6" w:rsidRDefault="00D021E6" w:rsidP="00D021E6">
      <w:pPr>
        <w:pStyle w:val="Prrafodelista"/>
        <w:rPr>
          <w:rFonts w:ascii="Montserrat" w:hAnsi="Montserrat" w:cs="Arial"/>
          <w:spacing w:val="-3"/>
          <w:sz w:val="20"/>
          <w:szCs w:val="20"/>
        </w:rPr>
      </w:pPr>
    </w:p>
    <w:p w:rsidR="00925C65" w:rsidRPr="00D021E6" w:rsidRDefault="00925C65" w:rsidP="00F213E7">
      <w:pPr>
        <w:widowControl w:val="0"/>
        <w:numPr>
          <w:ilvl w:val="0"/>
          <w:numId w:val="20"/>
        </w:numPr>
        <w:tabs>
          <w:tab w:val="left" w:pos="-720"/>
        </w:tabs>
        <w:suppressAutoHyphens/>
        <w:adjustRightInd w:val="0"/>
        <w:ind w:left="1134" w:hanging="283"/>
        <w:jc w:val="both"/>
        <w:textAlignment w:val="baseline"/>
        <w:rPr>
          <w:rFonts w:ascii="Montserrat" w:hAnsi="Montserrat" w:cs="Arial"/>
          <w:spacing w:val="-3"/>
          <w:sz w:val="20"/>
          <w:szCs w:val="20"/>
        </w:rPr>
      </w:pPr>
      <w:r w:rsidRPr="00D021E6">
        <w:rPr>
          <w:rFonts w:ascii="Montserrat" w:eastAsia="Times New Roman" w:hAnsi="Montserrat" w:cs="Arial"/>
          <w:spacing w:val="-3"/>
          <w:sz w:val="20"/>
          <w:szCs w:val="20"/>
          <w:lang w:val="es-ES" w:eastAsia="es-ES"/>
        </w:rPr>
        <w:t xml:space="preserve">Se procederá a la apertura de los sobres generados mediante el sistema, en el supuesto de que durante el acto de presentación y apertura de proposiciones, por causas ajenas a la Convocante, no sea posible abrir los sobres que contengan las proposiciones enviadas por </w:t>
      </w:r>
      <w:proofErr w:type="spellStart"/>
      <w:r w:rsidRPr="00D021E6">
        <w:rPr>
          <w:rFonts w:ascii="Montserrat" w:eastAsia="Times New Roman" w:hAnsi="Montserrat" w:cs="Arial"/>
          <w:spacing w:val="-3"/>
          <w:sz w:val="20"/>
          <w:szCs w:val="20"/>
          <w:lang w:val="es-ES" w:eastAsia="es-ES"/>
        </w:rPr>
        <w:t>CompraNet</w:t>
      </w:r>
      <w:proofErr w:type="spellEnd"/>
      <w:r w:rsidRPr="00D021E6">
        <w:rPr>
          <w:rFonts w:ascii="Montserrat" w:eastAsia="Times New Roman" w:hAnsi="Montserrat" w:cs="Arial"/>
          <w:spacing w:val="-3"/>
          <w:sz w:val="20"/>
          <w:szCs w:val="20"/>
          <w:lang w:val="es-ES" w:eastAsia="es-ES"/>
        </w:rPr>
        <w:t>, el acto se reanudará a partir de que se restablezcan las condiciones que dieron origen a la interrupción, salvo lo previsto en el numeral 29 del “</w:t>
      </w:r>
      <w:r w:rsidRPr="00D021E6">
        <w:rPr>
          <w:rFonts w:ascii="Montserrat" w:eastAsia="Times New Roman" w:hAnsi="Montserrat" w:cs="Arial"/>
          <w:i/>
          <w:spacing w:val="-3"/>
          <w:sz w:val="20"/>
          <w:szCs w:val="20"/>
          <w:lang w:val="es-ES" w:eastAsia="es-ES"/>
        </w:rPr>
        <w:t xml:space="preserve">ACUERDO por el que se establecen las disposiciones que se deberán observar para la utilización del Sistema electrónico de Información Pública Gubernamental denominado </w:t>
      </w:r>
      <w:proofErr w:type="spellStart"/>
      <w:r w:rsidRPr="00D021E6">
        <w:rPr>
          <w:rFonts w:ascii="Montserrat" w:eastAsia="Times New Roman" w:hAnsi="Montserrat" w:cs="Arial"/>
          <w:i/>
          <w:spacing w:val="-3"/>
          <w:sz w:val="20"/>
          <w:szCs w:val="20"/>
          <w:lang w:val="es-ES" w:eastAsia="es-ES"/>
        </w:rPr>
        <w:t>CompraNet</w:t>
      </w:r>
      <w:proofErr w:type="spellEnd"/>
      <w:r w:rsidRPr="00D021E6">
        <w:rPr>
          <w:rFonts w:ascii="Montserrat" w:eastAsia="Times New Roman" w:hAnsi="Montserrat" w:cs="Arial"/>
          <w:spacing w:val="-3"/>
          <w:sz w:val="20"/>
          <w:szCs w:val="20"/>
          <w:lang w:val="es-ES" w:eastAsia="es-ES"/>
        </w:rPr>
        <w:t>” el cual contempla lo siguiente:</w:t>
      </w:r>
    </w:p>
    <w:p w:rsidR="00681F86" w:rsidRDefault="00681F86" w:rsidP="00925C65">
      <w:pPr>
        <w:widowControl w:val="0"/>
        <w:tabs>
          <w:tab w:val="left" w:pos="-720"/>
        </w:tabs>
        <w:suppressAutoHyphens/>
        <w:adjustRightInd w:val="0"/>
        <w:ind w:left="1276" w:right="333"/>
        <w:jc w:val="both"/>
        <w:textAlignment w:val="baseline"/>
        <w:rPr>
          <w:rFonts w:ascii="Montserrat" w:hAnsi="Montserrat" w:cs="Arial"/>
          <w:i/>
          <w:spacing w:val="-3"/>
          <w:sz w:val="18"/>
          <w:szCs w:val="18"/>
        </w:rPr>
      </w:pPr>
    </w:p>
    <w:p w:rsidR="00925C65" w:rsidRPr="00925C65" w:rsidRDefault="00925C65" w:rsidP="00925C65">
      <w:pPr>
        <w:widowControl w:val="0"/>
        <w:tabs>
          <w:tab w:val="left" w:pos="-720"/>
        </w:tabs>
        <w:suppressAutoHyphens/>
        <w:adjustRightInd w:val="0"/>
        <w:ind w:left="1276" w:right="333"/>
        <w:jc w:val="both"/>
        <w:textAlignment w:val="baseline"/>
        <w:rPr>
          <w:rFonts w:ascii="Montserrat" w:hAnsi="Montserrat" w:cs="Arial"/>
          <w:i/>
          <w:spacing w:val="-3"/>
          <w:sz w:val="18"/>
          <w:szCs w:val="18"/>
        </w:rPr>
      </w:pPr>
      <w:r w:rsidRPr="00925C65">
        <w:rPr>
          <w:rFonts w:ascii="Montserrat" w:hAnsi="Montserrat" w:cs="Arial"/>
          <w:i/>
          <w:spacing w:val="-3"/>
          <w:sz w:val="18"/>
          <w:szCs w:val="18"/>
        </w:rPr>
        <w:t>“29.-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925C65" w:rsidRPr="00925C65" w:rsidRDefault="00925C65" w:rsidP="00925C65">
      <w:pPr>
        <w:widowControl w:val="0"/>
        <w:tabs>
          <w:tab w:val="left" w:pos="-720"/>
        </w:tabs>
        <w:suppressAutoHyphens/>
        <w:adjustRightInd w:val="0"/>
        <w:ind w:left="851" w:right="193" w:hanging="425"/>
        <w:jc w:val="both"/>
        <w:textAlignment w:val="baseline"/>
        <w:rPr>
          <w:rFonts w:ascii="Montserrat" w:hAnsi="Montserrat" w:cs="Arial"/>
          <w:i/>
          <w:spacing w:val="-3"/>
          <w:sz w:val="18"/>
          <w:szCs w:val="18"/>
        </w:rPr>
      </w:pPr>
    </w:p>
    <w:p w:rsidR="00925C65" w:rsidRPr="00925C65" w:rsidRDefault="00925C65" w:rsidP="00681F86">
      <w:pPr>
        <w:ind w:left="1134" w:right="49"/>
        <w:jc w:val="both"/>
        <w:rPr>
          <w:rFonts w:ascii="Montserrat" w:hAnsi="Montserrat" w:cs="Arial"/>
          <w:sz w:val="20"/>
          <w:szCs w:val="20"/>
        </w:rPr>
      </w:pPr>
      <w:r w:rsidRPr="00925C65">
        <w:rPr>
          <w:rFonts w:ascii="Montserrat" w:hAnsi="Montserrat" w:cs="Arial"/>
          <w:sz w:val="20"/>
          <w:szCs w:val="20"/>
        </w:rPr>
        <w:t xml:space="preserve">Se precisa que una vez recibidas las proposiciones a través de </w:t>
      </w:r>
      <w:proofErr w:type="spellStart"/>
      <w:r w:rsidRPr="00925C65">
        <w:rPr>
          <w:rFonts w:ascii="Montserrat" w:hAnsi="Montserrat" w:cs="Arial"/>
          <w:sz w:val="20"/>
          <w:szCs w:val="20"/>
        </w:rPr>
        <w:t>CompraNet</w:t>
      </w:r>
      <w:proofErr w:type="spellEnd"/>
      <w:r w:rsidRPr="00925C65">
        <w:rPr>
          <w:rFonts w:ascii="Montserrat" w:hAnsi="Montserrat" w:cs="Arial"/>
          <w:sz w:val="20"/>
          <w:szCs w:val="20"/>
        </w:rPr>
        <w:t xml:space="preserve"> en la fecha y hora establecidas, éstas no podrán retirarse o dejarse sin efecto, por lo que deberán considerarse vigentes dentro del procedimiento de contratación y hasta su conclusión, de resultar adjudicado deberán estar vigentes durante la vigencia del contrato.</w:t>
      </w:r>
    </w:p>
    <w:p w:rsidR="00925C65" w:rsidRPr="00925C65" w:rsidRDefault="00925C65" w:rsidP="00925C65">
      <w:pPr>
        <w:ind w:left="851" w:right="49" w:hanging="425"/>
        <w:jc w:val="both"/>
        <w:rPr>
          <w:rFonts w:ascii="Montserrat" w:hAnsi="Montserrat" w:cs="Arial"/>
          <w:sz w:val="20"/>
          <w:szCs w:val="20"/>
        </w:rPr>
      </w:pPr>
    </w:p>
    <w:p w:rsidR="00925C65" w:rsidRPr="00925C65" w:rsidRDefault="00925C65" w:rsidP="00681F86">
      <w:pPr>
        <w:ind w:left="1134" w:right="49"/>
        <w:jc w:val="both"/>
        <w:rPr>
          <w:rFonts w:ascii="Montserrat" w:hAnsi="Montserrat" w:cs="Arial"/>
          <w:sz w:val="20"/>
          <w:szCs w:val="20"/>
        </w:rPr>
      </w:pPr>
      <w:r w:rsidRPr="00925C65">
        <w:rPr>
          <w:rFonts w:ascii="Montserrat" w:hAnsi="Montserrat" w:cs="Arial"/>
          <w:sz w:val="20"/>
          <w:szCs w:val="20"/>
        </w:rPr>
        <w:t>Sin perjuicio de lo anterior, en caso de presentarse alguna inconformidad o cualquier medio de impugnación derivados del procedimiento de contratación, la cotización estará vigente hasta en tanto ésta no sea resuelta.</w:t>
      </w:r>
    </w:p>
    <w:p w:rsidR="00925C65" w:rsidRPr="00925C65" w:rsidRDefault="00925C65" w:rsidP="00925C65">
      <w:pPr>
        <w:widowControl w:val="0"/>
        <w:tabs>
          <w:tab w:val="left" w:pos="-720"/>
        </w:tabs>
        <w:suppressAutoHyphens/>
        <w:adjustRightInd w:val="0"/>
        <w:ind w:left="851" w:hanging="425"/>
        <w:jc w:val="both"/>
        <w:textAlignment w:val="baseline"/>
        <w:rPr>
          <w:rFonts w:ascii="Montserrat" w:hAnsi="Montserrat" w:cs="Arial"/>
          <w:spacing w:val="-3"/>
          <w:sz w:val="20"/>
          <w:szCs w:val="20"/>
        </w:rPr>
      </w:pPr>
    </w:p>
    <w:p w:rsidR="00925C65" w:rsidRDefault="00925C65" w:rsidP="00F213E7">
      <w:pPr>
        <w:pStyle w:val="Prrafodelista"/>
        <w:widowControl w:val="0"/>
        <w:numPr>
          <w:ilvl w:val="0"/>
          <w:numId w:val="20"/>
        </w:numPr>
        <w:tabs>
          <w:tab w:val="left" w:pos="-720"/>
        </w:tabs>
        <w:suppressAutoHyphens/>
        <w:adjustRightInd w:val="0"/>
        <w:jc w:val="both"/>
        <w:textAlignment w:val="baseline"/>
        <w:rPr>
          <w:rFonts w:ascii="Montserrat" w:hAnsi="Montserrat" w:cs="Arial"/>
          <w:spacing w:val="-3"/>
          <w:sz w:val="20"/>
          <w:szCs w:val="20"/>
        </w:rPr>
      </w:pPr>
      <w:r w:rsidRPr="00D021E6">
        <w:rPr>
          <w:rFonts w:ascii="Montserrat" w:hAnsi="Montserrat" w:cs="Arial"/>
          <w:spacing w:val="-3"/>
          <w:sz w:val="20"/>
          <w:szCs w:val="20"/>
        </w:rPr>
        <w:t>Acto seguido, en presencia de los que asistan al acto, de acuerdo a lo señalado en los artículos 47 y 48 del RLAASSP y se hará constar la documentación</w:t>
      </w:r>
      <w:r w:rsidRPr="00D021E6">
        <w:rPr>
          <w:rFonts w:ascii="Montserrat" w:hAnsi="Montserrat" w:cs="Arial"/>
          <w:sz w:val="20"/>
          <w:szCs w:val="20"/>
        </w:rPr>
        <w:t xml:space="preserve"> presentada en el formato de recepción de los documentos que integran la propuesta conforme al </w:t>
      </w:r>
      <w:r w:rsidRPr="00D021E6">
        <w:rPr>
          <w:rFonts w:ascii="Montserrat" w:hAnsi="Montserrat" w:cs="Arial"/>
          <w:b/>
          <w:sz w:val="20"/>
          <w:szCs w:val="20"/>
        </w:rPr>
        <w:t>ANEXO XXI</w:t>
      </w:r>
      <w:r w:rsidRPr="00D021E6">
        <w:rPr>
          <w:rFonts w:ascii="Montserrat" w:hAnsi="Montserrat" w:cs="Arial"/>
          <w:sz w:val="20"/>
          <w:szCs w:val="20"/>
        </w:rPr>
        <w:t xml:space="preserve"> </w:t>
      </w:r>
      <w:r w:rsidRPr="00D021E6">
        <w:rPr>
          <w:rFonts w:ascii="Montserrat" w:hAnsi="Montserrat" w:cs="Arial"/>
          <w:b/>
          <w:sz w:val="20"/>
          <w:szCs w:val="20"/>
        </w:rPr>
        <w:t>“Relación de Entrega de Documentación”</w:t>
      </w:r>
      <w:r w:rsidRPr="00D021E6">
        <w:rPr>
          <w:rFonts w:ascii="Montserrat" w:hAnsi="Montserrat" w:cs="Arial"/>
          <w:spacing w:val="-3"/>
          <w:sz w:val="20"/>
          <w:szCs w:val="20"/>
        </w:rPr>
        <w:t>, sin entrar al análisis de su contenido</w:t>
      </w:r>
      <w:r w:rsidRPr="00D021E6">
        <w:rPr>
          <w:rFonts w:ascii="Montserrat" w:hAnsi="Montserrat" w:cs="Arial"/>
          <w:sz w:val="20"/>
          <w:szCs w:val="20"/>
        </w:rPr>
        <w:t>,</w:t>
      </w:r>
      <w:r w:rsidRPr="00D021E6">
        <w:rPr>
          <w:rFonts w:ascii="Montserrat" w:hAnsi="Montserrat" w:cs="Arial"/>
          <w:spacing w:val="-3"/>
          <w:sz w:val="20"/>
          <w:szCs w:val="20"/>
        </w:rPr>
        <w:t xml:space="preserve"> el cual se efectuará posteriormente durante el proceso de evaluación de proposiciones, por lo que en términos de la fracción III del mencionado artículo 48 del RLAASSP, no se podrá desechar ninguna propuesta durante este acto.</w:t>
      </w:r>
    </w:p>
    <w:p w:rsidR="00D021E6" w:rsidRDefault="00D021E6" w:rsidP="00D021E6">
      <w:pPr>
        <w:pStyle w:val="Prrafodelista"/>
        <w:widowControl w:val="0"/>
        <w:tabs>
          <w:tab w:val="left" w:pos="-720"/>
        </w:tabs>
        <w:suppressAutoHyphens/>
        <w:adjustRightInd w:val="0"/>
        <w:ind w:left="1284"/>
        <w:jc w:val="both"/>
        <w:textAlignment w:val="baseline"/>
        <w:rPr>
          <w:rFonts w:ascii="Montserrat" w:hAnsi="Montserrat" w:cs="Arial"/>
          <w:spacing w:val="-3"/>
          <w:sz w:val="20"/>
          <w:szCs w:val="20"/>
        </w:rPr>
      </w:pPr>
    </w:p>
    <w:p w:rsidR="00681F86" w:rsidRDefault="00681F86" w:rsidP="00D021E6">
      <w:pPr>
        <w:pStyle w:val="Prrafodelista"/>
        <w:widowControl w:val="0"/>
        <w:tabs>
          <w:tab w:val="left" w:pos="-720"/>
        </w:tabs>
        <w:suppressAutoHyphens/>
        <w:adjustRightInd w:val="0"/>
        <w:ind w:left="1284"/>
        <w:jc w:val="both"/>
        <w:textAlignment w:val="baseline"/>
        <w:rPr>
          <w:rFonts w:ascii="Montserrat" w:hAnsi="Montserrat" w:cs="Arial"/>
          <w:spacing w:val="-3"/>
          <w:sz w:val="20"/>
          <w:szCs w:val="20"/>
        </w:rPr>
      </w:pPr>
    </w:p>
    <w:p w:rsidR="00925C65" w:rsidRPr="00D021E6" w:rsidRDefault="00925C65" w:rsidP="00F213E7">
      <w:pPr>
        <w:pStyle w:val="Prrafodelista"/>
        <w:widowControl w:val="0"/>
        <w:numPr>
          <w:ilvl w:val="0"/>
          <w:numId w:val="20"/>
        </w:numPr>
        <w:tabs>
          <w:tab w:val="left" w:pos="-720"/>
        </w:tabs>
        <w:suppressAutoHyphens/>
        <w:adjustRightInd w:val="0"/>
        <w:jc w:val="both"/>
        <w:textAlignment w:val="baseline"/>
        <w:rPr>
          <w:rFonts w:ascii="Montserrat" w:hAnsi="Montserrat" w:cs="Arial"/>
          <w:spacing w:val="-3"/>
          <w:sz w:val="20"/>
          <w:szCs w:val="20"/>
        </w:rPr>
      </w:pPr>
      <w:r w:rsidRPr="00D021E6">
        <w:rPr>
          <w:rFonts w:ascii="Montserrat" w:hAnsi="Montserrat" w:cs="Arial"/>
          <w:spacing w:val="-3"/>
          <w:sz w:val="20"/>
          <w:szCs w:val="20"/>
        </w:rPr>
        <w:lastRenderedPageBreak/>
        <w:t xml:space="preserve">El Instituto conforme al artículo 35 fracción III de la LAASSP, levantará el acta correspondiente que servirá de constancia de la celebración del acto de presentación y apertura de proposiciones, se hará constar el importe total de la partida de las proposiciones presentadas, asimismo se señalará lugar, fecha y hora en que se dará a conocer el fallo de la Licitación. </w:t>
      </w:r>
    </w:p>
    <w:p w:rsidR="00925C65" w:rsidRPr="00925C65" w:rsidRDefault="00925C65" w:rsidP="00925C65">
      <w:pPr>
        <w:ind w:left="708"/>
        <w:rPr>
          <w:rFonts w:ascii="Montserrat" w:eastAsia="Times New Roman" w:hAnsi="Montserrat" w:cs="Arial"/>
          <w:spacing w:val="-3"/>
          <w:sz w:val="20"/>
          <w:szCs w:val="20"/>
          <w:lang w:val="es-ES" w:eastAsia="es-ES"/>
        </w:rPr>
      </w:pPr>
    </w:p>
    <w:p w:rsidR="00925C65" w:rsidRPr="00925C65" w:rsidRDefault="00925C65" w:rsidP="00107A30">
      <w:pPr>
        <w:widowControl w:val="0"/>
        <w:tabs>
          <w:tab w:val="left" w:pos="-720"/>
        </w:tabs>
        <w:suppressAutoHyphens/>
        <w:adjustRightInd w:val="0"/>
        <w:ind w:left="1284"/>
        <w:jc w:val="both"/>
        <w:textAlignment w:val="baseline"/>
        <w:rPr>
          <w:rFonts w:ascii="Montserrat" w:hAnsi="Montserrat" w:cs="Arial"/>
          <w:spacing w:val="-3"/>
          <w:sz w:val="20"/>
          <w:szCs w:val="20"/>
        </w:rPr>
      </w:pPr>
      <w:r w:rsidRPr="00925C65">
        <w:rPr>
          <w:rFonts w:ascii="Montserrat" w:hAnsi="Montserrat" w:cs="Arial"/>
          <w:spacing w:val="-3"/>
          <w:sz w:val="20"/>
          <w:szCs w:val="20"/>
        </w:rPr>
        <w:t>El acta será firmada por los asistentes, la falta de firma de alguno de ellos no invalidará su contenido y efectos.</w:t>
      </w:r>
    </w:p>
    <w:p w:rsidR="00925C65" w:rsidRPr="00925C65" w:rsidRDefault="00925C65" w:rsidP="00925C65">
      <w:pPr>
        <w:widowControl w:val="0"/>
        <w:tabs>
          <w:tab w:val="left" w:pos="-720"/>
        </w:tabs>
        <w:suppressAutoHyphens/>
        <w:adjustRightInd w:val="0"/>
        <w:ind w:left="851" w:hanging="425"/>
        <w:jc w:val="both"/>
        <w:textAlignment w:val="baseline"/>
        <w:rPr>
          <w:rFonts w:ascii="Montserrat" w:hAnsi="Montserrat" w:cs="Arial"/>
          <w:spacing w:val="-3"/>
          <w:sz w:val="20"/>
          <w:szCs w:val="20"/>
        </w:rPr>
      </w:pPr>
    </w:p>
    <w:p w:rsidR="00925C65" w:rsidRPr="00D021E6" w:rsidRDefault="00925C65" w:rsidP="00F213E7">
      <w:pPr>
        <w:pStyle w:val="Prrafodelista"/>
        <w:widowControl w:val="0"/>
        <w:numPr>
          <w:ilvl w:val="0"/>
          <w:numId w:val="20"/>
        </w:numPr>
        <w:tabs>
          <w:tab w:val="left" w:pos="-720"/>
        </w:tabs>
        <w:suppressAutoHyphens/>
        <w:adjustRightInd w:val="0"/>
        <w:jc w:val="both"/>
        <w:textAlignment w:val="baseline"/>
        <w:rPr>
          <w:rFonts w:ascii="Montserrat" w:hAnsi="Montserrat" w:cs="Arial"/>
          <w:spacing w:val="-3"/>
          <w:sz w:val="20"/>
          <w:szCs w:val="20"/>
        </w:rPr>
      </w:pPr>
      <w:r w:rsidRPr="00D021E6">
        <w:rPr>
          <w:rFonts w:ascii="Montserrat" w:hAnsi="Montserrat" w:cs="Arial"/>
          <w:spacing w:val="-3"/>
          <w:sz w:val="20"/>
          <w:szCs w:val="20"/>
        </w:rPr>
        <w:t xml:space="preserve">El acta correspondiente al acto de presentación y apertura de proposiciones, se difundirá a través de </w:t>
      </w:r>
      <w:proofErr w:type="spellStart"/>
      <w:r w:rsidRPr="00D021E6">
        <w:rPr>
          <w:rFonts w:ascii="Montserrat" w:hAnsi="Montserrat" w:cs="Arial"/>
          <w:spacing w:val="-3"/>
          <w:sz w:val="20"/>
          <w:szCs w:val="20"/>
        </w:rPr>
        <w:t>CompraNet</w:t>
      </w:r>
      <w:proofErr w:type="spellEnd"/>
      <w:r w:rsidRPr="00D021E6">
        <w:rPr>
          <w:rFonts w:ascii="Montserrat" w:hAnsi="Montserrat" w:cs="Arial"/>
          <w:spacing w:val="-3"/>
          <w:sz w:val="20"/>
          <w:szCs w:val="20"/>
        </w:rPr>
        <w:t xml:space="preserve"> al concluir el mismo, para efectos de su notificación en términos de lo dispuesto en el último párrafo del artículo 37 Bis de la LAASSP.</w:t>
      </w:r>
    </w:p>
    <w:p w:rsidR="00925C65" w:rsidRPr="00925C65" w:rsidRDefault="00925C65" w:rsidP="00925C65">
      <w:pPr>
        <w:ind w:left="851" w:hanging="425"/>
        <w:jc w:val="both"/>
        <w:rPr>
          <w:rFonts w:ascii="Montserrat" w:hAnsi="Montserrat" w:cs="Arial"/>
          <w:b/>
          <w:spacing w:val="-3"/>
          <w:sz w:val="20"/>
          <w:szCs w:val="20"/>
        </w:rPr>
      </w:pPr>
    </w:p>
    <w:p w:rsidR="00925C65" w:rsidRPr="00925C65" w:rsidRDefault="00925C65" w:rsidP="00D021E6">
      <w:pPr>
        <w:ind w:left="708" w:right="49"/>
        <w:jc w:val="both"/>
        <w:rPr>
          <w:rFonts w:ascii="Montserrat" w:hAnsi="Montserrat" w:cs="Arial"/>
          <w:b/>
          <w:sz w:val="20"/>
          <w:szCs w:val="20"/>
        </w:rPr>
      </w:pPr>
      <w:r w:rsidRPr="00925C65">
        <w:rPr>
          <w:rFonts w:ascii="Montserrat" w:hAnsi="Montserrat" w:cs="Arial"/>
          <w:b/>
          <w:sz w:val="20"/>
          <w:szCs w:val="20"/>
        </w:rPr>
        <w:t>El medio del presente procedimiento de contratación será electrónico, por lo que no se recibirán proposiciones de forma presencial y/o enviadas a través del servicio postal o de mensajería.</w:t>
      </w:r>
    </w:p>
    <w:p w:rsidR="00925C65" w:rsidRDefault="00925C65" w:rsidP="00925C65">
      <w:pPr>
        <w:ind w:right="49"/>
        <w:jc w:val="both"/>
        <w:rPr>
          <w:rFonts w:ascii="Montserrat" w:hAnsi="Montserrat" w:cs="Arial"/>
          <w:sz w:val="20"/>
          <w:szCs w:val="20"/>
        </w:rPr>
      </w:pPr>
    </w:p>
    <w:p w:rsidR="00D021E6" w:rsidRPr="00925C65" w:rsidRDefault="00D021E6" w:rsidP="00925C65">
      <w:pPr>
        <w:ind w:right="49"/>
        <w:jc w:val="both"/>
        <w:rPr>
          <w:rFonts w:ascii="Montserrat" w:hAnsi="Montserrat" w:cs="Arial"/>
          <w:sz w:val="20"/>
          <w:szCs w:val="20"/>
        </w:rPr>
      </w:pPr>
    </w:p>
    <w:p w:rsidR="007B5F0A" w:rsidRDefault="00925C65" w:rsidP="00662B48">
      <w:pPr>
        <w:pStyle w:val="MMTopic1"/>
      </w:pPr>
      <w:bookmarkStart w:id="158" w:name="_Toc424735333"/>
      <w:bookmarkStart w:id="159" w:name="_Toc132116259"/>
      <w:bookmarkStart w:id="160" w:name="_Toc132809226"/>
      <w:r>
        <w:t>3.6</w:t>
      </w:r>
      <w:proofErr w:type="gramStart"/>
      <w:r>
        <w:t>.</w:t>
      </w:r>
      <w:r w:rsidRPr="00925C65">
        <w:t>Proposiciones</w:t>
      </w:r>
      <w:proofErr w:type="gramEnd"/>
      <w:r w:rsidRPr="00925C65">
        <w:t xml:space="preserve"> conjuntas</w:t>
      </w:r>
      <w:bookmarkEnd w:id="158"/>
      <w:r w:rsidRPr="00925C65">
        <w:t>.</w:t>
      </w:r>
      <w:bookmarkEnd w:id="159"/>
      <w:bookmarkEnd w:id="160"/>
    </w:p>
    <w:p w:rsidR="00925C65" w:rsidRDefault="00925C65" w:rsidP="00662B48">
      <w:pPr>
        <w:pStyle w:val="MMTopic1"/>
      </w:pPr>
      <w:r w:rsidRPr="00925C65">
        <w:t xml:space="preserve"> </w:t>
      </w:r>
    </w:p>
    <w:p w:rsidR="00925C65" w:rsidRPr="00925C65" w:rsidRDefault="00925C65" w:rsidP="00D021E6">
      <w:pPr>
        <w:ind w:left="708" w:right="-93"/>
        <w:jc w:val="both"/>
        <w:rPr>
          <w:rFonts w:ascii="Montserrat" w:hAnsi="Montserrat" w:cs="Arial"/>
          <w:sz w:val="20"/>
          <w:szCs w:val="20"/>
        </w:rPr>
      </w:pPr>
      <w:r w:rsidRPr="00925C65">
        <w:rPr>
          <w:rFonts w:ascii="Montserrat" w:hAnsi="Montserrat" w:cs="Arial"/>
          <w:sz w:val="20"/>
          <w:szCs w:val="20"/>
        </w:rPr>
        <w:t>Conforme a lo dispuesto en el artículo 34 de la LAASSP, serán aceptadas proposiciones conjuntas, siempre y cuando éstas cumplan con lo establecido en el artículo 44 del RLAASSP.</w:t>
      </w:r>
    </w:p>
    <w:p w:rsidR="00925C65" w:rsidRPr="00925C65" w:rsidRDefault="00925C65" w:rsidP="00925C65">
      <w:pPr>
        <w:ind w:left="426" w:right="-93"/>
        <w:jc w:val="both"/>
        <w:rPr>
          <w:rFonts w:ascii="Montserrat" w:hAnsi="Montserrat" w:cs="Arial"/>
          <w:sz w:val="20"/>
          <w:szCs w:val="20"/>
        </w:rPr>
      </w:pPr>
    </w:p>
    <w:p w:rsidR="00925C65" w:rsidRPr="00925C65" w:rsidRDefault="00925C65" w:rsidP="00D021E6">
      <w:pPr>
        <w:ind w:left="708" w:right="-93"/>
        <w:jc w:val="both"/>
        <w:rPr>
          <w:rFonts w:ascii="Montserrat" w:hAnsi="Montserrat" w:cs="Arial"/>
          <w:sz w:val="20"/>
          <w:szCs w:val="20"/>
        </w:rPr>
      </w:pPr>
      <w:r w:rsidRPr="00925C65">
        <w:rPr>
          <w:rFonts w:ascii="Montserrat" w:hAnsi="Montserrat" w:cs="Arial"/>
          <w:sz w:val="20"/>
          <w:szCs w:val="20"/>
        </w:rPr>
        <w:t>Las personas interesadas podrán agruparse para presentar una proposición, para tal efecto deberán cubrir los siguientes requisitos:</w:t>
      </w:r>
    </w:p>
    <w:p w:rsidR="00925C65" w:rsidRPr="00925C65" w:rsidRDefault="00925C65" w:rsidP="00925C65">
      <w:pPr>
        <w:ind w:left="709" w:right="-93" w:hanging="425"/>
        <w:jc w:val="both"/>
        <w:rPr>
          <w:rFonts w:ascii="Montserrat" w:hAnsi="Montserrat" w:cs="Arial"/>
          <w:sz w:val="20"/>
          <w:szCs w:val="20"/>
        </w:rPr>
      </w:pPr>
    </w:p>
    <w:p w:rsidR="00925C65" w:rsidRPr="00925C65" w:rsidRDefault="00925C65" w:rsidP="00F213E7">
      <w:pPr>
        <w:numPr>
          <w:ilvl w:val="0"/>
          <w:numId w:val="22"/>
        </w:numPr>
        <w:ind w:left="1134" w:right="-93" w:hanging="425"/>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Los escritos señalados a continuación, deberán ser presentados de manera individual por cada integrante.</w:t>
      </w:r>
    </w:p>
    <w:p w:rsidR="00925C65" w:rsidRPr="00925C65" w:rsidRDefault="00925C65" w:rsidP="00925C65">
      <w:pPr>
        <w:ind w:right="-93"/>
        <w:jc w:val="both"/>
        <w:rPr>
          <w:rFonts w:ascii="Montserrat" w:hAnsi="Montserrat" w:cs="Arial"/>
          <w:sz w:val="20"/>
          <w:szCs w:val="20"/>
          <w:lang w:val="es-ES_tradnl"/>
        </w:rPr>
      </w:pPr>
    </w:p>
    <w:p w:rsidR="00925C65" w:rsidRPr="00925C65" w:rsidRDefault="00925C65" w:rsidP="00F213E7">
      <w:pPr>
        <w:numPr>
          <w:ilvl w:val="0"/>
          <w:numId w:val="23"/>
        </w:numPr>
        <w:ind w:right="49" w:firstLine="273"/>
        <w:jc w:val="both"/>
        <w:rPr>
          <w:rFonts w:ascii="Montserrat" w:hAnsi="Montserrat" w:cs="Arial"/>
          <w:b/>
          <w:sz w:val="20"/>
          <w:szCs w:val="20"/>
          <w:lang w:val="es-ES_tradnl"/>
        </w:rPr>
      </w:pPr>
      <w:proofErr w:type="spellStart"/>
      <w:r w:rsidRPr="00925C65">
        <w:rPr>
          <w:rFonts w:ascii="Montserrat" w:hAnsi="Montserrat" w:cs="Arial"/>
          <w:sz w:val="20"/>
          <w:szCs w:val="20"/>
          <w:lang w:val="es-ES"/>
        </w:rPr>
        <w:t>Acreditamiento</w:t>
      </w:r>
      <w:proofErr w:type="spellEnd"/>
      <w:r w:rsidRPr="00925C65">
        <w:rPr>
          <w:rFonts w:ascii="Montserrat" w:hAnsi="Montserrat" w:cs="Arial"/>
          <w:sz w:val="20"/>
          <w:szCs w:val="20"/>
          <w:lang w:val="es-ES"/>
        </w:rPr>
        <w:t xml:space="preserve"> de personalidad jurídica (</w:t>
      </w:r>
      <w:r w:rsidRPr="00925C65">
        <w:rPr>
          <w:rFonts w:ascii="Montserrat" w:hAnsi="Montserrat" w:cs="Arial"/>
          <w:b/>
          <w:sz w:val="20"/>
          <w:szCs w:val="20"/>
          <w:lang w:val="es-ES"/>
        </w:rPr>
        <w:t>ANEXO I</w:t>
      </w:r>
      <w:r w:rsidRPr="00925C65">
        <w:rPr>
          <w:rFonts w:ascii="Montserrat" w:hAnsi="Montserrat" w:cs="Arial"/>
          <w:sz w:val="20"/>
          <w:szCs w:val="20"/>
          <w:lang w:val="es-ES"/>
        </w:rPr>
        <w:t>),</w:t>
      </w:r>
    </w:p>
    <w:p w:rsidR="00925C65" w:rsidRPr="00925C65" w:rsidRDefault="00925C65" w:rsidP="00F213E7">
      <w:pPr>
        <w:numPr>
          <w:ilvl w:val="0"/>
          <w:numId w:val="23"/>
        </w:numPr>
        <w:ind w:right="49" w:firstLine="273"/>
        <w:jc w:val="both"/>
        <w:rPr>
          <w:rFonts w:ascii="Montserrat" w:hAnsi="Montserrat" w:cs="Arial"/>
          <w:b/>
          <w:sz w:val="20"/>
          <w:szCs w:val="20"/>
          <w:lang w:val="es-ES_tradnl"/>
        </w:rPr>
      </w:pPr>
      <w:r w:rsidRPr="00925C65">
        <w:rPr>
          <w:rFonts w:ascii="Montserrat" w:hAnsi="Montserrat" w:cs="Arial"/>
          <w:sz w:val="20"/>
          <w:szCs w:val="20"/>
          <w:lang w:val="es-ES_tradnl"/>
        </w:rPr>
        <w:t>Dirección de correo electrónico del licitante</w:t>
      </w:r>
      <w:r w:rsidRPr="00925C65">
        <w:rPr>
          <w:rFonts w:ascii="Montserrat" w:hAnsi="Montserrat" w:cs="Arial"/>
          <w:sz w:val="20"/>
          <w:szCs w:val="20"/>
          <w:lang w:val="es-ES"/>
        </w:rPr>
        <w:t xml:space="preserve"> (</w:t>
      </w:r>
      <w:r w:rsidRPr="00925C65">
        <w:rPr>
          <w:rFonts w:ascii="Montserrat" w:hAnsi="Montserrat" w:cs="Arial"/>
          <w:b/>
          <w:sz w:val="20"/>
          <w:szCs w:val="20"/>
          <w:lang w:val="es-ES"/>
        </w:rPr>
        <w:t>ANEXO II</w:t>
      </w:r>
      <w:r w:rsidRPr="00925C65">
        <w:rPr>
          <w:rFonts w:ascii="Montserrat" w:hAnsi="Montserrat" w:cs="Arial"/>
          <w:sz w:val="20"/>
          <w:szCs w:val="20"/>
          <w:lang w:val="es-ES"/>
        </w:rPr>
        <w:t>),</w:t>
      </w:r>
    </w:p>
    <w:p w:rsidR="00925C65" w:rsidRPr="00925C65" w:rsidRDefault="00925C65" w:rsidP="00F213E7">
      <w:pPr>
        <w:numPr>
          <w:ilvl w:val="0"/>
          <w:numId w:val="23"/>
        </w:numPr>
        <w:ind w:right="49" w:firstLine="273"/>
        <w:jc w:val="both"/>
        <w:rPr>
          <w:rFonts w:ascii="Montserrat" w:hAnsi="Montserrat" w:cs="Arial"/>
          <w:b/>
          <w:sz w:val="20"/>
          <w:szCs w:val="20"/>
          <w:lang w:val="es-ES_tradnl"/>
        </w:rPr>
      </w:pPr>
      <w:r w:rsidRPr="00925C65">
        <w:rPr>
          <w:rFonts w:ascii="Montserrat" w:hAnsi="Montserrat" w:cs="Arial"/>
          <w:sz w:val="20"/>
          <w:szCs w:val="20"/>
          <w:lang w:val="es-ES_tradnl"/>
        </w:rPr>
        <w:t>Domicilio para recibir notificaciones</w:t>
      </w:r>
      <w:r w:rsidRPr="00925C65">
        <w:rPr>
          <w:rFonts w:ascii="Montserrat" w:hAnsi="Montserrat" w:cs="Arial"/>
          <w:sz w:val="20"/>
          <w:szCs w:val="20"/>
          <w:lang w:val="es-ES"/>
        </w:rPr>
        <w:t xml:space="preserve"> (</w:t>
      </w:r>
      <w:r w:rsidRPr="00925C65">
        <w:rPr>
          <w:rFonts w:ascii="Montserrat" w:hAnsi="Montserrat" w:cs="Arial"/>
          <w:b/>
          <w:sz w:val="20"/>
          <w:szCs w:val="20"/>
          <w:lang w:val="es-ES"/>
        </w:rPr>
        <w:t>ANEXO III</w:t>
      </w:r>
      <w:r w:rsidRPr="00925C65">
        <w:rPr>
          <w:rFonts w:ascii="Montserrat" w:hAnsi="Montserrat" w:cs="Arial"/>
          <w:sz w:val="20"/>
          <w:szCs w:val="20"/>
          <w:lang w:val="es-ES"/>
        </w:rPr>
        <w:t>),</w:t>
      </w:r>
    </w:p>
    <w:p w:rsidR="00925C65" w:rsidRPr="00925C65" w:rsidRDefault="00925C65" w:rsidP="00F213E7">
      <w:pPr>
        <w:numPr>
          <w:ilvl w:val="0"/>
          <w:numId w:val="23"/>
        </w:numPr>
        <w:ind w:left="1418" w:right="49" w:hanging="425"/>
        <w:jc w:val="both"/>
        <w:rPr>
          <w:rFonts w:ascii="Montserrat" w:hAnsi="Montserrat" w:cs="Arial"/>
          <w:b/>
          <w:sz w:val="20"/>
          <w:szCs w:val="20"/>
          <w:lang w:val="es-ES_tradnl"/>
        </w:rPr>
      </w:pPr>
      <w:r w:rsidRPr="00925C65">
        <w:rPr>
          <w:rFonts w:ascii="Montserrat" w:hAnsi="Montserrat" w:cs="Arial"/>
          <w:sz w:val="20"/>
          <w:szCs w:val="20"/>
          <w:lang w:val="es-ES"/>
        </w:rPr>
        <w:t xml:space="preserve">Escrito de no encontrarse en los supuestos de los artículos 50 y 60 de la LAASSP </w:t>
      </w:r>
      <w:r w:rsidRPr="00925C65">
        <w:rPr>
          <w:rFonts w:ascii="Montserrat" w:hAnsi="Montserrat" w:cs="Arial"/>
          <w:b/>
          <w:sz w:val="20"/>
          <w:szCs w:val="20"/>
          <w:lang w:val="es-ES"/>
        </w:rPr>
        <w:t>(ANEXO IV)</w:t>
      </w:r>
      <w:r w:rsidRPr="00925C65">
        <w:rPr>
          <w:rFonts w:ascii="Montserrat" w:hAnsi="Montserrat" w:cs="Arial"/>
          <w:sz w:val="20"/>
          <w:szCs w:val="20"/>
          <w:lang w:val="es-ES"/>
        </w:rPr>
        <w:t xml:space="preserve">, </w:t>
      </w:r>
    </w:p>
    <w:p w:rsidR="00925C65" w:rsidRPr="00925C65" w:rsidRDefault="00925C65" w:rsidP="00F213E7">
      <w:pPr>
        <w:numPr>
          <w:ilvl w:val="0"/>
          <w:numId w:val="23"/>
        </w:numPr>
        <w:ind w:right="49" w:firstLine="273"/>
        <w:jc w:val="both"/>
        <w:rPr>
          <w:rFonts w:ascii="Montserrat" w:hAnsi="Montserrat" w:cs="Arial"/>
          <w:b/>
          <w:sz w:val="20"/>
          <w:szCs w:val="20"/>
          <w:lang w:val="es-ES_tradnl"/>
        </w:rPr>
      </w:pPr>
      <w:r w:rsidRPr="00925C65">
        <w:rPr>
          <w:rFonts w:ascii="Montserrat" w:hAnsi="Montserrat" w:cs="Arial"/>
          <w:sz w:val="20"/>
          <w:szCs w:val="20"/>
          <w:lang w:val="es-ES"/>
        </w:rPr>
        <w:t>Declaración de Integridad (</w:t>
      </w:r>
      <w:r w:rsidRPr="00925C65">
        <w:rPr>
          <w:rFonts w:ascii="Montserrat" w:hAnsi="Montserrat" w:cs="Arial"/>
          <w:b/>
          <w:sz w:val="20"/>
          <w:szCs w:val="20"/>
          <w:lang w:val="es-ES"/>
        </w:rPr>
        <w:t>ANEXO V</w:t>
      </w:r>
      <w:r w:rsidRPr="00925C65">
        <w:rPr>
          <w:rFonts w:ascii="Montserrat" w:hAnsi="Montserrat" w:cs="Arial"/>
          <w:sz w:val="20"/>
          <w:szCs w:val="20"/>
          <w:lang w:val="es-ES"/>
        </w:rPr>
        <w:t>),</w:t>
      </w:r>
    </w:p>
    <w:p w:rsidR="00925C65" w:rsidRPr="00925C65" w:rsidRDefault="00925C65" w:rsidP="00F213E7">
      <w:pPr>
        <w:numPr>
          <w:ilvl w:val="0"/>
          <w:numId w:val="23"/>
        </w:numPr>
        <w:ind w:right="49" w:firstLine="273"/>
        <w:jc w:val="both"/>
        <w:rPr>
          <w:rFonts w:ascii="Montserrat" w:hAnsi="Montserrat" w:cs="Arial"/>
          <w:b/>
          <w:sz w:val="20"/>
          <w:szCs w:val="20"/>
          <w:lang w:val="es-ES_tradnl"/>
        </w:rPr>
      </w:pPr>
      <w:r w:rsidRPr="00925C65">
        <w:rPr>
          <w:rFonts w:ascii="Montserrat" w:hAnsi="Montserrat" w:cs="Arial"/>
          <w:sz w:val="20"/>
          <w:szCs w:val="20"/>
          <w:lang w:val="es-ES_tradnl"/>
        </w:rPr>
        <w:t>Opinión de cumplimiento de obligaciones fiscales,</w:t>
      </w:r>
    </w:p>
    <w:p w:rsidR="00925C65" w:rsidRPr="00D021E6" w:rsidRDefault="00925C65" w:rsidP="00F213E7">
      <w:pPr>
        <w:numPr>
          <w:ilvl w:val="0"/>
          <w:numId w:val="23"/>
        </w:numPr>
        <w:ind w:left="1418" w:right="49" w:hanging="425"/>
        <w:jc w:val="both"/>
        <w:rPr>
          <w:rFonts w:ascii="Montserrat" w:hAnsi="Montserrat" w:cs="Arial"/>
          <w:b/>
          <w:sz w:val="20"/>
          <w:szCs w:val="20"/>
          <w:lang w:val="es-ES_tradnl"/>
        </w:rPr>
      </w:pPr>
      <w:r w:rsidRPr="00925C65">
        <w:rPr>
          <w:rFonts w:ascii="Montserrat" w:hAnsi="Montserrat" w:cs="Arial"/>
          <w:sz w:val="20"/>
          <w:szCs w:val="20"/>
          <w:lang w:val="es-ES"/>
        </w:rPr>
        <w:t>E</w:t>
      </w:r>
      <w:r w:rsidRPr="00925C65">
        <w:rPr>
          <w:rFonts w:ascii="Montserrat" w:hAnsi="Montserrat" w:cs="Arial"/>
          <w:sz w:val="20"/>
          <w:szCs w:val="20"/>
          <w:lang w:val="es-ES_tradnl"/>
        </w:rPr>
        <w:t>n su caso, Estratificación de las micro, pequeñas y medianas empresas (</w:t>
      </w:r>
      <w:r w:rsidRPr="00925C65">
        <w:rPr>
          <w:rFonts w:ascii="Montserrat" w:hAnsi="Montserrat" w:cs="Arial"/>
          <w:b/>
          <w:sz w:val="20"/>
          <w:szCs w:val="20"/>
          <w:lang w:val="es-ES_tradnl"/>
        </w:rPr>
        <w:t>ANEXO VII</w:t>
      </w:r>
      <w:r w:rsidRPr="00925C65">
        <w:rPr>
          <w:rFonts w:ascii="Montserrat" w:hAnsi="Montserrat" w:cs="Arial"/>
          <w:sz w:val="20"/>
          <w:szCs w:val="20"/>
          <w:lang w:val="es-ES_tradnl"/>
        </w:rPr>
        <w:t>, y</w:t>
      </w:r>
    </w:p>
    <w:p w:rsidR="00925C65" w:rsidRPr="00D021E6" w:rsidRDefault="00925C65" w:rsidP="00F213E7">
      <w:pPr>
        <w:numPr>
          <w:ilvl w:val="0"/>
          <w:numId w:val="23"/>
        </w:numPr>
        <w:ind w:left="1418" w:right="49" w:hanging="425"/>
        <w:jc w:val="both"/>
        <w:rPr>
          <w:rFonts w:ascii="Montserrat" w:hAnsi="Montserrat" w:cs="Arial"/>
          <w:b/>
          <w:sz w:val="20"/>
          <w:szCs w:val="20"/>
          <w:lang w:val="es-ES_tradnl"/>
        </w:rPr>
      </w:pPr>
      <w:r w:rsidRPr="00D021E6">
        <w:rPr>
          <w:rFonts w:ascii="Montserrat" w:hAnsi="Montserrat" w:cs="Arial"/>
          <w:sz w:val="20"/>
          <w:szCs w:val="20"/>
          <w:lang w:val="es-ES"/>
        </w:rPr>
        <w:t>Manifestación de Nacionalidad Mexicana (</w:t>
      </w:r>
      <w:r w:rsidRPr="00D021E6">
        <w:rPr>
          <w:rFonts w:ascii="Montserrat" w:hAnsi="Montserrat" w:cs="Arial"/>
          <w:b/>
          <w:sz w:val="20"/>
          <w:szCs w:val="20"/>
          <w:lang w:val="es-ES"/>
        </w:rPr>
        <w:t>ANEXO VIII A</w:t>
      </w:r>
      <w:r w:rsidRPr="00D021E6">
        <w:rPr>
          <w:rFonts w:ascii="Montserrat" w:hAnsi="Montserrat" w:cs="Arial"/>
          <w:sz w:val="20"/>
          <w:szCs w:val="20"/>
          <w:lang w:val="es-ES"/>
        </w:rPr>
        <w:t xml:space="preserve">). </w:t>
      </w:r>
    </w:p>
    <w:p w:rsidR="00925C65" w:rsidRPr="00925C65" w:rsidRDefault="00925C65" w:rsidP="00925C65">
      <w:pPr>
        <w:ind w:left="708"/>
        <w:rPr>
          <w:rFonts w:ascii="Montserrat" w:eastAsia="Times New Roman" w:hAnsi="Montserrat" w:cs="Arial"/>
          <w:sz w:val="20"/>
          <w:szCs w:val="20"/>
          <w:lang w:val="es-ES" w:eastAsia="es-ES"/>
        </w:rPr>
      </w:pPr>
    </w:p>
    <w:p w:rsidR="00925C65" w:rsidRDefault="00925C65" w:rsidP="00F213E7">
      <w:pPr>
        <w:numPr>
          <w:ilvl w:val="0"/>
          <w:numId w:val="22"/>
        </w:numPr>
        <w:ind w:left="1134" w:right="49" w:hanging="425"/>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 xml:space="preserve">Uno de los integrantes podrá presentar el escrito mediante el cual se manifieste el interés en participar en términos del </w:t>
      </w:r>
      <w:proofErr w:type="spellStart"/>
      <w:r w:rsidRPr="00925C65">
        <w:rPr>
          <w:rFonts w:ascii="Montserrat" w:eastAsia="Times New Roman" w:hAnsi="Montserrat" w:cs="Arial"/>
          <w:sz w:val="20"/>
          <w:szCs w:val="20"/>
          <w:lang w:val="es-ES" w:eastAsia="es-ES"/>
        </w:rPr>
        <w:t>Acreditamiento</w:t>
      </w:r>
      <w:proofErr w:type="spellEnd"/>
      <w:r w:rsidRPr="00925C65">
        <w:rPr>
          <w:rFonts w:ascii="Montserrat" w:eastAsia="Times New Roman" w:hAnsi="Montserrat" w:cs="Arial"/>
          <w:sz w:val="20"/>
          <w:szCs w:val="20"/>
          <w:lang w:val="es-ES" w:eastAsia="es-ES"/>
        </w:rPr>
        <w:t xml:space="preserve"> de personalidad jurídica y datos de notificación.</w:t>
      </w:r>
    </w:p>
    <w:p w:rsidR="00994FF8" w:rsidRDefault="00994FF8" w:rsidP="00994FF8">
      <w:pPr>
        <w:ind w:left="1134" w:right="49"/>
        <w:jc w:val="both"/>
        <w:rPr>
          <w:rFonts w:ascii="Montserrat" w:eastAsia="Times New Roman" w:hAnsi="Montserrat" w:cs="Arial"/>
          <w:sz w:val="20"/>
          <w:szCs w:val="20"/>
          <w:lang w:val="es-ES" w:eastAsia="es-ES"/>
        </w:rPr>
      </w:pPr>
    </w:p>
    <w:p w:rsidR="00925C65" w:rsidRPr="00994FF8" w:rsidRDefault="00925C65" w:rsidP="00F213E7">
      <w:pPr>
        <w:numPr>
          <w:ilvl w:val="0"/>
          <w:numId w:val="22"/>
        </w:numPr>
        <w:ind w:left="1134" w:right="49" w:hanging="425"/>
        <w:jc w:val="both"/>
        <w:rPr>
          <w:rFonts w:ascii="Montserrat" w:eastAsia="Times New Roman" w:hAnsi="Montserrat" w:cs="Arial"/>
          <w:sz w:val="20"/>
          <w:szCs w:val="20"/>
          <w:lang w:val="es-ES" w:eastAsia="es-ES"/>
        </w:rPr>
      </w:pPr>
      <w:r w:rsidRPr="00994FF8">
        <w:rPr>
          <w:rFonts w:ascii="Montserrat" w:eastAsia="Times New Roman" w:hAnsi="Montserrat" w:cs="Arial"/>
          <w:sz w:val="20"/>
          <w:szCs w:val="20"/>
          <w:lang w:val="es-ES" w:eastAsia="es-ES"/>
        </w:rPr>
        <w:t xml:space="preserve">Los integrantes deberán celebrar en términos de la legislación aplicable un convenio, en el cual se establezcan con precisión los </w:t>
      </w:r>
      <w:r w:rsidRPr="00994FF8">
        <w:rPr>
          <w:rFonts w:ascii="Montserrat" w:eastAsia="Times New Roman" w:hAnsi="Montserrat" w:cs="Arial"/>
          <w:sz w:val="20"/>
          <w:szCs w:val="20"/>
          <w:lang w:val="es-ES" w:eastAsia="es-ES"/>
        </w:rPr>
        <w:lastRenderedPageBreak/>
        <w:t xml:space="preserve">siguientes aspectos, de conformidad con el </w:t>
      </w:r>
      <w:r w:rsidRPr="00994FF8">
        <w:rPr>
          <w:rFonts w:ascii="Montserrat" w:eastAsia="Times New Roman" w:hAnsi="Montserrat" w:cs="Arial"/>
          <w:b/>
          <w:sz w:val="20"/>
          <w:szCs w:val="20"/>
          <w:lang w:val="es-ES" w:eastAsia="es-ES"/>
        </w:rPr>
        <w:t>ANEXO IX “modelo de convenio de participación conjunta”</w:t>
      </w:r>
      <w:r w:rsidRPr="00994FF8">
        <w:rPr>
          <w:rFonts w:ascii="Montserrat" w:eastAsia="Times New Roman" w:hAnsi="Montserrat" w:cs="Arial"/>
          <w:sz w:val="20"/>
          <w:szCs w:val="20"/>
          <w:lang w:val="es-ES" w:eastAsia="es-ES"/>
        </w:rPr>
        <w:t xml:space="preserve"> de la presente Convocatoria o en cualquier instrumento siempre que cumpla con los requisitos de los artículos 34 de la LAASSP y 44 de su Reglamento.</w:t>
      </w:r>
    </w:p>
    <w:p w:rsidR="00925C65" w:rsidRPr="00925C65" w:rsidRDefault="00925C65" w:rsidP="00925C65">
      <w:pPr>
        <w:ind w:left="851" w:right="49" w:hanging="142"/>
        <w:jc w:val="both"/>
        <w:rPr>
          <w:rFonts w:ascii="Montserrat" w:eastAsia="Times New Roman" w:hAnsi="Montserrat" w:cs="Arial"/>
          <w:sz w:val="20"/>
          <w:szCs w:val="20"/>
          <w:lang w:val="es-ES" w:eastAsia="es-ES"/>
        </w:rPr>
      </w:pPr>
    </w:p>
    <w:p w:rsidR="00925C65" w:rsidRPr="00925C65" w:rsidRDefault="00925C65" w:rsidP="00F213E7">
      <w:pPr>
        <w:numPr>
          <w:ilvl w:val="0"/>
          <w:numId w:val="21"/>
        </w:numPr>
        <w:ind w:left="1417" w:right="49" w:hanging="283"/>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25C65" w:rsidRPr="00925C65" w:rsidRDefault="00925C65" w:rsidP="00994FF8">
      <w:pPr>
        <w:ind w:left="1417" w:right="49"/>
        <w:jc w:val="both"/>
        <w:rPr>
          <w:rFonts w:ascii="Montserrat" w:eastAsia="Times New Roman" w:hAnsi="Montserrat" w:cs="Arial"/>
          <w:sz w:val="20"/>
          <w:szCs w:val="20"/>
          <w:lang w:val="es-ES" w:eastAsia="es-ES"/>
        </w:rPr>
      </w:pPr>
    </w:p>
    <w:p w:rsidR="00925C65" w:rsidRPr="00925C65" w:rsidRDefault="00925C65" w:rsidP="00F213E7">
      <w:pPr>
        <w:numPr>
          <w:ilvl w:val="0"/>
          <w:numId w:val="21"/>
        </w:numPr>
        <w:ind w:left="1417" w:right="49" w:hanging="283"/>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Nombre y domicilio de los representantes de cada una de las personas agrupadas, señalando, en su caso, los datos de las escrituras públicas con las que acrediten las facultades de representación;</w:t>
      </w:r>
    </w:p>
    <w:p w:rsidR="00925C65" w:rsidRPr="00925C65" w:rsidRDefault="00925C65" w:rsidP="00994FF8">
      <w:pPr>
        <w:ind w:left="1132"/>
        <w:rPr>
          <w:rFonts w:ascii="Montserrat" w:eastAsia="Times New Roman" w:hAnsi="Montserrat" w:cs="Arial"/>
          <w:sz w:val="20"/>
          <w:szCs w:val="20"/>
          <w:lang w:val="es-ES" w:eastAsia="es-ES"/>
        </w:rPr>
      </w:pPr>
    </w:p>
    <w:p w:rsidR="00925C65" w:rsidRPr="00925C65" w:rsidRDefault="00925C65" w:rsidP="00F213E7">
      <w:pPr>
        <w:numPr>
          <w:ilvl w:val="0"/>
          <w:numId w:val="21"/>
        </w:numPr>
        <w:ind w:left="1417" w:right="49" w:hanging="283"/>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Designación de un representante común, así como el señalamiento de un domicilio común del consorciado para oír y recibir toda clase de notificaciones y documentos; otorgándole poder amplio y suficiente, para atender todo lo relacionado con la proposición y con el procedimiento de Licitación Pública.</w:t>
      </w:r>
    </w:p>
    <w:p w:rsidR="00925C65" w:rsidRPr="00925C65" w:rsidRDefault="00925C65" w:rsidP="00994FF8">
      <w:pPr>
        <w:ind w:left="1132"/>
        <w:rPr>
          <w:rFonts w:ascii="Montserrat" w:eastAsia="Times New Roman" w:hAnsi="Montserrat" w:cs="Arial"/>
          <w:sz w:val="20"/>
          <w:szCs w:val="20"/>
          <w:lang w:val="es-ES" w:eastAsia="es-ES"/>
        </w:rPr>
      </w:pPr>
    </w:p>
    <w:p w:rsidR="00925C65" w:rsidRPr="00925C65" w:rsidRDefault="00925C65" w:rsidP="00F213E7">
      <w:pPr>
        <w:numPr>
          <w:ilvl w:val="0"/>
          <w:numId w:val="21"/>
        </w:numPr>
        <w:ind w:left="1417" w:right="49" w:hanging="283"/>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Descripción de las partes objeto del contrato que corresponderá cumplir a cada persona integrante, así como la manera en que se exigirá el cumplimiento de las obligaciones, y</w:t>
      </w:r>
    </w:p>
    <w:p w:rsidR="00925C65" w:rsidRPr="00925C65" w:rsidRDefault="00925C65" w:rsidP="00994FF8">
      <w:pPr>
        <w:ind w:left="1132"/>
        <w:rPr>
          <w:rFonts w:ascii="Montserrat" w:eastAsia="Times New Roman" w:hAnsi="Montserrat" w:cs="Arial"/>
          <w:sz w:val="20"/>
          <w:szCs w:val="20"/>
          <w:lang w:val="es-ES" w:eastAsia="es-ES"/>
        </w:rPr>
      </w:pPr>
    </w:p>
    <w:p w:rsidR="00925C65" w:rsidRDefault="00925C65" w:rsidP="00F213E7">
      <w:pPr>
        <w:numPr>
          <w:ilvl w:val="0"/>
          <w:numId w:val="21"/>
        </w:numPr>
        <w:ind w:left="1417" w:right="49" w:hanging="283"/>
        <w:jc w:val="both"/>
        <w:rPr>
          <w:rFonts w:ascii="Montserrat" w:eastAsia="Times New Roman" w:hAnsi="Montserrat" w:cs="Arial"/>
          <w:sz w:val="20"/>
          <w:szCs w:val="20"/>
          <w:lang w:val="es-ES" w:eastAsia="es-ES"/>
        </w:rPr>
      </w:pPr>
      <w:r w:rsidRPr="00925C65">
        <w:rPr>
          <w:rFonts w:ascii="Montserrat" w:eastAsia="Times New Roman" w:hAnsi="Montserrat" w:cs="Arial"/>
          <w:sz w:val="20"/>
          <w:szCs w:val="20"/>
          <w:lang w:val="es-ES" w:eastAsia="es-ES"/>
        </w:rPr>
        <w:t>Estipulación expresa de que cada uno de los firmantes quedará obligado junto con los demás integrantes, en forma solidaria o mancomunada según convenga, para efectos del procedimiento de contratación y del contrato, en caso de que se les adjudique el mismo.</w:t>
      </w:r>
    </w:p>
    <w:p w:rsidR="007B5F0A" w:rsidRPr="00925C65" w:rsidRDefault="007B5F0A" w:rsidP="007B5F0A">
      <w:pPr>
        <w:ind w:right="49"/>
        <w:jc w:val="both"/>
        <w:rPr>
          <w:rFonts w:ascii="Montserrat" w:eastAsia="Times New Roman" w:hAnsi="Montserrat" w:cs="Arial"/>
          <w:sz w:val="20"/>
          <w:szCs w:val="20"/>
          <w:lang w:val="es-ES" w:eastAsia="es-ES"/>
        </w:rPr>
      </w:pPr>
    </w:p>
    <w:p w:rsidR="00925C65" w:rsidRDefault="00925C65" w:rsidP="00662B48">
      <w:pPr>
        <w:pStyle w:val="MMTopic1"/>
      </w:pPr>
      <w:bookmarkStart w:id="161" w:name="_Toc132809227"/>
      <w:r>
        <w:t>3.7</w:t>
      </w:r>
      <w:proofErr w:type="gramStart"/>
      <w:r>
        <w:t>.</w:t>
      </w:r>
      <w:r w:rsidRPr="00925C65">
        <w:t>Envío</w:t>
      </w:r>
      <w:proofErr w:type="gramEnd"/>
      <w:r w:rsidRPr="00925C65">
        <w:t xml:space="preserve"> de una sola proposición.</w:t>
      </w:r>
      <w:bookmarkEnd w:id="161"/>
    </w:p>
    <w:p w:rsidR="007B5F0A" w:rsidRDefault="007B5F0A" w:rsidP="00925C65">
      <w:pPr>
        <w:ind w:left="426"/>
        <w:jc w:val="both"/>
        <w:rPr>
          <w:rFonts w:ascii="Montserrat" w:hAnsi="Montserrat" w:cs="Arial"/>
          <w:sz w:val="20"/>
          <w:szCs w:val="20"/>
          <w:lang w:val="es-ES_tradnl"/>
        </w:rPr>
      </w:pPr>
    </w:p>
    <w:p w:rsidR="00925C65" w:rsidRPr="00925C65" w:rsidRDefault="00925C65" w:rsidP="007B5F0A">
      <w:pPr>
        <w:ind w:left="708"/>
        <w:jc w:val="both"/>
        <w:rPr>
          <w:rFonts w:ascii="Montserrat" w:hAnsi="Montserrat" w:cs="Arial"/>
          <w:sz w:val="20"/>
          <w:szCs w:val="20"/>
          <w:lang w:val="es-ES_tradnl"/>
        </w:rPr>
      </w:pPr>
      <w:r w:rsidRPr="00925C65">
        <w:rPr>
          <w:rFonts w:ascii="Montserrat" w:hAnsi="Montserrat" w:cs="Arial"/>
          <w:sz w:val="20"/>
          <w:szCs w:val="20"/>
          <w:lang w:val="es-ES_tradnl"/>
        </w:rPr>
        <w:t>Los licitantes sólo podrán presentar una proposición por partida completa en el presente procedimiento de contratación, ya sea por sí mismo, o como integrante de una proposición conjunta, en el entendido que a elección de cada licitante, podrán participar en las partidas de su elección.</w:t>
      </w:r>
    </w:p>
    <w:p w:rsidR="00925C65" w:rsidRPr="00925C65" w:rsidRDefault="00925C65" w:rsidP="00925C65">
      <w:pPr>
        <w:ind w:left="426" w:right="49"/>
        <w:jc w:val="both"/>
        <w:rPr>
          <w:rFonts w:ascii="Montserrat" w:hAnsi="Montserrat" w:cs="Arial"/>
          <w:sz w:val="20"/>
          <w:szCs w:val="20"/>
        </w:rPr>
      </w:pPr>
    </w:p>
    <w:p w:rsidR="00925C65" w:rsidRPr="00925C65" w:rsidRDefault="00925C65" w:rsidP="007B5F0A">
      <w:pPr>
        <w:ind w:left="567" w:right="49"/>
        <w:jc w:val="both"/>
        <w:rPr>
          <w:rFonts w:ascii="Montserrat" w:hAnsi="Montserrat" w:cs="Arial"/>
          <w:sz w:val="20"/>
          <w:szCs w:val="20"/>
        </w:rPr>
      </w:pPr>
      <w:r w:rsidRPr="00925C65">
        <w:rPr>
          <w:rFonts w:ascii="Montserrat" w:hAnsi="Montserrat" w:cs="Arial"/>
          <w:sz w:val="20"/>
          <w:szCs w:val="20"/>
        </w:rPr>
        <w:t>Los licitantes sólo podrán presentar una proposición por partida para esta licitación.</w:t>
      </w:r>
    </w:p>
    <w:p w:rsidR="00925C65" w:rsidRPr="00925C65" w:rsidRDefault="00925C65" w:rsidP="00925C65">
      <w:pPr>
        <w:ind w:right="49"/>
        <w:jc w:val="both"/>
        <w:rPr>
          <w:rFonts w:ascii="Montserrat" w:hAnsi="Montserrat" w:cs="Arial"/>
          <w:sz w:val="20"/>
          <w:szCs w:val="20"/>
          <w:lang w:val="es-ES_tradnl"/>
        </w:rPr>
      </w:pPr>
    </w:p>
    <w:p w:rsidR="00925C65" w:rsidRPr="00925C65" w:rsidRDefault="00925C65" w:rsidP="00662B48">
      <w:pPr>
        <w:pStyle w:val="MMTopic1"/>
      </w:pPr>
      <w:bookmarkStart w:id="162" w:name="_Toc132116261"/>
      <w:bookmarkStart w:id="163" w:name="_Toc132809228"/>
      <w:r>
        <w:t>3.8</w:t>
      </w:r>
      <w:proofErr w:type="gramStart"/>
      <w:r>
        <w:t>.</w:t>
      </w:r>
      <w:r w:rsidRPr="00925C65">
        <w:t>Acreditamiento</w:t>
      </w:r>
      <w:proofErr w:type="gramEnd"/>
      <w:r w:rsidRPr="00925C65">
        <w:t xml:space="preserve"> de personalidad jurídica y datos de notificación.</w:t>
      </w:r>
      <w:bookmarkEnd w:id="162"/>
      <w:bookmarkEnd w:id="163"/>
    </w:p>
    <w:p w:rsidR="007B5F0A" w:rsidRDefault="007B5F0A" w:rsidP="007B5F0A">
      <w:pPr>
        <w:ind w:right="49" w:firstLine="567"/>
        <w:jc w:val="both"/>
        <w:rPr>
          <w:rFonts w:ascii="Montserrat" w:hAnsi="Montserrat" w:cs="Arial"/>
          <w:sz w:val="20"/>
          <w:szCs w:val="20"/>
          <w:lang w:val="es-ES_tradnl"/>
        </w:rPr>
      </w:pPr>
    </w:p>
    <w:p w:rsidR="00925C65" w:rsidRDefault="00925C65" w:rsidP="00994FF8">
      <w:pPr>
        <w:ind w:left="567" w:right="49"/>
        <w:jc w:val="both"/>
        <w:rPr>
          <w:rFonts w:ascii="Montserrat" w:hAnsi="Montserrat" w:cs="Arial"/>
          <w:sz w:val="20"/>
          <w:szCs w:val="20"/>
        </w:rPr>
      </w:pPr>
      <w:r w:rsidRPr="00925C65">
        <w:rPr>
          <w:rFonts w:ascii="Montserrat" w:hAnsi="Montserrat" w:cs="Arial"/>
          <w:sz w:val="20"/>
          <w:szCs w:val="20"/>
        </w:rPr>
        <w:t xml:space="preserve">Se deberá presentar el </w:t>
      </w:r>
      <w:r w:rsidRPr="00925C65">
        <w:rPr>
          <w:rFonts w:ascii="Montserrat" w:hAnsi="Montserrat" w:cs="Arial"/>
          <w:b/>
          <w:sz w:val="20"/>
          <w:szCs w:val="20"/>
        </w:rPr>
        <w:t>ANEXO I “</w:t>
      </w:r>
      <w:proofErr w:type="spellStart"/>
      <w:r w:rsidRPr="00925C65">
        <w:rPr>
          <w:rFonts w:ascii="Montserrat" w:hAnsi="Montserrat" w:cs="Arial"/>
          <w:b/>
          <w:sz w:val="20"/>
          <w:szCs w:val="20"/>
        </w:rPr>
        <w:t>Acreditamiento</w:t>
      </w:r>
      <w:proofErr w:type="spellEnd"/>
      <w:r w:rsidRPr="00925C65">
        <w:rPr>
          <w:rFonts w:ascii="Montserrat" w:hAnsi="Montserrat" w:cs="Arial"/>
          <w:b/>
          <w:sz w:val="20"/>
          <w:szCs w:val="20"/>
        </w:rPr>
        <w:t xml:space="preserve"> de personalidad jurídica y datos de notificación</w:t>
      </w:r>
      <w:r w:rsidRPr="00925C65">
        <w:rPr>
          <w:rFonts w:ascii="Montserrat" w:hAnsi="Montserrat" w:cs="Arial"/>
          <w:sz w:val="20"/>
          <w:szCs w:val="20"/>
        </w:rPr>
        <w:t xml:space="preserve">” debidamente </w:t>
      </w:r>
      <w:proofErr w:type="spellStart"/>
      <w:r w:rsidRPr="00925C65">
        <w:rPr>
          <w:rFonts w:ascii="Montserrat" w:hAnsi="Montserrat" w:cs="Arial"/>
          <w:sz w:val="20"/>
          <w:szCs w:val="20"/>
        </w:rPr>
        <w:t>requisitado</w:t>
      </w:r>
      <w:proofErr w:type="spellEnd"/>
      <w:r w:rsidRPr="00925C65">
        <w:rPr>
          <w:rFonts w:ascii="Montserrat" w:hAnsi="Montserrat" w:cs="Arial"/>
          <w:sz w:val="20"/>
          <w:szCs w:val="20"/>
        </w:rPr>
        <w:t>, por cada uno de los licitantes participantes.</w:t>
      </w:r>
    </w:p>
    <w:p w:rsidR="007B5F0A" w:rsidRPr="00925C65" w:rsidRDefault="007B5F0A" w:rsidP="007B5F0A">
      <w:pPr>
        <w:ind w:left="426" w:right="49" w:firstLine="141"/>
        <w:jc w:val="both"/>
        <w:rPr>
          <w:rFonts w:ascii="Montserrat" w:hAnsi="Montserrat" w:cs="Arial"/>
          <w:sz w:val="20"/>
          <w:szCs w:val="20"/>
        </w:rPr>
      </w:pPr>
    </w:p>
    <w:p w:rsidR="00925C65" w:rsidRDefault="00925C65" w:rsidP="00662B48">
      <w:pPr>
        <w:pStyle w:val="MMTopic1"/>
      </w:pPr>
      <w:bookmarkStart w:id="164" w:name="_Toc132116262"/>
      <w:bookmarkStart w:id="165" w:name="_Toc132809229"/>
      <w:r>
        <w:lastRenderedPageBreak/>
        <w:t>3.9</w:t>
      </w:r>
      <w:proofErr w:type="gramStart"/>
      <w:r>
        <w:t>.</w:t>
      </w:r>
      <w:r w:rsidRPr="00925C65">
        <w:t>Documentación</w:t>
      </w:r>
      <w:proofErr w:type="gramEnd"/>
      <w:r w:rsidRPr="00925C65">
        <w:t xml:space="preserve"> que se rubricará.</w:t>
      </w:r>
      <w:bookmarkEnd w:id="164"/>
      <w:bookmarkEnd w:id="165"/>
    </w:p>
    <w:p w:rsidR="007B5F0A" w:rsidRPr="00925C65" w:rsidRDefault="007B5F0A" w:rsidP="00662B48">
      <w:pPr>
        <w:pStyle w:val="MMTopic1"/>
      </w:pPr>
    </w:p>
    <w:p w:rsidR="007B5F0A" w:rsidRDefault="00925C65" w:rsidP="007B5F0A">
      <w:pPr>
        <w:ind w:left="426" w:right="49"/>
        <w:jc w:val="both"/>
        <w:rPr>
          <w:rFonts w:ascii="Montserrat" w:hAnsi="Montserrat" w:cs="Arial"/>
          <w:sz w:val="20"/>
          <w:szCs w:val="20"/>
          <w:lang w:eastAsia="ar-SA"/>
        </w:rPr>
      </w:pPr>
      <w:r w:rsidRPr="00925C65">
        <w:rPr>
          <w:rFonts w:ascii="Montserrat" w:hAnsi="Montserrat" w:cs="Arial"/>
          <w:sz w:val="20"/>
          <w:szCs w:val="20"/>
          <w:lang w:eastAsia="ar-SA"/>
        </w:rPr>
        <w:t xml:space="preserve">Los actos se realizarán de conformidad con lo establecido en el </w:t>
      </w:r>
    </w:p>
    <w:p w:rsidR="00925C65" w:rsidRPr="00925C65" w:rsidRDefault="00925C65" w:rsidP="007B5F0A">
      <w:pPr>
        <w:ind w:left="426" w:right="49"/>
        <w:jc w:val="both"/>
        <w:rPr>
          <w:rFonts w:ascii="Montserrat" w:hAnsi="Montserrat" w:cs="Arial"/>
          <w:sz w:val="20"/>
          <w:szCs w:val="20"/>
          <w:lang w:eastAsia="ar-SA"/>
        </w:rPr>
      </w:pPr>
      <w:proofErr w:type="gramStart"/>
      <w:r w:rsidRPr="00925C65">
        <w:rPr>
          <w:rFonts w:ascii="Montserrat" w:hAnsi="Montserrat" w:cs="Arial"/>
          <w:sz w:val="20"/>
          <w:szCs w:val="20"/>
          <w:lang w:eastAsia="ar-SA"/>
        </w:rPr>
        <w:t>artículo</w:t>
      </w:r>
      <w:proofErr w:type="gramEnd"/>
      <w:r w:rsidRPr="00925C65">
        <w:rPr>
          <w:rFonts w:ascii="Montserrat" w:hAnsi="Montserrat" w:cs="Arial"/>
          <w:sz w:val="20"/>
          <w:szCs w:val="20"/>
          <w:lang w:eastAsia="ar-SA"/>
        </w:rPr>
        <w:t xml:space="preserve"> 26 Bis, fracción II de la LAASSP, a través del Sistema Electrónico Información Pública gubernamental denominado </w:t>
      </w:r>
      <w:proofErr w:type="spellStart"/>
      <w:r w:rsidRPr="00925C65">
        <w:rPr>
          <w:rFonts w:ascii="Montserrat" w:hAnsi="Montserrat" w:cs="Arial"/>
          <w:sz w:val="20"/>
          <w:szCs w:val="20"/>
          <w:lang w:eastAsia="ar-SA"/>
        </w:rPr>
        <w:t>CompraNet</w:t>
      </w:r>
      <w:proofErr w:type="spellEnd"/>
      <w:r w:rsidRPr="00925C65">
        <w:rPr>
          <w:rFonts w:ascii="Montserrat" w:hAnsi="Montserrat" w:cs="Arial"/>
          <w:sz w:val="20"/>
          <w:szCs w:val="20"/>
          <w:lang w:eastAsia="ar-SA"/>
        </w:rPr>
        <w:t>.</w:t>
      </w:r>
    </w:p>
    <w:p w:rsidR="00925C65" w:rsidRPr="00925C65" w:rsidRDefault="00925C65" w:rsidP="00925C65">
      <w:pPr>
        <w:ind w:left="426" w:right="49"/>
        <w:jc w:val="both"/>
        <w:rPr>
          <w:rFonts w:ascii="Montserrat" w:hAnsi="Montserrat" w:cs="Arial"/>
          <w:sz w:val="20"/>
          <w:szCs w:val="20"/>
          <w:lang w:eastAsia="ar-SA"/>
        </w:rPr>
      </w:pPr>
    </w:p>
    <w:p w:rsidR="00925C65" w:rsidRDefault="00925C65" w:rsidP="00925C65">
      <w:pPr>
        <w:ind w:left="426" w:right="49"/>
        <w:jc w:val="both"/>
        <w:rPr>
          <w:rFonts w:ascii="Montserrat" w:hAnsi="Montserrat" w:cs="Arial"/>
          <w:sz w:val="20"/>
          <w:szCs w:val="20"/>
          <w:lang w:eastAsia="ar-SA"/>
        </w:rPr>
      </w:pPr>
      <w:r w:rsidRPr="00386C48">
        <w:rPr>
          <w:rFonts w:ascii="Montserrat" w:hAnsi="Montserrat" w:cs="Arial"/>
          <w:sz w:val="20"/>
          <w:szCs w:val="20"/>
          <w:lang w:eastAsia="ar-SA"/>
        </w:rPr>
        <w:t>Al tratarse de una licitación pública electrónica, los licitantes únicamente podrán participar en los actos a través de ese medio</w:t>
      </w:r>
      <w:r>
        <w:rPr>
          <w:rFonts w:ascii="Montserrat" w:hAnsi="Montserrat" w:cs="Arial"/>
          <w:sz w:val="20"/>
          <w:szCs w:val="20"/>
          <w:lang w:eastAsia="ar-SA"/>
        </w:rPr>
        <w:t>.</w:t>
      </w:r>
    </w:p>
    <w:p w:rsidR="00925C65" w:rsidRPr="00445349" w:rsidRDefault="00925C65" w:rsidP="00925C65">
      <w:pPr>
        <w:ind w:left="426" w:right="49"/>
        <w:jc w:val="both"/>
        <w:rPr>
          <w:rFonts w:ascii="Montserrat" w:hAnsi="Montserrat" w:cs="Arial"/>
          <w:sz w:val="20"/>
          <w:szCs w:val="20"/>
        </w:rPr>
      </w:pPr>
    </w:p>
    <w:p w:rsidR="00925C65" w:rsidRDefault="00925C65" w:rsidP="00925C65">
      <w:pPr>
        <w:ind w:left="426" w:right="49"/>
        <w:jc w:val="both"/>
        <w:rPr>
          <w:rFonts w:ascii="Montserrat" w:hAnsi="Montserrat" w:cs="Arial"/>
          <w:sz w:val="20"/>
          <w:szCs w:val="20"/>
        </w:rPr>
      </w:pPr>
      <w:r w:rsidRPr="00445349">
        <w:rPr>
          <w:rFonts w:ascii="Montserrat" w:hAnsi="Montserrat" w:cs="Arial"/>
          <w:sz w:val="20"/>
          <w:szCs w:val="20"/>
        </w:rPr>
        <w:t>En todo caso, la totalidad de los archivos se almacenarán en medios ópticos de almacenamiento, uno para ser entregado al área técnica y requirente y otro para que obre en el expediente.</w:t>
      </w:r>
    </w:p>
    <w:p w:rsidR="00994FF8" w:rsidRPr="00445349" w:rsidRDefault="00994FF8" w:rsidP="00925C65">
      <w:pPr>
        <w:ind w:left="426" w:right="49"/>
        <w:jc w:val="both"/>
        <w:rPr>
          <w:rFonts w:ascii="Montserrat" w:hAnsi="Montserrat" w:cs="Arial"/>
          <w:sz w:val="20"/>
          <w:szCs w:val="20"/>
        </w:rPr>
      </w:pPr>
    </w:p>
    <w:p w:rsidR="00925C65" w:rsidRPr="00925C65" w:rsidRDefault="00925C65" w:rsidP="00662B48">
      <w:pPr>
        <w:pStyle w:val="MMTopic1"/>
      </w:pPr>
      <w:bookmarkStart w:id="166" w:name="_Toc132116263"/>
      <w:bookmarkStart w:id="167" w:name="_Toc132809230"/>
      <w:r>
        <w:t>3.10</w:t>
      </w:r>
      <w:proofErr w:type="gramStart"/>
      <w:r>
        <w:t>.</w:t>
      </w:r>
      <w:r w:rsidRPr="00925C65">
        <w:t>Acto</w:t>
      </w:r>
      <w:proofErr w:type="gramEnd"/>
      <w:r w:rsidRPr="00925C65">
        <w:t xml:space="preserve"> de Fallo</w:t>
      </w:r>
      <w:bookmarkEnd w:id="166"/>
      <w:bookmarkEnd w:id="167"/>
      <w:r w:rsidRPr="00925C65">
        <w:t xml:space="preserve"> </w:t>
      </w:r>
    </w:p>
    <w:p w:rsidR="00925C65" w:rsidRPr="00925C65" w:rsidRDefault="00925C65" w:rsidP="00925C65">
      <w:pPr>
        <w:rPr>
          <w:rFonts w:ascii="Montserrat" w:hAnsi="Montserrat"/>
          <w:sz w:val="20"/>
          <w:szCs w:val="20"/>
          <w:lang w:val="es-ES_tradnl" w:eastAsia="ar-SA"/>
        </w:rPr>
      </w:pPr>
    </w:p>
    <w:p w:rsidR="00925C65" w:rsidRPr="00925C65" w:rsidRDefault="00925C65" w:rsidP="00925C65">
      <w:pPr>
        <w:ind w:left="426" w:right="49"/>
        <w:jc w:val="both"/>
        <w:rPr>
          <w:rFonts w:ascii="Montserrat" w:hAnsi="Montserrat" w:cs="Arial"/>
          <w:b/>
          <w:sz w:val="20"/>
          <w:szCs w:val="20"/>
          <w:lang w:val="es-ES_tradnl" w:eastAsia="es-ES"/>
        </w:rPr>
      </w:pPr>
      <w:r w:rsidRPr="00925C65">
        <w:rPr>
          <w:rFonts w:ascii="Montserrat" w:hAnsi="Montserrat" w:cs="Arial"/>
          <w:sz w:val="20"/>
          <w:szCs w:val="20"/>
          <w:lang w:val="es-ES_tradnl" w:eastAsia="es-ES"/>
        </w:rPr>
        <w:t>El Fallo se emitirá de conformidad con el artículo 37</w:t>
      </w:r>
      <w:r w:rsidRPr="00925C65">
        <w:rPr>
          <w:rFonts w:ascii="Montserrat" w:hAnsi="Montserrat" w:cs="Arial"/>
          <w:b/>
          <w:sz w:val="20"/>
          <w:szCs w:val="20"/>
          <w:lang w:val="es-ES_tradnl" w:eastAsia="es-ES"/>
        </w:rPr>
        <w:t xml:space="preserve"> </w:t>
      </w:r>
      <w:r w:rsidRPr="00925C65">
        <w:rPr>
          <w:rFonts w:ascii="Montserrat" w:hAnsi="Montserrat" w:cs="Arial"/>
          <w:sz w:val="20"/>
          <w:szCs w:val="20"/>
          <w:lang w:val="es-ES_tradnl" w:eastAsia="es-ES"/>
        </w:rPr>
        <w:t xml:space="preserve">de la LAASSP, en la fecha y hora establecida en el numeral </w:t>
      </w:r>
      <w:r w:rsidRPr="00925C65">
        <w:rPr>
          <w:rFonts w:ascii="Montserrat" w:hAnsi="Montserrat" w:cs="Arial"/>
          <w:b/>
          <w:sz w:val="20"/>
          <w:szCs w:val="20"/>
          <w:lang w:val="es-ES_tradnl" w:eastAsia="es-ES"/>
        </w:rPr>
        <w:t xml:space="preserve">3.2 “FECHA, HORA Y LUGAR PARA LOS ACTOS DE LA LICITACIÓN” </w:t>
      </w:r>
      <w:r w:rsidRPr="00925C65">
        <w:rPr>
          <w:rFonts w:ascii="Montserrat" w:hAnsi="Montserrat" w:cs="Arial"/>
          <w:sz w:val="20"/>
          <w:szCs w:val="20"/>
          <w:lang w:val="es-ES_tradnl" w:eastAsia="es-ES"/>
        </w:rPr>
        <w:t xml:space="preserve">del numeral </w:t>
      </w:r>
      <w:r w:rsidRPr="00925C65">
        <w:rPr>
          <w:rFonts w:ascii="Montserrat" w:hAnsi="Montserrat" w:cs="Arial"/>
          <w:b/>
          <w:sz w:val="20"/>
          <w:szCs w:val="20"/>
          <w:lang w:val="es-ES_tradnl" w:eastAsia="es-ES"/>
        </w:rPr>
        <w:t>3</w:t>
      </w:r>
      <w:r w:rsidRPr="00925C65">
        <w:rPr>
          <w:rFonts w:ascii="Montserrat" w:hAnsi="Montserrat" w:cs="Arial"/>
          <w:sz w:val="20"/>
          <w:szCs w:val="20"/>
          <w:lang w:val="es-ES_tradnl" w:eastAsia="es-ES"/>
        </w:rPr>
        <w:t xml:space="preserve"> </w:t>
      </w:r>
      <w:r w:rsidRPr="00925C65">
        <w:rPr>
          <w:rFonts w:ascii="Montserrat" w:hAnsi="Montserrat" w:cs="Arial"/>
          <w:b/>
          <w:sz w:val="20"/>
          <w:szCs w:val="20"/>
          <w:lang w:val="es-ES_tradnl" w:eastAsia="es-ES"/>
        </w:rPr>
        <w:t>“FORMA Y TÉRMINOS QUE REGIRÁN LOS DIVERSOS ACTOS DEL PROCEDIMIENTO DE LICITACIÓN PÚBLICA”</w:t>
      </w:r>
      <w:r w:rsidRPr="00925C65">
        <w:rPr>
          <w:rFonts w:ascii="Montserrat" w:hAnsi="Montserrat"/>
          <w:sz w:val="20"/>
          <w:szCs w:val="20"/>
        </w:rPr>
        <w:t xml:space="preserve"> </w:t>
      </w:r>
      <w:r w:rsidRPr="00925C65">
        <w:rPr>
          <w:rFonts w:ascii="Montserrat" w:hAnsi="Montserrat" w:cs="Arial"/>
          <w:sz w:val="20"/>
          <w:szCs w:val="20"/>
          <w:lang w:val="es-ES_tradnl" w:eastAsia="es-ES"/>
        </w:rPr>
        <w:t>de la presente Convocatoria, se llevará a cabo conforme lo siguiente:</w:t>
      </w:r>
    </w:p>
    <w:p w:rsidR="00925C65" w:rsidRPr="00925C65" w:rsidRDefault="00925C65" w:rsidP="00925C65">
      <w:pPr>
        <w:ind w:right="49"/>
        <w:jc w:val="both"/>
        <w:rPr>
          <w:rFonts w:ascii="Montserrat" w:hAnsi="Montserrat" w:cs="Arial"/>
          <w:b/>
          <w:sz w:val="20"/>
          <w:szCs w:val="20"/>
          <w:lang w:val="es-ES_tradnl" w:eastAsia="es-ES"/>
        </w:rPr>
      </w:pPr>
    </w:p>
    <w:p w:rsidR="00925C65" w:rsidRPr="00925C65" w:rsidRDefault="00925C65" w:rsidP="00F213E7">
      <w:pPr>
        <w:numPr>
          <w:ilvl w:val="0"/>
          <w:numId w:val="24"/>
        </w:numPr>
        <w:ind w:right="49"/>
        <w:jc w:val="both"/>
        <w:rPr>
          <w:rFonts w:ascii="Montserrat" w:hAnsi="Montserrat" w:cs="Arial"/>
          <w:sz w:val="20"/>
          <w:szCs w:val="20"/>
          <w:lang w:val="es-ES_tradnl" w:eastAsia="es-ES"/>
        </w:rPr>
      </w:pPr>
      <w:r w:rsidRPr="00925C65">
        <w:rPr>
          <w:rFonts w:ascii="Montserrat" w:hAnsi="Montserrat" w:cs="Arial"/>
          <w:sz w:val="20"/>
          <w:szCs w:val="20"/>
          <w:lang w:val="es-ES_tradnl" w:eastAsia="es-ES"/>
        </w:rPr>
        <w:t>El servidor público del IMSS facultado para presidir el fallo, declarará el inicio del acto.</w:t>
      </w:r>
    </w:p>
    <w:p w:rsidR="00925C65" w:rsidRPr="00925C65" w:rsidRDefault="00925C65" w:rsidP="00925C65">
      <w:pPr>
        <w:ind w:right="49"/>
        <w:jc w:val="both"/>
        <w:rPr>
          <w:rFonts w:ascii="Montserrat" w:hAnsi="Montserrat" w:cs="Arial"/>
          <w:sz w:val="20"/>
          <w:szCs w:val="20"/>
          <w:lang w:val="es-ES_tradnl" w:eastAsia="es-ES"/>
        </w:rPr>
      </w:pPr>
    </w:p>
    <w:p w:rsidR="00925C65" w:rsidRPr="00925C65" w:rsidRDefault="00925C65" w:rsidP="00F213E7">
      <w:pPr>
        <w:numPr>
          <w:ilvl w:val="0"/>
          <w:numId w:val="24"/>
        </w:numPr>
        <w:ind w:right="49"/>
        <w:jc w:val="both"/>
        <w:rPr>
          <w:rFonts w:ascii="Montserrat" w:hAnsi="Montserrat" w:cs="Arial"/>
          <w:sz w:val="20"/>
          <w:szCs w:val="20"/>
          <w:lang w:val="es-ES_tradnl" w:eastAsia="es-ES"/>
        </w:rPr>
      </w:pPr>
      <w:r w:rsidRPr="00925C65">
        <w:rPr>
          <w:rFonts w:ascii="Montserrat" w:hAnsi="Montserrat" w:cs="Arial"/>
          <w:sz w:val="20"/>
          <w:szCs w:val="20"/>
          <w:lang w:val="es-ES_tradnl" w:eastAsia="es-ES"/>
        </w:rPr>
        <w:t>Se dará a conocer el fallo de la Licitación a los licitantes registrados, servidores públicos y a todas aquellas personas asistentes, el cual contendrá la información referida en el artículo 37 de la LAASSP.</w:t>
      </w:r>
    </w:p>
    <w:p w:rsidR="00925C65" w:rsidRPr="00925C65" w:rsidRDefault="00925C65" w:rsidP="00925C65">
      <w:pPr>
        <w:ind w:right="49"/>
        <w:jc w:val="both"/>
        <w:rPr>
          <w:rFonts w:ascii="Montserrat" w:hAnsi="Montserrat" w:cs="Arial"/>
          <w:sz w:val="20"/>
          <w:szCs w:val="20"/>
          <w:lang w:val="es-ES_tradnl" w:eastAsia="es-ES"/>
        </w:rPr>
      </w:pPr>
    </w:p>
    <w:p w:rsidR="00925C65" w:rsidRPr="00925C65" w:rsidRDefault="00925C65" w:rsidP="00F213E7">
      <w:pPr>
        <w:numPr>
          <w:ilvl w:val="0"/>
          <w:numId w:val="24"/>
        </w:numPr>
        <w:jc w:val="both"/>
        <w:rPr>
          <w:rFonts w:ascii="Montserrat" w:hAnsi="Montserrat" w:cs="Arial"/>
          <w:sz w:val="20"/>
          <w:szCs w:val="20"/>
          <w:lang w:val="es-ES_tradnl" w:eastAsia="es-ES"/>
        </w:rPr>
      </w:pPr>
      <w:r w:rsidRPr="00925C65">
        <w:rPr>
          <w:rFonts w:ascii="Montserrat" w:hAnsi="Montserrat" w:cs="Arial"/>
          <w:sz w:val="20"/>
          <w:szCs w:val="20"/>
          <w:lang w:val="es-ES_tradnl" w:eastAsia="es-ES"/>
        </w:rPr>
        <w:t>El servidor público del IMSS levantará el acta de fallo de la Licitación, misma que será firmada por los servidores públicos presentes y el representante del Testigo Social, se les entregará copia simple del acta y en su caso, de los anexos correspondientes. La falta de firma de alguno de ellos, no invalidará su contenido y efectos.</w:t>
      </w:r>
    </w:p>
    <w:p w:rsidR="00925C65" w:rsidRPr="00925C65" w:rsidRDefault="00925C65" w:rsidP="00925C65">
      <w:pPr>
        <w:ind w:left="708"/>
        <w:rPr>
          <w:rFonts w:ascii="Montserrat" w:eastAsia="Times New Roman" w:hAnsi="Montserrat" w:cs="Arial"/>
          <w:b/>
          <w:sz w:val="20"/>
          <w:szCs w:val="20"/>
          <w:lang w:val="es-ES_tradnl" w:eastAsia="es-ES"/>
        </w:rPr>
      </w:pPr>
    </w:p>
    <w:p w:rsidR="00925C65" w:rsidRPr="00925C65" w:rsidRDefault="00925C65" w:rsidP="00925C65">
      <w:pPr>
        <w:ind w:left="360" w:right="49"/>
        <w:jc w:val="both"/>
        <w:rPr>
          <w:rFonts w:ascii="Montserrat" w:hAnsi="Montserrat" w:cs="Arial"/>
          <w:sz w:val="20"/>
          <w:szCs w:val="20"/>
          <w:lang w:val="es-ES_tradnl" w:eastAsia="es-ES"/>
        </w:rPr>
      </w:pPr>
      <w:r w:rsidRPr="00925C65">
        <w:rPr>
          <w:rFonts w:ascii="Montserrat" w:hAnsi="Montserrat" w:cs="Arial"/>
          <w:sz w:val="20"/>
          <w:szCs w:val="20"/>
          <w:lang w:val="es-ES_tradnl" w:eastAsia="es-ES"/>
        </w:rPr>
        <w:t>En caso de que en la fecha originalmente prevista el fallo no se pueda emitir, éste podrá ser diferido siempre y cuando el nuevo plazo no exceda  de veinte días naturales contados a partir de la fecha señalada originalmente o en su defecto la fecha señalada en el Acta de Presentación y Apertura de Proposiciones.</w:t>
      </w:r>
    </w:p>
    <w:p w:rsidR="00925C65" w:rsidRPr="00925C65" w:rsidRDefault="00925C65" w:rsidP="00925C65">
      <w:pPr>
        <w:ind w:left="360" w:right="49"/>
        <w:jc w:val="both"/>
        <w:rPr>
          <w:rFonts w:ascii="Montserrat" w:hAnsi="Montserrat" w:cs="Arial"/>
          <w:sz w:val="20"/>
          <w:szCs w:val="20"/>
          <w:lang w:val="es-ES_tradnl" w:eastAsia="es-ES"/>
        </w:rPr>
      </w:pP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r w:rsidRPr="00925C65">
        <w:rPr>
          <w:rFonts w:ascii="Montserrat" w:eastAsia="Times New Roman" w:hAnsi="Montserrat" w:cs="Arial"/>
          <w:sz w:val="20"/>
          <w:szCs w:val="20"/>
          <w:lang w:val="es-ES_tradnl" w:eastAsia="es-ES"/>
        </w:rPr>
        <w:t xml:space="preserve">Al finalizar cada evento (Junta de aclaraciones, Presentación y Apertura de Proposiciones y Notificación de Fallo),  por tratarse de un procedimiento de contratación realizado de conformidad con lo previsto en el artículo 26Bis, fracción II de la LAASSP, el acto de fallo se difundirá a través de </w:t>
      </w:r>
      <w:proofErr w:type="spellStart"/>
      <w:r w:rsidRPr="00925C65">
        <w:rPr>
          <w:rFonts w:ascii="Montserrat" w:eastAsia="Times New Roman" w:hAnsi="Montserrat" w:cs="Arial"/>
          <w:sz w:val="20"/>
          <w:szCs w:val="20"/>
          <w:lang w:val="es-ES_tradnl" w:eastAsia="es-ES"/>
        </w:rPr>
        <w:t>CompraNet</w:t>
      </w:r>
      <w:proofErr w:type="spellEnd"/>
      <w:r w:rsidRPr="00925C65">
        <w:rPr>
          <w:rFonts w:ascii="Montserrat" w:eastAsia="Times New Roman" w:hAnsi="Montserrat" w:cs="Arial"/>
          <w:sz w:val="20"/>
          <w:szCs w:val="20"/>
          <w:lang w:val="es-ES_tradnl" w:eastAsia="es-ES"/>
        </w:rPr>
        <w:t xml:space="preserve">. </w:t>
      </w:r>
    </w:p>
    <w:p w:rsidR="00925C65" w:rsidRPr="00925C65" w:rsidRDefault="00925C65" w:rsidP="00925C65">
      <w:pPr>
        <w:suppressAutoHyphens/>
        <w:ind w:left="1068" w:right="49"/>
        <w:jc w:val="both"/>
        <w:rPr>
          <w:rFonts w:ascii="Montserrat" w:eastAsia="Times New Roman" w:hAnsi="Montserrat" w:cs="Arial"/>
          <w:sz w:val="20"/>
          <w:szCs w:val="20"/>
          <w:lang w:val="es-ES_tradnl" w:eastAsia="es-ES"/>
        </w:rPr>
      </w:pPr>
    </w:p>
    <w:p w:rsidR="00925C65" w:rsidRDefault="00925C65" w:rsidP="00925C65">
      <w:pPr>
        <w:suppressAutoHyphens/>
        <w:ind w:left="360" w:right="49"/>
        <w:jc w:val="both"/>
        <w:rPr>
          <w:rFonts w:ascii="Montserrat" w:eastAsia="Times New Roman" w:hAnsi="Montserrat" w:cs="Arial"/>
          <w:sz w:val="20"/>
          <w:szCs w:val="20"/>
          <w:lang w:val="es-ES_tradnl" w:eastAsia="es-ES"/>
        </w:rPr>
      </w:pPr>
      <w:r w:rsidRPr="00925C65">
        <w:rPr>
          <w:rFonts w:ascii="Montserrat" w:eastAsia="Times New Roman" w:hAnsi="Montserrat" w:cs="Arial"/>
          <w:sz w:val="20"/>
          <w:szCs w:val="20"/>
          <w:lang w:val="es-ES_tradnl" w:eastAsia="es-ES"/>
        </w:rPr>
        <w:t xml:space="preserve">Las actas de las juntas de aclaraciones, del acto de presentación y apertura de proposiciones y del fallo, al finalizar los actos, se </w:t>
      </w:r>
      <w:proofErr w:type="gramStart"/>
      <w:r w:rsidRPr="00925C65">
        <w:rPr>
          <w:rFonts w:ascii="Montserrat" w:eastAsia="Times New Roman" w:hAnsi="Montserrat" w:cs="Arial"/>
          <w:sz w:val="20"/>
          <w:szCs w:val="20"/>
          <w:lang w:val="es-ES_tradnl" w:eastAsia="es-ES"/>
        </w:rPr>
        <w:t>difundirá</w:t>
      </w:r>
      <w:proofErr w:type="gramEnd"/>
      <w:r w:rsidRPr="00925C65">
        <w:rPr>
          <w:rFonts w:ascii="Montserrat" w:eastAsia="Times New Roman" w:hAnsi="Montserrat" w:cs="Arial"/>
          <w:sz w:val="20"/>
          <w:szCs w:val="20"/>
          <w:lang w:val="es-ES_tradnl" w:eastAsia="es-ES"/>
        </w:rPr>
        <w:t xml:space="preserve"> </w:t>
      </w:r>
      <w:r w:rsidRPr="00925C65">
        <w:rPr>
          <w:rFonts w:ascii="Montserrat" w:eastAsia="Times New Roman" w:hAnsi="Montserrat" w:cs="Arial"/>
          <w:sz w:val="20"/>
          <w:szCs w:val="20"/>
          <w:lang w:val="es-ES_tradnl" w:eastAsia="es-ES"/>
        </w:rPr>
        <w:lastRenderedPageBreak/>
        <w:t xml:space="preserve">un ejemplar de dichas actas en </w:t>
      </w:r>
      <w:proofErr w:type="spellStart"/>
      <w:r w:rsidRPr="00925C65">
        <w:rPr>
          <w:rFonts w:ascii="Montserrat" w:eastAsia="Times New Roman" w:hAnsi="Montserrat" w:cs="Arial"/>
          <w:sz w:val="20"/>
          <w:szCs w:val="20"/>
          <w:lang w:val="es-ES_tradnl" w:eastAsia="es-ES"/>
        </w:rPr>
        <w:t>CompraNet</w:t>
      </w:r>
      <w:proofErr w:type="spellEnd"/>
      <w:r w:rsidRPr="00925C65">
        <w:rPr>
          <w:rFonts w:ascii="Montserrat" w:eastAsia="Times New Roman" w:hAnsi="Montserrat" w:cs="Arial"/>
          <w:sz w:val="20"/>
          <w:szCs w:val="20"/>
          <w:lang w:val="es-ES_tradnl" w:eastAsia="es-ES"/>
        </w:rPr>
        <w:t xml:space="preserve"> para efectos de notificación a los licitantes que hayan participado.</w:t>
      </w: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r w:rsidRPr="00925C65">
        <w:rPr>
          <w:rFonts w:ascii="Montserrat" w:eastAsia="Times New Roman" w:hAnsi="Montserrat" w:cs="Arial"/>
          <w:sz w:val="20"/>
          <w:szCs w:val="20"/>
          <w:lang w:val="es-ES_tradnl" w:eastAsia="es-ES"/>
        </w:rPr>
        <w:t xml:space="preserve">Asimismo, las actas correspondientes se difundirán en </w:t>
      </w:r>
      <w:proofErr w:type="spellStart"/>
      <w:r w:rsidRPr="00925C65">
        <w:rPr>
          <w:rFonts w:ascii="Montserrat" w:eastAsia="Times New Roman" w:hAnsi="Montserrat" w:cs="Arial"/>
          <w:sz w:val="20"/>
          <w:szCs w:val="20"/>
          <w:lang w:val="es-ES_tradnl" w:eastAsia="es-ES"/>
        </w:rPr>
        <w:t>CompraNet</w:t>
      </w:r>
      <w:proofErr w:type="spellEnd"/>
      <w:r w:rsidRPr="00925C65">
        <w:rPr>
          <w:rFonts w:ascii="Montserrat" w:eastAsia="Times New Roman" w:hAnsi="Montserrat" w:cs="Arial"/>
          <w:sz w:val="20"/>
          <w:szCs w:val="20"/>
          <w:lang w:val="es-ES_tradnl" w:eastAsia="es-ES"/>
        </w:rPr>
        <w:t>. Este procedimiento sustituye a la notificación personal.</w:t>
      </w: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r w:rsidRPr="00925C65">
        <w:rPr>
          <w:rFonts w:ascii="Montserrat" w:eastAsia="Times New Roman" w:hAnsi="Montserrat" w:cs="Arial"/>
          <w:sz w:val="20"/>
          <w:szCs w:val="20"/>
          <w:lang w:val="es-ES_tradnl" w:eastAsia="es-ES"/>
        </w:rPr>
        <w:t xml:space="preserve">Los licitantes presentarán sus proposiciones por medios remotos de comunicación electrónica y aceptarán que se tendrán por notificados de las actas que se levanten, cuando éstas se encuentren a su disposición a través de </w:t>
      </w:r>
      <w:proofErr w:type="spellStart"/>
      <w:r w:rsidRPr="00925C65">
        <w:rPr>
          <w:rFonts w:ascii="Montserrat" w:eastAsia="Times New Roman" w:hAnsi="Montserrat" w:cs="Arial"/>
          <w:sz w:val="20"/>
          <w:szCs w:val="20"/>
          <w:lang w:val="es-ES_tradnl" w:eastAsia="es-ES"/>
        </w:rPr>
        <w:t>CompraNet</w:t>
      </w:r>
      <w:proofErr w:type="spellEnd"/>
      <w:r w:rsidRPr="00925C65">
        <w:rPr>
          <w:rFonts w:ascii="Montserrat" w:eastAsia="Times New Roman" w:hAnsi="Montserrat" w:cs="Arial"/>
          <w:sz w:val="20"/>
          <w:szCs w:val="20"/>
          <w:lang w:val="es-ES_tradnl" w:eastAsia="es-ES"/>
        </w:rPr>
        <w:t>, en la dirección electrónica https</w:t>
      </w:r>
      <w:proofErr w:type="gramStart"/>
      <w:r w:rsidRPr="00925C65">
        <w:rPr>
          <w:rFonts w:ascii="Montserrat" w:eastAsia="Times New Roman" w:hAnsi="Montserrat" w:cs="Arial"/>
          <w:sz w:val="20"/>
          <w:szCs w:val="20"/>
          <w:lang w:val="es-ES_tradnl" w:eastAsia="es-ES"/>
        </w:rPr>
        <w:t>:/</w:t>
      </w:r>
      <w:proofErr w:type="gramEnd"/>
      <w:r w:rsidRPr="00925C65">
        <w:rPr>
          <w:rFonts w:ascii="Montserrat" w:eastAsia="Times New Roman" w:hAnsi="Montserrat" w:cs="Arial"/>
          <w:sz w:val="20"/>
          <w:szCs w:val="20"/>
          <w:lang w:val="es-ES_tradnl" w:eastAsia="es-ES"/>
        </w:rPr>
        <w:t>/compranet.hacienda.gob.mx,  sin menoscabo de que puedan acudir a recoger las actas en el domicilio de la Convocante.</w:t>
      </w: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r w:rsidRPr="00925C65">
        <w:rPr>
          <w:rFonts w:ascii="Montserrat" w:eastAsia="Times New Roman" w:hAnsi="Montserrat" w:cs="Arial"/>
          <w:sz w:val="20"/>
          <w:szCs w:val="20"/>
          <w:lang w:val="es-ES_tradnl" w:eastAsia="es-ES"/>
        </w:rPr>
        <w:t>Asimismo, se publicarán en el Diario Oficial de la Federación dentro de los setenta y dos días naturales siguientes al de su emisión, indicando el nombre y domicilio de la convocante; el número de licitación pública; la descripción genérica de los bienes o servicios objeto de la licitación pública; la fecha del fallo; el nombre y domicilio de los licitantes ganadores, así como las partidas y monto total del contrato adjudicado a éstos, de conformidad con el segundo párrafo del artículo 58 del Reglamento de la Ley.</w:t>
      </w:r>
    </w:p>
    <w:p w:rsidR="00925C65" w:rsidRDefault="00925C65" w:rsidP="00925C65">
      <w:pPr>
        <w:suppressAutoHyphens/>
        <w:ind w:left="360" w:right="49"/>
        <w:jc w:val="both"/>
        <w:rPr>
          <w:rFonts w:ascii="Montserrat" w:eastAsia="Times New Roman" w:hAnsi="Montserrat" w:cs="Arial"/>
          <w:sz w:val="20"/>
          <w:szCs w:val="20"/>
          <w:lang w:val="es-ES_tradnl" w:eastAsia="es-ES"/>
        </w:rPr>
      </w:pPr>
    </w:p>
    <w:p w:rsidR="00925C65" w:rsidRPr="00925C65" w:rsidRDefault="00925C65" w:rsidP="00925C65">
      <w:pPr>
        <w:suppressAutoHyphens/>
        <w:ind w:left="360" w:right="49"/>
        <w:jc w:val="both"/>
        <w:rPr>
          <w:rFonts w:ascii="Montserrat" w:eastAsia="Times New Roman" w:hAnsi="Montserrat" w:cs="Arial"/>
          <w:sz w:val="20"/>
          <w:szCs w:val="20"/>
          <w:lang w:val="es-ES_tradnl" w:eastAsia="es-ES"/>
        </w:rPr>
      </w:pPr>
    </w:p>
    <w:p w:rsidR="00925C65" w:rsidRPr="00925C65" w:rsidRDefault="00925C65" w:rsidP="00662B48">
      <w:pPr>
        <w:pStyle w:val="MMTopic1"/>
      </w:pPr>
      <w:bookmarkStart w:id="168" w:name="_Toc132116264"/>
      <w:bookmarkStart w:id="169" w:name="_Toc132809231"/>
      <w:r>
        <w:t>3.11</w:t>
      </w:r>
      <w:proofErr w:type="gramStart"/>
      <w:r>
        <w:t>.</w:t>
      </w:r>
      <w:r w:rsidRPr="00925C65">
        <w:t>Firma</w:t>
      </w:r>
      <w:proofErr w:type="gramEnd"/>
      <w:r w:rsidRPr="00925C65">
        <w:t xml:space="preserve"> de Contrato.</w:t>
      </w:r>
      <w:bookmarkEnd w:id="168"/>
      <w:bookmarkEnd w:id="169"/>
    </w:p>
    <w:p w:rsidR="00925C65" w:rsidRPr="00925C65" w:rsidRDefault="00925C65" w:rsidP="00925C65">
      <w:pPr>
        <w:rPr>
          <w:rFonts w:ascii="Montserrat" w:hAnsi="Montserrat"/>
          <w:sz w:val="20"/>
          <w:szCs w:val="20"/>
          <w:lang w:val="es-ES_tradnl" w:eastAsia="ar-SA"/>
        </w:rPr>
      </w:pPr>
    </w:p>
    <w:p w:rsidR="00925C65" w:rsidRPr="00925C65" w:rsidRDefault="00925C65" w:rsidP="00925C65">
      <w:pPr>
        <w:ind w:left="426" w:right="49"/>
        <w:jc w:val="both"/>
        <w:rPr>
          <w:rFonts w:ascii="Montserrat" w:eastAsia="Times New Roman" w:hAnsi="Montserrat" w:cs="Arial"/>
          <w:sz w:val="20"/>
          <w:szCs w:val="20"/>
          <w:lang w:val="es-ES_tradnl" w:eastAsia="es-ES"/>
        </w:rPr>
      </w:pPr>
      <w:r w:rsidRPr="00925C65">
        <w:rPr>
          <w:rFonts w:ascii="Montserrat" w:eastAsia="Times New Roman" w:hAnsi="Montserrat" w:cs="Arial"/>
          <w:sz w:val="20"/>
          <w:szCs w:val="20"/>
          <w:lang w:val="es-ES_tradnl" w:eastAsia="es-ES"/>
        </w:rPr>
        <w:t xml:space="preserve">El licitante adjudicado deberá firmar los contratos, </w:t>
      </w:r>
      <w:r w:rsidRPr="00925C65">
        <w:rPr>
          <w:rFonts w:ascii="Montserrat" w:hAnsi="Montserrat"/>
          <w:sz w:val="20"/>
          <w:szCs w:val="20"/>
          <w:lang w:val="es-ES_tradnl"/>
        </w:rPr>
        <w:t>dentro de los 15 (quince) días naturales siguientes al de la notificación del fallo sin perjuicio de que con la citada notificación se realice la requisición de los servicios objeto de la presente licitación</w:t>
      </w:r>
      <w:r w:rsidRPr="00925C65">
        <w:rPr>
          <w:rFonts w:ascii="Montserrat" w:eastAsia="Times New Roman" w:hAnsi="Montserrat" w:cs="Arial"/>
          <w:sz w:val="20"/>
          <w:szCs w:val="20"/>
          <w:lang w:val="es-ES_tradnl" w:eastAsia="es-ES"/>
        </w:rPr>
        <w:t xml:space="preserve">. </w:t>
      </w:r>
    </w:p>
    <w:p w:rsidR="00925C65" w:rsidRPr="00925C65" w:rsidRDefault="00925C65" w:rsidP="00925C65">
      <w:pPr>
        <w:suppressAutoHyphens/>
        <w:ind w:left="426" w:right="49"/>
        <w:jc w:val="both"/>
        <w:rPr>
          <w:rFonts w:ascii="Montserrat" w:eastAsia="Times New Roman" w:hAnsi="Montserrat" w:cs="Arial"/>
          <w:sz w:val="20"/>
          <w:szCs w:val="20"/>
          <w:lang w:val="es-ES_tradnl" w:eastAsia="es-ES"/>
        </w:rPr>
      </w:pPr>
    </w:p>
    <w:p w:rsidR="00925C65" w:rsidRPr="00925C65" w:rsidRDefault="00925C65" w:rsidP="00925C65">
      <w:pPr>
        <w:ind w:left="426" w:right="49"/>
        <w:jc w:val="both"/>
        <w:rPr>
          <w:rFonts w:ascii="Montserrat" w:hAnsi="Montserrat" w:cs="Arial"/>
          <w:sz w:val="20"/>
          <w:szCs w:val="20"/>
          <w:lang w:val="es-ES_tradnl" w:eastAsia="ar-SA"/>
        </w:rPr>
      </w:pPr>
      <w:r w:rsidRPr="00925C65">
        <w:rPr>
          <w:rFonts w:ascii="Montserrat" w:hAnsi="Montserrat" w:cs="Arial"/>
          <w:sz w:val="20"/>
          <w:szCs w:val="20"/>
          <w:lang w:val="es-ES_tradnl"/>
        </w:rPr>
        <w:t xml:space="preserve">Para tal efecto, deberá presentar en la Oficina de Contratos del Departamento de Adquisiciones de  la </w:t>
      </w:r>
      <w:r w:rsidRPr="00925C65">
        <w:rPr>
          <w:rFonts w:ascii="Montserrat" w:eastAsia="Calibri" w:hAnsi="Montserrat" w:cs="Arial"/>
          <w:sz w:val="20"/>
          <w:szCs w:val="20"/>
          <w:lang w:eastAsia="es-MX"/>
        </w:rPr>
        <w:t xml:space="preserve">OOAD Guanajuato, </w:t>
      </w:r>
      <w:r w:rsidRPr="00925C65">
        <w:rPr>
          <w:rFonts w:ascii="Montserrat" w:hAnsi="Montserrat" w:cs="Arial"/>
          <w:sz w:val="20"/>
          <w:szCs w:val="20"/>
          <w:lang w:val="es-ES_tradnl"/>
        </w:rPr>
        <w:t xml:space="preserve">dentro de los 3 (tres) días hábiles posteriores a la notificación del fallo, los documentos que se indican en el </w:t>
      </w:r>
      <w:r w:rsidRPr="00925C65">
        <w:rPr>
          <w:rFonts w:ascii="Montserrat" w:hAnsi="Montserrat" w:cs="Arial"/>
          <w:b/>
          <w:sz w:val="20"/>
          <w:szCs w:val="20"/>
        </w:rPr>
        <w:t>ANEXO XXVIII</w:t>
      </w:r>
      <w:r w:rsidRPr="00925C65">
        <w:rPr>
          <w:rFonts w:ascii="Montserrat" w:hAnsi="Montserrat" w:cs="Arial"/>
          <w:sz w:val="20"/>
          <w:szCs w:val="20"/>
        </w:rPr>
        <w:t xml:space="preserve"> </w:t>
      </w:r>
      <w:r w:rsidRPr="00925C65">
        <w:rPr>
          <w:rFonts w:ascii="Montserrat" w:hAnsi="Montserrat" w:cs="Arial"/>
          <w:b/>
          <w:sz w:val="20"/>
          <w:szCs w:val="20"/>
        </w:rPr>
        <w:t>“Documentación Adjunta Proporcionada por la Oficina de Contratos”</w:t>
      </w:r>
      <w:r w:rsidRPr="00925C65">
        <w:rPr>
          <w:rFonts w:ascii="Montserrat" w:hAnsi="Montserrat" w:cs="Arial"/>
          <w:sz w:val="20"/>
          <w:szCs w:val="20"/>
          <w:lang w:val="es-ES_tradnl"/>
        </w:rPr>
        <w:t xml:space="preserve">, establecido por esa Área, </w:t>
      </w:r>
      <w:r w:rsidRPr="00925C65">
        <w:rPr>
          <w:rFonts w:ascii="Montserrat" w:hAnsi="Montserrat" w:cs="Arial"/>
          <w:sz w:val="20"/>
          <w:szCs w:val="20"/>
          <w:lang w:val="es-ES_tradnl" w:eastAsia="ar-SA"/>
        </w:rPr>
        <w:t>con el licitante al que se le haya adjudicado determinada partida.</w:t>
      </w:r>
    </w:p>
    <w:p w:rsidR="00925C65" w:rsidRPr="00925C65" w:rsidRDefault="00925C65" w:rsidP="00925C65">
      <w:pPr>
        <w:ind w:left="426"/>
        <w:jc w:val="both"/>
        <w:rPr>
          <w:rFonts w:ascii="Montserrat" w:hAnsi="Montserrat" w:cs="Arial"/>
          <w:sz w:val="20"/>
          <w:szCs w:val="20"/>
          <w:lang w:val="es-ES_tradnl" w:eastAsia="ar-SA"/>
        </w:rPr>
      </w:pPr>
    </w:p>
    <w:p w:rsidR="00925C65" w:rsidRPr="00925C65" w:rsidRDefault="00925C65" w:rsidP="00925C65">
      <w:pPr>
        <w:ind w:left="426"/>
        <w:jc w:val="both"/>
        <w:rPr>
          <w:rFonts w:ascii="Montserrat" w:hAnsi="Montserrat" w:cs="Arial"/>
          <w:sz w:val="20"/>
          <w:szCs w:val="20"/>
          <w:lang w:eastAsia="ar-SA"/>
        </w:rPr>
      </w:pPr>
      <w:r w:rsidRPr="00925C65">
        <w:rPr>
          <w:rFonts w:ascii="Montserrat" w:hAnsi="Montserrat" w:cs="Arial"/>
          <w:sz w:val="20"/>
          <w:szCs w:val="20"/>
          <w:lang w:eastAsia="ar-SA"/>
        </w:rPr>
        <w:t>Se sancionará en términos del primer párrafo del artículo 59 de la Ley, a los licitantes que injustificadamente y por causas imputables a los mismos se abstengan de firmar contratos según lo previsto por el segundo párrafo del artículo 46 de dicho ordenamiento, cuando el monto de éstos exceda de cincuenta veces el salario mínimo general vigente en el Distrito Federal elevado al mes.</w:t>
      </w:r>
    </w:p>
    <w:p w:rsidR="00925C65" w:rsidRPr="00925C65" w:rsidRDefault="00925C65" w:rsidP="00925C65">
      <w:pPr>
        <w:ind w:left="426"/>
        <w:jc w:val="both"/>
        <w:rPr>
          <w:rFonts w:ascii="Montserrat" w:hAnsi="Montserrat" w:cs="Arial"/>
          <w:sz w:val="20"/>
          <w:szCs w:val="20"/>
          <w:lang w:eastAsia="ar-SA"/>
        </w:rPr>
      </w:pPr>
    </w:p>
    <w:p w:rsidR="00925C65" w:rsidRDefault="00925C65" w:rsidP="00925C65">
      <w:pPr>
        <w:ind w:left="426"/>
        <w:jc w:val="both"/>
        <w:rPr>
          <w:rFonts w:ascii="Montserrat" w:hAnsi="Montserrat" w:cs="Arial"/>
          <w:sz w:val="20"/>
          <w:szCs w:val="20"/>
          <w:lang w:eastAsia="ar-SA"/>
        </w:rPr>
      </w:pPr>
      <w:r w:rsidRPr="00925C65">
        <w:rPr>
          <w:rFonts w:ascii="Montserrat" w:hAnsi="Montserrat" w:cs="Arial"/>
          <w:sz w:val="20"/>
          <w:szCs w:val="20"/>
          <w:lang w:eastAsia="ar-SA"/>
        </w:rPr>
        <w:t>Aunado a lo anterior, se precisa a los licitantes que de conformidad con lo dispuesto en el artículo 107 del Reglamento, la SFP y los OIC, con motivo de las auditorías, visitas o inspecciones que practiquen, podrán solicitar a los proveedores información y documentación relacionada con los contratos</w:t>
      </w:r>
    </w:p>
    <w:p w:rsidR="00925C65" w:rsidRDefault="00925C65" w:rsidP="00925C65">
      <w:pPr>
        <w:ind w:left="426"/>
        <w:jc w:val="both"/>
        <w:rPr>
          <w:rFonts w:ascii="Montserrat" w:hAnsi="Montserrat" w:cs="Arial"/>
          <w:sz w:val="20"/>
          <w:szCs w:val="20"/>
          <w:lang w:eastAsia="ar-SA"/>
        </w:rPr>
      </w:pPr>
    </w:p>
    <w:p w:rsidR="00925C65" w:rsidRDefault="00925C65" w:rsidP="00662B48">
      <w:pPr>
        <w:pStyle w:val="MMTopic1"/>
      </w:pPr>
      <w:bookmarkStart w:id="170" w:name="_Toc424735341"/>
      <w:bookmarkStart w:id="171" w:name="_Toc132116265"/>
      <w:bookmarkStart w:id="172" w:name="_Toc132809232"/>
      <w:proofErr w:type="gramStart"/>
      <w:r>
        <w:lastRenderedPageBreak/>
        <w:t>4.</w:t>
      </w:r>
      <w:r w:rsidRPr="00925C65">
        <w:t>REQUISITOS</w:t>
      </w:r>
      <w:proofErr w:type="gramEnd"/>
      <w:r w:rsidRPr="00925C65">
        <w:t xml:space="preserve"> QUE LOS LICITANTES DEBEN CUMPLIR</w:t>
      </w:r>
      <w:bookmarkEnd w:id="170"/>
      <w:r w:rsidRPr="00925C65">
        <w:t>.</w:t>
      </w:r>
      <w:bookmarkEnd w:id="171"/>
      <w:bookmarkEnd w:id="172"/>
    </w:p>
    <w:p w:rsidR="007B5F0A" w:rsidRDefault="007B5F0A" w:rsidP="00203B94">
      <w:pPr>
        <w:ind w:left="360" w:right="49"/>
        <w:jc w:val="both"/>
        <w:rPr>
          <w:rFonts w:ascii="Montserrat" w:hAnsi="Montserrat" w:cs="Arial"/>
          <w:sz w:val="20"/>
          <w:szCs w:val="20"/>
        </w:rPr>
      </w:pPr>
    </w:p>
    <w:p w:rsidR="00203B94" w:rsidRPr="00445349" w:rsidRDefault="00203B94" w:rsidP="00994FF8">
      <w:pPr>
        <w:ind w:left="708" w:right="49"/>
        <w:jc w:val="both"/>
        <w:rPr>
          <w:rFonts w:ascii="Montserrat" w:hAnsi="Montserrat" w:cs="Arial"/>
          <w:sz w:val="20"/>
          <w:szCs w:val="20"/>
        </w:rPr>
      </w:pPr>
      <w:r w:rsidRPr="00445349">
        <w:rPr>
          <w:rFonts w:ascii="Montserrat" w:hAnsi="Montserrat" w:cs="Arial"/>
          <w:sz w:val="20"/>
          <w:szCs w:val="20"/>
        </w:rPr>
        <w:t xml:space="preserve">Con fundamento en los artículos </w:t>
      </w:r>
      <w:r w:rsidRPr="00B61DE7">
        <w:rPr>
          <w:rFonts w:ascii="Montserrat" w:hAnsi="Montserrat" w:cs="Arial"/>
          <w:sz w:val="20"/>
          <w:szCs w:val="20"/>
        </w:rPr>
        <w:t>26 Bis</w:t>
      </w:r>
      <w:r w:rsidRPr="00445349">
        <w:rPr>
          <w:rFonts w:ascii="Montserrat" w:hAnsi="Montserrat" w:cs="Arial"/>
          <w:sz w:val="20"/>
          <w:szCs w:val="20"/>
        </w:rPr>
        <w:t xml:space="preserve"> fracción </w:t>
      </w:r>
      <w:r w:rsidRPr="00B61DE7">
        <w:rPr>
          <w:rFonts w:ascii="Montserrat" w:hAnsi="Montserrat" w:cs="Arial"/>
          <w:sz w:val="20"/>
          <w:szCs w:val="20"/>
        </w:rPr>
        <w:t>II y 34</w:t>
      </w:r>
      <w:r w:rsidRPr="00445349">
        <w:rPr>
          <w:rFonts w:ascii="Montserrat" w:hAnsi="Montserrat" w:cs="Arial"/>
          <w:sz w:val="20"/>
          <w:szCs w:val="20"/>
        </w:rPr>
        <w:t xml:space="preserve"> de la LAASSP, los licitantes deberán remitir a través del Sistema </w:t>
      </w:r>
      <w:proofErr w:type="spellStart"/>
      <w:r w:rsidRPr="00445349">
        <w:rPr>
          <w:rFonts w:ascii="Montserrat" w:hAnsi="Montserrat" w:cs="Arial"/>
          <w:sz w:val="20"/>
          <w:szCs w:val="20"/>
        </w:rPr>
        <w:t>CompraNet</w:t>
      </w:r>
      <w:proofErr w:type="spellEnd"/>
      <w:r w:rsidRPr="00445349">
        <w:rPr>
          <w:rFonts w:ascii="Montserrat" w:hAnsi="Montserrat" w:cs="Arial"/>
          <w:sz w:val="20"/>
          <w:szCs w:val="20"/>
        </w:rPr>
        <w:t>, la documentación legal, su proposición técnica y económica firmada.</w:t>
      </w:r>
    </w:p>
    <w:p w:rsidR="00203B94" w:rsidRPr="00445349" w:rsidRDefault="00203B94" w:rsidP="00203B94">
      <w:pPr>
        <w:tabs>
          <w:tab w:val="left" w:pos="1089"/>
        </w:tabs>
        <w:ind w:left="360" w:right="49"/>
        <w:jc w:val="both"/>
        <w:rPr>
          <w:rFonts w:ascii="Montserrat" w:hAnsi="Montserrat" w:cs="Arial"/>
          <w:sz w:val="20"/>
          <w:szCs w:val="20"/>
        </w:rPr>
      </w:pPr>
    </w:p>
    <w:p w:rsidR="00203B94" w:rsidRPr="00445349" w:rsidRDefault="00203B94" w:rsidP="00994FF8">
      <w:pPr>
        <w:ind w:left="708" w:right="49"/>
        <w:jc w:val="both"/>
        <w:rPr>
          <w:rFonts w:ascii="Montserrat" w:hAnsi="Montserrat" w:cs="Arial"/>
          <w:sz w:val="20"/>
          <w:szCs w:val="20"/>
        </w:rPr>
      </w:pPr>
      <w:r w:rsidRPr="00445349">
        <w:rPr>
          <w:rFonts w:ascii="Montserrat" w:hAnsi="Montserrat" w:cs="Arial"/>
          <w:sz w:val="20"/>
          <w:szCs w:val="20"/>
        </w:rPr>
        <w:t>En caso de propuestas conjuntas, la proposición deberá ser firmada por aquel consorciado designado en el convenio como representante común.</w:t>
      </w:r>
    </w:p>
    <w:p w:rsidR="007B5F0A" w:rsidRDefault="007B5F0A" w:rsidP="00203B94">
      <w:pPr>
        <w:ind w:left="360" w:right="49"/>
        <w:jc w:val="both"/>
        <w:rPr>
          <w:rFonts w:ascii="Montserrat" w:hAnsi="Montserrat" w:cs="Arial"/>
          <w:sz w:val="20"/>
          <w:szCs w:val="20"/>
        </w:rPr>
      </w:pPr>
    </w:p>
    <w:p w:rsidR="00203B94" w:rsidRPr="00445349" w:rsidRDefault="00203B94" w:rsidP="00994FF8">
      <w:pPr>
        <w:ind w:left="708" w:right="49"/>
        <w:jc w:val="both"/>
        <w:rPr>
          <w:rFonts w:ascii="Montserrat" w:hAnsi="Montserrat" w:cs="Arial"/>
          <w:sz w:val="20"/>
          <w:szCs w:val="20"/>
        </w:rPr>
      </w:pPr>
      <w:r w:rsidRPr="00445349">
        <w:rPr>
          <w:rFonts w:ascii="Montserrat" w:hAnsi="Montserrat" w:cs="Arial"/>
          <w:sz w:val="20"/>
          <w:szCs w:val="20"/>
        </w:rPr>
        <w:t xml:space="preserve">De acuerdo a lo dispuesto en el artículo </w:t>
      </w:r>
      <w:r w:rsidRPr="00445349">
        <w:rPr>
          <w:rFonts w:ascii="Montserrat" w:hAnsi="Montserrat" w:cs="Arial"/>
          <w:b/>
          <w:sz w:val="20"/>
          <w:szCs w:val="20"/>
        </w:rPr>
        <w:t>50</w:t>
      </w:r>
      <w:r w:rsidRPr="00445349">
        <w:rPr>
          <w:rFonts w:ascii="Montserrat" w:hAnsi="Montserrat" w:cs="Arial"/>
          <w:sz w:val="20"/>
          <w:szCs w:val="20"/>
        </w:rPr>
        <w:t xml:space="preserve"> del Reglamento, </w:t>
      </w:r>
      <w:r w:rsidRPr="00445349">
        <w:rPr>
          <w:rFonts w:ascii="Montserrat" w:hAnsi="Montserrat" w:cs="Arial"/>
          <w:b/>
          <w:sz w:val="20"/>
          <w:szCs w:val="20"/>
        </w:rPr>
        <w:t>el licitante deberá foliar cada uno de los documentos que integren la proposición y aquéllos distintos a ésta, en todas y cada una de las hojas que los integren. Al efecto, se deberán numerar de manera individual la propuesta legal-administrativa, técnica y económica, así como el resto de los documentos que entregue el licitante</w:t>
      </w:r>
      <w:r w:rsidRPr="00445349">
        <w:rPr>
          <w:rFonts w:ascii="Montserrat" w:hAnsi="Montserrat" w:cs="Arial"/>
          <w:sz w:val="20"/>
          <w:szCs w:val="20"/>
        </w:rPr>
        <w:t xml:space="preserve"> y por ser una licitación electrónica, podrá enviarse en varios archivos electrónicos.</w:t>
      </w:r>
    </w:p>
    <w:p w:rsidR="00203B94" w:rsidRPr="00445349" w:rsidRDefault="00203B94" w:rsidP="00203B94">
      <w:pPr>
        <w:ind w:left="360"/>
        <w:jc w:val="both"/>
        <w:rPr>
          <w:rFonts w:ascii="Montserrat" w:hAnsi="Montserrat" w:cs="Arial"/>
          <w:spacing w:val="-3"/>
          <w:sz w:val="20"/>
          <w:szCs w:val="20"/>
        </w:rPr>
      </w:pPr>
    </w:p>
    <w:p w:rsidR="00203B94" w:rsidRPr="00445349" w:rsidRDefault="00203B94" w:rsidP="00994FF8">
      <w:pPr>
        <w:ind w:left="708"/>
        <w:jc w:val="both"/>
        <w:rPr>
          <w:rFonts w:ascii="Montserrat" w:hAnsi="Montserrat" w:cs="Arial"/>
          <w:spacing w:val="-3"/>
          <w:sz w:val="20"/>
          <w:szCs w:val="20"/>
        </w:rPr>
      </w:pPr>
      <w:r w:rsidRPr="00445349">
        <w:rPr>
          <w:rFonts w:ascii="Montserrat" w:hAnsi="Montserrat" w:cs="Arial"/>
          <w:spacing w:val="-3"/>
          <w:sz w:val="20"/>
          <w:szCs w:val="20"/>
        </w:rPr>
        <w:t xml:space="preserve">Por ejemplo, la propuesta técnica del 1 al folio "n", la propuesta económica del 1 al folio "n", y la documentación legal administrativa del 1 al folio "n". </w:t>
      </w:r>
    </w:p>
    <w:p w:rsidR="00203B94" w:rsidRPr="00445349" w:rsidRDefault="00203B94" w:rsidP="00203B94">
      <w:pPr>
        <w:ind w:right="49"/>
        <w:jc w:val="both"/>
        <w:rPr>
          <w:rFonts w:ascii="Montserrat" w:hAnsi="Montserrat" w:cs="Arial"/>
          <w:sz w:val="20"/>
          <w:szCs w:val="20"/>
        </w:rPr>
      </w:pPr>
    </w:p>
    <w:p w:rsidR="00203B94" w:rsidRPr="00445349" w:rsidRDefault="00203B94" w:rsidP="00994FF8">
      <w:pPr>
        <w:ind w:left="708" w:right="49"/>
        <w:jc w:val="both"/>
        <w:rPr>
          <w:rFonts w:ascii="Montserrat" w:hAnsi="Montserrat" w:cs="Arial"/>
          <w:sz w:val="20"/>
          <w:szCs w:val="20"/>
        </w:rPr>
      </w:pPr>
      <w:r w:rsidRPr="00445349">
        <w:rPr>
          <w:rFonts w:ascii="Montserrat" w:hAnsi="Montserrat" w:cs="Arial"/>
          <w:sz w:val="20"/>
          <w:szCs w:val="20"/>
        </w:rPr>
        <w:t xml:space="preserve">Sólo la falta absoluta de folio será causa de </w:t>
      </w:r>
      <w:proofErr w:type="spellStart"/>
      <w:r w:rsidRPr="00445349">
        <w:rPr>
          <w:rFonts w:ascii="Montserrat" w:hAnsi="Montserrat" w:cs="Arial"/>
          <w:sz w:val="20"/>
          <w:szCs w:val="20"/>
        </w:rPr>
        <w:t>desechamiento</w:t>
      </w:r>
      <w:proofErr w:type="spellEnd"/>
      <w:r w:rsidRPr="00445349">
        <w:rPr>
          <w:rFonts w:ascii="Montserrat" w:hAnsi="Montserrat" w:cs="Arial"/>
          <w:sz w:val="20"/>
          <w:szCs w:val="20"/>
        </w:rPr>
        <w:t>, cuando se constate que la documentación no mantiene continuidad en las hojas que integran la proposición y ello implique no contar con información suficiente y esta circunstancia impida llevar a cabo su evaluación y por tanto, afecte la solvencia de la proposición.</w:t>
      </w:r>
    </w:p>
    <w:p w:rsidR="00203B94" w:rsidRPr="00445349" w:rsidRDefault="00203B94" w:rsidP="00203B94">
      <w:pPr>
        <w:ind w:left="360"/>
        <w:jc w:val="both"/>
        <w:rPr>
          <w:rFonts w:ascii="Montserrat" w:hAnsi="Montserrat" w:cs="Arial"/>
          <w:spacing w:val="-3"/>
          <w:sz w:val="20"/>
          <w:szCs w:val="20"/>
        </w:rPr>
      </w:pPr>
    </w:p>
    <w:p w:rsidR="00203B94" w:rsidRDefault="00203B94" w:rsidP="00994FF8">
      <w:pPr>
        <w:ind w:left="567"/>
        <w:jc w:val="both"/>
        <w:rPr>
          <w:rFonts w:ascii="Montserrat" w:hAnsi="Montserrat" w:cs="Arial"/>
          <w:spacing w:val="-3"/>
          <w:sz w:val="20"/>
          <w:szCs w:val="20"/>
        </w:rPr>
      </w:pPr>
      <w:r w:rsidRPr="00445349">
        <w:rPr>
          <w:rFonts w:ascii="Montserrat" w:hAnsi="Montserrat" w:cs="Arial"/>
          <w:spacing w:val="-3"/>
          <w:sz w:val="20"/>
          <w:szCs w:val="20"/>
        </w:rPr>
        <w:t xml:space="preserve">Por otra parte, la propuesta técnica, económica y documentación legal administrativa deberá dirigirse a las áreas establecidas en la carátula de la Convocatoria, las cuales se transcriben a continuación para pronta referencia: </w:t>
      </w:r>
    </w:p>
    <w:p w:rsidR="00203B94" w:rsidRDefault="00203B94" w:rsidP="00203B94">
      <w:pPr>
        <w:ind w:left="360"/>
        <w:jc w:val="both"/>
        <w:rPr>
          <w:rFonts w:ascii="Montserrat" w:hAnsi="Montserrat" w:cs="Arial"/>
          <w:spacing w:val="-3"/>
          <w:sz w:val="20"/>
          <w:szCs w:val="20"/>
        </w:rPr>
      </w:pPr>
    </w:p>
    <w:p w:rsidR="00203B94" w:rsidRPr="00627C9F" w:rsidRDefault="00203B94" w:rsidP="00994FF8">
      <w:pPr>
        <w:ind w:left="567" w:firstLine="141"/>
        <w:jc w:val="both"/>
        <w:rPr>
          <w:rFonts w:ascii="Montserrat" w:hAnsi="Montserrat" w:cs="Arial"/>
          <w:b/>
          <w:i/>
          <w:spacing w:val="-3"/>
          <w:sz w:val="18"/>
          <w:szCs w:val="18"/>
        </w:rPr>
      </w:pPr>
      <w:r w:rsidRPr="00627C9F">
        <w:rPr>
          <w:rFonts w:ascii="Montserrat" w:hAnsi="Montserrat" w:cs="Arial"/>
          <w:b/>
          <w:i/>
          <w:spacing w:val="-3"/>
          <w:sz w:val="18"/>
          <w:szCs w:val="18"/>
        </w:rPr>
        <w:t>Instituto Mexicano del Seguro Social</w:t>
      </w:r>
    </w:p>
    <w:p w:rsidR="00203B94" w:rsidRPr="00627C9F" w:rsidRDefault="00203B94" w:rsidP="00994FF8">
      <w:pPr>
        <w:ind w:left="567" w:firstLine="141"/>
        <w:jc w:val="both"/>
        <w:rPr>
          <w:rFonts w:ascii="Montserrat" w:hAnsi="Montserrat" w:cs="Arial"/>
          <w:b/>
          <w:i/>
          <w:spacing w:val="-3"/>
          <w:sz w:val="18"/>
          <w:szCs w:val="18"/>
        </w:rPr>
      </w:pPr>
      <w:r w:rsidRPr="00627C9F">
        <w:rPr>
          <w:rFonts w:ascii="Montserrat" w:eastAsia="Times New Roman" w:hAnsi="Montserrat" w:cs="Arial"/>
          <w:b/>
          <w:bCs/>
          <w:i/>
          <w:sz w:val="18"/>
          <w:szCs w:val="18"/>
          <w:lang w:val="es-ES_tradnl" w:eastAsia="ar-SA"/>
        </w:rPr>
        <w:t>Órgano de Operación Administrativa Desconcentrada</w:t>
      </w:r>
    </w:p>
    <w:p w:rsidR="00203B94" w:rsidRPr="00627C9F" w:rsidRDefault="00203B94" w:rsidP="00994FF8">
      <w:pPr>
        <w:ind w:left="567" w:firstLine="141"/>
        <w:jc w:val="both"/>
        <w:rPr>
          <w:rFonts w:ascii="Montserrat" w:hAnsi="Montserrat" w:cs="Arial"/>
          <w:b/>
          <w:i/>
          <w:spacing w:val="-3"/>
          <w:sz w:val="18"/>
          <w:szCs w:val="18"/>
        </w:rPr>
      </w:pPr>
      <w:r w:rsidRPr="00627C9F">
        <w:rPr>
          <w:rFonts w:ascii="Montserrat" w:eastAsia="Times New Roman" w:hAnsi="Montserrat" w:cs="Arial"/>
          <w:b/>
          <w:bCs/>
          <w:i/>
          <w:sz w:val="18"/>
          <w:szCs w:val="18"/>
          <w:lang w:val="es-ES_tradnl" w:eastAsia="ar-SA"/>
        </w:rPr>
        <w:t>Delegación Estatal Guanajuato</w:t>
      </w:r>
    </w:p>
    <w:p w:rsidR="00203B94" w:rsidRPr="00627C9F" w:rsidRDefault="00203B94" w:rsidP="00994FF8">
      <w:pPr>
        <w:ind w:left="567" w:firstLine="141"/>
        <w:jc w:val="both"/>
        <w:rPr>
          <w:rFonts w:ascii="Montserrat" w:eastAsia="Times New Roman" w:hAnsi="Montserrat" w:cs="Arial"/>
          <w:b/>
          <w:bCs/>
          <w:i/>
          <w:sz w:val="18"/>
          <w:szCs w:val="18"/>
          <w:lang w:val="es-ES_tradnl" w:eastAsia="ar-SA"/>
        </w:rPr>
      </w:pPr>
      <w:r w:rsidRPr="00627C9F">
        <w:rPr>
          <w:rFonts w:ascii="Montserrat" w:eastAsia="Times New Roman" w:hAnsi="Montserrat" w:cs="Arial"/>
          <w:b/>
          <w:bCs/>
          <w:i/>
          <w:sz w:val="18"/>
          <w:szCs w:val="18"/>
          <w:lang w:val="es-ES_tradnl" w:eastAsia="ar-SA"/>
        </w:rPr>
        <w:t xml:space="preserve">Jefatura </w:t>
      </w:r>
      <w:r>
        <w:rPr>
          <w:rFonts w:ascii="Montserrat" w:eastAsia="Times New Roman" w:hAnsi="Montserrat" w:cs="Arial"/>
          <w:b/>
          <w:bCs/>
          <w:i/>
          <w:sz w:val="18"/>
          <w:szCs w:val="18"/>
          <w:lang w:val="es-ES_tradnl" w:eastAsia="ar-SA"/>
        </w:rPr>
        <w:t>d</w:t>
      </w:r>
      <w:r w:rsidRPr="00627C9F">
        <w:rPr>
          <w:rFonts w:ascii="Montserrat" w:eastAsia="Times New Roman" w:hAnsi="Montserrat" w:cs="Arial"/>
          <w:b/>
          <w:bCs/>
          <w:i/>
          <w:sz w:val="18"/>
          <w:szCs w:val="18"/>
          <w:lang w:val="es-ES_tradnl" w:eastAsia="ar-SA"/>
        </w:rPr>
        <w:t>e Servicios Administrativos</w:t>
      </w:r>
    </w:p>
    <w:p w:rsidR="00203B94" w:rsidRPr="00627C9F" w:rsidRDefault="00203B94" w:rsidP="00994FF8">
      <w:pPr>
        <w:ind w:left="567" w:firstLine="141"/>
        <w:jc w:val="both"/>
        <w:rPr>
          <w:rFonts w:ascii="Montserrat" w:eastAsia="Times New Roman" w:hAnsi="Montserrat" w:cs="Arial"/>
          <w:b/>
          <w:bCs/>
          <w:i/>
          <w:sz w:val="18"/>
          <w:szCs w:val="18"/>
          <w:lang w:val="es-ES_tradnl" w:eastAsia="ar-SA"/>
        </w:rPr>
      </w:pPr>
      <w:r w:rsidRPr="00627C9F">
        <w:rPr>
          <w:rFonts w:ascii="Montserrat" w:eastAsia="Times New Roman" w:hAnsi="Montserrat" w:cs="Arial"/>
          <w:b/>
          <w:bCs/>
          <w:i/>
          <w:sz w:val="18"/>
          <w:szCs w:val="18"/>
          <w:lang w:val="es-ES_tradnl" w:eastAsia="ar-SA"/>
        </w:rPr>
        <w:t xml:space="preserve">Coordinación </w:t>
      </w:r>
      <w:r>
        <w:rPr>
          <w:rFonts w:ascii="Montserrat" w:eastAsia="Times New Roman" w:hAnsi="Montserrat" w:cs="Arial"/>
          <w:b/>
          <w:bCs/>
          <w:i/>
          <w:sz w:val="18"/>
          <w:szCs w:val="18"/>
          <w:lang w:val="es-ES_tradnl" w:eastAsia="ar-SA"/>
        </w:rPr>
        <w:t>d</w:t>
      </w:r>
      <w:r w:rsidRPr="00627C9F">
        <w:rPr>
          <w:rFonts w:ascii="Montserrat" w:eastAsia="Times New Roman" w:hAnsi="Montserrat" w:cs="Arial"/>
          <w:b/>
          <w:bCs/>
          <w:i/>
          <w:sz w:val="18"/>
          <w:szCs w:val="18"/>
          <w:lang w:val="es-ES_tradnl" w:eastAsia="ar-SA"/>
        </w:rPr>
        <w:t xml:space="preserve">e Abastecimiento </w:t>
      </w:r>
      <w:r>
        <w:rPr>
          <w:rFonts w:ascii="Montserrat" w:eastAsia="Times New Roman" w:hAnsi="Montserrat" w:cs="Arial"/>
          <w:b/>
          <w:bCs/>
          <w:i/>
          <w:sz w:val="18"/>
          <w:szCs w:val="18"/>
          <w:lang w:val="es-ES_tradnl" w:eastAsia="ar-SA"/>
        </w:rPr>
        <w:t>y</w:t>
      </w:r>
      <w:r w:rsidRPr="00627C9F">
        <w:rPr>
          <w:rFonts w:ascii="Montserrat" w:eastAsia="Times New Roman" w:hAnsi="Montserrat" w:cs="Arial"/>
          <w:b/>
          <w:bCs/>
          <w:i/>
          <w:sz w:val="18"/>
          <w:szCs w:val="18"/>
          <w:lang w:val="es-ES_tradnl" w:eastAsia="ar-SA"/>
        </w:rPr>
        <w:t xml:space="preserve"> Equipamiento</w:t>
      </w:r>
    </w:p>
    <w:p w:rsidR="00203B94" w:rsidRDefault="00203B94" w:rsidP="00994FF8">
      <w:pPr>
        <w:ind w:left="567" w:firstLine="141"/>
        <w:jc w:val="both"/>
        <w:rPr>
          <w:rFonts w:ascii="Montserrat" w:eastAsia="Times New Roman" w:hAnsi="Montserrat" w:cs="Arial"/>
          <w:b/>
          <w:bCs/>
          <w:i/>
          <w:sz w:val="18"/>
          <w:szCs w:val="18"/>
          <w:lang w:val="es-ES_tradnl" w:eastAsia="ar-SA"/>
        </w:rPr>
      </w:pPr>
      <w:r w:rsidRPr="00627C9F">
        <w:rPr>
          <w:rFonts w:ascii="Montserrat" w:eastAsia="Times New Roman" w:hAnsi="Montserrat" w:cs="Arial"/>
          <w:b/>
          <w:bCs/>
          <w:i/>
          <w:sz w:val="18"/>
          <w:szCs w:val="18"/>
          <w:lang w:val="es-ES_tradnl" w:eastAsia="ar-SA"/>
        </w:rPr>
        <w:t xml:space="preserve">Departamento </w:t>
      </w:r>
      <w:r>
        <w:rPr>
          <w:rFonts w:ascii="Montserrat" w:eastAsia="Times New Roman" w:hAnsi="Montserrat" w:cs="Arial"/>
          <w:b/>
          <w:bCs/>
          <w:i/>
          <w:sz w:val="18"/>
          <w:szCs w:val="18"/>
          <w:lang w:val="es-ES_tradnl" w:eastAsia="ar-SA"/>
        </w:rPr>
        <w:t>d</w:t>
      </w:r>
      <w:r w:rsidRPr="00627C9F">
        <w:rPr>
          <w:rFonts w:ascii="Montserrat" w:eastAsia="Times New Roman" w:hAnsi="Montserrat" w:cs="Arial"/>
          <w:b/>
          <w:bCs/>
          <w:i/>
          <w:sz w:val="18"/>
          <w:szCs w:val="18"/>
          <w:lang w:val="es-ES_tradnl" w:eastAsia="ar-SA"/>
        </w:rPr>
        <w:t xml:space="preserve">e Adquisición </w:t>
      </w:r>
      <w:r>
        <w:rPr>
          <w:rFonts w:ascii="Montserrat" w:eastAsia="Times New Roman" w:hAnsi="Montserrat" w:cs="Arial"/>
          <w:b/>
          <w:bCs/>
          <w:i/>
          <w:sz w:val="18"/>
          <w:szCs w:val="18"/>
          <w:lang w:val="es-ES_tradnl" w:eastAsia="ar-SA"/>
        </w:rPr>
        <w:t>d</w:t>
      </w:r>
      <w:r w:rsidRPr="00627C9F">
        <w:rPr>
          <w:rFonts w:ascii="Montserrat" w:eastAsia="Times New Roman" w:hAnsi="Montserrat" w:cs="Arial"/>
          <w:b/>
          <w:bCs/>
          <w:i/>
          <w:sz w:val="18"/>
          <w:szCs w:val="18"/>
          <w:lang w:val="es-ES_tradnl" w:eastAsia="ar-SA"/>
        </w:rPr>
        <w:t xml:space="preserve">e Bienes </w:t>
      </w:r>
      <w:r>
        <w:rPr>
          <w:rFonts w:ascii="Montserrat" w:eastAsia="Times New Roman" w:hAnsi="Montserrat" w:cs="Arial"/>
          <w:b/>
          <w:bCs/>
          <w:i/>
          <w:sz w:val="18"/>
          <w:szCs w:val="18"/>
          <w:lang w:val="es-ES_tradnl" w:eastAsia="ar-SA"/>
        </w:rPr>
        <w:t>y</w:t>
      </w:r>
      <w:r w:rsidRPr="00627C9F">
        <w:rPr>
          <w:rFonts w:ascii="Montserrat" w:eastAsia="Times New Roman" w:hAnsi="Montserrat" w:cs="Arial"/>
          <w:b/>
          <w:bCs/>
          <w:i/>
          <w:sz w:val="18"/>
          <w:szCs w:val="18"/>
          <w:lang w:val="es-ES_tradnl" w:eastAsia="ar-SA"/>
        </w:rPr>
        <w:t xml:space="preserve"> Contrataci</w:t>
      </w:r>
      <w:r>
        <w:rPr>
          <w:rFonts w:ascii="Montserrat" w:eastAsia="Times New Roman" w:hAnsi="Montserrat" w:cs="Arial"/>
          <w:b/>
          <w:bCs/>
          <w:i/>
          <w:sz w:val="18"/>
          <w:szCs w:val="18"/>
          <w:lang w:val="es-ES_tradnl" w:eastAsia="ar-SA"/>
        </w:rPr>
        <w:t>ó</w:t>
      </w:r>
      <w:r w:rsidRPr="00627C9F">
        <w:rPr>
          <w:rFonts w:ascii="Montserrat" w:eastAsia="Times New Roman" w:hAnsi="Montserrat" w:cs="Arial"/>
          <w:b/>
          <w:bCs/>
          <w:i/>
          <w:sz w:val="18"/>
          <w:szCs w:val="18"/>
          <w:lang w:val="es-ES_tradnl" w:eastAsia="ar-SA"/>
        </w:rPr>
        <w:t xml:space="preserve">n </w:t>
      </w:r>
      <w:r>
        <w:rPr>
          <w:rFonts w:ascii="Montserrat" w:eastAsia="Times New Roman" w:hAnsi="Montserrat" w:cs="Arial"/>
          <w:b/>
          <w:bCs/>
          <w:i/>
          <w:sz w:val="18"/>
          <w:szCs w:val="18"/>
          <w:lang w:val="es-ES_tradnl" w:eastAsia="ar-SA"/>
        </w:rPr>
        <w:t>d</w:t>
      </w:r>
      <w:r w:rsidRPr="00627C9F">
        <w:rPr>
          <w:rFonts w:ascii="Montserrat" w:eastAsia="Times New Roman" w:hAnsi="Montserrat" w:cs="Arial"/>
          <w:b/>
          <w:bCs/>
          <w:i/>
          <w:sz w:val="18"/>
          <w:szCs w:val="18"/>
          <w:lang w:val="es-ES_tradnl" w:eastAsia="ar-SA"/>
        </w:rPr>
        <w:t>e Servicios</w:t>
      </w:r>
    </w:p>
    <w:p w:rsidR="00203B94" w:rsidRPr="00627C9F" w:rsidRDefault="00203B94" w:rsidP="00994FF8">
      <w:pPr>
        <w:ind w:left="567" w:firstLine="141"/>
        <w:jc w:val="both"/>
        <w:rPr>
          <w:rFonts w:ascii="Montserrat" w:hAnsi="Montserrat" w:cs="Arial"/>
          <w:b/>
          <w:i/>
          <w:spacing w:val="-3"/>
          <w:sz w:val="18"/>
          <w:szCs w:val="18"/>
        </w:rPr>
      </w:pPr>
      <w:r w:rsidRPr="00627C9F">
        <w:rPr>
          <w:rFonts w:ascii="Montserrat" w:eastAsia="Times New Roman" w:hAnsi="Montserrat" w:cs="Arial"/>
          <w:b/>
          <w:bCs/>
          <w:i/>
          <w:sz w:val="18"/>
          <w:szCs w:val="18"/>
          <w:lang w:val="es-ES_tradnl" w:eastAsia="ar-SA"/>
        </w:rPr>
        <w:t>Oficina de Adquisición de Bienes y Contratación de Servicios</w:t>
      </w:r>
    </w:p>
    <w:p w:rsidR="00203B94" w:rsidRPr="00445349" w:rsidRDefault="00203B94" w:rsidP="00203B94">
      <w:pPr>
        <w:ind w:right="49"/>
        <w:jc w:val="both"/>
        <w:rPr>
          <w:rFonts w:ascii="Montserrat" w:hAnsi="Montserrat" w:cs="Arial"/>
          <w:sz w:val="18"/>
          <w:szCs w:val="18"/>
        </w:rPr>
      </w:pPr>
    </w:p>
    <w:p w:rsidR="00203B94" w:rsidRDefault="00203B94" w:rsidP="00994FF8">
      <w:pPr>
        <w:ind w:left="567" w:right="49"/>
        <w:jc w:val="both"/>
        <w:rPr>
          <w:rFonts w:ascii="Montserrat" w:hAnsi="Montserrat" w:cs="Arial"/>
          <w:sz w:val="20"/>
          <w:szCs w:val="20"/>
        </w:rPr>
      </w:pPr>
      <w:r w:rsidRPr="00445349">
        <w:rPr>
          <w:rFonts w:ascii="Montserrat" w:hAnsi="Montserrat" w:cs="Arial"/>
          <w:sz w:val="20"/>
          <w:szCs w:val="20"/>
        </w:rPr>
        <w:t xml:space="preserve">No obstante lo anterior, en caso de que su documentación no sea dirigida a las áreas descritas con antelación, dicha circunstancia no será causal de </w:t>
      </w:r>
      <w:proofErr w:type="spellStart"/>
      <w:r w:rsidRPr="00445349">
        <w:rPr>
          <w:rFonts w:ascii="Montserrat" w:hAnsi="Montserrat" w:cs="Arial"/>
          <w:sz w:val="20"/>
          <w:szCs w:val="20"/>
        </w:rPr>
        <w:t>desechamiento</w:t>
      </w:r>
      <w:proofErr w:type="spellEnd"/>
      <w:r w:rsidRPr="00445349">
        <w:rPr>
          <w:rFonts w:ascii="Montserrat" w:hAnsi="Montserrat" w:cs="Arial"/>
          <w:sz w:val="20"/>
          <w:szCs w:val="20"/>
        </w:rPr>
        <w:t>.</w:t>
      </w:r>
    </w:p>
    <w:p w:rsidR="00994FF8" w:rsidRPr="00445349" w:rsidRDefault="00994FF8" w:rsidP="00994FF8">
      <w:pPr>
        <w:ind w:left="567" w:right="49"/>
        <w:jc w:val="both"/>
        <w:rPr>
          <w:rFonts w:ascii="Montserrat" w:hAnsi="Montserrat" w:cs="Arial"/>
          <w:sz w:val="20"/>
          <w:szCs w:val="20"/>
        </w:rPr>
      </w:pPr>
    </w:p>
    <w:p w:rsidR="00203B94" w:rsidRDefault="00203B94" w:rsidP="00662B48">
      <w:pPr>
        <w:pStyle w:val="MMTopic1"/>
      </w:pPr>
      <w:bookmarkStart w:id="173" w:name="_Toc132116266"/>
      <w:bookmarkStart w:id="174" w:name="_Toc132809233"/>
      <w:r>
        <w:t>4.1</w:t>
      </w:r>
      <w:proofErr w:type="gramStart"/>
      <w:r>
        <w:t>.</w:t>
      </w:r>
      <w:r w:rsidR="00107A30">
        <w:t>Documentación</w:t>
      </w:r>
      <w:proofErr w:type="gramEnd"/>
      <w:r w:rsidRPr="00203B94">
        <w:t xml:space="preserve"> legal-administrativa.</w:t>
      </w:r>
      <w:bookmarkEnd w:id="173"/>
      <w:bookmarkEnd w:id="174"/>
    </w:p>
    <w:p w:rsidR="00994FF8" w:rsidRDefault="00994FF8" w:rsidP="00662B48">
      <w:pPr>
        <w:pStyle w:val="MMTopic1"/>
      </w:pPr>
    </w:p>
    <w:p w:rsidR="00203B94" w:rsidRPr="00203B94" w:rsidRDefault="00203B94" w:rsidP="00994FF8">
      <w:pPr>
        <w:ind w:left="708"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Los licitantes deberán presentar en papel preferentemente membretado y firmado por su Representante Legal, Apoderado Legal o persona facultada </w:t>
      </w:r>
      <w:r w:rsidRPr="00203B94">
        <w:rPr>
          <w:rFonts w:ascii="Montserrat" w:hAnsi="Montserrat" w:cs="Arial"/>
          <w:sz w:val="20"/>
          <w:szCs w:val="20"/>
          <w:lang w:val="es-ES_tradnl"/>
        </w:rPr>
        <w:lastRenderedPageBreak/>
        <w:t xml:space="preserve">para ello la documentación legal-administrativa, misma que deberá estar </w:t>
      </w:r>
      <w:proofErr w:type="gramStart"/>
      <w:r w:rsidRPr="00203B94">
        <w:rPr>
          <w:rFonts w:ascii="Montserrat" w:hAnsi="Montserrat" w:cs="Arial"/>
          <w:sz w:val="20"/>
          <w:szCs w:val="20"/>
          <w:lang w:val="es-ES_tradnl"/>
        </w:rPr>
        <w:t>foliada</w:t>
      </w:r>
      <w:proofErr w:type="gramEnd"/>
      <w:r w:rsidRPr="00203B94">
        <w:rPr>
          <w:rFonts w:ascii="Montserrat" w:hAnsi="Montserrat" w:cs="Arial"/>
          <w:sz w:val="20"/>
          <w:szCs w:val="20"/>
          <w:lang w:val="es-ES_tradnl"/>
        </w:rPr>
        <w:t xml:space="preserve"> en cada una de sus fojas de manera consecutiva.</w:t>
      </w:r>
    </w:p>
    <w:p w:rsidR="00203B94" w:rsidRPr="00203B94" w:rsidRDefault="00203B94" w:rsidP="00203B94">
      <w:pPr>
        <w:ind w:left="426" w:right="49"/>
        <w:jc w:val="both"/>
        <w:rPr>
          <w:rFonts w:ascii="Montserrat" w:hAnsi="Montserrat" w:cs="Arial"/>
          <w:sz w:val="20"/>
          <w:szCs w:val="20"/>
          <w:lang w:val="es-ES_tradnl"/>
        </w:rPr>
      </w:pPr>
    </w:p>
    <w:p w:rsidR="00203B94" w:rsidRPr="00203B94" w:rsidRDefault="00107A30" w:rsidP="00107A30">
      <w:pPr>
        <w:ind w:left="708" w:right="49"/>
        <w:jc w:val="both"/>
        <w:rPr>
          <w:rFonts w:ascii="Montserrat" w:hAnsi="Montserrat" w:cs="Arial"/>
          <w:sz w:val="20"/>
          <w:szCs w:val="20"/>
          <w:lang w:val="es-ES_tradnl"/>
        </w:rPr>
      </w:pPr>
      <w:r w:rsidRPr="00107A30">
        <w:rPr>
          <w:rFonts w:ascii="Montserrat" w:hAnsi="Montserrat" w:cs="Arial"/>
          <w:sz w:val="20"/>
          <w:szCs w:val="20"/>
          <w:lang w:val="es-ES_tradnl"/>
        </w:rPr>
        <w:t xml:space="preserve">La documentación legal-administrativa enviada a través de </w:t>
      </w:r>
      <w:proofErr w:type="spellStart"/>
      <w:r w:rsidRPr="00107A30">
        <w:rPr>
          <w:rFonts w:ascii="Montserrat" w:hAnsi="Montserrat" w:cs="Arial"/>
          <w:sz w:val="20"/>
          <w:szCs w:val="20"/>
          <w:lang w:val="es-ES_tradnl"/>
        </w:rPr>
        <w:t>CompraNet</w:t>
      </w:r>
      <w:proofErr w:type="spellEnd"/>
      <w:r w:rsidRPr="00107A30">
        <w:rPr>
          <w:rFonts w:ascii="Montserrat" w:hAnsi="Montserrat" w:cs="Arial"/>
          <w:sz w:val="20"/>
          <w:szCs w:val="20"/>
          <w:lang w:val="es-ES_tradnl"/>
        </w:rPr>
        <w:t xml:space="preserve"> podrá ser presentada en formato PDF (utilizar alta resolución), formato imagen o equivalente. En caso de comprimir archivos, no deberá depender de otro (s) programa (s) y/o procedimiento (s) para realizar la apertura de los mismos, referida en los numerales del 4.1.1  al 4.1.18 de la Convocatoria.</w:t>
      </w:r>
    </w:p>
    <w:p w:rsidR="00203B94" w:rsidRPr="00203B94" w:rsidRDefault="00203B94" w:rsidP="00203B94">
      <w:pPr>
        <w:rPr>
          <w:rFonts w:ascii="Montserrat" w:eastAsia="Times New Roman" w:hAnsi="Montserrat" w:cs="Times New Roman"/>
          <w:b/>
          <w:sz w:val="20"/>
          <w:szCs w:val="20"/>
          <w:lang w:eastAsia="ar-SA"/>
        </w:rPr>
      </w:pPr>
    </w:p>
    <w:p w:rsidR="00203B94" w:rsidRPr="00203B94" w:rsidRDefault="0071139F" w:rsidP="00662B48">
      <w:pPr>
        <w:pStyle w:val="MMTopic1"/>
      </w:pPr>
      <w:bookmarkStart w:id="175" w:name="_Toc132116267"/>
      <w:r>
        <w:tab/>
      </w:r>
      <w:bookmarkStart w:id="176" w:name="_Toc132809234"/>
      <w:r w:rsidR="00203B94">
        <w:t>4.1.1</w:t>
      </w:r>
      <w:proofErr w:type="gramStart"/>
      <w:r w:rsidR="00203B94">
        <w:t>.</w:t>
      </w:r>
      <w:r w:rsidR="00203B94" w:rsidRPr="00203B94">
        <w:t>Acreditamiento</w:t>
      </w:r>
      <w:proofErr w:type="gramEnd"/>
      <w:r w:rsidR="00203B94" w:rsidRPr="00203B94">
        <w:t xml:space="preserve"> de la Personalidad Jurídica.</w:t>
      </w:r>
      <w:bookmarkEnd w:id="175"/>
      <w:bookmarkEnd w:id="176"/>
      <w:r w:rsidR="00203B94" w:rsidRPr="00203B94">
        <w:t xml:space="preserve"> </w:t>
      </w:r>
    </w:p>
    <w:p w:rsidR="00203B94" w:rsidRPr="00203B94" w:rsidRDefault="00203B94" w:rsidP="00203B94">
      <w:pPr>
        <w:rPr>
          <w:rFonts w:ascii="Montserrat" w:hAnsi="Montserrat"/>
          <w:sz w:val="20"/>
          <w:szCs w:val="20"/>
          <w:lang w:val="es-ES_tradnl" w:eastAsia="ar-SA"/>
        </w:rPr>
      </w:pPr>
    </w:p>
    <w:p w:rsidR="00203B94" w:rsidRPr="00203B94" w:rsidRDefault="00203B94" w:rsidP="00203B94">
      <w:pPr>
        <w:ind w:left="709" w:right="49"/>
        <w:jc w:val="both"/>
        <w:rPr>
          <w:rFonts w:ascii="Montserrat" w:hAnsi="Montserrat" w:cs="Arial"/>
          <w:b/>
          <w:bCs/>
          <w:sz w:val="20"/>
          <w:szCs w:val="20"/>
        </w:rPr>
      </w:pPr>
      <w:r w:rsidRPr="00203B94">
        <w:rPr>
          <w:rFonts w:ascii="Montserrat" w:hAnsi="Montserrat" w:cs="Arial"/>
          <w:sz w:val="20"/>
          <w:szCs w:val="20"/>
        </w:rPr>
        <w:t xml:space="preserve">Escrito </w:t>
      </w:r>
      <w:r w:rsidRPr="00203B94">
        <w:rPr>
          <w:rFonts w:ascii="Montserrat" w:hAnsi="Montserrat" w:cs="Arial"/>
          <w:b/>
          <w:bCs/>
          <w:sz w:val="20"/>
          <w:szCs w:val="20"/>
        </w:rPr>
        <w:t>Bajo Protesta de Decir Verdad</w:t>
      </w:r>
      <w:r w:rsidRPr="00203B94">
        <w:rPr>
          <w:rFonts w:ascii="Montserrat" w:hAnsi="Montserrat" w:cs="Arial"/>
          <w:sz w:val="20"/>
          <w:szCs w:val="20"/>
        </w:rPr>
        <w:t>, en el que manifieste que cuenta con facultades suficientes para comprometerse y suscribir</w:t>
      </w:r>
      <w:r w:rsidRPr="00203B94">
        <w:rPr>
          <w:rFonts w:ascii="Montserrat" w:eastAsia="Times New Roman" w:hAnsi="Montserrat" w:cs="Arial"/>
          <w:sz w:val="20"/>
          <w:szCs w:val="20"/>
          <w:lang w:val="es-ES" w:eastAsia="ar-SA"/>
        </w:rPr>
        <w:t xml:space="preserve"> las proposiciones</w:t>
      </w:r>
      <w:r w:rsidRPr="00203B94">
        <w:rPr>
          <w:rFonts w:ascii="Montserrat" w:hAnsi="Montserrat" w:cs="Arial"/>
          <w:bCs/>
          <w:sz w:val="20"/>
          <w:szCs w:val="20"/>
        </w:rPr>
        <w:t xml:space="preserve"> </w:t>
      </w:r>
      <w:r w:rsidRPr="00203B94">
        <w:rPr>
          <w:rFonts w:ascii="Montserrat" w:hAnsi="Montserrat" w:cs="Arial"/>
          <w:sz w:val="20"/>
          <w:szCs w:val="20"/>
        </w:rPr>
        <w:t xml:space="preserve">por sí o por su representada, sin que sea necesario presentar su acta constitutiva. </w:t>
      </w:r>
      <w:r w:rsidRPr="00203B94">
        <w:rPr>
          <w:rFonts w:ascii="Montserrat" w:hAnsi="Montserrat" w:cs="Arial"/>
          <w:b/>
          <w:bCs/>
          <w:sz w:val="20"/>
          <w:szCs w:val="20"/>
        </w:rPr>
        <w:t>ANEXO I.</w:t>
      </w:r>
    </w:p>
    <w:p w:rsidR="00203B94" w:rsidRPr="00203B94" w:rsidRDefault="0071139F" w:rsidP="00203B94">
      <w:pPr>
        <w:ind w:right="49"/>
        <w:jc w:val="both"/>
        <w:rPr>
          <w:rFonts w:ascii="Montserrat" w:hAnsi="Montserrat" w:cs="Arial"/>
          <w:b/>
          <w:bCs/>
          <w:sz w:val="20"/>
          <w:szCs w:val="20"/>
        </w:rPr>
      </w:pPr>
      <w:r>
        <w:rPr>
          <w:rFonts w:ascii="Montserrat" w:hAnsi="Montserrat" w:cs="Arial"/>
          <w:b/>
          <w:bCs/>
          <w:sz w:val="20"/>
          <w:szCs w:val="20"/>
        </w:rPr>
        <w:tab/>
      </w:r>
    </w:p>
    <w:p w:rsidR="00203B94" w:rsidRPr="00203B94" w:rsidRDefault="0071139F" w:rsidP="00662B48">
      <w:pPr>
        <w:pStyle w:val="MMTopic1"/>
      </w:pPr>
      <w:bookmarkStart w:id="177" w:name="_Toc132116268"/>
      <w:r>
        <w:tab/>
      </w:r>
      <w:bookmarkStart w:id="178" w:name="_Toc132809235"/>
      <w:r w:rsidR="00203B94">
        <w:t>4.1.2</w:t>
      </w:r>
      <w:proofErr w:type="gramStart"/>
      <w:r w:rsidR="00203B94">
        <w:t>.</w:t>
      </w:r>
      <w:r w:rsidR="00203B94" w:rsidRPr="00203B94">
        <w:t>Dirección</w:t>
      </w:r>
      <w:proofErr w:type="gramEnd"/>
      <w:r w:rsidR="00203B94" w:rsidRPr="00203B94">
        <w:t xml:space="preserve"> de correo electrónico del licitante.</w:t>
      </w:r>
      <w:bookmarkEnd w:id="177"/>
      <w:bookmarkEnd w:id="178"/>
    </w:p>
    <w:p w:rsidR="00203B94" w:rsidRPr="00203B94" w:rsidRDefault="00203B94" w:rsidP="00203B94">
      <w:pPr>
        <w:rPr>
          <w:lang w:eastAsia="ar-SA"/>
        </w:rPr>
      </w:pPr>
    </w:p>
    <w:p w:rsidR="00203B94" w:rsidRPr="00203B94" w:rsidRDefault="00203B94" w:rsidP="00203B94">
      <w:pPr>
        <w:ind w:left="709" w:right="49"/>
        <w:jc w:val="both"/>
        <w:rPr>
          <w:rFonts w:ascii="Montserrat" w:hAnsi="Montserrat" w:cs="Arial"/>
          <w:b/>
          <w:bCs/>
          <w:sz w:val="20"/>
          <w:szCs w:val="20"/>
        </w:rPr>
      </w:pPr>
      <w:r w:rsidRPr="00203B94">
        <w:rPr>
          <w:rFonts w:ascii="Montserrat" w:hAnsi="Montserrat" w:cs="Arial"/>
          <w:sz w:val="20"/>
          <w:szCs w:val="20"/>
        </w:rPr>
        <w:t>Escrito</w:t>
      </w:r>
      <w:r w:rsidRPr="00203B94">
        <w:rPr>
          <w:rFonts w:ascii="Montserrat" w:hAnsi="Montserrat" w:cs="Arial"/>
          <w:bCs/>
          <w:sz w:val="20"/>
          <w:szCs w:val="20"/>
        </w:rPr>
        <w:t xml:space="preserve"> libre</w:t>
      </w:r>
      <w:r w:rsidRPr="00203B94">
        <w:rPr>
          <w:rFonts w:ascii="Montserrat" w:hAnsi="Montserrat" w:cs="Arial"/>
          <w:sz w:val="20"/>
          <w:szCs w:val="20"/>
        </w:rPr>
        <w:t xml:space="preserve">, en el que manifieste una o más cuentas de correo electrónico del licitante en las cuales el IMSS pueda realizar cualquier tipo de notificación/comunicación al licitante relacionada con el procedimiento de contratación y que nos ocupa. </w:t>
      </w:r>
      <w:r w:rsidRPr="00203B94">
        <w:rPr>
          <w:rFonts w:ascii="Montserrat" w:hAnsi="Montserrat" w:cs="Arial"/>
          <w:b/>
          <w:bCs/>
          <w:sz w:val="20"/>
          <w:szCs w:val="20"/>
        </w:rPr>
        <w:t>ANEXO II.</w:t>
      </w:r>
    </w:p>
    <w:p w:rsidR="00203B94" w:rsidRPr="00203B94" w:rsidRDefault="00203B94" w:rsidP="00203B94">
      <w:pPr>
        <w:rPr>
          <w:lang w:eastAsia="ar-SA"/>
        </w:rPr>
      </w:pPr>
    </w:p>
    <w:p w:rsidR="00203B94" w:rsidRPr="00203B94" w:rsidRDefault="0071139F" w:rsidP="00662B48">
      <w:pPr>
        <w:pStyle w:val="MMTopic1"/>
      </w:pPr>
      <w:bookmarkStart w:id="179" w:name="_Toc132116269"/>
      <w:r>
        <w:tab/>
      </w:r>
      <w:bookmarkStart w:id="180" w:name="_Toc132809236"/>
      <w:r w:rsidR="00203B94">
        <w:t>4.1.3</w:t>
      </w:r>
      <w:proofErr w:type="gramStart"/>
      <w:r w:rsidR="00203B94">
        <w:t>.</w:t>
      </w:r>
      <w:r w:rsidR="00203B94" w:rsidRPr="00203B94">
        <w:t>Domicilio</w:t>
      </w:r>
      <w:proofErr w:type="gramEnd"/>
      <w:r w:rsidR="00203B94" w:rsidRPr="00203B94">
        <w:t xml:space="preserve"> para recibir notificaciones.</w:t>
      </w:r>
      <w:bookmarkEnd w:id="179"/>
      <w:bookmarkEnd w:id="180"/>
    </w:p>
    <w:p w:rsidR="00203B94" w:rsidRPr="00203B94" w:rsidRDefault="00203B94" w:rsidP="00203B94">
      <w:pPr>
        <w:rPr>
          <w:lang w:eastAsia="ar-SA"/>
        </w:rPr>
      </w:pPr>
    </w:p>
    <w:p w:rsidR="00203B94" w:rsidRPr="00203B94" w:rsidRDefault="00203B94" w:rsidP="00203B94">
      <w:pPr>
        <w:ind w:left="709" w:right="49"/>
        <w:jc w:val="both"/>
        <w:rPr>
          <w:rFonts w:ascii="Montserrat" w:hAnsi="Montserrat" w:cs="Arial"/>
          <w:b/>
          <w:bCs/>
          <w:sz w:val="20"/>
          <w:szCs w:val="20"/>
        </w:rPr>
      </w:pPr>
      <w:r w:rsidRPr="00203B94">
        <w:rPr>
          <w:rFonts w:ascii="Montserrat" w:hAnsi="Montserrat" w:cs="Arial"/>
          <w:sz w:val="20"/>
          <w:szCs w:val="20"/>
        </w:rPr>
        <w:t>Escrito</w:t>
      </w:r>
      <w:r w:rsidRPr="00203B94">
        <w:rPr>
          <w:rFonts w:ascii="Montserrat" w:hAnsi="Montserrat" w:cs="Arial"/>
          <w:bCs/>
          <w:sz w:val="20"/>
          <w:szCs w:val="20"/>
        </w:rPr>
        <w:t xml:space="preserve"> libre</w:t>
      </w:r>
      <w:r w:rsidRPr="00203B94">
        <w:rPr>
          <w:rFonts w:ascii="Montserrat" w:hAnsi="Montserrat" w:cs="Arial"/>
          <w:sz w:val="20"/>
          <w:szCs w:val="20"/>
        </w:rPr>
        <w:t xml:space="preserve">, en el que manifieste uno o más domicilios donde el licitante autorice para oír y recibir notificaciones relacionadas con el procedimiento de contratación que nos ocupa. </w:t>
      </w:r>
      <w:r w:rsidRPr="00203B94">
        <w:rPr>
          <w:rFonts w:ascii="Montserrat" w:hAnsi="Montserrat" w:cs="Arial"/>
          <w:b/>
          <w:bCs/>
          <w:sz w:val="20"/>
          <w:szCs w:val="20"/>
        </w:rPr>
        <w:t>ANEXO III.</w:t>
      </w:r>
    </w:p>
    <w:p w:rsidR="00203B94" w:rsidRPr="00203B94" w:rsidRDefault="00203B94" w:rsidP="00203B94">
      <w:pPr>
        <w:rPr>
          <w:lang w:eastAsia="ar-SA"/>
        </w:rPr>
      </w:pPr>
    </w:p>
    <w:p w:rsidR="00203B94" w:rsidRPr="00203B94" w:rsidRDefault="0071139F" w:rsidP="00662B48">
      <w:pPr>
        <w:pStyle w:val="MMTopic1"/>
      </w:pPr>
      <w:bookmarkStart w:id="181" w:name="_Toc132116270"/>
      <w:r>
        <w:tab/>
      </w:r>
      <w:bookmarkStart w:id="182" w:name="_Toc132809237"/>
      <w:r w:rsidR="00203B94">
        <w:t>4.1.4</w:t>
      </w:r>
      <w:proofErr w:type="gramStart"/>
      <w:r w:rsidR="00203B94">
        <w:t>.</w:t>
      </w:r>
      <w:r w:rsidR="00203B94" w:rsidRPr="00203B94">
        <w:t>Escrito</w:t>
      </w:r>
      <w:proofErr w:type="gramEnd"/>
      <w:r w:rsidR="00203B94" w:rsidRPr="00203B94">
        <w:t xml:space="preserve"> de no encontrarse en los supuestos</w:t>
      </w:r>
      <w:r>
        <w:t xml:space="preserve"> de los artículos 50 y 60 de la </w:t>
      </w:r>
      <w:r w:rsidR="00203B94" w:rsidRPr="00203B94">
        <w:t>LAASSP.</w:t>
      </w:r>
      <w:bookmarkEnd w:id="181"/>
      <w:bookmarkEnd w:id="182"/>
    </w:p>
    <w:p w:rsidR="00203B94" w:rsidRPr="00203B94" w:rsidRDefault="00203B94" w:rsidP="00203B94">
      <w:pPr>
        <w:rPr>
          <w:rFonts w:ascii="Montserrat" w:hAnsi="Montserrat"/>
          <w:sz w:val="20"/>
          <w:szCs w:val="20"/>
          <w:lang w:eastAsia="ar-SA"/>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Escrito </w:t>
      </w:r>
      <w:r w:rsidRPr="00203B94">
        <w:rPr>
          <w:rFonts w:ascii="Montserrat" w:hAnsi="Montserrat" w:cs="Arial"/>
          <w:b/>
          <w:bCs/>
          <w:sz w:val="20"/>
          <w:szCs w:val="20"/>
        </w:rPr>
        <w:t>Bajo Protesta de Decir Verdad</w:t>
      </w:r>
      <w:r w:rsidRPr="00203B94">
        <w:rPr>
          <w:rFonts w:ascii="Montserrat" w:hAnsi="Montserrat" w:cs="Arial"/>
          <w:sz w:val="20"/>
          <w:szCs w:val="20"/>
          <w:lang w:val="es-ES_tradnl"/>
        </w:rPr>
        <w:t xml:space="preserve">, que no se ubica en alguno de los supuestos establecidos en los artículos 50 y 60 de la LAASSP, de acuerdo con el </w:t>
      </w:r>
      <w:r w:rsidRPr="00203B94">
        <w:rPr>
          <w:rFonts w:ascii="Montserrat" w:hAnsi="Montserrat" w:cs="Arial"/>
          <w:b/>
          <w:sz w:val="20"/>
          <w:szCs w:val="20"/>
          <w:lang w:val="es-ES_tradnl"/>
        </w:rPr>
        <w:t xml:space="preserve">ANEXO IV </w:t>
      </w:r>
      <w:r w:rsidRPr="00203B94">
        <w:rPr>
          <w:rFonts w:ascii="Montserrat" w:hAnsi="Montserrat" w:cs="Arial"/>
          <w:sz w:val="20"/>
          <w:szCs w:val="20"/>
          <w:lang w:val="es-ES_tradnl"/>
        </w:rPr>
        <w:t>de la Convocatoria.</w:t>
      </w:r>
    </w:p>
    <w:p w:rsidR="00203B94" w:rsidRPr="00203B94" w:rsidRDefault="00203B94" w:rsidP="00203B94">
      <w:pPr>
        <w:rPr>
          <w:lang w:eastAsia="ar-SA"/>
        </w:rPr>
      </w:pPr>
    </w:p>
    <w:p w:rsidR="00203B94" w:rsidRPr="00203B94" w:rsidRDefault="0071139F" w:rsidP="00662B48">
      <w:pPr>
        <w:pStyle w:val="MMTopic1"/>
      </w:pPr>
      <w:bookmarkStart w:id="183" w:name="_Toc132116271"/>
      <w:r>
        <w:tab/>
      </w:r>
      <w:bookmarkStart w:id="184" w:name="_Toc132809238"/>
      <w:r w:rsidR="00203B94">
        <w:t>4.1.5</w:t>
      </w:r>
      <w:proofErr w:type="gramStart"/>
      <w:r w:rsidR="00203B94">
        <w:t>.</w:t>
      </w:r>
      <w:r w:rsidR="00203B94" w:rsidRPr="00203B94">
        <w:t>Declaración</w:t>
      </w:r>
      <w:proofErr w:type="gramEnd"/>
      <w:r w:rsidR="00203B94" w:rsidRPr="00203B94">
        <w:t xml:space="preserve"> de Integridad.</w:t>
      </w:r>
      <w:bookmarkEnd w:id="183"/>
      <w:bookmarkEnd w:id="184"/>
    </w:p>
    <w:p w:rsidR="00203B94" w:rsidRPr="00203B94" w:rsidRDefault="00203B94" w:rsidP="00203B94">
      <w:pPr>
        <w:rPr>
          <w:rFonts w:ascii="Montserrat" w:hAnsi="Montserrat"/>
          <w:sz w:val="20"/>
          <w:szCs w:val="20"/>
          <w:lang w:eastAsia="ar-SA"/>
        </w:rPr>
      </w:pPr>
    </w:p>
    <w:p w:rsidR="00203B94" w:rsidRPr="00203B94" w:rsidRDefault="00203B94" w:rsidP="00203B94">
      <w:pPr>
        <w:ind w:left="709" w:right="49"/>
        <w:jc w:val="both"/>
        <w:rPr>
          <w:rFonts w:ascii="Montserrat" w:hAnsi="Montserrat" w:cs="Arial"/>
          <w:bCs/>
          <w:sz w:val="20"/>
          <w:szCs w:val="20"/>
          <w:lang w:val="es-ES_tradnl"/>
        </w:rPr>
      </w:pPr>
      <w:r w:rsidRPr="00203B94">
        <w:rPr>
          <w:rFonts w:ascii="Montserrat" w:hAnsi="Montserrat" w:cs="Arial"/>
          <w:sz w:val="20"/>
          <w:szCs w:val="20"/>
          <w:lang w:val="es-ES_tradnl"/>
        </w:rPr>
        <w:t xml:space="preserve">Declaración de integridad, en la que el licitante manifieste, </w:t>
      </w:r>
      <w:r w:rsidRPr="00203B94">
        <w:rPr>
          <w:rFonts w:ascii="Montserrat" w:hAnsi="Montserrat" w:cs="Arial"/>
          <w:b/>
          <w:bCs/>
          <w:sz w:val="20"/>
          <w:szCs w:val="20"/>
        </w:rPr>
        <w:t>Bajo Protesta de Decir Verdad</w:t>
      </w:r>
      <w:r w:rsidRPr="00203B94">
        <w:rPr>
          <w:rFonts w:ascii="Montserrat" w:hAnsi="Montserrat" w:cs="Arial"/>
          <w:sz w:val="20"/>
          <w:szCs w:val="20"/>
        </w:rPr>
        <w:t xml:space="preserve">, </w:t>
      </w:r>
      <w:r w:rsidRPr="00203B94">
        <w:rPr>
          <w:rFonts w:ascii="Montserrat" w:hAnsi="Montserrat" w:cs="Arial"/>
          <w:sz w:val="20"/>
          <w:szCs w:val="20"/>
          <w:lang w:val="es-ES_tradnl"/>
        </w:rPr>
        <w:t xml:space="preserve">que la empresa que representa se abstendrá por si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w:t>
      </w:r>
      <w:r w:rsidRPr="00203B94">
        <w:rPr>
          <w:rFonts w:ascii="Montserrat" w:hAnsi="Montserrat" w:cs="Arial"/>
          <w:sz w:val="20"/>
          <w:szCs w:val="20"/>
        </w:rPr>
        <w:t xml:space="preserve">asimismo que dicha empresa por sí misma o por interpósita persona, se abstendrá de llevar a cabo cualquier acto que implique trasgresión a las disposiciones de la LAASSP y su Reglamento; así como a </w:t>
      </w:r>
      <w:r w:rsidRPr="00203B94">
        <w:rPr>
          <w:rFonts w:ascii="Montserrat" w:hAnsi="Montserrat" w:cs="Arial"/>
          <w:sz w:val="20"/>
          <w:szCs w:val="20"/>
        </w:rPr>
        <w:lastRenderedPageBreak/>
        <w:t>lo dispuesto en general por la Ley Federal de Competencia Económica</w:t>
      </w:r>
      <w:r w:rsidRPr="00203B94">
        <w:rPr>
          <w:rFonts w:ascii="Montserrat" w:hAnsi="Montserrat" w:cs="Arial"/>
          <w:sz w:val="20"/>
          <w:szCs w:val="20"/>
          <w:lang w:val="es-ES_tradnl"/>
        </w:rPr>
        <w:t>. Que la empresa así como el(los) producto(s) y servicios que oferta no se encuentran sancionados por la SSA y COFEPRIS</w:t>
      </w:r>
      <w:r w:rsidRPr="00203B94">
        <w:rPr>
          <w:rFonts w:ascii="Montserrat" w:hAnsi="Montserrat" w:cs="Arial"/>
          <w:bCs/>
          <w:sz w:val="20"/>
          <w:szCs w:val="20"/>
          <w:lang w:val="es-ES_tradnl"/>
        </w:rPr>
        <w:t xml:space="preserve">.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203B94">
        <w:rPr>
          <w:rFonts w:ascii="Montserrat" w:hAnsi="Montserrat" w:cs="Arial"/>
          <w:b/>
          <w:bCs/>
          <w:sz w:val="20"/>
          <w:szCs w:val="20"/>
          <w:lang w:val="es-ES_tradnl"/>
        </w:rPr>
        <w:t xml:space="preserve">ANEXO V </w:t>
      </w:r>
      <w:r w:rsidRPr="00203B94">
        <w:rPr>
          <w:rFonts w:ascii="Montserrat" w:hAnsi="Montserrat" w:cs="Arial"/>
          <w:bCs/>
          <w:sz w:val="20"/>
          <w:szCs w:val="20"/>
          <w:lang w:val="es-ES_tradnl"/>
        </w:rPr>
        <w:t>de la Convocatoria.</w:t>
      </w:r>
    </w:p>
    <w:p w:rsidR="00203B94" w:rsidRPr="00203B94" w:rsidRDefault="00203B94" w:rsidP="00662B48">
      <w:pPr>
        <w:pStyle w:val="MMTopic1"/>
      </w:pPr>
    </w:p>
    <w:p w:rsidR="00203B94" w:rsidRPr="00203B94" w:rsidRDefault="00203B94" w:rsidP="00662B48">
      <w:pPr>
        <w:pStyle w:val="MMTopic1"/>
      </w:pPr>
      <w:bookmarkStart w:id="185" w:name="_Toc132116272"/>
      <w:bookmarkStart w:id="186" w:name="_Toc132809239"/>
      <w:r>
        <w:t>4.1.6</w:t>
      </w:r>
      <w:proofErr w:type="gramStart"/>
      <w:r>
        <w:t>.</w:t>
      </w:r>
      <w:r w:rsidRPr="00203B94">
        <w:t>Opinión</w:t>
      </w:r>
      <w:proofErr w:type="gramEnd"/>
      <w:r w:rsidRPr="00203B94">
        <w:t xml:space="preserve"> de cumplimiento de obligaciones fiscales.</w:t>
      </w:r>
      <w:bookmarkEnd w:id="185"/>
      <w:bookmarkEnd w:id="186"/>
    </w:p>
    <w:p w:rsidR="00203B94" w:rsidRPr="00203B94" w:rsidRDefault="00203B94" w:rsidP="00203B94">
      <w:pPr>
        <w:ind w:right="49"/>
        <w:jc w:val="both"/>
        <w:rPr>
          <w:rFonts w:ascii="Montserrat" w:hAnsi="Montserrat" w:cs="Arial"/>
          <w:sz w:val="20"/>
          <w:szCs w:val="20"/>
          <w:lang w:val="es-ES_tradnl"/>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El licitante deberá presentar la Opinión positiva de cumplimiento de obligaciones fiscales emitida por el SAT vigente a al acto de presentación y apertura de proposiciones, en términos del artículo 32-D del Código Fiscal de la Federación.</w:t>
      </w:r>
    </w:p>
    <w:p w:rsidR="00203B94" w:rsidRPr="00203B94" w:rsidRDefault="00203B94" w:rsidP="00203B94">
      <w:pPr>
        <w:ind w:left="720" w:right="49"/>
        <w:jc w:val="both"/>
        <w:rPr>
          <w:rFonts w:ascii="Montserrat" w:eastAsia="Times New Roman" w:hAnsi="Montserrat" w:cs="Arial"/>
          <w:sz w:val="20"/>
          <w:szCs w:val="20"/>
          <w:lang w:val="es-ES_tradnl" w:eastAsia="es-ES"/>
        </w:rPr>
      </w:pPr>
    </w:p>
    <w:p w:rsidR="00203B94" w:rsidRPr="00203B94" w:rsidRDefault="00203B94" w:rsidP="00203B94">
      <w:pPr>
        <w:ind w:left="720" w:right="49"/>
        <w:jc w:val="both"/>
        <w:rPr>
          <w:rFonts w:ascii="Montserrat" w:eastAsia="Times New Roman" w:hAnsi="Montserrat" w:cs="Arial"/>
          <w:sz w:val="20"/>
          <w:szCs w:val="20"/>
          <w:lang w:val="es-ES_tradnl" w:eastAsia="es-ES"/>
        </w:rPr>
      </w:pPr>
    </w:p>
    <w:p w:rsidR="00203B94" w:rsidRPr="00203B94" w:rsidRDefault="00203B94" w:rsidP="00662B48">
      <w:pPr>
        <w:pStyle w:val="MMTopic1"/>
      </w:pPr>
      <w:bookmarkStart w:id="187" w:name="_Toc132116273"/>
      <w:bookmarkStart w:id="188" w:name="_Toc132809240"/>
      <w:r>
        <w:t>4.1.7</w:t>
      </w:r>
      <w:proofErr w:type="gramStart"/>
      <w:r>
        <w:t>.</w:t>
      </w:r>
      <w:r w:rsidRPr="00203B94">
        <w:t>Estratificación</w:t>
      </w:r>
      <w:proofErr w:type="gramEnd"/>
      <w:r w:rsidRPr="00203B94">
        <w:t xml:space="preserve"> de las micro, pequeñas y medianas empresas (MIPYMES).</w:t>
      </w:r>
      <w:bookmarkEnd w:id="187"/>
      <w:bookmarkEnd w:id="188"/>
    </w:p>
    <w:p w:rsidR="00203B94" w:rsidRPr="00203B94" w:rsidRDefault="00203B94" w:rsidP="00203B94">
      <w:pPr>
        <w:rPr>
          <w:rFonts w:ascii="Montserrat" w:hAnsi="Montserrat"/>
          <w:sz w:val="20"/>
          <w:szCs w:val="20"/>
          <w:lang w:val="es-ES_tradnl" w:eastAsia="ar-SA"/>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Escrito </w:t>
      </w:r>
      <w:r w:rsidRPr="00203B94">
        <w:rPr>
          <w:rFonts w:ascii="Montserrat" w:hAnsi="Montserrat" w:cs="Arial"/>
          <w:b/>
          <w:sz w:val="20"/>
          <w:szCs w:val="20"/>
          <w:lang w:val="es-ES_tradnl"/>
        </w:rPr>
        <w:t>Bajo Protesta de Decir Verdad</w:t>
      </w:r>
      <w:r w:rsidRPr="00203B94">
        <w:rPr>
          <w:rFonts w:ascii="Montserrat" w:hAnsi="Montserrat" w:cs="Arial"/>
          <w:sz w:val="20"/>
          <w:szCs w:val="20"/>
          <w:lang w:val="es-ES_tradnl"/>
        </w:rPr>
        <w:t xml:space="preserve">, que el licitante cuenta con el carácter de micro, pequeña o mediana empresa, de acuerdo con el </w:t>
      </w:r>
      <w:r w:rsidRPr="00203B94">
        <w:rPr>
          <w:rFonts w:ascii="Montserrat" w:hAnsi="Montserrat" w:cs="Arial"/>
          <w:b/>
          <w:sz w:val="20"/>
          <w:szCs w:val="20"/>
          <w:lang w:val="es-ES_tradnl"/>
        </w:rPr>
        <w:t>ANEXO VII</w:t>
      </w:r>
      <w:r w:rsidRPr="00203B94">
        <w:rPr>
          <w:rFonts w:ascii="Montserrat" w:hAnsi="Montserrat" w:cs="Arial"/>
          <w:sz w:val="20"/>
          <w:szCs w:val="20"/>
          <w:lang w:val="es-ES_tradnl"/>
        </w:rPr>
        <w:t xml:space="preserve"> de la Convocatoria, sin embargo, tendrá la opción de presentar un escrito libre en el cual manifieste algún otro tipo de sector o estratificación al cual pertenezca.</w:t>
      </w:r>
    </w:p>
    <w:p w:rsidR="00203B94" w:rsidRPr="00203B94" w:rsidRDefault="00203B94" w:rsidP="00203B94">
      <w:pPr>
        <w:ind w:left="709" w:right="49"/>
        <w:jc w:val="both"/>
        <w:rPr>
          <w:rFonts w:ascii="Montserrat" w:hAnsi="Montserrat" w:cs="Arial"/>
          <w:sz w:val="20"/>
          <w:szCs w:val="20"/>
          <w:lang w:val="es-ES_tradnl"/>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En caso de que el licitante no se ubique dentro de la estratificación de MIPYME, deberá integrar a su proposición un escrito libre en el cual manifieste el tipo de sector o estratificación al cual pertenezca. </w:t>
      </w:r>
    </w:p>
    <w:p w:rsidR="00203B94" w:rsidRPr="00203B94" w:rsidRDefault="00203B94" w:rsidP="00662B48">
      <w:pPr>
        <w:pStyle w:val="MMTopic1"/>
      </w:pPr>
    </w:p>
    <w:p w:rsidR="00203B94" w:rsidRPr="00203B94" w:rsidRDefault="00203B94" w:rsidP="00662B48">
      <w:pPr>
        <w:pStyle w:val="MMTopic1"/>
      </w:pPr>
      <w:bookmarkStart w:id="189" w:name="_Toc132116274"/>
      <w:bookmarkStart w:id="190" w:name="_Toc132809241"/>
      <w:r>
        <w:t>4.1.8</w:t>
      </w:r>
      <w:proofErr w:type="gramStart"/>
      <w:r>
        <w:t>.</w:t>
      </w:r>
      <w:r w:rsidRPr="00203B94">
        <w:t>Manifestación</w:t>
      </w:r>
      <w:proofErr w:type="gramEnd"/>
      <w:r w:rsidRPr="00203B94">
        <w:t xml:space="preserve"> de Nacionalidad</w:t>
      </w:r>
      <w:bookmarkEnd w:id="189"/>
      <w:bookmarkEnd w:id="190"/>
      <w:r w:rsidRPr="00203B94">
        <w:t xml:space="preserve"> </w:t>
      </w:r>
    </w:p>
    <w:p w:rsidR="00203B94" w:rsidRPr="00203B94" w:rsidRDefault="00203B94" w:rsidP="00203B94">
      <w:pPr>
        <w:rPr>
          <w:rFonts w:ascii="Montserrat" w:hAnsi="Montserrat"/>
          <w:sz w:val="20"/>
          <w:szCs w:val="20"/>
          <w:lang w:val="es-ES_tradnl" w:eastAsia="ar-SA"/>
        </w:rPr>
      </w:pPr>
    </w:p>
    <w:p w:rsidR="00203B94" w:rsidRPr="00203B94" w:rsidRDefault="00203B94" w:rsidP="00203B94">
      <w:pPr>
        <w:ind w:left="709"/>
        <w:jc w:val="both"/>
        <w:rPr>
          <w:rFonts w:ascii="Montserrat" w:hAnsi="Montserrat" w:cs="Arial"/>
          <w:sz w:val="20"/>
          <w:szCs w:val="20"/>
        </w:rPr>
      </w:pPr>
      <w:r w:rsidRPr="00203B94">
        <w:rPr>
          <w:rFonts w:ascii="Montserrat" w:hAnsi="Montserrat" w:cs="Arial"/>
          <w:sz w:val="20"/>
          <w:szCs w:val="20"/>
        </w:rPr>
        <w:t xml:space="preserve">En su caso, escrito en el que manifieste, </w:t>
      </w:r>
      <w:r w:rsidRPr="00203B94">
        <w:rPr>
          <w:rFonts w:ascii="Montserrat" w:hAnsi="Montserrat" w:cs="Arial"/>
          <w:b/>
          <w:bCs/>
          <w:sz w:val="20"/>
          <w:szCs w:val="20"/>
        </w:rPr>
        <w:t>Bajo Protesta de Decir Verdad</w:t>
      </w:r>
      <w:r w:rsidRPr="00203B94">
        <w:rPr>
          <w:rFonts w:ascii="Montserrat" w:hAnsi="Montserrat" w:cs="Arial"/>
          <w:sz w:val="20"/>
          <w:szCs w:val="20"/>
        </w:rPr>
        <w:t xml:space="preserve">, que la empresa licitante que representa es de nacionalidad mexicana, en cumplimiento a lo dispuesto en la regla 5.3, de las “Reglas para la celebración de licitaciones públicas internacionales bajo la cobertura de tratados de libre comercio suscritos por los estados unidos mexicanos”. </w:t>
      </w:r>
      <w:r w:rsidRPr="00203B94">
        <w:rPr>
          <w:rFonts w:ascii="Montserrat" w:hAnsi="Montserrat" w:cs="Arial"/>
          <w:b/>
          <w:sz w:val="20"/>
          <w:szCs w:val="20"/>
        </w:rPr>
        <w:t>ANEXO VIII.</w:t>
      </w:r>
    </w:p>
    <w:p w:rsidR="00203B94" w:rsidRPr="00203B94" w:rsidRDefault="00203B94" w:rsidP="00203B94">
      <w:pPr>
        <w:ind w:left="709"/>
        <w:jc w:val="both"/>
        <w:rPr>
          <w:rFonts w:ascii="Montserrat" w:hAnsi="Montserrat" w:cs="Arial"/>
          <w:sz w:val="20"/>
          <w:szCs w:val="20"/>
        </w:rPr>
      </w:pPr>
    </w:p>
    <w:p w:rsidR="007B5F0A" w:rsidRDefault="00203B94" w:rsidP="00203B94">
      <w:pPr>
        <w:ind w:left="709"/>
        <w:jc w:val="both"/>
        <w:rPr>
          <w:rFonts w:ascii="Montserrat" w:hAnsi="Montserrat" w:cs="Arial"/>
          <w:sz w:val="20"/>
          <w:szCs w:val="20"/>
        </w:rPr>
      </w:pPr>
      <w:r w:rsidRPr="00203B94">
        <w:rPr>
          <w:rFonts w:ascii="Montserrat" w:hAnsi="Montserrat" w:cs="Arial"/>
          <w:sz w:val="20"/>
          <w:szCs w:val="20"/>
        </w:rPr>
        <w:t>Se informa a los licitantes que para el caso de los escritos y anexos que no le apliquen a su representada, podrá presentarlos con la leyenda “No aplica”.</w:t>
      </w:r>
    </w:p>
    <w:p w:rsidR="00203B94" w:rsidRPr="00203B94" w:rsidRDefault="00203B94" w:rsidP="00203B94">
      <w:pPr>
        <w:ind w:left="709"/>
        <w:jc w:val="both"/>
        <w:rPr>
          <w:rFonts w:ascii="Montserrat" w:hAnsi="Montserrat" w:cs="Arial"/>
          <w:sz w:val="20"/>
          <w:szCs w:val="20"/>
        </w:rPr>
      </w:pPr>
      <w:r w:rsidRPr="00203B94">
        <w:rPr>
          <w:rFonts w:ascii="Montserrat" w:hAnsi="Montserrat" w:cs="Arial"/>
          <w:sz w:val="20"/>
          <w:szCs w:val="20"/>
        </w:rPr>
        <w:t xml:space="preserve"> </w:t>
      </w:r>
    </w:p>
    <w:p w:rsidR="00203B94" w:rsidRPr="00203B94" w:rsidRDefault="00203B94" w:rsidP="00662B48">
      <w:pPr>
        <w:pStyle w:val="MMTopic1"/>
      </w:pPr>
      <w:bookmarkStart w:id="191" w:name="_Toc132116275"/>
      <w:bookmarkStart w:id="192" w:name="_Toc132809242"/>
      <w:r>
        <w:t>4.1.9</w:t>
      </w:r>
      <w:proofErr w:type="gramStart"/>
      <w:r>
        <w:t>.</w:t>
      </w:r>
      <w:r w:rsidRPr="00203B94">
        <w:t>Convenio</w:t>
      </w:r>
      <w:proofErr w:type="gramEnd"/>
      <w:r w:rsidRPr="00203B94">
        <w:t xml:space="preserve"> de participación conjunta.</w:t>
      </w:r>
      <w:bookmarkEnd w:id="191"/>
      <w:bookmarkEnd w:id="192"/>
    </w:p>
    <w:p w:rsidR="00203B94" w:rsidRPr="00203B94" w:rsidRDefault="00203B94" w:rsidP="00203B94">
      <w:pPr>
        <w:rPr>
          <w:rFonts w:ascii="Montserrat" w:hAnsi="Montserrat" w:cs="Arial"/>
          <w:sz w:val="20"/>
          <w:szCs w:val="20"/>
          <w:lang w:val="es-ES_tradnl"/>
        </w:rPr>
      </w:pPr>
    </w:p>
    <w:p w:rsidR="00203B94" w:rsidRPr="00BF1FD8" w:rsidRDefault="00203B94" w:rsidP="00BF1FD8">
      <w:pPr>
        <w:pStyle w:val="Prrafodelista"/>
        <w:numPr>
          <w:ilvl w:val="0"/>
          <w:numId w:val="77"/>
        </w:numPr>
        <w:ind w:right="-93"/>
        <w:jc w:val="both"/>
        <w:rPr>
          <w:rFonts w:ascii="Montserrat" w:hAnsi="Montserrat" w:cs="Arial"/>
          <w:sz w:val="20"/>
          <w:szCs w:val="20"/>
          <w:lang w:val="es-ES_tradnl"/>
        </w:rPr>
      </w:pPr>
      <w:r w:rsidRPr="00BF1FD8">
        <w:rPr>
          <w:rFonts w:ascii="Montserrat" w:hAnsi="Montserrat" w:cs="Arial"/>
          <w:sz w:val="20"/>
          <w:szCs w:val="20"/>
          <w:lang w:val="es-ES_tradnl"/>
        </w:rPr>
        <w:t>Conforme a lo dispuesto en el artículo 34 de la LAASSP, serán aceptadas proposiciones conjuntas, siempre y cuando éstas cumplan con lo establecido en el artículo 44 del RLAASSP.</w:t>
      </w:r>
    </w:p>
    <w:p w:rsidR="00203B94" w:rsidRPr="00203B94" w:rsidRDefault="00203B94" w:rsidP="00203B94">
      <w:pPr>
        <w:ind w:left="709" w:right="-93"/>
        <w:jc w:val="both"/>
        <w:rPr>
          <w:rFonts w:ascii="Montserrat" w:hAnsi="Montserrat" w:cs="Arial"/>
          <w:sz w:val="20"/>
          <w:szCs w:val="20"/>
          <w:lang w:val="es-ES_tradnl"/>
        </w:rPr>
      </w:pPr>
    </w:p>
    <w:p w:rsidR="00203B94" w:rsidRDefault="00203B94" w:rsidP="00203B94">
      <w:pPr>
        <w:ind w:left="709" w:right="-93"/>
        <w:jc w:val="both"/>
        <w:rPr>
          <w:rFonts w:ascii="Montserrat" w:hAnsi="Montserrat" w:cs="Arial"/>
          <w:sz w:val="20"/>
          <w:szCs w:val="20"/>
          <w:lang w:val="es-ES_tradnl"/>
        </w:rPr>
      </w:pPr>
      <w:r w:rsidRPr="00203B94">
        <w:rPr>
          <w:rFonts w:ascii="Montserrat" w:hAnsi="Montserrat" w:cs="Arial"/>
          <w:sz w:val="20"/>
          <w:szCs w:val="20"/>
          <w:lang w:val="es-ES_tradnl"/>
        </w:rPr>
        <w:lastRenderedPageBreak/>
        <w:t>Las personas interesadas podrán agruparse para presentar una proposición, para tal efecto deberán cubrir los siguientes requisitos:</w:t>
      </w:r>
    </w:p>
    <w:p w:rsidR="00994FF8" w:rsidRPr="00203B94" w:rsidRDefault="00994FF8" w:rsidP="00203B94">
      <w:pPr>
        <w:ind w:left="709" w:right="-93"/>
        <w:jc w:val="both"/>
        <w:rPr>
          <w:rFonts w:ascii="Montserrat" w:hAnsi="Montserrat" w:cs="Arial"/>
          <w:sz w:val="20"/>
          <w:szCs w:val="20"/>
          <w:lang w:val="es-ES_tradnl"/>
        </w:rPr>
      </w:pPr>
    </w:p>
    <w:p w:rsidR="00203B94" w:rsidRPr="00203B94" w:rsidRDefault="00203B94" w:rsidP="00F213E7">
      <w:pPr>
        <w:numPr>
          <w:ilvl w:val="0"/>
          <w:numId w:val="27"/>
        </w:numPr>
        <w:ind w:left="1069" w:right="-93"/>
        <w:jc w:val="both"/>
        <w:rPr>
          <w:rFonts w:ascii="Montserrat" w:hAnsi="Montserrat" w:cs="Arial"/>
          <w:sz w:val="20"/>
          <w:szCs w:val="20"/>
          <w:lang w:val="es-ES_tradnl"/>
        </w:rPr>
      </w:pPr>
      <w:r w:rsidRPr="00203B94">
        <w:rPr>
          <w:rFonts w:ascii="Montserrat" w:hAnsi="Montserrat" w:cs="Arial"/>
          <w:sz w:val="20"/>
          <w:szCs w:val="20"/>
          <w:lang w:val="es-ES_tradnl"/>
        </w:rPr>
        <w:t>Los escritos señalados a continuación, deberán ser presentados de manera individual por cada integrante.</w:t>
      </w:r>
    </w:p>
    <w:p w:rsidR="00203B94" w:rsidRPr="00203B94" w:rsidRDefault="00203B94" w:rsidP="00203B94">
      <w:pPr>
        <w:ind w:left="1494"/>
        <w:rPr>
          <w:rFonts w:ascii="Montserrat" w:hAnsi="Montserrat" w:cs="Arial"/>
          <w:sz w:val="20"/>
          <w:szCs w:val="20"/>
          <w:lang w:val="es-ES_tradnl"/>
        </w:rPr>
      </w:pPr>
    </w:p>
    <w:p w:rsidR="00203B94" w:rsidRPr="00203B94" w:rsidRDefault="00203B94" w:rsidP="00F213E7">
      <w:pPr>
        <w:numPr>
          <w:ilvl w:val="0"/>
          <w:numId w:val="26"/>
        </w:numPr>
        <w:ind w:left="1494" w:right="49"/>
        <w:jc w:val="both"/>
        <w:rPr>
          <w:rFonts w:ascii="Montserrat" w:hAnsi="Montserrat" w:cs="Arial"/>
          <w:b/>
          <w:sz w:val="20"/>
          <w:szCs w:val="20"/>
          <w:lang w:val="es-ES_tradnl"/>
        </w:rPr>
      </w:pPr>
      <w:proofErr w:type="spellStart"/>
      <w:r w:rsidRPr="00203B94">
        <w:rPr>
          <w:rFonts w:ascii="Montserrat" w:hAnsi="Montserrat" w:cs="Arial"/>
          <w:sz w:val="20"/>
          <w:szCs w:val="20"/>
          <w:lang w:val="es-ES"/>
        </w:rPr>
        <w:t>Acreditamiento</w:t>
      </w:r>
      <w:proofErr w:type="spellEnd"/>
      <w:r w:rsidRPr="00203B94">
        <w:rPr>
          <w:rFonts w:ascii="Montserrat" w:hAnsi="Montserrat" w:cs="Arial"/>
          <w:sz w:val="20"/>
          <w:szCs w:val="20"/>
          <w:lang w:val="es-ES"/>
        </w:rPr>
        <w:t xml:space="preserve"> de personalidad jurídica (</w:t>
      </w:r>
      <w:r w:rsidRPr="00203B94">
        <w:rPr>
          <w:rFonts w:ascii="Montserrat" w:hAnsi="Montserrat" w:cs="Arial"/>
          <w:b/>
          <w:sz w:val="20"/>
          <w:szCs w:val="20"/>
          <w:lang w:val="es-ES"/>
        </w:rPr>
        <w:t>ANEXO I</w:t>
      </w:r>
      <w:r w:rsidRPr="00203B94">
        <w:rPr>
          <w:rFonts w:ascii="Montserrat" w:hAnsi="Montserrat" w:cs="Arial"/>
          <w:sz w:val="20"/>
          <w:szCs w:val="20"/>
          <w:lang w:val="es-ES"/>
        </w:rPr>
        <w:t>),</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_tradnl"/>
        </w:rPr>
        <w:t>Dirección de correo electrónico del licitante</w:t>
      </w:r>
      <w:r w:rsidRPr="00203B94">
        <w:rPr>
          <w:rFonts w:ascii="Montserrat" w:hAnsi="Montserrat" w:cs="Arial"/>
          <w:sz w:val="20"/>
          <w:szCs w:val="20"/>
          <w:lang w:val="es-ES"/>
        </w:rPr>
        <w:t xml:space="preserve"> (</w:t>
      </w:r>
      <w:r w:rsidRPr="00203B94">
        <w:rPr>
          <w:rFonts w:ascii="Montserrat" w:hAnsi="Montserrat" w:cs="Arial"/>
          <w:b/>
          <w:sz w:val="20"/>
          <w:szCs w:val="20"/>
          <w:lang w:val="es-ES"/>
        </w:rPr>
        <w:t>ANEXO II</w:t>
      </w:r>
      <w:r w:rsidRPr="00203B94">
        <w:rPr>
          <w:rFonts w:ascii="Montserrat" w:hAnsi="Montserrat" w:cs="Arial"/>
          <w:sz w:val="20"/>
          <w:szCs w:val="20"/>
          <w:lang w:val="es-ES"/>
        </w:rPr>
        <w:t>),</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_tradnl"/>
        </w:rPr>
        <w:t>Domicilio para recibir notificaciones</w:t>
      </w:r>
      <w:r w:rsidRPr="00203B94">
        <w:rPr>
          <w:rFonts w:ascii="Montserrat" w:hAnsi="Montserrat" w:cs="Arial"/>
          <w:sz w:val="20"/>
          <w:szCs w:val="20"/>
          <w:lang w:val="es-ES"/>
        </w:rPr>
        <w:t xml:space="preserve"> (</w:t>
      </w:r>
      <w:r w:rsidRPr="00203B94">
        <w:rPr>
          <w:rFonts w:ascii="Montserrat" w:hAnsi="Montserrat" w:cs="Arial"/>
          <w:b/>
          <w:sz w:val="20"/>
          <w:szCs w:val="20"/>
          <w:lang w:val="es-ES"/>
        </w:rPr>
        <w:t>ANEXO III</w:t>
      </w:r>
      <w:r w:rsidRPr="00203B94">
        <w:rPr>
          <w:rFonts w:ascii="Montserrat" w:hAnsi="Montserrat" w:cs="Arial"/>
          <w:sz w:val="20"/>
          <w:szCs w:val="20"/>
          <w:lang w:val="es-ES"/>
        </w:rPr>
        <w:t>),</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
        </w:rPr>
        <w:t>Escrito de no encontrarse en los supuestos de los artículos 50 y 60 de la LAASSP (</w:t>
      </w:r>
      <w:r w:rsidRPr="00203B94">
        <w:rPr>
          <w:rFonts w:ascii="Montserrat" w:hAnsi="Montserrat" w:cs="Arial"/>
          <w:b/>
          <w:sz w:val="20"/>
          <w:szCs w:val="20"/>
          <w:lang w:val="es-ES"/>
        </w:rPr>
        <w:t>ANEXO IV</w:t>
      </w:r>
      <w:r w:rsidRPr="00203B94">
        <w:rPr>
          <w:rFonts w:ascii="Montserrat" w:hAnsi="Montserrat" w:cs="Arial"/>
          <w:sz w:val="20"/>
          <w:szCs w:val="20"/>
          <w:lang w:val="es-ES"/>
        </w:rPr>
        <w:t xml:space="preserve">), </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
        </w:rPr>
        <w:t>Declaración de Integridad (</w:t>
      </w:r>
      <w:r w:rsidRPr="00203B94">
        <w:rPr>
          <w:rFonts w:ascii="Montserrat" w:hAnsi="Montserrat" w:cs="Arial"/>
          <w:b/>
          <w:sz w:val="20"/>
          <w:szCs w:val="20"/>
          <w:lang w:val="es-ES"/>
        </w:rPr>
        <w:t>ANEXO V</w:t>
      </w:r>
      <w:r w:rsidRPr="00203B94">
        <w:rPr>
          <w:rFonts w:ascii="Montserrat" w:hAnsi="Montserrat" w:cs="Arial"/>
          <w:sz w:val="20"/>
          <w:szCs w:val="20"/>
          <w:lang w:val="es-ES"/>
        </w:rPr>
        <w:t>),</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_tradnl"/>
        </w:rPr>
        <w:t>Opinión de cumplimiento de obligaciones fiscales,</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
        </w:rPr>
        <w:t>E</w:t>
      </w:r>
      <w:r w:rsidRPr="00203B94">
        <w:rPr>
          <w:rFonts w:ascii="Montserrat" w:hAnsi="Montserrat" w:cs="Arial"/>
          <w:sz w:val="20"/>
          <w:szCs w:val="20"/>
          <w:lang w:val="es-ES_tradnl"/>
        </w:rPr>
        <w:t>n su caso, Estratificación de las micro, pequeñas y medianas empresas (</w:t>
      </w:r>
      <w:r w:rsidRPr="00203B94">
        <w:rPr>
          <w:rFonts w:ascii="Montserrat" w:hAnsi="Montserrat" w:cs="Arial"/>
          <w:b/>
          <w:sz w:val="20"/>
          <w:szCs w:val="20"/>
          <w:lang w:val="es-ES_tradnl"/>
        </w:rPr>
        <w:t>ANEXO VII</w:t>
      </w:r>
      <w:r w:rsidRPr="00203B94">
        <w:rPr>
          <w:rFonts w:ascii="Montserrat" w:hAnsi="Montserrat" w:cs="Arial"/>
          <w:sz w:val="20"/>
          <w:szCs w:val="20"/>
          <w:lang w:val="es-ES_tradnl"/>
        </w:rPr>
        <w:t>),</w:t>
      </w:r>
    </w:p>
    <w:p w:rsidR="00203B94" w:rsidRPr="00203B94" w:rsidRDefault="00203B94" w:rsidP="00F213E7">
      <w:pPr>
        <w:numPr>
          <w:ilvl w:val="0"/>
          <w:numId w:val="26"/>
        </w:numPr>
        <w:ind w:left="1494" w:right="49"/>
        <w:jc w:val="both"/>
        <w:rPr>
          <w:rFonts w:ascii="Montserrat" w:hAnsi="Montserrat" w:cs="Arial"/>
          <w:b/>
          <w:sz w:val="20"/>
          <w:szCs w:val="20"/>
          <w:lang w:val="es-ES_tradnl"/>
        </w:rPr>
      </w:pPr>
      <w:r w:rsidRPr="00203B94">
        <w:rPr>
          <w:rFonts w:ascii="Montserrat" w:hAnsi="Montserrat" w:cs="Arial"/>
          <w:sz w:val="20"/>
          <w:szCs w:val="20"/>
          <w:lang w:val="es-ES"/>
        </w:rPr>
        <w:t>Manifestación de Nacionalidad Mexicana (</w:t>
      </w:r>
      <w:r w:rsidRPr="00203B94">
        <w:rPr>
          <w:rFonts w:ascii="Montserrat" w:hAnsi="Montserrat" w:cs="Arial"/>
          <w:b/>
          <w:sz w:val="20"/>
          <w:szCs w:val="20"/>
          <w:lang w:val="es-ES"/>
        </w:rPr>
        <w:t>ANEXO VIII</w:t>
      </w:r>
      <w:r w:rsidRPr="00203B94">
        <w:rPr>
          <w:rFonts w:ascii="Montserrat" w:hAnsi="Montserrat" w:cs="Arial"/>
          <w:sz w:val="20"/>
          <w:szCs w:val="20"/>
          <w:lang w:val="es-ES"/>
        </w:rPr>
        <w:t xml:space="preserve">). </w:t>
      </w:r>
    </w:p>
    <w:p w:rsidR="00203B94" w:rsidRPr="00203B94" w:rsidRDefault="00203B94" w:rsidP="00203B94">
      <w:pPr>
        <w:ind w:left="708"/>
        <w:rPr>
          <w:rFonts w:ascii="Montserrat" w:eastAsia="Times New Roman" w:hAnsi="Montserrat" w:cs="Arial"/>
          <w:b/>
          <w:sz w:val="20"/>
          <w:szCs w:val="20"/>
          <w:lang w:val="es-ES_tradnl" w:eastAsia="es-ES"/>
        </w:rPr>
      </w:pPr>
    </w:p>
    <w:p w:rsidR="00203B94" w:rsidRPr="00203B94" w:rsidRDefault="00203B94" w:rsidP="00F213E7">
      <w:pPr>
        <w:numPr>
          <w:ilvl w:val="0"/>
          <w:numId w:val="27"/>
        </w:numPr>
        <w:ind w:left="993" w:right="49" w:hanging="284"/>
        <w:jc w:val="both"/>
        <w:rPr>
          <w:rFonts w:ascii="Montserrat" w:hAnsi="Montserrat" w:cs="Arial"/>
          <w:sz w:val="20"/>
          <w:szCs w:val="20"/>
          <w:lang w:val="es-ES_tradnl"/>
        </w:rPr>
      </w:pPr>
      <w:r w:rsidRPr="00203B94">
        <w:rPr>
          <w:rFonts w:ascii="Montserrat" w:hAnsi="Montserrat" w:cs="Arial"/>
          <w:sz w:val="20"/>
          <w:szCs w:val="20"/>
          <w:lang w:val="es-ES_tradnl"/>
        </w:rPr>
        <w:t xml:space="preserve">Los integrantes deberán celebrar en términos de la legislación aplicable un convenio, en el cual se establezcan con precisión los siguientes aspectos, de conformidad con el </w:t>
      </w:r>
      <w:r w:rsidRPr="00203B94">
        <w:rPr>
          <w:rFonts w:ascii="Montserrat" w:hAnsi="Montserrat" w:cs="Arial"/>
          <w:b/>
          <w:sz w:val="20"/>
          <w:szCs w:val="20"/>
          <w:lang w:val="es-ES_tradnl"/>
        </w:rPr>
        <w:t>ANEXO IX “Modelo de Convenio de Participación Conjunta”</w:t>
      </w:r>
      <w:r w:rsidRPr="00203B94">
        <w:rPr>
          <w:rFonts w:ascii="Montserrat" w:hAnsi="Montserrat" w:cs="Arial"/>
          <w:sz w:val="20"/>
          <w:szCs w:val="20"/>
          <w:lang w:val="es-ES_tradnl"/>
        </w:rPr>
        <w:t xml:space="preserve"> de la presente Convocatoria o en cualquier instrumento siempre que cumpla con los requisitos de los artículos 34 de la LAASSP y 44 de su Reglamento.</w:t>
      </w:r>
    </w:p>
    <w:p w:rsidR="00203B94" w:rsidRPr="00203B94" w:rsidRDefault="00203B94" w:rsidP="00203B94">
      <w:pPr>
        <w:ind w:left="1276" w:hanging="426"/>
        <w:rPr>
          <w:rFonts w:ascii="Montserrat" w:hAnsi="Montserrat" w:cs="Arial"/>
          <w:sz w:val="20"/>
          <w:szCs w:val="20"/>
          <w:lang w:val="es-ES"/>
        </w:rPr>
      </w:pPr>
    </w:p>
    <w:p w:rsidR="00203B94" w:rsidRPr="00203B94" w:rsidRDefault="00203B94" w:rsidP="00F213E7">
      <w:pPr>
        <w:numPr>
          <w:ilvl w:val="0"/>
          <w:numId w:val="28"/>
        </w:numPr>
        <w:ind w:left="1419" w:right="49" w:hanging="426"/>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203B94" w:rsidRPr="00203B94" w:rsidRDefault="00203B94" w:rsidP="00994FF8">
      <w:pPr>
        <w:ind w:left="1844" w:right="49" w:hanging="426"/>
        <w:jc w:val="both"/>
        <w:rPr>
          <w:rFonts w:ascii="Montserrat" w:eastAsia="Times New Roman" w:hAnsi="Montserrat" w:cs="Arial"/>
          <w:sz w:val="20"/>
          <w:szCs w:val="20"/>
          <w:lang w:val="es-ES" w:eastAsia="es-ES"/>
        </w:rPr>
      </w:pPr>
    </w:p>
    <w:p w:rsidR="00203B94" w:rsidRPr="00203B94" w:rsidRDefault="00203B94" w:rsidP="00F213E7">
      <w:pPr>
        <w:numPr>
          <w:ilvl w:val="0"/>
          <w:numId w:val="28"/>
        </w:numPr>
        <w:ind w:left="1419" w:right="49" w:hanging="426"/>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Nombre y domicilio de los representantes de cada una de las personas agrupadas, señalando, en su caso, los datos de las escrituras públicas con las que acrediten las facultades de representación.</w:t>
      </w:r>
    </w:p>
    <w:p w:rsidR="00203B94" w:rsidRPr="00203B94" w:rsidRDefault="00203B94" w:rsidP="00994FF8">
      <w:pPr>
        <w:ind w:left="1419" w:hanging="426"/>
        <w:rPr>
          <w:rFonts w:ascii="Montserrat" w:eastAsia="Times New Roman" w:hAnsi="Montserrat" w:cs="Arial"/>
          <w:sz w:val="20"/>
          <w:szCs w:val="20"/>
          <w:lang w:val="es-ES" w:eastAsia="es-ES"/>
        </w:rPr>
      </w:pPr>
    </w:p>
    <w:p w:rsidR="00203B94" w:rsidRPr="00203B94" w:rsidRDefault="00203B94" w:rsidP="00F213E7">
      <w:pPr>
        <w:numPr>
          <w:ilvl w:val="0"/>
          <w:numId w:val="28"/>
        </w:numPr>
        <w:ind w:left="1419" w:right="49" w:hanging="426"/>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Designación de un representante común, así como el señalamiento de un domicilio común del consorciado para oír y recibir toda clase de notificaciones y documentos; otorgándole poder amplio y suficiente, para atender todo lo relacionado con la proposición y con el procedimiento de Licitación Pública.</w:t>
      </w:r>
    </w:p>
    <w:p w:rsidR="00203B94" w:rsidRPr="00203B94" w:rsidRDefault="00203B94" w:rsidP="00994FF8">
      <w:pPr>
        <w:ind w:left="1844" w:hanging="426"/>
        <w:rPr>
          <w:rFonts w:ascii="Montserrat" w:eastAsia="Times New Roman" w:hAnsi="Montserrat" w:cs="Arial"/>
          <w:sz w:val="20"/>
          <w:szCs w:val="20"/>
          <w:lang w:val="es-ES" w:eastAsia="es-ES"/>
        </w:rPr>
      </w:pPr>
    </w:p>
    <w:p w:rsidR="00203B94" w:rsidRPr="00203B94" w:rsidRDefault="00203B94" w:rsidP="00F213E7">
      <w:pPr>
        <w:numPr>
          <w:ilvl w:val="0"/>
          <w:numId w:val="28"/>
        </w:numPr>
        <w:ind w:left="1419" w:right="49" w:hanging="426"/>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Descripción de las partes objeto del contrato que corresponderá cumplir a cada persona integrante, así como la manera en que se exigirá el cumplimiento de las obligaciones, y</w:t>
      </w:r>
    </w:p>
    <w:p w:rsidR="00203B94" w:rsidRPr="00203B94" w:rsidRDefault="00203B94" w:rsidP="00994FF8">
      <w:pPr>
        <w:ind w:left="1419" w:hanging="426"/>
        <w:rPr>
          <w:rFonts w:ascii="Montserrat" w:eastAsia="Times New Roman" w:hAnsi="Montserrat" w:cs="Arial"/>
          <w:sz w:val="20"/>
          <w:szCs w:val="20"/>
          <w:lang w:val="es-ES" w:eastAsia="es-ES"/>
        </w:rPr>
      </w:pPr>
    </w:p>
    <w:p w:rsidR="00203B94" w:rsidRPr="00203B94" w:rsidRDefault="00203B94" w:rsidP="00F213E7">
      <w:pPr>
        <w:numPr>
          <w:ilvl w:val="0"/>
          <w:numId w:val="28"/>
        </w:numPr>
        <w:ind w:left="1419" w:right="49" w:hanging="426"/>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 xml:space="preserve">Estipulación expresa de que cada uno de los firmantes quedará obligado junto con los demás integrantes, en forma solidaria o mancomunada según convenga (elegir una), para efectos del </w:t>
      </w:r>
      <w:r w:rsidRPr="00203B94">
        <w:rPr>
          <w:rFonts w:ascii="Montserrat" w:eastAsia="Times New Roman" w:hAnsi="Montserrat" w:cs="Arial"/>
          <w:sz w:val="20"/>
          <w:szCs w:val="20"/>
          <w:lang w:val="es-ES" w:eastAsia="es-ES"/>
        </w:rPr>
        <w:lastRenderedPageBreak/>
        <w:t>procedimiento de contratación y del contrato, en caso de que se les adjudique el mismo.</w:t>
      </w:r>
    </w:p>
    <w:p w:rsidR="00203B94" w:rsidRPr="00203B94" w:rsidRDefault="00203B94" w:rsidP="00203B94">
      <w:pPr>
        <w:ind w:right="49"/>
        <w:jc w:val="both"/>
        <w:rPr>
          <w:rFonts w:ascii="Montserrat" w:hAnsi="Montserrat" w:cs="Arial"/>
          <w:sz w:val="20"/>
          <w:szCs w:val="20"/>
          <w:lang w:val="es-ES_tradnl"/>
        </w:rPr>
      </w:pPr>
    </w:p>
    <w:p w:rsidR="00203B94" w:rsidRPr="00203B94" w:rsidRDefault="00203B94" w:rsidP="00994FF8">
      <w:pPr>
        <w:ind w:left="708"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En caso de que se participe en proposición conjunta, y no se presente el convenio de participación conjunta o éste no cumpla con las disposiciones legales y reglamentarias, afecta la solvencia de la propuesta y motivará su </w:t>
      </w:r>
      <w:proofErr w:type="spellStart"/>
      <w:r w:rsidRPr="00203B94">
        <w:rPr>
          <w:rFonts w:ascii="Montserrat" w:hAnsi="Montserrat" w:cs="Arial"/>
          <w:sz w:val="20"/>
          <w:szCs w:val="20"/>
          <w:lang w:val="es-ES_tradnl"/>
        </w:rPr>
        <w:t>desechamiento</w:t>
      </w:r>
      <w:proofErr w:type="spellEnd"/>
      <w:r w:rsidRPr="00203B94">
        <w:rPr>
          <w:rFonts w:ascii="Montserrat" w:hAnsi="Montserrat" w:cs="Arial"/>
          <w:sz w:val="20"/>
          <w:szCs w:val="20"/>
          <w:lang w:val="es-ES_tradnl"/>
        </w:rPr>
        <w:t>.</w:t>
      </w:r>
    </w:p>
    <w:p w:rsidR="00203B94" w:rsidRPr="00203B94" w:rsidRDefault="00203B94" w:rsidP="00203B94">
      <w:pPr>
        <w:ind w:right="49"/>
        <w:jc w:val="both"/>
        <w:rPr>
          <w:rFonts w:ascii="Montserrat" w:hAnsi="Montserrat" w:cs="Arial"/>
          <w:sz w:val="20"/>
          <w:szCs w:val="20"/>
          <w:lang w:val="es-ES_tradnl"/>
        </w:rPr>
      </w:pPr>
    </w:p>
    <w:p w:rsidR="00203B94" w:rsidRPr="00203B94" w:rsidRDefault="00203B94" w:rsidP="00994FF8">
      <w:pPr>
        <w:ind w:left="708"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En caso de que el licitante no se ubique dentro de este supuesto podrá integrar a su proposición el </w:t>
      </w:r>
      <w:r w:rsidRPr="00203B94">
        <w:rPr>
          <w:rFonts w:ascii="Montserrat" w:hAnsi="Montserrat" w:cs="Arial"/>
          <w:b/>
          <w:sz w:val="20"/>
          <w:szCs w:val="20"/>
          <w:lang w:val="es-ES_tradnl"/>
        </w:rPr>
        <w:t>ANEXO IX</w:t>
      </w:r>
      <w:r w:rsidRPr="00203B94">
        <w:rPr>
          <w:rFonts w:ascii="Montserrat" w:hAnsi="Montserrat" w:cs="Arial"/>
          <w:sz w:val="20"/>
          <w:szCs w:val="20"/>
          <w:lang w:val="es-ES_tradnl"/>
        </w:rPr>
        <w:t xml:space="preserve"> con la leyenda “No aplica” u omitir la entrega del mismo, en consecuencia no será considerado como causal de </w:t>
      </w:r>
      <w:proofErr w:type="spellStart"/>
      <w:r w:rsidRPr="00203B94">
        <w:rPr>
          <w:rFonts w:ascii="Montserrat" w:hAnsi="Montserrat" w:cs="Arial"/>
          <w:sz w:val="20"/>
          <w:szCs w:val="20"/>
          <w:lang w:val="es-ES_tradnl"/>
        </w:rPr>
        <w:t>desechamiento</w:t>
      </w:r>
      <w:proofErr w:type="spellEnd"/>
      <w:r w:rsidRPr="00203B94">
        <w:rPr>
          <w:rFonts w:ascii="Montserrat" w:hAnsi="Montserrat" w:cs="Arial"/>
          <w:sz w:val="20"/>
          <w:szCs w:val="20"/>
          <w:lang w:val="es-ES_tradnl"/>
        </w:rPr>
        <w:t>.</w:t>
      </w:r>
    </w:p>
    <w:p w:rsidR="00203B94" w:rsidRPr="00203B94" w:rsidRDefault="00203B94" w:rsidP="00203B94">
      <w:pPr>
        <w:ind w:right="49"/>
        <w:jc w:val="both"/>
        <w:rPr>
          <w:rFonts w:ascii="Montserrat" w:hAnsi="Montserrat" w:cs="Arial"/>
          <w:sz w:val="20"/>
          <w:szCs w:val="20"/>
          <w:lang w:val="es-ES_tradnl"/>
        </w:rPr>
      </w:pPr>
    </w:p>
    <w:p w:rsidR="00994FF8" w:rsidRDefault="00994FF8" w:rsidP="00203B94">
      <w:pPr>
        <w:ind w:right="49"/>
        <w:jc w:val="both"/>
        <w:rPr>
          <w:rFonts w:ascii="Montserrat" w:hAnsi="Montserrat" w:cs="Arial"/>
          <w:b/>
          <w:sz w:val="20"/>
          <w:szCs w:val="20"/>
          <w:lang w:val="es-ES_tradnl"/>
        </w:rPr>
      </w:pPr>
    </w:p>
    <w:p w:rsidR="00203B94" w:rsidRPr="00203B94" w:rsidRDefault="00203B94" w:rsidP="00994FF8">
      <w:pPr>
        <w:ind w:right="49" w:firstLine="284"/>
        <w:jc w:val="both"/>
        <w:rPr>
          <w:rFonts w:ascii="Montserrat" w:hAnsi="Montserrat" w:cs="Arial"/>
          <w:b/>
          <w:sz w:val="20"/>
          <w:szCs w:val="20"/>
          <w:lang w:val="es-ES_tradnl"/>
        </w:rPr>
      </w:pPr>
      <w:r w:rsidRPr="00203B94">
        <w:rPr>
          <w:rFonts w:ascii="Montserrat" w:hAnsi="Montserrat" w:cs="Arial"/>
          <w:b/>
          <w:sz w:val="20"/>
          <w:szCs w:val="20"/>
          <w:lang w:val="es-ES_tradnl"/>
        </w:rPr>
        <w:t xml:space="preserve">DOCUMENTOS QUE NO AFECTAN LA SOLVENCIA DE LA PROPOSICIÓN. </w:t>
      </w:r>
    </w:p>
    <w:p w:rsidR="00203B94" w:rsidRPr="00203B94" w:rsidRDefault="00203B94" w:rsidP="00203B94">
      <w:pPr>
        <w:rPr>
          <w:rFonts w:ascii="Montserrat" w:hAnsi="Montserrat"/>
          <w:b/>
          <w:sz w:val="20"/>
          <w:szCs w:val="20"/>
          <w:lang w:val="es-ES_tradnl" w:eastAsia="ar-SA"/>
        </w:rPr>
      </w:pPr>
    </w:p>
    <w:p w:rsidR="00203B94" w:rsidRPr="00203B94" w:rsidRDefault="00203B94" w:rsidP="00662B48">
      <w:pPr>
        <w:pStyle w:val="MMTopic1"/>
      </w:pPr>
      <w:bookmarkStart w:id="193" w:name="_Toc132116276"/>
      <w:bookmarkStart w:id="194" w:name="_Toc132809243"/>
      <w:r>
        <w:t>4.1.10</w:t>
      </w:r>
      <w:proofErr w:type="gramStart"/>
      <w:r>
        <w:t>.</w:t>
      </w:r>
      <w:r w:rsidRPr="00203B94">
        <w:t>Identificación</w:t>
      </w:r>
      <w:proofErr w:type="gramEnd"/>
      <w:r w:rsidRPr="00203B94">
        <w:t xml:space="preserve"> oficial vigente.</w:t>
      </w:r>
      <w:bookmarkEnd w:id="193"/>
      <w:bookmarkEnd w:id="194"/>
    </w:p>
    <w:p w:rsidR="00203B94" w:rsidRPr="00203B94" w:rsidRDefault="00203B94" w:rsidP="00203B94">
      <w:pPr>
        <w:jc w:val="both"/>
        <w:rPr>
          <w:rFonts w:ascii="Montserrat" w:hAnsi="Montserrat" w:cs="Arial"/>
          <w:sz w:val="20"/>
          <w:szCs w:val="20"/>
          <w:lang w:val="es-ES_tradnl"/>
        </w:rPr>
      </w:pPr>
    </w:p>
    <w:p w:rsidR="00203B94" w:rsidRPr="00203B94" w:rsidRDefault="00203B94" w:rsidP="00203B94">
      <w:pPr>
        <w:ind w:left="709"/>
        <w:jc w:val="both"/>
        <w:rPr>
          <w:rFonts w:ascii="Montserrat" w:hAnsi="Montserrat" w:cs="Arial"/>
          <w:sz w:val="20"/>
          <w:szCs w:val="20"/>
          <w:lang w:val="es-ES_tradnl"/>
        </w:rPr>
      </w:pPr>
      <w:r w:rsidRPr="00203B94">
        <w:rPr>
          <w:rFonts w:ascii="Montserrat" w:hAnsi="Montserrat" w:cs="Arial"/>
          <w:sz w:val="20"/>
          <w:szCs w:val="20"/>
          <w:lang w:val="es-ES_tradnl"/>
        </w:rPr>
        <w:t>Identificación oficial vigente con fotografía (INE, Cartilla Militar, Pasaporte) en el caso de personas físicas, y en el caso de personas morales, del representante legal de la empresa que firme los documentos que integran la proposición.</w:t>
      </w:r>
    </w:p>
    <w:p w:rsidR="00203B94" w:rsidRPr="00203B94" w:rsidRDefault="00203B94" w:rsidP="00203B94">
      <w:pPr>
        <w:jc w:val="both"/>
        <w:rPr>
          <w:rFonts w:ascii="Montserrat" w:hAnsi="Montserrat" w:cs="Arial"/>
          <w:sz w:val="20"/>
          <w:szCs w:val="20"/>
          <w:lang w:val="es-ES_tradnl"/>
        </w:rPr>
      </w:pPr>
    </w:p>
    <w:p w:rsidR="00203B94" w:rsidRPr="00203B94" w:rsidRDefault="00203B94" w:rsidP="00662B48">
      <w:pPr>
        <w:pStyle w:val="MMTopic1"/>
      </w:pPr>
      <w:bookmarkStart w:id="195" w:name="_Toc132116277"/>
      <w:bookmarkStart w:id="196" w:name="_Toc132809244"/>
      <w:r>
        <w:t>4.1.11</w:t>
      </w:r>
      <w:proofErr w:type="gramStart"/>
      <w:r>
        <w:t>.</w:t>
      </w:r>
      <w:r w:rsidRPr="00203B94">
        <w:t>Aceptación</w:t>
      </w:r>
      <w:proofErr w:type="gramEnd"/>
      <w:r w:rsidRPr="00203B94">
        <w:t xml:space="preserve"> de las disposiciones del Sistema </w:t>
      </w:r>
      <w:proofErr w:type="spellStart"/>
      <w:r w:rsidRPr="00203B94">
        <w:t>CompraNet</w:t>
      </w:r>
      <w:proofErr w:type="spellEnd"/>
      <w:r w:rsidRPr="00203B94">
        <w:t>.</w:t>
      </w:r>
      <w:bookmarkEnd w:id="195"/>
      <w:bookmarkEnd w:id="196"/>
    </w:p>
    <w:p w:rsidR="00203B94" w:rsidRPr="00203B94" w:rsidRDefault="00203B94" w:rsidP="00203B94">
      <w:pPr>
        <w:rPr>
          <w:rFonts w:ascii="Montserrat" w:hAnsi="Montserrat"/>
          <w:sz w:val="20"/>
          <w:szCs w:val="20"/>
          <w:lang w:eastAsia="ar-SA"/>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Escrito donde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w:t>
      </w:r>
      <w:r w:rsidRPr="00203B94">
        <w:rPr>
          <w:rFonts w:ascii="Montserrat" w:hAnsi="Montserrat" w:cs="Arial"/>
          <w:i/>
          <w:sz w:val="20"/>
          <w:szCs w:val="20"/>
          <w:lang w:val="es-ES_tradnl"/>
        </w:rPr>
        <w:t xml:space="preserve">“Acuerdo por el que se establecen las disposiciones que deberán observar para la utilización del sistema electrónico de información pública gubernamental, denominado </w:t>
      </w:r>
      <w:proofErr w:type="spellStart"/>
      <w:r w:rsidRPr="00203B94">
        <w:rPr>
          <w:rFonts w:ascii="Montserrat" w:hAnsi="Montserrat" w:cs="Arial"/>
          <w:i/>
          <w:sz w:val="20"/>
          <w:szCs w:val="20"/>
          <w:lang w:val="es-ES_tradnl"/>
        </w:rPr>
        <w:t>CompraNet</w:t>
      </w:r>
      <w:proofErr w:type="spellEnd"/>
      <w:r w:rsidRPr="00203B94">
        <w:rPr>
          <w:rFonts w:ascii="Montserrat" w:hAnsi="Montserrat" w:cs="Arial"/>
          <w:i/>
          <w:sz w:val="20"/>
          <w:szCs w:val="20"/>
          <w:lang w:val="es-ES_tradnl"/>
        </w:rPr>
        <w:t>”</w:t>
      </w:r>
      <w:r w:rsidRPr="00203B94">
        <w:rPr>
          <w:rFonts w:ascii="Montserrat" w:hAnsi="Montserrat" w:cs="Arial"/>
          <w:sz w:val="20"/>
          <w:szCs w:val="20"/>
          <w:lang w:val="es-ES_tradnl"/>
        </w:rPr>
        <w:t xml:space="preserve">, </w:t>
      </w:r>
      <w:r w:rsidRPr="00203B94">
        <w:rPr>
          <w:rFonts w:ascii="Montserrat" w:hAnsi="Montserrat" w:cs="Arial"/>
          <w:b/>
          <w:sz w:val="20"/>
          <w:szCs w:val="20"/>
          <w:lang w:val="es-ES_tradnl"/>
        </w:rPr>
        <w:t>ANEXO XI.</w:t>
      </w:r>
    </w:p>
    <w:p w:rsidR="00203B94" w:rsidRPr="00203B94" w:rsidRDefault="00203B94" w:rsidP="00203B94">
      <w:pPr>
        <w:rPr>
          <w:rFonts w:ascii="Montserrat" w:hAnsi="Montserrat"/>
          <w:sz w:val="20"/>
          <w:szCs w:val="20"/>
          <w:lang w:eastAsia="ar-SA"/>
        </w:rPr>
      </w:pPr>
    </w:p>
    <w:p w:rsidR="00203B94" w:rsidRPr="00203B94" w:rsidRDefault="00203B94" w:rsidP="00662B48">
      <w:pPr>
        <w:pStyle w:val="MMTopic1"/>
      </w:pPr>
      <w:bookmarkStart w:id="197" w:name="_Toc132116278"/>
      <w:bookmarkStart w:id="198" w:name="_Toc132809245"/>
      <w:r>
        <w:t>4.1.12</w:t>
      </w:r>
      <w:proofErr w:type="gramStart"/>
      <w:r>
        <w:t>.</w:t>
      </w:r>
      <w:r w:rsidRPr="00203B94">
        <w:t>Aceptación</w:t>
      </w:r>
      <w:proofErr w:type="gramEnd"/>
      <w:r w:rsidRPr="00203B94">
        <w:t xml:space="preserve"> de la Convocatoria y Junta de Aclaraciones</w:t>
      </w:r>
      <w:bookmarkEnd w:id="197"/>
      <w:bookmarkEnd w:id="198"/>
    </w:p>
    <w:p w:rsidR="00203B94" w:rsidRPr="00203B94" w:rsidRDefault="00203B94" w:rsidP="00203B94">
      <w:pPr>
        <w:rPr>
          <w:rFonts w:ascii="Montserrat" w:hAnsi="Montserrat"/>
          <w:sz w:val="20"/>
          <w:szCs w:val="20"/>
          <w:lang w:eastAsia="ar-SA"/>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Escrito en el cual el licitante manifieste que acepta y conoce en su totalidad la Convocatoria y Junta de Aclaraciones del procedimiento de contratación y sus respectivas modificaciones, las cuales deberá considerar para la elaboración de su proposición, de conformidad con el artículo 33 de la LAASSP. </w:t>
      </w:r>
      <w:r w:rsidRPr="00203B94">
        <w:rPr>
          <w:rFonts w:ascii="Montserrat" w:hAnsi="Montserrat" w:cs="Arial"/>
          <w:b/>
          <w:sz w:val="20"/>
          <w:szCs w:val="20"/>
          <w:lang w:val="es-ES_tradnl"/>
        </w:rPr>
        <w:t>ANEXO XII.</w:t>
      </w:r>
    </w:p>
    <w:p w:rsidR="00203B94" w:rsidRPr="00203B94" w:rsidRDefault="00203B94" w:rsidP="00203B94">
      <w:pPr>
        <w:rPr>
          <w:rFonts w:ascii="Montserrat" w:hAnsi="Montserrat"/>
          <w:sz w:val="20"/>
          <w:szCs w:val="20"/>
          <w:lang w:eastAsia="ar-SA"/>
        </w:rPr>
      </w:pPr>
    </w:p>
    <w:p w:rsidR="00203B94" w:rsidRPr="003628E5" w:rsidRDefault="00224D49" w:rsidP="00662B48">
      <w:pPr>
        <w:pStyle w:val="MMTopic1"/>
      </w:pPr>
      <w:bookmarkStart w:id="199" w:name="_Toc132116279"/>
      <w:bookmarkStart w:id="200" w:name="_Toc132809246"/>
      <w:r>
        <w:t>4.1.13</w:t>
      </w:r>
      <w:proofErr w:type="gramStart"/>
      <w:r>
        <w:t>.</w:t>
      </w:r>
      <w:r w:rsidR="00203B94" w:rsidRPr="003628E5">
        <w:t>Autorización</w:t>
      </w:r>
      <w:proofErr w:type="gramEnd"/>
      <w:r w:rsidR="00203B94" w:rsidRPr="003628E5">
        <w:t xml:space="preserve"> para consultar su opinión de cumplimiento (32-D).</w:t>
      </w:r>
      <w:bookmarkEnd w:id="199"/>
      <w:bookmarkEnd w:id="200"/>
    </w:p>
    <w:p w:rsidR="00203B94" w:rsidRPr="009E20FC" w:rsidRDefault="00203B94" w:rsidP="003628E5">
      <w:pPr>
        <w:pStyle w:val="Estilo"/>
        <w:rPr>
          <w:lang w:val="es-MX"/>
        </w:rPr>
      </w:pPr>
    </w:p>
    <w:p w:rsidR="00203B94" w:rsidRPr="00203B94" w:rsidRDefault="00203B94" w:rsidP="00203B94">
      <w:pPr>
        <w:ind w:left="709" w:right="49"/>
        <w:jc w:val="both"/>
        <w:rPr>
          <w:rFonts w:ascii="Montserrat" w:hAnsi="Montserrat" w:cs="Arial"/>
          <w:b/>
          <w:sz w:val="20"/>
          <w:szCs w:val="20"/>
        </w:rPr>
      </w:pPr>
      <w:r w:rsidRPr="00203B94">
        <w:rPr>
          <w:rFonts w:ascii="Montserrat" w:hAnsi="Montserrat" w:cs="Arial"/>
          <w:sz w:val="20"/>
          <w:szCs w:val="20"/>
          <w:lang w:val="es-ES_tradnl"/>
        </w:rPr>
        <w:t>Escrito mediante el cual el licitante autorice a los servidores públicos del Instituto puedan consultar su opinión de cumplimiento en materia de seguridad social</w:t>
      </w:r>
      <w:r w:rsidRPr="00203B94">
        <w:rPr>
          <w:rFonts w:ascii="Montserrat" w:hAnsi="Montserrat" w:cs="Arial"/>
          <w:sz w:val="20"/>
          <w:szCs w:val="20"/>
        </w:rPr>
        <w:t xml:space="preserve">. </w:t>
      </w:r>
      <w:r w:rsidRPr="00203B94">
        <w:rPr>
          <w:rFonts w:ascii="Montserrat" w:hAnsi="Montserrat" w:cs="Arial"/>
          <w:b/>
          <w:sz w:val="20"/>
          <w:szCs w:val="20"/>
        </w:rPr>
        <w:t>ANEXO XIV.</w:t>
      </w:r>
    </w:p>
    <w:p w:rsidR="00224D49" w:rsidRDefault="00224D49" w:rsidP="00224D49">
      <w:pPr>
        <w:pStyle w:val="Estilo"/>
        <w:jc w:val="left"/>
        <w:rPr>
          <w:rFonts w:ascii="Montserrat" w:eastAsiaTheme="minorHAnsi" w:hAnsi="Montserrat" w:cs="Arial"/>
          <w:b w:val="0"/>
          <w:lang w:val="es-ES_tradnl" w:eastAsia="en-US"/>
        </w:rPr>
      </w:pPr>
      <w:bookmarkStart w:id="201" w:name="_Toc132116280"/>
    </w:p>
    <w:p w:rsidR="00203B94" w:rsidRPr="009E20FC" w:rsidRDefault="00224D49" w:rsidP="00662B48">
      <w:pPr>
        <w:pStyle w:val="MMTopic1"/>
      </w:pPr>
      <w:bookmarkStart w:id="202" w:name="_Toc132809247"/>
      <w:r>
        <w:t>4.1.14</w:t>
      </w:r>
      <w:proofErr w:type="gramStart"/>
      <w:r>
        <w:t>.</w:t>
      </w:r>
      <w:r w:rsidR="00203B94" w:rsidRPr="009E20FC">
        <w:t>Información</w:t>
      </w:r>
      <w:proofErr w:type="gramEnd"/>
      <w:r w:rsidR="00203B94" w:rsidRPr="009E20FC">
        <w:t xml:space="preserve"> reservada y confidencial.</w:t>
      </w:r>
      <w:bookmarkEnd w:id="201"/>
      <w:bookmarkEnd w:id="202"/>
    </w:p>
    <w:p w:rsidR="00203B94" w:rsidRPr="00203B94" w:rsidRDefault="00203B94" w:rsidP="00203B94">
      <w:pPr>
        <w:rPr>
          <w:rFonts w:ascii="Montserrat" w:hAnsi="Montserrat"/>
          <w:sz w:val="20"/>
          <w:szCs w:val="20"/>
          <w:lang w:val="es-ES_tradnl" w:eastAsia="ar-SA"/>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Escrito mediante el cual el licitante deberá indicar si en los documentos que proporciona al IMSS se contiene información de carácter confidencial o comercial reservada, señalando los documentos o las secciones de éstos que la contengan, así como el fundamento y motivación por los cuales considera que tengan ese carácter, para lo cual el licitante utilizará el </w:t>
      </w:r>
      <w:r w:rsidRPr="00203B94">
        <w:rPr>
          <w:rFonts w:ascii="Montserrat" w:hAnsi="Montserrat" w:cs="Arial"/>
          <w:b/>
          <w:sz w:val="20"/>
          <w:szCs w:val="20"/>
          <w:lang w:val="es-ES_tradnl"/>
        </w:rPr>
        <w:t>ANEXO XVI</w:t>
      </w:r>
      <w:r w:rsidRPr="00203B94">
        <w:rPr>
          <w:rFonts w:ascii="Montserrat" w:hAnsi="Montserrat" w:cs="Arial"/>
          <w:sz w:val="20"/>
          <w:szCs w:val="20"/>
          <w:lang w:val="es-ES_tradnl"/>
        </w:rPr>
        <w:t xml:space="preserve"> Información Reservada y Confidencial. </w:t>
      </w:r>
    </w:p>
    <w:p w:rsidR="00203B94" w:rsidRPr="00203B94" w:rsidRDefault="00203B94" w:rsidP="00203B94">
      <w:pPr>
        <w:ind w:left="709" w:right="49"/>
        <w:jc w:val="both"/>
        <w:rPr>
          <w:rFonts w:ascii="Montserrat" w:hAnsi="Montserrat" w:cs="Arial"/>
          <w:sz w:val="20"/>
          <w:szCs w:val="20"/>
          <w:lang w:val="es-ES_tradnl"/>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Cabe señalar que de no clasificarse la información por parte del Licitante en los términos señalados, o no señalar motivo y fundamento de la clasificación, la información presentada como parte de su proposición técnica, legal y económica tendrá tratamiento de información de carácter público de conformidad con el artículo 113, fracción III</w:t>
      </w:r>
      <w:r w:rsidRPr="00203B94">
        <w:rPr>
          <w:rFonts w:ascii="Montserrat" w:hAnsi="Montserrat" w:cs="Arial"/>
          <w:b/>
          <w:sz w:val="20"/>
          <w:szCs w:val="20"/>
          <w:lang w:val="es-ES_tradnl"/>
        </w:rPr>
        <w:t xml:space="preserve"> </w:t>
      </w:r>
      <w:r w:rsidRPr="00203B94">
        <w:rPr>
          <w:rFonts w:ascii="Montserrat" w:hAnsi="Montserrat" w:cs="Arial"/>
          <w:sz w:val="20"/>
          <w:szCs w:val="20"/>
          <w:lang w:val="es-ES_tradnl"/>
        </w:rPr>
        <w:t xml:space="preserve">de la LFTAIP así como el numeral Cuadragésimo del </w:t>
      </w:r>
      <w:r w:rsidRPr="00203B94">
        <w:rPr>
          <w:rFonts w:ascii="Montserrat" w:hAnsi="Montserrat" w:cs="Arial"/>
          <w:i/>
          <w:sz w:val="20"/>
          <w:szCs w:val="20"/>
          <w:lang w:val="es-ES_tradnl"/>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r w:rsidRPr="00203B94">
        <w:rPr>
          <w:rFonts w:ascii="Montserrat" w:hAnsi="Montserrat" w:cs="Arial"/>
          <w:sz w:val="20"/>
          <w:szCs w:val="20"/>
          <w:lang w:val="es-ES_tradnl"/>
        </w:rPr>
        <w:t xml:space="preserve"> publicado en el DOF el día 15 de abril del 2016. </w:t>
      </w:r>
    </w:p>
    <w:p w:rsidR="00203B94" w:rsidRPr="00203B94" w:rsidRDefault="00203B94" w:rsidP="00203B94">
      <w:pPr>
        <w:ind w:left="709" w:right="49"/>
        <w:jc w:val="both"/>
        <w:rPr>
          <w:rFonts w:ascii="Montserrat" w:hAnsi="Montserrat" w:cs="Arial"/>
          <w:sz w:val="20"/>
          <w:szCs w:val="20"/>
          <w:lang w:val="es-ES_tradnl"/>
        </w:rPr>
      </w:pPr>
    </w:p>
    <w:p w:rsidR="00203B94" w:rsidRPr="00203B94" w:rsidRDefault="00203B94" w:rsidP="00203B94">
      <w:pPr>
        <w:ind w:left="709"/>
        <w:jc w:val="both"/>
        <w:rPr>
          <w:rFonts w:ascii="Montserrat" w:hAnsi="Montserrat"/>
          <w:sz w:val="20"/>
          <w:szCs w:val="20"/>
          <w:lang w:eastAsia="ar-SA"/>
        </w:rPr>
      </w:pPr>
      <w:r w:rsidRPr="00203B94">
        <w:rPr>
          <w:rFonts w:ascii="Montserrat" w:hAnsi="Montserrat"/>
          <w:sz w:val="20"/>
          <w:szCs w:val="20"/>
          <w:lang w:val="es-ES_tradnl" w:eastAsia="ar-SA"/>
        </w:rPr>
        <w:t>En caso de que la documentación o información proporcionada por el licitante no sea susceptible de clasificarla como reservada o confidencial, el licitante podrá presentar un escrito libre en el que especifique tal circunstancia o bien se</w:t>
      </w:r>
      <w:r w:rsidRPr="00203B94">
        <w:rPr>
          <w:rFonts w:ascii="Montserrat" w:hAnsi="Montserrat" w:cs="Arial"/>
          <w:sz w:val="20"/>
          <w:szCs w:val="20"/>
        </w:rPr>
        <w:t xml:space="preserve"> informa a los licitantes que para el caso de los escritos y anexos que no le apliquen a su representada, podrá presentarlos con la leyenda “No aplica”. </w:t>
      </w:r>
    </w:p>
    <w:p w:rsidR="00203B94" w:rsidRPr="00203B94" w:rsidRDefault="00203B94" w:rsidP="00203B94">
      <w:pPr>
        <w:ind w:right="49"/>
        <w:jc w:val="both"/>
        <w:rPr>
          <w:rFonts w:ascii="Montserrat" w:hAnsi="Montserrat" w:cs="Arial"/>
          <w:sz w:val="20"/>
          <w:szCs w:val="20"/>
        </w:rPr>
      </w:pPr>
    </w:p>
    <w:p w:rsidR="00203B94" w:rsidRPr="00203B94" w:rsidRDefault="00203B94" w:rsidP="00203B94">
      <w:pPr>
        <w:ind w:left="709"/>
        <w:jc w:val="both"/>
        <w:rPr>
          <w:rFonts w:ascii="Montserrat" w:hAnsi="Montserrat"/>
          <w:sz w:val="20"/>
          <w:szCs w:val="20"/>
          <w:lang w:eastAsia="ar-SA"/>
        </w:rPr>
      </w:pPr>
    </w:p>
    <w:p w:rsidR="00203B94" w:rsidRPr="00203B94" w:rsidRDefault="00203B94" w:rsidP="00662B48">
      <w:pPr>
        <w:pStyle w:val="MMTopic1"/>
      </w:pPr>
      <w:bookmarkStart w:id="203" w:name="_Toc132116281"/>
      <w:bookmarkStart w:id="204" w:name="_Toc132809248"/>
      <w:r>
        <w:t>4.1.1</w:t>
      </w:r>
      <w:r w:rsidR="00C437C1">
        <w:t>5</w:t>
      </w:r>
      <w:proofErr w:type="gramStart"/>
      <w:r>
        <w:t>.</w:t>
      </w:r>
      <w:r w:rsidRPr="00203B94">
        <w:t>Escrito</w:t>
      </w:r>
      <w:proofErr w:type="gramEnd"/>
      <w:r w:rsidRPr="00203B94">
        <w:t xml:space="preserve"> de no conflicto de Interés.</w:t>
      </w:r>
      <w:bookmarkEnd w:id="203"/>
      <w:bookmarkEnd w:id="204"/>
    </w:p>
    <w:p w:rsidR="00203B94" w:rsidRPr="00203B94" w:rsidRDefault="00203B94" w:rsidP="00203B94">
      <w:pPr>
        <w:rPr>
          <w:rFonts w:ascii="Montserrat" w:hAnsi="Montserrat"/>
          <w:sz w:val="20"/>
          <w:szCs w:val="20"/>
          <w:lang w:val="es-ES_tradnl" w:eastAsia="ar-SA"/>
        </w:rPr>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A fin de dar cumplimiento al artículo 49 fracción IX de la Ley General de Responsabilidades Administrativas donde manifieste </w:t>
      </w:r>
      <w:r w:rsidRPr="00203B94">
        <w:rPr>
          <w:rFonts w:ascii="Montserrat" w:hAnsi="Montserrat" w:cs="Arial"/>
          <w:b/>
          <w:sz w:val="20"/>
          <w:szCs w:val="20"/>
          <w:lang w:val="es-ES_tradnl"/>
        </w:rPr>
        <w:t>bajo protesta de decir verdad</w:t>
      </w:r>
      <w:r w:rsidRPr="00203B94">
        <w:rPr>
          <w:rFonts w:ascii="Montserrat" w:hAnsi="Montserrat" w:cs="Arial"/>
          <w:sz w:val="20"/>
          <w:szCs w:val="20"/>
          <w:lang w:val="es-ES_tradnl"/>
        </w:rPr>
        <w:t xml:space="preserve"> que no desempeña empleo, cargo o comisión en el servicio público o, en su caso, que a pesar de desempeñarlo, con la formalización del contrato correspondiente no se actualiza un conflicto de interés. </w:t>
      </w:r>
      <w:r w:rsidRPr="00203B94">
        <w:rPr>
          <w:rFonts w:ascii="Montserrat" w:hAnsi="Montserrat" w:cs="Arial"/>
          <w:b/>
          <w:sz w:val="20"/>
          <w:szCs w:val="20"/>
          <w:lang w:val="es-ES_tradnl"/>
        </w:rPr>
        <w:t>ANEXO XVII.</w:t>
      </w:r>
    </w:p>
    <w:p w:rsidR="00203B94" w:rsidRPr="00203B94" w:rsidRDefault="00203B94" w:rsidP="00203B94">
      <w:pPr>
        <w:ind w:right="49"/>
        <w:jc w:val="both"/>
        <w:rPr>
          <w:rFonts w:ascii="Montserrat" w:hAnsi="Montserrat" w:cs="Arial"/>
          <w:sz w:val="20"/>
          <w:szCs w:val="20"/>
          <w:lang w:val="es-ES_tradnl"/>
        </w:rPr>
      </w:pPr>
    </w:p>
    <w:p w:rsidR="00203B94" w:rsidRPr="00203B94" w:rsidRDefault="00203B94" w:rsidP="00662B48">
      <w:pPr>
        <w:pStyle w:val="MMTopic1"/>
      </w:pPr>
      <w:bookmarkStart w:id="205" w:name="_Toc132116282"/>
      <w:bookmarkStart w:id="206" w:name="_Toc132809249"/>
      <w:r>
        <w:t>4.1.1</w:t>
      </w:r>
      <w:r w:rsidR="00C437C1">
        <w:t>6</w:t>
      </w:r>
      <w:proofErr w:type="gramStart"/>
      <w:r>
        <w:t>.</w:t>
      </w:r>
      <w:r w:rsidRPr="00203B94">
        <w:t>Protocolo</w:t>
      </w:r>
      <w:proofErr w:type="gramEnd"/>
      <w:r w:rsidRPr="00203B94">
        <w:t xml:space="preserve"> de actuación en materia de contrataciones públicas y otorgamiento y prórroga de licencias, permisos, autorizaciones y concesiones.</w:t>
      </w:r>
      <w:bookmarkEnd w:id="205"/>
      <w:bookmarkEnd w:id="206"/>
    </w:p>
    <w:p w:rsidR="00203B94" w:rsidRPr="00203B94" w:rsidRDefault="00203B94" w:rsidP="00203B94">
      <w:pPr>
        <w:rPr>
          <w:rFonts w:ascii="Montserrat" w:hAnsi="Montserrat"/>
          <w:sz w:val="20"/>
          <w:szCs w:val="20"/>
          <w:lang w:val="es-ES_tradnl" w:eastAsia="ar-SA"/>
        </w:rPr>
      </w:pPr>
    </w:p>
    <w:p w:rsidR="00203B94" w:rsidRPr="00203B94" w:rsidRDefault="00203B94" w:rsidP="00203B94">
      <w:pPr>
        <w:ind w:left="709"/>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 xml:space="preserve">A fin de fomentar las mejores prácticas en la prevención de conflictos de interés, los particulares podrán formular el </w:t>
      </w:r>
      <w:r w:rsidRPr="00203B94">
        <w:rPr>
          <w:rFonts w:ascii="Montserrat" w:eastAsia="Times New Roman" w:hAnsi="Montserrat" w:cs="Arial"/>
          <w:b/>
          <w:sz w:val="20"/>
          <w:szCs w:val="20"/>
          <w:lang w:val="es-ES" w:eastAsia="es-ES"/>
        </w:rPr>
        <w:t>manifiesto señalado en los numerales 2, 3, 4, 5 y 6 del Anexo Segundo del Acuerdo por el que se expide el “Protocolo de Actuación en materia de Contrataciones Públicas y Otorgamiento y Prórroga de Licencias, Permisos, Autorizaciones y Concesiones”</w:t>
      </w:r>
      <w:r w:rsidRPr="00203B94">
        <w:rPr>
          <w:rFonts w:ascii="Montserrat" w:eastAsia="Times New Roman" w:hAnsi="Montserrat" w:cs="Arial"/>
          <w:sz w:val="20"/>
          <w:szCs w:val="20"/>
          <w:lang w:val="es-ES" w:eastAsia="es-ES"/>
        </w:rPr>
        <w:t xml:space="preserve">, para personas físicas o, en su caso, para personas morales, </w:t>
      </w:r>
      <w:r w:rsidRPr="00203B94">
        <w:rPr>
          <w:rFonts w:ascii="Montserrat" w:eastAsia="Times New Roman" w:hAnsi="Montserrat" w:cs="Arial"/>
          <w:sz w:val="20"/>
          <w:szCs w:val="20"/>
          <w:lang w:val="es-ES" w:eastAsia="es-ES"/>
        </w:rPr>
        <w:lastRenderedPageBreak/>
        <w:t xml:space="preserve">el cual podrá realizarse a través de la dirección electrónica </w:t>
      </w:r>
      <w:hyperlink r:id="rId13" w:history="1">
        <w:r w:rsidRPr="00203B94">
          <w:rPr>
            <w:rFonts w:ascii="Montserrat" w:eastAsia="Times New Roman" w:hAnsi="Montserrat" w:cs="Arial"/>
            <w:sz w:val="20"/>
            <w:szCs w:val="20"/>
            <w:u w:val="single"/>
            <w:lang w:val="es-ES" w:eastAsia="es-ES"/>
          </w:rPr>
          <w:t>www.gob.mx/sfp</w:t>
        </w:r>
      </w:hyperlink>
      <w:r w:rsidRPr="00203B94">
        <w:rPr>
          <w:rFonts w:ascii="Montserrat" w:eastAsia="Times New Roman" w:hAnsi="Montserrat" w:cs="Arial"/>
          <w:sz w:val="20"/>
          <w:szCs w:val="20"/>
          <w:lang w:val="es-ES" w:eastAsia="es-ES"/>
        </w:rPr>
        <w:t xml:space="preserve"> y/o </w:t>
      </w:r>
      <w:hyperlink r:id="rId14" w:history="1">
        <w:r w:rsidRPr="00203B94">
          <w:rPr>
            <w:rFonts w:ascii="Montserrat" w:eastAsia="Times New Roman" w:hAnsi="Montserrat" w:cs="Arial"/>
            <w:sz w:val="20"/>
            <w:szCs w:val="20"/>
            <w:u w:val="single"/>
            <w:lang w:val="es-ES" w:eastAsia="es-ES"/>
          </w:rPr>
          <w:t>https://manifiesto.funcionpublica.gob.mx/SMP-web/loginPage.jsf</w:t>
        </w:r>
      </w:hyperlink>
      <w:r w:rsidRPr="00203B94">
        <w:rPr>
          <w:rFonts w:ascii="Montserrat" w:eastAsia="Times New Roman" w:hAnsi="Montserrat" w:cs="Arial"/>
          <w:sz w:val="20"/>
          <w:szCs w:val="20"/>
          <w:lang w:val="es-ES" w:eastAsia="es-ES"/>
        </w:rPr>
        <w:t xml:space="preserve"> siendo este medio electrónico de comunicación el único para presentarlo. </w:t>
      </w:r>
    </w:p>
    <w:p w:rsidR="00203B94" w:rsidRPr="00203B94" w:rsidRDefault="00203B94" w:rsidP="00203B94">
      <w:pPr>
        <w:jc w:val="both"/>
        <w:rPr>
          <w:rFonts w:ascii="Montserrat" w:eastAsia="Times New Roman" w:hAnsi="Montserrat" w:cs="Arial"/>
          <w:sz w:val="20"/>
          <w:szCs w:val="20"/>
          <w:lang w:val="es-ES" w:eastAsia="es-ES"/>
        </w:rPr>
      </w:pPr>
    </w:p>
    <w:p w:rsidR="007E37B1" w:rsidRDefault="00203B94" w:rsidP="00203B94">
      <w:pPr>
        <w:ind w:left="709"/>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El Sistema generará un acuse de presentación del manifiesto, mismo que será necesario presentar como parte de su proposición, de conformidad con la Guía de Operación del Sistema del Manifiesto de los Particulares, disponible en la misma dirección electrónica, lo anterior en términos del numeral 13 de la presente Convocatoria.</w:t>
      </w:r>
    </w:p>
    <w:p w:rsidR="00203B94" w:rsidRPr="00203B94" w:rsidRDefault="00203B94" w:rsidP="00203B94">
      <w:pPr>
        <w:ind w:left="709"/>
        <w:jc w:val="both"/>
        <w:rPr>
          <w:rFonts w:ascii="Montserrat" w:eastAsia="Times New Roman" w:hAnsi="Montserrat" w:cs="Arial"/>
          <w:sz w:val="20"/>
          <w:szCs w:val="20"/>
          <w:lang w:val="es-ES" w:eastAsia="es-ES"/>
        </w:rPr>
      </w:pPr>
      <w:r w:rsidRPr="00203B94">
        <w:rPr>
          <w:rFonts w:ascii="Montserrat" w:eastAsia="Times New Roman" w:hAnsi="Montserrat" w:cs="Arial"/>
          <w:sz w:val="20"/>
          <w:szCs w:val="20"/>
          <w:lang w:val="es-ES" w:eastAsia="es-ES"/>
        </w:rPr>
        <w:t xml:space="preserve"> </w:t>
      </w:r>
    </w:p>
    <w:p w:rsidR="00203B94" w:rsidRPr="00203B94" w:rsidRDefault="00203B94" w:rsidP="00662B48">
      <w:pPr>
        <w:pStyle w:val="MMTopic1"/>
      </w:pPr>
      <w:bookmarkStart w:id="207" w:name="_Toc132116283"/>
      <w:bookmarkStart w:id="208" w:name="_Toc132809250"/>
      <w:r>
        <w:t>4.1.1</w:t>
      </w:r>
      <w:r w:rsidR="00C437C1">
        <w:t>7</w:t>
      </w:r>
      <w:proofErr w:type="gramStart"/>
      <w:r>
        <w:t>.</w:t>
      </w:r>
      <w:r w:rsidRPr="00203B94">
        <w:t>Declaración</w:t>
      </w:r>
      <w:proofErr w:type="gramEnd"/>
      <w:r w:rsidRPr="00203B94">
        <w:t xml:space="preserve"> de no colusión de la Comisión Federal de Competencia Económica.</w:t>
      </w:r>
      <w:bookmarkEnd w:id="207"/>
      <w:bookmarkEnd w:id="208"/>
    </w:p>
    <w:p w:rsidR="00203B94" w:rsidRPr="00203B94" w:rsidRDefault="00203B94" w:rsidP="00662B48">
      <w:pPr>
        <w:pStyle w:val="MMTopic1"/>
      </w:pPr>
    </w:p>
    <w:p w:rsidR="00203B94" w:rsidRPr="00203B94" w:rsidRDefault="00203B94" w:rsidP="00203B94">
      <w:pPr>
        <w:ind w:left="709" w:right="49"/>
        <w:jc w:val="both"/>
        <w:rPr>
          <w:rFonts w:ascii="Montserrat" w:hAnsi="Montserrat" w:cs="Arial"/>
          <w:sz w:val="20"/>
          <w:szCs w:val="20"/>
          <w:lang w:val="es-ES_tradnl"/>
        </w:rPr>
      </w:pPr>
      <w:r w:rsidRPr="00203B94">
        <w:rPr>
          <w:rFonts w:ascii="Montserrat" w:hAnsi="Montserrat" w:cs="Arial"/>
          <w:sz w:val="20"/>
          <w:szCs w:val="20"/>
          <w:lang w:val="es-ES_tradnl"/>
        </w:rPr>
        <w:t xml:space="preserve">Escrito mediante el cual el licitante manifieste una declaración de integridad que conoce </w:t>
      </w:r>
      <w:r w:rsidRPr="00203B94">
        <w:rPr>
          <w:rFonts w:ascii="Montserrat" w:hAnsi="Montserrat" w:cs="Arial"/>
          <w:sz w:val="20"/>
          <w:szCs w:val="20"/>
        </w:rPr>
        <w:t xml:space="preserve">la Ley Federal de Competencia Económica. </w:t>
      </w:r>
      <w:r w:rsidRPr="00203B94">
        <w:rPr>
          <w:rFonts w:ascii="Montserrat" w:hAnsi="Montserrat" w:cs="Arial"/>
          <w:b/>
          <w:sz w:val="20"/>
          <w:szCs w:val="20"/>
        </w:rPr>
        <w:t>ANEXO XIX.</w:t>
      </w:r>
    </w:p>
    <w:p w:rsidR="00203B94" w:rsidRPr="00203B94" w:rsidRDefault="00203B94" w:rsidP="00203B94">
      <w:pPr>
        <w:ind w:right="49"/>
        <w:jc w:val="both"/>
        <w:rPr>
          <w:rFonts w:ascii="Montserrat" w:hAnsi="Montserrat" w:cs="Arial"/>
          <w:sz w:val="20"/>
          <w:szCs w:val="20"/>
          <w:lang w:val="es-ES_tradnl"/>
        </w:rPr>
      </w:pPr>
    </w:p>
    <w:p w:rsidR="00203B94" w:rsidRPr="00203B94" w:rsidRDefault="00203B94" w:rsidP="00203B94">
      <w:pPr>
        <w:ind w:left="709" w:right="49"/>
        <w:jc w:val="both"/>
        <w:rPr>
          <w:rFonts w:ascii="Montserrat" w:hAnsi="Montserrat" w:cs="Arial"/>
          <w:sz w:val="20"/>
          <w:szCs w:val="20"/>
          <w:lang w:eastAsia="ar-SA"/>
        </w:rPr>
      </w:pPr>
      <w:r w:rsidRPr="00203B94">
        <w:rPr>
          <w:rFonts w:ascii="Montserrat" w:hAnsi="Montserrat" w:cs="Arial"/>
          <w:sz w:val="20"/>
          <w:szCs w:val="20"/>
          <w:lang w:eastAsia="ar-SA"/>
        </w:rPr>
        <w:t>Este escrito es a sugerencia de la Comisión Federal de Competencia Económica, siendo optativa al licitante la presentación del mismo.</w:t>
      </w:r>
    </w:p>
    <w:p w:rsidR="00203B94" w:rsidRPr="00203B94" w:rsidRDefault="00203B94" w:rsidP="00203B94">
      <w:pPr>
        <w:rPr>
          <w:rFonts w:ascii="Montserrat" w:hAnsi="Montserrat"/>
          <w:sz w:val="20"/>
          <w:szCs w:val="20"/>
          <w:lang w:val="es-ES_tradnl" w:eastAsia="ar-SA"/>
        </w:rPr>
      </w:pPr>
    </w:p>
    <w:p w:rsidR="00203B94" w:rsidRDefault="00203B94" w:rsidP="00662B48">
      <w:pPr>
        <w:pStyle w:val="MMTopic1"/>
      </w:pPr>
      <w:bookmarkStart w:id="209" w:name="_Toc132116284"/>
      <w:bookmarkStart w:id="210" w:name="_Toc132809251"/>
      <w:r>
        <w:t>4.1.</w:t>
      </w:r>
      <w:r w:rsidR="00C437C1">
        <w:t>18</w:t>
      </w:r>
      <w:proofErr w:type="gramStart"/>
      <w:r>
        <w:t>.</w:t>
      </w:r>
      <w:r w:rsidRPr="00203B94">
        <w:t>Relación</w:t>
      </w:r>
      <w:proofErr w:type="gramEnd"/>
      <w:r w:rsidRPr="00203B94">
        <w:t xml:space="preserve"> de entrega de documentación que debe presentar el licitante.</w:t>
      </w:r>
      <w:bookmarkEnd w:id="209"/>
      <w:bookmarkEnd w:id="210"/>
    </w:p>
    <w:p w:rsidR="007E37B1" w:rsidRDefault="007E37B1" w:rsidP="00662B48">
      <w:pPr>
        <w:pStyle w:val="MMTopic1"/>
      </w:pPr>
    </w:p>
    <w:p w:rsidR="00203B94" w:rsidRPr="00445349" w:rsidRDefault="00203B94" w:rsidP="00203B94">
      <w:pPr>
        <w:ind w:left="709" w:right="49"/>
        <w:jc w:val="both"/>
        <w:rPr>
          <w:rFonts w:ascii="Montserrat" w:hAnsi="Montserrat" w:cs="Arial"/>
          <w:sz w:val="20"/>
          <w:szCs w:val="20"/>
        </w:rPr>
      </w:pPr>
      <w:r w:rsidRPr="00445349">
        <w:rPr>
          <w:rFonts w:ascii="Montserrat" w:hAnsi="Montserrat" w:cs="Arial"/>
          <w:sz w:val="20"/>
          <w:szCs w:val="20"/>
        </w:rPr>
        <w:t xml:space="preserve">En el </w:t>
      </w:r>
      <w:r w:rsidRPr="00855D45">
        <w:rPr>
          <w:rFonts w:ascii="Montserrat" w:hAnsi="Montserrat" w:cs="Arial"/>
          <w:b/>
          <w:sz w:val="20"/>
          <w:szCs w:val="20"/>
        </w:rPr>
        <w:t>ANEXO XXI</w:t>
      </w:r>
      <w:r w:rsidRPr="00445349">
        <w:rPr>
          <w:rFonts w:ascii="Montserrat" w:hAnsi="Montserrat" w:cs="Arial"/>
          <w:sz w:val="20"/>
          <w:szCs w:val="20"/>
        </w:rPr>
        <w:t xml:space="preserve"> de la Convocatoria se relacionan los documentos que deben presentar los licitantes; se deberán numerar de manera individual las proposiciones técnica y económica, así como el resto de los documentos que entregue el licitante y por ser una licitación electrónica, podrá enviarse en varios archivos electrónicos.</w:t>
      </w:r>
    </w:p>
    <w:p w:rsidR="00203B94" w:rsidRDefault="00203B94" w:rsidP="00203B94">
      <w:pPr>
        <w:ind w:left="709" w:right="49"/>
        <w:jc w:val="both"/>
        <w:rPr>
          <w:rFonts w:ascii="Montserrat" w:hAnsi="Montserrat" w:cs="Arial"/>
          <w:sz w:val="20"/>
          <w:szCs w:val="20"/>
        </w:rPr>
      </w:pPr>
    </w:p>
    <w:p w:rsidR="00203B94" w:rsidRPr="00445349" w:rsidRDefault="00203B94" w:rsidP="00203B94">
      <w:pPr>
        <w:ind w:left="709" w:right="49"/>
        <w:jc w:val="both"/>
        <w:rPr>
          <w:rFonts w:ascii="Montserrat" w:hAnsi="Montserrat" w:cs="Arial"/>
          <w:sz w:val="20"/>
          <w:szCs w:val="20"/>
          <w:lang w:eastAsia="ar-SA"/>
        </w:rPr>
      </w:pPr>
      <w:r w:rsidRPr="00445349">
        <w:rPr>
          <w:rFonts w:ascii="Montserrat" w:hAnsi="Montserrat" w:cs="Arial"/>
          <w:sz w:val="20"/>
          <w:szCs w:val="20"/>
          <w:lang w:eastAsia="ar-SA"/>
        </w:rPr>
        <w:t xml:space="preserve">Los documentos solicitados en los </w:t>
      </w:r>
      <w:r w:rsidRPr="00855D45">
        <w:rPr>
          <w:rFonts w:ascii="Montserrat" w:hAnsi="Montserrat" w:cs="Arial"/>
          <w:sz w:val="20"/>
          <w:szCs w:val="20"/>
          <w:lang w:eastAsia="ar-SA"/>
        </w:rPr>
        <w:t xml:space="preserve">numerales </w:t>
      </w:r>
      <w:r w:rsidRPr="00855D45">
        <w:rPr>
          <w:rFonts w:ascii="Montserrat" w:hAnsi="Montserrat" w:cs="Arial"/>
          <w:b/>
          <w:sz w:val="20"/>
          <w:szCs w:val="20"/>
          <w:lang w:eastAsia="ar-SA"/>
        </w:rPr>
        <w:t>4.1.10, 4.1.11, 4.1.12, 4.1.13, 4.1.15</w:t>
      </w:r>
      <w:r w:rsidRPr="00BD5B1E">
        <w:rPr>
          <w:rFonts w:ascii="Montserrat" w:hAnsi="Montserrat" w:cs="Arial"/>
          <w:b/>
          <w:sz w:val="20"/>
          <w:szCs w:val="20"/>
          <w:lang w:eastAsia="ar-SA"/>
        </w:rPr>
        <w:t>,</w:t>
      </w:r>
      <w:r w:rsidRPr="00BD5B1E">
        <w:rPr>
          <w:rFonts w:ascii="Montserrat" w:hAnsi="Montserrat" w:cs="Arial"/>
          <w:b/>
          <w:color w:val="FF0000"/>
          <w:sz w:val="20"/>
          <w:szCs w:val="20"/>
          <w:lang w:eastAsia="ar-SA"/>
        </w:rPr>
        <w:t xml:space="preserve"> </w:t>
      </w:r>
      <w:r w:rsidRPr="00BD5B1E">
        <w:rPr>
          <w:rFonts w:ascii="Montserrat" w:hAnsi="Montserrat" w:cs="Arial"/>
          <w:b/>
          <w:sz w:val="20"/>
          <w:szCs w:val="20"/>
          <w:lang w:eastAsia="ar-SA"/>
        </w:rPr>
        <w:t>4</w:t>
      </w:r>
      <w:r w:rsidRPr="00855D45">
        <w:rPr>
          <w:rFonts w:ascii="Montserrat" w:hAnsi="Montserrat" w:cs="Arial"/>
          <w:b/>
          <w:sz w:val="20"/>
          <w:szCs w:val="20"/>
          <w:lang w:eastAsia="ar-SA"/>
        </w:rPr>
        <w:t>.1.17, 4.1.18</w:t>
      </w:r>
      <w:r>
        <w:rPr>
          <w:rFonts w:ascii="Montserrat" w:hAnsi="Montserrat" w:cs="Arial"/>
          <w:b/>
          <w:sz w:val="20"/>
          <w:szCs w:val="20"/>
          <w:lang w:eastAsia="ar-SA"/>
        </w:rPr>
        <w:t xml:space="preserve"> y</w:t>
      </w:r>
      <w:r w:rsidRPr="00855D45">
        <w:rPr>
          <w:rFonts w:ascii="Montserrat" w:hAnsi="Montserrat" w:cs="Arial"/>
          <w:b/>
          <w:sz w:val="20"/>
          <w:szCs w:val="20"/>
          <w:lang w:eastAsia="ar-SA"/>
        </w:rPr>
        <w:t xml:space="preserve"> 4.1.19</w:t>
      </w:r>
      <w:r w:rsidRPr="00A843DD">
        <w:rPr>
          <w:rFonts w:ascii="Montserrat" w:hAnsi="Montserrat" w:cs="Arial"/>
          <w:color w:val="FF0000"/>
          <w:sz w:val="20"/>
          <w:szCs w:val="20"/>
          <w:lang w:eastAsia="ar-SA"/>
        </w:rPr>
        <w:t xml:space="preserve"> </w:t>
      </w:r>
      <w:r w:rsidRPr="00B61DE7">
        <w:rPr>
          <w:rFonts w:ascii="Montserrat" w:hAnsi="Montserrat" w:cs="Arial"/>
          <w:sz w:val="20"/>
          <w:szCs w:val="20"/>
          <w:lang w:eastAsia="ar-SA"/>
        </w:rPr>
        <w:t>son de caráct</w:t>
      </w:r>
      <w:r w:rsidRPr="00445349">
        <w:rPr>
          <w:rFonts w:ascii="Montserrat" w:hAnsi="Montserrat" w:cs="Arial"/>
          <w:sz w:val="20"/>
          <w:szCs w:val="20"/>
          <w:lang w:eastAsia="ar-SA"/>
        </w:rPr>
        <w:t xml:space="preserve">er informativo y su presentación no es obligatoria por lo que su omisión o ausencia no es causal de </w:t>
      </w:r>
      <w:proofErr w:type="spellStart"/>
      <w:r w:rsidRPr="00445349">
        <w:rPr>
          <w:rFonts w:ascii="Montserrat" w:hAnsi="Montserrat" w:cs="Arial"/>
          <w:sz w:val="20"/>
          <w:szCs w:val="20"/>
          <w:lang w:eastAsia="ar-SA"/>
        </w:rPr>
        <w:t>desechamiento</w:t>
      </w:r>
      <w:proofErr w:type="spellEnd"/>
      <w:r w:rsidRPr="00445349">
        <w:rPr>
          <w:rFonts w:ascii="Montserrat" w:hAnsi="Montserrat" w:cs="Arial"/>
          <w:sz w:val="20"/>
          <w:szCs w:val="20"/>
          <w:lang w:eastAsia="ar-SA"/>
        </w:rPr>
        <w:t>.</w:t>
      </w:r>
    </w:p>
    <w:p w:rsidR="00203B94" w:rsidRPr="00445349" w:rsidRDefault="00203B94" w:rsidP="00203B94">
      <w:pPr>
        <w:ind w:right="49"/>
        <w:jc w:val="both"/>
        <w:rPr>
          <w:rFonts w:ascii="Montserrat" w:hAnsi="Montserrat" w:cs="Arial"/>
          <w:sz w:val="20"/>
          <w:szCs w:val="20"/>
          <w:lang w:eastAsia="ar-SA"/>
        </w:rPr>
      </w:pPr>
    </w:p>
    <w:p w:rsidR="000E4824" w:rsidRPr="000E4824" w:rsidRDefault="000E4824" w:rsidP="00662B48">
      <w:pPr>
        <w:pStyle w:val="MMTopic1"/>
      </w:pPr>
      <w:bookmarkStart w:id="211" w:name="_Toc132116285"/>
      <w:bookmarkStart w:id="212" w:name="_Toc132809252"/>
      <w:r w:rsidRPr="000E4824">
        <w:rPr>
          <w:rStyle w:val="MMTopic1Car"/>
          <w:b/>
          <w:bCs/>
        </w:rPr>
        <w:t>4.2</w:t>
      </w:r>
      <w:proofErr w:type="gramStart"/>
      <w:r w:rsidRPr="000E4824">
        <w:rPr>
          <w:rStyle w:val="MMTopic1Car"/>
          <w:b/>
          <w:bCs/>
        </w:rPr>
        <w:t>.Propuesta</w:t>
      </w:r>
      <w:proofErr w:type="gramEnd"/>
      <w:r w:rsidRPr="000E4824">
        <w:rPr>
          <w:rStyle w:val="MMTopic1Car"/>
          <w:b/>
          <w:bCs/>
        </w:rPr>
        <w:t xml:space="preserve"> técnica</w:t>
      </w:r>
      <w:r w:rsidRPr="000E4824">
        <w:t>.</w:t>
      </w:r>
      <w:bookmarkEnd w:id="211"/>
      <w:bookmarkEnd w:id="212"/>
    </w:p>
    <w:p w:rsidR="000E4824" w:rsidRPr="000E4824" w:rsidRDefault="000E4824" w:rsidP="000E4824">
      <w:pPr>
        <w:tabs>
          <w:tab w:val="left" w:pos="3909"/>
        </w:tabs>
        <w:suppressAutoHyphens/>
        <w:ind w:right="49"/>
        <w:jc w:val="both"/>
        <w:rPr>
          <w:rFonts w:ascii="Montserrat" w:hAnsi="Montserrat" w:cs="Arial"/>
          <w:sz w:val="20"/>
          <w:szCs w:val="20"/>
          <w:lang w:val="es-ES_tradnl" w:eastAsia="ar-SA"/>
        </w:rPr>
      </w:pPr>
    </w:p>
    <w:p w:rsidR="000E4824" w:rsidRPr="000E4824" w:rsidRDefault="000E4824" w:rsidP="000E4824">
      <w:pPr>
        <w:tabs>
          <w:tab w:val="left" w:pos="3909"/>
        </w:tabs>
        <w:suppressAutoHyphens/>
        <w:ind w:left="426" w:right="49"/>
        <w:jc w:val="both"/>
        <w:rPr>
          <w:rFonts w:ascii="Montserrat" w:hAnsi="Montserrat" w:cs="Arial"/>
          <w:sz w:val="20"/>
          <w:szCs w:val="20"/>
          <w:lang w:val="es-ES_tradnl" w:eastAsia="ar-SA"/>
        </w:rPr>
      </w:pPr>
      <w:r w:rsidRPr="000E4824">
        <w:rPr>
          <w:rFonts w:ascii="Montserrat" w:hAnsi="Montserrat" w:cs="Arial"/>
          <w:sz w:val="20"/>
          <w:szCs w:val="20"/>
          <w:lang w:val="es-ES_tradnl" w:eastAsia="ar-SA"/>
        </w:rPr>
        <w:t xml:space="preserve">Los licitantes, para la presentación de sus proposiciones deberán ajustarse estrictamente a los requisitos y especificaciones previstas en la descripción del servicio que nos ocupa, describiendo en forma amplia y detallada las características del servicio que se están ofertando, para todas las partidas en su propuesta técnica, cumpliendo estrictamente con lo señalado en la presente Convocatoria, de conformidad con el numeral </w:t>
      </w:r>
      <w:r w:rsidRPr="000E4824">
        <w:rPr>
          <w:rFonts w:ascii="Montserrat" w:hAnsi="Montserrat" w:cs="Arial"/>
          <w:b/>
          <w:sz w:val="20"/>
          <w:szCs w:val="20"/>
          <w:lang w:val="es-ES_tradnl" w:eastAsia="ar-SA"/>
        </w:rPr>
        <w:t>2.4, 2.4.1, 2.4.2, 2.5</w:t>
      </w:r>
      <w:r w:rsidRPr="000E4824">
        <w:rPr>
          <w:rFonts w:ascii="Montserrat" w:hAnsi="Montserrat" w:cs="Arial"/>
          <w:sz w:val="20"/>
          <w:szCs w:val="20"/>
          <w:lang w:val="es-ES_tradnl" w:eastAsia="ar-SA"/>
        </w:rPr>
        <w:t xml:space="preserve">, debiendo el licitante garantizar la correcta prestación del servicio, descrito en el </w:t>
      </w:r>
      <w:r w:rsidRPr="000E4824">
        <w:rPr>
          <w:rFonts w:ascii="Montserrat" w:hAnsi="Montserrat" w:cs="Arial"/>
          <w:b/>
          <w:sz w:val="20"/>
          <w:szCs w:val="20"/>
          <w:lang w:val="es-ES_tradnl" w:eastAsia="ar-SA"/>
        </w:rPr>
        <w:t>Anexo Técnico 1, Anexo Técnico 2, Anexo Técnico 3, Anexo Técnico 4</w:t>
      </w:r>
      <w:r w:rsidRPr="000E4824">
        <w:rPr>
          <w:rFonts w:ascii="Montserrat" w:hAnsi="Montserrat" w:cs="Arial"/>
          <w:sz w:val="20"/>
          <w:szCs w:val="20"/>
          <w:lang w:val="es-ES_tradnl" w:eastAsia="ar-SA"/>
        </w:rPr>
        <w:t xml:space="preserve">, </w:t>
      </w:r>
      <w:r w:rsidRPr="000E4824">
        <w:rPr>
          <w:rFonts w:ascii="Montserrat" w:hAnsi="Montserrat" w:cs="Arial"/>
          <w:b/>
          <w:sz w:val="20"/>
          <w:szCs w:val="20"/>
          <w:lang w:val="es-ES_tradnl" w:eastAsia="ar-SA"/>
        </w:rPr>
        <w:t>Anexo Técnico 5, Anexo Técnico 6, Anexo Técnico 7  Anexo Técnico 8 Anexo Técnico 9.</w:t>
      </w:r>
    </w:p>
    <w:p w:rsidR="000E4824" w:rsidRPr="000E4824" w:rsidRDefault="000E4824" w:rsidP="000E4824">
      <w:pPr>
        <w:tabs>
          <w:tab w:val="left" w:pos="3909"/>
        </w:tabs>
        <w:suppressAutoHyphens/>
        <w:ind w:right="49"/>
        <w:jc w:val="both"/>
        <w:rPr>
          <w:rFonts w:ascii="Montserrat" w:hAnsi="Montserrat" w:cs="Arial"/>
          <w:sz w:val="20"/>
          <w:szCs w:val="20"/>
          <w:lang w:val="es-ES_tradnl" w:eastAsia="ar-SA"/>
        </w:rPr>
      </w:pPr>
    </w:p>
    <w:p w:rsidR="000E4824" w:rsidRPr="000E4824" w:rsidRDefault="000E4824" w:rsidP="000E4824">
      <w:pPr>
        <w:rPr>
          <w:rFonts w:ascii="Montserrat" w:hAnsi="Montserrat"/>
          <w:sz w:val="20"/>
          <w:szCs w:val="20"/>
          <w:lang w:val="es-ES_tradnl" w:eastAsia="ar-SA"/>
        </w:rPr>
      </w:pPr>
      <w:bookmarkStart w:id="213" w:name="_Toc442265825"/>
    </w:p>
    <w:p w:rsidR="000E4824" w:rsidRPr="000E4824" w:rsidRDefault="000E4824" w:rsidP="00662B48">
      <w:pPr>
        <w:pStyle w:val="MMTopic1"/>
      </w:pPr>
      <w:bookmarkStart w:id="214" w:name="_Toc99120361"/>
      <w:bookmarkStart w:id="215" w:name="_Toc132116286"/>
      <w:bookmarkStart w:id="216" w:name="_Toc132809253"/>
      <w:bookmarkEnd w:id="213"/>
      <w:r>
        <w:lastRenderedPageBreak/>
        <w:t>4.3</w:t>
      </w:r>
      <w:proofErr w:type="gramStart"/>
      <w:r>
        <w:t>.</w:t>
      </w:r>
      <w:r w:rsidRPr="000E4824">
        <w:t>Propuesta</w:t>
      </w:r>
      <w:proofErr w:type="gramEnd"/>
      <w:r w:rsidRPr="000E4824">
        <w:t xml:space="preserve"> económica.</w:t>
      </w:r>
      <w:bookmarkEnd w:id="214"/>
      <w:bookmarkEnd w:id="215"/>
      <w:bookmarkEnd w:id="216"/>
    </w:p>
    <w:p w:rsidR="000E4824" w:rsidRPr="000E4824" w:rsidRDefault="000E4824" w:rsidP="000E4824">
      <w:pPr>
        <w:ind w:right="49"/>
        <w:jc w:val="both"/>
        <w:rPr>
          <w:rFonts w:ascii="Montserrat" w:hAnsi="Montserrat" w:cs="Arial"/>
          <w:sz w:val="20"/>
          <w:szCs w:val="20"/>
          <w:lang w:val="es-ES_tradnl"/>
        </w:rPr>
      </w:pPr>
    </w:p>
    <w:p w:rsidR="000E4824" w:rsidRPr="000E4824" w:rsidRDefault="000E4824" w:rsidP="000E4824">
      <w:pPr>
        <w:ind w:left="426" w:right="49"/>
        <w:jc w:val="both"/>
        <w:rPr>
          <w:rFonts w:ascii="Montserrat" w:hAnsi="Montserrat" w:cs="Arial"/>
          <w:sz w:val="20"/>
          <w:szCs w:val="20"/>
          <w:lang w:eastAsia="ar-SA"/>
        </w:rPr>
      </w:pPr>
      <w:r w:rsidRPr="000E4824">
        <w:rPr>
          <w:rFonts w:ascii="Montserrat" w:hAnsi="Montserrat" w:cs="Arial"/>
          <w:sz w:val="20"/>
          <w:szCs w:val="20"/>
          <w:lang w:eastAsia="ar-SA"/>
        </w:rPr>
        <w:t xml:space="preserve">Los licitantes deberán presentar en papel preferentemente membretado y firmado por su Representante Legal, Apoderado Legal o persona facultada para ello su propuesta económica, misma que deberá estar </w:t>
      </w:r>
      <w:proofErr w:type="gramStart"/>
      <w:r w:rsidRPr="000E4824">
        <w:rPr>
          <w:rFonts w:ascii="Montserrat" w:hAnsi="Montserrat" w:cs="Arial"/>
          <w:sz w:val="20"/>
          <w:szCs w:val="20"/>
          <w:lang w:eastAsia="ar-SA"/>
        </w:rPr>
        <w:t>foliada</w:t>
      </w:r>
      <w:proofErr w:type="gramEnd"/>
      <w:r w:rsidRPr="000E4824">
        <w:rPr>
          <w:rFonts w:ascii="Montserrat" w:hAnsi="Montserrat" w:cs="Arial"/>
          <w:sz w:val="20"/>
          <w:szCs w:val="20"/>
          <w:lang w:eastAsia="ar-SA"/>
        </w:rPr>
        <w:t xml:space="preserve"> en cada una de sus fojas de manera consecutiva.</w:t>
      </w:r>
    </w:p>
    <w:p w:rsidR="000E4824" w:rsidRPr="000E4824" w:rsidRDefault="000E4824" w:rsidP="000E4824">
      <w:pPr>
        <w:ind w:left="426" w:right="49"/>
        <w:jc w:val="both"/>
        <w:rPr>
          <w:rFonts w:ascii="Montserrat" w:hAnsi="Montserrat" w:cs="Arial"/>
          <w:sz w:val="20"/>
          <w:szCs w:val="20"/>
          <w:lang w:eastAsia="ar-SA"/>
        </w:rPr>
      </w:pPr>
    </w:p>
    <w:p w:rsidR="000E4824" w:rsidRPr="000E4824" w:rsidRDefault="000E4824" w:rsidP="000E4824">
      <w:pPr>
        <w:ind w:left="426" w:right="49"/>
        <w:jc w:val="both"/>
        <w:rPr>
          <w:rFonts w:ascii="Montserrat" w:hAnsi="Montserrat" w:cs="Arial"/>
          <w:sz w:val="20"/>
          <w:szCs w:val="20"/>
          <w:lang w:val="es-ES_tradnl" w:eastAsia="ar-SA"/>
        </w:rPr>
      </w:pPr>
      <w:r w:rsidRPr="000E4824">
        <w:rPr>
          <w:rFonts w:ascii="Montserrat" w:hAnsi="Montserrat" w:cs="Arial"/>
          <w:sz w:val="20"/>
          <w:szCs w:val="20"/>
          <w:lang w:val="es-ES_tradnl" w:eastAsia="ar-SA"/>
        </w:rPr>
        <w:t xml:space="preserve">La propuesta económica enviada a través de </w:t>
      </w:r>
      <w:proofErr w:type="spellStart"/>
      <w:r w:rsidRPr="000E4824">
        <w:rPr>
          <w:rFonts w:ascii="Montserrat" w:hAnsi="Montserrat" w:cs="Arial"/>
          <w:sz w:val="20"/>
          <w:szCs w:val="20"/>
          <w:lang w:val="es-ES_tradnl" w:eastAsia="ar-SA"/>
        </w:rPr>
        <w:t>CompraNet</w:t>
      </w:r>
      <w:proofErr w:type="spellEnd"/>
      <w:r w:rsidRPr="000E4824">
        <w:rPr>
          <w:rFonts w:ascii="Montserrat" w:hAnsi="Montserrat" w:cs="Arial"/>
          <w:sz w:val="20"/>
          <w:szCs w:val="20"/>
          <w:lang w:val="es-ES_tradnl" w:eastAsia="ar-SA"/>
        </w:rPr>
        <w:t xml:space="preserve"> podrá presentarse en formato PDF (sin utilizar baja resolución), formato imagen o equivalente, además de presentarse en formato Excel. En caso de comprimir archivos, no deberá depender de otro (s) programa (s) y/o procedimiento (s) para realizar la apertura de los mismos.</w:t>
      </w:r>
    </w:p>
    <w:p w:rsidR="000E4824" w:rsidRPr="000E4824" w:rsidRDefault="000E4824" w:rsidP="000E4824">
      <w:pPr>
        <w:ind w:left="426" w:right="49"/>
        <w:jc w:val="both"/>
        <w:rPr>
          <w:rFonts w:ascii="Montserrat" w:hAnsi="Montserrat" w:cs="Arial"/>
          <w:sz w:val="20"/>
          <w:szCs w:val="20"/>
          <w:lang w:val="es-ES_tradnl" w:eastAsia="ar-SA"/>
        </w:rPr>
      </w:pPr>
    </w:p>
    <w:p w:rsidR="000E4824" w:rsidRPr="000E4824" w:rsidRDefault="000E4824" w:rsidP="000E4824">
      <w:pPr>
        <w:ind w:left="426" w:right="49"/>
        <w:jc w:val="both"/>
        <w:rPr>
          <w:rFonts w:ascii="Montserrat" w:hAnsi="Montserrat" w:cs="Arial"/>
          <w:sz w:val="20"/>
          <w:szCs w:val="20"/>
          <w:lang w:val="es-ES_tradnl" w:eastAsia="ar-SA"/>
        </w:rPr>
      </w:pPr>
      <w:r w:rsidRPr="000E4824">
        <w:rPr>
          <w:rFonts w:ascii="Montserrat" w:hAnsi="Montserrat" w:cs="Arial"/>
          <w:sz w:val="20"/>
          <w:szCs w:val="20"/>
          <w:lang w:eastAsia="ar-SA"/>
        </w:rPr>
        <w:t xml:space="preserve">El licitante deberá presentar su propuesta económica </w:t>
      </w:r>
      <w:r w:rsidRPr="000E4824">
        <w:rPr>
          <w:rFonts w:ascii="Montserrat" w:hAnsi="Montserrat" w:cs="Arial"/>
          <w:sz w:val="20"/>
          <w:szCs w:val="20"/>
          <w:lang w:val="es-ES_tradnl" w:eastAsia="ar-SA"/>
        </w:rPr>
        <w:t xml:space="preserve">debidamente </w:t>
      </w:r>
      <w:proofErr w:type="spellStart"/>
      <w:r w:rsidRPr="000E4824">
        <w:rPr>
          <w:rFonts w:ascii="Montserrat" w:hAnsi="Montserrat" w:cs="Arial"/>
          <w:sz w:val="20"/>
          <w:szCs w:val="20"/>
          <w:lang w:val="es-ES_tradnl" w:eastAsia="ar-SA"/>
        </w:rPr>
        <w:t>requisitada</w:t>
      </w:r>
      <w:proofErr w:type="spellEnd"/>
      <w:r w:rsidRPr="000E4824">
        <w:rPr>
          <w:rFonts w:ascii="Montserrat" w:hAnsi="Montserrat" w:cs="Arial"/>
          <w:sz w:val="20"/>
          <w:szCs w:val="20"/>
          <w:lang w:val="es-ES_tradnl" w:eastAsia="ar-SA"/>
        </w:rPr>
        <w:t xml:space="preserve"> con la información solicitada en el </w:t>
      </w:r>
      <w:r w:rsidRPr="000E4824">
        <w:rPr>
          <w:rFonts w:ascii="Montserrat" w:hAnsi="Montserrat" w:cs="Arial"/>
          <w:b/>
          <w:sz w:val="20"/>
          <w:szCs w:val="20"/>
          <w:lang w:val="es-ES_tradnl" w:eastAsia="ar-SA"/>
        </w:rPr>
        <w:t>ANEXO XXIII</w:t>
      </w:r>
      <w:r w:rsidRPr="000E4824">
        <w:rPr>
          <w:rFonts w:ascii="Montserrat" w:hAnsi="Montserrat" w:cs="Arial"/>
          <w:sz w:val="20"/>
          <w:szCs w:val="20"/>
          <w:lang w:val="es-ES_tradnl" w:eastAsia="ar-SA"/>
        </w:rPr>
        <w:t xml:space="preserve">, de la presente Convocatoria; </w:t>
      </w:r>
      <w:r w:rsidRPr="000E4824">
        <w:rPr>
          <w:rFonts w:ascii="Montserrat" w:hAnsi="Montserrat" w:cs="Arial"/>
          <w:sz w:val="20"/>
          <w:szCs w:val="20"/>
          <w:lang w:eastAsia="ar-SA"/>
        </w:rPr>
        <w:t xml:space="preserve">en caso de no usar el Anexo referido, el documento que se remita, deberá contener los mismos datos solicitados en el referido anexo, la cual deberá estar </w:t>
      </w:r>
      <w:r w:rsidRPr="000E4824">
        <w:rPr>
          <w:rFonts w:ascii="Montserrat" w:hAnsi="Montserrat" w:cs="Arial"/>
          <w:sz w:val="20"/>
          <w:szCs w:val="20"/>
          <w:lang w:val="es-ES_tradnl" w:eastAsia="ar-SA"/>
        </w:rPr>
        <w:t>suscrita con la firma por la persona facultada para ello.</w:t>
      </w:r>
      <w:r w:rsidRPr="000E4824">
        <w:rPr>
          <w:rFonts w:ascii="Montserrat" w:hAnsi="Montserrat" w:cs="Arial"/>
          <w:sz w:val="20"/>
          <w:szCs w:val="20"/>
          <w:lang w:eastAsia="ar-SA"/>
        </w:rPr>
        <w:t xml:space="preserve"> </w:t>
      </w:r>
    </w:p>
    <w:p w:rsidR="000E4824" w:rsidRPr="000E4824" w:rsidRDefault="000E4824" w:rsidP="000E4824">
      <w:pPr>
        <w:ind w:left="426" w:right="49"/>
        <w:jc w:val="both"/>
        <w:rPr>
          <w:rFonts w:ascii="Montserrat" w:hAnsi="Montserrat" w:cs="Arial"/>
          <w:sz w:val="20"/>
          <w:szCs w:val="20"/>
          <w:lang w:val="es-ES_tradnl" w:eastAsia="ar-SA"/>
        </w:rPr>
      </w:pPr>
    </w:p>
    <w:p w:rsidR="000E4824" w:rsidRPr="000E4824" w:rsidRDefault="000E4824" w:rsidP="000E4824">
      <w:pPr>
        <w:ind w:left="426" w:right="49"/>
        <w:jc w:val="both"/>
        <w:rPr>
          <w:rFonts w:ascii="Montserrat" w:hAnsi="Montserrat" w:cs="Arial"/>
          <w:sz w:val="20"/>
          <w:szCs w:val="20"/>
          <w:lang w:val="es-ES_tradnl" w:eastAsia="ar-SA"/>
        </w:rPr>
      </w:pPr>
      <w:r w:rsidRPr="000E4824">
        <w:rPr>
          <w:rFonts w:ascii="Montserrat" w:hAnsi="Montserrat" w:cs="Arial"/>
          <w:sz w:val="20"/>
          <w:szCs w:val="20"/>
          <w:lang w:val="es-ES_tradnl" w:eastAsia="ar-SA"/>
        </w:rPr>
        <w:t xml:space="preserve">Se precisa que en los parámetros económicos de </w:t>
      </w:r>
      <w:proofErr w:type="spellStart"/>
      <w:r w:rsidRPr="000E4824">
        <w:rPr>
          <w:rFonts w:ascii="Montserrat" w:hAnsi="Montserrat" w:cs="Arial"/>
          <w:sz w:val="20"/>
          <w:szCs w:val="20"/>
          <w:lang w:val="es-ES_tradnl" w:eastAsia="ar-SA"/>
        </w:rPr>
        <w:t>CompraNet</w:t>
      </w:r>
      <w:proofErr w:type="spellEnd"/>
      <w:r w:rsidRPr="000E4824">
        <w:rPr>
          <w:rFonts w:ascii="Montserrat" w:hAnsi="Montserrat" w:cs="Arial"/>
          <w:sz w:val="20"/>
          <w:szCs w:val="20"/>
          <w:lang w:val="es-ES_tradnl" w:eastAsia="ar-SA"/>
        </w:rPr>
        <w:t xml:space="preserve"> se debe capturar el monto máximo total ofertado de la partida sin el IVA, el cual se obtiene de la suma de los precios ofertados para las partidas establecidas en el </w:t>
      </w:r>
      <w:r w:rsidRPr="000E4824">
        <w:rPr>
          <w:rFonts w:ascii="Montserrat" w:hAnsi="Montserrat" w:cs="Arial"/>
          <w:b/>
          <w:sz w:val="20"/>
          <w:szCs w:val="20"/>
          <w:lang w:val="es-ES_tradnl"/>
        </w:rPr>
        <w:t>Anexo Técnico 1 Requerimiento.</w:t>
      </w:r>
    </w:p>
    <w:p w:rsidR="000E4824" w:rsidRPr="000E4824" w:rsidRDefault="000E4824" w:rsidP="000E4824">
      <w:pPr>
        <w:ind w:left="426" w:right="49"/>
        <w:jc w:val="both"/>
        <w:rPr>
          <w:rFonts w:ascii="Montserrat" w:hAnsi="Montserrat" w:cs="Arial"/>
          <w:sz w:val="20"/>
          <w:szCs w:val="20"/>
          <w:lang w:val="es-ES_tradnl"/>
        </w:rPr>
      </w:pPr>
    </w:p>
    <w:p w:rsidR="000E4824" w:rsidRPr="000E4824" w:rsidRDefault="000E4824" w:rsidP="000E4824">
      <w:pPr>
        <w:suppressAutoHyphens/>
        <w:autoSpaceDE w:val="0"/>
        <w:ind w:left="426" w:right="49"/>
        <w:jc w:val="both"/>
        <w:rPr>
          <w:rFonts w:ascii="Montserrat" w:eastAsia="Times New Roman" w:hAnsi="Montserrat" w:cs="Arial"/>
          <w:b/>
          <w:sz w:val="20"/>
          <w:szCs w:val="20"/>
          <w:u w:val="single"/>
          <w:lang w:val="es-ES_tradnl" w:eastAsia="ar-SA"/>
        </w:rPr>
      </w:pPr>
      <w:r w:rsidRPr="000E4824">
        <w:rPr>
          <w:rFonts w:ascii="Montserrat" w:eastAsia="Times New Roman" w:hAnsi="Montserrat" w:cs="Arial"/>
          <w:b/>
          <w:sz w:val="20"/>
          <w:szCs w:val="20"/>
          <w:u w:val="single"/>
          <w:lang w:val="es-ES_tradnl" w:eastAsia="ar-SA"/>
        </w:rPr>
        <w:t xml:space="preserve">La falta de presentación de la propuesta económica afecta la solvencia y </w:t>
      </w:r>
      <w:r w:rsidRPr="000E4824">
        <w:rPr>
          <w:rFonts w:ascii="Montserrat" w:hAnsi="Montserrat" w:cs="Arial"/>
          <w:b/>
          <w:sz w:val="20"/>
          <w:szCs w:val="20"/>
          <w:u w:val="single"/>
          <w:lang w:val="es-ES_tradnl" w:eastAsia="ar-SA"/>
        </w:rPr>
        <w:t xml:space="preserve">motivará </w:t>
      </w:r>
      <w:r w:rsidRPr="000E4824">
        <w:rPr>
          <w:rFonts w:ascii="Montserrat" w:eastAsia="Times New Roman" w:hAnsi="Montserrat" w:cs="Arial"/>
          <w:b/>
          <w:sz w:val="20"/>
          <w:szCs w:val="20"/>
          <w:u w:val="single"/>
          <w:lang w:val="es-ES_tradnl" w:eastAsia="ar-SA"/>
        </w:rPr>
        <w:t xml:space="preserve">su </w:t>
      </w:r>
      <w:proofErr w:type="spellStart"/>
      <w:r w:rsidRPr="000E4824">
        <w:rPr>
          <w:rFonts w:ascii="Montserrat" w:eastAsia="Times New Roman" w:hAnsi="Montserrat" w:cs="Arial"/>
          <w:b/>
          <w:sz w:val="20"/>
          <w:szCs w:val="20"/>
          <w:u w:val="single"/>
          <w:lang w:val="es-ES_tradnl" w:eastAsia="ar-SA"/>
        </w:rPr>
        <w:t>desechamiento</w:t>
      </w:r>
      <w:proofErr w:type="spellEnd"/>
      <w:r w:rsidRPr="000E4824">
        <w:rPr>
          <w:rFonts w:ascii="Montserrat" w:eastAsia="Times New Roman" w:hAnsi="Montserrat" w:cs="Arial"/>
          <w:b/>
          <w:sz w:val="20"/>
          <w:szCs w:val="20"/>
          <w:u w:val="single"/>
          <w:lang w:val="es-ES_tradnl" w:eastAsia="ar-SA"/>
        </w:rPr>
        <w:t>.</w:t>
      </w:r>
    </w:p>
    <w:p w:rsidR="000E4824" w:rsidRPr="000E4824" w:rsidRDefault="000E4824" w:rsidP="000E4824">
      <w:pPr>
        <w:suppressAutoHyphens/>
        <w:autoSpaceDE w:val="0"/>
        <w:ind w:left="426" w:right="49"/>
        <w:jc w:val="both"/>
        <w:rPr>
          <w:rFonts w:ascii="Montserrat" w:eastAsia="Times New Roman" w:hAnsi="Montserrat" w:cs="Arial"/>
          <w:b/>
          <w:sz w:val="20"/>
          <w:szCs w:val="20"/>
          <w:u w:val="single"/>
          <w:lang w:val="es-ES_tradnl" w:eastAsia="ar-SA"/>
        </w:rPr>
      </w:pPr>
    </w:p>
    <w:p w:rsidR="00203B94" w:rsidRPr="00203B94" w:rsidRDefault="00203B94" w:rsidP="00662B48">
      <w:pPr>
        <w:pStyle w:val="MMTopic1"/>
      </w:pPr>
    </w:p>
    <w:p w:rsidR="000E4824" w:rsidRPr="000E4824" w:rsidRDefault="000E4824" w:rsidP="00662B48">
      <w:pPr>
        <w:pStyle w:val="MMTopic1"/>
      </w:pPr>
      <w:bookmarkStart w:id="217" w:name="_Toc132116287"/>
      <w:bookmarkStart w:id="218" w:name="_Toc132809254"/>
      <w:proofErr w:type="gramStart"/>
      <w:r>
        <w:t>5.</w:t>
      </w:r>
      <w:r w:rsidRPr="000E4824">
        <w:t>CRITERIOS</w:t>
      </w:r>
      <w:proofErr w:type="gramEnd"/>
      <w:r w:rsidRPr="000E4824">
        <w:t xml:space="preserve"> ESPECÍFICOS CONFORME A LOS CUALES SE EVALUARÁN LAS PROPOSICIONES.</w:t>
      </w:r>
      <w:bookmarkEnd w:id="217"/>
      <w:bookmarkEnd w:id="218"/>
    </w:p>
    <w:p w:rsidR="000E4824" w:rsidRPr="000E4824" w:rsidRDefault="000E4824" w:rsidP="000E4824">
      <w:pPr>
        <w:rPr>
          <w:rFonts w:ascii="Montserrat" w:hAnsi="Montserrat"/>
          <w:sz w:val="20"/>
          <w:szCs w:val="20"/>
          <w:lang w:val="es-ES_tradnl" w:eastAsia="ar-SA"/>
        </w:rPr>
      </w:pPr>
    </w:p>
    <w:p w:rsidR="000E4824" w:rsidRDefault="000E4824" w:rsidP="0073323C">
      <w:pPr>
        <w:ind w:left="360"/>
        <w:jc w:val="both"/>
        <w:rPr>
          <w:rFonts w:ascii="Montserrat" w:hAnsi="Montserrat" w:cs="Arial"/>
          <w:sz w:val="20"/>
          <w:szCs w:val="20"/>
        </w:rPr>
      </w:pPr>
      <w:r w:rsidRPr="000E4824">
        <w:rPr>
          <w:rFonts w:ascii="Montserrat" w:hAnsi="Montserrat" w:cs="Arial"/>
          <w:sz w:val="20"/>
          <w:szCs w:val="20"/>
        </w:rPr>
        <w:t xml:space="preserve">El presente procedimiento de contratación se llevará a cabo a través del criterio de </w:t>
      </w:r>
      <w:r w:rsidR="007C72E6" w:rsidRPr="007C72E6">
        <w:rPr>
          <w:rFonts w:ascii="Montserrat" w:hAnsi="Montserrat" w:cs="Arial"/>
          <w:sz w:val="20"/>
          <w:szCs w:val="20"/>
        </w:rPr>
        <w:t>evalua</w:t>
      </w:r>
      <w:r w:rsidR="007C72E6">
        <w:rPr>
          <w:rFonts w:ascii="Montserrat" w:hAnsi="Montserrat" w:cs="Arial"/>
          <w:sz w:val="20"/>
          <w:szCs w:val="20"/>
        </w:rPr>
        <w:t>ción</w:t>
      </w:r>
      <w:r w:rsidR="007C72E6" w:rsidRPr="007C72E6">
        <w:rPr>
          <w:rFonts w:ascii="Montserrat" w:hAnsi="Montserrat" w:cs="Arial"/>
          <w:sz w:val="20"/>
          <w:szCs w:val="20"/>
        </w:rPr>
        <w:t xml:space="preserve"> de </w:t>
      </w:r>
      <w:r w:rsidR="007C72E6" w:rsidRPr="007C72E6">
        <w:rPr>
          <w:rFonts w:ascii="Montserrat" w:hAnsi="Montserrat" w:cs="Arial"/>
          <w:b/>
          <w:sz w:val="20"/>
          <w:szCs w:val="20"/>
        </w:rPr>
        <w:t>puntos y porcentajes</w:t>
      </w:r>
      <w:r w:rsidRPr="000E4824">
        <w:rPr>
          <w:rFonts w:ascii="Montserrat" w:hAnsi="Montserrat" w:cs="Arial"/>
          <w:sz w:val="20"/>
          <w:szCs w:val="20"/>
        </w:rPr>
        <w:t xml:space="preserve">, de conformidad con lo señalado en el artículo </w:t>
      </w:r>
      <w:r w:rsidR="007C72E6">
        <w:rPr>
          <w:rFonts w:ascii="Montserrat" w:hAnsi="Montserrat" w:cs="Arial"/>
          <w:b/>
          <w:sz w:val="20"/>
          <w:szCs w:val="20"/>
        </w:rPr>
        <w:t>29</w:t>
      </w:r>
      <w:r w:rsidRPr="000E4824">
        <w:rPr>
          <w:rFonts w:ascii="Montserrat" w:hAnsi="Montserrat" w:cs="Arial"/>
          <w:b/>
          <w:sz w:val="20"/>
          <w:szCs w:val="20"/>
        </w:rPr>
        <w:t xml:space="preserve"> </w:t>
      </w:r>
      <w:r w:rsidR="0073323C">
        <w:rPr>
          <w:rFonts w:ascii="Montserrat" w:hAnsi="Montserrat" w:cs="Arial"/>
          <w:b/>
          <w:sz w:val="20"/>
          <w:szCs w:val="20"/>
        </w:rPr>
        <w:t xml:space="preserve">fracción XIII </w:t>
      </w:r>
      <w:r w:rsidRPr="000E4824">
        <w:rPr>
          <w:rFonts w:ascii="Montserrat" w:hAnsi="Montserrat" w:cs="Arial"/>
          <w:sz w:val="20"/>
          <w:szCs w:val="20"/>
        </w:rPr>
        <w:t>de</w:t>
      </w:r>
      <w:r w:rsidR="0073323C">
        <w:rPr>
          <w:rFonts w:ascii="Montserrat" w:hAnsi="Montserrat" w:cs="Arial"/>
          <w:sz w:val="20"/>
          <w:szCs w:val="20"/>
        </w:rPr>
        <w:t xml:space="preserve"> </w:t>
      </w:r>
      <w:r w:rsidRPr="000E4824">
        <w:rPr>
          <w:rFonts w:ascii="Montserrat" w:hAnsi="Montserrat" w:cs="Arial"/>
          <w:sz w:val="20"/>
          <w:szCs w:val="20"/>
        </w:rPr>
        <w:t>l</w:t>
      </w:r>
      <w:r w:rsidR="0073323C">
        <w:rPr>
          <w:rFonts w:ascii="Montserrat" w:hAnsi="Montserrat" w:cs="Arial"/>
          <w:sz w:val="20"/>
          <w:szCs w:val="20"/>
        </w:rPr>
        <w:t>a</w:t>
      </w:r>
      <w:r w:rsidRPr="000E4824">
        <w:rPr>
          <w:rFonts w:ascii="Montserrat" w:hAnsi="Montserrat" w:cs="Arial"/>
          <w:sz w:val="20"/>
          <w:szCs w:val="20"/>
        </w:rPr>
        <w:t xml:space="preserve"> LAASSP, por lo que </w:t>
      </w:r>
      <w:r w:rsidR="0073323C" w:rsidRPr="0073323C">
        <w:rPr>
          <w:rFonts w:ascii="Montserrat" w:hAnsi="Montserrat" w:cs="Arial"/>
          <w:sz w:val="20"/>
          <w:szCs w:val="20"/>
        </w:rPr>
        <w:t xml:space="preserve">El criterio de evaluación técnica tendrá una ponderación máxima de </w:t>
      </w:r>
      <w:r w:rsidR="0073323C" w:rsidRPr="0073323C">
        <w:rPr>
          <w:rFonts w:ascii="Montserrat" w:hAnsi="Montserrat" w:cs="Arial"/>
          <w:b/>
          <w:sz w:val="20"/>
          <w:szCs w:val="20"/>
        </w:rPr>
        <w:t>60 puntos</w:t>
      </w:r>
      <w:r w:rsidR="0073323C" w:rsidRPr="0073323C">
        <w:rPr>
          <w:rFonts w:ascii="Montserrat" w:hAnsi="Montserrat" w:cs="Arial"/>
          <w:sz w:val="20"/>
          <w:szCs w:val="20"/>
        </w:rPr>
        <w:t xml:space="preserve">; así mismo, la puntuación a obtener en dicha propuesta para ser considerada </w:t>
      </w:r>
      <w:r w:rsidR="0073323C" w:rsidRPr="00850BFD">
        <w:rPr>
          <w:rFonts w:ascii="Montserrat" w:hAnsi="Montserrat" w:cs="Arial"/>
          <w:b/>
          <w:sz w:val="20"/>
          <w:szCs w:val="20"/>
        </w:rPr>
        <w:t>solvente</w:t>
      </w:r>
      <w:r w:rsidR="0073323C" w:rsidRPr="0073323C">
        <w:rPr>
          <w:rFonts w:ascii="Montserrat" w:hAnsi="Montserrat" w:cs="Arial"/>
          <w:sz w:val="20"/>
          <w:szCs w:val="20"/>
        </w:rPr>
        <w:t xml:space="preserve"> será de </w:t>
      </w:r>
      <w:r w:rsidR="0073323C" w:rsidRPr="0073323C">
        <w:rPr>
          <w:rFonts w:ascii="Montserrat" w:hAnsi="Montserrat" w:cs="Arial"/>
          <w:b/>
          <w:sz w:val="20"/>
          <w:szCs w:val="20"/>
        </w:rPr>
        <w:t>cuando menos 45 puntos</w:t>
      </w:r>
      <w:r w:rsidR="0073323C" w:rsidRPr="0073323C">
        <w:rPr>
          <w:rFonts w:ascii="Montserrat" w:hAnsi="Montserrat" w:cs="Arial"/>
          <w:sz w:val="20"/>
          <w:szCs w:val="20"/>
        </w:rPr>
        <w:t xml:space="preserve"> de la puntuación máxima señalada en el presente documento.</w:t>
      </w:r>
    </w:p>
    <w:p w:rsidR="0073323C" w:rsidRPr="000E4824" w:rsidRDefault="0073323C" w:rsidP="0073323C">
      <w:pPr>
        <w:ind w:left="360"/>
        <w:jc w:val="both"/>
        <w:rPr>
          <w:rFonts w:ascii="Montserrat" w:hAnsi="Montserrat"/>
          <w:sz w:val="20"/>
          <w:szCs w:val="20"/>
          <w:lang w:val="es-ES_tradnl" w:eastAsia="ar-SA"/>
        </w:rPr>
      </w:pPr>
    </w:p>
    <w:p w:rsidR="000E4824" w:rsidRPr="000E4824" w:rsidRDefault="000E4824" w:rsidP="007E37B1">
      <w:pPr>
        <w:ind w:left="360"/>
        <w:jc w:val="both"/>
        <w:rPr>
          <w:rFonts w:ascii="Montserrat" w:hAnsi="Montserrat" w:cs="Arial"/>
          <w:sz w:val="20"/>
          <w:szCs w:val="20"/>
          <w:lang w:val="es-ES_tradnl" w:eastAsia="ar-SA"/>
        </w:rPr>
      </w:pPr>
      <w:r w:rsidRPr="000E4824">
        <w:rPr>
          <w:rFonts w:ascii="Montserrat" w:hAnsi="Montserrat" w:cs="Arial"/>
          <w:sz w:val="20"/>
          <w:szCs w:val="20"/>
          <w:lang w:val="es-ES_tradnl" w:eastAsia="ar-SA"/>
        </w:rPr>
        <w:t>Los criterios de evaluación que el IMSS tomará en consideración, son los siguientes:</w:t>
      </w:r>
    </w:p>
    <w:p w:rsidR="000E4824" w:rsidRPr="000E4824" w:rsidRDefault="000E4824" w:rsidP="000E4824">
      <w:pPr>
        <w:jc w:val="both"/>
        <w:rPr>
          <w:rFonts w:ascii="Montserrat" w:hAnsi="Montserrat"/>
          <w:sz w:val="20"/>
          <w:szCs w:val="20"/>
        </w:rPr>
      </w:pPr>
    </w:p>
    <w:p w:rsidR="000E4824" w:rsidRPr="007E37B1" w:rsidRDefault="000E4824" w:rsidP="00662B48">
      <w:pPr>
        <w:pStyle w:val="MMTopic1"/>
        <w:rPr>
          <w:rFonts w:eastAsia="Times New Roman"/>
        </w:rPr>
      </w:pPr>
      <w:bookmarkStart w:id="219" w:name="_Toc132116288"/>
      <w:bookmarkStart w:id="220" w:name="_Toc132809255"/>
      <w:r w:rsidRPr="007E37B1">
        <w:rPr>
          <w:rStyle w:val="MMTopic1Car"/>
          <w:b/>
        </w:rPr>
        <w:t>5.1</w:t>
      </w:r>
      <w:proofErr w:type="gramStart"/>
      <w:r w:rsidRPr="007E37B1">
        <w:rPr>
          <w:rStyle w:val="MMTopic1Car"/>
          <w:b/>
        </w:rPr>
        <w:t>.Criterios</w:t>
      </w:r>
      <w:proofErr w:type="gramEnd"/>
      <w:r w:rsidRPr="007E37B1">
        <w:rPr>
          <w:rStyle w:val="MMTopic1Car"/>
          <w:b/>
        </w:rPr>
        <w:t xml:space="preserve"> de evaluación de la propuesta legal-administrativa</w:t>
      </w:r>
      <w:r w:rsidRPr="007E37B1">
        <w:rPr>
          <w:rFonts w:eastAsia="Times New Roman"/>
        </w:rPr>
        <w:t>.</w:t>
      </w:r>
      <w:bookmarkEnd w:id="219"/>
      <w:bookmarkEnd w:id="220"/>
      <w:r w:rsidRPr="007E37B1">
        <w:rPr>
          <w:rFonts w:eastAsia="Times New Roman"/>
        </w:rPr>
        <w:t xml:space="preserve"> </w:t>
      </w:r>
    </w:p>
    <w:p w:rsidR="000E4824" w:rsidRPr="000E4824" w:rsidRDefault="000E4824" w:rsidP="00662B48">
      <w:pPr>
        <w:pStyle w:val="MMTopic1"/>
      </w:pPr>
    </w:p>
    <w:p w:rsidR="000E4824" w:rsidRPr="000E4824" w:rsidRDefault="000E4824" w:rsidP="00994FF8">
      <w:pPr>
        <w:tabs>
          <w:tab w:val="left" w:pos="2001"/>
        </w:tabs>
        <w:suppressAutoHyphens/>
        <w:ind w:left="708" w:right="49"/>
        <w:jc w:val="both"/>
        <w:rPr>
          <w:rFonts w:ascii="Montserrat" w:hAnsi="Montserrat" w:cs="Arial"/>
          <w:noProof/>
          <w:sz w:val="20"/>
          <w:szCs w:val="20"/>
          <w:lang w:eastAsia="ar-SA"/>
        </w:rPr>
      </w:pPr>
      <w:r w:rsidRPr="000E4824">
        <w:rPr>
          <w:rFonts w:ascii="Montserrat" w:hAnsi="Montserrat" w:cs="Arial"/>
          <w:noProof/>
          <w:sz w:val="20"/>
          <w:szCs w:val="20"/>
          <w:lang w:eastAsia="ar-SA"/>
        </w:rPr>
        <w:t xml:space="preserve">La evaluación legal-administrativa será realizada por el Área Contratante, verificando que la documentación presentada por el licitante cumpla con los requisitos solicitados en el numeral 4.1 de la Convocatoria, así como los que se deriven del acto de la junta de </w:t>
      </w:r>
      <w:r w:rsidRPr="000E4824">
        <w:rPr>
          <w:rFonts w:ascii="Montserrat" w:hAnsi="Montserrat" w:cs="Arial"/>
          <w:noProof/>
          <w:sz w:val="20"/>
          <w:szCs w:val="20"/>
          <w:lang w:eastAsia="ar-SA"/>
        </w:rPr>
        <w:lastRenderedPageBreak/>
        <w:t>aclaraciones y que con motivo de dicho incumplimiento se afecte la solvencia de la propuesta, observando que exista congruencia en la información proporcionada.</w:t>
      </w:r>
    </w:p>
    <w:p w:rsidR="000E4824" w:rsidRPr="000E4824" w:rsidRDefault="000E4824" w:rsidP="000E4824">
      <w:pPr>
        <w:tabs>
          <w:tab w:val="left" w:pos="2001"/>
        </w:tabs>
        <w:suppressAutoHyphens/>
        <w:ind w:left="284" w:right="49"/>
        <w:jc w:val="both"/>
        <w:rPr>
          <w:rFonts w:ascii="Montserrat" w:hAnsi="Montserrat" w:cs="Arial"/>
          <w:noProof/>
          <w:sz w:val="20"/>
          <w:szCs w:val="20"/>
          <w:lang w:eastAsia="ar-SA"/>
        </w:rPr>
      </w:pPr>
    </w:p>
    <w:p w:rsidR="000E4824" w:rsidRPr="000E4824" w:rsidRDefault="000E4824" w:rsidP="003D58B6">
      <w:pPr>
        <w:suppressAutoHyphens/>
        <w:ind w:left="708" w:right="49"/>
        <w:jc w:val="both"/>
        <w:rPr>
          <w:rFonts w:ascii="Montserrat" w:hAnsi="Montserrat" w:cs="Arial"/>
          <w:noProof/>
          <w:sz w:val="20"/>
          <w:szCs w:val="20"/>
          <w:lang w:val="es-ES_tradnl" w:eastAsia="ar-SA"/>
        </w:rPr>
      </w:pPr>
      <w:r w:rsidRPr="000E4824">
        <w:rPr>
          <w:rFonts w:ascii="Montserrat" w:hAnsi="Montserrat" w:cs="Arial"/>
          <w:noProof/>
          <w:sz w:val="20"/>
          <w:szCs w:val="20"/>
          <w:lang w:val="es-ES_tradnl" w:eastAsia="ar-SA"/>
        </w:rPr>
        <w:t xml:space="preserve">Los escritos que se presenten con motivo de cumplir lo solicitado en el numeral </w:t>
      </w:r>
      <w:r w:rsidRPr="000E4824">
        <w:rPr>
          <w:rFonts w:ascii="Montserrat" w:hAnsi="Montserrat" w:cs="Arial"/>
          <w:b/>
          <w:noProof/>
          <w:sz w:val="20"/>
          <w:szCs w:val="20"/>
          <w:lang w:val="es-ES_tradnl" w:eastAsia="ar-SA"/>
        </w:rPr>
        <w:t>4.1</w:t>
      </w:r>
      <w:r w:rsidRPr="000E4824">
        <w:rPr>
          <w:rFonts w:ascii="Montserrat" w:hAnsi="Montserrat" w:cs="Arial"/>
          <w:noProof/>
          <w:sz w:val="20"/>
          <w:szCs w:val="20"/>
          <w:lang w:val="es-ES_tradnl" w:eastAsia="ar-SA"/>
        </w:rPr>
        <w:t xml:space="preserve">, se verificará que sea congruente con la información proporcionada en el </w:t>
      </w:r>
      <w:r w:rsidRPr="000E4824">
        <w:rPr>
          <w:rFonts w:ascii="Montserrat" w:hAnsi="Montserrat" w:cs="Arial"/>
          <w:b/>
          <w:noProof/>
          <w:sz w:val="20"/>
          <w:szCs w:val="20"/>
          <w:lang w:val="es-ES_tradnl" w:eastAsia="ar-SA"/>
        </w:rPr>
        <w:t>ANEXO XXI</w:t>
      </w:r>
      <w:r w:rsidRPr="000E4824">
        <w:rPr>
          <w:rFonts w:ascii="Montserrat" w:hAnsi="Montserrat" w:cs="Arial"/>
          <w:noProof/>
          <w:sz w:val="20"/>
          <w:szCs w:val="20"/>
          <w:lang w:val="es-ES_tradnl" w:eastAsia="ar-SA"/>
        </w:rPr>
        <w:t>.</w:t>
      </w:r>
    </w:p>
    <w:p w:rsidR="000E4824" w:rsidRPr="000E4824" w:rsidRDefault="000E4824" w:rsidP="000E4824">
      <w:pPr>
        <w:suppressAutoHyphens/>
        <w:ind w:left="284" w:right="49"/>
        <w:jc w:val="both"/>
        <w:rPr>
          <w:rFonts w:ascii="Montserrat" w:hAnsi="Montserrat" w:cs="Arial"/>
          <w:b/>
          <w:noProof/>
          <w:sz w:val="20"/>
          <w:szCs w:val="20"/>
          <w:lang w:val="es-ES_tradnl" w:eastAsia="ar-SA"/>
        </w:rPr>
      </w:pPr>
    </w:p>
    <w:p w:rsidR="000E4824" w:rsidRPr="000E4824" w:rsidRDefault="000E4824" w:rsidP="003D58B6">
      <w:pPr>
        <w:suppressAutoHyphens/>
        <w:ind w:left="708" w:right="49"/>
        <w:jc w:val="both"/>
        <w:rPr>
          <w:rFonts w:ascii="Montserrat" w:hAnsi="Montserrat" w:cs="Arial"/>
          <w:b/>
          <w:noProof/>
          <w:sz w:val="20"/>
          <w:szCs w:val="20"/>
          <w:lang w:val="es-ES_tradnl" w:eastAsia="ar-SA"/>
        </w:rPr>
      </w:pPr>
      <w:r w:rsidRPr="000E4824">
        <w:rPr>
          <w:rFonts w:ascii="Montserrat" w:hAnsi="Montserrat" w:cs="Arial"/>
          <w:noProof/>
          <w:sz w:val="20"/>
          <w:szCs w:val="20"/>
          <w:lang w:val="es-ES_tradnl" w:eastAsia="ar-SA"/>
        </w:rPr>
        <w:t xml:space="preserve">Se verificará el Directorio de Proveedores y Contratistas Sancionados de la SFP, y que corresponda con la manifestación presentada en cumplimiento al numeral </w:t>
      </w:r>
      <w:r w:rsidRPr="000E4824">
        <w:rPr>
          <w:rFonts w:ascii="Montserrat" w:hAnsi="Montserrat" w:cs="Arial"/>
          <w:b/>
          <w:noProof/>
          <w:sz w:val="20"/>
          <w:szCs w:val="20"/>
          <w:lang w:val="es-ES_tradnl" w:eastAsia="ar-SA"/>
        </w:rPr>
        <w:t>4.1.4.</w:t>
      </w:r>
    </w:p>
    <w:p w:rsidR="000E4824" w:rsidRPr="000E4824" w:rsidRDefault="000E4824" w:rsidP="000E4824">
      <w:pPr>
        <w:suppressAutoHyphens/>
        <w:ind w:left="284" w:right="49"/>
        <w:jc w:val="both"/>
        <w:rPr>
          <w:rFonts w:ascii="Montserrat" w:hAnsi="Montserrat" w:cs="Arial"/>
          <w:noProof/>
          <w:sz w:val="20"/>
          <w:szCs w:val="20"/>
          <w:lang w:val="es-ES_tradnl" w:eastAsia="ar-SA"/>
        </w:rPr>
      </w:pPr>
    </w:p>
    <w:p w:rsidR="000E4824" w:rsidRPr="000E4824" w:rsidRDefault="000E4824" w:rsidP="003D58B6">
      <w:pPr>
        <w:suppressAutoHyphens/>
        <w:ind w:left="708" w:right="49"/>
        <w:jc w:val="both"/>
        <w:rPr>
          <w:rFonts w:ascii="Montserrat" w:hAnsi="Montserrat" w:cs="Arial"/>
          <w:noProof/>
          <w:sz w:val="20"/>
          <w:szCs w:val="20"/>
          <w:lang w:val="es-ES_tradnl" w:eastAsia="ar-SA"/>
        </w:rPr>
      </w:pPr>
      <w:r w:rsidRPr="000E4824">
        <w:rPr>
          <w:rFonts w:ascii="Montserrat" w:hAnsi="Montserrat" w:cs="Arial"/>
          <w:noProof/>
          <w:sz w:val="20"/>
          <w:szCs w:val="20"/>
          <w:lang w:val="es-ES_tradnl" w:eastAsia="ar-SA"/>
        </w:rPr>
        <w:t>Por disposición de la SFP se verificará en el Sistema Compranet la relación de las personas que se encuentren impedidas de formalizar contrato con el IMSS conforme a lo dispuesto en el artículo 50 de la LAAASP, que consta en el sistema electrónico de CompraNet.</w:t>
      </w:r>
    </w:p>
    <w:p w:rsidR="000E4824" w:rsidRPr="000E4824" w:rsidRDefault="000E4824" w:rsidP="000E4824">
      <w:pPr>
        <w:suppressAutoHyphens/>
        <w:ind w:left="284" w:right="49"/>
        <w:jc w:val="both"/>
        <w:rPr>
          <w:rFonts w:ascii="Montserrat" w:hAnsi="Montserrat" w:cs="Arial"/>
          <w:noProof/>
          <w:sz w:val="20"/>
          <w:szCs w:val="20"/>
          <w:lang w:val="es-ES_tradnl" w:eastAsia="ar-SA"/>
        </w:rPr>
      </w:pPr>
    </w:p>
    <w:p w:rsidR="000E4824" w:rsidRPr="000E4824" w:rsidRDefault="000E4824" w:rsidP="003D58B6">
      <w:pPr>
        <w:suppressAutoHyphens/>
        <w:ind w:left="708" w:right="49"/>
        <w:jc w:val="both"/>
        <w:rPr>
          <w:rFonts w:ascii="Montserrat" w:hAnsi="Montserrat" w:cs="Arial"/>
          <w:noProof/>
          <w:sz w:val="20"/>
          <w:szCs w:val="20"/>
          <w:lang w:val="es-ES_tradnl" w:eastAsia="ar-SA"/>
        </w:rPr>
      </w:pPr>
      <w:r w:rsidRPr="000E4824">
        <w:rPr>
          <w:rFonts w:ascii="Montserrat" w:hAnsi="Montserrat" w:cs="Arial"/>
          <w:noProof/>
          <w:sz w:val="20"/>
          <w:szCs w:val="20"/>
          <w:lang w:val="es-ES_tradnl" w:eastAsia="ar-SA"/>
        </w:rPr>
        <w:t xml:space="preserve">Se verificará el escrito de declaración de integridad solicitada en el numeral </w:t>
      </w:r>
      <w:r w:rsidRPr="000E4824">
        <w:rPr>
          <w:rFonts w:ascii="Montserrat" w:hAnsi="Montserrat" w:cs="Arial"/>
          <w:b/>
          <w:noProof/>
          <w:sz w:val="20"/>
          <w:szCs w:val="20"/>
          <w:lang w:val="es-ES_tradnl" w:eastAsia="ar-SA"/>
        </w:rPr>
        <w:t>4.1.5.</w:t>
      </w:r>
      <w:r w:rsidRPr="000E4824">
        <w:rPr>
          <w:rFonts w:ascii="Montserrat" w:hAnsi="Montserrat" w:cs="Arial"/>
          <w:noProof/>
          <w:sz w:val="20"/>
          <w:szCs w:val="20"/>
          <w:lang w:val="es-ES_tradnl" w:eastAsia="ar-SA"/>
        </w:rPr>
        <w:t xml:space="preserve"> contenga la información solicitada.</w:t>
      </w:r>
    </w:p>
    <w:p w:rsidR="000E4824" w:rsidRPr="000E4824" w:rsidRDefault="000E4824" w:rsidP="000E4824">
      <w:pPr>
        <w:suppressAutoHyphens/>
        <w:ind w:left="284" w:right="49"/>
        <w:jc w:val="both"/>
        <w:rPr>
          <w:rFonts w:ascii="Montserrat" w:hAnsi="Montserrat" w:cs="Arial"/>
          <w:noProof/>
          <w:sz w:val="20"/>
          <w:szCs w:val="20"/>
          <w:lang w:val="es-ES_tradnl" w:eastAsia="ar-SA"/>
        </w:rPr>
      </w:pPr>
    </w:p>
    <w:p w:rsidR="000E4824" w:rsidRDefault="000E4824" w:rsidP="003D58B6">
      <w:pPr>
        <w:suppressAutoHyphens/>
        <w:ind w:left="708" w:right="49"/>
        <w:jc w:val="both"/>
        <w:rPr>
          <w:rFonts w:ascii="Montserrat" w:hAnsi="Montserrat" w:cs="Arial"/>
          <w:noProof/>
          <w:sz w:val="20"/>
          <w:szCs w:val="20"/>
          <w:lang w:val="es-ES_tradnl" w:eastAsia="ar-SA"/>
        </w:rPr>
      </w:pPr>
      <w:r w:rsidRPr="000E4824">
        <w:rPr>
          <w:rFonts w:ascii="Montserrat" w:hAnsi="Montserrat" w:cs="Arial"/>
          <w:noProof/>
          <w:sz w:val="20"/>
          <w:szCs w:val="20"/>
          <w:lang w:val="es-ES_tradnl" w:eastAsia="ar-SA"/>
        </w:rPr>
        <w:t xml:space="preserve">En caso de que se presente proposición conjunta, se verificará que el convenio presentado, cumpla con la información señalada en el </w:t>
      </w:r>
      <w:r w:rsidRPr="000E4824">
        <w:rPr>
          <w:rFonts w:ascii="Montserrat" w:hAnsi="Montserrat" w:cs="Arial"/>
          <w:b/>
          <w:noProof/>
          <w:sz w:val="20"/>
          <w:szCs w:val="20"/>
          <w:lang w:val="es-ES_tradnl" w:eastAsia="ar-SA"/>
        </w:rPr>
        <w:t>ANEXO IX</w:t>
      </w:r>
      <w:r w:rsidRPr="000E4824">
        <w:rPr>
          <w:rFonts w:ascii="Montserrat" w:hAnsi="Montserrat" w:cs="Arial"/>
          <w:noProof/>
          <w:sz w:val="20"/>
          <w:szCs w:val="20"/>
          <w:lang w:val="es-ES_tradnl" w:eastAsia="ar-SA"/>
        </w:rPr>
        <w:t>, el Área Contratante evaluará los términos legales del convenio, y el Área Técnica, la descripción de las partes objeto del contrato que corresponderá cumplir a cada integrante, en términos del numeral 4.2.2.1.15 del MAAGMAASSP.</w:t>
      </w:r>
    </w:p>
    <w:p w:rsidR="000E4824" w:rsidRPr="000E4824" w:rsidRDefault="000E4824" w:rsidP="000E4824">
      <w:pPr>
        <w:suppressAutoHyphens/>
        <w:ind w:left="284" w:right="49"/>
        <w:jc w:val="both"/>
        <w:rPr>
          <w:rFonts w:ascii="Montserrat" w:hAnsi="Montserrat" w:cs="Arial"/>
          <w:noProof/>
          <w:sz w:val="20"/>
          <w:szCs w:val="20"/>
          <w:lang w:val="es-ES_tradnl" w:eastAsia="ar-SA"/>
        </w:rPr>
      </w:pPr>
    </w:p>
    <w:p w:rsidR="000E4824" w:rsidRPr="000E4824" w:rsidRDefault="000E4824" w:rsidP="00662B48">
      <w:pPr>
        <w:pStyle w:val="MMTopic1"/>
      </w:pPr>
      <w:bookmarkStart w:id="221" w:name="_Toc132116289"/>
      <w:bookmarkStart w:id="222" w:name="_Toc132809256"/>
      <w:r>
        <w:t>5.2</w:t>
      </w:r>
      <w:proofErr w:type="gramStart"/>
      <w:r>
        <w:t>.</w:t>
      </w:r>
      <w:r w:rsidRPr="000E4824">
        <w:t>Criterios</w:t>
      </w:r>
      <w:proofErr w:type="gramEnd"/>
      <w:r w:rsidRPr="000E4824">
        <w:t xml:space="preserve"> de evaluación de la propuesta técnica.</w:t>
      </w:r>
      <w:bookmarkEnd w:id="221"/>
      <w:bookmarkEnd w:id="222"/>
    </w:p>
    <w:p w:rsidR="000E4824" w:rsidRPr="000E4824" w:rsidRDefault="000E4824" w:rsidP="000E4824">
      <w:pPr>
        <w:rPr>
          <w:rFonts w:ascii="Montserrat" w:hAnsi="Montserrat" w:cs="Arial"/>
          <w:noProof/>
          <w:sz w:val="20"/>
          <w:szCs w:val="20"/>
          <w:lang w:val="es-ES_tradnl" w:eastAsia="ar-SA"/>
        </w:rPr>
      </w:pPr>
    </w:p>
    <w:p w:rsidR="000E4824" w:rsidRPr="000E4824" w:rsidRDefault="000E4824" w:rsidP="003D58B6">
      <w:pPr>
        <w:ind w:left="708"/>
        <w:jc w:val="both"/>
      </w:pPr>
      <w:r w:rsidRPr="000E4824">
        <w:rPr>
          <w:rFonts w:ascii="Montserrat" w:hAnsi="Montserrat" w:cs="Arial"/>
          <w:sz w:val="20"/>
          <w:szCs w:val="20"/>
        </w:rPr>
        <w:t>Con fundamento en el artículo 29, fracción XIII de LAASSP, las</w:t>
      </w:r>
      <w:r w:rsidRPr="000E4824">
        <w:rPr>
          <w:rFonts w:ascii="Montserrat" w:hAnsi="Montserrat"/>
          <w:sz w:val="20"/>
          <w:szCs w:val="20"/>
        </w:rPr>
        <w:t xml:space="preserve"> proposiciones que se reciban en el acto de presentación y apertura de proposiciones, se evaluaran a través del criterio</w:t>
      </w:r>
      <w:r w:rsidR="0070739F">
        <w:rPr>
          <w:rFonts w:ascii="Montserrat" w:hAnsi="Montserrat"/>
          <w:sz w:val="20"/>
          <w:szCs w:val="20"/>
        </w:rPr>
        <w:t xml:space="preserve"> puntos y porcentajes</w:t>
      </w:r>
      <w:r w:rsidRPr="000E4824">
        <w:rPr>
          <w:rFonts w:ascii="Montserrat" w:hAnsi="Montserrat"/>
          <w:sz w:val="20"/>
          <w:szCs w:val="20"/>
        </w:rPr>
        <w:t xml:space="preserve">. </w:t>
      </w:r>
    </w:p>
    <w:p w:rsidR="000E4824" w:rsidRPr="000E4824" w:rsidRDefault="000E4824" w:rsidP="007E37B1">
      <w:pPr>
        <w:ind w:left="432"/>
        <w:jc w:val="both"/>
        <w:rPr>
          <w:rFonts w:ascii="Montserrat" w:hAnsi="Montserrat"/>
          <w:sz w:val="20"/>
          <w:szCs w:val="20"/>
        </w:rPr>
      </w:pPr>
    </w:p>
    <w:p w:rsidR="000E4824" w:rsidRPr="000E4824" w:rsidRDefault="000E4824" w:rsidP="003D58B6">
      <w:pPr>
        <w:ind w:left="708"/>
        <w:jc w:val="both"/>
        <w:rPr>
          <w:rFonts w:ascii="Montserrat" w:hAnsi="Montserrat"/>
          <w:sz w:val="20"/>
          <w:szCs w:val="20"/>
        </w:rPr>
      </w:pPr>
      <w:r w:rsidRPr="000E4824">
        <w:rPr>
          <w:rFonts w:ascii="Montserrat" w:hAnsi="Montserrat"/>
          <w:sz w:val="20"/>
          <w:szCs w:val="20"/>
        </w:rPr>
        <w:t>El Área Técnica realizará el análisis detallado de las ofertas técnicas bajo los siguientes criterios:</w:t>
      </w:r>
    </w:p>
    <w:p w:rsidR="000E4824" w:rsidRPr="000E4824" w:rsidRDefault="000E4824" w:rsidP="007E37B1">
      <w:pPr>
        <w:rPr>
          <w:rFonts w:ascii="Montserrat" w:hAnsi="Montserrat" w:cs="Arial"/>
          <w:sz w:val="20"/>
          <w:szCs w:val="20"/>
        </w:rPr>
      </w:pPr>
    </w:p>
    <w:p w:rsidR="000E4824" w:rsidRPr="000E4824" w:rsidRDefault="000E4824" w:rsidP="00F213E7">
      <w:pPr>
        <w:numPr>
          <w:ilvl w:val="0"/>
          <w:numId w:val="29"/>
        </w:numPr>
        <w:ind w:left="991" w:hanging="283"/>
        <w:jc w:val="both"/>
        <w:rPr>
          <w:rFonts w:ascii="Montserrat" w:eastAsia="Times New Roman" w:hAnsi="Montserrat" w:cs="Times New Roman"/>
          <w:noProof/>
          <w:sz w:val="20"/>
          <w:szCs w:val="20"/>
          <w:lang w:val="es-ES_tradnl" w:eastAsia="ar-SA"/>
        </w:rPr>
      </w:pPr>
      <w:r w:rsidRPr="000E4824">
        <w:rPr>
          <w:rFonts w:ascii="Montserrat" w:eastAsia="Times New Roman" w:hAnsi="Montserrat" w:cs="Times New Roman"/>
          <w:noProof/>
          <w:sz w:val="20"/>
          <w:szCs w:val="20"/>
          <w:lang w:val="es-ES_tradnl" w:eastAsia="ar-SA"/>
        </w:rPr>
        <w:t xml:space="preserve">Se corroborará la inclusión y legibilidad de la totalidad de la documentación técnica del licitante, remitida a través del sistema CompraNet, solicitada en el presente procedimiento, considerando las modificaciones que deriven de la o las juntas de aclaraciones. </w:t>
      </w:r>
    </w:p>
    <w:p w:rsidR="000E4824" w:rsidRPr="000E4824" w:rsidRDefault="000E4824" w:rsidP="003D58B6">
      <w:pPr>
        <w:ind w:left="348"/>
        <w:jc w:val="both"/>
        <w:rPr>
          <w:rFonts w:ascii="Montserrat" w:hAnsi="Montserrat"/>
          <w:noProof/>
          <w:sz w:val="20"/>
          <w:szCs w:val="20"/>
          <w:lang w:val="es-ES_tradnl" w:eastAsia="ar-SA"/>
        </w:rPr>
      </w:pPr>
    </w:p>
    <w:p w:rsidR="000E4824" w:rsidRPr="000E4824" w:rsidRDefault="000E4824" w:rsidP="00F213E7">
      <w:pPr>
        <w:numPr>
          <w:ilvl w:val="0"/>
          <w:numId w:val="29"/>
        </w:numPr>
        <w:ind w:left="991" w:hanging="283"/>
        <w:jc w:val="both"/>
        <w:rPr>
          <w:rFonts w:ascii="Montserrat" w:eastAsia="Times New Roman" w:hAnsi="Montserrat" w:cs="Times New Roman"/>
          <w:noProof/>
          <w:sz w:val="20"/>
          <w:szCs w:val="20"/>
          <w:lang w:val="es-ES_tradnl" w:eastAsia="ar-SA"/>
        </w:rPr>
      </w:pPr>
      <w:r w:rsidRPr="000E4824">
        <w:rPr>
          <w:rFonts w:ascii="Montserrat" w:eastAsia="Times New Roman" w:hAnsi="Montserrat" w:cs="Times New Roman"/>
          <w:noProof/>
          <w:sz w:val="20"/>
          <w:szCs w:val="20"/>
          <w:lang w:val="es-ES_tradnl" w:eastAsia="ar-SA"/>
        </w:rPr>
        <w:t xml:space="preserve">Se verificará que incluyan la información, los documentos y los requisitos solicitados en </w:t>
      </w:r>
      <w:r w:rsidRPr="000E4824">
        <w:rPr>
          <w:rFonts w:ascii="Montserrat" w:eastAsia="Times New Roman" w:hAnsi="Montserrat" w:cs="Times New Roman"/>
          <w:b/>
          <w:noProof/>
          <w:sz w:val="20"/>
          <w:szCs w:val="20"/>
          <w:lang w:val="es-ES_tradnl" w:eastAsia="ar-SA"/>
        </w:rPr>
        <w:t>Anexo  Técnico 1.</w:t>
      </w:r>
    </w:p>
    <w:p w:rsidR="000E4824" w:rsidRPr="000E4824" w:rsidRDefault="000E4824" w:rsidP="003D58B6">
      <w:pPr>
        <w:ind w:left="991" w:hanging="283"/>
        <w:jc w:val="both"/>
        <w:rPr>
          <w:rFonts w:ascii="Montserrat" w:hAnsi="Montserrat"/>
          <w:noProof/>
          <w:sz w:val="20"/>
          <w:szCs w:val="20"/>
          <w:lang w:val="es-ES_tradnl" w:eastAsia="ar-SA"/>
        </w:rPr>
      </w:pPr>
    </w:p>
    <w:p w:rsidR="000E4824" w:rsidRPr="000E4824" w:rsidRDefault="000E4824" w:rsidP="00F213E7">
      <w:pPr>
        <w:numPr>
          <w:ilvl w:val="0"/>
          <w:numId w:val="29"/>
        </w:numPr>
        <w:ind w:left="991" w:hanging="283"/>
        <w:jc w:val="both"/>
        <w:rPr>
          <w:rFonts w:ascii="Montserrat" w:eastAsia="Times New Roman" w:hAnsi="Montserrat" w:cs="Times New Roman"/>
          <w:noProof/>
          <w:sz w:val="20"/>
          <w:szCs w:val="20"/>
          <w:lang w:val="es-ES_tradnl" w:eastAsia="ar-SA"/>
        </w:rPr>
      </w:pPr>
      <w:r w:rsidRPr="000E4824">
        <w:rPr>
          <w:rFonts w:ascii="Montserrat" w:eastAsia="Times New Roman" w:hAnsi="Montserrat" w:cs="Times New Roman"/>
          <w:noProof/>
          <w:sz w:val="20"/>
          <w:szCs w:val="20"/>
          <w:lang w:val="es-ES_tradnl" w:eastAsia="ar-SA"/>
        </w:rPr>
        <w:t xml:space="preserve">Se verificará documentalmente que lo ofertado cumpla con las especificaciones técnicas y requisitos solicitados en el </w:t>
      </w:r>
      <w:r w:rsidRPr="000E4824">
        <w:rPr>
          <w:rFonts w:ascii="Montserrat" w:eastAsia="Times New Roman" w:hAnsi="Montserrat" w:cs="Times New Roman"/>
          <w:b/>
          <w:noProof/>
          <w:sz w:val="20"/>
          <w:szCs w:val="20"/>
          <w:lang w:val="es-ES_tradnl" w:eastAsia="ar-SA"/>
        </w:rPr>
        <w:t xml:space="preserve">Anexo Técnico </w:t>
      </w:r>
      <w:r w:rsidRPr="00494FB9">
        <w:rPr>
          <w:rFonts w:ascii="Montserrat" w:eastAsia="Times New Roman" w:hAnsi="Montserrat" w:cs="Times New Roman"/>
          <w:b/>
          <w:noProof/>
          <w:sz w:val="20"/>
          <w:szCs w:val="20"/>
          <w:lang w:val="es-ES_tradnl" w:eastAsia="ar-SA"/>
        </w:rPr>
        <w:t xml:space="preserve">1 </w:t>
      </w:r>
      <w:r w:rsidR="00B40D4E" w:rsidRPr="00494FB9">
        <w:rPr>
          <w:rFonts w:ascii="Montserrat" w:eastAsia="Times New Roman" w:hAnsi="Montserrat" w:cs="Times New Roman"/>
          <w:b/>
          <w:noProof/>
          <w:sz w:val="20"/>
          <w:szCs w:val="20"/>
          <w:lang w:val="es-ES_tradnl" w:eastAsia="ar-SA"/>
        </w:rPr>
        <w:t>R</w:t>
      </w:r>
      <w:r w:rsidRPr="00494FB9">
        <w:rPr>
          <w:rFonts w:ascii="Montserrat" w:eastAsia="Times New Roman" w:hAnsi="Montserrat" w:cs="Times New Roman"/>
          <w:b/>
          <w:noProof/>
          <w:sz w:val="20"/>
          <w:szCs w:val="20"/>
          <w:lang w:val="es-ES_tradnl" w:eastAsia="ar-SA"/>
        </w:rPr>
        <w:t>equerimiento</w:t>
      </w:r>
      <w:r w:rsidRPr="000E4824">
        <w:rPr>
          <w:rFonts w:ascii="Montserrat" w:eastAsia="Times New Roman" w:hAnsi="Montserrat" w:cs="Times New Roman"/>
          <w:noProof/>
          <w:sz w:val="20"/>
          <w:szCs w:val="20"/>
          <w:lang w:val="es-ES_tradnl" w:eastAsia="ar-SA"/>
        </w:rPr>
        <w:t>, así como con aquellos que resulten de la junta de aclaraciones.</w:t>
      </w:r>
    </w:p>
    <w:p w:rsidR="000E4824" w:rsidRPr="000E4824" w:rsidRDefault="000E4824" w:rsidP="003D58B6">
      <w:pPr>
        <w:ind w:left="991" w:hanging="283"/>
        <w:rPr>
          <w:rFonts w:ascii="Montserrat" w:eastAsia="Times New Roman" w:hAnsi="Montserrat" w:cs="Times New Roman"/>
          <w:noProof/>
          <w:sz w:val="20"/>
          <w:szCs w:val="20"/>
          <w:lang w:val="es-ES_tradnl" w:eastAsia="ar-SA"/>
        </w:rPr>
      </w:pPr>
    </w:p>
    <w:p w:rsidR="000E4824" w:rsidRPr="000E4824" w:rsidRDefault="000E4824" w:rsidP="00F213E7">
      <w:pPr>
        <w:numPr>
          <w:ilvl w:val="0"/>
          <w:numId w:val="29"/>
        </w:numPr>
        <w:ind w:left="991" w:hanging="283"/>
        <w:jc w:val="both"/>
        <w:rPr>
          <w:rFonts w:ascii="Montserrat" w:eastAsia="Times New Roman" w:hAnsi="Montserrat" w:cs="Times New Roman"/>
          <w:noProof/>
          <w:sz w:val="20"/>
          <w:szCs w:val="20"/>
          <w:lang w:val="es-ES_tradnl" w:eastAsia="ar-SA"/>
        </w:rPr>
      </w:pPr>
      <w:r w:rsidRPr="000E4824">
        <w:rPr>
          <w:rFonts w:ascii="Montserrat" w:eastAsia="Times New Roman" w:hAnsi="Montserrat" w:cs="Times New Roman"/>
          <w:noProof/>
          <w:sz w:val="20"/>
          <w:szCs w:val="20"/>
          <w:lang w:val="es-ES_tradnl" w:eastAsia="ar-SA"/>
        </w:rPr>
        <w:lastRenderedPageBreak/>
        <w:t xml:space="preserve">Se verificará que presenten la totalidad de los escritos y documentos obligatorios que afectan la solvencia de las proposiciones requeridos en el apartado </w:t>
      </w:r>
      <w:r w:rsidRPr="000E4824">
        <w:rPr>
          <w:rFonts w:ascii="Montserrat" w:eastAsia="Times New Roman" w:hAnsi="Montserrat" w:cs="Times New Roman"/>
          <w:b/>
          <w:noProof/>
          <w:sz w:val="20"/>
          <w:szCs w:val="20"/>
          <w:lang w:val="es-ES_tradnl" w:eastAsia="ar-SA"/>
        </w:rPr>
        <w:t>4.2.</w:t>
      </w:r>
      <w:r w:rsidRPr="000E4824">
        <w:rPr>
          <w:rFonts w:ascii="Montserrat" w:eastAsia="Times New Roman" w:hAnsi="Montserrat" w:cs="Times New Roman"/>
          <w:noProof/>
          <w:sz w:val="20"/>
          <w:szCs w:val="20"/>
          <w:lang w:val="es-ES_tradnl" w:eastAsia="ar-SA"/>
        </w:rPr>
        <w:t xml:space="preserve"> Propuesta Técnica, o si éstos no se apegan a las características solicitadas.</w:t>
      </w:r>
    </w:p>
    <w:p w:rsidR="000E4824" w:rsidRPr="000E4824" w:rsidRDefault="000E4824" w:rsidP="003D58B6">
      <w:pPr>
        <w:ind w:left="1132"/>
        <w:rPr>
          <w:rFonts w:ascii="Montserrat" w:eastAsia="Times New Roman" w:hAnsi="Montserrat" w:cs="Arial"/>
          <w:sz w:val="20"/>
          <w:szCs w:val="20"/>
          <w:lang w:val="es-ES" w:eastAsia="es-ES"/>
        </w:rPr>
      </w:pPr>
    </w:p>
    <w:p w:rsidR="000E4824" w:rsidRPr="000E4824" w:rsidRDefault="000E4824" w:rsidP="00F213E7">
      <w:pPr>
        <w:numPr>
          <w:ilvl w:val="0"/>
          <w:numId w:val="29"/>
        </w:numPr>
        <w:ind w:left="1068"/>
        <w:jc w:val="both"/>
        <w:rPr>
          <w:rFonts w:ascii="Montserrat" w:eastAsia="Times New Roman" w:hAnsi="Montserrat" w:cs="Times New Roman"/>
          <w:noProof/>
          <w:sz w:val="20"/>
          <w:szCs w:val="20"/>
          <w:lang w:val="es-ES_tradnl" w:eastAsia="ar-SA"/>
        </w:rPr>
      </w:pPr>
      <w:r w:rsidRPr="000E4824">
        <w:rPr>
          <w:rFonts w:ascii="Montserrat" w:eastAsia="Times New Roman" w:hAnsi="Montserrat" w:cs="Arial"/>
          <w:sz w:val="20"/>
          <w:szCs w:val="20"/>
          <w:lang w:val="es-ES" w:eastAsia="es-ES"/>
        </w:rPr>
        <w:t xml:space="preserve">Se verificará la descripción técnica del licitante, la cual deberá ser legible, amplia y detallada del servicio ofertado, de su </w:t>
      </w:r>
      <w:r w:rsidRPr="000E4824">
        <w:rPr>
          <w:rFonts w:ascii="Montserrat" w:eastAsia="Times New Roman" w:hAnsi="Montserrat" w:cs="Arial"/>
          <w:b/>
          <w:sz w:val="20"/>
          <w:szCs w:val="20"/>
          <w:lang w:val="es-ES" w:eastAsia="es-ES"/>
        </w:rPr>
        <w:t>Anexo Técnico 1,</w:t>
      </w:r>
      <w:r w:rsidRPr="000E4824">
        <w:rPr>
          <w:rFonts w:ascii="Montserrat" w:eastAsia="Times New Roman" w:hAnsi="Montserrat" w:cs="Arial"/>
          <w:sz w:val="20"/>
          <w:szCs w:val="20"/>
          <w:lang w:val="es-ES" w:eastAsia="es-ES"/>
        </w:rPr>
        <w:t xml:space="preserve"> conforme a lo precisado en la presente Convocatoria, con las especificaciones y requisitos obligatorios señalados para el servicio, incluyendo las que se deriven de las Juntas de Aclaraciones.</w:t>
      </w:r>
    </w:p>
    <w:p w:rsidR="000E4824" w:rsidRPr="000E4824" w:rsidRDefault="000E4824" w:rsidP="003D58B6">
      <w:pPr>
        <w:ind w:left="1492"/>
        <w:rPr>
          <w:rFonts w:ascii="Montserrat" w:eastAsia="Times New Roman" w:hAnsi="Montserrat" w:cs="Arial"/>
          <w:sz w:val="20"/>
          <w:szCs w:val="20"/>
          <w:lang w:val="es-ES" w:eastAsia="es-ES"/>
        </w:rPr>
      </w:pPr>
    </w:p>
    <w:p w:rsidR="000E4824" w:rsidRPr="000E4824" w:rsidRDefault="000E4824" w:rsidP="00F213E7">
      <w:pPr>
        <w:numPr>
          <w:ilvl w:val="0"/>
          <w:numId w:val="29"/>
        </w:numPr>
        <w:ind w:left="1068"/>
        <w:jc w:val="both"/>
        <w:rPr>
          <w:rFonts w:ascii="Montserrat" w:eastAsia="Times New Roman" w:hAnsi="Montserrat" w:cs="Times New Roman"/>
          <w:noProof/>
          <w:sz w:val="20"/>
          <w:szCs w:val="20"/>
          <w:lang w:val="es-ES_tradnl" w:eastAsia="ar-SA"/>
        </w:rPr>
      </w:pPr>
      <w:r w:rsidRPr="000E4824">
        <w:rPr>
          <w:rFonts w:ascii="Montserrat" w:eastAsia="Times New Roman" w:hAnsi="Montserrat" w:cs="Arial"/>
          <w:sz w:val="20"/>
          <w:szCs w:val="20"/>
          <w:lang w:val="es-ES" w:eastAsia="es-ES"/>
        </w:rPr>
        <w:t xml:space="preserve">Se verificará la correspondencia entre la descripción técnica del licitante, indicada </w:t>
      </w:r>
      <w:r w:rsidRPr="000E4824">
        <w:rPr>
          <w:rFonts w:ascii="Montserrat" w:eastAsia="Times New Roman" w:hAnsi="Montserrat" w:cs="Arial"/>
          <w:b/>
          <w:sz w:val="20"/>
          <w:szCs w:val="20"/>
          <w:lang w:val="es-ES" w:eastAsia="es-ES"/>
        </w:rPr>
        <w:t xml:space="preserve">Anexo Técnico 1 </w:t>
      </w:r>
      <w:r w:rsidRPr="000E4824">
        <w:rPr>
          <w:rFonts w:ascii="Montserrat" w:eastAsia="Times New Roman" w:hAnsi="Montserrat" w:cs="Arial"/>
          <w:sz w:val="20"/>
          <w:szCs w:val="20"/>
          <w:lang w:val="es-ES" w:eastAsia="es-ES"/>
        </w:rPr>
        <w:t>que envíe el licitante como sustento.</w:t>
      </w:r>
    </w:p>
    <w:p w:rsidR="000E4824" w:rsidRPr="000E4824" w:rsidRDefault="000E4824" w:rsidP="003D58B6">
      <w:pPr>
        <w:ind w:left="1492"/>
        <w:rPr>
          <w:rFonts w:ascii="Montserrat" w:eastAsia="Times New Roman" w:hAnsi="Montserrat" w:cs="Arial"/>
          <w:sz w:val="20"/>
          <w:szCs w:val="20"/>
          <w:lang w:val="es-ES" w:eastAsia="es-ES"/>
        </w:rPr>
      </w:pPr>
    </w:p>
    <w:p w:rsidR="000E4824" w:rsidRPr="000E4824" w:rsidRDefault="000E4824" w:rsidP="00F213E7">
      <w:pPr>
        <w:numPr>
          <w:ilvl w:val="0"/>
          <w:numId w:val="29"/>
        </w:numPr>
        <w:ind w:left="1068"/>
        <w:jc w:val="both"/>
        <w:rPr>
          <w:rFonts w:ascii="Montserrat" w:eastAsia="Times New Roman" w:hAnsi="Montserrat" w:cs="Times New Roman"/>
          <w:noProof/>
          <w:sz w:val="20"/>
          <w:szCs w:val="20"/>
          <w:lang w:val="es-ES_tradnl" w:eastAsia="ar-SA"/>
        </w:rPr>
      </w:pPr>
      <w:r w:rsidRPr="000E4824">
        <w:rPr>
          <w:rFonts w:ascii="Montserrat" w:eastAsia="Times New Roman" w:hAnsi="Montserrat" w:cs="Arial"/>
          <w:sz w:val="20"/>
          <w:szCs w:val="20"/>
          <w:lang w:val="es-ES" w:eastAsia="es-ES"/>
        </w:rPr>
        <w:t xml:space="preserve">Se comprobará la congruencia entre la descripción técnica del licitante, indicada en el </w:t>
      </w:r>
      <w:r w:rsidRPr="000E4824">
        <w:rPr>
          <w:rFonts w:ascii="Montserrat" w:eastAsia="Times New Roman" w:hAnsi="Montserrat" w:cs="Arial"/>
          <w:b/>
          <w:sz w:val="20"/>
          <w:szCs w:val="20"/>
          <w:lang w:val="es-ES" w:eastAsia="es-ES"/>
        </w:rPr>
        <w:t>Anexo Técnico 1</w:t>
      </w:r>
      <w:r w:rsidRPr="000E4824">
        <w:rPr>
          <w:rFonts w:ascii="Montserrat" w:eastAsia="Times New Roman" w:hAnsi="Montserrat" w:cs="Arial"/>
          <w:sz w:val="20"/>
          <w:szCs w:val="20"/>
          <w:lang w:val="es-ES_tradnl" w:eastAsia="es-ES"/>
        </w:rPr>
        <w:t>.</w:t>
      </w:r>
    </w:p>
    <w:p w:rsidR="000E4824" w:rsidRPr="000E4824" w:rsidRDefault="000E4824" w:rsidP="003D58B6">
      <w:pPr>
        <w:ind w:left="1492"/>
        <w:rPr>
          <w:rFonts w:ascii="Montserrat" w:eastAsia="Times New Roman" w:hAnsi="Montserrat" w:cs="Arial"/>
          <w:sz w:val="20"/>
          <w:szCs w:val="20"/>
          <w:lang w:val="es-ES" w:eastAsia="es-ES"/>
        </w:rPr>
      </w:pPr>
    </w:p>
    <w:p w:rsidR="000E4824" w:rsidRPr="000E4824" w:rsidRDefault="000E4824" w:rsidP="00F213E7">
      <w:pPr>
        <w:numPr>
          <w:ilvl w:val="0"/>
          <w:numId w:val="29"/>
        </w:numPr>
        <w:ind w:left="1068"/>
        <w:jc w:val="both"/>
        <w:rPr>
          <w:rFonts w:ascii="Montserrat" w:eastAsia="Times New Roman" w:hAnsi="Montserrat" w:cs="Arial"/>
          <w:sz w:val="20"/>
          <w:szCs w:val="20"/>
          <w:lang w:val="es-ES" w:eastAsia="ar-SA"/>
        </w:rPr>
      </w:pPr>
      <w:r w:rsidRPr="000E4824">
        <w:rPr>
          <w:rFonts w:ascii="Montserrat" w:eastAsia="Times New Roman" w:hAnsi="Montserrat" w:cs="Times New Roman"/>
          <w:sz w:val="20"/>
          <w:szCs w:val="20"/>
          <w:lang w:val="es-ES" w:eastAsia="es-MX"/>
        </w:rPr>
        <w:t>Se verificará que no exista discrepancia entre las características técnicas del servicio de la propuesta y lo solicitado por el Instituto.</w:t>
      </w:r>
    </w:p>
    <w:p w:rsidR="000E4824" w:rsidRPr="000E4824" w:rsidRDefault="000E4824" w:rsidP="003D58B6">
      <w:pPr>
        <w:ind w:left="1492"/>
        <w:rPr>
          <w:rFonts w:ascii="Montserrat" w:eastAsia="Times New Roman" w:hAnsi="Montserrat" w:cs="Arial"/>
          <w:sz w:val="20"/>
          <w:szCs w:val="20"/>
          <w:lang w:val="es-ES" w:eastAsia="ar-SA"/>
        </w:rPr>
      </w:pPr>
    </w:p>
    <w:p w:rsidR="000E4824" w:rsidRPr="000E4824" w:rsidRDefault="000E4824" w:rsidP="00F213E7">
      <w:pPr>
        <w:numPr>
          <w:ilvl w:val="0"/>
          <w:numId w:val="29"/>
        </w:numPr>
        <w:ind w:left="1068"/>
        <w:jc w:val="both"/>
        <w:rPr>
          <w:rFonts w:ascii="Montserrat" w:eastAsia="Times New Roman" w:hAnsi="Montserrat" w:cs="Arial"/>
          <w:sz w:val="20"/>
          <w:szCs w:val="20"/>
          <w:lang w:val="es-ES" w:eastAsia="ar-SA"/>
        </w:rPr>
      </w:pPr>
      <w:r w:rsidRPr="000E4824">
        <w:rPr>
          <w:rFonts w:ascii="Montserrat" w:eastAsia="Times New Roman" w:hAnsi="Montserrat" w:cs="Times New Roman"/>
          <w:sz w:val="20"/>
          <w:szCs w:val="20"/>
          <w:lang w:val="es-ES" w:eastAsia="es-MX"/>
        </w:rPr>
        <w:t>Se verificará la correspondencia entre la descripción técnica del licitante, con la información contenida en anexos técnicos, folletos, catálogos, fotografías, imágenes, instructivos y/o manuales del fabricante, que envíe el licitante como sustento.</w:t>
      </w:r>
    </w:p>
    <w:p w:rsidR="000E4824" w:rsidRPr="000E4824" w:rsidRDefault="000E4824" w:rsidP="003D58B6">
      <w:pPr>
        <w:ind w:left="1068"/>
        <w:rPr>
          <w:rFonts w:ascii="Montserrat" w:eastAsia="Times New Roman" w:hAnsi="Montserrat" w:cs="Arial"/>
          <w:sz w:val="20"/>
          <w:szCs w:val="20"/>
          <w:lang w:val="es-ES" w:eastAsia="ar-SA"/>
        </w:rPr>
      </w:pPr>
    </w:p>
    <w:p w:rsidR="000E4824" w:rsidRPr="000E4824" w:rsidRDefault="000E4824" w:rsidP="00F213E7">
      <w:pPr>
        <w:numPr>
          <w:ilvl w:val="0"/>
          <w:numId w:val="29"/>
        </w:numPr>
        <w:ind w:left="1068"/>
        <w:jc w:val="both"/>
        <w:rPr>
          <w:rFonts w:ascii="Montserrat" w:eastAsia="Times New Roman" w:hAnsi="Montserrat" w:cs="Arial"/>
          <w:sz w:val="20"/>
          <w:szCs w:val="20"/>
          <w:lang w:val="es-ES" w:eastAsia="ar-SA"/>
        </w:rPr>
      </w:pPr>
      <w:r w:rsidRPr="000E4824">
        <w:rPr>
          <w:rFonts w:ascii="Montserrat" w:eastAsia="Times New Roman" w:hAnsi="Montserrat" w:cs="Times New Roman"/>
          <w:sz w:val="20"/>
          <w:szCs w:val="20"/>
          <w:lang w:val="es-ES" w:eastAsia="es-MX"/>
        </w:rPr>
        <w:t>La evaluación se realizará comparando entre sí, en forma equivalente, todas las condiciones ofrecidas explícitamente por los licitantes, verificando que se incluya la información, documentos y requisitos solicitados.</w:t>
      </w:r>
    </w:p>
    <w:p w:rsidR="000E4824" w:rsidRPr="000E4824" w:rsidRDefault="000E4824" w:rsidP="003D58B6">
      <w:pPr>
        <w:ind w:left="1068"/>
        <w:rPr>
          <w:rFonts w:ascii="Montserrat" w:eastAsia="Times New Roman" w:hAnsi="Montserrat" w:cs="Arial"/>
          <w:sz w:val="20"/>
          <w:szCs w:val="20"/>
          <w:lang w:val="es-ES" w:eastAsia="ar-SA"/>
        </w:rPr>
      </w:pPr>
    </w:p>
    <w:p w:rsidR="000E4824" w:rsidRPr="000E4824" w:rsidRDefault="000E4824" w:rsidP="00F213E7">
      <w:pPr>
        <w:numPr>
          <w:ilvl w:val="0"/>
          <w:numId w:val="29"/>
        </w:numPr>
        <w:ind w:left="1068"/>
        <w:jc w:val="both"/>
        <w:rPr>
          <w:rFonts w:ascii="Montserrat" w:eastAsia="Times New Roman" w:hAnsi="Montserrat" w:cs="Times New Roman"/>
          <w:sz w:val="20"/>
          <w:szCs w:val="20"/>
          <w:lang w:val="es-ES" w:eastAsia="es-MX"/>
        </w:rPr>
      </w:pPr>
      <w:r w:rsidRPr="000E4824">
        <w:rPr>
          <w:rFonts w:ascii="Montserrat" w:eastAsia="Times New Roman" w:hAnsi="Montserrat" w:cs="Times New Roman"/>
          <w:sz w:val="20"/>
          <w:szCs w:val="20"/>
          <w:lang w:val="es-ES" w:eastAsia="es-MX"/>
        </w:rPr>
        <w:t xml:space="preserve">Lo ofertado se deberá apegar a la descripción de los servicios detallados en el </w:t>
      </w:r>
      <w:r w:rsidRPr="000E4824">
        <w:rPr>
          <w:rFonts w:ascii="Montserrat" w:eastAsia="Times New Roman" w:hAnsi="Montserrat" w:cs="Times New Roman"/>
          <w:b/>
          <w:sz w:val="20"/>
          <w:szCs w:val="20"/>
          <w:lang w:val="es-ES" w:eastAsia="es-MX"/>
        </w:rPr>
        <w:t>Anexo Técnico 1</w:t>
      </w:r>
      <w:r w:rsidRPr="000E4824">
        <w:rPr>
          <w:rFonts w:ascii="Montserrat" w:eastAsia="Times New Roman" w:hAnsi="Montserrat" w:cs="Times New Roman"/>
          <w:sz w:val="20"/>
          <w:szCs w:val="20"/>
          <w:lang w:val="es-ES" w:eastAsia="es-MX"/>
        </w:rPr>
        <w:t>, a lo establecido en la presente Convocatoria y sus Anexos.</w:t>
      </w:r>
    </w:p>
    <w:p w:rsidR="000E4824" w:rsidRPr="000E4824" w:rsidRDefault="000E4824" w:rsidP="003D58B6">
      <w:pPr>
        <w:ind w:left="1492"/>
        <w:rPr>
          <w:rFonts w:ascii="Montserrat" w:hAnsi="Montserrat"/>
          <w:sz w:val="20"/>
          <w:szCs w:val="20"/>
          <w:lang w:val="x-none"/>
        </w:rPr>
      </w:pPr>
    </w:p>
    <w:p w:rsidR="000E4824" w:rsidRPr="000E4824" w:rsidRDefault="000E4824" w:rsidP="00F213E7">
      <w:pPr>
        <w:numPr>
          <w:ilvl w:val="0"/>
          <w:numId w:val="29"/>
        </w:numPr>
        <w:ind w:left="1068"/>
        <w:jc w:val="both"/>
        <w:rPr>
          <w:rFonts w:ascii="Montserrat" w:eastAsia="Times New Roman" w:hAnsi="Montserrat" w:cs="Times New Roman"/>
          <w:sz w:val="20"/>
          <w:szCs w:val="20"/>
          <w:lang w:val="es-ES" w:eastAsia="es-MX"/>
        </w:rPr>
      </w:pPr>
      <w:r w:rsidRPr="000E4824">
        <w:rPr>
          <w:rFonts w:ascii="Montserrat" w:hAnsi="Montserrat"/>
          <w:sz w:val="20"/>
          <w:szCs w:val="20"/>
          <w:lang w:val="x-none"/>
        </w:rPr>
        <w:t>La</w:t>
      </w:r>
      <w:r w:rsidRPr="000E4824">
        <w:rPr>
          <w:rFonts w:ascii="Montserrat" w:eastAsia="Times New Roman" w:hAnsi="Montserrat" w:cs="Arial"/>
          <w:sz w:val="20"/>
          <w:szCs w:val="20"/>
          <w:lang w:val="es-ES" w:eastAsia="ar-SA"/>
        </w:rPr>
        <w:t xml:space="preserve"> evaluación de la documentación técnica se realizará por el personal de la Jefatura de Servicios de Prestaciones Médicas.</w:t>
      </w:r>
    </w:p>
    <w:p w:rsidR="000E4824" w:rsidRPr="000E4824" w:rsidRDefault="000E4824" w:rsidP="007E37B1">
      <w:pPr>
        <w:ind w:left="284"/>
        <w:jc w:val="both"/>
        <w:rPr>
          <w:rFonts w:ascii="Montserrat" w:hAnsi="Montserrat" w:cs="Arial"/>
          <w:sz w:val="20"/>
          <w:szCs w:val="20"/>
          <w:lang w:eastAsia="ar-SA"/>
        </w:rPr>
      </w:pPr>
    </w:p>
    <w:p w:rsidR="000E4824" w:rsidRDefault="000E4824" w:rsidP="003D58B6">
      <w:pPr>
        <w:ind w:left="708"/>
        <w:jc w:val="both"/>
        <w:rPr>
          <w:rFonts w:ascii="Montserrat" w:hAnsi="Montserrat" w:cs="Arial"/>
          <w:sz w:val="20"/>
          <w:szCs w:val="20"/>
          <w:lang w:eastAsia="ar-SA"/>
        </w:rPr>
      </w:pPr>
      <w:r w:rsidRPr="000E4824">
        <w:rPr>
          <w:rFonts w:ascii="Montserrat" w:hAnsi="Montserrat" w:cs="Arial"/>
          <w:sz w:val="20"/>
          <w:szCs w:val="20"/>
          <w:lang w:eastAsia="ar-SA"/>
        </w:rPr>
        <w:t>El Área Técnica, será la encargada de remitir en una única cédula de evaluación, el resultado de la evaluación técnica al Área Contratante, especificando claramente si el licitante cumple o no cumple.</w:t>
      </w:r>
    </w:p>
    <w:p w:rsidR="000E4824" w:rsidRPr="000E4824" w:rsidRDefault="000E4824" w:rsidP="000E4824">
      <w:pPr>
        <w:spacing w:line="276" w:lineRule="auto"/>
        <w:ind w:left="360"/>
        <w:jc w:val="both"/>
        <w:rPr>
          <w:rFonts w:ascii="Montserrat" w:hAnsi="Montserrat" w:cs="Arial"/>
          <w:sz w:val="20"/>
          <w:szCs w:val="20"/>
          <w:lang w:eastAsia="ar-SA"/>
        </w:rPr>
      </w:pPr>
    </w:p>
    <w:p w:rsidR="000E4824" w:rsidRPr="000E4824" w:rsidRDefault="000E4824" w:rsidP="00662B48">
      <w:pPr>
        <w:pStyle w:val="MMTopic1"/>
      </w:pPr>
      <w:bookmarkStart w:id="223" w:name="_Toc132809257"/>
      <w:r>
        <w:t>5.</w:t>
      </w:r>
      <w:r w:rsidRPr="000E4824">
        <w:t>3</w:t>
      </w:r>
      <w:r>
        <w:t>.</w:t>
      </w:r>
      <w:r w:rsidRPr="000E4824">
        <w:t xml:space="preserve"> </w:t>
      </w:r>
      <w:r w:rsidRPr="00E33FBC">
        <w:rPr>
          <w:highlight w:val="yellow"/>
        </w:rPr>
        <w:t>Criterios de evaluación de la propuesta económica</w:t>
      </w:r>
      <w:r w:rsidRPr="000E4824">
        <w:t>.</w:t>
      </w:r>
      <w:bookmarkEnd w:id="223"/>
    </w:p>
    <w:p w:rsidR="000E4824" w:rsidRPr="000E4824" w:rsidRDefault="000E4824" w:rsidP="000E4824">
      <w:pPr>
        <w:spacing w:line="276" w:lineRule="auto"/>
        <w:ind w:right="49"/>
        <w:jc w:val="both"/>
        <w:rPr>
          <w:rFonts w:ascii="Montserrat" w:hAnsi="Montserrat" w:cs="Arial"/>
          <w:sz w:val="20"/>
          <w:szCs w:val="20"/>
          <w:lang w:val="es-ES_tradnl"/>
        </w:rPr>
      </w:pPr>
    </w:p>
    <w:p w:rsidR="000E4824" w:rsidRPr="000E4824" w:rsidRDefault="000E4824" w:rsidP="00791469">
      <w:pPr>
        <w:ind w:left="709" w:right="49"/>
        <w:jc w:val="both"/>
        <w:rPr>
          <w:rFonts w:ascii="Montserrat" w:hAnsi="Montserrat" w:cs="Arial"/>
          <w:sz w:val="20"/>
          <w:szCs w:val="20"/>
          <w:lang w:val="es-ES_tradnl"/>
        </w:rPr>
      </w:pPr>
      <w:r w:rsidRPr="000E4824">
        <w:rPr>
          <w:rFonts w:ascii="Montserrat" w:hAnsi="Montserrat" w:cs="Arial"/>
          <w:sz w:val="20"/>
          <w:szCs w:val="20"/>
          <w:lang w:val="es-ES_tradnl"/>
        </w:rPr>
        <w:t>E</w:t>
      </w:r>
      <w:r w:rsidRPr="000E4824">
        <w:rPr>
          <w:rFonts w:ascii="Montserrat" w:hAnsi="Montserrat" w:cs="Arial"/>
          <w:sz w:val="20"/>
          <w:szCs w:val="20"/>
        </w:rPr>
        <w:t xml:space="preserve">l Área Contratante procederá a realizar la Evaluación Económica con apoyo del Área Requirente conforme al numeral </w:t>
      </w:r>
      <w:r w:rsidRPr="000E4824">
        <w:rPr>
          <w:rFonts w:ascii="Montserrat" w:hAnsi="Montserrat" w:cs="Arial"/>
          <w:bCs/>
          <w:sz w:val="20"/>
          <w:szCs w:val="20"/>
        </w:rPr>
        <w:t>4.2.2.1.17</w:t>
      </w:r>
      <w:r w:rsidRPr="000E4824">
        <w:rPr>
          <w:rFonts w:ascii="Montserrat" w:hAnsi="Montserrat" w:cs="Arial"/>
          <w:b/>
          <w:bCs/>
          <w:sz w:val="20"/>
          <w:szCs w:val="20"/>
        </w:rPr>
        <w:t xml:space="preserve"> </w:t>
      </w:r>
      <w:r w:rsidRPr="000E4824">
        <w:rPr>
          <w:rFonts w:ascii="Montserrat" w:hAnsi="Montserrat" w:cs="Arial"/>
          <w:bCs/>
          <w:sz w:val="20"/>
          <w:szCs w:val="20"/>
        </w:rPr>
        <w:t xml:space="preserve">del MAAGMAASSP, </w:t>
      </w:r>
      <w:r w:rsidRPr="000E4824">
        <w:rPr>
          <w:rFonts w:ascii="Montserrat" w:hAnsi="Montserrat" w:cs="Arial"/>
          <w:sz w:val="20"/>
          <w:szCs w:val="20"/>
        </w:rPr>
        <w:t xml:space="preserve">de aquellas proposiciones que cumplan </w:t>
      </w:r>
      <w:r w:rsidRPr="000E4824">
        <w:rPr>
          <w:rFonts w:ascii="Montserrat" w:hAnsi="Montserrat" w:cs="Arial"/>
          <w:sz w:val="20"/>
          <w:szCs w:val="20"/>
          <w:lang w:val="es-ES_tradnl"/>
        </w:rPr>
        <w:t xml:space="preserve">con los requisitos solicitados.  </w:t>
      </w:r>
    </w:p>
    <w:p w:rsidR="000E4824" w:rsidRPr="000E4824" w:rsidRDefault="000E4824" w:rsidP="00791469">
      <w:pPr>
        <w:ind w:left="709" w:right="49"/>
        <w:jc w:val="both"/>
        <w:rPr>
          <w:rFonts w:ascii="Montserrat" w:hAnsi="Montserrat" w:cs="Arial"/>
          <w:sz w:val="20"/>
          <w:szCs w:val="20"/>
          <w:lang w:val="es-ES_tradnl"/>
        </w:rPr>
      </w:pPr>
    </w:p>
    <w:p w:rsidR="000E4824" w:rsidRPr="000E4824" w:rsidRDefault="000E4824" w:rsidP="00791469">
      <w:pPr>
        <w:ind w:left="709" w:right="49"/>
        <w:jc w:val="both"/>
        <w:rPr>
          <w:rFonts w:ascii="Montserrat" w:hAnsi="Montserrat" w:cs="Arial"/>
          <w:sz w:val="20"/>
          <w:szCs w:val="20"/>
          <w:lang w:val="es-ES_tradnl"/>
        </w:rPr>
      </w:pPr>
      <w:r w:rsidRPr="000E4824">
        <w:rPr>
          <w:rFonts w:ascii="Montserrat" w:hAnsi="Montserrat" w:cs="Arial"/>
          <w:sz w:val="20"/>
          <w:szCs w:val="20"/>
          <w:lang w:val="es-ES_tradnl"/>
        </w:rPr>
        <w:t>Los licitantes también deberán cumplir con las modificaciones que se deriven del acto de la junta de aclaraciones, ya que el incumplimiento de cualquier requisito afectará la solvencia de la propuesta.</w:t>
      </w:r>
    </w:p>
    <w:p w:rsidR="000E4824" w:rsidRPr="000E4824" w:rsidRDefault="000E4824" w:rsidP="00791469">
      <w:pPr>
        <w:ind w:right="49"/>
        <w:jc w:val="both"/>
        <w:rPr>
          <w:rFonts w:ascii="Montserrat" w:hAnsi="Montserrat" w:cs="Arial"/>
          <w:b/>
          <w:sz w:val="20"/>
          <w:szCs w:val="20"/>
        </w:rPr>
      </w:pPr>
    </w:p>
    <w:p w:rsidR="000E4824" w:rsidRPr="000E4824" w:rsidRDefault="000E4824" w:rsidP="00791469">
      <w:pPr>
        <w:ind w:left="709" w:right="49"/>
        <w:jc w:val="both"/>
        <w:rPr>
          <w:rFonts w:ascii="Montserrat" w:hAnsi="Montserrat" w:cs="Arial"/>
          <w:sz w:val="20"/>
          <w:szCs w:val="20"/>
        </w:rPr>
      </w:pPr>
      <w:r w:rsidRPr="000E4824">
        <w:rPr>
          <w:rFonts w:ascii="Montserrat" w:hAnsi="Montserrat" w:cs="Arial"/>
          <w:sz w:val="20"/>
          <w:szCs w:val="20"/>
        </w:rPr>
        <w:t>Para efectos de la evaluación de la proposición económica, se tomarán en consideración los siguientes criterios:</w:t>
      </w:r>
    </w:p>
    <w:p w:rsidR="000E4824" w:rsidRPr="000E4824" w:rsidRDefault="000E4824" w:rsidP="000E4824">
      <w:pPr>
        <w:spacing w:line="276" w:lineRule="auto"/>
        <w:ind w:right="49"/>
        <w:jc w:val="both"/>
        <w:rPr>
          <w:rFonts w:ascii="Montserrat" w:hAnsi="Montserrat" w:cs="Arial"/>
          <w:sz w:val="20"/>
          <w:szCs w:val="20"/>
        </w:rPr>
      </w:pPr>
    </w:p>
    <w:p w:rsidR="000E4824" w:rsidRPr="000E4824" w:rsidRDefault="000E4824" w:rsidP="00F213E7">
      <w:pPr>
        <w:numPr>
          <w:ilvl w:val="0"/>
          <w:numId w:val="30"/>
        </w:numPr>
        <w:ind w:left="1069" w:right="49"/>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t xml:space="preserve">Se verificará que la propuesta económica y datos contenidos en el </w:t>
      </w:r>
      <w:r w:rsidRPr="000E4824">
        <w:rPr>
          <w:rFonts w:ascii="Montserrat" w:eastAsia="Times New Roman" w:hAnsi="Montserrat" w:cs="Arial"/>
          <w:b/>
          <w:sz w:val="20"/>
          <w:szCs w:val="20"/>
          <w:lang w:val="es-ES" w:eastAsia="es-ES"/>
        </w:rPr>
        <w:t>ANEXO XXIII</w:t>
      </w:r>
      <w:r w:rsidRPr="000E4824">
        <w:rPr>
          <w:rFonts w:ascii="Montserrat" w:eastAsia="Times New Roman" w:hAnsi="Montserrat" w:cs="Arial"/>
          <w:sz w:val="20"/>
          <w:szCs w:val="20"/>
          <w:lang w:val="es-ES" w:eastAsia="es-ES"/>
        </w:rPr>
        <w:t>, cumplan con los requisitos establecidos en la Convocatoria, analizando las operaciones aritméticas.</w:t>
      </w:r>
    </w:p>
    <w:p w:rsidR="000E4824" w:rsidRPr="000E4824" w:rsidRDefault="000E4824" w:rsidP="00791469">
      <w:pPr>
        <w:ind w:left="1057"/>
        <w:rPr>
          <w:rFonts w:ascii="Montserrat" w:eastAsia="Times New Roman" w:hAnsi="Montserrat" w:cs="Arial"/>
          <w:sz w:val="20"/>
          <w:szCs w:val="20"/>
          <w:lang w:val="es-ES" w:eastAsia="ar-SA"/>
        </w:rPr>
      </w:pPr>
    </w:p>
    <w:p w:rsidR="000E4824" w:rsidRDefault="000E4824" w:rsidP="00F213E7">
      <w:pPr>
        <w:numPr>
          <w:ilvl w:val="0"/>
          <w:numId w:val="30"/>
        </w:numPr>
        <w:ind w:left="1069" w:right="49"/>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ar-SA"/>
        </w:rPr>
        <w:t xml:space="preserve">La evaluación económica se realizará conforme lo </w:t>
      </w:r>
      <w:r w:rsidR="00E33FBC">
        <w:rPr>
          <w:rFonts w:ascii="Montserrat" w:eastAsia="Times New Roman" w:hAnsi="Montserrat" w:cs="Arial"/>
          <w:sz w:val="20"/>
          <w:szCs w:val="20"/>
          <w:lang w:val="es-ES" w:eastAsia="ar-SA"/>
        </w:rPr>
        <w:t>siguiente:</w:t>
      </w:r>
    </w:p>
    <w:p w:rsidR="00E33FBC" w:rsidRDefault="00E33FBC" w:rsidP="00E33FBC">
      <w:pPr>
        <w:pStyle w:val="Prrafodelista"/>
        <w:rPr>
          <w:rFonts w:ascii="Montserrat" w:hAnsi="Montserrat" w:cs="Arial"/>
          <w:sz w:val="20"/>
          <w:szCs w:val="20"/>
        </w:rPr>
      </w:pPr>
    </w:p>
    <w:p w:rsidR="00E33FBC" w:rsidRPr="00E33FBC" w:rsidRDefault="00E33FBC" w:rsidP="00E33FBC">
      <w:pPr>
        <w:pStyle w:val="Prrafodelista"/>
        <w:ind w:firstLine="361"/>
        <w:rPr>
          <w:rFonts w:ascii="Montserrat" w:hAnsi="Montserrat" w:cs="Arial"/>
          <w:b/>
          <w:sz w:val="20"/>
          <w:szCs w:val="20"/>
        </w:rPr>
      </w:pPr>
      <w:proofErr w:type="gramStart"/>
      <w:r w:rsidRPr="00E33FBC">
        <w:rPr>
          <w:rFonts w:ascii="Montserrat" w:hAnsi="Montserrat" w:cs="Arial"/>
          <w:b/>
          <w:sz w:val="20"/>
          <w:szCs w:val="20"/>
        </w:rPr>
        <w:t>A)PRECIO</w:t>
      </w:r>
      <w:proofErr w:type="gramEnd"/>
      <w:r w:rsidRPr="00E33FBC">
        <w:rPr>
          <w:rFonts w:ascii="Montserrat" w:hAnsi="Montserrat" w:cs="Arial"/>
          <w:b/>
          <w:sz w:val="20"/>
          <w:szCs w:val="20"/>
        </w:rPr>
        <w:t xml:space="preserve">. </w:t>
      </w:r>
    </w:p>
    <w:p w:rsidR="00E33FBC" w:rsidRDefault="00E33FBC" w:rsidP="00E33FBC">
      <w:pPr>
        <w:pStyle w:val="Prrafodelista"/>
        <w:ind w:left="1416"/>
        <w:rPr>
          <w:rFonts w:ascii="Montserrat" w:hAnsi="Montserrat" w:cs="Arial"/>
          <w:sz w:val="20"/>
          <w:szCs w:val="20"/>
        </w:rPr>
      </w:pPr>
    </w:p>
    <w:p w:rsidR="00E33FBC" w:rsidRDefault="00E33FBC" w:rsidP="00E33FBC">
      <w:pPr>
        <w:pStyle w:val="Prrafodelista"/>
        <w:ind w:left="1416"/>
        <w:jc w:val="both"/>
        <w:rPr>
          <w:rFonts w:ascii="Montserrat" w:hAnsi="Montserrat" w:cs="Arial"/>
          <w:sz w:val="20"/>
          <w:szCs w:val="20"/>
        </w:rPr>
      </w:pPr>
      <w:r w:rsidRPr="00E33FBC">
        <w:rPr>
          <w:rFonts w:ascii="Montserrat" w:hAnsi="Montserrat" w:cs="Arial"/>
          <w:sz w:val="20"/>
          <w:szCs w:val="20"/>
        </w:rPr>
        <w:t xml:space="preserve">El rubro relativo al precio tendrá un valor de </w:t>
      </w:r>
      <w:r w:rsidRPr="00E33FBC">
        <w:rPr>
          <w:rFonts w:ascii="Montserrat" w:hAnsi="Montserrat" w:cs="Arial"/>
          <w:b/>
          <w:sz w:val="20"/>
          <w:szCs w:val="20"/>
        </w:rPr>
        <w:t>c</w:t>
      </w:r>
      <w:r>
        <w:rPr>
          <w:rFonts w:ascii="Montserrat" w:hAnsi="Montserrat" w:cs="Arial"/>
          <w:b/>
          <w:sz w:val="20"/>
          <w:szCs w:val="20"/>
        </w:rPr>
        <w:t>uarenta</w:t>
      </w:r>
      <w:r w:rsidRPr="00E33FBC">
        <w:rPr>
          <w:rFonts w:ascii="Montserrat" w:hAnsi="Montserrat" w:cs="Arial"/>
          <w:b/>
          <w:sz w:val="20"/>
          <w:szCs w:val="20"/>
        </w:rPr>
        <w:t xml:space="preserve"> (</w:t>
      </w:r>
      <w:r>
        <w:rPr>
          <w:rFonts w:ascii="Montserrat" w:hAnsi="Montserrat" w:cs="Arial"/>
          <w:b/>
          <w:sz w:val="20"/>
          <w:szCs w:val="20"/>
        </w:rPr>
        <w:t>4</w:t>
      </w:r>
      <w:r w:rsidRPr="00E33FBC">
        <w:rPr>
          <w:rFonts w:ascii="Montserrat" w:hAnsi="Montserrat" w:cs="Arial"/>
          <w:b/>
          <w:sz w:val="20"/>
          <w:szCs w:val="20"/>
        </w:rPr>
        <w:t>0)</w:t>
      </w:r>
      <w:r w:rsidRPr="00E33FBC">
        <w:rPr>
          <w:rFonts w:ascii="Montserrat" w:hAnsi="Montserrat" w:cs="Arial"/>
          <w:sz w:val="20"/>
          <w:szCs w:val="20"/>
        </w:rPr>
        <w:t xml:space="preserve"> </w:t>
      </w:r>
      <w:r w:rsidRPr="00E33FBC">
        <w:rPr>
          <w:rFonts w:ascii="Montserrat" w:hAnsi="Montserrat" w:cs="Arial"/>
          <w:b/>
          <w:sz w:val="20"/>
          <w:szCs w:val="20"/>
        </w:rPr>
        <w:t>puntos</w:t>
      </w:r>
      <w:r w:rsidRPr="00E33FBC">
        <w:rPr>
          <w:rFonts w:ascii="Montserrat" w:hAnsi="Montserrat" w:cs="Arial"/>
          <w:sz w:val="20"/>
          <w:szCs w:val="20"/>
        </w:rPr>
        <w:t xml:space="preserve">, de manera que el licitante que ofrezca el precio menor, obtendrá </w:t>
      </w:r>
      <w:r>
        <w:rPr>
          <w:rFonts w:ascii="Montserrat" w:hAnsi="Montserrat" w:cs="Arial"/>
          <w:sz w:val="20"/>
          <w:szCs w:val="20"/>
        </w:rPr>
        <w:t>4</w:t>
      </w:r>
      <w:r w:rsidRPr="00E33FBC">
        <w:rPr>
          <w:rFonts w:ascii="Montserrat" w:hAnsi="Montserrat" w:cs="Arial"/>
          <w:sz w:val="20"/>
          <w:szCs w:val="20"/>
        </w:rPr>
        <w:t>0 puntos de un total de cien (100) puntos posibles.</w:t>
      </w:r>
    </w:p>
    <w:p w:rsidR="00E33FBC" w:rsidRDefault="00E33FBC" w:rsidP="00E33FBC">
      <w:pPr>
        <w:pStyle w:val="Prrafodelista"/>
        <w:ind w:left="1416"/>
        <w:jc w:val="both"/>
        <w:rPr>
          <w:rFonts w:ascii="Montserrat" w:hAnsi="Montserrat" w:cs="Arial"/>
          <w:sz w:val="20"/>
          <w:szCs w:val="20"/>
        </w:rPr>
      </w:pPr>
    </w:p>
    <w:p w:rsidR="00E33FBC" w:rsidRPr="00E33FBC" w:rsidRDefault="00E33FBC" w:rsidP="00E33FBC">
      <w:pPr>
        <w:pStyle w:val="Prrafodelista"/>
        <w:numPr>
          <w:ilvl w:val="0"/>
          <w:numId w:val="7"/>
        </w:numPr>
        <w:ind w:left="1701" w:hanging="283"/>
        <w:jc w:val="both"/>
        <w:rPr>
          <w:rFonts w:ascii="Montserrat" w:hAnsi="Montserrat" w:cs="Arial"/>
          <w:sz w:val="20"/>
          <w:szCs w:val="20"/>
        </w:rPr>
      </w:pPr>
      <w:r w:rsidRPr="00E33FBC">
        <w:rPr>
          <w:rFonts w:ascii="Montserrat" w:hAnsi="Montserrat" w:cs="Arial"/>
          <w:sz w:val="20"/>
          <w:szCs w:val="20"/>
        </w:rPr>
        <w:t>Para determinar la puntuación que correspondan al precio neto propuesto por cada licitante, la convocante aplicará la siguiente fórmula:</w:t>
      </w:r>
    </w:p>
    <w:p w:rsidR="00E33FBC" w:rsidRPr="00E33FBC" w:rsidRDefault="00E33FBC" w:rsidP="00E33FBC">
      <w:pPr>
        <w:pStyle w:val="Prrafodelista"/>
        <w:ind w:left="1416"/>
        <w:jc w:val="both"/>
        <w:rPr>
          <w:rFonts w:ascii="Montserrat" w:hAnsi="Montserrat" w:cs="Arial"/>
          <w:sz w:val="20"/>
          <w:szCs w:val="20"/>
        </w:rPr>
      </w:pPr>
    </w:p>
    <w:p w:rsidR="00E33FBC" w:rsidRPr="00E33FBC" w:rsidRDefault="00E33FBC" w:rsidP="00E33FBC">
      <w:pPr>
        <w:pStyle w:val="Prrafodelista"/>
        <w:ind w:left="1416" w:firstLine="708"/>
        <w:jc w:val="both"/>
        <w:rPr>
          <w:rFonts w:ascii="Montserrat" w:hAnsi="Montserrat" w:cs="Arial"/>
          <w:sz w:val="20"/>
          <w:szCs w:val="20"/>
        </w:rPr>
      </w:pPr>
      <w:r w:rsidRPr="00E33FBC">
        <w:rPr>
          <w:rFonts w:ascii="Montserrat" w:hAnsi="Montserrat" w:cs="Arial"/>
          <w:sz w:val="20"/>
          <w:szCs w:val="20"/>
        </w:rPr>
        <w:t xml:space="preserve">PPE= MPembx50/ </w:t>
      </w:r>
      <w:proofErr w:type="spellStart"/>
      <w:r w:rsidRPr="00E33FBC">
        <w:rPr>
          <w:rFonts w:ascii="Montserrat" w:hAnsi="Montserrat" w:cs="Arial"/>
          <w:sz w:val="20"/>
          <w:szCs w:val="20"/>
        </w:rPr>
        <w:t>MPi</w:t>
      </w:r>
      <w:proofErr w:type="spellEnd"/>
      <w:r w:rsidRPr="00E33FBC">
        <w:rPr>
          <w:rFonts w:ascii="Montserrat" w:hAnsi="Montserrat" w:cs="Arial"/>
          <w:sz w:val="20"/>
          <w:szCs w:val="20"/>
        </w:rPr>
        <w:t>.</w:t>
      </w:r>
    </w:p>
    <w:p w:rsidR="00E33FBC" w:rsidRPr="00E33FBC" w:rsidRDefault="00E33FBC" w:rsidP="00E33FBC">
      <w:pPr>
        <w:pStyle w:val="Prrafodelista"/>
        <w:ind w:left="1416" w:firstLine="285"/>
        <w:jc w:val="both"/>
        <w:rPr>
          <w:rFonts w:ascii="Montserrat" w:hAnsi="Montserrat" w:cs="Arial"/>
          <w:sz w:val="20"/>
          <w:szCs w:val="20"/>
        </w:rPr>
      </w:pPr>
      <w:r w:rsidRPr="00E33FBC">
        <w:rPr>
          <w:rFonts w:ascii="Montserrat" w:hAnsi="Montserrat" w:cs="Arial"/>
          <w:sz w:val="20"/>
          <w:szCs w:val="20"/>
        </w:rPr>
        <w:t>DONDE:</w:t>
      </w:r>
    </w:p>
    <w:p w:rsidR="00E33FBC" w:rsidRPr="00E33FBC" w:rsidRDefault="00E33FBC" w:rsidP="00E33FBC">
      <w:pPr>
        <w:pStyle w:val="Prrafodelista"/>
        <w:ind w:left="2124" w:firstLine="12"/>
        <w:jc w:val="both"/>
        <w:rPr>
          <w:rFonts w:ascii="Montserrat" w:hAnsi="Montserrat" w:cs="Arial"/>
          <w:sz w:val="20"/>
          <w:szCs w:val="20"/>
        </w:rPr>
      </w:pPr>
      <w:r w:rsidRPr="00E33FBC">
        <w:rPr>
          <w:rFonts w:ascii="Montserrat" w:hAnsi="Montserrat" w:cs="Arial"/>
          <w:sz w:val="20"/>
          <w:szCs w:val="20"/>
        </w:rPr>
        <w:t>PPE=</w:t>
      </w:r>
      <w:r w:rsidRPr="00E33FBC">
        <w:rPr>
          <w:rFonts w:ascii="Montserrat" w:hAnsi="Montserrat" w:cs="Arial"/>
          <w:sz w:val="20"/>
          <w:szCs w:val="20"/>
        </w:rPr>
        <w:tab/>
        <w:t>Puntuación o unidades porcentuales que correspondan a la propuesta económica;</w:t>
      </w:r>
    </w:p>
    <w:p w:rsidR="00E33FBC" w:rsidRPr="00E33FBC" w:rsidRDefault="0070739F" w:rsidP="00E33FBC">
      <w:pPr>
        <w:pStyle w:val="Prrafodelista"/>
        <w:ind w:left="1416"/>
        <w:jc w:val="both"/>
        <w:rPr>
          <w:rFonts w:ascii="Montserrat" w:hAnsi="Montserrat" w:cs="Arial"/>
          <w:sz w:val="20"/>
          <w:szCs w:val="20"/>
        </w:rPr>
      </w:pPr>
      <w:r>
        <w:rPr>
          <w:rFonts w:ascii="Montserrat" w:hAnsi="Montserrat" w:cs="Arial"/>
          <w:sz w:val="20"/>
          <w:szCs w:val="20"/>
        </w:rPr>
        <w:tab/>
      </w:r>
      <w:proofErr w:type="spellStart"/>
      <w:r w:rsidR="00E33FBC" w:rsidRPr="00E33FBC">
        <w:rPr>
          <w:rFonts w:ascii="Montserrat" w:hAnsi="Montserrat" w:cs="Arial"/>
          <w:sz w:val="20"/>
          <w:szCs w:val="20"/>
        </w:rPr>
        <w:t>MPemb</w:t>
      </w:r>
      <w:proofErr w:type="spellEnd"/>
      <w:r w:rsidR="00E33FBC" w:rsidRPr="00E33FBC">
        <w:rPr>
          <w:rFonts w:ascii="Montserrat" w:hAnsi="Montserrat" w:cs="Arial"/>
          <w:sz w:val="20"/>
          <w:szCs w:val="20"/>
        </w:rPr>
        <w:t>=</w:t>
      </w:r>
      <w:r>
        <w:rPr>
          <w:rFonts w:ascii="Montserrat" w:hAnsi="Montserrat" w:cs="Arial"/>
          <w:sz w:val="20"/>
          <w:szCs w:val="20"/>
        </w:rPr>
        <w:t xml:space="preserve"> </w:t>
      </w:r>
      <w:r w:rsidR="00E33FBC" w:rsidRPr="00E33FBC">
        <w:rPr>
          <w:rFonts w:ascii="Montserrat" w:hAnsi="Montserrat" w:cs="Arial"/>
          <w:sz w:val="20"/>
          <w:szCs w:val="20"/>
        </w:rPr>
        <w:t>Monto de la propuesta económica más baja x 50 y</w:t>
      </w:r>
    </w:p>
    <w:p w:rsidR="00E33FBC" w:rsidRPr="00E33FBC" w:rsidRDefault="0070739F" w:rsidP="00E33FBC">
      <w:pPr>
        <w:pStyle w:val="Prrafodelista"/>
        <w:ind w:left="1416"/>
        <w:jc w:val="both"/>
        <w:rPr>
          <w:rFonts w:ascii="Montserrat" w:hAnsi="Montserrat" w:cs="Arial"/>
          <w:sz w:val="20"/>
          <w:szCs w:val="20"/>
        </w:rPr>
      </w:pPr>
      <w:r>
        <w:rPr>
          <w:rFonts w:ascii="Montserrat" w:hAnsi="Montserrat" w:cs="Arial"/>
          <w:sz w:val="20"/>
          <w:szCs w:val="20"/>
        </w:rPr>
        <w:tab/>
      </w:r>
      <w:r w:rsidR="00E33FBC" w:rsidRPr="00E33FBC">
        <w:rPr>
          <w:rFonts w:ascii="Montserrat" w:hAnsi="Montserrat" w:cs="Arial"/>
          <w:sz w:val="20"/>
          <w:szCs w:val="20"/>
        </w:rPr>
        <w:t>MP/=</w:t>
      </w:r>
      <w:r>
        <w:rPr>
          <w:rFonts w:ascii="Montserrat" w:hAnsi="Montserrat" w:cs="Arial"/>
          <w:sz w:val="20"/>
          <w:szCs w:val="20"/>
        </w:rPr>
        <w:t xml:space="preserve"> </w:t>
      </w:r>
      <w:r w:rsidR="00E33FBC" w:rsidRPr="00E33FBC">
        <w:rPr>
          <w:rFonts w:ascii="Montserrat" w:hAnsi="Montserrat" w:cs="Arial"/>
          <w:sz w:val="20"/>
          <w:szCs w:val="20"/>
        </w:rPr>
        <w:t>Monto de la i-</w:t>
      </w:r>
      <w:proofErr w:type="spellStart"/>
      <w:r w:rsidR="00E33FBC" w:rsidRPr="00E33FBC">
        <w:rPr>
          <w:rFonts w:ascii="Montserrat" w:hAnsi="Montserrat" w:cs="Arial"/>
          <w:sz w:val="20"/>
          <w:szCs w:val="20"/>
        </w:rPr>
        <w:t>ésima</w:t>
      </w:r>
      <w:proofErr w:type="spellEnd"/>
      <w:r w:rsidR="00E33FBC" w:rsidRPr="00E33FBC">
        <w:rPr>
          <w:rFonts w:ascii="Montserrat" w:hAnsi="Montserrat" w:cs="Arial"/>
          <w:sz w:val="20"/>
          <w:szCs w:val="20"/>
        </w:rPr>
        <w:t xml:space="preserve"> propuesta económica, </w:t>
      </w:r>
    </w:p>
    <w:p w:rsidR="00E33FBC" w:rsidRPr="00E33FBC" w:rsidRDefault="00E33FBC" w:rsidP="00E33FBC">
      <w:pPr>
        <w:pStyle w:val="Prrafodelista"/>
        <w:ind w:left="1416"/>
        <w:jc w:val="both"/>
        <w:rPr>
          <w:rFonts w:ascii="Montserrat" w:hAnsi="Montserrat" w:cs="Arial"/>
          <w:sz w:val="20"/>
          <w:szCs w:val="20"/>
        </w:rPr>
      </w:pPr>
    </w:p>
    <w:p w:rsidR="00E33FBC" w:rsidRDefault="00E33FBC" w:rsidP="00E33FBC">
      <w:pPr>
        <w:pStyle w:val="Prrafodelista"/>
        <w:ind w:left="1416"/>
        <w:jc w:val="both"/>
        <w:rPr>
          <w:rFonts w:ascii="Montserrat" w:hAnsi="Montserrat" w:cs="Arial"/>
          <w:sz w:val="20"/>
          <w:szCs w:val="20"/>
        </w:rPr>
      </w:pPr>
      <w:r w:rsidRPr="00E33FBC">
        <w:rPr>
          <w:rFonts w:ascii="Montserrat" w:hAnsi="Montserrat" w:cs="Arial"/>
          <w:sz w:val="20"/>
          <w:szCs w:val="20"/>
        </w:rPr>
        <w:t>Se analizarán los precios ofertados por los licitantes y las operaciones aritméticas, con objeto de verificar el importe total de los bienes ofertados, conforme a los datos contenidos en su proposición económica</w:t>
      </w:r>
    </w:p>
    <w:p w:rsidR="000E4824" w:rsidRPr="000E4824" w:rsidRDefault="000E4824" w:rsidP="00791469">
      <w:pPr>
        <w:ind w:left="1057"/>
        <w:rPr>
          <w:rFonts w:ascii="Montserrat" w:eastAsia="Times New Roman" w:hAnsi="Montserrat" w:cs="Arial"/>
          <w:sz w:val="20"/>
          <w:szCs w:val="20"/>
          <w:lang w:val="es-ES" w:eastAsia="es-ES"/>
        </w:rPr>
      </w:pPr>
    </w:p>
    <w:p w:rsidR="000E4824" w:rsidRPr="000E4824" w:rsidRDefault="000E4824" w:rsidP="00F213E7">
      <w:pPr>
        <w:numPr>
          <w:ilvl w:val="0"/>
          <w:numId w:val="30"/>
        </w:numPr>
        <w:ind w:left="1069" w:right="49"/>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t xml:space="preserve">En caso de que se detecte un error de cálculo en alguna proposición, se podrá llevar a cabo su rectificación cuando la corrección no implique la modificación del porcentaje de descuento. </w:t>
      </w:r>
    </w:p>
    <w:p w:rsidR="000E4824" w:rsidRPr="000E4824" w:rsidRDefault="000E4824" w:rsidP="00791469">
      <w:pPr>
        <w:ind w:left="1057"/>
        <w:rPr>
          <w:rFonts w:ascii="Montserrat" w:eastAsia="Times New Roman" w:hAnsi="Montserrat" w:cs="Arial"/>
          <w:sz w:val="20"/>
          <w:szCs w:val="20"/>
          <w:lang w:val="es-ES" w:eastAsia="es-ES"/>
        </w:rPr>
      </w:pPr>
    </w:p>
    <w:p w:rsidR="000E4824" w:rsidRPr="000E4824" w:rsidRDefault="000E4824" w:rsidP="00F213E7">
      <w:pPr>
        <w:numPr>
          <w:ilvl w:val="0"/>
          <w:numId w:val="30"/>
        </w:numPr>
        <w:ind w:left="1069" w:right="49"/>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t xml:space="preserve">La evaluación de las proposiciones se realizará </w:t>
      </w:r>
      <w:r w:rsidRPr="000E4824">
        <w:rPr>
          <w:rFonts w:ascii="Montserrat" w:eastAsia="Times New Roman" w:hAnsi="Montserrat" w:cs="Arial"/>
          <w:b/>
          <w:sz w:val="20"/>
          <w:szCs w:val="20"/>
          <w:lang w:val="es-ES" w:eastAsia="es-ES"/>
        </w:rPr>
        <w:t>por partida completa</w:t>
      </w:r>
      <w:r w:rsidRPr="000E4824">
        <w:rPr>
          <w:rFonts w:ascii="Montserrat" w:eastAsia="Times New Roman" w:hAnsi="Montserrat" w:cs="Arial"/>
          <w:sz w:val="20"/>
          <w:szCs w:val="20"/>
          <w:lang w:val="es-ES" w:eastAsia="es-ES"/>
        </w:rPr>
        <w:t xml:space="preserve"> y la adjudicación se realizará de la misma forma. </w:t>
      </w:r>
    </w:p>
    <w:p w:rsidR="000E4824" w:rsidRPr="000E4824" w:rsidRDefault="000E4824" w:rsidP="000E4824">
      <w:pPr>
        <w:ind w:left="1057"/>
        <w:rPr>
          <w:rFonts w:ascii="Montserrat" w:eastAsia="Times New Roman" w:hAnsi="Montserrat" w:cs="Arial"/>
          <w:sz w:val="20"/>
          <w:szCs w:val="20"/>
          <w:lang w:val="es-ES" w:eastAsia="es-ES"/>
        </w:rPr>
      </w:pPr>
    </w:p>
    <w:p w:rsidR="000E4824" w:rsidRPr="000E4824" w:rsidRDefault="000E4824" w:rsidP="00F213E7">
      <w:pPr>
        <w:numPr>
          <w:ilvl w:val="0"/>
          <w:numId w:val="30"/>
        </w:numPr>
        <w:ind w:left="1069" w:right="49"/>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t xml:space="preserve">Para el caso de que el licitante quiera acreditarse con calidad de MIPYME, deberá indicarlo en su Propuesta Económica </w:t>
      </w:r>
      <w:r w:rsidRPr="000E4824">
        <w:rPr>
          <w:rFonts w:ascii="Montserrat" w:eastAsia="Times New Roman" w:hAnsi="Montserrat" w:cs="Arial"/>
          <w:b/>
          <w:sz w:val="20"/>
          <w:szCs w:val="20"/>
          <w:lang w:val="es-ES" w:eastAsia="es-ES"/>
        </w:rPr>
        <w:t>ANEXO XXIII</w:t>
      </w:r>
      <w:r w:rsidRPr="000E4824">
        <w:rPr>
          <w:rFonts w:ascii="Montserrat" w:eastAsia="Times New Roman" w:hAnsi="Montserrat" w:cs="Arial"/>
          <w:sz w:val="20"/>
          <w:szCs w:val="20"/>
          <w:lang w:val="es-ES" w:eastAsia="es-ES"/>
        </w:rPr>
        <w:t xml:space="preserve">, en el campo previsto en dicho anexo, además de presentar el </w:t>
      </w:r>
      <w:r w:rsidRPr="000E4824">
        <w:rPr>
          <w:rFonts w:ascii="Montserrat" w:eastAsia="Times New Roman" w:hAnsi="Montserrat" w:cs="Arial"/>
          <w:b/>
          <w:sz w:val="20"/>
          <w:szCs w:val="20"/>
          <w:lang w:val="es-ES" w:eastAsia="es-ES"/>
        </w:rPr>
        <w:t xml:space="preserve">ANEXO VII </w:t>
      </w:r>
      <w:r w:rsidRPr="000E4824">
        <w:rPr>
          <w:rFonts w:ascii="Montserrat" w:eastAsia="Times New Roman" w:hAnsi="Montserrat" w:cs="Arial"/>
          <w:sz w:val="20"/>
          <w:szCs w:val="20"/>
          <w:lang w:val="es-ES" w:eastAsia="es-ES"/>
        </w:rPr>
        <w:t>conforme al</w:t>
      </w:r>
      <w:r w:rsidRPr="000E4824">
        <w:rPr>
          <w:rFonts w:ascii="Montserrat" w:eastAsia="Times New Roman" w:hAnsi="Montserrat" w:cs="Arial"/>
          <w:b/>
          <w:sz w:val="20"/>
          <w:szCs w:val="20"/>
          <w:lang w:val="es-ES" w:eastAsia="es-ES"/>
        </w:rPr>
        <w:t xml:space="preserve"> </w:t>
      </w:r>
      <w:r w:rsidRPr="000E4824">
        <w:rPr>
          <w:rFonts w:ascii="Montserrat" w:eastAsia="Times New Roman" w:hAnsi="Montserrat" w:cs="Arial"/>
          <w:sz w:val="20"/>
          <w:szCs w:val="20"/>
          <w:lang w:val="es-ES" w:eastAsia="es-ES"/>
        </w:rPr>
        <w:t xml:space="preserve">numeral </w:t>
      </w:r>
      <w:r w:rsidRPr="000E4824">
        <w:rPr>
          <w:rFonts w:ascii="Montserrat" w:eastAsia="Times New Roman" w:hAnsi="Montserrat" w:cs="Arial"/>
          <w:b/>
          <w:sz w:val="20"/>
          <w:szCs w:val="20"/>
          <w:lang w:val="es-ES" w:eastAsia="es-ES"/>
        </w:rPr>
        <w:t>4.1.7</w:t>
      </w:r>
      <w:r w:rsidRPr="000E4824">
        <w:rPr>
          <w:rFonts w:ascii="Montserrat" w:eastAsia="Times New Roman" w:hAnsi="Montserrat" w:cs="Arial"/>
          <w:sz w:val="20"/>
          <w:szCs w:val="20"/>
          <w:lang w:val="es-ES" w:eastAsia="es-ES"/>
        </w:rPr>
        <w:t xml:space="preserve"> para acreditarlo.</w:t>
      </w:r>
      <w:r w:rsidRPr="000E4824" w:rsidDel="00E6748E">
        <w:rPr>
          <w:rFonts w:ascii="Montserrat" w:eastAsia="Times New Roman" w:hAnsi="Montserrat" w:cs="Arial"/>
          <w:sz w:val="20"/>
          <w:szCs w:val="20"/>
          <w:lang w:val="es-ES" w:eastAsia="es-ES"/>
        </w:rPr>
        <w:t xml:space="preserve"> </w:t>
      </w:r>
    </w:p>
    <w:p w:rsidR="000E4824" w:rsidRPr="000E4824" w:rsidRDefault="000E4824" w:rsidP="00791469">
      <w:pPr>
        <w:ind w:left="1057"/>
        <w:rPr>
          <w:rFonts w:ascii="Montserrat" w:eastAsia="Times New Roman" w:hAnsi="Montserrat" w:cs="Arial"/>
          <w:sz w:val="20"/>
          <w:szCs w:val="20"/>
          <w:lang w:val="es-ES" w:eastAsia="es-ES"/>
        </w:rPr>
      </w:pPr>
    </w:p>
    <w:p w:rsidR="000E4824" w:rsidRDefault="000E4824" w:rsidP="00F213E7">
      <w:pPr>
        <w:numPr>
          <w:ilvl w:val="0"/>
          <w:numId w:val="30"/>
        </w:numPr>
        <w:ind w:left="1069" w:right="49"/>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lastRenderedPageBreak/>
        <w:t>Los precios ofertados, deberán ser fijos durante toda la vigencia del contrato sin excepción y no se encontrarán sujetos a ajustes.</w:t>
      </w:r>
    </w:p>
    <w:p w:rsidR="007E37B1" w:rsidRPr="000E4824" w:rsidRDefault="007E37B1" w:rsidP="007E37B1">
      <w:pPr>
        <w:spacing w:line="276" w:lineRule="auto"/>
        <w:ind w:right="49"/>
        <w:jc w:val="both"/>
        <w:rPr>
          <w:rFonts w:ascii="Montserrat" w:eastAsia="Times New Roman" w:hAnsi="Montserrat" w:cs="Arial"/>
          <w:sz w:val="20"/>
          <w:szCs w:val="20"/>
          <w:lang w:val="es-ES" w:eastAsia="es-ES"/>
        </w:rPr>
      </w:pPr>
    </w:p>
    <w:p w:rsidR="00203B94" w:rsidRDefault="000E4824" w:rsidP="00662B48">
      <w:pPr>
        <w:pStyle w:val="MMTopic1"/>
      </w:pPr>
      <w:bookmarkStart w:id="224" w:name="_Toc132809258"/>
      <w:r w:rsidRPr="000E4824">
        <w:t>Los servicios objeto de esta licitación deberán cotizarse en pesos mexicanos, sin incluir el IVA.</w:t>
      </w:r>
      <w:bookmarkEnd w:id="224"/>
    </w:p>
    <w:p w:rsidR="000E4824" w:rsidRPr="000E4824" w:rsidRDefault="000E4824" w:rsidP="00662B48">
      <w:pPr>
        <w:pStyle w:val="MMTopic1"/>
      </w:pPr>
    </w:p>
    <w:p w:rsidR="00925C65" w:rsidRPr="00203B94" w:rsidRDefault="00925C65" w:rsidP="00662B48">
      <w:pPr>
        <w:pStyle w:val="MMTopic1"/>
      </w:pPr>
    </w:p>
    <w:p w:rsidR="000E4824" w:rsidRPr="000E4824" w:rsidRDefault="000E4824" w:rsidP="00662B48">
      <w:pPr>
        <w:pStyle w:val="MMTopic1"/>
      </w:pPr>
      <w:bookmarkStart w:id="225" w:name="_Toc132809259"/>
      <w:r w:rsidRPr="000E4824">
        <w:t>6. CAUSALES EXPRESAS DE DESECHAMIENTO.</w:t>
      </w:r>
      <w:bookmarkEnd w:id="225"/>
    </w:p>
    <w:p w:rsidR="000E4824" w:rsidRPr="000E4824" w:rsidRDefault="000E4824" w:rsidP="00662B48">
      <w:pPr>
        <w:pStyle w:val="MMTopic1"/>
      </w:pPr>
    </w:p>
    <w:p w:rsidR="000E4824" w:rsidRPr="000E4824" w:rsidRDefault="000E4824" w:rsidP="000D322F">
      <w:pPr>
        <w:ind w:right="-93" w:firstLine="708"/>
        <w:jc w:val="both"/>
        <w:rPr>
          <w:rFonts w:ascii="Montserrat" w:hAnsi="Montserrat" w:cs="Arial"/>
          <w:sz w:val="20"/>
          <w:szCs w:val="20"/>
        </w:rPr>
      </w:pPr>
      <w:r w:rsidRPr="000E4824">
        <w:rPr>
          <w:rFonts w:ascii="Montserrat" w:hAnsi="Montserrat" w:cs="Arial"/>
          <w:sz w:val="20"/>
          <w:szCs w:val="20"/>
        </w:rPr>
        <w:t xml:space="preserve">Será causal de </w:t>
      </w:r>
      <w:proofErr w:type="spellStart"/>
      <w:r w:rsidRPr="000E4824">
        <w:rPr>
          <w:rFonts w:ascii="Montserrat" w:hAnsi="Montserrat" w:cs="Arial"/>
          <w:sz w:val="20"/>
          <w:szCs w:val="20"/>
        </w:rPr>
        <w:t>desechamiento</w:t>
      </w:r>
      <w:proofErr w:type="spellEnd"/>
      <w:r w:rsidRPr="000E4824">
        <w:rPr>
          <w:rFonts w:ascii="Montserrat" w:hAnsi="Montserrat" w:cs="Arial"/>
          <w:sz w:val="20"/>
          <w:szCs w:val="20"/>
        </w:rPr>
        <w:t xml:space="preserve">: </w:t>
      </w:r>
    </w:p>
    <w:p w:rsidR="000E4824" w:rsidRPr="000E4824" w:rsidRDefault="000E4824" w:rsidP="000E4824">
      <w:pPr>
        <w:ind w:right="-93"/>
        <w:jc w:val="both"/>
        <w:rPr>
          <w:rFonts w:ascii="Montserrat" w:hAnsi="Montserrat" w:cs="Arial"/>
          <w:sz w:val="20"/>
          <w:szCs w:val="20"/>
        </w:rPr>
      </w:pPr>
    </w:p>
    <w:p w:rsid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6.1</w:t>
      </w:r>
      <w:r w:rsidRPr="000E4824">
        <w:rPr>
          <w:rFonts w:ascii="Montserrat" w:hAnsi="Montserrat" w:cs="Arial"/>
          <w:sz w:val="20"/>
          <w:szCs w:val="20"/>
        </w:rPr>
        <w:tab/>
        <w:t>Cuando no presente escrito “Bajo Protesta de Decir Verdad”, de que el licitante no se ubica en los supuestos establecidos en los artículos 50 y 60 de la LAASSP, de acuerdo con el ANEXO IV de la Convocatoria, o bien se compruebe fehacientemente que la manifestación es falsa.</w:t>
      </w:r>
    </w:p>
    <w:p w:rsidR="000D322F" w:rsidRPr="000E4824" w:rsidRDefault="000D322F" w:rsidP="000D322F">
      <w:pPr>
        <w:ind w:left="1134" w:right="-93" w:hanging="426"/>
        <w:jc w:val="both"/>
        <w:rPr>
          <w:rFonts w:ascii="Montserrat" w:hAnsi="Montserrat" w:cs="Arial"/>
          <w:sz w:val="20"/>
          <w:szCs w:val="20"/>
        </w:rPr>
      </w:pPr>
    </w:p>
    <w:p w:rsidR="000E4824" w:rsidRPr="000E4824" w:rsidRDefault="000E4824" w:rsidP="000D322F">
      <w:pPr>
        <w:tabs>
          <w:tab w:val="left" w:pos="1134"/>
        </w:tabs>
        <w:ind w:left="1134" w:right="-93" w:hanging="425"/>
        <w:jc w:val="both"/>
        <w:rPr>
          <w:rFonts w:ascii="Montserrat" w:hAnsi="Montserrat" w:cs="Arial"/>
          <w:sz w:val="20"/>
          <w:szCs w:val="20"/>
        </w:rPr>
      </w:pPr>
      <w:r w:rsidRPr="000E4824">
        <w:rPr>
          <w:rFonts w:ascii="Montserrat" w:hAnsi="Montserrat" w:cs="Arial"/>
          <w:b/>
          <w:sz w:val="20"/>
          <w:szCs w:val="20"/>
        </w:rPr>
        <w:t>6.2</w:t>
      </w:r>
      <w:r w:rsidRPr="000E4824">
        <w:rPr>
          <w:rFonts w:ascii="Montserrat" w:hAnsi="Montserrat" w:cs="Arial"/>
          <w:b/>
          <w:sz w:val="20"/>
          <w:szCs w:val="20"/>
        </w:rPr>
        <w:tab/>
      </w:r>
      <w:r w:rsidRPr="000E4824">
        <w:rPr>
          <w:rFonts w:ascii="Montserrat" w:hAnsi="Montserrat" w:cs="Arial"/>
          <w:sz w:val="20"/>
          <w:szCs w:val="20"/>
        </w:rPr>
        <w:t xml:space="preserve">Cuando no presente escrito “Bajo Protesta de Decir Verdad” que la empresa que representa se abstendrá por si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LAASSP y su Reglamento; así como a lo dispuesto en general por la Ley Federal de Competencia Económica. </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jc w:val="both"/>
        <w:rPr>
          <w:rFonts w:ascii="Montserrat" w:hAnsi="Montserrat" w:cs="Arial"/>
          <w:sz w:val="20"/>
          <w:szCs w:val="20"/>
        </w:rPr>
      </w:pPr>
      <w:r w:rsidRPr="000E4824">
        <w:rPr>
          <w:rFonts w:ascii="Montserrat" w:hAnsi="Montserrat" w:cs="Arial"/>
          <w:sz w:val="20"/>
          <w:szCs w:val="20"/>
        </w:rPr>
        <w:t>Que la empresa y el(los) producto(s) y servicios no se encuentran sancionados por la SSA y COFEPRIS.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ANEXO V de la Convocatoria.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tabs>
          <w:tab w:val="left" w:pos="993"/>
        </w:tabs>
        <w:ind w:left="1134" w:right="-93" w:hanging="426"/>
        <w:jc w:val="both"/>
        <w:rPr>
          <w:rFonts w:ascii="Montserrat" w:hAnsi="Montserrat" w:cs="Arial"/>
          <w:sz w:val="20"/>
          <w:szCs w:val="20"/>
        </w:rPr>
      </w:pPr>
      <w:r w:rsidRPr="000E4824">
        <w:rPr>
          <w:rFonts w:ascii="Montserrat" w:hAnsi="Montserrat" w:cs="Arial"/>
          <w:b/>
          <w:sz w:val="20"/>
          <w:szCs w:val="20"/>
        </w:rPr>
        <w:t>6.3</w:t>
      </w:r>
      <w:r w:rsidR="000D322F">
        <w:rPr>
          <w:rFonts w:ascii="Montserrat" w:hAnsi="Montserrat" w:cs="Arial"/>
          <w:b/>
          <w:sz w:val="20"/>
          <w:szCs w:val="20"/>
        </w:rPr>
        <w:t xml:space="preserve"> </w:t>
      </w:r>
      <w:r w:rsidRPr="000E4824">
        <w:rPr>
          <w:rFonts w:ascii="Montserrat" w:hAnsi="Montserrat" w:cs="Arial"/>
          <w:sz w:val="20"/>
          <w:szCs w:val="20"/>
        </w:rPr>
        <w:t>Si se comprueba que algún licitante ha acordado con otro u otros elevar el costo de los servicios objeto de la Convocatoria, o cualquier otro acuerdo que tenga como fin obtener una ventaja sobre los demás licitantes.</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jc w:val="both"/>
        <w:rPr>
          <w:rFonts w:ascii="Montserrat" w:hAnsi="Montserrat" w:cs="Arial"/>
          <w:sz w:val="20"/>
          <w:szCs w:val="20"/>
        </w:rPr>
      </w:pPr>
      <w:r w:rsidRPr="000E4824">
        <w:rPr>
          <w:rFonts w:ascii="Montserrat" w:hAnsi="Montserrat" w:cs="Arial"/>
          <w:sz w:val="20"/>
          <w:szCs w:val="20"/>
        </w:rPr>
        <w:t xml:space="preserve">Si se comprueba algún indicio de colusión o acuerdo entre los licitantes se dará aviso a la autoridad competente. </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6.4</w:t>
      </w:r>
      <w:r w:rsidRPr="000E4824">
        <w:rPr>
          <w:rFonts w:ascii="Montserrat" w:hAnsi="Montserrat" w:cs="Arial"/>
          <w:sz w:val="20"/>
          <w:szCs w:val="20"/>
        </w:rPr>
        <w:tab/>
        <w:t xml:space="preserve">La falta de presentación de los escritos o manifestaciones “Bajo Protesta de Decir Verdad”, que se soliciten como requisito de participación en la Convocatoria y que estos sean obligatorios, será motivo de </w:t>
      </w:r>
      <w:proofErr w:type="spellStart"/>
      <w:r w:rsidRPr="000E4824">
        <w:rPr>
          <w:rFonts w:ascii="Montserrat" w:hAnsi="Montserrat" w:cs="Arial"/>
          <w:sz w:val="20"/>
          <w:szCs w:val="20"/>
        </w:rPr>
        <w:t>desechamiento</w:t>
      </w:r>
      <w:proofErr w:type="spellEnd"/>
      <w:r w:rsidRPr="000E4824">
        <w:rPr>
          <w:rFonts w:ascii="Montserrat" w:hAnsi="Montserrat" w:cs="Arial"/>
          <w:sz w:val="20"/>
          <w:szCs w:val="20"/>
        </w:rPr>
        <w:t xml:space="preserve"> por incumplir las disposiciones jurídicas que los establecen, conforme al artículo 39 penúltimo párrafo del RLAASSP.</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6.5</w:t>
      </w:r>
      <w:r w:rsidRPr="000E4824">
        <w:rPr>
          <w:rFonts w:ascii="Montserrat" w:hAnsi="Montserrat" w:cs="Arial"/>
          <w:sz w:val="20"/>
          <w:szCs w:val="20"/>
        </w:rPr>
        <w:tab/>
        <w:t>Cuando la información proporcionada en cumplimiento del numeral 4.1, discrepe o no corresponda, resulte incompleta o incongruente a la proporcionada en el Anexo I (</w:t>
      </w:r>
      <w:proofErr w:type="spellStart"/>
      <w:r w:rsidRPr="000E4824">
        <w:rPr>
          <w:rFonts w:ascii="Montserrat" w:hAnsi="Montserrat" w:cs="Arial"/>
          <w:sz w:val="20"/>
          <w:szCs w:val="20"/>
        </w:rPr>
        <w:t>Acreditamiento</w:t>
      </w:r>
      <w:proofErr w:type="spellEnd"/>
      <w:r w:rsidRPr="000E4824">
        <w:rPr>
          <w:rFonts w:ascii="Montserrat" w:hAnsi="Montserrat" w:cs="Arial"/>
          <w:sz w:val="20"/>
          <w:szCs w:val="20"/>
        </w:rPr>
        <w:t xml:space="preserve"> de personalidad jurídica).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6.6</w:t>
      </w:r>
      <w:r w:rsidRPr="000E4824">
        <w:rPr>
          <w:rFonts w:ascii="Montserrat" w:hAnsi="Montserrat" w:cs="Arial"/>
          <w:sz w:val="20"/>
          <w:szCs w:val="20"/>
        </w:rPr>
        <w:tab/>
        <w:t>La falta absoluta o parcial del folio en documentación que integra la documentación legal-administrativa, la propuesta técnica y económica, cuando se constate que no mantienen continuidad en las hojas que integran la proposición y ello implique no contar con la información suficiente que le permita a la convocante evaluarla y determinar la solvencia de la proposición.</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6.7</w:t>
      </w:r>
      <w:r w:rsidRPr="000E4824">
        <w:rPr>
          <w:rFonts w:ascii="Montserrat" w:hAnsi="Montserrat" w:cs="Arial"/>
          <w:sz w:val="20"/>
          <w:szCs w:val="20"/>
        </w:rPr>
        <w:tab/>
        <w:t>Que no cumplan con alguno de los requisitos establecidos en esta Convocatoria contenidos en los numerales 4.1 (los establecidos en los numerales del 4.1.1, 4.1.2, 4.1.3, 4.1.4, 4.1.5, 4.1.6, 4.1.8,  4.2 (Anexos Técnicos), 4.3, ANEXO XXIII Propuesta Económica, así como los que se deriven del Acto de la Junta de Aclaraciones y que con motivo de dicho incumplimiento se afecte la solvencia de la proposición, conforme a lo previsto en el último párrafo del artículo 36 de la LAASSP.</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6.8</w:t>
      </w:r>
      <w:r w:rsidRPr="000E4824">
        <w:rPr>
          <w:rFonts w:ascii="Montserrat" w:hAnsi="Montserrat" w:cs="Arial"/>
          <w:sz w:val="20"/>
          <w:szCs w:val="20"/>
        </w:rPr>
        <w:tab/>
        <w:t>Cuando el licitante o alguno de sus socios presente más de una proposición para la misma partida.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6.9</w:t>
      </w:r>
      <w:r w:rsidRPr="000E4824">
        <w:rPr>
          <w:rFonts w:ascii="Montserrat" w:hAnsi="Montserrat" w:cs="Arial"/>
          <w:sz w:val="20"/>
          <w:szCs w:val="20"/>
        </w:rPr>
        <w:tab/>
        <w:t>En caso de participación conjunta, cuando no se presente el convenio respectivo o cuando el mismo no cumpla con lo establecido en el artículo 44 del RLAASSP, o cuando alguno de los integrantes no presente de forma individual los documentos exigidos en el artículo 48 fracción VIII del RLAASSP.</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134" w:right="-93" w:hanging="426"/>
        <w:jc w:val="both"/>
        <w:rPr>
          <w:rFonts w:ascii="Montserrat" w:hAnsi="Montserrat" w:cs="Arial"/>
          <w:sz w:val="20"/>
          <w:szCs w:val="20"/>
        </w:rPr>
      </w:pPr>
      <w:r w:rsidRPr="000E4824">
        <w:rPr>
          <w:rFonts w:ascii="Montserrat" w:hAnsi="Montserrat" w:cs="Arial"/>
          <w:b/>
          <w:sz w:val="20"/>
          <w:szCs w:val="20"/>
        </w:rPr>
        <w:t>6.10</w:t>
      </w:r>
      <w:r w:rsidRPr="000E4824">
        <w:rPr>
          <w:rFonts w:ascii="Montserrat" w:hAnsi="Montserrat" w:cs="Arial"/>
          <w:sz w:val="20"/>
          <w:szCs w:val="20"/>
        </w:rPr>
        <w:tab/>
        <w:t xml:space="preserve">Cuando el licitante no envíe a través de </w:t>
      </w:r>
      <w:proofErr w:type="spellStart"/>
      <w:r w:rsidRPr="000E4824">
        <w:rPr>
          <w:rFonts w:ascii="Montserrat" w:hAnsi="Montserrat" w:cs="Arial"/>
          <w:sz w:val="20"/>
          <w:szCs w:val="20"/>
        </w:rPr>
        <w:t>CompraNet</w:t>
      </w:r>
      <w:proofErr w:type="spellEnd"/>
      <w:r w:rsidRPr="000E4824">
        <w:rPr>
          <w:rFonts w:ascii="Montserrat" w:hAnsi="Montserrat" w:cs="Arial"/>
          <w:sz w:val="20"/>
          <w:szCs w:val="20"/>
        </w:rPr>
        <w:t xml:space="preserve">, la documentación solicitada en los numerales 4.1, 4.2 o 4.3 de la presente Convocatoria. </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6.11</w:t>
      </w:r>
      <w:r w:rsidRPr="000E4824">
        <w:rPr>
          <w:rFonts w:ascii="Montserrat" w:hAnsi="Montserrat" w:cs="Arial"/>
          <w:sz w:val="20"/>
          <w:szCs w:val="20"/>
        </w:rPr>
        <w:tab/>
        <w:t xml:space="preserve">Cuando el licitante no envíe a través de </w:t>
      </w:r>
      <w:proofErr w:type="spellStart"/>
      <w:r w:rsidRPr="000E4824">
        <w:rPr>
          <w:rFonts w:ascii="Montserrat" w:hAnsi="Montserrat" w:cs="Arial"/>
          <w:sz w:val="20"/>
          <w:szCs w:val="20"/>
        </w:rPr>
        <w:t>CompraNet</w:t>
      </w:r>
      <w:proofErr w:type="spellEnd"/>
      <w:r w:rsidRPr="000E4824">
        <w:rPr>
          <w:rFonts w:ascii="Montserrat" w:hAnsi="Montserrat" w:cs="Arial"/>
          <w:sz w:val="20"/>
          <w:szCs w:val="20"/>
        </w:rPr>
        <w:t>, la documentación solicitada o esta no se encuentre conforme lo solicitado en la presente Convocatoria.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6.12</w:t>
      </w:r>
      <w:r w:rsidRPr="000E4824">
        <w:rPr>
          <w:rFonts w:ascii="Montserrat" w:hAnsi="Montserrat" w:cs="Arial"/>
          <w:sz w:val="20"/>
          <w:szCs w:val="20"/>
        </w:rPr>
        <w:tab/>
        <w:t>Cuando no exista congruencia entre la descripción técnica del licitante indicada en el Anexo Técnico 1, con las especificaciones y requerimientos obligatorios señalados anexos técnicos, de la presente convocatoria, incluyendo las que resulten de la o las juntas de aclaraciones</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6.13</w:t>
      </w:r>
      <w:r w:rsidRPr="000E4824">
        <w:rPr>
          <w:rFonts w:ascii="Montserrat" w:hAnsi="Montserrat" w:cs="Arial"/>
          <w:sz w:val="20"/>
          <w:szCs w:val="20"/>
        </w:rPr>
        <w:tab/>
        <w:t>Cuando no exista congruencia entre las especificaciones del servicio en los que aplique y los anexos técnicos, folletos, catálogos, fotografías, imágenes, instructivos y/o manuales del fabricante, que envíen los licitantes como sustento de su oferta.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lastRenderedPageBreak/>
        <w:t>6.14</w:t>
      </w:r>
      <w:r w:rsidRPr="000E4824">
        <w:rPr>
          <w:rFonts w:ascii="Montserrat" w:hAnsi="Montserrat" w:cs="Arial"/>
          <w:sz w:val="20"/>
          <w:szCs w:val="20"/>
        </w:rPr>
        <w:tab/>
        <w:t xml:space="preserve">Cuando los licitantes no presenten Folletos, catálogos, fotografías, manuales con traducción íntegra simple y correspondencia a lo ofertado, será causal de </w:t>
      </w:r>
      <w:proofErr w:type="spellStart"/>
      <w:r w:rsidRPr="000E4824">
        <w:rPr>
          <w:rFonts w:ascii="Montserrat" w:hAnsi="Montserrat" w:cs="Arial"/>
          <w:sz w:val="20"/>
          <w:szCs w:val="20"/>
        </w:rPr>
        <w:t>desechamiento</w:t>
      </w:r>
      <w:proofErr w:type="spellEnd"/>
      <w:r w:rsidRPr="000E4824">
        <w:rPr>
          <w:rFonts w:ascii="Montserrat" w:hAnsi="Montserrat" w:cs="Arial"/>
          <w:sz w:val="20"/>
          <w:szCs w:val="20"/>
        </w:rPr>
        <w:t>.</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6.15</w:t>
      </w:r>
      <w:r w:rsidRPr="000E4824">
        <w:rPr>
          <w:rFonts w:ascii="Montserrat" w:hAnsi="Montserrat" w:cs="Arial"/>
          <w:sz w:val="20"/>
          <w:szCs w:val="20"/>
        </w:rPr>
        <w:tab/>
        <w:t>Cuando no exista correspondencia entre la descripción técnica del licitante Anexo Técnico 1, con los anexos técnicos, folletos, catálogos, fotografías, imágenes, instructivos y/o manuales del fabricante, que envíen los licitantes como sustento de lo ofertado.</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6.16</w:t>
      </w:r>
      <w:r w:rsidRPr="000E4824">
        <w:rPr>
          <w:rFonts w:ascii="Montserrat" w:hAnsi="Montserrat" w:cs="Arial"/>
          <w:sz w:val="20"/>
          <w:szCs w:val="20"/>
        </w:rPr>
        <w:tab/>
        <w:t>Cuando el licitante no presente escrito libre en papel membretado de la empresa y debidamente digitalizado o escaneado con la firma del representante del licitante en los términos señalados en el numeral 2.4, 2.4.1</w:t>
      </w:r>
      <w:r w:rsidR="00494FB9">
        <w:rPr>
          <w:rFonts w:ascii="Montserrat" w:hAnsi="Montserrat" w:cs="Arial"/>
          <w:sz w:val="20"/>
          <w:szCs w:val="20"/>
        </w:rPr>
        <w:t>, 2.4.2</w:t>
      </w:r>
      <w:r w:rsidR="00185325">
        <w:rPr>
          <w:rFonts w:ascii="Montserrat" w:hAnsi="Montserrat" w:cs="Arial"/>
          <w:sz w:val="20"/>
          <w:szCs w:val="20"/>
        </w:rPr>
        <w:t>, 2.4.2.5, 2.4.2.6, 2.4.2.7, 2.4.2.8, 2.4.2.9,</w:t>
      </w:r>
      <w:r w:rsidRPr="000E4824">
        <w:rPr>
          <w:rFonts w:ascii="Montserrat" w:hAnsi="Montserrat" w:cs="Arial"/>
          <w:sz w:val="20"/>
          <w:szCs w:val="20"/>
        </w:rPr>
        <w:t xml:space="preserve"> y 3.5 de la presente Convocatoria, en el que manifieste que cumple con lo establecido en la presente Convocatoria referente a cumplir por los licitantes, para prestación del servicio.</w:t>
      </w:r>
    </w:p>
    <w:p w:rsidR="000E4824" w:rsidRPr="000E4824" w:rsidRDefault="000E4824" w:rsidP="000E4824">
      <w:pPr>
        <w:ind w:right="-93"/>
        <w:jc w:val="both"/>
        <w:rPr>
          <w:rFonts w:ascii="Montserrat" w:hAnsi="Montserrat" w:cs="Arial"/>
          <w:sz w:val="20"/>
          <w:szCs w:val="20"/>
        </w:rPr>
      </w:pPr>
      <w:r w:rsidRPr="000E4824">
        <w:rPr>
          <w:rFonts w:ascii="Montserrat" w:hAnsi="Montserrat" w:cs="Arial"/>
          <w:sz w:val="20"/>
          <w:szCs w:val="20"/>
        </w:rPr>
        <w:t xml:space="preserve"> </w:t>
      </w: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6.17</w:t>
      </w:r>
      <w:r w:rsidRPr="000E4824">
        <w:rPr>
          <w:rFonts w:ascii="Montserrat" w:hAnsi="Montserrat" w:cs="Arial"/>
          <w:sz w:val="20"/>
          <w:szCs w:val="20"/>
        </w:rPr>
        <w:tab/>
        <w:t>Cuando el licitante no presente las copias simples  y cartas bajo protesta de decir verdad, de los documentos señaladas en los Anexos Técnicos, solicitados en el numeral 2.4.1 de la presente Convocatoria.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6.18</w:t>
      </w:r>
      <w:r w:rsidRPr="000E4824">
        <w:rPr>
          <w:rFonts w:ascii="Montserrat" w:hAnsi="Montserrat" w:cs="Arial"/>
          <w:sz w:val="20"/>
          <w:szCs w:val="20"/>
        </w:rPr>
        <w:tab/>
        <w:t>Cuando el licitante no presente el contenido referenciado de los folletos, catálogos o referencia gráfica, conforme a lo establecido en el Anexo Técnico 1.</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6.19</w:t>
      </w:r>
      <w:r w:rsidRPr="000E4824">
        <w:rPr>
          <w:rFonts w:ascii="Montserrat" w:hAnsi="Montserrat" w:cs="Arial"/>
          <w:b/>
          <w:sz w:val="20"/>
          <w:szCs w:val="20"/>
        </w:rPr>
        <w:tab/>
      </w:r>
      <w:r w:rsidRPr="000E4824">
        <w:rPr>
          <w:rFonts w:ascii="Montserrat" w:hAnsi="Montserrat" w:cs="Arial"/>
          <w:sz w:val="20"/>
          <w:szCs w:val="20"/>
        </w:rPr>
        <w:t>Cuando no exista congruencia entre sí, de las especificaciones y requisitos solicitados, la descripción amplia y detallada del servicio ofertado, incluyendo las especificaciones señaladas en los Anexos Técnicos presentados para acreditar el servicio.</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6.20</w:t>
      </w:r>
      <w:r w:rsidRPr="000E4824">
        <w:rPr>
          <w:rFonts w:ascii="Montserrat" w:hAnsi="Montserrat" w:cs="Arial"/>
          <w:sz w:val="20"/>
          <w:szCs w:val="20"/>
        </w:rPr>
        <w:tab/>
        <w:t>Cuando no cotice el 100% de los servicios de la partida en su cantidad máxima, de acuerdo con el documento de la Convocatoria denominado Anexo Técnico</w:t>
      </w:r>
      <w:r w:rsidR="00185325">
        <w:rPr>
          <w:rFonts w:ascii="Montserrat" w:hAnsi="Montserrat" w:cs="Arial"/>
          <w:sz w:val="20"/>
          <w:szCs w:val="20"/>
        </w:rPr>
        <w:t xml:space="preserve"> de acuerdo al requerimiento.</w:t>
      </w:r>
      <w:r w:rsidRPr="000E4824">
        <w:rPr>
          <w:rFonts w:ascii="Montserrat" w:hAnsi="Montserrat" w:cs="Arial"/>
          <w:sz w:val="20"/>
          <w:szCs w:val="20"/>
        </w:rPr>
        <w:t xml:space="preserve"> </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6.21</w:t>
      </w:r>
      <w:r w:rsidRPr="000E4824">
        <w:rPr>
          <w:rFonts w:ascii="Montserrat" w:hAnsi="Montserrat" w:cs="Arial"/>
          <w:sz w:val="20"/>
          <w:szCs w:val="20"/>
        </w:rPr>
        <w:tab/>
        <w:t>Cuando los documentos que exhiban los licitantes, no sean legibles imposibilitando el análisis integral de la propuesta, y esto conlleve a un faltante o carencia de información que afecte su solvencia.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6.22</w:t>
      </w:r>
      <w:r w:rsidRPr="000E4824">
        <w:rPr>
          <w:rFonts w:ascii="Montserrat" w:hAnsi="Montserrat" w:cs="Arial"/>
          <w:sz w:val="20"/>
          <w:szCs w:val="20"/>
        </w:rPr>
        <w:tab/>
        <w:t>Cuando sólo se presente la propuesta técnica y no se presente la propuesta económica de las partidas, que oferte, o viceversa.</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6.23</w:t>
      </w:r>
      <w:r w:rsidRPr="000E4824">
        <w:rPr>
          <w:rFonts w:ascii="Montserrat" w:hAnsi="Montserrat" w:cs="Arial"/>
          <w:sz w:val="20"/>
          <w:szCs w:val="20"/>
        </w:rPr>
        <w:tab/>
        <w:t>Cuando no exista correspondencia, resulten incompletos o incongruentes los datos asentados en su propuesta económica ANEXO XXIII.</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6.24</w:t>
      </w:r>
      <w:r w:rsidRPr="000E4824">
        <w:rPr>
          <w:rFonts w:ascii="Montserrat" w:hAnsi="Montserrat" w:cs="Arial"/>
          <w:sz w:val="20"/>
          <w:szCs w:val="20"/>
        </w:rPr>
        <w:tab/>
        <w:t xml:space="preserve">Cuando los sobres en los que se contenga dicha información contengan virus informáticos o no puedan abrirse por cualquier causa motivada </w:t>
      </w:r>
      <w:r w:rsidRPr="000E4824">
        <w:rPr>
          <w:rFonts w:ascii="Montserrat" w:hAnsi="Montserrat" w:cs="Arial"/>
          <w:sz w:val="20"/>
          <w:szCs w:val="20"/>
        </w:rPr>
        <w:lastRenderedPageBreak/>
        <w:t>por problemas técnicos imputables a sus programas o equipo de cómputo.</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6.25</w:t>
      </w:r>
      <w:r w:rsidRPr="000E4824">
        <w:rPr>
          <w:rFonts w:ascii="Montserrat" w:hAnsi="Montserrat" w:cs="Arial"/>
          <w:sz w:val="20"/>
          <w:szCs w:val="20"/>
        </w:rPr>
        <w:tab/>
        <w:t>Cuando el Licitante no presente la descripción amplia y detallada del servicio a contratar, cumpliendo estrictamente lo señalado en el Anexo Técnico.</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1413" w:right="-93" w:hanging="705"/>
        <w:jc w:val="both"/>
        <w:rPr>
          <w:rFonts w:ascii="Montserrat" w:hAnsi="Montserrat" w:cs="Arial"/>
          <w:sz w:val="20"/>
          <w:szCs w:val="20"/>
        </w:rPr>
      </w:pPr>
      <w:r w:rsidRPr="000E4824">
        <w:rPr>
          <w:rFonts w:ascii="Montserrat" w:hAnsi="Montserrat" w:cs="Arial"/>
          <w:b/>
          <w:sz w:val="20"/>
          <w:szCs w:val="20"/>
        </w:rPr>
        <w:t>6.26</w:t>
      </w:r>
      <w:r w:rsidRPr="000E4824">
        <w:rPr>
          <w:rFonts w:ascii="Montserrat" w:hAnsi="Montserrat" w:cs="Arial"/>
          <w:sz w:val="20"/>
          <w:szCs w:val="20"/>
        </w:rPr>
        <w:tab/>
        <w:t>Cuando no cumpla con el puntaje solicitado para contratación especificado en la “Cedula de verificación de condiciones de seguridad y protección civil en las Unidades Médicas subrogadas”, Anexo Técnico 5.</w:t>
      </w:r>
    </w:p>
    <w:p w:rsidR="000E4824" w:rsidRPr="000E4824" w:rsidRDefault="000E4824" w:rsidP="000E4824">
      <w:pPr>
        <w:ind w:right="-93"/>
        <w:jc w:val="both"/>
        <w:rPr>
          <w:rFonts w:ascii="Montserrat" w:hAnsi="Montserrat" w:cs="Arial"/>
          <w:sz w:val="20"/>
          <w:szCs w:val="20"/>
        </w:rPr>
      </w:pPr>
    </w:p>
    <w:p w:rsidR="000E4824" w:rsidRPr="000E4824" w:rsidRDefault="000E4824" w:rsidP="00662B48">
      <w:pPr>
        <w:pStyle w:val="MMTopic1"/>
      </w:pPr>
      <w:bookmarkStart w:id="226" w:name="_Toc132809260"/>
      <w:r w:rsidRPr="000E4824">
        <w:t>7.</w:t>
      </w:r>
      <w:r w:rsidRPr="000E4824">
        <w:tab/>
        <w:t>DE LA ADJUDICACIÓN.</w:t>
      </w:r>
      <w:bookmarkEnd w:id="226"/>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708" w:right="-93"/>
        <w:jc w:val="both"/>
        <w:rPr>
          <w:rFonts w:ascii="Montserrat" w:hAnsi="Montserrat" w:cs="Arial"/>
          <w:sz w:val="20"/>
          <w:szCs w:val="20"/>
        </w:rPr>
      </w:pPr>
      <w:r w:rsidRPr="000E4824">
        <w:rPr>
          <w:rFonts w:ascii="Montserrat" w:hAnsi="Montserrat" w:cs="Arial"/>
          <w:sz w:val="20"/>
          <w:szCs w:val="20"/>
        </w:rPr>
        <w:t xml:space="preserve">La adjudicación será por  cada una de las partidas, conforme al </w:t>
      </w:r>
      <w:r w:rsidRPr="00EE76B3">
        <w:rPr>
          <w:rFonts w:ascii="Montserrat" w:hAnsi="Montserrat" w:cs="Arial"/>
          <w:b/>
          <w:sz w:val="20"/>
          <w:szCs w:val="20"/>
        </w:rPr>
        <w:t>Anexo Técnico</w:t>
      </w:r>
      <w:r w:rsidRPr="000E4824">
        <w:rPr>
          <w:rFonts w:ascii="Montserrat" w:hAnsi="Montserrat" w:cs="Arial"/>
          <w:sz w:val="20"/>
          <w:szCs w:val="20"/>
        </w:rPr>
        <w:t xml:space="preserve">, al licitante cuya oferta resulte solvente porque cumple, conforme a los criterios de evaluación establecidos, con los requisitos legales, técnicos y económicos de la Convocatoria y cuente con el Subtotal más bajo. </w:t>
      </w:r>
    </w:p>
    <w:p w:rsidR="000E4824" w:rsidRPr="000E4824" w:rsidRDefault="000E4824" w:rsidP="000E4824">
      <w:pPr>
        <w:ind w:right="-93"/>
        <w:jc w:val="both"/>
        <w:rPr>
          <w:rFonts w:ascii="Montserrat" w:hAnsi="Montserrat" w:cs="Arial"/>
          <w:sz w:val="20"/>
          <w:szCs w:val="20"/>
        </w:rPr>
      </w:pPr>
    </w:p>
    <w:p w:rsidR="00925C65" w:rsidRDefault="000E4824" w:rsidP="000D322F">
      <w:pPr>
        <w:ind w:left="708" w:right="-93"/>
        <w:jc w:val="both"/>
        <w:rPr>
          <w:rFonts w:ascii="Montserrat" w:hAnsi="Montserrat" w:cs="Arial"/>
          <w:sz w:val="20"/>
          <w:szCs w:val="20"/>
        </w:rPr>
      </w:pPr>
      <w:r w:rsidRPr="000E4824">
        <w:rPr>
          <w:rFonts w:ascii="Montserrat" w:hAnsi="Montserrat" w:cs="Arial"/>
          <w:sz w:val="20"/>
          <w:szCs w:val="20"/>
        </w:rPr>
        <w:t>Si resultare que dos o más proposiciones son solventes porque satisfacen la totalidad de los requerimientos solicitados por la Convocante, la partida se adjudicará a favor del licitante que resulte ganador del sorteo por insaculación que realice la Convocante, en presencia del OIC conforme el artículo 54 del Reglamento.</w:t>
      </w:r>
    </w:p>
    <w:p w:rsidR="000D322F" w:rsidRDefault="000D322F" w:rsidP="000D322F">
      <w:pPr>
        <w:ind w:left="708" w:right="-93"/>
        <w:jc w:val="both"/>
        <w:rPr>
          <w:rFonts w:ascii="Montserrat" w:hAnsi="Montserrat" w:cs="Arial"/>
          <w:sz w:val="20"/>
          <w:szCs w:val="20"/>
        </w:rPr>
      </w:pPr>
    </w:p>
    <w:p w:rsidR="000E4824" w:rsidRPr="000E4824" w:rsidRDefault="000E4824" w:rsidP="00662B48">
      <w:pPr>
        <w:pStyle w:val="MMTopic1"/>
      </w:pPr>
      <w:bookmarkStart w:id="227" w:name="_Toc132809261"/>
      <w:r w:rsidRPr="000E4824">
        <w:t>8.</w:t>
      </w:r>
      <w:r w:rsidRPr="000E4824">
        <w:tab/>
        <w:t>INCONFORMIDADES.</w:t>
      </w:r>
      <w:bookmarkEnd w:id="227"/>
    </w:p>
    <w:p w:rsidR="000E4824" w:rsidRPr="000E4824" w:rsidRDefault="000E4824" w:rsidP="00662B48">
      <w:pPr>
        <w:pStyle w:val="MMTopic1"/>
      </w:pPr>
    </w:p>
    <w:p w:rsidR="000E4824" w:rsidRPr="000E4824" w:rsidRDefault="000E4824" w:rsidP="000D322F">
      <w:pPr>
        <w:ind w:left="708" w:right="-93"/>
        <w:jc w:val="both"/>
        <w:rPr>
          <w:rFonts w:ascii="Montserrat" w:hAnsi="Montserrat" w:cs="Arial"/>
          <w:sz w:val="20"/>
          <w:szCs w:val="20"/>
        </w:rPr>
      </w:pPr>
      <w:r w:rsidRPr="000E4824">
        <w:rPr>
          <w:rFonts w:ascii="Montserrat" w:hAnsi="Montserrat" w:cs="Arial"/>
          <w:sz w:val="20"/>
          <w:szCs w:val="20"/>
        </w:rPr>
        <w:t>De acuerdo con lo dispuesto en artículo 66 de la LAASSP, los licitantes podrán interponer inconformidad en las oficinas de la SFP ubicadas en Av. Revolución número 1586, Colonia San Ángel, Alcaldía Álvaro Obregón, C.P. 01000, Ciudad de México.</w:t>
      </w:r>
    </w:p>
    <w:p w:rsidR="000E4824" w:rsidRPr="000E4824" w:rsidRDefault="000E4824" w:rsidP="000E4824">
      <w:pPr>
        <w:ind w:right="-93"/>
        <w:jc w:val="both"/>
        <w:rPr>
          <w:rFonts w:ascii="Montserrat" w:hAnsi="Montserrat" w:cs="Arial"/>
          <w:sz w:val="20"/>
          <w:szCs w:val="20"/>
        </w:rPr>
      </w:pPr>
    </w:p>
    <w:p w:rsidR="000E4824" w:rsidRPr="000E4824" w:rsidRDefault="007E37B1" w:rsidP="000D322F">
      <w:pPr>
        <w:ind w:left="708" w:right="-93"/>
        <w:jc w:val="both"/>
        <w:rPr>
          <w:rFonts w:ascii="Montserrat" w:hAnsi="Montserrat" w:cs="Arial"/>
          <w:sz w:val="20"/>
          <w:szCs w:val="20"/>
        </w:rPr>
      </w:pPr>
      <w:r w:rsidRPr="000E4824">
        <w:rPr>
          <w:rFonts w:ascii="Montserrat" w:hAnsi="Montserrat" w:cs="Arial"/>
          <w:sz w:val="20"/>
          <w:szCs w:val="20"/>
        </w:rPr>
        <w:t>Así</w:t>
      </w:r>
      <w:r>
        <w:rPr>
          <w:rFonts w:ascii="Montserrat" w:hAnsi="Montserrat" w:cs="Arial"/>
          <w:sz w:val="20"/>
          <w:szCs w:val="20"/>
        </w:rPr>
        <w:t xml:space="preserve"> </w:t>
      </w:r>
      <w:r w:rsidR="000E4824" w:rsidRPr="000E4824">
        <w:rPr>
          <w:rFonts w:ascii="Montserrat" w:hAnsi="Montserrat" w:cs="Arial"/>
          <w:sz w:val="20"/>
          <w:szCs w:val="20"/>
        </w:rPr>
        <w:t xml:space="preserve">mismo, se señala que tales inconformidades podrán presentarse mediante el sistema </w:t>
      </w:r>
      <w:proofErr w:type="spellStart"/>
      <w:r w:rsidR="000E4824" w:rsidRPr="000E4824">
        <w:rPr>
          <w:rFonts w:ascii="Montserrat" w:hAnsi="Montserrat" w:cs="Arial"/>
          <w:sz w:val="20"/>
          <w:szCs w:val="20"/>
        </w:rPr>
        <w:t>CompraNet</w:t>
      </w:r>
      <w:proofErr w:type="spellEnd"/>
      <w:r w:rsidR="000E4824" w:rsidRPr="000E4824">
        <w:rPr>
          <w:rFonts w:ascii="Montserrat" w:hAnsi="Montserrat" w:cs="Arial"/>
          <w:sz w:val="20"/>
          <w:szCs w:val="20"/>
        </w:rPr>
        <w:t xml:space="preserve"> en la dirección electrónica https://</w:t>
      </w:r>
      <w:r w:rsidR="000D322F">
        <w:rPr>
          <w:rFonts w:ascii="Montserrat" w:hAnsi="Montserrat" w:cs="Arial"/>
          <w:sz w:val="20"/>
          <w:szCs w:val="20"/>
        </w:rPr>
        <w:t>upcp-</w:t>
      </w:r>
      <w:r w:rsidR="000E4824" w:rsidRPr="000E4824">
        <w:rPr>
          <w:rFonts w:ascii="Montserrat" w:hAnsi="Montserrat" w:cs="Arial"/>
          <w:sz w:val="20"/>
          <w:szCs w:val="20"/>
        </w:rPr>
        <w:t xml:space="preserve">compranet.hacienda.gob.mx/web/login.html Lo anterior, contra actos del procedimiento de contratación que contravengan las disposiciones que rigen las materias objeto del mencionado ordenamiento. </w:t>
      </w:r>
    </w:p>
    <w:p w:rsidR="000E4824" w:rsidRPr="000E4824" w:rsidRDefault="000E4824" w:rsidP="000E4824">
      <w:pPr>
        <w:ind w:right="-93"/>
        <w:jc w:val="both"/>
        <w:rPr>
          <w:rFonts w:ascii="Montserrat" w:hAnsi="Montserrat" w:cs="Arial"/>
          <w:sz w:val="20"/>
          <w:szCs w:val="20"/>
        </w:rPr>
      </w:pPr>
    </w:p>
    <w:p w:rsidR="000E4824" w:rsidRPr="000E4824" w:rsidRDefault="000E4824" w:rsidP="00662B48">
      <w:pPr>
        <w:pStyle w:val="MMTopic1"/>
      </w:pPr>
      <w:bookmarkStart w:id="228" w:name="_Toc132809262"/>
      <w:r w:rsidRPr="000E4824">
        <w:t>9.</w:t>
      </w:r>
      <w:r w:rsidRPr="000E4824">
        <w:tab/>
        <w:t>CANCELACIÓN DE LA LICITACIÓN, PARTIDA(S) O CONCEPTOS INCLUIDOS EN ÉSTA.</w:t>
      </w:r>
      <w:bookmarkEnd w:id="228"/>
    </w:p>
    <w:p w:rsidR="000E4824" w:rsidRPr="000E4824" w:rsidRDefault="000E4824" w:rsidP="00662B48">
      <w:pPr>
        <w:pStyle w:val="MMTopic1"/>
      </w:pPr>
    </w:p>
    <w:p w:rsidR="000E4824" w:rsidRPr="000E4824" w:rsidRDefault="000E4824" w:rsidP="000D322F">
      <w:pPr>
        <w:ind w:left="708" w:right="-93"/>
        <w:jc w:val="both"/>
        <w:rPr>
          <w:rFonts w:ascii="Montserrat" w:hAnsi="Montserrat" w:cs="Arial"/>
          <w:sz w:val="20"/>
          <w:szCs w:val="20"/>
        </w:rPr>
      </w:pPr>
      <w:r w:rsidRPr="000E4824">
        <w:rPr>
          <w:rFonts w:ascii="Montserrat" w:hAnsi="Montserrat" w:cs="Arial"/>
          <w:sz w:val="20"/>
          <w:szCs w:val="20"/>
        </w:rPr>
        <w:t>Con fundamento en el artículo 38 de la LAASSP, la Convocante podrá cancelar la presente licitación, o partida(s) o concepto, incluidos en ésta, por caso fortuito o fuerza mayor; de igual manera se podrá cancelar cuando existan circunstancias debidamente justificadas que provoquen la extinción de la necesidad, y que de continuarse con el procedimiento de contratación se pudiera ocasionar un daño o perjuicio al IMSS, previo a la comunicación del fallo por parte del Área Requirente.</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708" w:right="-93"/>
        <w:jc w:val="both"/>
        <w:rPr>
          <w:rFonts w:ascii="Montserrat" w:hAnsi="Montserrat" w:cs="Arial"/>
          <w:sz w:val="20"/>
          <w:szCs w:val="20"/>
        </w:rPr>
      </w:pPr>
      <w:r w:rsidRPr="000E4824">
        <w:rPr>
          <w:rFonts w:ascii="Montserrat" w:hAnsi="Montserrat" w:cs="Arial"/>
          <w:sz w:val="20"/>
          <w:szCs w:val="20"/>
        </w:rPr>
        <w:lastRenderedPageBreak/>
        <w:t xml:space="preserve">Por causas ajenas a la Convocante, no sea posible abrir los sobres que contengan las proposiciones enviadas por </w:t>
      </w:r>
      <w:proofErr w:type="spellStart"/>
      <w:r w:rsidRPr="000E4824">
        <w:rPr>
          <w:rFonts w:ascii="Montserrat" w:hAnsi="Montserrat" w:cs="Arial"/>
          <w:sz w:val="20"/>
          <w:szCs w:val="20"/>
        </w:rPr>
        <w:t>CompraNet</w:t>
      </w:r>
      <w:proofErr w:type="spellEnd"/>
      <w:r w:rsidRPr="000E4824">
        <w:rPr>
          <w:rFonts w:ascii="Montserrat" w:hAnsi="Montserrat" w:cs="Arial"/>
          <w:sz w:val="20"/>
          <w:szCs w:val="20"/>
        </w:rPr>
        <w:t xml:space="preserve">. </w:t>
      </w:r>
    </w:p>
    <w:p w:rsidR="000E4824" w:rsidRPr="000E4824" w:rsidRDefault="000E4824" w:rsidP="000E4824">
      <w:pPr>
        <w:ind w:right="-93"/>
        <w:jc w:val="both"/>
        <w:rPr>
          <w:rFonts w:ascii="Montserrat" w:hAnsi="Montserrat" w:cs="Arial"/>
          <w:sz w:val="20"/>
          <w:szCs w:val="20"/>
        </w:rPr>
      </w:pPr>
    </w:p>
    <w:p w:rsidR="000E4824" w:rsidRPr="000E4824" w:rsidRDefault="000E4824" w:rsidP="000D322F">
      <w:pPr>
        <w:ind w:left="708" w:right="-93"/>
        <w:jc w:val="both"/>
        <w:rPr>
          <w:rFonts w:ascii="Montserrat" w:hAnsi="Montserrat" w:cs="Arial"/>
          <w:sz w:val="20"/>
          <w:szCs w:val="20"/>
        </w:rPr>
      </w:pPr>
      <w:r w:rsidRPr="000E4824">
        <w:rPr>
          <w:rFonts w:ascii="Montserrat" w:hAnsi="Montserrat" w:cs="Arial"/>
          <w:sz w:val="20"/>
          <w:szCs w:val="20"/>
        </w:rPr>
        <w:t>Cuando existan circunstancias, debidamente justificadas, que provoquen la extinción de la necesidad de los servicios requeridos y que de continuarse con el procedimiento de contratación se pudiera ocasionar un daño o perjuicio al Instituto.</w:t>
      </w:r>
    </w:p>
    <w:p w:rsidR="000E4824" w:rsidRPr="00925C65" w:rsidRDefault="000E4824" w:rsidP="000E4824">
      <w:pPr>
        <w:ind w:right="-93"/>
        <w:jc w:val="both"/>
        <w:rPr>
          <w:rFonts w:ascii="Montserrat" w:hAnsi="Montserrat" w:cs="Arial"/>
          <w:sz w:val="20"/>
          <w:szCs w:val="20"/>
        </w:rPr>
      </w:pPr>
    </w:p>
    <w:p w:rsidR="000E4824" w:rsidRPr="000E4824" w:rsidRDefault="000E4824" w:rsidP="00662B48">
      <w:pPr>
        <w:pStyle w:val="MMTopic1"/>
      </w:pPr>
      <w:bookmarkStart w:id="229" w:name="_Toc132116295"/>
      <w:bookmarkStart w:id="230" w:name="_Toc132809263"/>
      <w:r>
        <w:t>10</w:t>
      </w:r>
      <w:proofErr w:type="gramStart"/>
      <w:r>
        <w:t>.</w:t>
      </w:r>
      <w:r w:rsidRPr="000E4824">
        <w:t>DECLARACIÓN</w:t>
      </w:r>
      <w:proofErr w:type="gramEnd"/>
      <w:r w:rsidRPr="000E4824">
        <w:t xml:space="preserve"> DE PROCEDIMIENTO DESIERTO</w:t>
      </w:r>
      <w:bookmarkEnd w:id="229"/>
      <w:bookmarkEnd w:id="230"/>
    </w:p>
    <w:p w:rsidR="000E4824" w:rsidRPr="000E4824" w:rsidRDefault="000E4824" w:rsidP="000E4824">
      <w:pPr>
        <w:suppressAutoHyphens/>
        <w:ind w:right="49"/>
        <w:jc w:val="both"/>
        <w:rPr>
          <w:rFonts w:ascii="Montserrat" w:hAnsi="Montserrat" w:cs="Arial"/>
          <w:sz w:val="20"/>
          <w:szCs w:val="20"/>
        </w:rPr>
      </w:pPr>
    </w:p>
    <w:p w:rsidR="000E4824" w:rsidRPr="000E4824" w:rsidRDefault="000E4824" w:rsidP="000D322F">
      <w:pPr>
        <w:suppressAutoHyphens/>
        <w:ind w:left="708" w:right="49"/>
        <w:jc w:val="both"/>
        <w:rPr>
          <w:rFonts w:ascii="Montserrat" w:hAnsi="Montserrat" w:cs="Arial"/>
          <w:sz w:val="20"/>
          <w:szCs w:val="20"/>
        </w:rPr>
      </w:pPr>
      <w:r w:rsidRPr="000E4824">
        <w:rPr>
          <w:rFonts w:ascii="Montserrat" w:hAnsi="Montserrat" w:cs="Arial"/>
          <w:sz w:val="20"/>
          <w:szCs w:val="20"/>
        </w:rPr>
        <w:t>Con fundamento en el artículo 38 de la LAASSP y 58 de su Reglamento se podrá declarar desierta la Licitación en los siguientes casos:</w:t>
      </w:r>
    </w:p>
    <w:p w:rsidR="000E4824" w:rsidRPr="000E4824" w:rsidRDefault="000E4824" w:rsidP="000E4824">
      <w:pPr>
        <w:suppressAutoHyphens/>
        <w:ind w:left="284" w:right="49"/>
        <w:jc w:val="both"/>
        <w:rPr>
          <w:rFonts w:ascii="Montserrat" w:hAnsi="Montserrat" w:cs="Arial"/>
          <w:sz w:val="20"/>
          <w:szCs w:val="20"/>
        </w:rPr>
      </w:pPr>
    </w:p>
    <w:p w:rsidR="000E4824" w:rsidRPr="000E4824" w:rsidRDefault="000E4824" w:rsidP="000D322F">
      <w:pPr>
        <w:tabs>
          <w:tab w:val="left" w:pos="1276"/>
        </w:tabs>
        <w:suppressAutoHyphens/>
        <w:ind w:left="1276" w:right="49" w:hanging="283"/>
        <w:jc w:val="both"/>
        <w:rPr>
          <w:rFonts w:ascii="Montserrat" w:hAnsi="Montserrat" w:cs="Arial"/>
          <w:sz w:val="20"/>
          <w:szCs w:val="20"/>
        </w:rPr>
      </w:pPr>
      <w:r w:rsidRPr="000E4824">
        <w:rPr>
          <w:rFonts w:ascii="Montserrat" w:hAnsi="Montserrat" w:cs="Arial"/>
          <w:b/>
          <w:sz w:val="20"/>
          <w:szCs w:val="20"/>
        </w:rPr>
        <w:t>a)</w:t>
      </w:r>
      <w:r w:rsidRPr="000E4824">
        <w:rPr>
          <w:rFonts w:ascii="Montserrat" w:hAnsi="Montserrat" w:cs="Arial"/>
          <w:sz w:val="20"/>
          <w:szCs w:val="20"/>
        </w:rPr>
        <w:tab/>
        <w:t xml:space="preserve">Cuando el día del acto de presentación y apertura de proposiciones, ningún licitante envíe proposición a través de </w:t>
      </w:r>
      <w:proofErr w:type="spellStart"/>
      <w:r w:rsidRPr="000E4824">
        <w:rPr>
          <w:rFonts w:ascii="Montserrat" w:hAnsi="Montserrat" w:cs="Arial"/>
          <w:sz w:val="20"/>
          <w:szCs w:val="20"/>
        </w:rPr>
        <w:t>CompraNet</w:t>
      </w:r>
      <w:proofErr w:type="spellEnd"/>
      <w:r w:rsidRPr="000E4824">
        <w:rPr>
          <w:rFonts w:ascii="Montserrat" w:hAnsi="Montserrat" w:cs="Arial"/>
          <w:sz w:val="20"/>
          <w:szCs w:val="20"/>
        </w:rPr>
        <w:t>.</w:t>
      </w:r>
    </w:p>
    <w:p w:rsidR="000E4824" w:rsidRPr="000E4824" w:rsidRDefault="000E4824" w:rsidP="000D322F">
      <w:pPr>
        <w:tabs>
          <w:tab w:val="left" w:pos="1276"/>
        </w:tabs>
        <w:suppressAutoHyphens/>
        <w:ind w:left="1276" w:right="49" w:hanging="283"/>
        <w:jc w:val="both"/>
        <w:rPr>
          <w:rFonts w:ascii="Montserrat" w:hAnsi="Montserrat" w:cs="Arial"/>
          <w:sz w:val="20"/>
          <w:szCs w:val="20"/>
        </w:rPr>
      </w:pPr>
    </w:p>
    <w:p w:rsidR="000E4824" w:rsidRPr="000E4824" w:rsidRDefault="000E4824" w:rsidP="000D322F">
      <w:pPr>
        <w:tabs>
          <w:tab w:val="left" w:pos="1276"/>
        </w:tabs>
        <w:suppressAutoHyphens/>
        <w:ind w:left="1276" w:right="49" w:hanging="283"/>
        <w:jc w:val="both"/>
        <w:rPr>
          <w:rFonts w:ascii="Montserrat" w:hAnsi="Montserrat" w:cs="Arial"/>
          <w:sz w:val="20"/>
          <w:szCs w:val="20"/>
        </w:rPr>
      </w:pPr>
      <w:r w:rsidRPr="000E4824">
        <w:rPr>
          <w:rFonts w:ascii="Montserrat" w:hAnsi="Montserrat" w:cs="Arial"/>
          <w:b/>
          <w:sz w:val="20"/>
          <w:szCs w:val="20"/>
        </w:rPr>
        <w:t>b)</w:t>
      </w:r>
      <w:r w:rsidRPr="000E4824">
        <w:rPr>
          <w:rFonts w:ascii="Montserrat" w:hAnsi="Montserrat" w:cs="Arial"/>
          <w:sz w:val="20"/>
          <w:szCs w:val="20"/>
        </w:rPr>
        <w:tab/>
        <w:t>Cuando la totalidad de las proposiciones recibidas no reúnan los requisitos de la Licitación.</w:t>
      </w:r>
    </w:p>
    <w:p w:rsidR="000E4824" w:rsidRPr="000E4824" w:rsidRDefault="000E4824" w:rsidP="000D322F">
      <w:pPr>
        <w:tabs>
          <w:tab w:val="left" w:pos="1276"/>
        </w:tabs>
        <w:suppressAutoHyphens/>
        <w:ind w:left="1276" w:right="49" w:hanging="283"/>
        <w:jc w:val="both"/>
        <w:rPr>
          <w:rFonts w:ascii="Montserrat" w:hAnsi="Montserrat" w:cs="Arial"/>
          <w:sz w:val="20"/>
          <w:szCs w:val="20"/>
        </w:rPr>
      </w:pPr>
    </w:p>
    <w:p w:rsidR="000E4824" w:rsidRPr="000E4824" w:rsidRDefault="000E4824" w:rsidP="00F213E7">
      <w:pPr>
        <w:numPr>
          <w:ilvl w:val="0"/>
          <w:numId w:val="24"/>
        </w:numPr>
        <w:tabs>
          <w:tab w:val="left" w:pos="1276"/>
        </w:tabs>
        <w:suppressAutoHyphens/>
        <w:ind w:left="1276" w:right="49" w:hanging="283"/>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t>Cuando los precios de los servicios ofertados en la propuesta técnica no guarden congruencia con las condiciones y características técnicas ofrecidas, y en consecuencia, no resulten solventes, y en caso de que no exista propuesta alguna.</w:t>
      </w:r>
    </w:p>
    <w:p w:rsidR="000E4824" w:rsidRPr="000E4824" w:rsidRDefault="000E4824" w:rsidP="000D322F">
      <w:pPr>
        <w:tabs>
          <w:tab w:val="left" w:pos="1276"/>
        </w:tabs>
        <w:suppressAutoHyphens/>
        <w:ind w:left="1276" w:right="49" w:hanging="283"/>
        <w:jc w:val="both"/>
        <w:rPr>
          <w:rFonts w:ascii="Montserrat" w:eastAsia="Times New Roman" w:hAnsi="Montserrat" w:cs="Arial"/>
          <w:sz w:val="20"/>
          <w:szCs w:val="20"/>
          <w:lang w:val="es-ES" w:eastAsia="es-ES"/>
        </w:rPr>
      </w:pPr>
    </w:p>
    <w:p w:rsidR="000E4824" w:rsidRDefault="000E4824" w:rsidP="00F213E7">
      <w:pPr>
        <w:numPr>
          <w:ilvl w:val="0"/>
          <w:numId w:val="24"/>
        </w:numPr>
        <w:tabs>
          <w:tab w:val="left" w:pos="1276"/>
        </w:tabs>
        <w:suppressAutoHyphens/>
        <w:ind w:left="1276" w:right="49" w:hanging="283"/>
        <w:jc w:val="both"/>
        <w:rPr>
          <w:rFonts w:ascii="Montserrat" w:eastAsia="Times New Roman" w:hAnsi="Montserrat" w:cs="Arial"/>
          <w:sz w:val="20"/>
          <w:szCs w:val="20"/>
          <w:lang w:val="es-ES" w:eastAsia="es-ES"/>
        </w:rPr>
      </w:pPr>
      <w:r w:rsidRPr="000E4824">
        <w:rPr>
          <w:rFonts w:ascii="Montserrat" w:eastAsia="Times New Roman" w:hAnsi="Montserrat" w:cs="Arial"/>
          <w:sz w:val="20"/>
          <w:szCs w:val="20"/>
          <w:lang w:val="es-ES" w:eastAsia="es-ES"/>
        </w:rPr>
        <w:t>Cuando la totalidad de las proposiciones se encuentren condicionadas en alguna de sus partes.</w:t>
      </w:r>
    </w:p>
    <w:p w:rsidR="000E4824" w:rsidRDefault="000E4824" w:rsidP="000D322F">
      <w:pPr>
        <w:pStyle w:val="Prrafodelista"/>
        <w:tabs>
          <w:tab w:val="left" w:pos="1276"/>
        </w:tabs>
        <w:ind w:left="1276" w:hanging="283"/>
        <w:rPr>
          <w:rFonts w:ascii="Montserrat" w:hAnsi="Montserrat" w:cs="Arial"/>
          <w:sz w:val="20"/>
          <w:szCs w:val="20"/>
        </w:rPr>
      </w:pPr>
    </w:p>
    <w:p w:rsidR="000E4824" w:rsidRDefault="000E4824" w:rsidP="000E4824">
      <w:pPr>
        <w:suppressAutoHyphens/>
        <w:ind w:right="49"/>
        <w:jc w:val="both"/>
        <w:rPr>
          <w:rFonts w:ascii="Montserrat" w:eastAsia="Times New Roman" w:hAnsi="Montserrat" w:cs="Arial"/>
          <w:sz w:val="20"/>
          <w:szCs w:val="20"/>
          <w:lang w:val="es-ES" w:eastAsia="es-ES"/>
        </w:rPr>
      </w:pPr>
    </w:p>
    <w:p w:rsidR="000E4824" w:rsidRDefault="000E4824" w:rsidP="000E4824">
      <w:pPr>
        <w:suppressAutoHyphens/>
        <w:ind w:right="49"/>
        <w:jc w:val="both"/>
        <w:rPr>
          <w:rFonts w:ascii="Montserrat" w:eastAsia="Times New Roman" w:hAnsi="Montserrat" w:cs="Arial"/>
          <w:sz w:val="20"/>
          <w:szCs w:val="20"/>
          <w:lang w:val="es-ES" w:eastAsia="es-ES"/>
        </w:rPr>
      </w:pPr>
    </w:p>
    <w:p w:rsidR="000E4824" w:rsidRPr="000E4824" w:rsidRDefault="000E4824" w:rsidP="00662B48">
      <w:pPr>
        <w:pStyle w:val="MMTopic1"/>
      </w:pPr>
      <w:bookmarkStart w:id="231" w:name="_Toc132116296"/>
      <w:bookmarkStart w:id="232" w:name="_Toc132809264"/>
      <w:r>
        <w:t>11</w:t>
      </w:r>
      <w:proofErr w:type="gramStart"/>
      <w:r>
        <w:t>.</w:t>
      </w:r>
      <w:r w:rsidRPr="000E4824">
        <w:t>FORMATOS</w:t>
      </w:r>
      <w:proofErr w:type="gramEnd"/>
      <w:r w:rsidRPr="000E4824">
        <w:t xml:space="preserve"> QUE FACILITARÁN Y AGILIZARÁN LA PRESENTACIÓN Y RECEPCIÓN DE LAS PROPOSICIONES.</w:t>
      </w:r>
      <w:bookmarkEnd w:id="231"/>
      <w:bookmarkEnd w:id="232"/>
    </w:p>
    <w:p w:rsidR="000E4824" w:rsidRPr="000E4824" w:rsidRDefault="000E4824" w:rsidP="000E4824">
      <w:pPr>
        <w:ind w:right="49"/>
        <w:rPr>
          <w:rFonts w:ascii="Montserrat" w:hAnsi="Montserrat"/>
          <w:sz w:val="20"/>
          <w:szCs w:val="20"/>
          <w:lang w:val="es-ES_tradnl" w:eastAsia="ar-SA"/>
        </w:rPr>
      </w:pPr>
    </w:p>
    <w:tbl>
      <w:tblPr>
        <w:tblStyle w:val="Tablaconcuadrcula1"/>
        <w:tblW w:w="5418" w:type="pct"/>
        <w:jc w:val="center"/>
        <w:tblLook w:val="04A0" w:firstRow="1" w:lastRow="0" w:firstColumn="1" w:lastColumn="0" w:noHBand="0" w:noVBand="1"/>
      </w:tblPr>
      <w:tblGrid>
        <w:gridCol w:w="3008"/>
        <w:gridCol w:w="7517"/>
      </w:tblGrid>
      <w:tr w:rsidR="000E4824" w:rsidRPr="000E4824" w:rsidTr="00235D25">
        <w:trPr>
          <w:trHeight w:val="377"/>
          <w:tblHeader/>
          <w:jc w:val="center"/>
        </w:trPr>
        <w:tc>
          <w:tcPr>
            <w:tcW w:w="1429" w:type="pct"/>
            <w:shd w:val="clear" w:color="auto" w:fill="auto"/>
            <w:vAlign w:val="center"/>
          </w:tcPr>
          <w:p w:rsidR="000E4824" w:rsidRPr="000E4824" w:rsidRDefault="000E4824" w:rsidP="000E4824">
            <w:pPr>
              <w:ind w:right="49"/>
              <w:jc w:val="center"/>
              <w:rPr>
                <w:rFonts w:ascii="Montserrat" w:hAnsi="Montserrat" w:cs="Arial"/>
                <w:b/>
                <w:sz w:val="18"/>
                <w:szCs w:val="18"/>
                <w:lang w:val="es-ES_tradnl" w:eastAsia="ar-SA"/>
              </w:rPr>
            </w:pPr>
            <w:r w:rsidRPr="000E4824">
              <w:rPr>
                <w:rFonts w:ascii="Montserrat" w:hAnsi="Montserrat" w:cs="Arial"/>
                <w:b/>
                <w:sz w:val="18"/>
                <w:szCs w:val="18"/>
                <w:lang w:val="es-ES_tradnl" w:eastAsia="ar-SA"/>
              </w:rPr>
              <w:t>Número</w:t>
            </w:r>
          </w:p>
        </w:tc>
        <w:tc>
          <w:tcPr>
            <w:tcW w:w="3571" w:type="pct"/>
            <w:shd w:val="clear" w:color="auto" w:fill="auto"/>
            <w:vAlign w:val="center"/>
          </w:tcPr>
          <w:p w:rsidR="000E4824" w:rsidRPr="000E4824" w:rsidRDefault="000E4824" w:rsidP="000E4824">
            <w:pPr>
              <w:ind w:right="49"/>
              <w:jc w:val="center"/>
              <w:rPr>
                <w:rFonts w:ascii="Montserrat" w:hAnsi="Montserrat" w:cs="Arial"/>
                <w:b/>
                <w:sz w:val="18"/>
                <w:szCs w:val="18"/>
                <w:lang w:val="es-ES_tradnl" w:eastAsia="ar-SA"/>
              </w:rPr>
            </w:pPr>
            <w:r w:rsidRPr="000E4824">
              <w:rPr>
                <w:rFonts w:ascii="Montserrat" w:hAnsi="Montserrat" w:cs="Arial"/>
                <w:b/>
                <w:sz w:val="18"/>
                <w:szCs w:val="18"/>
                <w:lang w:val="es-ES_tradnl" w:eastAsia="ar-SA"/>
              </w:rPr>
              <w:t>Descripción</w:t>
            </w:r>
          </w:p>
        </w:tc>
      </w:tr>
      <w:tr w:rsidR="000E4824" w:rsidRPr="000E4824" w:rsidTr="00235D25">
        <w:trPr>
          <w:jc w:val="center"/>
        </w:trPr>
        <w:tc>
          <w:tcPr>
            <w:tcW w:w="5000" w:type="pct"/>
            <w:gridSpan w:val="2"/>
          </w:tcPr>
          <w:p w:rsidR="000E4824" w:rsidRPr="000E4824" w:rsidRDefault="000E4824" w:rsidP="000E4824">
            <w:pPr>
              <w:ind w:right="49"/>
              <w:jc w:val="center"/>
              <w:rPr>
                <w:rFonts w:ascii="Montserrat" w:hAnsi="Montserrat" w:cs="Arial"/>
                <w:b/>
                <w:sz w:val="18"/>
                <w:szCs w:val="18"/>
                <w:lang w:val="es-ES_tradnl" w:eastAsia="ar-SA"/>
              </w:rPr>
            </w:pPr>
            <w:r w:rsidRPr="000E4824">
              <w:rPr>
                <w:rFonts w:ascii="Montserrat" w:hAnsi="Montserrat" w:cs="Arial"/>
                <w:b/>
                <w:sz w:val="18"/>
                <w:szCs w:val="18"/>
                <w:lang w:val="es-ES_tradnl" w:eastAsia="ar-SA"/>
              </w:rPr>
              <w:t>DOCUMENTACIÓN LEGAL, ADMINISTRATIVA Y ECONÓMICA</w:t>
            </w:r>
          </w:p>
        </w:tc>
      </w:tr>
      <w:tr w:rsidR="000E4824" w:rsidRPr="000E4824" w:rsidTr="00235D25">
        <w:trPr>
          <w:jc w:val="center"/>
        </w:trPr>
        <w:tc>
          <w:tcPr>
            <w:tcW w:w="1429" w:type="pct"/>
          </w:tcPr>
          <w:p w:rsidR="000E4824" w:rsidRPr="000E4824" w:rsidRDefault="000E4824" w:rsidP="000E4824">
            <w:pPr>
              <w:ind w:right="49"/>
              <w:jc w:val="center"/>
              <w:rPr>
                <w:rFonts w:ascii="Montserrat" w:hAnsi="Montserrat" w:cs="Arial"/>
                <w:color w:val="FF0000"/>
                <w:sz w:val="18"/>
                <w:szCs w:val="18"/>
                <w:lang w:val="es-ES_tradnl" w:eastAsia="ar-SA"/>
              </w:rPr>
            </w:pPr>
          </w:p>
        </w:tc>
        <w:tc>
          <w:tcPr>
            <w:tcW w:w="3571" w:type="pct"/>
          </w:tcPr>
          <w:p w:rsidR="000E4824" w:rsidRPr="000E4824" w:rsidRDefault="000E4824" w:rsidP="000E4824">
            <w:pPr>
              <w:ind w:right="49"/>
              <w:rPr>
                <w:rFonts w:ascii="Montserrat" w:hAnsi="Montserrat" w:cs="Arial"/>
                <w:color w:val="FF0000"/>
                <w:sz w:val="18"/>
                <w:szCs w:val="18"/>
                <w:lang w:val="es-ES_tradnl" w:eastAsia="ar-SA"/>
              </w:rPr>
            </w:pP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I</w:t>
            </w:r>
          </w:p>
        </w:tc>
        <w:tc>
          <w:tcPr>
            <w:tcW w:w="3571" w:type="pct"/>
          </w:tcPr>
          <w:p w:rsidR="000E4824" w:rsidRPr="000E4824" w:rsidRDefault="000E4824" w:rsidP="000E4824">
            <w:pPr>
              <w:ind w:right="49"/>
              <w:rPr>
                <w:rFonts w:ascii="Montserrat" w:hAnsi="Montserrat" w:cs="Arial"/>
                <w:sz w:val="18"/>
                <w:szCs w:val="18"/>
                <w:lang w:val="es-ES_tradnl" w:eastAsia="ar-SA"/>
              </w:rPr>
            </w:pPr>
            <w:proofErr w:type="spellStart"/>
            <w:r w:rsidRPr="000E4824">
              <w:rPr>
                <w:rFonts w:ascii="Montserrat" w:hAnsi="Montserrat" w:cs="Arial"/>
                <w:sz w:val="18"/>
                <w:szCs w:val="18"/>
                <w:lang w:val="es-ES_tradnl" w:eastAsia="ar-SA"/>
              </w:rPr>
              <w:t>Acreditamiento</w:t>
            </w:r>
            <w:proofErr w:type="spellEnd"/>
            <w:r w:rsidRPr="000E4824">
              <w:rPr>
                <w:rFonts w:ascii="Montserrat" w:hAnsi="Montserrat" w:cs="Arial"/>
                <w:sz w:val="18"/>
                <w:szCs w:val="18"/>
                <w:lang w:val="es-ES_tradnl" w:eastAsia="ar-SA"/>
              </w:rPr>
              <w:t xml:space="preserve"> de Personalidad Jurídica y Datos de Notificación</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Escrito de dirección de correo electrónico del Licitante</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III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Escrito de domicilio para oír y recibir notificaciones del licitante</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IV</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Escrito de los supuestos establecidos en los artículos 50 y 60 de la LAASSP</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V</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Declaración de Integridad</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VI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Opinión de cumplimiento de obligaciones fiscales</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VII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Estratificación de las Micro, Pequeñas y Medianas empresas (MIPYMES)</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VIII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Manifiesto de Nacionalidad Mexicana</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IX</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Modelo de Convenio de Participación Conjunta</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Identificación oficial vigente</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 xml:space="preserve">Aceptación de las disposiciones del sistema </w:t>
            </w:r>
            <w:proofErr w:type="spellStart"/>
            <w:r w:rsidRPr="000E4824">
              <w:rPr>
                <w:rFonts w:ascii="Montserrat" w:hAnsi="Montserrat" w:cs="Arial"/>
                <w:sz w:val="18"/>
                <w:szCs w:val="18"/>
                <w:lang w:val="es-ES_tradnl" w:eastAsia="ar-SA"/>
              </w:rPr>
              <w:t>CompraNet</w:t>
            </w:r>
            <w:proofErr w:type="spellEnd"/>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lastRenderedPageBreak/>
              <w:t>Anexo XII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Aceptación de las Convocatoria y Juntas de aclaraciones</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XIII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Manifestación si utiliza subcontratación de servicios u obras especializadas</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XIV</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Autorización para consultar su opinión de cumplimiento (32-d) ante el IMSS</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XV</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Opiniones de cumplimiento</w:t>
            </w:r>
          </w:p>
        </w:tc>
      </w:tr>
      <w:tr w:rsidR="000E4824" w:rsidRPr="000E4824" w:rsidTr="00235D25">
        <w:trPr>
          <w:jc w:val="center"/>
        </w:trPr>
        <w:tc>
          <w:tcPr>
            <w:tcW w:w="1429" w:type="pct"/>
          </w:tcPr>
          <w:p w:rsidR="000E4824" w:rsidRPr="000E4824" w:rsidRDefault="000E4824" w:rsidP="000E4824">
            <w:pPr>
              <w:tabs>
                <w:tab w:val="center" w:pos="631"/>
              </w:tabs>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XVI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Información reservada y confidencial</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XXVII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Formato de manifestación que no desempeña empleo, cargo o comisión en el servicio público o, en su caso, que a pesar de desempeñarlo, con la formalización del contrato correspondiente no se actualiza un conflicto de interés</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XXVIII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Protocolo de actuación</w:t>
            </w:r>
          </w:p>
        </w:tc>
      </w:tr>
      <w:tr w:rsidR="000E4824" w:rsidRPr="000E4824" w:rsidTr="00235D25">
        <w:trPr>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XIX</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Declaración de no colusión. comisión federal de competencia económica</w:t>
            </w:r>
          </w:p>
        </w:tc>
      </w:tr>
      <w:tr w:rsidR="000E4824" w:rsidRPr="000E4824" w:rsidTr="00235D25">
        <w:trPr>
          <w:trHeight w:val="54"/>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XXI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Relación de entrega de documentación</w:t>
            </w:r>
          </w:p>
        </w:tc>
      </w:tr>
      <w:tr w:rsidR="000E4824" w:rsidRPr="000E4824" w:rsidTr="00235D25">
        <w:trPr>
          <w:trHeight w:val="54"/>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XXIII</w:t>
            </w:r>
          </w:p>
        </w:tc>
        <w:tc>
          <w:tcPr>
            <w:tcW w:w="3571" w:type="pct"/>
          </w:tcPr>
          <w:p w:rsidR="000E4824" w:rsidRPr="000E4824" w:rsidRDefault="000E4824" w:rsidP="000E4824">
            <w:pPr>
              <w:ind w:right="49"/>
              <w:rPr>
                <w:rFonts w:ascii="Montserrat" w:hAnsi="Montserrat" w:cs="Arial"/>
                <w:sz w:val="18"/>
                <w:szCs w:val="18"/>
                <w:lang w:val="es-ES_tradnl" w:eastAsia="ar-SA"/>
              </w:rPr>
            </w:pPr>
            <w:r w:rsidRPr="000E4824">
              <w:rPr>
                <w:rFonts w:ascii="Montserrat" w:hAnsi="Montserrat" w:cs="Arial"/>
                <w:sz w:val="18"/>
                <w:szCs w:val="18"/>
                <w:lang w:val="es-ES_tradnl" w:eastAsia="ar-SA"/>
              </w:rPr>
              <w:t>Propuesta económica</w:t>
            </w:r>
          </w:p>
        </w:tc>
      </w:tr>
      <w:tr w:rsidR="000E4824" w:rsidRPr="000E4824" w:rsidTr="00235D25">
        <w:trPr>
          <w:trHeight w:val="54"/>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 xml:space="preserve">ANEXO emitido por </w:t>
            </w:r>
            <w:proofErr w:type="spellStart"/>
            <w:r w:rsidRPr="000E4824">
              <w:rPr>
                <w:rFonts w:ascii="Montserrat" w:hAnsi="Montserrat" w:cs="Arial"/>
                <w:b/>
                <w:sz w:val="18"/>
                <w:szCs w:val="18"/>
                <w:lang w:val="es-ES_tradnl" w:eastAsia="ar-SA"/>
              </w:rPr>
              <w:t>CompraNet</w:t>
            </w:r>
            <w:proofErr w:type="spellEnd"/>
          </w:p>
        </w:tc>
        <w:tc>
          <w:tcPr>
            <w:tcW w:w="3571" w:type="pct"/>
          </w:tcPr>
          <w:p w:rsidR="000E4824" w:rsidRPr="000E4824" w:rsidRDefault="000E4824" w:rsidP="000E4824">
            <w:pPr>
              <w:ind w:right="49"/>
              <w:jc w:val="both"/>
              <w:rPr>
                <w:rFonts w:ascii="Montserrat" w:hAnsi="Montserrat" w:cs="Arial"/>
                <w:sz w:val="18"/>
                <w:szCs w:val="18"/>
                <w:lang w:val="es-ES_tradnl" w:eastAsia="ar-SA"/>
              </w:rPr>
            </w:pPr>
            <w:r w:rsidRPr="000E4824">
              <w:rPr>
                <w:rFonts w:ascii="Montserrat" w:hAnsi="Montserrat" w:cs="Arial"/>
                <w:sz w:val="18"/>
                <w:szCs w:val="18"/>
                <w:lang w:val="es-ES_tradnl" w:eastAsia="ar-SA"/>
              </w:rPr>
              <w:t>Manifestación de interés en participar en la licitación</w:t>
            </w:r>
          </w:p>
        </w:tc>
      </w:tr>
      <w:tr w:rsidR="000E4824" w:rsidRPr="000E4824" w:rsidTr="00235D25">
        <w:trPr>
          <w:trHeight w:val="54"/>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 xml:space="preserve">ANEXO emitido por </w:t>
            </w:r>
            <w:proofErr w:type="spellStart"/>
            <w:r w:rsidRPr="000E4824">
              <w:rPr>
                <w:rFonts w:ascii="Montserrat" w:hAnsi="Montserrat" w:cs="Arial"/>
                <w:b/>
                <w:sz w:val="18"/>
                <w:szCs w:val="18"/>
                <w:lang w:val="es-ES_tradnl" w:eastAsia="ar-SA"/>
              </w:rPr>
              <w:t>CompraNet</w:t>
            </w:r>
            <w:proofErr w:type="spellEnd"/>
          </w:p>
        </w:tc>
        <w:tc>
          <w:tcPr>
            <w:tcW w:w="3571" w:type="pct"/>
          </w:tcPr>
          <w:p w:rsidR="000E4824" w:rsidRPr="000E4824" w:rsidRDefault="000E4824" w:rsidP="000E4824">
            <w:pPr>
              <w:ind w:right="49"/>
              <w:jc w:val="both"/>
              <w:rPr>
                <w:rFonts w:ascii="Montserrat" w:hAnsi="Montserrat" w:cs="Arial"/>
                <w:sz w:val="18"/>
                <w:szCs w:val="18"/>
                <w:lang w:val="es-ES_tradnl" w:eastAsia="ar-SA"/>
              </w:rPr>
            </w:pPr>
            <w:r w:rsidRPr="000E4824">
              <w:rPr>
                <w:rFonts w:ascii="Montserrat" w:hAnsi="Montserrat" w:cs="Arial"/>
                <w:sz w:val="18"/>
                <w:szCs w:val="18"/>
                <w:lang w:val="es-ES_tradnl" w:eastAsia="ar-SA"/>
              </w:rPr>
              <w:t>Formato de solicitud de aclaraciones a la convocatoria</w:t>
            </w:r>
          </w:p>
        </w:tc>
      </w:tr>
      <w:tr w:rsidR="000E4824" w:rsidRPr="000E4824" w:rsidTr="00235D25">
        <w:trPr>
          <w:trHeight w:val="54"/>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XXVI</w:t>
            </w:r>
          </w:p>
        </w:tc>
        <w:tc>
          <w:tcPr>
            <w:tcW w:w="3571" w:type="pct"/>
          </w:tcPr>
          <w:p w:rsidR="000E4824" w:rsidRPr="000E4824" w:rsidRDefault="000E4824" w:rsidP="000E4824">
            <w:pPr>
              <w:ind w:right="49"/>
              <w:jc w:val="both"/>
              <w:rPr>
                <w:rFonts w:ascii="Montserrat" w:hAnsi="Montserrat" w:cs="Arial"/>
                <w:sz w:val="18"/>
                <w:szCs w:val="18"/>
                <w:lang w:val="es-ES_tradnl" w:eastAsia="ar-SA"/>
              </w:rPr>
            </w:pPr>
            <w:r w:rsidRPr="000E4824">
              <w:rPr>
                <w:rFonts w:ascii="Montserrat" w:hAnsi="Montserrat" w:cs="Arial"/>
                <w:sz w:val="18"/>
                <w:szCs w:val="18"/>
                <w:lang w:val="es-ES_tradnl" w:eastAsia="ar-SA"/>
              </w:rPr>
              <w:t>Aviso de privacidad integral de los procedimientos de adquisiciones de bienes, arrendamientos y contratación de servicios</w:t>
            </w:r>
          </w:p>
        </w:tc>
      </w:tr>
      <w:tr w:rsidR="000E4824" w:rsidRPr="000E4824" w:rsidTr="00235D25">
        <w:trPr>
          <w:trHeight w:val="54"/>
          <w:jc w:val="center"/>
        </w:trPr>
        <w:tc>
          <w:tcPr>
            <w:tcW w:w="1429" w:type="pct"/>
          </w:tcPr>
          <w:p w:rsidR="000E4824" w:rsidRPr="000E4824" w:rsidRDefault="000E4824" w:rsidP="000E4824">
            <w:pPr>
              <w:ind w:right="49"/>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XXVII</w:t>
            </w:r>
          </w:p>
        </w:tc>
        <w:tc>
          <w:tcPr>
            <w:tcW w:w="3571" w:type="pct"/>
          </w:tcPr>
          <w:p w:rsidR="000E4824" w:rsidRPr="000E4824" w:rsidRDefault="000E4824" w:rsidP="000E4824">
            <w:pPr>
              <w:ind w:right="49"/>
              <w:jc w:val="both"/>
              <w:rPr>
                <w:rFonts w:ascii="Montserrat" w:hAnsi="Montserrat" w:cs="Arial"/>
                <w:sz w:val="18"/>
                <w:szCs w:val="18"/>
                <w:lang w:val="es-ES_tradnl" w:eastAsia="ar-SA"/>
              </w:rPr>
            </w:pPr>
            <w:r w:rsidRPr="000E4824">
              <w:rPr>
                <w:rFonts w:ascii="Montserrat" w:hAnsi="Montserrat" w:cs="Arial"/>
                <w:sz w:val="18"/>
                <w:szCs w:val="18"/>
                <w:lang w:val="es-ES_tradnl" w:eastAsia="ar-SA"/>
              </w:rPr>
              <w:t>Modelo de contrato, fianza</w:t>
            </w:r>
          </w:p>
        </w:tc>
      </w:tr>
      <w:tr w:rsidR="000E4824" w:rsidRPr="000E4824" w:rsidTr="00235D25">
        <w:trPr>
          <w:trHeight w:val="54"/>
          <w:jc w:val="center"/>
        </w:trPr>
        <w:tc>
          <w:tcPr>
            <w:tcW w:w="5000" w:type="pct"/>
            <w:gridSpan w:val="2"/>
          </w:tcPr>
          <w:p w:rsidR="000E4824" w:rsidRPr="000E4824" w:rsidRDefault="000E4824" w:rsidP="003F7C83">
            <w:pPr>
              <w:ind w:right="49"/>
              <w:jc w:val="center"/>
              <w:rPr>
                <w:rFonts w:ascii="Montserrat" w:hAnsi="Montserrat" w:cs="Arial"/>
                <w:b/>
                <w:color w:val="FF0000"/>
                <w:sz w:val="18"/>
                <w:szCs w:val="18"/>
              </w:rPr>
            </w:pPr>
            <w:r w:rsidRPr="000E4824">
              <w:rPr>
                <w:rFonts w:ascii="Montserrat" w:hAnsi="Montserrat" w:cs="Arial"/>
                <w:b/>
                <w:sz w:val="18"/>
                <w:szCs w:val="18"/>
              </w:rPr>
              <w:t>DOCUMENTACIÓN TÉCNICA</w:t>
            </w:r>
          </w:p>
        </w:tc>
      </w:tr>
      <w:tr w:rsidR="003F7C83" w:rsidRPr="000E4824" w:rsidTr="00235D25">
        <w:trPr>
          <w:trHeight w:val="54"/>
          <w:jc w:val="center"/>
        </w:trPr>
        <w:tc>
          <w:tcPr>
            <w:tcW w:w="5000" w:type="pct"/>
            <w:gridSpan w:val="2"/>
          </w:tcPr>
          <w:p w:rsidR="003F7C83" w:rsidRPr="000E4824" w:rsidRDefault="003F7C83" w:rsidP="000E4824">
            <w:pPr>
              <w:ind w:right="49"/>
              <w:rPr>
                <w:rFonts w:ascii="Montserrat" w:hAnsi="Montserrat" w:cs="Arial"/>
                <w:b/>
                <w:sz w:val="18"/>
                <w:szCs w:val="18"/>
              </w:rPr>
            </w:pPr>
            <w:r>
              <w:rPr>
                <w:rFonts w:ascii="Montserrat" w:hAnsi="Montserrat" w:cs="Arial"/>
                <w:b/>
                <w:sz w:val="18"/>
                <w:szCs w:val="18"/>
              </w:rPr>
              <w:t>REQUERIMIENTO</w:t>
            </w:r>
          </w:p>
        </w:tc>
      </w:tr>
      <w:tr w:rsidR="000E4824" w:rsidRPr="000E4824" w:rsidTr="00235D25">
        <w:trPr>
          <w:trHeight w:val="54"/>
          <w:jc w:val="center"/>
        </w:trPr>
        <w:tc>
          <w:tcPr>
            <w:tcW w:w="1429" w:type="pct"/>
          </w:tcPr>
          <w:p w:rsidR="000E4824" w:rsidRPr="000E4824" w:rsidRDefault="000E4824" w:rsidP="000E4824">
            <w:pPr>
              <w:rPr>
                <w:rFonts w:ascii="Montserrat" w:hAnsi="Montserrat"/>
                <w:b/>
                <w:sz w:val="18"/>
                <w:szCs w:val="18"/>
              </w:rPr>
            </w:pPr>
            <w:r w:rsidRPr="000E4824">
              <w:rPr>
                <w:rFonts w:ascii="Montserrat" w:hAnsi="Montserrat" w:cs="Arial"/>
                <w:b/>
                <w:sz w:val="18"/>
                <w:szCs w:val="18"/>
                <w:lang w:val="es-ES_tradnl" w:eastAsia="ar-SA"/>
              </w:rPr>
              <w:t>Anexo Técnico 1 (uno)</w:t>
            </w:r>
          </w:p>
        </w:tc>
        <w:tc>
          <w:tcPr>
            <w:tcW w:w="3571" w:type="pct"/>
          </w:tcPr>
          <w:p w:rsidR="000E4824" w:rsidRPr="000E4824" w:rsidRDefault="003F7C83" w:rsidP="000E4824">
            <w:pPr>
              <w:ind w:right="49"/>
              <w:rPr>
                <w:rFonts w:ascii="Montserrat" w:hAnsi="Montserrat" w:cs="Arial"/>
                <w:sz w:val="18"/>
                <w:szCs w:val="18"/>
              </w:rPr>
            </w:pPr>
            <w:r w:rsidRPr="003F7C83">
              <w:rPr>
                <w:rFonts w:ascii="Montserrat" w:hAnsi="Montserrat" w:cs="Arial"/>
                <w:sz w:val="18"/>
                <w:szCs w:val="18"/>
              </w:rPr>
              <w:t>ANEXO T1 SMI para PMI JUNIO-OCT</w:t>
            </w:r>
          </w:p>
        </w:tc>
      </w:tr>
      <w:tr w:rsidR="000E4824" w:rsidRPr="000E4824" w:rsidTr="00235D25">
        <w:trPr>
          <w:trHeight w:val="54"/>
          <w:jc w:val="center"/>
        </w:trPr>
        <w:tc>
          <w:tcPr>
            <w:tcW w:w="1429" w:type="pct"/>
          </w:tcPr>
          <w:p w:rsidR="000E4824" w:rsidRPr="000E4824" w:rsidRDefault="000E4824" w:rsidP="000E4824">
            <w:r w:rsidRPr="000E4824">
              <w:rPr>
                <w:rFonts w:ascii="Montserrat" w:hAnsi="Montserrat" w:cs="Arial"/>
                <w:b/>
                <w:sz w:val="18"/>
                <w:szCs w:val="18"/>
                <w:lang w:val="es-ES_tradnl" w:eastAsia="ar-SA"/>
              </w:rPr>
              <w:t>Anexo Técnico 2 (dos)</w:t>
            </w:r>
          </w:p>
        </w:tc>
        <w:tc>
          <w:tcPr>
            <w:tcW w:w="3571" w:type="pct"/>
          </w:tcPr>
          <w:p w:rsidR="000E4824" w:rsidRPr="000E4824" w:rsidRDefault="003F7C83" w:rsidP="003F7C83">
            <w:pPr>
              <w:rPr>
                <w:rFonts w:ascii="Montserrat" w:hAnsi="Montserrat" w:cs="Arial"/>
                <w:sz w:val="18"/>
                <w:szCs w:val="18"/>
              </w:rPr>
            </w:pPr>
            <w:r w:rsidRPr="003F7C83">
              <w:rPr>
                <w:rFonts w:ascii="Montserrat" w:hAnsi="Montserrat" w:cs="Arial"/>
                <w:sz w:val="18"/>
                <w:szCs w:val="18"/>
              </w:rPr>
              <w:t>ANEXO T2 EQUIPO MÉDICO SMI DE PR</w:t>
            </w:r>
            <w:r>
              <w:rPr>
                <w:rFonts w:ascii="Montserrat" w:hAnsi="Montserrat" w:cs="Arial"/>
                <w:sz w:val="18"/>
                <w:szCs w:val="18"/>
              </w:rPr>
              <w:t>OCEDIMIENTOS DE MÍNIMA INVASIÓN</w:t>
            </w:r>
          </w:p>
        </w:tc>
      </w:tr>
      <w:tr w:rsidR="000E4824" w:rsidRPr="000E4824" w:rsidTr="00235D25">
        <w:trPr>
          <w:trHeight w:val="54"/>
          <w:jc w:val="center"/>
        </w:trPr>
        <w:tc>
          <w:tcPr>
            <w:tcW w:w="1429" w:type="pct"/>
          </w:tcPr>
          <w:p w:rsidR="000E4824" w:rsidRPr="000E4824" w:rsidRDefault="000E4824" w:rsidP="000E4824">
            <w:r w:rsidRPr="000E4824">
              <w:rPr>
                <w:rFonts w:ascii="Montserrat" w:hAnsi="Montserrat" w:cs="Arial"/>
                <w:b/>
                <w:sz w:val="18"/>
                <w:szCs w:val="18"/>
                <w:lang w:val="es-ES_tradnl" w:eastAsia="ar-SA"/>
              </w:rPr>
              <w:t>Anexo Técnico 3 (tres)</w:t>
            </w:r>
          </w:p>
        </w:tc>
        <w:tc>
          <w:tcPr>
            <w:tcW w:w="3571" w:type="pct"/>
          </w:tcPr>
          <w:p w:rsidR="000E4824" w:rsidRPr="000E4824" w:rsidRDefault="003F7C83" w:rsidP="003F7C83">
            <w:pPr>
              <w:rPr>
                <w:rFonts w:ascii="Montserrat" w:hAnsi="Montserrat" w:cs="Arial"/>
                <w:sz w:val="18"/>
                <w:szCs w:val="18"/>
              </w:rPr>
            </w:pPr>
            <w:r w:rsidRPr="003F7C83">
              <w:rPr>
                <w:rFonts w:ascii="Montserrat" w:hAnsi="Montserrat" w:cs="Arial"/>
                <w:sz w:val="18"/>
                <w:szCs w:val="18"/>
              </w:rPr>
              <w:t>ANEXO  T3 INSTRUMENTAL SMI DE PR</w:t>
            </w:r>
            <w:r>
              <w:rPr>
                <w:rFonts w:ascii="Montserrat" w:hAnsi="Montserrat" w:cs="Arial"/>
                <w:sz w:val="18"/>
                <w:szCs w:val="18"/>
              </w:rPr>
              <w:t>OCEDIMIENTOS DE MÍNIMA INVASIÓN</w:t>
            </w:r>
          </w:p>
        </w:tc>
      </w:tr>
      <w:tr w:rsidR="000E4824" w:rsidRPr="000E4824" w:rsidTr="00235D25">
        <w:trPr>
          <w:trHeight w:val="54"/>
          <w:jc w:val="center"/>
        </w:trPr>
        <w:tc>
          <w:tcPr>
            <w:tcW w:w="1429" w:type="pct"/>
          </w:tcPr>
          <w:p w:rsidR="000E4824" w:rsidRPr="000E4824" w:rsidRDefault="000E4824" w:rsidP="000E4824">
            <w:r w:rsidRPr="000E4824">
              <w:rPr>
                <w:rFonts w:ascii="Montserrat" w:hAnsi="Montserrat" w:cs="Arial"/>
                <w:b/>
                <w:sz w:val="18"/>
                <w:szCs w:val="18"/>
                <w:lang w:val="es-ES_tradnl" w:eastAsia="ar-SA"/>
              </w:rPr>
              <w:t>Anexo Técnico 4 (cuatro)</w:t>
            </w:r>
          </w:p>
        </w:tc>
        <w:tc>
          <w:tcPr>
            <w:tcW w:w="3571" w:type="pct"/>
          </w:tcPr>
          <w:p w:rsidR="000E4824" w:rsidRPr="000E4824" w:rsidRDefault="003F7C83" w:rsidP="000E4824">
            <w:pPr>
              <w:ind w:right="49"/>
              <w:rPr>
                <w:rFonts w:ascii="Montserrat" w:hAnsi="Montserrat" w:cs="Arial"/>
                <w:sz w:val="18"/>
                <w:szCs w:val="18"/>
              </w:rPr>
            </w:pPr>
            <w:r w:rsidRPr="003F7C83">
              <w:rPr>
                <w:rFonts w:ascii="Montserrat" w:hAnsi="Montserrat" w:cs="Arial"/>
                <w:sz w:val="18"/>
                <w:szCs w:val="18"/>
              </w:rPr>
              <w:t>ANEXO T4 BIENES DE CONSUMO Y COMPLEMENTARIOS SMI DE PROCEDIMIENTOS DE MÍNIMA INVASIÓN</w:t>
            </w:r>
          </w:p>
        </w:tc>
      </w:tr>
      <w:tr w:rsidR="000E4824" w:rsidRPr="000E4824" w:rsidTr="00235D25">
        <w:trPr>
          <w:trHeight w:val="54"/>
          <w:jc w:val="center"/>
        </w:trPr>
        <w:tc>
          <w:tcPr>
            <w:tcW w:w="1429" w:type="pct"/>
          </w:tcPr>
          <w:p w:rsidR="000E4824" w:rsidRPr="000E4824" w:rsidRDefault="000E4824" w:rsidP="003F7C83">
            <w:pPr>
              <w:rPr>
                <w:rFonts w:ascii="Montserrat" w:hAnsi="Montserrat" w:cs="Arial"/>
                <w:b/>
                <w:sz w:val="18"/>
                <w:szCs w:val="18"/>
                <w:lang w:val="es-ES_tradnl" w:eastAsia="ar-SA"/>
              </w:rPr>
            </w:pPr>
            <w:r w:rsidRPr="000E4824">
              <w:rPr>
                <w:rFonts w:ascii="Montserrat" w:hAnsi="Montserrat" w:cs="Arial"/>
                <w:b/>
                <w:sz w:val="18"/>
                <w:szCs w:val="18"/>
                <w:lang w:val="es-ES_tradnl" w:eastAsia="ar-SA"/>
              </w:rPr>
              <w:t xml:space="preserve">Anexo Técnico </w:t>
            </w:r>
            <w:r w:rsidR="003F7C83">
              <w:rPr>
                <w:rFonts w:ascii="Montserrat" w:hAnsi="Montserrat" w:cs="Arial"/>
                <w:b/>
                <w:sz w:val="18"/>
                <w:szCs w:val="18"/>
                <w:lang w:val="es-ES_tradnl" w:eastAsia="ar-SA"/>
              </w:rPr>
              <w:t>11</w:t>
            </w:r>
            <w:r w:rsidRPr="000E4824">
              <w:rPr>
                <w:rFonts w:ascii="Montserrat" w:hAnsi="Montserrat" w:cs="Arial"/>
                <w:b/>
                <w:sz w:val="18"/>
                <w:szCs w:val="18"/>
                <w:lang w:val="es-ES_tradnl" w:eastAsia="ar-SA"/>
              </w:rPr>
              <w:t>(</w:t>
            </w:r>
            <w:r w:rsidR="003F7C83">
              <w:rPr>
                <w:rFonts w:ascii="Montserrat" w:hAnsi="Montserrat" w:cs="Arial"/>
                <w:b/>
                <w:sz w:val="18"/>
                <w:szCs w:val="18"/>
                <w:lang w:val="es-ES_tradnl" w:eastAsia="ar-SA"/>
              </w:rPr>
              <w:t>once</w:t>
            </w:r>
            <w:r w:rsidRPr="000E4824">
              <w:rPr>
                <w:rFonts w:ascii="Montserrat" w:hAnsi="Montserrat" w:cs="Arial"/>
                <w:b/>
                <w:sz w:val="18"/>
                <w:szCs w:val="18"/>
                <w:lang w:val="es-ES_tradnl" w:eastAsia="ar-SA"/>
              </w:rPr>
              <w:t>)</w:t>
            </w:r>
          </w:p>
        </w:tc>
        <w:tc>
          <w:tcPr>
            <w:tcW w:w="3571" w:type="pct"/>
          </w:tcPr>
          <w:p w:rsidR="000E4824" w:rsidRPr="000E4824" w:rsidRDefault="003F7C83" w:rsidP="000E4824">
            <w:pPr>
              <w:ind w:right="49"/>
              <w:rPr>
                <w:rFonts w:ascii="Montserrat" w:hAnsi="Montserrat" w:cs="Arial"/>
                <w:sz w:val="18"/>
                <w:szCs w:val="18"/>
              </w:rPr>
            </w:pPr>
            <w:r w:rsidRPr="003F7C83">
              <w:rPr>
                <w:rFonts w:ascii="Montserrat" w:hAnsi="Montserrat" w:cs="Arial"/>
                <w:sz w:val="18"/>
                <w:szCs w:val="18"/>
              </w:rPr>
              <w:t>ANEXO T11 GUÍA DE DISTRIBUCIÓN EQUIPO E INSTRUMENTAL SMI DE PMI REGIONES</w:t>
            </w:r>
          </w:p>
        </w:tc>
      </w:tr>
      <w:tr w:rsidR="000E4824" w:rsidRPr="000E4824" w:rsidTr="003F7C83">
        <w:trPr>
          <w:trHeight w:val="54"/>
          <w:jc w:val="center"/>
        </w:trPr>
        <w:tc>
          <w:tcPr>
            <w:tcW w:w="1429" w:type="pct"/>
            <w:vAlign w:val="center"/>
          </w:tcPr>
          <w:p w:rsidR="000E4824" w:rsidRPr="000E4824" w:rsidRDefault="000E4824" w:rsidP="003F7C83">
            <w:pPr>
              <w:rPr>
                <w:rFonts w:ascii="Montserrat" w:hAnsi="Montserrat" w:cs="Arial"/>
                <w:b/>
                <w:sz w:val="18"/>
                <w:szCs w:val="18"/>
                <w:lang w:val="es-ES_tradnl" w:eastAsia="ar-SA"/>
              </w:rPr>
            </w:pPr>
            <w:r w:rsidRPr="000E4824">
              <w:rPr>
                <w:rFonts w:ascii="Montserrat" w:hAnsi="Montserrat" w:cs="Arial"/>
                <w:b/>
                <w:sz w:val="18"/>
                <w:szCs w:val="18"/>
                <w:lang w:val="es-ES_tradnl" w:eastAsia="ar-SA"/>
              </w:rPr>
              <w:t>Anexo Técnico</w:t>
            </w:r>
          </w:p>
        </w:tc>
        <w:tc>
          <w:tcPr>
            <w:tcW w:w="3571" w:type="pct"/>
          </w:tcPr>
          <w:p w:rsidR="003F7C83" w:rsidRPr="003F7C83" w:rsidRDefault="003F7C83" w:rsidP="003F7C83">
            <w:pPr>
              <w:ind w:right="49"/>
              <w:rPr>
                <w:rFonts w:ascii="Montserrat" w:hAnsi="Montserrat" w:cs="Arial"/>
                <w:sz w:val="18"/>
                <w:szCs w:val="18"/>
              </w:rPr>
            </w:pPr>
            <w:r>
              <w:rPr>
                <w:rFonts w:ascii="Montserrat" w:hAnsi="Montserrat" w:cs="Arial"/>
                <w:sz w:val="18"/>
                <w:szCs w:val="18"/>
              </w:rPr>
              <w:t>F</w:t>
            </w:r>
            <w:r w:rsidRPr="003F7C83">
              <w:rPr>
                <w:rFonts w:ascii="Montserrat" w:hAnsi="Montserrat" w:cs="Arial"/>
                <w:sz w:val="18"/>
                <w:szCs w:val="18"/>
              </w:rPr>
              <w:t>ORMATOS SMI PARA PMI</w:t>
            </w:r>
          </w:p>
          <w:p w:rsidR="000E4824" w:rsidRPr="000E4824" w:rsidRDefault="003F7C83" w:rsidP="003F7C83">
            <w:pPr>
              <w:ind w:right="49"/>
              <w:rPr>
                <w:rFonts w:ascii="Montserrat" w:hAnsi="Montserrat" w:cs="Arial"/>
                <w:sz w:val="18"/>
                <w:szCs w:val="18"/>
              </w:rPr>
            </w:pPr>
            <w:r w:rsidRPr="003F7C83">
              <w:rPr>
                <w:rFonts w:ascii="Montserrat" w:hAnsi="Montserrat" w:cs="Arial"/>
                <w:sz w:val="18"/>
                <w:szCs w:val="18"/>
              </w:rPr>
              <w:t xml:space="preserve">Se Publican en </w:t>
            </w:r>
            <w:proofErr w:type="spellStart"/>
            <w:r w:rsidRPr="003F7C83">
              <w:rPr>
                <w:rFonts w:ascii="Montserrat" w:hAnsi="Montserrat" w:cs="Arial"/>
                <w:sz w:val="18"/>
                <w:szCs w:val="18"/>
              </w:rPr>
              <w:t>CompraNet</w:t>
            </w:r>
            <w:proofErr w:type="spellEnd"/>
            <w:r w:rsidRPr="003F7C83">
              <w:rPr>
                <w:rFonts w:ascii="Montserrat" w:hAnsi="Montserrat" w:cs="Arial"/>
                <w:sz w:val="18"/>
                <w:szCs w:val="18"/>
              </w:rPr>
              <w:t xml:space="preserve"> 2023</w:t>
            </w:r>
          </w:p>
        </w:tc>
      </w:tr>
    </w:tbl>
    <w:p w:rsidR="000E4824" w:rsidRPr="000E4824" w:rsidRDefault="000E4824" w:rsidP="000E4824">
      <w:pPr>
        <w:keepNext/>
        <w:suppressAutoHyphens/>
        <w:ind w:left="426" w:right="49" w:hanging="432"/>
        <w:jc w:val="both"/>
        <w:outlineLvl w:val="0"/>
        <w:rPr>
          <w:rFonts w:ascii="Montserrat" w:eastAsia="Times New Roman" w:hAnsi="Montserrat" w:cs="Arial"/>
          <w:b/>
          <w:bCs/>
          <w:kern w:val="1"/>
          <w:sz w:val="20"/>
          <w:szCs w:val="20"/>
          <w:lang w:val="es-ES_tradnl" w:eastAsia="ar-SA"/>
        </w:rPr>
      </w:pPr>
    </w:p>
    <w:p w:rsidR="000E4824" w:rsidRPr="000E4824" w:rsidRDefault="000E4824" w:rsidP="000E4824">
      <w:pPr>
        <w:suppressAutoHyphens/>
        <w:ind w:right="49"/>
        <w:jc w:val="both"/>
        <w:rPr>
          <w:rFonts w:ascii="Montserrat" w:eastAsia="Times New Roman" w:hAnsi="Montserrat" w:cs="Arial"/>
          <w:sz w:val="20"/>
          <w:szCs w:val="20"/>
          <w:lang w:val="es-ES_tradnl" w:eastAsia="es-ES"/>
        </w:rPr>
      </w:pPr>
    </w:p>
    <w:p w:rsidR="000E4824" w:rsidRPr="000E4824" w:rsidRDefault="000E4824" w:rsidP="00662B48">
      <w:pPr>
        <w:pStyle w:val="MMTopic1"/>
      </w:pPr>
      <w:bookmarkStart w:id="233" w:name="_Toc132809265"/>
      <w:r>
        <w:t>12</w:t>
      </w:r>
      <w:proofErr w:type="gramStart"/>
      <w:r>
        <w:t>.</w:t>
      </w:r>
      <w:r w:rsidRPr="000E4824">
        <w:t>PROTOCOLO</w:t>
      </w:r>
      <w:proofErr w:type="gramEnd"/>
      <w:r w:rsidRPr="000E4824">
        <w:t xml:space="preserve"> DE ACTUACIÓN EN MATERIA DE CONTRAT</w:t>
      </w:r>
      <w:r w:rsidR="00EE76B3">
        <w:t xml:space="preserve">ACIONES PÚBLICAS Y OTORGAMIENTO  </w:t>
      </w:r>
      <w:r w:rsidRPr="000E4824">
        <w:t>Y PRÓRROGA DE LICENCIAS, PERMISOS, AUTORIZACIONES Y CONCESIONES.</w:t>
      </w:r>
      <w:bookmarkEnd w:id="233"/>
    </w:p>
    <w:p w:rsidR="000D322F" w:rsidRDefault="000D322F" w:rsidP="007E37B1">
      <w:pPr>
        <w:jc w:val="both"/>
        <w:rPr>
          <w:rFonts w:ascii="Montserrat" w:eastAsia="Times New Roman" w:hAnsi="Montserrat" w:cs="Arial"/>
          <w:sz w:val="20"/>
          <w:szCs w:val="20"/>
          <w:lang w:val="es-ES" w:eastAsia="ar-SA"/>
        </w:rPr>
      </w:pPr>
    </w:p>
    <w:p w:rsidR="000E4824" w:rsidRPr="000E4824" w:rsidRDefault="000E4824" w:rsidP="000D322F">
      <w:pPr>
        <w:ind w:left="708"/>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 xml:space="preserve">Se hace del conocimiento de los licitantes que en el presente procedimiento se observará el Protocolo de Actuación en materia de Contrataciones Públicas y Otorgamiento y Prórroga de Licencias, Permisos, Autorizaciones y Concesiones contenido en el Acuerdo por el que se expidió el mismo, publicado en el DOF el 20 de agosto de 2015, modificado mediante los similares de fecha 19 de febrero de 2016 y 28 de febrero de 2017, mismo que puede ser consultado en la sección de la SFP, en el portal de la Ventanilla Única Nacional (gob.mx) a través de la liga www.gob.mx/sfp. En ese sentido se informa que los datos personales que se </w:t>
      </w:r>
      <w:r w:rsidRPr="000E4824">
        <w:rPr>
          <w:rFonts w:ascii="Montserrat" w:eastAsia="Times New Roman" w:hAnsi="Montserrat" w:cs="Arial"/>
          <w:sz w:val="20"/>
          <w:szCs w:val="20"/>
          <w:lang w:val="es-ES" w:eastAsia="ar-SA"/>
        </w:rPr>
        <w:lastRenderedPageBreak/>
        <w:t xml:space="preserve">recaben con motivo del contacto con particulares serán protegidos y tratados conforme las disposiciones jurídicas aplicables. </w:t>
      </w:r>
    </w:p>
    <w:p w:rsidR="000E4824" w:rsidRPr="000E4824" w:rsidRDefault="000E4824" w:rsidP="007E37B1">
      <w:pPr>
        <w:jc w:val="both"/>
        <w:rPr>
          <w:rFonts w:ascii="Montserrat" w:eastAsia="Times New Roman" w:hAnsi="Montserrat" w:cs="Arial"/>
          <w:sz w:val="20"/>
          <w:szCs w:val="20"/>
          <w:lang w:val="es-ES" w:eastAsia="ar-SA"/>
        </w:rPr>
      </w:pPr>
    </w:p>
    <w:p w:rsidR="000E4824" w:rsidRPr="000E4824" w:rsidRDefault="000D322F" w:rsidP="000D322F">
      <w:pPr>
        <w:ind w:left="708"/>
        <w:jc w:val="both"/>
        <w:rPr>
          <w:rFonts w:ascii="Montserrat" w:eastAsia="Times New Roman" w:hAnsi="Montserrat" w:cs="Arial"/>
          <w:sz w:val="20"/>
          <w:szCs w:val="20"/>
          <w:lang w:val="es-ES" w:eastAsia="ar-SA"/>
        </w:rPr>
      </w:pPr>
      <w:r>
        <w:rPr>
          <w:rFonts w:ascii="Montserrat" w:eastAsia="Times New Roman" w:hAnsi="Montserrat" w:cs="Arial"/>
          <w:sz w:val="20"/>
          <w:szCs w:val="20"/>
          <w:lang w:val="es-ES" w:eastAsia="ar-SA"/>
        </w:rPr>
        <w:t xml:space="preserve">Así </w:t>
      </w:r>
      <w:r w:rsidR="000E4824" w:rsidRPr="000E4824">
        <w:rPr>
          <w:rFonts w:ascii="Montserrat" w:eastAsia="Times New Roman" w:hAnsi="Montserrat" w:cs="Arial"/>
          <w:sz w:val="20"/>
          <w:szCs w:val="20"/>
          <w:lang w:val="es-ES" w:eastAsia="ar-SA"/>
        </w:rPr>
        <w:t>mismo, de conformidad con el numeral 2 del Anexo Segundo del referido Acuerdo se hace de conocimiento a los interesados en participar en el presente procedimiento que, tratándose de personas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rsidR="000E4824" w:rsidRPr="000E4824" w:rsidRDefault="000E4824" w:rsidP="007E37B1">
      <w:pPr>
        <w:jc w:val="both"/>
        <w:rPr>
          <w:rFonts w:ascii="Montserrat" w:eastAsia="Times New Roman" w:hAnsi="Montserrat" w:cs="Arial"/>
          <w:sz w:val="20"/>
          <w:szCs w:val="20"/>
          <w:lang w:val="es-ES" w:eastAsia="ar-SA"/>
        </w:rPr>
      </w:pPr>
    </w:p>
    <w:p w:rsidR="000E4824" w:rsidRPr="000E4824" w:rsidRDefault="000E4824" w:rsidP="000D322F">
      <w:pPr>
        <w:ind w:left="1416"/>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I. Presidente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titulares de fiscalías especializadas; IX. Comisionados adscritos a órganos reguladores coordinados; X. Subsecretarios, oficiales mayores, consejeros adjuntos, titulares de órganos administrativos desconcentrados, titulares de unidad y directores generales en las dependencias; XI. Directores 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Secretaría de la Función Pública.</w:t>
      </w:r>
    </w:p>
    <w:p w:rsidR="000E4824" w:rsidRPr="000E4824" w:rsidRDefault="000E4824" w:rsidP="007E37B1">
      <w:pPr>
        <w:jc w:val="both"/>
        <w:rPr>
          <w:rFonts w:ascii="Montserrat" w:eastAsia="Times New Roman" w:hAnsi="Montserrat" w:cs="Arial"/>
          <w:sz w:val="20"/>
          <w:szCs w:val="20"/>
          <w:lang w:val="es-ES" w:eastAsia="ar-SA"/>
        </w:rPr>
      </w:pPr>
    </w:p>
    <w:p w:rsidR="000E4824" w:rsidRPr="000E4824" w:rsidRDefault="000E4824" w:rsidP="000D322F">
      <w:pPr>
        <w:ind w:left="1416"/>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rsidR="000E4824" w:rsidRPr="000E4824" w:rsidRDefault="000E4824" w:rsidP="007E37B1">
      <w:pPr>
        <w:jc w:val="both"/>
        <w:rPr>
          <w:rFonts w:ascii="Montserrat" w:eastAsia="Times New Roman" w:hAnsi="Montserrat" w:cs="Arial"/>
          <w:sz w:val="20"/>
          <w:szCs w:val="20"/>
          <w:lang w:val="es-ES" w:eastAsia="ar-SA"/>
        </w:rPr>
      </w:pPr>
    </w:p>
    <w:p w:rsidR="000E4824" w:rsidRPr="000E4824" w:rsidRDefault="000E4824" w:rsidP="000D322F">
      <w:pPr>
        <w:ind w:left="2124" w:hanging="423"/>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a)</w:t>
      </w:r>
      <w:r w:rsidRPr="000E4824">
        <w:rPr>
          <w:rFonts w:ascii="Montserrat" w:eastAsia="Times New Roman" w:hAnsi="Montserrat" w:cs="Arial"/>
          <w:sz w:val="20"/>
          <w:szCs w:val="20"/>
          <w:lang w:val="es-ES" w:eastAsia="ar-SA"/>
        </w:rPr>
        <w:tab/>
        <w:t xml:space="preserve">Integrantes del consejo de administración o administradores; </w:t>
      </w:r>
    </w:p>
    <w:p w:rsidR="000E4824" w:rsidRPr="000E4824" w:rsidRDefault="000E4824" w:rsidP="000D322F">
      <w:pPr>
        <w:ind w:left="2124" w:hanging="423"/>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b)</w:t>
      </w:r>
      <w:r w:rsidRPr="000E4824">
        <w:rPr>
          <w:rFonts w:ascii="Montserrat" w:eastAsia="Times New Roman" w:hAnsi="Montserrat" w:cs="Arial"/>
          <w:sz w:val="20"/>
          <w:szCs w:val="20"/>
          <w:lang w:val="es-ES" w:eastAsia="ar-SA"/>
        </w:rPr>
        <w:tab/>
        <w:t xml:space="preserve">Director general, gerente general, o equivalentes; </w:t>
      </w:r>
    </w:p>
    <w:p w:rsidR="000D322F" w:rsidRDefault="000E4824" w:rsidP="000D322F">
      <w:pPr>
        <w:ind w:left="2124" w:hanging="423"/>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c)</w:t>
      </w:r>
      <w:r w:rsidRPr="000E4824">
        <w:rPr>
          <w:rFonts w:ascii="Montserrat" w:eastAsia="Times New Roman" w:hAnsi="Montserrat" w:cs="Arial"/>
          <w:sz w:val="20"/>
          <w:szCs w:val="20"/>
          <w:lang w:val="es-ES" w:eastAsia="ar-SA"/>
        </w:rPr>
        <w:tab/>
        <w:t>Representantes legales, y</w:t>
      </w:r>
    </w:p>
    <w:p w:rsidR="000E4824" w:rsidRPr="000E4824" w:rsidRDefault="000E4824" w:rsidP="000D322F">
      <w:pPr>
        <w:ind w:left="2124" w:hanging="423"/>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d)</w:t>
      </w:r>
      <w:r w:rsidRPr="000E4824">
        <w:rPr>
          <w:rFonts w:ascii="Montserrat" w:eastAsia="Times New Roman" w:hAnsi="Montserrat" w:cs="Arial"/>
          <w:sz w:val="20"/>
          <w:szCs w:val="20"/>
          <w:lang w:val="es-ES" w:eastAsia="ar-SA"/>
        </w:rPr>
        <w:tab/>
        <w:t>Personas físicas que posean directa o indirectamente cuando menos el diez por ciento de los títulos representativos del capital social de la persona moral.</w:t>
      </w:r>
    </w:p>
    <w:p w:rsidR="000E4824" w:rsidRPr="000E4824" w:rsidRDefault="000E4824" w:rsidP="007E37B1">
      <w:pPr>
        <w:jc w:val="both"/>
        <w:rPr>
          <w:rFonts w:ascii="Montserrat" w:eastAsia="Times New Roman" w:hAnsi="Montserrat" w:cs="Arial"/>
          <w:sz w:val="20"/>
          <w:szCs w:val="20"/>
          <w:lang w:val="es-ES" w:eastAsia="ar-SA"/>
        </w:rPr>
      </w:pPr>
    </w:p>
    <w:p w:rsidR="000E4824" w:rsidRPr="000E4824" w:rsidRDefault="000E4824" w:rsidP="000D322F">
      <w:pPr>
        <w:ind w:left="1416"/>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 xml:space="preserve">En ambos casos, los particulares formularán el manifiesto a través de la dirección electrónica www.gob.mx/sfp y/o https://manifiesto.funcionpublica.gob.mx/SMP-web/loginPage.jsf siendo este medio electrónico de comunicación el único para presentarlo. El Sistema generará un acuse de presentación del manifiesto, mismo que será necesario presentar como parte de su proposición, de conformidad con la Guía de Operación del Sistema </w:t>
      </w:r>
      <w:r w:rsidRPr="000E4824">
        <w:rPr>
          <w:rFonts w:ascii="Montserrat" w:eastAsia="Times New Roman" w:hAnsi="Montserrat" w:cs="Arial"/>
          <w:sz w:val="20"/>
          <w:szCs w:val="20"/>
          <w:lang w:val="es-ES" w:eastAsia="ar-SA"/>
        </w:rPr>
        <w:lastRenderedPageBreak/>
        <w:t>del Manifiesto de los Particulares, disponible en la misma dirección electrónica. A través de dicho medio electrónico los particulares podrán también denunciar presuntos conflictos de interés de los que tengan conocimiento, enunciando las pruebas con las que en su caso cuenten.</w:t>
      </w:r>
    </w:p>
    <w:p w:rsidR="000E4824" w:rsidRPr="000E4824" w:rsidRDefault="000E4824" w:rsidP="007E37B1">
      <w:pPr>
        <w:jc w:val="both"/>
        <w:rPr>
          <w:rFonts w:ascii="Montserrat" w:eastAsia="Times New Roman" w:hAnsi="Montserrat" w:cs="Arial"/>
          <w:sz w:val="20"/>
          <w:szCs w:val="20"/>
          <w:lang w:val="es-ES" w:eastAsia="ar-SA"/>
        </w:rPr>
      </w:pPr>
    </w:p>
    <w:p w:rsidR="000E4824" w:rsidRPr="000E4824" w:rsidRDefault="000E4824" w:rsidP="000D322F">
      <w:pPr>
        <w:ind w:left="1416"/>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rsidR="000E4824" w:rsidRPr="000E4824" w:rsidRDefault="000E4824" w:rsidP="007E37B1">
      <w:pPr>
        <w:jc w:val="both"/>
        <w:rPr>
          <w:rFonts w:ascii="Montserrat" w:eastAsia="Times New Roman" w:hAnsi="Montserrat" w:cs="Arial"/>
          <w:sz w:val="20"/>
          <w:szCs w:val="20"/>
          <w:lang w:val="es-ES" w:eastAsia="ar-SA"/>
        </w:rPr>
      </w:pPr>
    </w:p>
    <w:p w:rsidR="000E4824" w:rsidRDefault="000E4824" w:rsidP="000D322F">
      <w:pPr>
        <w:ind w:left="1416"/>
        <w:jc w:val="both"/>
        <w:rPr>
          <w:rFonts w:ascii="Montserrat" w:eastAsia="Times New Roman" w:hAnsi="Montserrat" w:cs="Arial"/>
          <w:sz w:val="20"/>
          <w:szCs w:val="20"/>
          <w:lang w:val="es-ES" w:eastAsia="ar-SA"/>
        </w:rPr>
      </w:pPr>
      <w:r w:rsidRPr="000E4824">
        <w:rPr>
          <w:rFonts w:ascii="Montserrat" w:eastAsia="Times New Roman" w:hAnsi="Montserrat" w:cs="Arial"/>
          <w:sz w:val="20"/>
          <w:szCs w:val="20"/>
          <w:lang w:val="es-ES" w:eastAsia="ar-SA"/>
        </w:rPr>
        <w:t>Finalmente, se informa que los particulares tienen derecho a presentar queja o denuncia por el incumplimiento de las obligaciones que adviertan en el contacto con los servidores públicos, ante el Órgano Interno de Control en el IMSS, o bien, a través del Sistema Integral de Quejas y Denuncias Ciudadanas, establecido mediante el Acuerdo publicado en el DOF el día 9 de diciembre de 2015.</w:t>
      </w:r>
    </w:p>
    <w:p w:rsidR="007E37B1" w:rsidRPr="000E4824" w:rsidRDefault="007E37B1" w:rsidP="007E37B1">
      <w:pPr>
        <w:jc w:val="both"/>
        <w:rPr>
          <w:rFonts w:ascii="Montserrat" w:eastAsia="Times New Roman" w:hAnsi="Montserrat" w:cs="Arial"/>
          <w:sz w:val="20"/>
          <w:szCs w:val="20"/>
          <w:lang w:val="es-ES" w:eastAsia="ar-SA"/>
        </w:rPr>
      </w:pPr>
    </w:p>
    <w:p w:rsidR="005977F1" w:rsidRPr="005977F1" w:rsidRDefault="005977F1" w:rsidP="00662B48">
      <w:pPr>
        <w:pStyle w:val="MMTopic1"/>
      </w:pPr>
      <w:bookmarkStart w:id="234" w:name="_Toc132116298"/>
      <w:bookmarkStart w:id="235" w:name="_Toc132809266"/>
      <w:r>
        <w:t>13</w:t>
      </w:r>
      <w:proofErr w:type="gramStart"/>
      <w:r>
        <w:t>.</w:t>
      </w:r>
      <w:r w:rsidRPr="005977F1">
        <w:t>AVISO</w:t>
      </w:r>
      <w:proofErr w:type="gramEnd"/>
      <w:r w:rsidRPr="005977F1">
        <w:t xml:space="preserve"> DE PRIVACIDAD SIMPLIFICADO DE LOS PROCEDIMIENTOS DE ADQUISICIONES DE BIENES, ARRENDAMIENTOS Y CONTRATACIÓN DE SERVICIOS.</w:t>
      </w:r>
      <w:bookmarkEnd w:id="234"/>
      <w:bookmarkEnd w:id="235"/>
    </w:p>
    <w:p w:rsidR="005977F1" w:rsidRPr="005977F1" w:rsidRDefault="005977F1" w:rsidP="00662B48">
      <w:pPr>
        <w:pStyle w:val="MMTopic1"/>
      </w:pPr>
    </w:p>
    <w:p w:rsidR="005977F1" w:rsidRPr="005977F1" w:rsidRDefault="005977F1" w:rsidP="000D322F">
      <w:pPr>
        <w:suppressAutoHyphens/>
        <w:ind w:left="708" w:right="49"/>
        <w:jc w:val="both"/>
        <w:rPr>
          <w:rFonts w:ascii="Montserrat" w:eastAsia="Times New Roman" w:hAnsi="Montserrat" w:cs="Arial"/>
          <w:sz w:val="20"/>
          <w:szCs w:val="20"/>
          <w:lang w:val="es-ES_tradnl" w:eastAsia="ar-SA"/>
        </w:rPr>
      </w:pPr>
      <w:r w:rsidRPr="005977F1">
        <w:rPr>
          <w:rFonts w:ascii="Montserrat" w:eastAsia="Times New Roman" w:hAnsi="Montserrat" w:cs="Arial"/>
          <w:sz w:val="20"/>
          <w:szCs w:val="20"/>
          <w:lang w:val="es-ES_tradnl" w:eastAsia="ar-SA"/>
        </w:rPr>
        <w:t>En atención al principio de máxima publicidad establecido en la LFTAIP y en relación a los artículos 110, 113 y 117 de dicho ordenamiento, se notifica a las personas morales participantes que no se considerará reservada o confidencial la información que se encuentre en los registros públicos o en fuentes de acceso público, como es el caso de las contrataciones gubernamentales, ya que la información se genera y registra en “</w:t>
      </w:r>
      <w:proofErr w:type="spellStart"/>
      <w:r w:rsidRPr="005977F1">
        <w:rPr>
          <w:rFonts w:ascii="Montserrat" w:eastAsia="Times New Roman" w:hAnsi="Montserrat" w:cs="Arial"/>
          <w:sz w:val="20"/>
          <w:szCs w:val="20"/>
          <w:lang w:val="es-ES_tradnl" w:eastAsia="ar-SA"/>
        </w:rPr>
        <w:t>CompraNet</w:t>
      </w:r>
      <w:proofErr w:type="spellEnd"/>
      <w:r w:rsidRPr="005977F1">
        <w:rPr>
          <w:rFonts w:ascii="Montserrat" w:eastAsia="Times New Roman" w:hAnsi="Montserrat" w:cs="Arial"/>
          <w:sz w:val="20"/>
          <w:szCs w:val="20"/>
          <w:lang w:val="es-ES_tradnl" w:eastAsia="ar-SA"/>
        </w:rPr>
        <w:t>”, no requiriéndose el consentimiento del titular de la información para permitir el acceso a la misma a través de una versión pública.</w:t>
      </w:r>
    </w:p>
    <w:p w:rsidR="005977F1" w:rsidRPr="005977F1" w:rsidRDefault="005977F1" w:rsidP="000D322F">
      <w:pPr>
        <w:suppressAutoHyphens/>
        <w:ind w:left="708" w:right="49"/>
        <w:jc w:val="both"/>
        <w:rPr>
          <w:rFonts w:ascii="Montserrat" w:eastAsia="Times New Roman" w:hAnsi="Montserrat" w:cs="Arial"/>
          <w:sz w:val="20"/>
          <w:szCs w:val="20"/>
          <w:lang w:val="es-ES_tradnl" w:eastAsia="ar-SA"/>
        </w:rPr>
      </w:pPr>
    </w:p>
    <w:p w:rsidR="005977F1" w:rsidRPr="005977F1" w:rsidRDefault="005977F1" w:rsidP="000D322F">
      <w:pPr>
        <w:suppressAutoHyphens/>
        <w:ind w:left="708" w:right="49"/>
        <w:jc w:val="both"/>
        <w:rPr>
          <w:rFonts w:ascii="Montserrat" w:eastAsia="Times New Roman" w:hAnsi="Montserrat" w:cs="Arial"/>
          <w:sz w:val="20"/>
          <w:szCs w:val="20"/>
          <w:lang w:val="es-ES_tradnl" w:eastAsia="ar-SA"/>
        </w:rPr>
      </w:pPr>
      <w:r w:rsidRPr="005977F1">
        <w:rPr>
          <w:rFonts w:ascii="Montserrat" w:eastAsia="Times New Roman" w:hAnsi="Montserrat" w:cs="Arial"/>
          <w:sz w:val="20"/>
          <w:szCs w:val="20"/>
          <w:lang w:val="es-ES_tradnl" w:eastAsia="ar-SA"/>
        </w:rPr>
        <w:t>En ese tenor, conforme a los Lineamientos Generales en Materia de Clasificación y Desclasificación de la información, así como para la elaboración de Versiones Públicas publicados en el DOF el día 15 de abril de 2016 y sus modificaciones del 29 de julio de 2016, para efecto de las publicaciones en versión pública, se testará la información clasificada como confidencial.</w:t>
      </w:r>
    </w:p>
    <w:p w:rsidR="005977F1" w:rsidRPr="005977F1" w:rsidRDefault="005977F1" w:rsidP="000D322F">
      <w:pPr>
        <w:suppressAutoHyphens/>
        <w:ind w:left="708" w:right="49"/>
        <w:jc w:val="both"/>
        <w:rPr>
          <w:rFonts w:ascii="Montserrat" w:eastAsia="Times New Roman" w:hAnsi="Montserrat" w:cs="Arial"/>
          <w:sz w:val="20"/>
          <w:szCs w:val="20"/>
          <w:lang w:val="es-ES_tradnl" w:eastAsia="ar-SA"/>
        </w:rPr>
      </w:pPr>
    </w:p>
    <w:p w:rsidR="005977F1" w:rsidRPr="005977F1" w:rsidRDefault="005977F1" w:rsidP="000D322F">
      <w:pPr>
        <w:suppressAutoHyphens/>
        <w:ind w:left="708" w:right="49"/>
        <w:jc w:val="both"/>
        <w:rPr>
          <w:rFonts w:ascii="Montserrat" w:eastAsia="Times New Roman" w:hAnsi="Montserrat" w:cs="Arial"/>
          <w:b/>
          <w:sz w:val="20"/>
          <w:szCs w:val="20"/>
          <w:lang w:val="es-ES_tradnl" w:eastAsia="ar-SA"/>
        </w:rPr>
      </w:pPr>
      <w:r w:rsidRPr="005977F1">
        <w:rPr>
          <w:rFonts w:ascii="Montserrat" w:eastAsia="Times New Roman" w:hAnsi="Montserrat" w:cs="Arial"/>
          <w:sz w:val="20"/>
          <w:szCs w:val="20"/>
          <w:lang w:val="es-ES_tradnl" w:eastAsia="ar-SA"/>
        </w:rPr>
        <w:t>Por lo anterior, con fundamento en el artículo 68 de la LFTAIP, en relación con el artículo 70, fracción XXVIII</w:t>
      </w:r>
      <w:r w:rsidRPr="005977F1">
        <w:rPr>
          <w:rFonts w:ascii="Montserrat" w:eastAsia="Times New Roman" w:hAnsi="Montserrat" w:cs="Arial"/>
          <w:b/>
          <w:sz w:val="20"/>
          <w:szCs w:val="20"/>
          <w:lang w:val="es-ES_tradnl" w:eastAsia="ar-SA"/>
        </w:rPr>
        <w:t xml:space="preserve"> </w:t>
      </w:r>
      <w:r w:rsidRPr="005977F1">
        <w:rPr>
          <w:rFonts w:ascii="Montserrat" w:eastAsia="Times New Roman" w:hAnsi="Montserrat" w:cs="Arial"/>
          <w:sz w:val="20"/>
          <w:szCs w:val="20"/>
          <w:lang w:val="es-ES_tradnl" w:eastAsia="ar-SA"/>
        </w:rPr>
        <w:t>de la LGTAIP, la información de “La Licitación”, así como la versión pública de los requisitos y de la propuesta técnica y económica que presenten los licitantes, será de carácter público una vez emitido el Fallo y publicado en “</w:t>
      </w:r>
      <w:proofErr w:type="spellStart"/>
      <w:r w:rsidRPr="005977F1">
        <w:rPr>
          <w:rFonts w:ascii="Montserrat" w:eastAsia="Times New Roman" w:hAnsi="Montserrat" w:cs="Arial"/>
          <w:sz w:val="20"/>
          <w:szCs w:val="20"/>
          <w:lang w:val="es-ES_tradnl" w:eastAsia="ar-SA"/>
        </w:rPr>
        <w:t>CompraNet</w:t>
      </w:r>
      <w:proofErr w:type="spellEnd"/>
      <w:r w:rsidRPr="005977F1">
        <w:rPr>
          <w:rFonts w:ascii="Montserrat" w:eastAsia="Times New Roman" w:hAnsi="Montserrat" w:cs="Arial"/>
          <w:sz w:val="20"/>
          <w:szCs w:val="20"/>
          <w:lang w:val="es-ES_tradnl" w:eastAsia="ar-SA"/>
        </w:rPr>
        <w:t xml:space="preserve">”, conforme a los criterios emitidos por el INAI. </w:t>
      </w:r>
    </w:p>
    <w:p w:rsidR="005977F1" w:rsidRPr="005977F1" w:rsidRDefault="005977F1" w:rsidP="005977F1">
      <w:pPr>
        <w:suppressAutoHyphens/>
        <w:ind w:right="49"/>
        <w:jc w:val="both"/>
        <w:rPr>
          <w:rFonts w:ascii="Montserrat" w:eastAsia="Times New Roman" w:hAnsi="Montserrat" w:cs="Arial"/>
          <w:b/>
          <w:sz w:val="20"/>
          <w:szCs w:val="20"/>
          <w:lang w:val="es-ES_tradnl" w:eastAsia="ar-SA"/>
        </w:rPr>
      </w:pPr>
    </w:p>
    <w:p w:rsidR="005977F1" w:rsidRPr="005977F1" w:rsidRDefault="005977F1" w:rsidP="005977F1">
      <w:pPr>
        <w:suppressAutoHyphens/>
        <w:ind w:right="49"/>
        <w:jc w:val="both"/>
        <w:rPr>
          <w:rFonts w:ascii="Montserrat" w:eastAsia="Times New Roman" w:hAnsi="Montserrat" w:cs="Arial"/>
          <w:b/>
          <w:sz w:val="20"/>
          <w:szCs w:val="20"/>
          <w:lang w:val="es-ES_tradnl" w:eastAsia="ar-SA"/>
        </w:rPr>
      </w:pPr>
    </w:p>
    <w:p w:rsidR="005977F1" w:rsidRPr="005977F1" w:rsidRDefault="005977F1" w:rsidP="005977F1">
      <w:pPr>
        <w:ind w:right="49"/>
        <w:jc w:val="both"/>
        <w:rPr>
          <w:rFonts w:ascii="Montserrat" w:hAnsi="Montserrat" w:cs="Arial"/>
          <w:sz w:val="20"/>
          <w:szCs w:val="20"/>
          <w:lang w:eastAsia="ar-SA"/>
        </w:rPr>
      </w:pPr>
      <w:r w:rsidRPr="005977F1">
        <w:rPr>
          <w:rFonts w:ascii="Montserrat" w:hAnsi="Montserrat" w:cs="Arial"/>
          <w:sz w:val="20"/>
          <w:szCs w:val="20"/>
          <w:lang w:eastAsia="ar-SA"/>
        </w:rPr>
        <w:lastRenderedPageBreak/>
        <w:t xml:space="preserve">Se informa a los licitantes el AVISO DE PRIVACIDAD INTEGRAL DE LOS PROCEDIMIENTOS DE ADQUISICIONES DE BIENES, ARRENDAMIENTOS Y CONTRATACIÓN DE SERVICIOS, el cual se encuentra en el </w:t>
      </w:r>
      <w:r w:rsidRPr="005977F1">
        <w:rPr>
          <w:rFonts w:ascii="Montserrat" w:hAnsi="Montserrat" w:cs="Arial"/>
          <w:b/>
          <w:sz w:val="20"/>
          <w:szCs w:val="20"/>
          <w:lang w:eastAsia="ar-SA"/>
        </w:rPr>
        <w:t>ANEXO XXVI</w:t>
      </w:r>
      <w:r w:rsidRPr="005977F1">
        <w:rPr>
          <w:rFonts w:ascii="Montserrat" w:hAnsi="Montserrat" w:cs="Arial"/>
          <w:sz w:val="20"/>
          <w:szCs w:val="20"/>
          <w:lang w:eastAsia="ar-SA"/>
        </w:rPr>
        <w:t xml:space="preserve">, dicho anexo únicamente es de </w:t>
      </w:r>
      <w:r w:rsidRPr="005977F1">
        <w:rPr>
          <w:rFonts w:ascii="Montserrat" w:hAnsi="Montserrat" w:cs="Arial"/>
          <w:b/>
          <w:sz w:val="20"/>
          <w:szCs w:val="20"/>
          <w:lang w:eastAsia="ar-SA"/>
        </w:rPr>
        <w:t>carácter informativo</w:t>
      </w:r>
      <w:r w:rsidRPr="005977F1">
        <w:rPr>
          <w:rFonts w:ascii="Montserrat" w:hAnsi="Montserrat" w:cs="Arial"/>
          <w:sz w:val="20"/>
          <w:szCs w:val="20"/>
          <w:lang w:eastAsia="ar-SA"/>
        </w:rPr>
        <w:t>. --------------------------------------------------------------------------------------------------------------------------------------------------------------------------------------------------------------------------------------------------------------------------------------------------</w:t>
      </w:r>
    </w:p>
    <w:p w:rsidR="009E20FC" w:rsidRDefault="009E20FC" w:rsidP="00235D25">
      <w:pPr>
        <w:suppressAutoHyphens/>
        <w:ind w:right="49"/>
        <w:rPr>
          <w:rFonts w:ascii="Montserrat" w:eastAsia="Times New Roman" w:hAnsi="Montserrat" w:cs="Arial"/>
          <w:b/>
          <w:lang w:val="es-ES" w:eastAsia="ar-SA"/>
        </w:rPr>
      </w:pPr>
    </w:p>
    <w:p w:rsidR="009E20FC" w:rsidRDefault="009E20FC" w:rsidP="009E20FC">
      <w:pPr>
        <w:suppressAutoHyphens/>
        <w:ind w:right="49"/>
        <w:jc w:val="center"/>
        <w:rPr>
          <w:rFonts w:ascii="Montserrat" w:eastAsia="Times New Roman" w:hAnsi="Montserrat" w:cs="Arial"/>
          <w:b/>
          <w:lang w:val="es-ES" w:eastAsia="ar-SA"/>
        </w:rPr>
      </w:pPr>
    </w:p>
    <w:p w:rsidR="007E37B1" w:rsidRDefault="007E37B1" w:rsidP="009E20FC">
      <w:pPr>
        <w:suppressAutoHyphens/>
        <w:ind w:right="49"/>
        <w:jc w:val="center"/>
        <w:rPr>
          <w:rFonts w:ascii="Montserrat" w:eastAsia="Times New Roman" w:hAnsi="Montserrat" w:cs="Arial"/>
          <w:b/>
          <w:lang w:val="es-ES" w:eastAsia="ar-SA"/>
        </w:rPr>
      </w:pPr>
    </w:p>
    <w:p w:rsidR="007E37B1" w:rsidRDefault="007E37B1" w:rsidP="009E20FC">
      <w:pPr>
        <w:suppressAutoHyphens/>
        <w:ind w:right="49"/>
        <w:jc w:val="center"/>
        <w:rPr>
          <w:rFonts w:ascii="Montserrat" w:eastAsia="Times New Roman" w:hAnsi="Montserrat" w:cs="Arial"/>
          <w:b/>
          <w:lang w:val="es-ES" w:eastAsia="ar-SA"/>
        </w:rPr>
      </w:pPr>
    </w:p>
    <w:p w:rsidR="007E37B1" w:rsidRDefault="007E37B1" w:rsidP="009E20FC">
      <w:pPr>
        <w:suppressAutoHyphens/>
        <w:ind w:right="49"/>
        <w:jc w:val="center"/>
        <w:rPr>
          <w:rFonts w:ascii="Montserrat" w:eastAsia="Times New Roman" w:hAnsi="Montserrat" w:cs="Arial"/>
          <w:b/>
          <w:lang w:val="es-ES" w:eastAsia="ar-SA"/>
        </w:rPr>
      </w:pPr>
    </w:p>
    <w:p w:rsidR="007E37B1" w:rsidRDefault="007E37B1" w:rsidP="009E20FC">
      <w:pPr>
        <w:suppressAutoHyphens/>
        <w:ind w:right="49"/>
        <w:jc w:val="center"/>
        <w:rPr>
          <w:rFonts w:ascii="Montserrat" w:eastAsia="Times New Roman" w:hAnsi="Montserrat" w:cs="Arial"/>
          <w:b/>
          <w:lang w:val="es-ES" w:eastAsia="ar-SA"/>
        </w:rPr>
      </w:pPr>
    </w:p>
    <w:p w:rsidR="00791469" w:rsidRDefault="00791469"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672D47" w:rsidRDefault="00672D47" w:rsidP="009E20FC">
      <w:pPr>
        <w:suppressAutoHyphens/>
        <w:ind w:right="49"/>
        <w:jc w:val="center"/>
        <w:rPr>
          <w:rFonts w:ascii="Montserrat" w:eastAsia="Times New Roman" w:hAnsi="Montserrat" w:cs="Arial"/>
          <w:b/>
          <w:lang w:val="es-ES" w:eastAsia="ar-SA"/>
        </w:rPr>
      </w:pPr>
    </w:p>
    <w:p w:rsidR="00791469" w:rsidRDefault="00791469" w:rsidP="009E20FC">
      <w:pPr>
        <w:suppressAutoHyphens/>
        <w:ind w:right="49"/>
        <w:jc w:val="center"/>
        <w:rPr>
          <w:rFonts w:ascii="Montserrat" w:eastAsia="Times New Roman" w:hAnsi="Montserrat" w:cs="Arial"/>
          <w:b/>
          <w:lang w:val="es-ES" w:eastAsia="ar-SA"/>
        </w:rPr>
      </w:pPr>
    </w:p>
    <w:p w:rsidR="00791469" w:rsidRDefault="00791469" w:rsidP="009E20FC">
      <w:pPr>
        <w:suppressAutoHyphens/>
        <w:ind w:right="49"/>
        <w:jc w:val="center"/>
        <w:rPr>
          <w:rFonts w:ascii="Montserrat" w:eastAsia="Times New Roman" w:hAnsi="Montserrat" w:cs="Arial"/>
          <w:b/>
          <w:lang w:val="es-ES" w:eastAsia="ar-SA"/>
        </w:rPr>
      </w:pPr>
    </w:p>
    <w:p w:rsidR="00791469" w:rsidRDefault="00791469" w:rsidP="009E20FC">
      <w:pPr>
        <w:suppressAutoHyphens/>
        <w:ind w:right="49"/>
        <w:jc w:val="center"/>
        <w:rPr>
          <w:rFonts w:ascii="Montserrat" w:eastAsia="Times New Roman" w:hAnsi="Montserrat" w:cs="Arial"/>
          <w:b/>
          <w:lang w:val="es-ES" w:eastAsia="ar-SA"/>
        </w:rPr>
      </w:pPr>
    </w:p>
    <w:p w:rsidR="00791469" w:rsidRDefault="00791469" w:rsidP="009E20FC">
      <w:pPr>
        <w:suppressAutoHyphens/>
        <w:ind w:right="49"/>
        <w:jc w:val="center"/>
        <w:rPr>
          <w:rFonts w:ascii="Montserrat" w:eastAsia="Times New Roman" w:hAnsi="Montserrat" w:cs="Arial"/>
          <w:b/>
          <w:lang w:val="es-ES" w:eastAsia="ar-SA"/>
        </w:rPr>
      </w:pPr>
    </w:p>
    <w:p w:rsidR="00B40D4E" w:rsidRDefault="00B40D4E" w:rsidP="0069638D">
      <w:pPr>
        <w:suppressAutoHyphens/>
        <w:ind w:right="49"/>
        <w:jc w:val="center"/>
        <w:rPr>
          <w:rFonts w:ascii="Montserrat" w:eastAsia="Times New Roman" w:hAnsi="Montserrat" w:cs="Arial"/>
          <w:b/>
          <w:lang w:val="es-ES" w:eastAsia="ar-SA"/>
        </w:rPr>
      </w:pPr>
    </w:p>
    <w:p w:rsidR="009E20FC" w:rsidRPr="00235D25" w:rsidRDefault="009E20FC" w:rsidP="00662B48">
      <w:pPr>
        <w:pStyle w:val="MMTopic1"/>
      </w:pPr>
      <w:bookmarkStart w:id="236" w:name="_Toc132809267"/>
      <w:r w:rsidRPr="00235D25">
        <w:lastRenderedPageBreak/>
        <w:t>ANEXOS TECNICOS</w:t>
      </w:r>
      <w:bookmarkEnd w:id="236"/>
    </w:p>
    <w:p w:rsidR="009E20FC" w:rsidRPr="009E20FC" w:rsidRDefault="009E20FC" w:rsidP="00662B48">
      <w:pPr>
        <w:pStyle w:val="MMTopic1"/>
      </w:pPr>
    </w:p>
    <w:p w:rsidR="009E20FC" w:rsidRPr="009E20FC" w:rsidRDefault="009E20FC" w:rsidP="0086625A">
      <w:pPr>
        <w:suppressAutoHyphens/>
        <w:ind w:right="49"/>
        <w:jc w:val="center"/>
        <w:rPr>
          <w:rFonts w:ascii="Montserrat" w:eastAsia="Times New Roman" w:hAnsi="Montserrat" w:cs="Arial"/>
          <w:b/>
          <w:sz w:val="20"/>
          <w:szCs w:val="20"/>
          <w:lang w:val="es-ES" w:eastAsia="ar-SA"/>
        </w:rPr>
      </w:pPr>
    </w:p>
    <w:p w:rsidR="009E20FC" w:rsidRPr="00D677FF" w:rsidRDefault="009E20FC" w:rsidP="00662B48">
      <w:pPr>
        <w:pStyle w:val="MMTopic1"/>
      </w:pPr>
      <w:bookmarkStart w:id="237" w:name="_Toc132809268"/>
      <w:r w:rsidRPr="00D677FF">
        <w:t>REQUERIMIENTO</w:t>
      </w:r>
      <w:bookmarkEnd w:id="237"/>
    </w:p>
    <w:p w:rsidR="009E20FC" w:rsidRPr="009E20FC" w:rsidRDefault="009E20FC" w:rsidP="009E20FC">
      <w:pPr>
        <w:suppressAutoHyphens/>
        <w:jc w:val="center"/>
        <w:rPr>
          <w:rFonts w:ascii="Arial" w:eastAsia="Times New Roman" w:hAnsi="Arial" w:cs="Arial"/>
          <w:b/>
          <w:bCs/>
          <w:sz w:val="20"/>
          <w:szCs w:val="20"/>
          <w:lang w:val="es-ES" w:eastAsia="ar-SA"/>
        </w:rPr>
      </w:pPr>
    </w:p>
    <w:p w:rsidR="00451C4D" w:rsidRPr="00451C4D" w:rsidRDefault="00451C4D" w:rsidP="00451C4D">
      <w:pPr>
        <w:jc w:val="center"/>
        <w:rPr>
          <w:rFonts w:ascii="Montserrat" w:eastAsiaTheme="minorEastAsia" w:hAnsi="Montserrat" w:cs="Times New Roman"/>
          <w:sz w:val="18"/>
          <w:szCs w:val="18"/>
          <w:lang w:val="es-ES_tradnl"/>
        </w:rPr>
      </w:pPr>
    </w:p>
    <w:p w:rsidR="00451C4D" w:rsidRPr="009A5AD0" w:rsidRDefault="00451C4D" w:rsidP="00451C4D">
      <w:pPr>
        <w:jc w:val="both"/>
        <w:rPr>
          <w:rFonts w:ascii="Montserrat" w:eastAsiaTheme="minorEastAsia" w:hAnsi="Montserrat" w:cs="Times New Roman"/>
          <w:b/>
          <w:sz w:val="20"/>
          <w:szCs w:val="20"/>
          <w:lang w:val="es-ES_tradnl"/>
        </w:rPr>
      </w:pPr>
      <w:r w:rsidRPr="009A5AD0">
        <w:rPr>
          <w:rFonts w:ascii="Montserrat" w:eastAsiaTheme="minorEastAsia" w:hAnsi="Montserrat"/>
          <w:sz w:val="20"/>
          <w:szCs w:val="20"/>
          <w:lang w:val="es-ES_tradnl"/>
        </w:rPr>
        <w:t xml:space="preserve">Los licitantes, para la presentación de sus proposiciones deberán ajustarse estrictamente a los requisitos y especificaciones previstas en el presente </w:t>
      </w:r>
      <w:r w:rsidRPr="009A5AD0">
        <w:rPr>
          <w:rFonts w:ascii="Montserrat" w:eastAsiaTheme="minorEastAsia" w:hAnsi="Montserrat"/>
          <w:b/>
          <w:sz w:val="20"/>
          <w:szCs w:val="20"/>
          <w:lang w:val="es-ES_tradnl"/>
        </w:rPr>
        <w:t>Anexo Técnico y Términos y Condiciones</w:t>
      </w:r>
      <w:r w:rsidRPr="009A5AD0">
        <w:rPr>
          <w:rFonts w:ascii="Montserrat" w:eastAsiaTheme="minorEastAsia" w:hAnsi="Montserrat"/>
          <w:sz w:val="20"/>
          <w:szCs w:val="20"/>
          <w:lang w:val="es-ES_tradnl"/>
        </w:rPr>
        <w:t>, describiendo en forma amplia y detallada las características del servicio que se están ofertando</w:t>
      </w:r>
      <w:r w:rsidRPr="009A5AD0">
        <w:rPr>
          <w:rFonts w:ascii="Montserrat" w:eastAsiaTheme="minorEastAsia" w:hAnsi="Montserrat" w:cs="Calibri"/>
          <w:sz w:val="20"/>
          <w:szCs w:val="20"/>
          <w:lang w:val="es-ES_tradnl"/>
        </w:rPr>
        <w:t xml:space="preserve">, </w:t>
      </w:r>
      <w:r w:rsidRPr="009A5AD0">
        <w:rPr>
          <w:rFonts w:ascii="Montserrat" w:eastAsiaTheme="minorEastAsia" w:hAnsi="Montserrat"/>
          <w:sz w:val="20"/>
          <w:szCs w:val="20"/>
          <w:lang w:val="es-ES_tradnl"/>
        </w:rPr>
        <w:t>deb</w:t>
      </w:r>
      <w:r w:rsidRPr="009A5AD0">
        <w:rPr>
          <w:rFonts w:ascii="Montserrat" w:eastAsiaTheme="minorEastAsia" w:hAnsi="Montserrat" w:cs="Calibri"/>
          <w:sz w:val="20"/>
          <w:szCs w:val="20"/>
          <w:lang w:val="es-ES_tradnl"/>
        </w:rPr>
        <w:t xml:space="preserve">iendo el licitante garantizar la correcta prestación del servicio médico integral. </w:t>
      </w:r>
      <w:r w:rsidRPr="009A5AD0">
        <w:rPr>
          <w:rFonts w:ascii="Montserrat" w:eastAsiaTheme="minorEastAsia" w:hAnsi="Montserrat" w:cs="Calibri"/>
          <w:b/>
          <w:sz w:val="20"/>
          <w:szCs w:val="20"/>
          <w:lang w:val="es-ES_tradnl"/>
        </w:rPr>
        <w:t xml:space="preserve">Mínimos y Máximos </w:t>
      </w:r>
      <w:r w:rsidRPr="009A5AD0">
        <w:rPr>
          <w:rFonts w:ascii="Montserrat" w:eastAsiaTheme="minorEastAsia" w:hAnsi="Montserrat" w:cs="Times New Roman"/>
          <w:b/>
          <w:sz w:val="20"/>
          <w:szCs w:val="20"/>
          <w:lang w:val="es-ES_tradnl"/>
        </w:rPr>
        <w:t>por número de procedimientos del OOAD Guanajuato:</w:t>
      </w:r>
    </w:p>
    <w:p w:rsidR="00451C4D" w:rsidRPr="009A5AD0" w:rsidRDefault="00451C4D" w:rsidP="00451C4D">
      <w:pPr>
        <w:jc w:val="both"/>
        <w:rPr>
          <w:rFonts w:ascii="Montserrat" w:eastAsiaTheme="minorEastAsia" w:hAnsi="Montserrat" w:cs="Times New Roman"/>
          <w:b/>
          <w:sz w:val="20"/>
          <w:szCs w:val="20"/>
          <w:lang w:val="es-ES_tradnl"/>
        </w:rPr>
      </w:pPr>
    </w:p>
    <w:tbl>
      <w:tblPr>
        <w:tblW w:w="0" w:type="auto"/>
        <w:jc w:val="center"/>
        <w:tblCellMar>
          <w:left w:w="70" w:type="dxa"/>
          <w:right w:w="70" w:type="dxa"/>
        </w:tblCellMar>
        <w:tblLook w:val="04A0" w:firstRow="1" w:lastRow="0" w:firstColumn="1" w:lastColumn="0" w:noHBand="0" w:noVBand="1"/>
      </w:tblPr>
      <w:tblGrid>
        <w:gridCol w:w="1329"/>
        <w:gridCol w:w="1113"/>
        <w:gridCol w:w="1113"/>
      </w:tblGrid>
      <w:tr w:rsidR="00451C4D" w:rsidRPr="00451C4D" w:rsidTr="00451C4D">
        <w:trPr>
          <w:trHeight w:val="227"/>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51C4D" w:rsidRPr="00451C4D" w:rsidRDefault="00451C4D" w:rsidP="00451C4D">
            <w:pPr>
              <w:jc w:val="cente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OOAD / UMAE</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451C4D" w:rsidRPr="00451C4D" w:rsidRDefault="00451C4D" w:rsidP="00451C4D">
            <w:pPr>
              <w:jc w:val="cente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Mín. 2023</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451C4D" w:rsidRPr="00451C4D" w:rsidRDefault="00451C4D" w:rsidP="00451C4D">
            <w:pPr>
              <w:jc w:val="cente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Máx. 2023</w:t>
            </w:r>
          </w:p>
        </w:tc>
      </w:tr>
      <w:tr w:rsidR="00451C4D" w:rsidRPr="00451C4D" w:rsidTr="00451C4D">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451C4D" w:rsidRPr="00451C4D" w:rsidRDefault="00451C4D" w:rsidP="00451C4D">
            <w:pPr>
              <w:jc w:val="cente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947</w:t>
            </w:r>
          </w:p>
        </w:tc>
        <w:tc>
          <w:tcPr>
            <w:tcW w:w="0" w:type="auto"/>
            <w:tcBorders>
              <w:top w:val="nil"/>
              <w:left w:val="nil"/>
              <w:bottom w:val="single" w:sz="4" w:space="0" w:color="auto"/>
              <w:right w:val="single" w:sz="4" w:space="0" w:color="auto"/>
            </w:tcBorders>
            <w:shd w:val="clear" w:color="auto" w:fill="auto"/>
            <w:noWrap/>
            <w:vAlign w:val="bottom"/>
            <w:hideMark/>
          </w:tcPr>
          <w:p w:rsidR="00451C4D" w:rsidRPr="00451C4D" w:rsidRDefault="00451C4D" w:rsidP="00451C4D">
            <w:pPr>
              <w:jc w:val="cente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2,307</w:t>
            </w:r>
          </w:p>
        </w:tc>
      </w:tr>
    </w:tbl>
    <w:p w:rsidR="00451C4D" w:rsidRPr="00451C4D" w:rsidRDefault="00451C4D" w:rsidP="00451C4D">
      <w:pPr>
        <w:jc w:val="both"/>
        <w:rPr>
          <w:rFonts w:ascii="Montserrat" w:eastAsiaTheme="minorEastAsia" w:hAnsi="Montserrat" w:cs="Calibri"/>
          <w:b/>
          <w:sz w:val="18"/>
          <w:szCs w:val="18"/>
          <w:lang w:val="es-ES_tradnl"/>
        </w:rPr>
      </w:pPr>
    </w:p>
    <w:p w:rsidR="00451C4D" w:rsidRPr="00451C4D" w:rsidRDefault="00451C4D" w:rsidP="00451C4D">
      <w:pPr>
        <w:jc w:val="both"/>
        <w:rPr>
          <w:rFonts w:ascii="Montserrat" w:eastAsiaTheme="minorEastAsia" w:hAnsi="Montserrat" w:cs="Calibri"/>
          <w:b/>
          <w:sz w:val="18"/>
          <w:szCs w:val="18"/>
          <w:lang w:val="es-ES_tradnl"/>
        </w:rPr>
      </w:pPr>
    </w:p>
    <w:p w:rsidR="00451C4D" w:rsidRPr="009A5AD0" w:rsidRDefault="00451C4D" w:rsidP="00451C4D">
      <w:pPr>
        <w:keepNext/>
        <w:keepLines/>
        <w:numPr>
          <w:ilvl w:val="1"/>
          <w:numId w:val="0"/>
        </w:numPr>
        <w:spacing w:after="120"/>
        <w:ind w:right="-142"/>
        <w:jc w:val="both"/>
        <w:outlineLvl w:val="1"/>
        <w:rPr>
          <w:rFonts w:ascii="Montserrat" w:eastAsia="MS Gothic" w:hAnsi="Montserrat" w:cs="Times New Roman"/>
          <w:b/>
          <w:bCs/>
          <w:sz w:val="20"/>
          <w:szCs w:val="20"/>
          <w:lang w:val="es-ES_tradnl" w:eastAsia="es-ES"/>
        </w:rPr>
      </w:pPr>
      <w:bookmarkStart w:id="238" w:name="_Toc532559559"/>
      <w:bookmarkStart w:id="239" w:name="_Toc21680463"/>
      <w:bookmarkStart w:id="240" w:name="_Toc92889560"/>
      <w:bookmarkStart w:id="241" w:name="_Toc132809269"/>
      <w:r w:rsidRPr="009A5AD0">
        <w:rPr>
          <w:rFonts w:ascii="Montserrat" w:eastAsia="MS Gothic" w:hAnsi="Montserrat" w:cs="Times New Roman"/>
          <w:b/>
          <w:bCs/>
          <w:sz w:val="20"/>
          <w:szCs w:val="20"/>
          <w:lang w:val="es-ES_tradnl" w:eastAsia="es-ES"/>
        </w:rPr>
        <w:t>CATÁLOGO DE PROCEDIMIENTOS</w:t>
      </w:r>
      <w:bookmarkEnd w:id="238"/>
      <w:bookmarkEnd w:id="239"/>
      <w:bookmarkEnd w:id="240"/>
      <w:bookmarkEnd w:id="241"/>
    </w:p>
    <w:p w:rsidR="00451C4D" w:rsidRPr="009A5AD0" w:rsidRDefault="00451C4D" w:rsidP="00451C4D">
      <w:pPr>
        <w:jc w:val="both"/>
        <w:rPr>
          <w:rFonts w:ascii="Montserrat" w:eastAsiaTheme="minorEastAsia" w:hAnsi="Montserrat"/>
          <w:sz w:val="20"/>
          <w:szCs w:val="20"/>
          <w:lang w:val="es-ES_tradnl" w:eastAsia="es-ES"/>
        </w:rPr>
      </w:pPr>
      <w:r w:rsidRPr="009A5AD0">
        <w:rPr>
          <w:rFonts w:ascii="Montserrat" w:eastAsiaTheme="minorEastAsia" w:hAnsi="Montserrat"/>
          <w:sz w:val="20"/>
          <w:szCs w:val="20"/>
          <w:lang w:val="es-ES_tradnl" w:eastAsia="es-ES"/>
        </w:rPr>
        <w:t>La conformación del “Servicio Médico Integral para Procedimientos de Mínima Invasión”</w:t>
      </w:r>
      <w:r w:rsidRPr="009A5AD0">
        <w:rPr>
          <w:rFonts w:ascii="Montserrat" w:eastAsiaTheme="minorEastAsia" w:hAnsi="Montserrat"/>
          <w:b/>
          <w:bCs/>
          <w:sz w:val="20"/>
          <w:szCs w:val="20"/>
          <w:lang w:val="es-ES_tradnl" w:eastAsia="es-ES"/>
        </w:rPr>
        <w:t xml:space="preserve"> (SMI para PMI</w:t>
      </w:r>
      <w:r w:rsidRPr="009A5AD0">
        <w:rPr>
          <w:rFonts w:ascii="Montserrat" w:eastAsiaTheme="minorEastAsia" w:hAnsi="Montserrat"/>
          <w:sz w:val="20"/>
          <w:szCs w:val="20"/>
          <w:lang w:val="es-ES_tradnl" w:eastAsia="es-ES"/>
        </w:rPr>
        <w:t xml:space="preserve">) se contemplan </w:t>
      </w:r>
      <w:r w:rsidRPr="009A5AD0">
        <w:rPr>
          <w:rFonts w:ascii="Montserrat" w:eastAsiaTheme="minorEastAsia" w:hAnsi="Montserrat"/>
          <w:b/>
          <w:sz w:val="20"/>
          <w:szCs w:val="20"/>
          <w:lang w:val="es-ES_tradnl" w:eastAsia="es-ES"/>
        </w:rPr>
        <w:t>procedimientos</w:t>
      </w:r>
      <w:r w:rsidRPr="009A5AD0">
        <w:rPr>
          <w:rFonts w:ascii="Montserrat" w:eastAsiaTheme="minorEastAsia" w:hAnsi="Montserrat"/>
          <w:sz w:val="20"/>
          <w:szCs w:val="20"/>
          <w:lang w:val="es-ES_tradnl" w:eastAsia="es-ES"/>
        </w:rPr>
        <w:t xml:space="preserve">  agrupados en Cinco</w:t>
      </w:r>
      <w:r w:rsidRPr="009A5AD0">
        <w:rPr>
          <w:rFonts w:ascii="Montserrat" w:eastAsiaTheme="minorEastAsia" w:hAnsi="Montserrat"/>
          <w:b/>
          <w:sz w:val="20"/>
          <w:szCs w:val="20"/>
          <w:lang w:val="es-ES_tradnl" w:eastAsia="es-ES"/>
        </w:rPr>
        <w:t xml:space="preserve"> (5) Paquetes</w:t>
      </w:r>
      <w:r w:rsidRPr="009A5AD0">
        <w:rPr>
          <w:rFonts w:ascii="Montserrat" w:eastAsiaTheme="minorEastAsia" w:hAnsi="Montserrat"/>
          <w:sz w:val="20"/>
          <w:szCs w:val="20"/>
          <w:lang w:val="es-ES_tradnl" w:eastAsia="es-ES"/>
        </w:rPr>
        <w:t>, como se muestra en la siguiente tabla:</w:t>
      </w:r>
    </w:p>
    <w:p w:rsidR="00451C4D" w:rsidRPr="009A5AD0" w:rsidRDefault="00451C4D" w:rsidP="00451C4D">
      <w:pPr>
        <w:jc w:val="both"/>
        <w:rPr>
          <w:rFonts w:ascii="Montserrat" w:eastAsiaTheme="minorEastAsia" w:hAnsi="Montserrat"/>
          <w:sz w:val="20"/>
          <w:szCs w:val="20"/>
          <w:lang w:val="es-ES_tradnl" w:eastAsia="es-ES"/>
        </w:rPr>
      </w:pPr>
      <w:r w:rsidRPr="009A5AD0">
        <w:rPr>
          <w:rFonts w:ascii="Montserrat" w:eastAsiaTheme="minorEastAsia" w:hAnsi="Montserrat"/>
          <w:sz w:val="20"/>
          <w:szCs w:val="20"/>
          <w:lang w:val="es-ES_tradnl" w:eastAsia="es-ES"/>
        </w:rPr>
        <w:t xml:space="preserve"> </w:t>
      </w:r>
    </w:p>
    <w:p w:rsidR="00451C4D" w:rsidRPr="009A5AD0" w:rsidRDefault="00451C4D" w:rsidP="00451C4D">
      <w:pPr>
        <w:ind w:right="-1"/>
        <w:jc w:val="both"/>
        <w:rPr>
          <w:rFonts w:ascii="Montserrat" w:eastAsiaTheme="minorEastAsia" w:hAnsi="Montserrat" w:cs="Calibri"/>
          <w:sz w:val="20"/>
          <w:szCs w:val="20"/>
          <w:lang w:val="es-ES_tradnl"/>
        </w:rPr>
      </w:pPr>
      <w:r w:rsidRPr="009A5AD0">
        <w:rPr>
          <w:rFonts w:ascii="Montserrat" w:eastAsiaTheme="minorEastAsia" w:hAnsi="Montserrat" w:cs="Calibri"/>
          <w:sz w:val="20"/>
          <w:szCs w:val="20"/>
          <w:lang w:val="es-ES_tradnl"/>
        </w:rPr>
        <w:t xml:space="preserve">Para lo cual se deberá considerar los requerimientos para cada una de las Unidades Médicas establecidas en el </w:t>
      </w:r>
      <w:r w:rsidRPr="009A5AD0">
        <w:rPr>
          <w:rFonts w:ascii="Montserrat" w:eastAsiaTheme="minorEastAsia" w:hAnsi="Montserrat" w:cs="Calibri"/>
          <w:b/>
          <w:sz w:val="20"/>
          <w:szCs w:val="20"/>
          <w:lang w:val="es-ES_tradnl"/>
        </w:rPr>
        <w:t>ANEXO T1”Requerimientos de SMI para PMI</w:t>
      </w:r>
      <w:r w:rsidRPr="009A5AD0">
        <w:rPr>
          <w:rFonts w:ascii="Montserrat" w:eastAsiaTheme="minorEastAsia" w:hAnsi="Montserrat" w:cs="Calibri"/>
          <w:sz w:val="20"/>
          <w:szCs w:val="20"/>
          <w:lang w:val="es-ES_tradnl"/>
        </w:rPr>
        <w:t>, mismos que se enlistan en el siguiente: “</w:t>
      </w:r>
      <w:r w:rsidRPr="009A5AD0">
        <w:rPr>
          <w:rFonts w:ascii="Montserrat" w:eastAsiaTheme="minorEastAsia" w:hAnsi="Montserrat" w:cs="Calibri"/>
          <w:b/>
          <w:sz w:val="20"/>
          <w:szCs w:val="20"/>
          <w:lang w:val="es-ES_tradnl"/>
        </w:rPr>
        <w:t xml:space="preserve">Catálogo de Procedimientos”; </w:t>
      </w:r>
      <w:r w:rsidRPr="009A5AD0">
        <w:rPr>
          <w:rFonts w:ascii="Montserrat" w:eastAsiaTheme="minorEastAsia" w:hAnsi="Montserrat" w:cs="Calibri"/>
          <w:sz w:val="20"/>
          <w:szCs w:val="20"/>
          <w:lang w:val="es-ES_tradnl"/>
        </w:rPr>
        <w:t>identificándolos por clave y nombre del procedimiento:</w:t>
      </w:r>
    </w:p>
    <w:p w:rsidR="00451C4D" w:rsidRPr="00451C4D" w:rsidRDefault="00451C4D" w:rsidP="00451C4D">
      <w:pPr>
        <w:ind w:right="-1"/>
        <w:jc w:val="both"/>
        <w:rPr>
          <w:rFonts w:ascii="Montserrat" w:eastAsiaTheme="minorEastAsia" w:hAnsi="Montserrat" w:cs="Calibri"/>
          <w:sz w:val="18"/>
          <w:szCs w:val="18"/>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3"/>
        <w:gridCol w:w="8524"/>
      </w:tblGrid>
      <w:tr w:rsidR="00451C4D" w:rsidRPr="00451C4D" w:rsidTr="00451C4D">
        <w:trPr>
          <w:trHeight w:val="20"/>
          <w:tblHeader/>
          <w:jc w:val="center"/>
        </w:trPr>
        <w:tc>
          <w:tcPr>
            <w:tcW w:w="567" w:type="pct"/>
            <w:shd w:val="clear" w:color="000000" w:fill="DCE6F1"/>
            <w:hideMark/>
          </w:tcPr>
          <w:p w:rsidR="00451C4D" w:rsidRPr="00451C4D" w:rsidRDefault="00451C4D" w:rsidP="00451C4D">
            <w:pPr>
              <w:rPr>
                <w:rFonts w:ascii="Montserrat" w:eastAsia="Times New Roman" w:hAnsi="Montserrat" w:cs="Calibri"/>
                <w:b/>
                <w:sz w:val="18"/>
                <w:szCs w:val="18"/>
                <w:lang w:val="es-ES_tradnl" w:eastAsia="es-MX"/>
              </w:rPr>
            </w:pPr>
            <w:r w:rsidRPr="00451C4D">
              <w:rPr>
                <w:rFonts w:ascii="Montserrat" w:eastAsia="Times New Roman" w:hAnsi="Montserrat" w:cs="Calibri"/>
                <w:b/>
                <w:sz w:val="18"/>
                <w:szCs w:val="18"/>
                <w:lang w:val="es-ES_tradnl" w:eastAsia="es-MX"/>
              </w:rPr>
              <w:t>CLAVE</w:t>
            </w:r>
          </w:p>
        </w:tc>
        <w:tc>
          <w:tcPr>
            <w:tcW w:w="4433" w:type="pct"/>
            <w:shd w:val="clear" w:color="000000" w:fill="DCE6F1"/>
            <w:hideMark/>
          </w:tcPr>
          <w:p w:rsidR="00451C4D" w:rsidRPr="00451C4D" w:rsidRDefault="00451C4D" w:rsidP="00451C4D">
            <w:pPr>
              <w:rPr>
                <w:rFonts w:ascii="Montserrat" w:eastAsia="Times New Roman" w:hAnsi="Montserrat" w:cs="Calibri"/>
                <w:b/>
                <w:sz w:val="18"/>
                <w:szCs w:val="18"/>
                <w:lang w:val="es-ES_tradnl" w:eastAsia="es-MX"/>
              </w:rPr>
            </w:pPr>
            <w:r w:rsidRPr="00451C4D">
              <w:rPr>
                <w:rFonts w:ascii="Montserrat" w:eastAsia="Times New Roman" w:hAnsi="Montserrat" w:cs="Calibri"/>
                <w:b/>
                <w:sz w:val="18"/>
                <w:szCs w:val="18"/>
                <w:lang w:val="es-ES_tradnl" w:eastAsia="es-MX"/>
              </w:rPr>
              <w:t>PAQUETE 1   Cirugía y subespecialidades:</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10.01.002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Artroscopia de muñeca /codo/ tobillo sin implante.</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10.01.004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Artroscopia de  hombro  sin  implante </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10.01.008</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Artroscopía</w:t>
            </w:r>
            <w:proofErr w:type="spellEnd"/>
            <w:r w:rsidRPr="00451C4D">
              <w:rPr>
                <w:rFonts w:ascii="Montserrat" w:eastAsia="Times New Roman" w:hAnsi="Montserrat" w:cs="Calibri"/>
                <w:sz w:val="18"/>
                <w:szCs w:val="18"/>
                <w:lang w:val="es-ES_tradnl" w:eastAsia="es-MX"/>
              </w:rPr>
              <w:t xml:space="preserve"> de rodilla con implante.</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10.01.010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Artroscopía</w:t>
            </w:r>
            <w:proofErr w:type="spellEnd"/>
            <w:r w:rsidRPr="00451C4D">
              <w:rPr>
                <w:rFonts w:ascii="Montserrat" w:eastAsia="Times New Roman" w:hAnsi="Montserrat" w:cs="Calibri"/>
                <w:sz w:val="18"/>
                <w:szCs w:val="18"/>
                <w:lang w:val="es-ES_tradnl" w:eastAsia="es-MX"/>
              </w:rPr>
              <w:t xml:space="preserve"> de rodilla.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10.01.011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Artroscopia de hombro con implante.</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10.01.012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Artroscopia de muñeca /codo/ tobillo con implante.</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10.01.013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Artroscopia de cadera sin implante</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10.01.014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Artroscopia de cadera con implante</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10.02.003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funcional endoscópica de nariz, senos paranasales y estructuras anexas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10.02.004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endoscópica de oído medio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10.02.103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funcional endoscópica de nariz, senos paranasales y estructuras anexas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10.02.104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endoscópica de oído  medio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10.03.001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Histeroscopía</w:t>
            </w:r>
            <w:proofErr w:type="spellEnd"/>
            <w:r w:rsidRPr="00451C4D">
              <w:rPr>
                <w:rFonts w:ascii="Montserrat" w:eastAsia="Times New Roman" w:hAnsi="Montserrat" w:cs="Calibri"/>
                <w:sz w:val="18"/>
                <w:szCs w:val="18"/>
                <w:lang w:val="es-ES_tradnl" w:eastAsia="es-MX"/>
              </w:rPr>
              <w:t xml:space="preserve"> básica.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10.03.002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Histeroscopía</w:t>
            </w:r>
            <w:proofErr w:type="spellEnd"/>
            <w:r w:rsidRPr="00451C4D">
              <w:rPr>
                <w:rFonts w:ascii="Montserrat" w:eastAsia="Times New Roman" w:hAnsi="Montserrat" w:cs="Calibri"/>
                <w:sz w:val="18"/>
                <w:szCs w:val="18"/>
                <w:lang w:val="es-ES_tradnl" w:eastAsia="es-MX"/>
              </w:rPr>
              <w:t xml:space="preserve"> operatoria.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10.04.001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Cistoscopia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10.04.011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Resección </w:t>
            </w:r>
            <w:proofErr w:type="spellStart"/>
            <w:r w:rsidRPr="00451C4D">
              <w:rPr>
                <w:rFonts w:ascii="Montserrat" w:eastAsia="Times New Roman" w:hAnsi="Montserrat" w:cs="Calibri"/>
                <w:sz w:val="18"/>
                <w:szCs w:val="18"/>
                <w:lang w:val="es-ES_tradnl" w:eastAsia="es-MX"/>
              </w:rPr>
              <w:t>transuretral</w:t>
            </w:r>
            <w:proofErr w:type="spellEnd"/>
            <w:r w:rsidRPr="00451C4D">
              <w:rPr>
                <w:rFonts w:ascii="Montserrat" w:eastAsia="Times New Roman" w:hAnsi="Montserrat" w:cs="Calibri"/>
                <w:sz w:val="18"/>
                <w:szCs w:val="18"/>
                <w:lang w:val="es-ES_tradnl" w:eastAsia="es-MX"/>
              </w:rPr>
              <w:t xml:space="preserve"> de próstata/vejiga RTUP/RTUV/RTUC.</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10.04.015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Uretrotomía</w:t>
            </w:r>
            <w:proofErr w:type="spellEnd"/>
            <w:r w:rsidRPr="00451C4D">
              <w:rPr>
                <w:rFonts w:ascii="Montserrat" w:eastAsia="Times New Roman" w:hAnsi="Montserrat" w:cs="Calibri"/>
                <w:sz w:val="18"/>
                <w:szCs w:val="18"/>
                <w:lang w:val="es-ES_tradnl" w:eastAsia="es-MX"/>
              </w:rPr>
              <w:t xml:space="preserve"> interna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10.04.016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Litotricia percutánea.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10.04.018</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Litotricia </w:t>
            </w:r>
            <w:proofErr w:type="spellStart"/>
            <w:r w:rsidRPr="00451C4D">
              <w:rPr>
                <w:rFonts w:ascii="Montserrat" w:eastAsia="Times New Roman" w:hAnsi="Montserrat" w:cs="Calibri"/>
                <w:sz w:val="18"/>
                <w:szCs w:val="18"/>
                <w:lang w:val="es-ES_tradnl" w:eastAsia="es-MX"/>
              </w:rPr>
              <w:t>ureteral</w:t>
            </w:r>
            <w:proofErr w:type="spellEnd"/>
            <w:r w:rsidRPr="00451C4D">
              <w:rPr>
                <w:rFonts w:ascii="Montserrat" w:eastAsia="Times New Roman" w:hAnsi="Montserrat" w:cs="Calibri"/>
                <w:sz w:val="18"/>
                <w:szCs w:val="18"/>
                <w:lang w:val="es-ES_tradnl" w:eastAsia="es-MX"/>
              </w:rPr>
              <w:t xml:space="preserve"> rígida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10.04.019</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Litotricia vesical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lastRenderedPageBreak/>
              <w:t>10.04.020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Litotricia </w:t>
            </w:r>
            <w:proofErr w:type="spellStart"/>
            <w:r w:rsidRPr="00451C4D">
              <w:rPr>
                <w:rFonts w:ascii="Montserrat" w:eastAsia="Times New Roman" w:hAnsi="Montserrat" w:cs="Calibri"/>
                <w:sz w:val="18"/>
                <w:szCs w:val="18"/>
                <w:lang w:val="es-ES_tradnl" w:eastAsia="es-MX"/>
              </w:rPr>
              <w:t>ureteral</w:t>
            </w:r>
            <w:proofErr w:type="spellEnd"/>
            <w:r w:rsidRPr="00451C4D">
              <w:rPr>
                <w:rFonts w:ascii="Montserrat" w:eastAsia="Times New Roman" w:hAnsi="Montserrat" w:cs="Calibri"/>
                <w:sz w:val="18"/>
                <w:szCs w:val="18"/>
                <w:lang w:val="es-ES_tradnl" w:eastAsia="es-MX"/>
              </w:rPr>
              <w:t xml:space="preserve"> flexible adulto (láser).</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10.04.021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Cistoscopia para retiro de catéter Doble J</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10.04.101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Cistoscopia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10.04.115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Uretrotomía</w:t>
            </w:r>
            <w:proofErr w:type="spellEnd"/>
            <w:r w:rsidRPr="00451C4D">
              <w:rPr>
                <w:rFonts w:ascii="Montserrat" w:eastAsia="Times New Roman" w:hAnsi="Montserrat" w:cs="Calibri"/>
                <w:sz w:val="18"/>
                <w:szCs w:val="18"/>
                <w:lang w:val="es-ES_tradnl" w:eastAsia="es-MX"/>
              </w:rPr>
              <w:t xml:space="preserve"> interna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10.04.117</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Litotricia </w:t>
            </w:r>
            <w:proofErr w:type="spellStart"/>
            <w:r w:rsidRPr="00451C4D">
              <w:rPr>
                <w:rFonts w:ascii="Montserrat" w:eastAsia="Times New Roman" w:hAnsi="Montserrat" w:cs="Calibri"/>
                <w:sz w:val="18"/>
                <w:szCs w:val="18"/>
                <w:lang w:val="es-ES_tradnl" w:eastAsia="es-MX"/>
              </w:rPr>
              <w:t>pielocalicial</w:t>
            </w:r>
            <w:proofErr w:type="spellEnd"/>
            <w:r w:rsidRPr="00451C4D">
              <w:rPr>
                <w:rFonts w:ascii="Montserrat" w:eastAsia="Times New Roman" w:hAnsi="Montserrat" w:cs="Calibri"/>
                <w:sz w:val="18"/>
                <w:szCs w:val="18"/>
                <w:lang w:val="es-ES_tradnl" w:eastAsia="es-MX"/>
              </w:rPr>
              <w:t xml:space="preserve">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10.04.118</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Litotricia </w:t>
            </w:r>
            <w:proofErr w:type="spellStart"/>
            <w:r w:rsidRPr="00451C4D">
              <w:rPr>
                <w:rFonts w:ascii="Montserrat" w:eastAsia="Times New Roman" w:hAnsi="Montserrat" w:cs="Calibri"/>
                <w:sz w:val="18"/>
                <w:szCs w:val="18"/>
                <w:lang w:val="es-ES_tradnl" w:eastAsia="es-MX"/>
              </w:rPr>
              <w:t>ureteral</w:t>
            </w:r>
            <w:proofErr w:type="spellEnd"/>
            <w:r w:rsidRPr="00451C4D">
              <w:rPr>
                <w:rFonts w:ascii="Montserrat" w:eastAsia="Times New Roman" w:hAnsi="Montserrat" w:cs="Calibri"/>
                <w:sz w:val="18"/>
                <w:szCs w:val="18"/>
                <w:lang w:val="es-ES_tradnl" w:eastAsia="es-MX"/>
              </w:rPr>
              <w:t xml:space="preserve">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10.04.119</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Litotricia vesical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10.06.001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Ablación y resección de endometriosis por laparoscopía.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10.06.002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Apendicetomía laparoscópica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10.06.003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Bypass gástrico.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10.06.004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de hiato esofágico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10.06.006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de quiste hepático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10.06.010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Colecistectomía laparoscópica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10.06.011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Colecistectomía con exploración de vía biliar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10.06.013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Colectomía</w:t>
            </w:r>
            <w:proofErr w:type="spellEnd"/>
            <w:r w:rsidRPr="00451C4D">
              <w:rPr>
                <w:rFonts w:ascii="Montserrat" w:eastAsia="Times New Roman" w:hAnsi="Montserrat" w:cs="Calibri"/>
                <w:sz w:val="18"/>
                <w:szCs w:val="18"/>
                <w:lang w:val="es-ES_tradnl" w:eastAsia="es-MX"/>
              </w:rPr>
              <w:t xml:space="preserve"> no asistida.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10.06.017</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Esplenectomía no asistida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10.06.021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Histerectomía.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10.06.024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con de toma biopsia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10.06.025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de ovario.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10.06.026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diagnóstica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10.06.027</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Laparoscopía </w:t>
            </w:r>
            <w:proofErr w:type="spellStart"/>
            <w:r w:rsidRPr="00451C4D">
              <w:rPr>
                <w:rFonts w:ascii="Montserrat" w:eastAsia="Times New Roman" w:hAnsi="Montserrat" w:cs="Calibri"/>
                <w:sz w:val="18"/>
                <w:szCs w:val="18"/>
                <w:lang w:val="es-ES_tradnl" w:eastAsia="es-MX"/>
              </w:rPr>
              <w:t>Etapificadora</w:t>
            </w:r>
            <w:proofErr w:type="spellEnd"/>
            <w:r w:rsidRPr="00451C4D">
              <w:rPr>
                <w:rFonts w:ascii="Montserrat" w:eastAsia="Times New Roman" w:hAnsi="Montserrat" w:cs="Calibri"/>
                <w:sz w:val="18"/>
                <w:szCs w:val="18"/>
                <w:lang w:val="es-ES_tradnl" w:eastAsia="es-MX"/>
              </w:rPr>
              <w:t xml:space="preserve"> para cáncer ginecológico.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10.06.028</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para embarazo ectópico.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10.06.032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Manga gástrica.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10.06.033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Miomectomía</w:t>
            </w:r>
            <w:proofErr w:type="spellEnd"/>
            <w:r w:rsidRPr="00451C4D">
              <w:rPr>
                <w:rFonts w:ascii="Montserrat" w:eastAsia="Times New Roman" w:hAnsi="Montserrat" w:cs="Calibri"/>
                <w:sz w:val="18"/>
                <w:szCs w:val="18"/>
                <w:lang w:val="es-ES_tradnl" w:eastAsia="es-MX"/>
              </w:rPr>
              <w:t>.</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10.06.035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Nefrectomía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10.06.039</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Pieloureterolitotomía</w:t>
            </w:r>
            <w:proofErr w:type="spellEnd"/>
            <w:r w:rsidRPr="00451C4D">
              <w:rPr>
                <w:rFonts w:ascii="Montserrat" w:eastAsia="Times New Roman" w:hAnsi="Montserrat" w:cs="Calibri"/>
                <w:sz w:val="18"/>
                <w:szCs w:val="18"/>
                <w:lang w:val="es-ES_tradnl" w:eastAsia="es-MX"/>
              </w:rPr>
              <w:t xml:space="preserve"> por laparoscopía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10.06.044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Plastía</w:t>
            </w:r>
            <w:proofErr w:type="spellEnd"/>
            <w:r w:rsidRPr="00451C4D">
              <w:rPr>
                <w:rFonts w:ascii="Montserrat" w:eastAsia="Times New Roman" w:hAnsi="Montserrat" w:cs="Calibri"/>
                <w:sz w:val="18"/>
                <w:szCs w:val="18"/>
                <w:lang w:val="es-ES_tradnl" w:eastAsia="es-MX"/>
              </w:rPr>
              <w:t xml:space="preserve"> inguinal por laparoscopía con prótesis.</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10.06.047</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Prostatectomía</w:t>
            </w:r>
            <w:proofErr w:type="spellEnd"/>
            <w:r w:rsidRPr="00451C4D">
              <w:rPr>
                <w:rFonts w:ascii="Montserrat" w:eastAsia="Times New Roman" w:hAnsi="Montserrat" w:cs="Calibri"/>
                <w:sz w:val="18"/>
                <w:szCs w:val="18"/>
                <w:lang w:val="es-ES_tradnl" w:eastAsia="es-MX"/>
              </w:rPr>
              <w:t xml:space="preserve"> laparoscópica.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10.06.050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Resección de quiste renal laparoscópico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10.06.053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Suprarenalectomía</w:t>
            </w:r>
            <w:proofErr w:type="spellEnd"/>
            <w:r w:rsidRPr="00451C4D">
              <w:rPr>
                <w:rFonts w:ascii="Montserrat" w:eastAsia="Times New Roman" w:hAnsi="Montserrat" w:cs="Calibri"/>
                <w:sz w:val="18"/>
                <w:szCs w:val="18"/>
                <w:lang w:val="es-ES_tradnl" w:eastAsia="es-MX"/>
              </w:rPr>
              <w:t xml:space="preserve"> no asistida.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10.06.055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laparoscópica de órgano sólido abdominal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10.06.056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con resección del tubo digestivo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10.06.058</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Plastia de hernia diafragmática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10.06.059</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Plastia de hernia ventral.</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10.06.060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Pieloplastía</w:t>
            </w:r>
            <w:proofErr w:type="spellEnd"/>
            <w:r w:rsidRPr="00451C4D">
              <w:rPr>
                <w:rFonts w:ascii="Montserrat" w:eastAsia="Times New Roman" w:hAnsi="Montserrat" w:cs="Calibri"/>
                <w:sz w:val="18"/>
                <w:szCs w:val="18"/>
                <w:lang w:val="es-ES_tradnl" w:eastAsia="es-MX"/>
              </w:rPr>
              <w:t xml:space="preserve">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10.06.061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Reimplante </w:t>
            </w:r>
            <w:proofErr w:type="spellStart"/>
            <w:r w:rsidRPr="00451C4D">
              <w:rPr>
                <w:rFonts w:ascii="Montserrat" w:eastAsia="Times New Roman" w:hAnsi="Montserrat" w:cs="Calibri"/>
                <w:sz w:val="18"/>
                <w:szCs w:val="18"/>
                <w:lang w:val="es-ES_tradnl" w:eastAsia="es-MX"/>
              </w:rPr>
              <w:t>uretero</w:t>
            </w:r>
            <w:proofErr w:type="spellEnd"/>
            <w:r w:rsidRPr="00451C4D">
              <w:rPr>
                <w:rFonts w:ascii="Montserrat" w:eastAsia="Times New Roman" w:hAnsi="Montserrat" w:cs="Calibri"/>
                <w:sz w:val="18"/>
                <w:szCs w:val="18"/>
                <w:lang w:val="es-ES_tradnl" w:eastAsia="es-MX"/>
              </w:rPr>
              <w:t xml:space="preserve"> vesical laparoscópico adulto.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10.06.102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Apendicetomía laparoscópica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10.06.104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de hiato esofágico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10.06.106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de quiste hepático pediátrico.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10.06.110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Colecistectomía laparoscópica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10.06.111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Colecistectomía con exploración de vía biliar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10.06.114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Criptorquidia abdominal.</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10.06.117</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Esplenectomía no asistida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10.06.124</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con de toma biopsia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10.06.126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diagnóstica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10.06.135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Nefrectomía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10.06.139</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Pieloureterolitotomía</w:t>
            </w:r>
            <w:proofErr w:type="spellEnd"/>
            <w:r w:rsidRPr="00451C4D">
              <w:rPr>
                <w:rFonts w:ascii="Montserrat" w:eastAsia="Times New Roman" w:hAnsi="Montserrat" w:cs="Calibri"/>
                <w:sz w:val="18"/>
                <w:szCs w:val="18"/>
                <w:lang w:val="es-ES_tradnl" w:eastAsia="es-MX"/>
              </w:rPr>
              <w:t xml:space="preserve"> por laparoscopía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10.06.150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Resección de quiste renal laparoscópico pediátrico.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10.06.155</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Cirugía laparoscópica de órgano sólido abdominal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10.06.156</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con resección del tubo digestivo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lastRenderedPageBreak/>
              <w:t>10.06.157</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Laparoscopía con corrección de malformaciones congénitas de tubo digestivo.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10.06.158</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Plastia de hernia diafragmática pediátrica. </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10.06.160</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Pieloplastía</w:t>
            </w:r>
            <w:proofErr w:type="spellEnd"/>
            <w:r w:rsidRPr="00451C4D">
              <w:rPr>
                <w:rFonts w:ascii="Montserrat" w:eastAsia="Times New Roman" w:hAnsi="Montserrat" w:cs="Calibri"/>
                <w:sz w:val="18"/>
                <w:szCs w:val="18"/>
                <w:lang w:val="es-ES_tradnl" w:eastAsia="es-MX"/>
              </w:rPr>
              <w:t xml:space="preserve"> pediátrica.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10.06.161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 xml:space="preserve">Reimplante </w:t>
            </w:r>
            <w:proofErr w:type="spellStart"/>
            <w:r w:rsidRPr="00451C4D">
              <w:rPr>
                <w:rFonts w:ascii="Montserrat" w:eastAsia="Times New Roman" w:hAnsi="Montserrat" w:cs="Calibri"/>
                <w:sz w:val="18"/>
                <w:szCs w:val="18"/>
                <w:lang w:val="es-ES_tradnl" w:eastAsia="es-MX"/>
              </w:rPr>
              <w:t>uretero</w:t>
            </w:r>
            <w:proofErr w:type="spellEnd"/>
            <w:r w:rsidRPr="00451C4D">
              <w:rPr>
                <w:rFonts w:ascii="Montserrat" w:eastAsia="Times New Roman" w:hAnsi="Montserrat" w:cs="Calibri"/>
                <w:sz w:val="18"/>
                <w:szCs w:val="18"/>
                <w:lang w:val="es-ES_tradnl" w:eastAsia="es-MX"/>
              </w:rPr>
              <w:t xml:space="preserve"> vesical laparoscópico pediátrico.</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10.07.101</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Toracoscopías</w:t>
            </w:r>
            <w:proofErr w:type="spellEnd"/>
            <w:r w:rsidRPr="00451C4D">
              <w:rPr>
                <w:rFonts w:ascii="Montserrat" w:eastAsia="Times New Roman" w:hAnsi="Montserrat" w:cs="Calibri"/>
                <w:sz w:val="18"/>
                <w:szCs w:val="18"/>
                <w:lang w:val="es-ES_tradnl" w:eastAsia="es-MX"/>
              </w:rPr>
              <w:t xml:space="preserve"> con corrección de malformaciones congénitas torácicas.</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10.07.102</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Toracoscopía</w:t>
            </w:r>
            <w:proofErr w:type="spellEnd"/>
            <w:r w:rsidRPr="00451C4D">
              <w:rPr>
                <w:rFonts w:ascii="Montserrat" w:eastAsia="Times New Roman" w:hAnsi="Montserrat" w:cs="Calibri"/>
                <w:sz w:val="18"/>
                <w:szCs w:val="18"/>
                <w:lang w:val="es-ES_tradnl" w:eastAsia="es-MX"/>
              </w:rPr>
              <w:t xml:space="preserve"> diagnóstica.</w:t>
            </w:r>
          </w:p>
        </w:tc>
      </w:tr>
      <w:tr w:rsidR="00451C4D" w:rsidRPr="00451C4D" w:rsidTr="00451C4D">
        <w:trPr>
          <w:trHeight w:val="20"/>
          <w:jc w:val="center"/>
        </w:trPr>
        <w:tc>
          <w:tcPr>
            <w:tcW w:w="567"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r w:rsidRPr="00451C4D">
              <w:rPr>
                <w:rFonts w:ascii="Montserrat" w:eastAsia="Times New Roman" w:hAnsi="Montserrat" w:cs="Calibri"/>
                <w:sz w:val="18"/>
                <w:szCs w:val="18"/>
                <w:lang w:val="es-ES_tradnl" w:eastAsia="es-MX"/>
              </w:rPr>
              <w:t>10.07.103</w:t>
            </w:r>
          </w:p>
        </w:tc>
        <w:tc>
          <w:tcPr>
            <w:tcW w:w="4433" w:type="pct"/>
            <w:shd w:val="clear" w:color="auto" w:fill="auto"/>
            <w:hideMark/>
          </w:tcPr>
          <w:p w:rsidR="00451C4D" w:rsidRPr="00451C4D" w:rsidRDefault="00451C4D" w:rsidP="00451C4D">
            <w:pPr>
              <w:rPr>
                <w:rFonts w:ascii="Montserrat" w:eastAsia="Times New Roman" w:hAnsi="Montserrat" w:cs="Calibri"/>
                <w:sz w:val="18"/>
                <w:szCs w:val="18"/>
                <w:lang w:val="es-ES_tradnl" w:eastAsia="es-MX"/>
              </w:rPr>
            </w:pPr>
            <w:proofErr w:type="spellStart"/>
            <w:r w:rsidRPr="00451C4D">
              <w:rPr>
                <w:rFonts w:ascii="Montserrat" w:eastAsia="Times New Roman" w:hAnsi="Montserrat" w:cs="Calibri"/>
                <w:sz w:val="18"/>
                <w:szCs w:val="18"/>
                <w:lang w:val="es-ES_tradnl" w:eastAsia="es-MX"/>
              </w:rPr>
              <w:t>Toracoscopías</w:t>
            </w:r>
            <w:proofErr w:type="spellEnd"/>
            <w:r w:rsidRPr="00451C4D">
              <w:rPr>
                <w:rFonts w:ascii="Montserrat" w:eastAsia="Times New Roman" w:hAnsi="Montserrat" w:cs="Calibri"/>
                <w:sz w:val="18"/>
                <w:szCs w:val="18"/>
                <w:lang w:val="es-ES_tradnl" w:eastAsia="es-MX"/>
              </w:rPr>
              <w:t xml:space="preserve"> con toma de biopsia.</w:t>
            </w:r>
          </w:p>
        </w:tc>
      </w:tr>
    </w:tbl>
    <w:p w:rsidR="00451C4D" w:rsidRPr="00451C4D" w:rsidRDefault="00451C4D" w:rsidP="00451C4D">
      <w:pPr>
        <w:ind w:right="-1"/>
        <w:jc w:val="both"/>
        <w:rPr>
          <w:rFonts w:ascii="Montserrat" w:eastAsiaTheme="minorEastAsia" w:hAnsi="Montserrat" w:cs="Calibri"/>
          <w:sz w:val="18"/>
          <w:szCs w:val="18"/>
          <w:lang w:val="es-ES_tradnl"/>
        </w:rPr>
      </w:pPr>
    </w:p>
    <w:p w:rsidR="00235D25" w:rsidRPr="00235D25" w:rsidRDefault="00235D25" w:rsidP="00235D25">
      <w:pPr>
        <w:suppressAutoHyphens/>
        <w:ind w:right="49"/>
        <w:rPr>
          <w:rFonts w:ascii="Arial" w:eastAsia="Times New Roman" w:hAnsi="Arial" w:cs="Arial"/>
          <w:sz w:val="20"/>
          <w:szCs w:val="20"/>
          <w:lang w:val="es-ES" w:eastAsia="ar-SA"/>
        </w:rPr>
      </w:pPr>
    </w:p>
    <w:p w:rsidR="00235D25" w:rsidRDefault="00235D25"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Pr="00D6225C" w:rsidRDefault="00D6225C" w:rsidP="00D6225C">
      <w:pPr>
        <w:suppressAutoHyphens/>
        <w:ind w:right="49"/>
        <w:jc w:val="both"/>
        <w:rPr>
          <w:rFonts w:ascii="Montserrat" w:eastAsiaTheme="minorEastAsia" w:hAnsi="Montserrat"/>
          <w:b/>
          <w:sz w:val="20"/>
          <w:szCs w:val="20"/>
          <w:lang w:val="es-ES_tradnl"/>
        </w:rPr>
      </w:pPr>
      <w:r w:rsidRPr="00D6225C">
        <w:rPr>
          <w:rFonts w:ascii="Montserrat" w:eastAsiaTheme="minorEastAsia" w:hAnsi="Montserrat"/>
          <w:b/>
          <w:sz w:val="20"/>
          <w:szCs w:val="20"/>
          <w:lang w:val="es-ES_tradnl"/>
        </w:rPr>
        <w:t>El licitante deberá ofertar el requerimiento completo de la OOAD  establecido en el Anexo T1 “Requerimiento de SMI para PMI”, considerando el Catálogo de Procedimientos del presente documento. Los requerimientos específicos por Unidad Médica están establecidos en el ANEXO T1 “Requerimiento de SMI para PMI”.</w:t>
      </w:r>
    </w:p>
    <w:p w:rsidR="009A5AD0" w:rsidRPr="00D6225C" w:rsidRDefault="009A5AD0" w:rsidP="00D6225C">
      <w:pPr>
        <w:suppressAutoHyphens/>
        <w:ind w:right="49"/>
        <w:jc w:val="both"/>
        <w:rPr>
          <w:rFonts w:ascii="Montserrat" w:eastAsiaTheme="minorEastAsia" w:hAnsi="Montserrat"/>
          <w:sz w:val="20"/>
          <w:szCs w:val="20"/>
          <w:lang w:val="es-ES_tradnl"/>
        </w:rPr>
      </w:pPr>
    </w:p>
    <w:p w:rsidR="009A5AD0" w:rsidRPr="007D33F4" w:rsidRDefault="007D33F4" w:rsidP="00235D25">
      <w:pPr>
        <w:suppressAutoHyphens/>
        <w:ind w:right="49"/>
        <w:rPr>
          <w:rFonts w:ascii="Montserrat" w:eastAsiaTheme="minorEastAsia" w:hAnsi="Montserrat"/>
          <w:b/>
          <w:sz w:val="20"/>
          <w:szCs w:val="20"/>
          <w:lang w:val="es-ES_tradnl"/>
        </w:rPr>
      </w:pPr>
      <w:r w:rsidRPr="007D33F4">
        <w:rPr>
          <w:rFonts w:ascii="Montserrat" w:eastAsiaTheme="minorEastAsia" w:hAnsi="Montserrat"/>
          <w:b/>
          <w:sz w:val="20"/>
          <w:szCs w:val="20"/>
          <w:lang w:val="es-ES_tradnl"/>
        </w:rPr>
        <w:t xml:space="preserve">Nota: El Anexo T1 “Requerimiento de SMI para PMI”, se publica en </w:t>
      </w:r>
      <w:proofErr w:type="spellStart"/>
      <w:r w:rsidRPr="007D33F4">
        <w:rPr>
          <w:rFonts w:ascii="Montserrat" w:eastAsiaTheme="minorEastAsia" w:hAnsi="Montserrat"/>
          <w:b/>
          <w:sz w:val="20"/>
          <w:szCs w:val="20"/>
          <w:lang w:val="es-ES_tradnl"/>
        </w:rPr>
        <w:t>Compranet</w:t>
      </w:r>
      <w:proofErr w:type="spellEnd"/>
      <w:r w:rsidRPr="007D33F4">
        <w:rPr>
          <w:rFonts w:ascii="Montserrat" w:eastAsiaTheme="minorEastAsia" w:hAnsi="Montserrat"/>
          <w:b/>
          <w:sz w:val="20"/>
          <w:szCs w:val="20"/>
          <w:lang w:val="es-ES_tradnl"/>
        </w:rPr>
        <w:t>.</w:t>
      </w:r>
    </w:p>
    <w:p w:rsidR="009A5AD0" w:rsidRPr="007D33F4" w:rsidRDefault="009A5AD0" w:rsidP="00235D25">
      <w:pPr>
        <w:suppressAutoHyphens/>
        <w:ind w:right="49"/>
        <w:rPr>
          <w:rFonts w:ascii="Montserrat" w:eastAsiaTheme="minorEastAsia" w:hAnsi="Montserrat"/>
          <w:b/>
          <w:sz w:val="20"/>
          <w:szCs w:val="20"/>
          <w:lang w:val="es-ES_tradnl"/>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pPr>
    </w:p>
    <w:p w:rsidR="009A5AD0" w:rsidRDefault="009A5AD0" w:rsidP="00235D25">
      <w:pPr>
        <w:suppressAutoHyphens/>
        <w:ind w:right="49"/>
        <w:rPr>
          <w:rFonts w:ascii="Arial" w:eastAsia="Times New Roman" w:hAnsi="Arial" w:cs="Arial"/>
          <w:sz w:val="20"/>
          <w:szCs w:val="20"/>
          <w:lang w:val="es-ES" w:eastAsia="ar-SA"/>
        </w:rPr>
        <w:sectPr w:rsidR="009A5AD0" w:rsidSect="00F8302A">
          <w:headerReference w:type="default" r:id="rId15"/>
          <w:footerReference w:type="default" r:id="rId16"/>
          <w:footnotePr>
            <w:pos w:val="beneathText"/>
          </w:footnotePr>
          <w:pgSz w:w="12240" w:h="15840" w:code="1"/>
          <w:pgMar w:top="1418" w:right="1467" w:bottom="1418" w:left="1276" w:header="851" w:footer="194" w:gutter="0"/>
          <w:cols w:space="720"/>
          <w:docGrid w:linePitch="360"/>
        </w:sectPr>
      </w:pPr>
    </w:p>
    <w:p w:rsidR="00235D25" w:rsidRPr="009A5AD0" w:rsidRDefault="00235D25" w:rsidP="00235D25">
      <w:pPr>
        <w:suppressAutoHyphens/>
        <w:ind w:right="49"/>
        <w:rPr>
          <w:rFonts w:ascii="Arial" w:eastAsia="Times New Roman" w:hAnsi="Arial" w:cs="Arial"/>
          <w:sz w:val="16"/>
          <w:szCs w:val="16"/>
          <w:lang w:val="es-ES" w:eastAsia="ar-SA"/>
        </w:rPr>
      </w:pPr>
    </w:p>
    <w:p w:rsidR="00235D25" w:rsidRPr="009A5AD0" w:rsidRDefault="00235D25" w:rsidP="00235D25">
      <w:pPr>
        <w:suppressAutoHyphens/>
        <w:ind w:right="49"/>
        <w:rPr>
          <w:rFonts w:ascii="Arial" w:eastAsia="Times New Roman" w:hAnsi="Arial" w:cs="Arial"/>
          <w:sz w:val="16"/>
          <w:szCs w:val="16"/>
          <w:lang w:val="es-ES" w:eastAsia="ar-SA"/>
        </w:rPr>
      </w:pPr>
    </w:p>
    <w:tbl>
      <w:tblPr>
        <w:tblW w:w="0" w:type="auto"/>
        <w:tblInd w:w="55" w:type="dxa"/>
        <w:tblCellMar>
          <w:left w:w="70" w:type="dxa"/>
          <w:right w:w="70" w:type="dxa"/>
        </w:tblCellMar>
        <w:tblLook w:val="04A0" w:firstRow="1" w:lastRow="0" w:firstColumn="1" w:lastColumn="0" w:noHBand="0" w:noVBand="1"/>
      </w:tblPr>
      <w:tblGrid>
        <w:gridCol w:w="429"/>
        <w:gridCol w:w="333"/>
        <w:gridCol w:w="429"/>
        <w:gridCol w:w="1156"/>
        <w:gridCol w:w="1293"/>
        <w:gridCol w:w="621"/>
        <w:gridCol w:w="717"/>
        <w:gridCol w:w="1005"/>
        <w:gridCol w:w="1005"/>
        <w:gridCol w:w="4331"/>
        <w:gridCol w:w="885"/>
        <w:gridCol w:w="885"/>
      </w:tblGrid>
      <w:tr w:rsidR="009A5AD0" w:rsidRPr="009A5AD0" w:rsidTr="009A5AD0">
        <w:trPr>
          <w:trHeight w:val="20"/>
          <w:tblHeader/>
        </w:trPr>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Calibri" w:eastAsia="Times New Roman" w:hAnsi="Calibri"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Calibri" w:eastAsia="Times New Roman" w:hAnsi="Calibri"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Calibri" w:eastAsia="Times New Roman" w:hAnsi="Calibri"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rPr>
                <w:rFonts w:ascii="Calibri" w:eastAsia="Times New Roman" w:hAnsi="Calibri" w:cs="Calibri"/>
                <w:sz w:val="16"/>
                <w:szCs w:val="16"/>
                <w:lang w:eastAsia="es-MX"/>
              </w:rPr>
            </w:pPr>
          </w:p>
        </w:tc>
        <w:tc>
          <w:tcPr>
            <w:tcW w:w="0" w:type="auto"/>
            <w:tcBorders>
              <w:top w:val="nil"/>
              <w:left w:val="nil"/>
              <w:bottom w:val="nil"/>
              <w:right w:val="nil"/>
            </w:tcBorders>
            <w:shd w:val="clear" w:color="auto" w:fill="auto"/>
            <w:hideMark/>
          </w:tcPr>
          <w:p w:rsidR="009A5AD0" w:rsidRPr="009A5AD0" w:rsidRDefault="009A5AD0" w:rsidP="009A5AD0">
            <w:pPr>
              <w:jc w:val="center"/>
              <w:rPr>
                <w:rFonts w:ascii="Montserrat" w:eastAsia="Times New Roman" w:hAnsi="Montserrat" w:cs="Calibri"/>
                <w:b/>
                <w:bCs/>
                <w:sz w:val="16"/>
                <w:szCs w:val="16"/>
                <w:lang w:eastAsia="es-MX"/>
              </w:rPr>
            </w:pPr>
          </w:p>
        </w:tc>
        <w:tc>
          <w:tcPr>
            <w:tcW w:w="0" w:type="auto"/>
            <w:gridSpan w:val="5"/>
            <w:tcBorders>
              <w:top w:val="nil"/>
              <w:left w:val="nil"/>
              <w:bottom w:val="nil"/>
              <w:right w:val="nil"/>
            </w:tcBorders>
            <w:shd w:val="clear" w:color="auto" w:fill="auto"/>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Procedimientos y Bienes Complementarios por Unidad Médica</w:t>
            </w: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Calibri" w:eastAsia="Times New Roman" w:hAnsi="Calibri"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Calibri" w:eastAsia="Times New Roman" w:hAnsi="Calibri" w:cs="Calibri"/>
                <w:sz w:val="16"/>
                <w:szCs w:val="16"/>
                <w:lang w:eastAsia="es-MX"/>
              </w:rPr>
            </w:pPr>
          </w:p>
        </w:tc>
      </w:tr>
      <w:tr w:rsidR="009A5AD0" w:rsidRPr="009A5AD0" w:rsidTr="009A5AD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No.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proofErr w:type="spellStart"/>
            <w:r w:rsidRPr="009A5AD0">
              <w:rPr>
                <w:rFonts w:ascii="Montserrat" w:eastAsia="Times New Roman" w:hAnsi="Montserrat" w:cs="Calibri"/>
                <w:b/>
                <w:bCs/>
                <w:sz w:val="16"/>
                <w:szCs w:val="16"/>
                <w:lang w:eastAsia="es-MX"/>
              </w:rPr>
              <w:t>Pq</w:t>
            </w:r>
            <w:proofErr w:type="spellEnd"/>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Del</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OOAD / UMAE</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CLP</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Tipo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Número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Localidad</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CLVSI</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Nombre_ Procedimiento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Mín. 2023</w:t>
            </w:r>
            <w:r w:rsidRPr="009A5AD0">
              <w:rPr>
                <w:rFonts w:ascii="Montserrat" w:eastAsia="Times New Roman" w:hAnsi="Montserrat" w:cs="Calibri"/>
                <w:b/>
                <w:bCs/>
                <w:sz w:val="16"/>
                <w:szCs w:val="16"/>
                <w:lang w:eastAsia="es-MX"/>
              </w:rPr>
              <w:br/>
              <w:t>(5 meses)</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Máx. 2023</w:t>
            </w:r>
            <w:r w:rsidRPr="009A5AD0">
              <w:rPr>
                <w:rFonts w:ascii="Montserrat" w:eastAsia="Times New Roman" w:hAnsi="Montserrat" w:cs="Calibri"/>
                <w:b/>
                <w:bCs/>
                <w:sz w:val="16"/>
                <w:szCs w:val="16"/>
                <w:lang w:eastAsia="es-MX"/>
              </w:rPr>
              <w:br/>
              <w:t>(5 meses)</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10.01.002</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muñeca /codo/ tobillo sin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Artroscopia de  hombro  sin  implante </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hombro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10.01.012</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muñeca /codo/ tobillo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10.04.001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Resección </w:t>
            </w:r>
            <w:proofErr w:type="spellStart"/>
            <w:r w:rsidRPr="009A5AD0">
              <w:rPr>
                <w:rFonts w:ascii="Montserrat" w:eastAsia="Times New Roman" w:hAnsi="Montserrat" w:cs="Calibri"/>
                <w:sz w:val="16"/>
                <w:szCs w:val="16"/>
                <w:lang w:eastAsia="es-MX"/>
              </w:rPr>
              <w:t>transuretral</w:t>
            </w:r>
            <w:proofErr w:type="spellEnd"/>
            <w:r w:rsidRPr="009A5AD0">
              <w:rPr>
                <w:rFonts w:ascii="Montserrat" w:eastAsia="Times New Roman" w:hAnsi="Montserrat" w:cs="Calibri"/>
                <w:sz w:val="16"/>
                <w:szCs w:val="16"/>
                <w:lang w:eastAsia="es-MX"/>
              </w:rPr>
              <w:t xml:space="preserve"> de próstata/vejiga RTUP/RTUV/RTUC.</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Uretrotomía</w:t>
            </w:r>
            <w:proofErr w:type="spellEnd"/>
            <w:r w:rsidRPr="009A5AD0">
              <w:rPr>
                <w:rFonts w:ascii="Montserrat" w:eastAsia="Times New Roman" w:hAnsi="Montserrat" w:cs="Calibri"/>
                <w:sz w:val="16"/>
                <w:szCs w:val="16"/>
                <w:lang w:eastAsia="es-MX"/>
              </w:rPr>
              <w:t xml:space="preserve"> interna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10.04.016</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Litotricia percutánea.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rígida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Litotricia vesical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flexible adulto (láser).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para retiro de catéter Doble J</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Cirugía de hiato esofágico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laparoscópica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295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con exploración de vía biliar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Histerectomía.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10.06.024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Laparoscopía con de toma biopsia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10.06.035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Nefrectomía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10.06.039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Pieloureterolitotomía</w:t>
            </w:r>
            <w:proofErr w:type="spellEnd"/>
            <w:r w:rsidRPr="009A5AD0">
              <w:rPr>
                <w:rFonts w:ascii="Montserrat" w:eastAsia="Times New Roman" w:hAnsi="Montserrat" w:cs="Calibri"/>
                <w:sz w:val="16"/>
                <w:szCs w:val="16"/>
                <w:lang w:eastAsia="es-MX"/>
              </w:rPr>
              <w:t xml:space="preserve"> por laparoscopía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10.06.044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Plastía</w:t>
            </w:r>
            <w:proofErr w:type="spellEnd"/>
            <w:r w:rsidRPr="009A5AD0">
              <w:rPr>
                <w:rFonts w:ascii="Montserrat" w:eastAsia="Times New Roman" w:hAnsi="Montserrat" w:cs="Calibri"/>
                <w:sz w:val="16"/>
                <w:szCs w:val="16"/>
                <w:lang w:eastAsia="es-MX"/>
              </w:rPr>
              <w:t xml:space="preserve"> inguinal por laparoscopía con prótesis.</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10.06.047</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Prostatectomía</w:t>
            </w:r>
            <w:proofErr w:type="spellEnd"/>
            <w:r w:rsidRPr="009A5AD0">
              <w:rPr>
                <w:rFonts w:ascii="Montserrat" w:eastAsia="Times New Roman" w:hAnsi="Montserrat" w:cs="Calibri"/>
                <w:sz w:val="16"/>
                <w:szCs w:val="16"/>
                <w:lang w:eastAsia="es-MX"/>
              </w:rPr>
              <w:t xml:space="preserve"> laparoscópica.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10.06.050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Resección de quiste renal laparoscópico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10.06.055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Cirugía laparoscópica de órgano sólido </w:t>
            </w:r>
            <w:r w:rsidRPr="009A5AD0">
              <w:rPr>
                <w:rFonts w:ascii="Montserrat" w:eastAsia="Times New Roman" w:hAnsi="Montserrat" w:cs="Calibri"/>
                <w:sz w:val="16"/>
                <w:szCs w:val="16"/>
                <w:lang w:eastAsia="es-MX"/>
              </w:rPr>
              <w:lastRenderedPageBreak/>
              <w:t>abdominal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lastRenderedPageBreak/>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lastRenderedPageBreak/>
              <w:t>26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10.06.058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Plastia de hernia diafragmática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10.06.059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Plastia de hernia ventral.</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111752062151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10.06.060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Pieloplastía</w:t>
            </w:r>
            <w:proofErr w:type="spellEnd"/>
            <w:r w:rsidRPr="009A5AD0">
              <w:rPr>
                <w:rFonts w:ascii="Montserrat" w:eastAsia="Times New Roman" w:hAnsi="Montserrat" w:cs="Calibri"/>
                <w:sz w:val="16"/>
                <w:szCs w:val="16"/>
                <w:lang w:eastAsia="es-MX"/>
              </w:rPr>
              <w:t xml:space="preserve">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Artroscopia de  hombro  sin  implante </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hombro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10.04.001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Resección </w:t>
            </w:r>
            <w:proofErr w:type="spellStart"/>
            <w:r w:rsidRPr="009A5AD0">
              <w:rPr>
                <w:rFonts w:ascii="Montserrat" w:eastAsia="Times New Roman" w:hAnsi="Montserrat" w:cs="Calibri"/>
                <w:sz w:val="16"/>
                <w:szCs w:val="16"/>
                <w:lang w:eastAsia="es-MX"/>
              </w:rPr>
              <w:t>transuretral</w:t>
            </w:r>
            <w:proofErr w:type="spellEnd"/>
            <w:r w:rsidRPr="009A5AD0">
              <w:rPr>
                <w:rFonts w:ascii="Montserrat" w:eastAsia="Times New Roman" w:hAnsi="Montserrat" w:cs="Calibri"/>
                <w:sz w:val="16"/>
                <w:szCs w:val="16"/>
                <w:lang w:eastAsia="es-MX"/>
              </w:rPr>
              <w:t xml:space="preserve"> de próstata/vejiga RTUP/RTUV/RTUC.</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rígida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para retiro de catéter Doble J</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laparoscópica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150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10.06.035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Nefrectomía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110804012151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Celaya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10.06.039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Pieloureterolitotomía</w:t>
            </w:r>
            <w:proofErr w:type="spellEnd"/>
            <w:r w:rsidRPr="009A5AD0">
              <w:rPr>
                <w:rFonts w:ascii="Montserrat" w:eastAsia="Times New Roman" w:hAnsi="Montserrat" w:cs="Calibri"/>
                <w:sz w:val="16"/>
                <w:szCs w:val="16"/>
                <w:lang w:eastAsia="es-MX"/>
              </w:rPr>
              <w:t xml:space="preserve"> por laparoscopía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Artroscopia de  hombro  sin  implante </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hombro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10.04.001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Resección </w:t>
            </w:r>
            <w:proofErr w:type="spellStart"/>
            <w:r w:rsidRPr="009A5AD0">
              <w:rPr>
                <w:rFonts w:ascii="Montserrat" w:eastAsia="Times New Roman" w:hAnsi="Montserrat" w:cs="Calibri"/>
                <w:sz w:val="16"/>
                <w:szCs w:val="16"/>
                <w:lang w:eastAsia="es-MX"/>
              </w:rPr>
              <w:t>transuretral</w:t>
            </w:r>
            <w:proofErr w:type="spellEnd"/>
            <w:r w:rsidRPr="009A5AD0">
              <w:rPr>
                <w:rFonts w:ascii="Montserrat" w:eastAsia="Times New Roman" w:hAnsi="Montserrat" w:cs="Calibri"/>
                <w:sz w:val="16"/>
                <w:szCs w:val="16"/>
                <w:lang w:eastAsia="es-MX"/>
              </w:rPr>
              <w:t xml:space="preserve"> de próstata/vejiga RTUP/RTUV/RTUC.</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Uretrotomía</w:t>
            </w:r>
            <w:proofErr w:type="spellEnd"/>
            <w:r w:rsidRPr="009A5AD0">
              <w:rPr>
                <w:rFonts w:ascii="Montserrat" w:eastAsia="Times New Roman" w:hAnsi="Montserrat" w:cs="Calibri"/>
                <w:sz w:val="16"/>
                <w:szCs w:val="16"/>
                <w:lang w:eastAsia="es-MX"/>
              </w:rPr>
              <w:t xml:space="preserve"> interna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rígida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para retiro de catéter Doble J</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Cirugía de hiato esofágico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laparoscópica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110506022151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Irapuato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10.06.026</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Laparoscopía diagnóstica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Artroscopia de  hombro  sin  implante </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hombro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10.04.001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lastRenderedPageBreak/>
              <w:t>57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Resección </w:t>
            </w:r>
            <w:proofErr w:type="spellStart"/>
            <w:r w:rsidRPr="009A5AD0">
              <w:rPr>
                <w:rFonts w:ascii="Montserrat" w:eastAsia="Times New Roman" w:hAnsi="Montserrat" w:cs="Calibri"/>
                <w:sz w:val="16"/>
                <w:szCs w:val="16"/>
                <w:lang w:eastAsia="es-MX"/>
              </w:rPr>
              <w:t>transuretral</w:t>
            </w:r>
            <w:proofErr w:type="spellEnd"/>
            <w:r w:rsidRPr="009A5AD0">
              <w:rPr>
                <w:rFonts w:ascii="Montserrat" w:eastAsia="Times New Roman" w:hAnsi="Montserrat" w:cs="Calibri"/>
                <w:sz w:val="16"/>
                <w:szCs w:val="16"/>
                <w:lang w:eastAsia="es-MX"/>
              </w:rPr>
              <w:t xml:space="preserve"> de próstata/vejiga RTUP/RTUV/RTUC.</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Uretrotomía</w:t>
            </w:r>
            <w:proofErr w:type="spellEnd"/>
            <w:r w:rsidRPr="009A5AD0">
              <w:rPr>
                <w:rFonts w:ascii="Montserrat" w:eastAsia="Times New Roman" w:hAnsi="Montserrat" w:cs="Calibri"/>
                <w:sz w:val="16"/>
                <w:szCs w:val="16"/>
                <w:lang w:eastAsia="es-MX"/>
              </w:rPr>
              <w:t xml:space="preserve"> interna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rígida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Litotricia vesical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para retiro de catéter Doble J</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Cirugía de hiato esofágico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laparoscópica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con exploración de vía biliar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10.06.024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Laparoscopía con de toma biopsia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111402022151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Salamanca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10.06.026</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Laparoscopía diagnóstica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hombro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10.04.001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Resección </w:t>
            </w:r>
            <w:proofErr w:type="spellStart"/>
            <w:r w:rsidRPr="009A5AD0">
              <w:rPr>
                <w:rFonts w:ascii="Montserrat" w:eastAsia="Times New Roman" w:hAnsi="Montserrat" w:cs="Calibri"/>
                <w:sz w:val="16"/>
                <w:szCs w:val="16"/>
                <w:lang w:eastAsia="es-MX"/>
              </w:rPr>
              <w:t>transuretral</w:t>
            </w:r>
            <w:proofErr w:type="spellEnd"/>
            <w:r w:rsidRPr="009A5AD0">
              <w:rPr>
                <w:rFonts w:ascii="Montserrat" w:eastAsia="Times New Roman" w:hAnsi="Montserrat" w:cs="Calibri"/>
                <w:sz w:val="16"/>
                <w:szCs w:val="16"/>
                <w:lang w:eastAsia="es-MX"/>
              </w:rPr>
              <w:t xml:space="preserve"> de próstata/vejiga RTUP/RTUV/RTUC.</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Uretrotomía</w:t>
            </w:r>
            <w:proofErr w:type="spellEnd"/>
            <w:r w:rsidRPr="009A5AD0">
              <w:rPr>
                <w:rFonts w:ascii="Montserrat" w:eastAsia="Times New Roman" w:hAnsi="Montserrat" w:cs="Calibri"/>
                <w:sz w:val="16"/>
                <w:szCs w:val="16"/>
                <w:lang w:eastAsia="es-MX"/>
              </w:rPr>
              <w:t xml:space="preserve"> interna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10.04.016</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Litotricia percutánea.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rígida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Litotricia vesical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1.11707E+11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flexible adulto (láser).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para retiro de catéter Doble J</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Cirugía de hiato esofágico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laparoscópica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270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con exploración de vía biliar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10.06.024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Laparoscopía con de toma biopsia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35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10.06.035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Nefrectomía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10.06.039</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Pieloureterolitotomía</w:t>
            </w:r>
            <w:proofErr w:type="spellEnd"/>
            <w:r w:rsidRPr="009A5AD0">
              <w:rPr>
                <w:rFonts w:ascii="Montserrat" w:eastAsia="Times New Roman" w:hAnsi="Montserrat" w:cs="Calibri"/>
                <w:sz w:val="16"/>
                <w:szCs w:val="16"/>
                <w:lang w:eastAsia="es-MX"/>
              </w:rPr>
              <w:t xml:space="preserve"> por laparoscopía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10.06.047</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Prostatectomía</w:t>
            </w:r>
            <w:proofErr w:type="spellEnd"/>
            <w:r w:rsidRPr="009A5AD0">
              <w:rPr>
                <w:rFonts w:ascii="Montserrat" w:eastAsia="Times New Roman" w:hAnsi="Montserrat" w:cs="Calibri"/>
                <w:sz w:val="16"/>
                <w:szCs w:val="16"/>
                <w:lang w:eastAsia="es-MX"/>
              </w:rPr>
              <w:t xml:space="preserve"> laparoscópica.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111707022151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HGZMF</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10.06.050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Resección de quiste renal laparoscópico </w:t>
            </w:r>
            <w:r w:rsidRPr="009A5AD0">
              <w:rPr>
                <w:rFonts w:ascii="Montserrat" w:eastAsia="Times New Roman" w:hAnsi="Montserrat" w:cs="Calibri"/>
                <w:sz w:val="16"/>
                <w:szCs w:val="16"/>
                <w:lang w:eastAsia="es-MX"/>
              </w:rPr>
              <w:lastRenderedPageBreak/>
              <w:t>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lastRenderedPageBreak/>
              <w:t>86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10.01.002</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muñeca /codo/ tobillo sin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Artroscopia de  hombro  sin  implante </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10.01.008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Artroscopía</w:t>
            </w:r>
            <w:proofErr w:type="spellEnd"/>
            <w:r w:rsidRPr="009A5AD0">
              <w:rPr>
                <w:rFonts w:ascii="Montserrat" w:eastAsia="Times New Roman" w:hAnsi="Montserrat" w:cs="Calibri"/>
                <w:sz w:val="16"/>
                <w:szCs w:val="16"/>
                <w:lang w:eastAsia="es-MX"/>
              </w:rPr>
              <w:t xml:space="preserve"> de rodilla.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hombro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10.01.012</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Artroscopia de muñeca /codo/ tobillo con implante.</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10.04.001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10.04.015</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Uretrotomía</w:t>
            </w:r>
            <w:proofErr w:type="spellEnd"/>
            <w:r w:rsidRPr="009A5AD0">
              <w:rPr>
                <w:rFonts w:ascii="Montserrat" w:eastAsia="Times New Roman" w:hAnsi="Montserrat" w:cs="Calibri"/>
                <w:sz w:val="16"/>
                <w:szCs w:val="16"/>
                <w:lang w:eastAsia="es-MX"/>
              </w:rPr>
              <w:t xml:space="preserve"> interna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94</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10.04.018</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rígida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 xml:space="preserve">Litotricia </w:t>
            </w:r>
            <w:proofErr w:type="spellStart"/>
            <w:r w:rsidRPr="009A5AD0">
              <w:rPr>
                <w:rFonts w:ascii="Montserrat" w:eastAsia="Times New Roman" w:hAnsi="Montserrat" w:cs="Calibri"/>
                <w:sz w:val="16"/>
                <w:szCs w:val="16"/>
                <w:lang w:eastAsia="es-MX"/>
              </w:rPr>
              <w:t>ureteral</w:t>
            </w:r>
            <w:proofErr w:type="spellEnd"/>
            <w:r w:rsidRPr="009A5AD0">
              <w:rPr>
                <w:rFonts w:ascii="Montserrat" w:eastAsia="Times New Roman" w:hAnsi="Montserrat" w:cs="Calibri"/>
                <w:sz w:val="16"/>
                <w:szCs w:val="16"/>
                <w:lang w:eastAsia="es-MX"/>
              </w:rPr>
              <w:t xml:space="preserve"> flexible adulto (láser).</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10.04.021</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Cistoscopia para retiro de catéter Doble J</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12</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10.06.010</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Colecistectomía laparoscópica adulto.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135</w:t>
            </w:r>
          </w:p>
        </w:tc>
      </w:tr>
      <w:tr w:rsidR="009A5AD0" w:rsidRPr="009A5AD0" w:rsidTr="009A5AD0">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98</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Guanajuato</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111712UA2151</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UMAA</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León</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10.06.044</w:t>
            </w:r>
          </w:p>
        </w:tc>
        <w:tc>
          <w:tcPr>
            <w:tcW w:w="0" w:type="auto"/>
            <w:tcBorders>
              <w:top w:val="nil"/>
              <w:left w:val="nil"/>
              <w:bottom w:val="single" w:sz="4" w:space="0" w:color="auto"/>
              <w:right w:val="single" w:sz="4" w:space="0" w:color="auto"/>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roofErr w:type="spellStart"/>
            <w:r w:rsidRPr="009A5AD0">
              <w:rPr>
                <w:rFonts w:ascii="Montserrat" w:eastAsia="Times New Roman" w:hAnsi="Montserrat" w:cs="Calibri"/>
                <w:sz w:val="16"/>
                <w:szCs w:val="16"/>
                <w:lang w:eastAsia="es-MX"/>
              </w:rPr>
              <w:t>Plastía</w:t>
            </w:r>
            <w:proofErr w:type="spellEnd"/>
            <w:r w:rsidRPr="009A5AD0">
              <w:rPr>
                <w:rFonts w:ascii="Montserrat" w:eastAsia="Times New Roman" w:hAnsi="Montserrat" w:cs="Calibri"/>
                <w:sz w:val="16"/>
                <w:szCs w:val="16"/>
                <w:lang w:eastAsia="es-MX"/>
              </w:rPr>
              <w:t xml:space="preserve"> inguinal por laparoscopía con prótesis.</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9A5AD0" w:rsidRPr="009A5AD0" w:rsidRDefault="009A5AD0" w:rsidP="009A5AD0">
            <w:pPr>
              <w:jc w:val="center"/>
              <w:rPr>
                <w:rFonts w:ascii="Montserrat" w:eastAsia="Times New Roman" w:hAnsi="Montserrat" w:cs="Calibri"/>
                <w:sz w:val="16"/>
                <w:szCs w:val="16"/>
                <w:lang w:eastAsia="es-MX"/>
              </w:rPr>
            </w:pPr>
            <w:r w:rsidRPr="009A5AD0">
              <w:rPr>
                <w:rFonts w:ascii="Montserrat" w:eastAsia="Times New Roman" w:hAnsi="Montserrat" w:cs="Calibri"/>
                <w:sz w:val="16"/>
                <w:szCs w:val="16"/>
                <w:lang w:eastAsia="es-MX"/>
              </w:rPr>
              <w:t>5</w:t>
            </w:r>
          </w:p>
        </w:tc>
      </w:tr>
      <w:tr w:rsidR="009A5AD0" w:rsidRPr="009A5AD0" w:rsidTr="009A5AD0">
        <w:trPr>
          <w:trHeight w:val="20"/>
        </w:trPr>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noWrap/>
            <w:vAlign w:val="bottom"/>
            <w:hideMark/>
          </w:tcPr>
          <w:p w:rsidR="009A5AD0" w:rsidRPr="009A5AD0" w:rsidRDefault="009A5AD0" w:rsidP="009A5AD0">
            <w:pPr>
              <w:jc w:val="center"/>
              <w:rPr>
                <w:rFonts w:ascii="Montserrat" w:eastAsia="Times New Roman" w:hAnsi="Montserrat" w:cs="Calibri"/>
                <w:sz w:val="16"/>
                <w:szCs w:val="16"/>
                <w:lang w:eastAsia="es-MX"/>
              </w:rPr>
            </w:pPr>
          </w:p>
        </w:tc>
        <w:tc>
          <w:tcPr>
            <w:tcW w:w="0" w:type="auto"/>
            <w:tcBorders>
              <w:top w:val="nil"/>
              <w:left w:val="nil"/>
              <w:bottom w:val="nil"/>
              <w:right w:val="nil"/>
            </w:tcBorders>
            <w:shd w:val="clear" w:color="auto" w:fill="auto"/>
            <w:vAlign w:val="bottom"/>
            <w:hideMark/>
          </w:tcPr>
          <w:p w:rsidR="009A5AD0" w:rsidRPr="009A5AD0" w:rsidRDefault="009A5AD0" w:rsidP="009A5AD0">
            <w:pPr>
              <w:rPr>
                <w:rFonts w:ascii="Montserrat" w:eastAsia="Times New Roman" w:hAnsi="Montserrat" w:cs="Calibri"/>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947</w:t>
            </w:r>
          </w:p>
        </w:tc>
        <w:tc>
          <w:tcPr>
            <w:tcW w:w="0" w:type="auto"/>
            <w:tcBorders>
              <w:top w:val="nil"/>
              <w:left w:val="nil"/>
              <w:bottom w:val="single" w:sz="4" w:space="0" w:color="auto"/>
              <w:right w:val="single" w:sz="4" w:space="0" w:color="auto"/>
            </w:tcBorders>
            <w:shd w:val="clear" w:color="auto" w:fill="auto"/>
            <w:noWrap/>
            <w:vAlign w:val="bottom"/>
            <w:hideMark/>
          </w:tcPr>
          <w:p w:rsidR="009A5AD0" w:rsidRPr="009A5AD0" w:rsidRDefault="009A5AD0" w:rsidP="009A5AD0">
            <w:pPr>
              <w:jc w:val="center"/>
              <w:rPr>
                <w:rFonts w:ascii="Montserrat" w:eastAsia="Times New Roman" w:hAnsi="Montserrat" w:cs="Calibri"/>
                <w:b/>
                <w:bCs/>
                <w:sz w:val="16"/>
                <w:szCs w:val="16"/>
                <w:lang w:eastAsia="es-MX"/>
              </w:rPr>
            </w:pPr>
            <w:r w:rsidRPr="009A5AD0">
              <w:rPr>
                <w:rFonts w:ascii="Montserrat" w:eastAsia="Times New Roman" w:hAnsi="Montserrat" w:cs="Calibri"/>
                <w:b/>
                <w:bCs/>
                <w:sz w:val="16"/>
                <w:szCs w:val="16"/>
                <w:lang w:eastAsia="es-MX"/>
              </w:rPr>
              <w:t>2,307</w:t>
            </w:r>
          </w:p>
        </w:tc>
      </w:tr>
    </w:tbl>
    <w:p w:rsidR="00235D25" w:rsidRPr="009A5AD0" w:rsidRDefault="00235D25" w:rsidP="00235D25">
      <w:pPr>
        <w:suppressAutoHyphens/>
        <w:ind w:right="49"/>
        <w:rPr>
          <w:rFonts w:ascii="Arial" w:eastAsia="Times New Roman" w:hAnsi="Arial" w:cs="Arial"/>
          <w:sz w:val="16"/>
          <w:szCs w:val="16"/>
          <w:lang w:val="es-ES" w:eastAsia="ar-SA"/>
        </w:rPr>
      </w:pPr>
    </w:p>
    <w:p w:rsidR="00235D25" w:rsidRPr="009A5AD0" w:rsidRDefault="00235D25" w:rsidP="00235D25">
      <w:pPr>
        <w:suppressAutoHyphens/>
        <w:ind w:right="49"/>
        <w:rPr>
          <w:rFonts w:ascii="Arial" w:eastAsia="Times New Roman" w:hAnsi="Arial" w:cs="Arial"/>
          <w:sz w:val="16"/>
          <w:szCs w:val="16"/>
          <w:lang w:val="es-ES" w:eastAsia="ar-SA"/>
        </w:rPr>
      </w:pPr>
    </w:p>
    <w:p w:rsidR="00235D25" w:rsidRPr="009A5AD0" w:rsidRDefault="00235D25" w:rsidP="00235D25">
      <w:pPr>
        <w:suppressAutoHyphens/>
        <w:ind w:right="49"/>
        <w:rPr>
          <w:rFonts w:ascii="Arial" w:eastAsia="Times New Roman" w:hAnsi="Arial" w:cs="Arial"/>
          <w:sz w:val="16"/>
          <w:szCs w:val="16"/>
          <w:lang w:val="es-ES" w:eastAsia="ar-SA"/>
        </w:rPr>
      </w:pPr>
    </w:p>
    <w:p w:rsidR="00D677FF" w:rsidRPr="009A5AD0" w:rsidRDefault="00D677FF" w:rsidP="00235D25">
      <w:pPr>
        <w:suppressAutoHyphens/>
        <w:ind w:right="49"/>
        <w:rPr>
          <w:rFonts w:ascii="Arial" w:eastAsia="Times New Roman" w:hAnsi="Arial" w:cs="Arial"/>
          <w:sz w:val="16"/>
          <w:szCs w:val="16"/>
          <w:lang w:val="es-ES" w:eastAsia="ar-SA"/>
        </w:rPr>
      </w:pPr>
    </w:p>
    <w:p w:rsidR="00D677FF" w:rsidRPr="009A5AD0" w:rsidRDefault="00D677FF" w:rsidP="00235D25">
      <w:pPr>
        <w:suppressAutoHyphens/>
        <w:ind w:right="49"/>
        <w:rPr>
          <w:rFonts w:ascii="Arial" w:eastAsia="Times New Roman" w:hAnsi="Arial" w:cs="Arial"/>
          <w:sz w:val="16"/>
          <w:szCs w:val="16"/>
          <w:lang w:val="es-ES" w:eastAsia="ar-SA"/>
        </w:rPr>
      </w:pPr>
    </w:p>
    <w:p w:rsidR="00D677FF" w:rsidRPr="009A5AD0" w:rsidRDefault="00D677FF" w:rsidP="00235D25">
      <w:pPr>
        <w:suppressAutoHyphens/>
        <w:ind w:right="49"/>
        <w:rPr>
          <w:rFonts w:ascii="Arial" w:eastAsia="Times New Roman" w:hAnsi="Arial" w:cs="Arial"/>
          <w:sz w:val="16"/>
          <w:szCs w:val="16"/>
          <w:lang w:val="es-ES" w:eastAsia="ar-SA"/>
        </w:rPr>
      </w:pPr>
    </w:p>
    <w:p w:rsidR="009A5AD0" w:rsidRDefault="009A5AD0" w:rsidP="00235D25">
      <w:pPr>
        <w:suppressAutoHyphens/>
        <w:ind w:right="49"/>
        <w:rPr>
          <w:rFonts w:ascii="Arial" w:eastAsia="Times New Roman" w:hAnsi="Arial" w:cs="Arial"/>
          <w:sz w:val="20"/>
          <w:szCs w:val="20"/>
          <w:lang w:val="es-ES" w:eastAsia="ar-SA"/>
        </w:rPr>
        <w:sectPr w:rsidR="009A5AD0" w:rsidSect="009A5AD0">
          <w:footnotePr>
            <w:pos w:val="beneathText"/>
          </w:footnotePr>
          <w:pgSz w:w="15840" w:h="12240" w:orient="landscape" w:code="1"/>
          <w:pgMar w:top="1276" w:right="1418" w:bottom="1469" w:left="1418" w:header="851" w:footer="193" w:gutter="0"/>
          <w:cols w:space="720"/>
          <w:docGrid w:linePitch="360"/>
        </w:sectPr>
      </w:pPr>
    </w:p>
    <w:p w:rsidR="0076424C" w:rsidRDefault="0076424C" w:rsidP="00662B48">
      <w:pPr>
        <w:pStyle w:val="MMTopic1"/>
      </w:pPr>
    </w:p>
    <w:p w:rsidR="00791469" w:rsidRDefault="00791469" w:rsidP="00662B48">
      <w:pPr>
        <w:pStyle w:val="MMTopic1"/>
      </w:pPr>
    </w:p>
    <w:p w:rsidR="00791469" w:rsidRDefault="00791469" w:rsidP="00662B48">
      <w:pPr>
        <w:pStyle w:val="MMTopic1"/>
      </w:pPr>
    </w:p>
    <w:p w:rsidR="00755136" w:rsidRDefault="00755136" w:rsidP="00662B48">
      <w:pPr>
        <w:pStyle w:val="MMTopic1"/>
      </w:pPr>
      <w:bookmarkStart w:id="242" w:name="_Toc132809270"/>
      <w:r w:rsidRPr="00D677FF">
        <w:t>ANEXO TECNICO</w:t>
      </w:r>
      <w:bookmarkEnd w:id="242"/>
    </w:p>
    <w:p w:rsidR="00755136" w:rsidRDefault="00755136" w:rsidP="00662B48">
      <w:pPr>
        <w:pStyle w:val="MMTopic1"/>
      </w:pPr>
      <w:bookmarkStart w:id="243" w:name="_Toc132809271"/>
      <w:r>
        <w:t xml:space="preserve">Se publica en </w:t>
      </w:r>
      <w:proofErr w:type="spellStart"/>
      <w:r>
        <w:t>CompraNet</w:t>
      </w:r>
      <w:bookmarkEnd w:id="243"/>
      <w:proofErr w:type="spellEnd"/>
    </w:p>
    <w:p w:rsidR="00755136" w:rsidRDefault="00755136" w:rsidP="00662B48">
      <w:pPr>
        <w:pStyle w:val="MMTopic1"/>
      </w:pPr>
    </w:p>
    <w:p w:rsidR="00755136" w:rsidRDefault="00755136" w:rsidP="00662B48">
      <w:pPr>
        <w:pStyle w:val="MMTopic1"/>
      </w:pPr>
    </w:p>
    <w:p w:rsidR="00755136" w:rsidRDefault="00755136" w:rsidP="00662B48">
      <w:pPr>
        <w:pStyle w:val="MMTopic1"/>
      </w:pPr>
    </w:p>
    <w:p w:rsidR="0076424C" w:rsidRPr="00D677FF" w:rsidRDefault="0076424C" w:rsidP="00662B48">
      <w:pPr>
        <w:pStyle w:val="MMTopic1"/>
      </w:pPr>
      <w:bookmarkStart w:id="244" w:name="_Toc132809272"/>
      <w:r w:rsidRPr="00D677FF">
        <w:t xml:space="preserve">ANEXO TECNICO </w:t>
      </w:r>
      <w:r w:rsidR="00755136">
        <w:t>1</w:t>
      </w:r>
      <w:r w:rsidRPr="00D677FF">
        <w:t xml:space="preserve"> (</w:t>
      </w:r>
      <w:r w:rsidR="00755136">
        <w:t>UNO</w:t>
      </w:r>
      <w:r w:rsidRPr="00D677FF">
        <w:t>)</w:t>
      </w:r>
      <w:bookmarkEnd w:id="244"/>
    </w:p>
    <w:p w:rsidR="0076424C" w:rsidRPr="0076424C" w:rsidRDefault="00755136" w:rsidP="00672D47">
      <w:pPr>
        <w:suppressAutoHyphens/>
        <w:ind w:right="49"/>
        <w:jc w:val="center"/>
        <w:rPr>
          <w:rFonts w:ascii="Montserrat" w:eastAsia="Times New Roman" w:hAnsi="Montserrat" w:cs="Arial"/>
          <w:b/>
          <w:sz w:val="20"/>
          <w:szCs w:val="20"/>
          <w:lang w:val="es-ES" w:eastAsia="ar-SA"/>
        </w:rPr>
      </w:pPr>
      <w:r w:rsidRPr="00755136">
        <w:rPr>
          <w:rFonts w:ascii="Montserrat" w:eastAsia="Times New Roman" w:hAnsi="Montserrat" w:cs="Arial"/>
          <w:b/>
          <w:sz w:val="20"/>
          <w:szCs w:val="20"/>
          <w:lang w:val="es-ES" w:eastAsia="ar-SA"/>
        </w:rPr>
        <w:t>ANEXO T1 SMI para PMI JUNIO-OCT</w:t>
      </w:r>
    </w:p>
    <w:p w:rsidR="0076424C" w:rsidRPr="0076424C" w:rsidRDefault="0076424C"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755136" w:rsidRDefault="00755136" w:rsidP="00672D47">
      <w:pPr>
        <w:suppressAutoHyphens/>
        <w:ind w:right="49"/>
        <w:jc w:val="center"/>
        <w:rPr>
          <w:rFonts w:ascii="Montserrat" w:eastAsia="Times New Roman" w:hAnsi="Montserrat" w:cs="Arial"/>
          <w:b/>
          <w:sz w:val="20"/>
          <w:szCs w:val="20"/>
          <w:lang w:val="es-ES" w:eastAsia="ar-SA"/>
        </w:rPr>
      </w:pPr>
    </w:p>
    <w:p w:rsidR="00755136" w:rsidRDefault="00755136" w:rsidP="00662B48">
      <w:pPr>
        <w:pStyle w:val="MMTopic1"/>
      </w:pPr>
      <w:bookmarkStart w:id="245" w:name="_Toc132809273"/>
      <w:r>
        <w:t>ANEXO TECNICO 2 (DOS)</w:t>
      </w:r>
      <w:bookmarkEnd w:id="245"/>
    </w:p>
    <w:p w:rsidR="00755136" w:rsidRDefault="00755136" w:rsidP="00672D47">
      <w:pPr>
        <w:suppressAutoHyphens/>
        <w:ind w:right="49"/>
        <w:jc w:val="center"/>
        <w:rPr>
          <w:rFonts w:ascii="Montserrat" w:eastAsia="Times New Roman" w:hAnsi="Montserrat" w:cs="Arial"/>
          <w:b/>
          <w:sz w:val="20"/>
          <w:szCs w:val="20"/>
          <w:lang w:val="es-ES" w:eastAsia="ar-SA"/>
        </w:rPr>
      </w:pPr>
      <w:r w:rsidRPr="00755136">
        <w:rPr>
          <w:rFonts w:ascii="Montserrat" w:eastAsia="Times New Roman" w:hAnsi="Montserrat" w:cs="Arial"/>
          <w:b/>
          <w:sz w:val="20"/>
          <w:szCs w:val="20"/>
          <w:lang w:val="es-ES" w:eastAsia="ar-SA"/>
        </w:rPr>
        <w:t>ANEXO T2 EQUIPO MÉDICO SMI DE PROCEDIMIENTOS DE MÍNIMA INVASIÓN</w:t>
      </w:r>
    </w:p>
    <w:p w:rsidR="00755136" w:rsidRDefault="00755136" w:rsidP="00672D47">
      <w:pPr>
        <w:suppressAutoHyphens/>
        <w:ind w:right="49"/>
        <w:jc w:val="center"/>
        <w:rPr>
          <w:rFonts w:ascii="Montserrat" w:eastAsia="Times New Roman" w:hAnsi="Montserrat" w:cs="Arial"/>
          <w:b/>
          <w:sz w:val="20"/>
          <w:szCs w:val="20"/>
          <w:lang w:val="es-ES" w:eastAsia="ar-SA"/>
        </w:rPr>
      </w:pPr>
    </w:p>
    <w:p w:rsidR="00755136" w:rsidRPr="0076424C" w:rsidRDefault="00755136"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755136" w:rsidRDefault="00755136" w:rsidP="00672D47">
      <w:pPr>
        <w:suppressAutoHyphens/>
        <w:ind w:right="49"/>
        <w:jc w:val="center"/>
        <w:rPr>
          <w:rFonts w:ascii="Montserrat" w:eastAsia="Times New Roman" w:hAnsi="Montserrat" w:cs="Arial"/>
          <w:b/>
          <w:sz w:val="20"/>
          <w:szCs w:val="20"/>
          <w:lang w:val="es-ES" w:eastAsia="ar-SA"/>
        </w:rPr>
      </w:pPr>
    </w:p>
    <w:p w:rsidR="00755136" w:rsidRPr="0076424C" w:rsidRDefault="00755136" w:rsidP="00672D47">
      <w:pPr>
        <w:suppressAutoHyphens/>
        <w:ind w:right="49"/>
        <w:jc w:val="center"/>
        <w:rPr>
          <w:rFonts w:ascii="Montserrat" w:eastAsia="Times New Roman" w:hAnsi="Montserrat" w:cs="Arial"/>
          <w:b/>
          <w:sz w:val="20"/>
          <w:szCs w:val="20"/>
          <w:lang w:val="es-ES" w:eastAsia="ar-SA"/>
        </w:rPr>
      </w:pPr>
    </w:p>
    <w:p w:rsidR="0076424C" w:rsidRDefault="0076424C" w:rsidP="00662B48">
      <w:pPr>
        <w:pStyle w:val="MMTopic1"/>
      </w:pPr>
      <w:bookmarkStart w:id="246" w:name="_Toc132809274"/>
      <w:r>
        <w:t>ANEXO TECNICO 3 (TRES)</w:t>
      </w:r>
      <w:bookmarkEnd w:id="246"/>
    </w:p>
    <w:p w:rsidR="0076424C" w:rsidRPr="00755136" w:rsidRDefault="00755136" w:rsidP="00672D47">
      <w:pPr>
        <w:suppressAutoHyphens/>
        <w:ind w:right="49"/>
        <w:jc w:val="center"/>
        <w:rPr>
          <w:rFonts w:ascii="Montserrat" w:eastAsia="Times New Roman" w:hAnsi="Montserrat" w:cs="Arial"/>
          <w:b/>
          <w:sz w:val="20"/>
          <w:szCs w:val="20"/>
          <w:lang w:val="es-ES" w:eastAsia="ar-SA"/>
        </w:rPr>
      </w:pPr>
      <w:r w:rsidRPr="00755136">
        <w:rPr>
          <w:rFonts w:ascii="Montserrat" w:eastAsia="Times New Roman" w:hAnsi="Montserrat" w:cs="Arial"/>
          <w:b/>
          <w:sz w:val="20"/>
          <w:szCs w:val="20"/>
          <w:lang w:val="es-ES" w:eastAsia="ar-SA"/>
        </w:rPr>
        <w:t>ANEXO  T3 INSTRUMENTAL SMI DE PROCEDIMIENTOS DE MÍNIMA INVASIÓN</w:t>
      </w:r>
    </w:p>
    <w:p w:rsidR="0076424C" w:rsidRDefault="0076424C" w:rsidP="00672D47">
      <w:pPr>
        <w:suppressAutoHyphens/>
        <w:ind w:right="49"/>
        <w:jc w:val="center"/>
        <w:rPr>
          <w:rFonts w:ascii="Montserrat" w:eastAsia="Times New Roman" w:hAnsi="Montserrat" w:cs="Arial"/>
          <w:b/>
          <w:sz w:val="20"/>
          <w:szCs w:val="20"/>
          <w:lang w:val="es-ES" w:eastAsia="ar-SA"/>
        </w:rPr>
      </w:pPr>
    </w:p>
    <w:p w:rsidR="00D677FF" w:rsidRDefault="00D677FF"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76424C" w:rsidRPr="0076424C" w:rsidRDefault="0076424C" w:rsidP="00662B48">
      <w:pPr>
        <w:pStyle w:val="MMTopic1"/>
      </w:pPr>
      <w:bookmarkStart w:id="247" w:name="_Toc132809275"/>
      <w:r w:rsidRPr="0076424C">
        <w:t>ANEXO TECNICO 4 (CUATRO)</w:t>
      </w:r>
      <w:bookmarkEnd w:id="247"/>
    </w:p>
    <w:p w:rsidR="0076424C" w:rsidRPr="00755136" w:rsidRDefault="00755136" w:rsidP="00672D47">
      <w:pPr>
        <w:suppressAutoHyphens/>
        <w:jc w:val="center"/>
        <w:rPr>
          <w:rFonts w:ascii="Montserrat" w:eastAsia="Times New Roman" w:hAnsi="Montserrat" w:cs="Arial"/>
          <w:b/>
          <w:sz w:val="20"/>
          <w:szCs w:val="20"/>
          <w:lang w:val="es-ES" w:eastAsia="ar-SA"/>
        </w:rPr>
      </w:pPr>
      <w:r w:rsidRPr="00755136">
        <w:rPr>
          <w:rFonts w:ascii="Montserrat" w:eastAsia="Times New Roman" w:hAnsi="Montserrat" w:cs="Arial"/>
          <w:b/>
          <w:sz w:val="20"/>
          <w:szCs w:val="20"/>
          <w:lang w:val="es-ES" w:eastAsia="ar-SA"/>
        </w:rPr>
        <w:t>ANEXO T4 BIENES DE CONSUMO Y COMPLEMENTARIOS SMI DE PROCEDIMIENTOS DE MÍNIMA INVASIÓN</w:t>
      </w:r>
    </w:p>
    <w:p w:rsidR="0076424C" w:rsidRPr="00755136" w:rsidRDefault="0076424C" w:rsidP="00672D47">
      <w:pPr>
        <w:suppressAutoHyphens/>
        <w:jc w:val="center"/>
        <w:rPr>
          <w:rFonts w:ascii="Montserrat" w:eastAsia="Times New Roman" w:hAnsi="Montserrat" w:cs="Arial"/>
          <w:b/>
          <w:sz w:val="20"/>
          <w:szCs w:val="20"/>
          <w:lang w:val="es-ES" w:eastAsia="ar-SA"/>
        </w:rPr>
      </w:pPr>
    </w:p>
    <w:p w:rsidR="0076424C" w:rsidRDefault="0076424C" w:rsidP="00672D47">
      <w:pPr>
        <w:suppressAutoHyphens/>
        <w:jc w:val="center"/>
        <w:rPr>
          <w:rFonts w:ascii="Arial" w:eastAsia="Times New Roman" w:hAnsi="Arial" w:cs="Arial"/>
          <w:b/>
          <w:sz w:val="20"/>
          <w:szCs w:val="20"/>
          <w:lang w:val="es-ES" w:eastAsia="ar-SA"/>
        </w:rPr>
      </w:pPr>
    </w:p>
    <w:p w:rsidR="00D677FF" w:rsidRDefault="00D677FF" w:rsidP="00672D47">
      <w:pPr>
        <w:suppressAutoHyphens/>
        <w:ind w:right="49"/>
        <w:jc w:val="center"/>
        <w:rPr>
          <w:rFonts w:ascii="Montserrat" w:eastAsia="Times New Roman" w:hAnsi="Montserrat" w:cs="Arial"/>
          <w:b/>
          <w:sz w:val="20"/>
          <w:szCs w:val="20"/>
          <w:lang w:val="es-ES" w:eastAsia="ar-SA"/>
        </w:rPr>
      </w:pPr>
    </w:p>
    <w:p w:rsidR="00D677FF" w:rsidRDefault="00D677FF" w:rsidP="00672D47">
      <w:pPr>
        <w:suppressAutoHyphens/>
        <w:ind w:right="49"/>
        <w:jc w:val="center"/>
        <w:rPr>
          <w:rFonts w:ascii="Montserrat" w:eastAsia="Times New Roman" w:hAnsi="Montserrat" w:cs="Arial"/>
          <w:b/>
          <w:sz w:val="20"/>
          <w:szCs w:val="20"/>
          <w:lang w:val="es-ES" w:eastAsia="ar-SA"/>
        </w:rPr>
      </w:pPr>
    </w:p>
    <w:p w:rsidR="00D677FF" w:rsidRDefault="00D677FF" w:rsidP="00672D47">
      <w:pPr>
        <w:suppressAutoHyphens/>
        <w:ind w:right="49"/>
        <w:jc w:val="center"/>
        <w:rPr>
          <w:rFonts w:ascii="Montserrat" w:eastAsia="Times New Roman" w:hAnsi="Montserrat" w:cs="Arial"/>
          <w:b/>
          <w:sz w:val="20"/>
          <w:szCs w:val="20"/>
          <w:lang w:val="es-ES" w:eastAsia="ar-SA"/>
        </w:rPr>
      </w:pPr>
    </w:p>
    <w:p w:rsidR="00D677FF" w:rsidRDefault="00D677FF" w:rsidP="00672D47">
      <w:pPr>
        <w:suppressAutoHyphens/>
        <w:ind w:right="49"/>
        <w:jc w:val="center"/>
        <w:rPr>
          <w:rFonts w:ascii="Montserrat" w:eastAsia="Times New Roman" w:hAnsi="Montserrat" w:cs="Arial"/>
          <w:b/>
          <w:sz w:val="20"/>
          <w:szCs w:val="20"/>
          <w:lang w:val="es-ES" w:eastAsia="ar-SA"/>
        </w:rPr>
      </w:pPr>
    </w:p>
    <w:p w:rsidR="0076424C" w:rsidRDefault="0076424C" w:rsidP="00662B48">
      <w:pPr>
        <w:pStyle w:val="MMTopic1"/>
      </w:pPr>
      <w:bookmarkStart w:id="248" w:name="_Toc132809276"/>
      <w:r>
        <w:t xml:space="preserve">ANEXO TECNICO </w:t>
      </w:r>
      <w:r w:rsidR="00755136">
        <w:t>11</w:t>
      </w:r>
      <w:r>
        <w:t>(</w:t>
      </w:r>
      <w:r w:rsidR="00755136">
        <w:t>ONCE</w:t>
      </w:r>
      <w:r>
        <w:t>)</w:t>
      </w:r>
      <w:bookmarkEnd w:id="248"/>
    </w:p>
    <w:p w:rsidR="0076424C" w:rsidRDefault="00755136" w:rsidP="00672D47">
      <w:pPr>
        <w:suppressAutoHyphens/>
        <w:ind w:right="49"/>
        <w:jc w:val="center"/>
        <w:rPr>
          <w:rFonts w:ascii="Montserrat" w:eastAsia="Times New Roman" w:hAnsi="Montserrat" w:cs="Arial"/>
          <w:b/>
          <w:sz w:val="20"/>
          <w:szCs w:val="20"/>
          <w:lang w:val="es-ES" w:eastAsia="ar-SA"/>
        </w:rPr>
      </w:pPr>
      <w:r w:rsidRPr="00755136">
        <w:rPr>
          <w:rFonts w:ascii="Montserrat" w:eastAsia="Times New Roman" w:hAnsi="Montserrat" w:cs="Arial"/>
          <w:b/>
          <w:sz w:val="20"/>
          <w:szCs w:val="20"/>
          <w:lang w:val="es-ES" w:eastAsia="ar-SA"/>
        </w:rPr>
        <w:t>ANEXO T11 GUÍA DE DISTRIBUCIÓN EQUIPO E INSTRUMENTAL SMI DE PMI REGIONES</w:t>
      </w:r>
    </w:p>
    <w:p w:rsidR="0076424C" w:rsidRDefault="0076424C" w:rsidP="00672D47">
      <w:pPr>
        <w:suppressAutoHyphens/>
        <w:ind w:right="49"/>
        <w:jc w:val="center"/>
        <w:rPr>
          <w:rFonts w:ascii="Montserrat" w:eastAsia="Times New Roman" w:hAnsi="Montserrat" w:cs="Arial"/>
          <w:b/>
          <w:sz w:val="20"/>
          <w:szCs w:val="20"/>
          <w:lang w:val="es-ES" w:eastAsia="ar-SA"/>
        </w:rPr>
      </w:pPr>
    </w:p>
    <w:p w:rsidR="0076424C" w:rsidRDefault="0076424C" w:rsidP="00672D47">
      <w:pPr>
        <w:suppressAutoHyphens/>
        <w:ind w:right="49"/>
        <w:jc w:val="center"/>
        <w:rPr>
          <w:rFonts w:ascii="Montserrat" w:eastAsia="Times New Roman" w:hAnsi="Montserrat" w:cs="Arial"/>
          <w:b/>
          <w:sz w:val="20"/>
          <w:szCs w:val="20"/>
          <w:lang w:val="es-ES" w:eastAsia="ar-SA"/>
        </w:rPr>
      </w:pPr>
    </w:p>
    <w:p w:rsidR="00FC4F99" w:rsidRDefault="00FC4F99" w:rsidP="00791469">
      <w:pPr>
        <w:suppressAutoHyphens/>
        <w:ind w:right="49"/>
        <w:jc w:val="center"/>
        <w:rPr>
          <w:rFonts w:ascii="Montserrat" w:eastAsia="Times New Roman" w:hAnsi="Montserrat" w:cs="Arial"/>
          <w:b/>
          <w:sz w:val="20"/>
          <w:szCs w:val="20"/>
          <w:lang w:val="es-ES" w:eastAsia="ar-SA"/>
        </w:rPr>
      </w:pPr>
    </w:p>
    <w:p w:rsidR="0076424C" w:rsidRDefault="0076424C" w:rsidP="00791469">
      <w:pPr>
        <w:suppressAutoHyphens/>
        <w:ind w:right="49"/>
        <w:jc w:val="center"/>
        <w:rPr>
          <w:rFonts w:ascii="Montserrat" w:eastAsia="Times New Roman" w:hAnsi="Montserrat" w:cs="Arial"/>
          <w:b/>
          <w:sz w:val="20"/>
          <w:szCs w:val="20"/>
          <w:lang w:val="es-ES" w:eastAsia="ar-SA"/>
        </w:rPr>
      </w:pPr>
    </w:p>
    <w:p w:rsidR="00755136" w:rsidRDefault="00755136" w:rsidP="00791469">
      <w:pPr>
        <w:suppressAutoHyphens/>
        <w:ind w:right="49"/>
        <w:jc w:val="center"/>
        <w:rPr>
          <w:rFonts w:ascii="Montserrat" w:eastAsia="Times New Roman" w:hAnsi="Montserrat" w:cs="Arial"/>
          <w:b/>
          <w:sz w:val="20"/>
          <w:szCs w:val="20"/>
          <w:lang w:val="es-ES" w:eastAsia="ar-SA"/>
        </w:rPr>
      </w:pPr>
      <w:r w:rsidRPr="00755136">
        <w:rPr>
          <w:rFonts w:ascii="Montserrat" w:eastAsia="Times New Roman" w:hAnsi="Montserrat" w:cs="Arial"/>
          <w:b/>
          <w:sz w:val="20"/>
          <w:szCs w:val="20"/>
          <w:lang w:val="es-ES" w:eastAsia="ar-SA"/>
        </w:rPr>
        <w:t>FORMATOS SMI PARA PMI</w:t>
      </w:r>
    </w:p>
    <w:p w:rsidR="00755136" w:rsidRDefault="00755136" w:rsidP="00791469">
      <w:pPr>
        <w:suppressAutoHyphens/>
        <w:ind w:right="49"/>
        <w:jc w:val="center"/>
        <w:rPr>
          <w:rFonts w:ascii="Montserrat" w:eastAsia="Times New Roman" w:hAnsi="Montserrat" w:cs="Arial"/>
          <w:b/>
          <w:sz w:val="20"/>
          <w:szCs w:val="20"/>
          <w:lang w:val="es-ES" w:eastAsia="ar-SA"/>
        </w:rPr>
      </w:pPr>
      <w:r>
        <w:rPr>
          <w:rFonts w:ascii="Montserrat" w:eastAsia="Times New Roman" w:hAnsi="Montserrat" w:cs="Arial"/>
          <w:b/>
          <w:sz w:val="20"/>
          <w:szCs w:val="20"/>
          <w:lang w:val="es-ES" w:eastAsia="ar-SA"/>
        </w:rPr>
        <w:t xml:space="preserve">Se Publican en </w:t>
      </w:r>
      <w:proofErr w:type="spellStart"/>
      <w:r>
        <w:rPr>
          <w:rFonts w:ascii="Montserrat" w:eastAsia="Times New Roman" w:hAnsi="Montserrat" w:cs="Arial"/>
          <w:b/>
          <w:sz w:val="20"/>
          <w:szCs w:val="20"/>
          <w:lang w:val="es-ES" w:eastAsia="ar-SA"/>
        </w:rPr>
        <w:t>CompraNet</w:t>
      </w:r>
      <w:proofErr w:type="spellEnd"/>
      <w:r>
        <w:rPr>
          <w:rFonts w:ascii="Montserrat" w:eastAsia="Times New Roman" w:hAnsi="Montserrat" w:cs="Arial"/>
          <w:b/>
          <w:sz w:val="20"/>
          <w:szCs w:val="20"/>
          <w:lang w:val="es-ES" w:eastAsia="ar-SA"/>
        </w:rPr>
        <w:t xml:space="preserve"> 2023</w:t>
      </w:r>
    </w:p>
    <w:p w:rsidR="0076424C" w:rsidRDefault="0076424C" w:rsidP="00791469">
      <w:pPr>
        <w:suppressAutoHyphens/>
        <w:ind w:right="49"/>
        <w:jc w:val="center"/>
        <w:rPr>
          <w:rFonts w:ascii="Montserrat" w:eastAsia="Times New Roman" w:hAnsi="Montserrat" w:cs="Arial"/>
          <w:b/>
          <w:sz w:val="20"/>
          <w:szCs w:val="20"/>
          <w:lang w:val="es-ES" w:eastAsia="ar-SA"/>
        </w:rPr>
      </w:pPr>
    </w:p>
    <w:p w:rsidR="0076424C" w:rsidRDefault="0076424C" w:rsidP="00791469">
      <w:pPr>
        <w:suppressAutoHyphens/>
        <w:ind w:right="49"/>
        <w:jc w:val="center"/>
        <w:rPr>
          <w:rFonts w:ascii="Montserrat" w:eastAsia="Times New Roman" w:hAnsi="Montserrat" w:cs="Arial"/>
          <w:b/>
          <w:sz w:val="20"/>
          <w:szCs w:val="20"/>
          <w:lang w:val="es-ES" w:eastAsia="ar-SA"/>
        </w:rPr>
      </w:pPr>
    </w:p>
    <w:p w:rsidR="0076424C" w:rsidRDefault="0076424C" w:rsidP="00791469">
      <w:pPr>
        <w:suppressAutoHyphens/>
        <w:ind w:right="49"/>
        <w:jc w:val="center"/>
        <w:rPr>
          <w:rFonts w:ascii="Montserrat" w:eastAsia="Times New Roman" w:hAnsi="Montserrat" w:cs="Arial"/>
          <w:b/>
          <w:sz w:val="20"/>
          <w:szCs w:val="20"/>
          <w:lang w:val="es-ES" w:eastAsia="ar-SA"/>
        </w:rPr>
      </w:pPr>
    </w:p>
    <w:p w:rsidR="0076424C" w:rsidRPr="0076424C" w:rsidRDefault="0076424C" w:rsidP="0076424C">
      <w:pPr>
        <w:rPr>
          <w:lang w:eastAsia="ar-SA"/>
        </w:rPr>
      </w:pPr>
    </w:p>
    <w:p w:rsidR="0076424C" w:rsidRPr="0076424C" w:rsidRDefault="0076424C" w:rsidP="0076424C">
      <w:pPr>
        <w:keepNext/>
        <w:suppressAutoHyphens/>
        <w:ind w:right="49"/>
        <w:jc w:val="center"/>
        <w:outlineLvl w:val="0"/>
        <w:rPr>
          <w:rFonts w:ascii="Montserrat" w:eastAsia="Times New Roman" w:hAnsi="Montserrat" w:cs="Arial"/>
          <w:b/>
          <w:bCs/>
          <w:kern w:val="1"/>
          <w:sz w:val="20"/>
          <w:szCs w:val="20"/>
          <w:lang w:val="es-ES" w:eastAsia="ar-SA"/>
        </w:rPr>
      </w:pPr>
      <w:bookmarkStart w:id="249" w:name="_Toc132116299"/>
      <w:bookmarkStart w:id="250" w:name="_Toc132809277"/>
      <w:r w:rsidRPr="00981E8D">
        <w:rPr>
          <w:rStyle w:val="MMTopic1Car"/>
        </w:rPr>
        <w:t xml:space="preserve">ANEXO I </w:t>
      </w:r>
      <w:r w:rsidRPr="00981E8D">
        <w:rPr>
          <w:rStyle w:val="MMTopic1Car"/>
        </w:rPr>
        <w:br/>
      </w:r>
      <w:r w:rsidRPr="0076424C">
        <w:rPr>
          <w:rFonts w:ascii="Montserrat" w:eastAsia="Times New Roman" w:hAnsi="Montserrat" w:cs="Arial"/>
          <w:b/>
          <w:bCs/>
          <w:kern w:val="1"/>
          <w:sz w:val="20"/>
          <w:szCs w:val="20"/>
          <w:lang w:val="es-ES" w:eastAsia="ar-SA"/>
        </w:rPr>
        <w:t>ACREDITAMIENTO DE PERSONALIDAD JURÍDICA</w:t>
      </w:r>
      <w:bookmarkEnd w:id="249"/>
      <w:bookmarkEnd w:id="250"/>
    </w:p>
    <w:p w:rsidR="0076424C" w:rsidRPr="0076424C" w:rsidRDefault="0076424C" w:rsidP="0076424C">
      <w:pPr>
        <w:suppressAutoHyphens/>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(PREFERENTEMENTE EN PAPEL MEMBRETADO DEL LICITANTE)</w:t>
      </w:r>
    </w:p>
    <w:p w:rsidR="0076424C" w:rsidRPr="0076424C" w:rsidRDefault="0076424C" w:rsidP="0076424C">
      <w:pPr>
        <w:suppressAutoHyphens/>
        <w:ind w:right="49"/>
        <w:jc w:val="both"/>
        <w:rPr>
          <w:rFonts w:ascii="Montserrat" w:eastAsia="Times New Roman" w:hAnsi="Montserrat" w:cs="Arial"/>
          <w:sz w:val="16"/>
          <w:szCs w:val="16"/>
          <w:lang w:val="es-ES" w:eastAsia="ar-SA"/>
        </w:rPr>
      </w:pPr>
    </w:p>
    <w:p w:rsidR="0076424C" w:rsidRPr="0076424C" w:rsidRDefault="0076424C" w:rsidP="0076424C">
      <w:pPr>
        <w:suppressAutoHyphens/>
        <w:ind w:right="49"/>
        <w:jc w:val="both"/>
        <w:rPr>
          <w:rFonts w:ascii="Montserrat" w:eastAsia="Times New Roman" w:hAnsi="Montserrat" w:cs="Arial"/>
          <w:b/>
          <w:sz w:val="16"/>
          <w:szCs w:val="16"/>
          <w:lang w:val="es-ES" w:eastAsia="ar-SA"/>
        </w:rPr>
      </w:pPr>
      <w:r w:rsidRPr="0076424C">
        <w:rPr>
          <w:rFonts w:ascii="Montserrat" w:eastAsia="Times New Roman" w:hAnsi="Montserrat" w:cs="Arial"/>
          <w:sz w:val="16"/>
          <w:szCs w:val="16"/>
          <w:u w:val="single"/>
          <w:lang w:val="es-ES" w:eastAsia="ar-SA"/>
        </w:rPr>
        <w:t xml:space="preserve">            (nombre)             ,</w:t>
      </w:r>
      <w:r w:rsidRPr="0076424C">
        <w:rPr>
          <w:rFonts w:ascii="Montserrat" w:eastAsia="Times New Roman" w:hAnsi="Montserrat" w:cs="Arial"/>
          <w:sz w:val="16"/>
          <w:szCs w:val="16"/>
          <w:lang w:val="es-ES" w:eastAsia="ar-SA"/>
        </w:rPr>
        <w:t xml:space="preserve"> manifiesto </w:t>
      </w:r>
      <w:r w:rsidRPr="0076424C">
        <w:rPr>
          <w:rFonts w:ascii="Montserrat" w:hAnsi="Montserrat" w:cs="Arial"/>
          <w:b/>
          <w:sz w:val="16"/>
          <w:szCs w:val="16"/>
        </w:rPr>
        <w:t>Bajo Protesta de Decir Verdad</w:t>
      </w:r>
      <w:r w:rsidRPr="0076424C">
        <w:rPr>
          <w:rFonts w:ascii="Montserrat" w:eastAsia="Times New Roman" w:hAnsi="Montserrat" w:cs="Arial"/>
          <w:sz w:val="16"/>
          <w:szCs w:val="16"/>
          <w:lang w:val="es-ES" w:eastAsia="ar-SA"/>
        </w:rPr>
        <w:t xml:space="preserve">, que los datos aquí asentados son ciertos y han sido verificados; así como que cuento con facultades suficientes para </w:t>
      </w:r>
      <w:r w:rsidRPr="0076424C">
        <w:rPr>
          <w:rFonts w:ascii="Montserrat" w:eastAsia="Times New Roman" w:hAnsi="Montserrat" w:cs="Arial"/>
          <w:b/>
          <w:sz w:val="16"/>
          <w:szCs w:val="16"/>
          <w:lang w:val="es-ES" w:eastAsia="ar-SA"/>
        </w:rPr>
        <w:t>comprometerme y suscribir</w:t>
      </w:r>
      <w:r w:rsidRPr="0076424C">
        <w:rPr>
          <w:rFonts w:ascii="Montserrat" w:eastAsia="Times New Roman" w:hAnsi="Montserrat" w:cs="Arial"/>
          <w:sz w:val="16"/>
          <w:szCs w:val="16"/>
          <w:lang w:val="es-ES" w:eastAsia="ar-SA"/>
        </w:rPr>
        <w:t xml:space="preserve"> la proposición en la presente Licitación Pública, a nombre y representación de:</w:t>
      </w:r>
      <w:r w:rsidRPr="0076424C">
        <w:rPr>
          <w:rFonts w:ascii="Montserrat" w:eastAsia="Times New Roman" w:hAnsi="Montserrat" w:cs="Arial"/>
          <w:sz w:val="16"/>
          <w:szCs w:val="16"/>
          <w:u w:val="single"/>
          <w:lang w:val="es-ES" w:eastAsia="ar-SA"/>
        </w:rPr>
        <w:t xml:space="preserve"> (persona física o moral).</w:t>
      </w:r>
    </w:p>
    <w:p w:rsidR="0076424C" w:rsidRPr="0076424C" w:rsidRDefault="0076424C" w:rsidP="0076424C">
      <w:pPr>
        <w:suppressAutoHyphens/>
        <w:ind w:right="49"/>
        <w:rPr>
          <w:rFonts w:ascii="Montserrat" w:eastAsia="Times New Roman" w:hAnsi="Montserrat" w:cs="Arial"/>
          <w:sz w:val="16"/>
          <w:szCs w:val="16"/>
          <w:lang w:val="es-ES" w:eastAsia="ar-SA"/>
        </w:rPr>
      </w:pPr>
    </w:p>
    <w:p w:rsidR="0076424C" w:rsidRPr="0076424C" w:rsidRDefault="0076424C" w:rsidP="0076424C">
      <w:pPr>
        <w:suppressAutoHyphens/>
        <w:ind w:right="49"/>
        <w:jc w:val="both"/>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No. de la Licitación Pública__________________________.</w:t>
      </w:r>
    </w:p>
    <w:p w:rsidR="0076424C" w:rsidRPr="0076424C" w:rsidRDefault="0076424C" w:rsidP="0076424C">
      <w:pPr>
        <w:suppressAutoHyphens/>
        <w:ind w:right="49"/>
        <w:jc w:val="both"/>
        <w:rPr>
          <w:rFonts w:ascii="Montserrat" w:eastAsia="Times New Roman" w:hAnsi="Montserrat" w:cs="Arial"/>
          <w:sz w:val="16"/>
          <w:szCs w:val="16"/>
          <w:lang w:val="es-ES" w:eastAsia="ar-SA"/>
        </w:rPr>
      </w:pPr>
    </w:p>
    <w:tbl>
      <w:tblPr>
        <w:tblW w:w="5000" w:type="pct"/>
        <w:tblCellMar>
          <w:left w:w="70" w:type="dxa"/>
          <w:right w:w="70" w:type="dxa"/>
        </w:tblCellMar>
        <w:tblLook w:val="0000" w:firstRow="0" w:lastRow="0" w:firstColumn="0" w:lastColumn="0" w:noHBand="0" w:noVBand="0"/>
      </w:tblPr>
      <w:tblGrid>
        <w:gridCol w:w="9637"/>
      </w:tblGrid>
      <w:tr w:rsidR="0076424C" w:rsidRPr="0076424C" w:rsidTr="0076424C">
        <w:tc>
          <w:tcPr>
            <w:tcW w:w="5000" w:type="pct"/>
            <w:tcBorders>
              <w:top w:val="single" w:sz="4" w:space="0" w:color="000000"/>
              <w:left w:val="single" w:sz="4" w:space="0" w:color="000000"/>
              <w:bottom w:val="single" w:sz="4" w:space="0" w:color="000000"/>
              <w:right w:val="single" w:sz="4" w:space="0" w:color="000000"/>
            </w:tcBorders>
          </w:tcPr>
          <w:p w:rsidR="0076424C" w:rsidRPr="0076424C" w:rsidRDefault="0076424C" w:rsidP="0076424C">
            <w:pPr>
              <w:suppressAutoHyphens/>
              <w:snapToGrid w:val="0"/>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Registro Federal de Contribuyentes:</w:t>
            </w:r>
          </w:p>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Domicilio.- Los datos aquí registrados corresponderán al del domicilio fiscal del proveedor o prestador de servicios)</w:t>
            </w:r>
          </w:p>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Calle y número:</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Colonia:                                                    Demarcación Territorial:</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Código Postal:                                          Entidad federativa:</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Teléfono:                                                Fax:</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 xml:space="preserve">Correo electrónico </w:t>
            </w:r>
            <w:r w:rsidRPr="0076424C">
              <w:rPr>
                <w:rFonts w:ascii="Montserrat" w:eastAsia="Times New Roman" w:hAnsi="Montserrat" w:cs="Arial"/>
                <w:b/>
                <w:sz w:val="16"/>
                <w:szCs w:val="16"/>
                <w:lang w:val="es-ES_tradnl" w:eastAsia="ar-SA"/>
              </w:rPr>
              <w:t>(</w:t>
            </w:r>
            <w:r w:rsidRPr="0076424C">
              <w:rPr>
                <w:rFonts w:ascii="Montserrat" w:eastAsia="Times New Roman" w:hAnsi="Montserrat" w:cs="Arial"/>
                <w:b/>
                <w:sz w:val="16"/>
                <w:szCs w:val="16"/>
                <w:u w:val="single"/>
                <w:lang w:val="es-ES_tradnl" w:eastAsia="ar-SA"/>
              </w:rPr>
              <w:t>de la empresa participante):</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 xml:space="preserve">No. de la escritura pública en la que consta su acta constitutiva:                Fecha:             Duración:              </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Nombre, número y lugar del Notario Público ante el cual se protocolizó la misma:</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Relación de socios o asociados.-</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Apellido Paterno:                                    Apellido Materno:                           Nombre(s):</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Descripción del objeto social:</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Reformas al acta constitutiva:</w:t>
            </w:r>
          </w:p>
          <w:p w:rsidR="0076424C" w:rsidRPr="0076424C" w:rsidRDefault="0076424C" w:rsidP="0076424C">
            <w:pPr>
              <w:tabs>
                <w:tab w:val="center" w:pos="4419"/>
                <w:tab w:val="left" w:pos="4536"/>
                <w:tab w:val="right" w:pos="8838"/>
              </w:tabs>
              <w:suppressAutoHyphens/>
              <w:ind w:right="49"/>
              <w:rPr>
                <w:rFonts w:ascii="Montserrat" w:eastAsia="Times New Roman" w:hAnsi="Montserrat" w:cs="Arial"/>
                <w:sz w:val="16"/>
                <w:szCs w:val="16"/>
                <w:lang w:val="es-ES_tradnl" w:eastAsia="ar-SA"/>
              </w:rPr>
            </w:pPr>
            <w:r w:rsidRPr="0076424C">
              <w:rPr>
                <w:rFonts w:ascii="Montserrat" w:eastAsia="Times New Roman" w:hAnsi="Montserrat" w:cs="Arial"/>
                <w:sz w:val="16"/>
                <w:szCs w:val="16"/>
                <w:lang w:val="es-ES_tradnl" w:eastAsia="ar-SA"/>
              </w:rPr>
              <w:t>Fecha y datos de inscripción en el Registro Público correspondiente.</w:t>
            </w:r>
          </w:p>
        </w:tc>
      </w:tr>
    </w:tbl>
    <w:p w:rsidR="0076424C" w:rsidRPr="0076424C" w:rsidRDefault="0076424C" w:rsidP="0076424C">
      <w:pPr>
        <w:suppressAutoHyphens/>
        <w:ind w:right="49"/>
        <w:rPr>
          <w:rFonts w:ascii="Montserrat" w:eastAsia="Times New Roman" w:hAnsi="Montserrat" w:cs="Arial"/>
          <w:sz w:val="16"/>
          <w:szCs w:val="16"/>
          <w:lang w:val="es-ES" w:eastAsia="ar-SA"/>
        </w:rPr>
      </w:pPr>
    </w:p>
    <w:p w:rsidR="0076424C" w:rsidRPr="0076424C" w:rsidRDefault="0076424C" w:rsidP="0076424C">
      <w:pPr>
        <w:suppressAutoHyphens/>
        <w:ind w:right="49"/>
        <w:jc w:val="both"/>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DATOS DE LA PERSONA FACULTADA LEGALMENTE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7"/>
        <w:gridCol w:w="3760"/>
      </w:tblGrid>
      <w:tr w:rsidR="0076424C" w:rsidRPr="0076424C" w:rsidTr="0076424C">
        <w:trPr>
          <w:trHeight w:val="223"/>
          <w:jc w:val="center"/>
        </w:trPr>
        <w:tc>
          <w:tcPr>
            <w:tcW w:w="5000" w:type="pct"/>
            <w:gridSpan w:val="2"/>
          </w:tcPr>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Nombre completo del apoderado o representante:</w:t>
            </w:r>
          </w:p>
        </w:tc>
      </w:tr>
      <w:tr w:rsidR="0076424C" w:rsidRPr="0076424C" w:rsidTr="0076424C">
        <w:trPr>
          <w:trHeight w:val="187"/>
          <w:jc w:val="center"/>
        </w:trPr>
        <w:tc>
          <w:tcPr>
            <w:tcW w:w="5000" w:type="pct"/>
            <w:gridSpan w:val="2"/>
          </w:tcPr>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Dirección del apoderado o representante:</w:t>
            </w:r>
          </w:p>
        </w:tc>
      </w:tr>
      <w:tr w:rsidR="0076424C" w:rsidRPr="0076424C" w:rsidTr="0076424C">
        <w:trPr>
          <w:trHeight w:val="284"/>
          <w:jc w:val="center"/>
        </w:trPr>
        <w:tc>
          <w:tcPr>
            <w:tcW w:w="5000" w:type="pct"/>
            <w:gridSpan w:val="2"/>
          </w:tcPr>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Datos del documento mediante el cual acredita su personalidad y facultades:</w:t>
            </w:r>
          </w:p>
        </w:tc>
      </w:tr>
      <w:tr w:rsidR="0076424C" w:rsidRPr="0076424C" w:rsidTr="0076424C">
        <w:trPr>
          <w:trHeight w:val="117"/>
          <w:jc w:val="center"/>
        </w:trPr>
        <w:tc>
          <w:tcPr>
            <w:tcW w:w="3049" w:type="pct"/>
          </w:tcPr>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Escritura pública número:</w:t>
            </w:r>
          </w:p>
        </w:tc>
        <w:tc>
          <w:tcPr>
            <w:tcW w:w="1951" w:type="pct"/>
          </w:tcPr>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Fecha:</w:t>
            </w:r>
          </w:p>
        </w:tc>
      </w:tr>
      <w:tr w:rsidR="0076424C" w:rsidRPr="0076424C" w:rsidTr="0076424C">
        <w:trPr>
          <w:trHeight w:val="78"/>
          <w:jc w:val="center"/>
        </w:trPr>
        <w:tc>
          <w:tcPr>
            <w:tcW w:w="5000" w:type="pct"/>
            <w:gridSpan w:val="2"/>
          </w:tcPr>
          <w:p w:rsidR="0076424C" w:rsidRPr="0076424C" w:rsidRDefault="0076424C" w:rsidP="0076424C">
            <w:pPr>
              <w:suppressAutoHyphens/>
              <w:ind w:right="49"/>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Nombre, número y lugar del notario público ante el cual se otorgó:</w:t>
            </w:r>
          </w:p>
        </w:tc>
      </w:tr>
    </w:tbl>
    <w:p w:rsidR="0076424C" w:rsidRPr="0076424C" w:rsidRDefault="0076424C" w:rsidP="0076424C">
      <w:pPr>
        <w:suppressAutoHyphens/>
        <w:ind w:right="49"/>
        <w:jc w:val="center"/>
        <w:rPr>
          <w:rFonts w:ascii="Montserrat" w:eastAsia="Times New Roman" w:hAnsi="Montserrat" w:cs="Arial"/>
          <w:sz w:val="16"/>
          <w:szCs w:val="16"/>
          <w:lang w:val="es-ES" w:eastAsia="ar-SA"/>
        </w:rPr>
      </w:pPr>
    </w:p>
    <w:p w:rsidR="0076424C" w:rsidRPr="0076424C" w:rsidRDefault="0076424C" w:rsidP="0076424C">
      <w:pPr>
        <w:suppressAutoHyphens/>
        <w:ind w:right="49"/>
        <w:jc w:val="both"/>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Asimismo, manifiesto que</w:t>
      </w:r>
      <w:r w:rsidRPr="0076424C">
        <w:rPr>
          <w:rFonts w:ascii="Montserrat" w:hAnsi="Montserrat"/>
          <w:sz w:val="16"/>
          <w:szCs w:val="16"/>
        </w:rPr>
        <w:t xml:space="preserve"> e</w:t>
      </w:r>
      <w:r w:rsidRPr="0076424C">
        <w:rPr>
          <w:rFonts w:ascii="Montserrat" w:eastAsia="Times New Roman" w:hAnsi="Montserrat" w:cs="Arial"/>
          <w:sz w:val="16"/>
          <w:szCs w:val="16"/>
          <w:lang w:val="es-ES" w:eastAsia="ar-SA"/>
        </w:rPr>
        <w:t xml:space="preserve">l domicilio señalado es el lugar donde recibiré toda clase de notificaciones que resulten del contrato y convenios que celebren, los cambios o modificaciones que se realicen en cualquier momento a los datos o documentos contenidos en el presente documento y durante la vigencia del contrato que, en su caso, sea suscrito, deberán ser comunicados, dentro de los cinco días hábiles siguientes a la fecha en que se generen. Adicionalmente acepto que las notificaciones se realizarán de acuerdo a las establecidas en los artículos </w:t>
      </w:r>
      <w:r w:rsidRPr="0076424C">
        <w:rPr>
          <w:rFonts w:ascii="Montserrat" w:eastAsia="Times New Roman" w:hAnsi="Montserrat" w:cs="Arial"/>
          <w:b/>
          <w:sz w:val="16"/>
          <w:szCs w:val="16"/>
          <w:lang w:val="es-ES" w:eastAsia="ar-SA"/>
        </w:rPr>
        <w:t>35</w:t>
      </w:r>
      <w:r w:rsidRPr="0076424C">
        <w:rPr>
          <w:rFonts w:ascii="Montserrat" w:eastAsia="Times New Roman" w:hAnsi="Montserrat" w:cs="Arial"/>
          <w:sz w:val="16"/>
          <w:szCs w:val="16"/>
          <w:lang w:val="es-ES" w:eastAsia="ar-SA"/>
        </w:rPr>
        <w:t xml:space="preserve"> y </w:t>
      </w:r>
      <w:r w:rsidRPr="0076424C">
        <w:rPr>
          <w:rFonts w:ascii="Montserrat" w:eastAsia="Times New Roman" w:hAnsi="Montserrat" w:cs="Arial"/>
          <w:b/>
          <w:sz w:val="16"/>
          <w:szCs w:val="16"/>
          <w:lang w:val="es-ES" w:eastAsia="ar-SA"/>
        </w:rPr>
        <w:t>36</w:t>
      </w:r>
      <w:r w:rsidRPr="0076424C">
        <w:rPr>
          <w:rFonts w:ascii="Montserrat" w:eastAsia="Times New Roman" w:hAnsi="Montserrat" w:cs="Arial"/>
          <w:sz w:val="16"/>
          <w:szCs w:val="16"/>
          <w:lang w:val="es-ES" w:eastAsia="ar-SA"/>
        </w:rPr>
        <w:t xml:space="preserve"> de la Ley Federal de Procedimiento Administrativo. </w:t>
      </w:r>
    </w:p>
    <w:p w:rsidR="0076424C" w:rsidRPr="0076424C" w:rsidRDefault="0076424C" w:rsidP="0076424C">
      <w:pPr>
        <w:suppressAutoHyphens/>
        <w:ind w:right="49"/>
        <w:jc w:val="center"/>
        <w:rPr>
          <w:rFonts w:ascii="Montserrat" w:eastAsia="Times New Roman" w:hAnsi="Montserrat" w:cs="Arial"/>
          <w:sz w:val="16"/>
          <w:szCs w:val="16"/>
          <w:lang w:val="es-ES" w:eastAsia="ar-SA"/>
        </w:rPr>
      </w:pPr>
    </w:p>
    <w:p w:rsidR="0076424C" w:rsidRPr="0076424C" w:rsidRDefault="0076424C" w:rsidP="0076424C">
      <w:pPr>
        <w:suppressAutoHyphens/>
        <w:ind w:right="49"/>
        <w:jc w:val="both"/>
        <w:rPr>
          <w:rFonts w:ascii="Montserrat" w:eastAsia="Times New Roman" w:hAnsi="Montserrat" w:cs="Arial"/>
          <w:sz w:val="16"/>
          <w:szCs w:val="16"/>
          <w:lang w:val="es-ES" w:eastAsia="ar-SA"/>
        </w:rPr>
      </w:pPr>
      <w:r w:rsidRPr="0076424C">
        <w:rPr>
          <w:rFonts w:ascii="Montserrat" w:eastAsia="Times New Roman" w:hAnsi="Montserrat" w:cs="Arial"/>
          <w:b/>
          <w:sz w:val="16"/>
          <w:szCs w:val="16"/>
          <w:lang w:val="es-ES" w:eastAsia="ar-SA"/>
        </w:rPr>
        <w:t>Nota:</w:t>
      </w:r>
      <w:r w:rsidRPr="0076424C">
        <w:rPr>
          <w:rFonts w:ascii="Montserrat" w:eastAsia="Times New Roman" w:hAnsi="Montserrat" w:cs="Arial"/>
          <w:sz w:val="16"/>
          <w:szCs w:val="16"/>
          <w:lang w:val="es-ES" w:eastAsia="ar-SA"/>
        </w:rPr>
        <w:t xml:space="preserve"> Los licitantes extranjeros para acreditar su personalidad, deberá incorporar los datos equivalentes, considerando las disposiciones aplicables en el país de que se trate, manifestando además, </w:t>
      </w:r>
      <w:r w:rsidRPr="0076424C">
        <w:rPr>
          <w:rFonts w:ascii="Montserrat" w:eastAsia="Times New Roman" w:hAnsi="Montserrat" w:cs="Arial"/>
          <w:b/>
          <w:sz w:val="16"/>
          <w:szCs w:val="16"/>
          <w:lang w:val="es-ES" w:eastAsia="ar-SA"/>
        </w:rPr>
        <w:t>bajo protesta de decir verdad</w:t>
      </w:r>
      <w:r w:rsidRPr="0076424C">
        <w:rPr>
          <w:rFonts w:ascii="Montserrat" w:eastAsia="Times New Roman" w:hAnsi="Montserrat" w:cs="Arial"/>
          <w:sz w:val="16"/>
          <w:szCs w:val="16"/>
          <w:lang w:val="es-ES" w:eastAsia="ar-SA"/>
        </w:rPr>
        <w:t>, que los documentos entregados cumplen con los requisitos necesarios para acreditar la existencia de la persona moral y del tipo o alcances jurídicos de las facultades otorgadas a sus representantes legales, en caso de no ser licitante extranjero podrá eliminar esta nota.</w:t>
      </w:r>
    </w:p>
    <w:p w:rsidR="0076424C" w:rsidRPr="0076424C" w:rsidRDefault="0076424C" w:rsidP="0076424C">
      <w:pPr>
        <w:suppressAutoHyphens/>
        <w:ind w:right="49"/>
        <w:jc w:val="both"/>
        <w:rPr>
          <w:rFonts w:ascii="Montserrat" w:eastAsia="Times New Roman" w:hAnsi="Montserrat" w:cs="Arial"/>
          <w:sz w:val="16"/>
          <w:szCs w:val="16"/>
          <w:lang w:val="es-ES" w:eastAsia="ar-SA"/>
        </w:rPr>
      </w:pPr>
    </w:p>
    <w:p w:rsidR="0076424C" w:rsidRPr="0076424C" w:rsidRDefault="0076424C" w:rsidP="0076424C">
      <w:pPr>
        <w:suppressAutoHyphens/>
        <w:ind w:right="49"/>
        <w:jc w:val="center"/>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Protesto lo necesario</w:t>
      </w:r>
    </w:p>
    <w:p w:rsidR="0076424C" w:rsidRPr="0076424C" w:rsidRDefault="0076424C" w:rsidP="0076424C">
      <w:pPr>
        <w:suppressAutoHyphens/>
        <w:ind w:right="49"/>
        <w:jc w:val="center"/>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(Nombre y firma del representante legal/persona facultada)</w:t>
      </w:r>
    </w:p>
    <w:p w:rsidR="0076424C" w:rsidRPr="0076424C" w:rsidRDefault="0076424C" w:rsidP="0076424C">
      <w:pPr>
        <w:suppressAutoHyphens/>
        <w:ind w:right="49"/>
        <w:jc w:val="center"/>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Representante legal de _____</w:t>
      </w:r>
      <w:proofErr w:type="gramStart"/>
      <w:r w:rsidRPr="0076424C">
        <w:rPr>
          <w:rFonts w:ascii="Montserrat" w:eastAsia="Times New Roman" w:hAnsi="Montserrat" w:cs="Arial"/>
          <w:sz w:val="16"/>
          <w:szCs w:val="16"/>
          <w:lang w:val="es-ES" w:eastAsia="ar-SA"/>
        </w:rPr>
        <w:t>_(</w:t>
      </w:r>
      <w:proofErr w:type="gramEnd"/>
      <w:r w:rsidRPr="0076424C">
        <w:rPr>
          <w:rFonts w:ascii="Montserrat" w:eastAsia="Times New Roman" w:hAnsi="Montserrat" w:cs="Arial"/>
          <w:sz w:val="16"/>
          <w:szCs w:val="16"/>
          <w:lang w:val="es-ES" w:eastAsia="ar-SA"/>
        </w:rPr>
        <w:t>NOMBRE O RAZÓN SOCIAL DE LA EMPRESA)______</w:t>
      </w:r>
    </w:p>
    <w:p w:rsidR="0076424C" w:rsidRPr="0076424C" w:rsidRDefault="0076424C" w:rsidP="0076424C">
      <w:pPr>
        <w:suppressAutoHyphens/>
        <w:ind w:right="49"/>
        <w:jc w:val="center"/>
        <w:rPr>
          <w:rFonts w:ascii="Montserrat" w:eastAsia="Times New Roman" w:hAnsi="Montserrat" w:cs="Arial"/>
          <w:sz w:val="16"/>
          <w:szCs w:val="16"/>
          <w:lang w:val="es-ES" w:eastAsia="ar-SA"/>
        </w:rPr>
      </w:pPr>
      <w:r w:rsidRPr="0076424C">
        <w:rPr>
          <w:rFonts w:ascii="Montserrat" w:eastAsia="Times New Roman" w:hAnsi="Montserrat" w:cs="Arial"/>
          <w:sz w:val="16"/>
          <w:szCs w:val="16"/>
          <w:lang w:val="es-ES" w:eastAsia="ar-SA"/>
        </w:rPr>
        <w:t>(Lugar y fecha)</w:t>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251" w:name="_Toc132116300"/>
      <w:bookmarkStart w:id="252" w:name="_Toc132809278"/>
      <w:r w:rsidRPr="00981E8D">
        <w:rPr>
          <w:rStyle w:val="MMTopic1Car"/>
        </w:rPr>
        <w:lastRenderedPageBreak/>
        <w:t>ANEXO II</w:t>
      </w:r>
      <w:r w:rsidRPr="0076424C">
        <w:rPr>
          <w:rFonts w:ascii="Montserrat" w:eastAsia="Times New Roman" w:hAnsi="Montserrat" w:cs="Arial"/>
          <w:b/>
          <w:bCs/>
          <w:kern w:val="1"/>
          <w:sz w:val="20"/>
          <w:szCs w:val="20"/>
          <w:lang w:val="es-ES" w:eastAsia="ar-SA"/>
        </w:rPr>
        <w:t xml:space="preserve"> </w:t>
      </w:r>
      <w:r w:rsidRPr="0076424C">
        <w:rPr>
          <w:rFonts w:ascii="Montserrat" w:eastAsia="Times New Roman" w:hAnsi="Montserrat" w:cs="Arial"/>
          <w:b/>
          <w:bCs/>
          <w:kern w:val="1"/>
          <w:sz w:val="20"/>
          <w:szCs w:val="20"/>
          <w:lang w:val="es-ES" w:eastAsia="ar-SA"/>
        </w:rPr>
        <w:br/>
        <w:t>ESCRITO DE DIRECCIÓN DE CORREO ELECTRÓNICO DEL LICITANTE</w:t>
      </w:r>
      <w:bookmarkEnd w:id="251"/>
      <w:bookmarkEnd w:id="252"/>
      <w:r w:rsidRPr="0076424C">
        <w:rPr>
          <w:rFonts w:ascii="Montserrat" w:eastAsia="Times New Roman" w:hAnsi="Montserrat" w:cs="Arial"/>
          <w:b/>
          <w:bCs/>
          <w:kern w:val="1"/>
          <w:sz w:val="20"/>
          <w:szCs w:val="20"/>
          <w:lang w:val="es-ES" w:eastAsia="ar-SA"/>
        </w:rPr>
        <w:t xml:space="preserve"> </w:t>
      </w:r>
    </w:p>
    <w:p w:rsidR="0076424C" w:rsidRPr="0076424C" w:rsidRDefault="0076424C" w:rsidP="0076424C">
      <w:pPr>
        <w:suppressAutoHyphens/>
        <w:ind w:left="143"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PREFERENTEMENTE EN PAPEL MEMBRETADO DEL LICITANTE.</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uppressAutoHyphens/>
        <w:spacing w:line="276" w:lineRule="auto"/>
        <w:ind w:left="142" w:right="49"/>
        <w:rPr>
          <w:rFonts w:ascii="Montserrat" w:eastAsia="Times New Roman" w:hAnsi="Montserrat" w:cs="Arial"/>
          <w:sz w:val="20"/>
          <w:szCs w:val="20"/>
          <w:lang w:val="es-ES" w:eastAsia="ar-SA"/>
        </w:rPr>
      </w:pPr>
    </w:p>
    <w:p w:rsidR="0076424C" w:rsidRPr="0076424C" w:rsidRDefault="0076424C" w:rsidP="0076424C">
      <w:pPr>
        <w:spacing w:line="276" w:lineRule="auto"/>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spacing w:line="276" w:lineRule="auto"/>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tabs>
          <w:tab w:val="left" w:pos="7938"/>
        </w:tabs>
        <w:suppressAutoHyphens/>
        <w:spacing w:line="276" w:lineRule="auto"/>
        <w:ind w:right="49"/>
        <w:jc w:val="both"/>
        <w:rPr>
          <w:rFonts w:ascii="Montserrat" w:eastAsia="Times New Roman" w:hAnsi="Montserrat" w:cs="Arial"/>
          <w:sz w:val="20"/>
          <w:szCs w:val="20"/>
          <w:lang w:val="es-ES" w:eastAsia="ar-SA"/>
        </w:rPr>
      </w:pPr>
    </w:p>
    <w:p w:rsidR="0076424C" w:rsidRPr="0076424C" w:rsidRDefault="0076424C" w:rsidP="0076424C">
      <w:pPr>
        <w:tabs>
          <w:tab w:val="left" w:pos="7938"/>
        </w:tabs>
        <w:suppressAutoHyphens/>
        <w:spacing w:line="276" w:lineRule="auto"/>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val="es-ES" w:eastAsia="ar-SA"/>
        </w:rPr>
        <w:t xml:space="preserve">El (la) C. </w:t>
      </w:r>
      <w:r w:rsidRPr="0076424C">
        <w:rPr>
          <w:rFonts w:ascii="Montserrat" w:hAnsi="Montserrat" w:cs="Arial"/>
          <w:bCs/>
          <w:sz w:val="20"/>
          <w:szCs w:val="20"/>
        </w:rPr>
        <w:t>_________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NOMBRE DEL REPRESENTANTE LEGAL)__________</w:t>
      </w:r>
      <w:r w:rsidRPr="0076424C">
        <w:rPr>
          <w:rFonts w:ascii="Montserrat" w:eastAsia="Times New Roman" w:hAnsi="Montserrat" w:cs="Arial"/>
          <w:sz w:val="20"/>
          <w:szCs w:val="20"/>
          <w:lang w:val="es-ES" w:eastAsia="ar-SA"/>
        </w:rPr>
        <w:t xml:space="preserve">, en su carácter de representante legal de la empresa </w:t>
      </w:r>
      <w:r w:rsidRPr="0076424C">
        <w:rPr>
          <w:rFonts w:ascii="Montserrat" w:hAnsi="Montserrat" w:cs="Arial"/>
          <w:bCs/>
          <w:sz w:val="20"/>
          <w:szCs w:val="20"/>
        </w:rPr>
        <w:t>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 xml:space="preserve">NÚMERO DE NOTARIA/CORREDURÍA)______ de _____(UBICACIÓN DE NOTARIA/CORREDURÍA)______, </w:t>
      </w:r>
      <w:r w:rsidRPr="0076424C">
        <w:rPr>
          <w:rFonts w:ascii="Montserrat" w:hAnsi="Montserrat" w:cs="Arial"/>
          <w:b/>
          <w:bCs/>
          <w:sz w:val="20"/>
          <w:szCs w:val="20"/>
        </w:rPr>
        <w:t xml:space="preserve">autorizó expresamente al Instituto Mexicano del Seguro Social que mediante las áreas correspondientes </w:t>
      </w:r>
      <w:r w:rsidRPr="0076424C">
        <w:rPr>
          <w:rFonts w:ascii="Montserrat" w:eastAsia="Times New Roman" w:hAnsi="Montserrat" w:cs="Arial"/>
          <w:b/>
          <w:sz w:val="20"/>
          <w:szCs w:val="20"/>
          <w:lang w:val="es-ES" w:eastAsia="ar-SA"/>
        </w:rPr>
        <w:t>realice toda clase de notificaciones a mi representada a través de medios de comunicación electrónica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eastAsia="ar-SA"/>
        </w:rPr>
        <w:t xml:space="preserve">respecto de la Licitación Pública ____________________________________ No. __________________, para la contratación del __________________________, </w:t>
      </w:r>
      <w:r w:rsidRPr="0076424C">
        <w:rPr>
          <w:rFonts w:ascii="Montserrat" w:eastAsia="Times New Roman" w:hAnsi="Montserrat" w:cs="Arial"/>
          <w:sz w:val="20"/>
          <w:szCs w:val="20"/>
          <w:lang w:val="es-ES" w:eastAsia="ar-SA"/>
        </w:rPr>
        <w:t xml:space="preserve">específicamente a los correos electrónicos </w:t>
      </w:r>
      <w:r w:rsidRPr="0076424C">
        <w:rPr>
          <w:rFonts w:ascii="Montserrat" w:hAnsi="Montserrat" w:cs="Arial"/>
          <w:bCs/>
          <w:sz w:val="20"/>
          <w:szCs w:val="20"/>
        </w:rPr>
        <w:t xml:space="preserve">_______________________________________________ </w:t>
      </w:r>
      <w:r w:rsidRPr="0076424C">
        <w:rPr>
          <w:rFonts w:ascii="Montserrat" w:eastAsia="Times New Roman" w:hAnsi="Montserrat" w:cs="Arial"/>
          <w:sz w:val="20"/>
          <w:szCs w:val="20"/>
          <w:lang w:val="es-ES" w:eastAsia="ar-SA"/>
        </w:rPr>
        <w:t xml:space="preserve">y </w:t>
      </w:r>
      <w:r w:rsidRPr="0076424C">
        <w:rPr>
          <w:rFonts w:ascii="Montserrat" w:hAnsi="Montserrat" w:cs="Arial"/>
          <w:bCs/>
          <w:sz w:val="20"/>
          <w:szCs w:val="20"/>
        </w:rPr>
        <w:t>______________________________________________</w:t>
      </w:r>
      <w:r w:rsidRPr="0076424C">
        <w:rPr>
          <w:rFonts w:ascii="Montserrat" w:eastAsia="Times New Roman" w:hAnsi="Montserrat" w:cs="Arial"/>
          <w:sz w:val="20"/>
          <w:szCs w:val="20"/>
          <w:lang w:eastAsia="ar-SA"/>
        </w:rPr>
        <w:t>.</w:t>
      </w:r>
    </w:p>
    <w:p w:rsidR="0076424C" w:rsidRPr="0076424C" w:rsidRDefault="0076424C" w:rsidP="0076424C">
      <w:pPr>
        <w:suppressAutoHyphens/>
        <w:spacing w:line="276" w:lineRule="auto"/>
        <w:ind w:right="49"/>
        <w:jc w:val="both"/>
        <w:rPr>
          <w:rFonts w:ascii="Montserrat" w:eastAsia="Times New Roman" w:hAnsi="Montserrat" w:cs="Arial"/>
          <w:sz w:val="20"/>
          <w:szCs w:val="20"/>
          <w:lang w:eastAsia="ar-SA"/>
        </w:rPr>
      </w:pPr>
    </w:p>
    <w:p w:rsidR="0076424C" w:rsidRPr="0076424C" w:rsidRDefault="0076424C" w:rsidP="0076424C">
      <w:pPr>
        <w:suppressAutoHyphens/>
        <w:spacing w:line="276" w:lineRule="auto"/>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eastAsia="ar-SA"/>
        </w:rPr>
        <w:t xml:space="preserve">Lo anterior, se realiza de conformidad con el </w:t>
      </w:r>
      <w:r w:rsidRPr="0076424C">
        <w:rPr>
          <w:rFonts w:ascii="Montserrat" w:eastAsia="Times New Roman" w:hAnsi="Montserrat" w:cs="Arial"/>
          <w:sz w:val="20"/>
          <w:szCs w:val="20"/>
          <w:lang w:val="es-ES" w:eastAsia="ar-SA"/>
        </w:rPr>
        <w:t>artículo 35, fracción II de la Ley Federal de Procedimiento Administrativo, de manera supletoria al artículo 11 de la Ley de Adquisiciones, Arrendamientos y Servicios del Sector Público.</w:t>
      </w:r>
    </w:p>
    <w:p w:rsidR="0076424C" w:rsidRPr="0076424C" w:rsidRDefault="0076424C" w:rsidP="0076424C">
      <w:pPr>
        <w:suppressAutoHyphens/>
        <w:spacing w:line="276" w:lineRule="auto"/>
        <w:ind w:right="49"/>
        <w:jc w:val="both"/>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spacing w:line="276" w:lineRule="auto"/>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pacing w:line="276" w:lineRule="auto"/>
        <w:rPr>
          <w:rFonts w:ascii="Montserrat" w:eastAsia="Times New Roman" w:hAnsi="Montserrat" w:cs="Arial"/>
          <w:sz w:val="20"/>
          <w:szCs w:val="20"/>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En caso de que el LICITANTE sea persona física, adecuar el formato.</w:t>
      </w:r>
    </w:p>
    <w:p w:rsidR="0076424C" w:rsidRPr="0076424C" w:rsidRDefault="0076424C" w:rsidP="0076424C">
      <w:pPr>
        <w:spacing w:after="200" w:line="276" w:lineRule="auto"/>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val="es-ES" w:eastAsia="ar-SA"/>
        </w:rPr>
      </w:pPr>
      <w:bookmarkStart w:id="253" w:name="_Toc132116301"/>
      <w:bookmarkStart w:id="254" w:name="_Toc132809279"/>
      <w:r w:rsidRPr="00981E8D">
        <w:rPr>
          <w:rStyle w:val="MMTopic1Car"/>
        </w:rPr>
        <w:lastRenderedPageBreak/>
        <w:t>ANEXO III</w:t>
      </w:r>
      <w:r w:rsidRPr="0076424C">
        <w:rPr>
          <w:rFonts w:ascii="Montserrat" w:eastAsia="Times New Roman" w:hAnsi="Montserrat" w:cs="Arial"/>
          <w:b/>
          <w:bCs/>
          <w:kern w:val="1"/>
          <w:sz w:val="20"/>
          <w:szCs w:val="20"/>
          <w:lang w:val="es-ES" w:eastAsia="ar-SA"/>
        </w:rPr>
        <w:t xml:space="preserve"> </w:t>
      </w:r>
      <w:r w:rsidRPr="0076424C">
        <w:rPr>
          <w:rFonts w:ascii="Montserrat" w:eastAsia="Times New Roman" w:hAnsi="Montserrat" w:cs="Arial"/>
          <w:b/>
          <w:bCs/>
          <w:kern w:val="1"/>
          <w:sz w:val="20"/>
          <w:szCs w:val="20"/>
          <w:lang w:val="es-ES" w:eastAsia="ar-SA"/>
        </w:rPr>
        <w:br/>
        <w:t>ESCRITO DE DOMICILIO PARA OÍR Y RECIBIR NOTIFICACIONES DEL LICITANTE</w:t>
      </w:r>
      <w:bookmarkEnd w:id="253"/>
      <w:bookmarkEnd w:id="254"/>
    </w:p>
    <w:p w:rsidR="0076424C" w:rsidRPr="0076424C" w:rsidRDefault="0076424C" w:rsidP="0076424C">
      <w:pPr>
        <w:suppressAutoHyphens/>
        <w:ind w:left="143"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PREFERENTEMENTE EN PAPEL MEMBRETADO DEL LICITANTE.</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uppressAutoHyphens/>
        <w:ind w:left="142" w:right="49"/>
        <w:rPr>
          <w:rFonts w:ascii="Montserrat" w:eastAsia="Times New Roman" w:hAnsi="Montserrat" w:cs="Arial"/>
          <w:sz w:val="20"/>
          <w:szCs w:val="20"/>
          <w:lang w:val="es-ES" w:eastAsia="ar-SA"/>
        </w:rPr>
      </w:pPr>
    </w:p>
    <w:p w:rsidR="0076424C" w:rsidRPr="0076424C" w:rsidRDefault="0076424C" w:rsidP="0076424C">
      <w:pPr>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tabs>
          <w:tab w:val="left" w:pos="7938"/>
        </w:tabs>
        <w:suppressAutoHyphens/>
        <w:ind w:right="49"/>
        <w:jc w:val="both"/>
        <w:rPr>
          <w:rFonts w:ascii="Montserrat" w:eastAsia="Times New Roman" w:hAnsi="Montserrat" w:cs="Arial"/>
          <w:sz w:val="20"/>
          <w:szCs w:val="20"/>
          <w:lang w:val="es-ES" w:eastAsia="ar-SA"/>
        </w:rPr>
      </w:pPr>
    </w:p>
    <w:p w:rsidR="0076424C" w:rsidRPr="0076424C" w:rsidRDefault="0076424C" w:rsidP="0076424C">
      <w:pPr>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val="es-ES" w:eastAsia="ar-SA"/>
        </w:rPr>
        <w:t xml:space="preserve">El (la) C. </w:t>
      </w:r>
      <w:r w:rsidRPr="0076424C">
        <w:rPr>
          <w:rFonts w:ascii="Montserrat" w:hAnsi="Montserrat" w:cs="Arial"/>
          <w:bCs/>
          <w:sz w:val="20"/>
          <w:szCs w:val="20"/>
        </w:rPr>
        <w:t>_________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NOMBRE DEL REPRESENTANTE LEGAL)__________</w:t>
      </w:r>
      <w:r w:rsidRPr="0076424C">
        <w:rPr>
          <w:rFonts w:ascii="Montserrat" w:eastAsia="Times New Roman" w:hAnsi="Montserrat" w:cs="Arial"/>
          <w:sz w:val="20"/>
          <w:szCs w:val="20"/>
          <w:lang w:val="es-ES" w:eastAsia="ar-SA"/>
        </w:rPr>
        <w:t xml:space="preserve">, en su carácter de representante legal de la empresa </w:t>
      </w:r>
      <w:r w:rsidRPr="0076424C">
        <w:rPr>
          <w:rFonts w:ascii="Montserrat" w:hAnsi="Montserrat" w:cs="Arial"/>
          <w:bCs/>
          <w:sz w:val="20"/>
          <w:szCs w:val="20"/>
        </w:rPr>
        <w:t xml:space="preserve">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__(NÚMERO DE NOTARIA/CORREDURÍA)______ de _____(UBICACIÓN DE NOTARIA/CORREDURÍA)______, </w:t>
      </w:r>
      <w:r w:rsidRPr="0076424C">
        <w:rPr>
          <w:rFonts w:ascii="Montserrat" w:hAnsi="Montserrat" w:cs="Arial"/>
          <w:b/>
          <w:bCs/>
          <w:sz w:val="20"/>
          <w:szCs w:val="20"/>
        </w:rPr>
        <w:t xml:space="preserve">autorizó expresamente al Instituto Mexicano del Seguro Social que mediante las áreas correspondientes </w:t>
      </w:r>
      <w:r w:rsidRPr="0076424C">
        <w:rPr>
          <w:rFonts w:ascii="Montserrat" w:eastAsia="Times New Roman" w:hAnsi="Montserrat" w:cs="Arial"/>
          <w:b/>
          <w:sz w:val="20"/>
          <w:szCs w:val="20"/>
          <w:lang w:val="es-ES" w:eastAsia="ar-SA"/>
        </w:rPr>
        <w:t xml:space="preserve">realice toda clase de notificaciones a mi representada en el (los) domicilio(s) </w:t>
      </w:r>
      <w:r w:rsidRPr="0076424C">
        <w:rPr>
          <w:rFonts w:ascii="Montserrat" w:eastAsia="Times New Roman" w:hAnsi="Montserrat" w:cs="Arial"/>
          <w:sz w:val="20"/>
          <w:szCs w:val="20"/>
          <w:lang w:val="es-ES" w:eastAsia="ar-SA"/>
        </w:rPr>
        <w:t xml:space="preserve">ubicados en </w:t>
      </w:r>
      <w:r w:rsidRPr="0076424C">
        <w:rPr>
          <w:rFonts w:ascii="Montserrat" w:hAnsi="Montserrat" w:cs="Arial"/>
          <w:sz w:val="20"/>
          <w:szCs w:val="20"/>
          <w:lang w:val="es-ES_tradnl"/>
        </w:rPr>
        <w:t xml:space="preserve">calle ______, número ______,colonia _______ código postal ______, municipio _____, estado_______ </w:t>
      </w:r>
      <w:r w:rsidRPr="0076424C">
        <w:rPr>
          <w:rFonts w:ascii="Montserrat" w:eastAsia="Times New Roman" w:hAnsi="Montserrat" w:cs="Arial"/>
          <w:sz w:val="20"/>
          <w:szCs w:val="20"/>
          <w:lang w:eastAsia="ar-SA"/>
        </w:rPr>
        <w:t xml:space="preserve">respecto de la Licitación Pública ____________________________________ No. _________________, para la contratación del _________________. </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En consecuencia, manifiesto que el (los) domicilio(s) señalado(s) es (son) el lugar donde recibiré toda clase de notificaciones que resulten del contrato y convenios que celebren, los cambios o modificaciones que se realicen en cualquier momento a los datos o documentos contenidos en el presente documento y durante la vigencia del contrato que, en su caso, sea suscrito, deberán ser comunicados, dentro de los cinco días hábiles siguientes a la fecha en que se generen.</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 xml:space="preserve"> Adicionalmente acepto que las notificaciones se realizarán de acuerdo a las establecidas en los artículos 35 y 36 de la Ley Federal de Procedimiento Administrativo.</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ind w:right="49"/>
        <w:jc w:val="center"/>
        <w:rPr>
          <w:rFonts w:ascii="Montserrat" w:eastAsia="Times New Roman" w:hAnsi="Montserrat" w:cs="Arial"/>
          <w:sz w:val="20"/>
          <w:szCs w:val="20"/>
          <w:lang w:val="es-ES" w:eastAsia="ar-SA"/>
        </w:rPr>
      </w:pPr>
    </w:p>
    <w:p w:rsidR="0076424C" w:rsidRPr="0076424C" w:rsidRDefault="0076424C" w:rsidP="0076424C">
      <w:pPr>
        <w:suppressAutoHyphens/>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rPr>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En caso de que el LICITANTE sea persona física, adecuar el formato.</w:t>
      </w:r>
      <w:r w:rsidRPr="0076424C">
        <w:rPr>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255" w:name="_Toc132116302"/>
      <w:bookmarkStart w:id="256" w:name="_Toc132809280"/>
      <w:r w:rsidRPr="00981E8D">
        <w:rPr>
          <w:rStyle w:val="MMTopic1Car"/>
        </w:rPr>
        <w:lastRenderedPageBreak/>
        <w:t>ANEXO IV</w:t>
      </w:r>
      <w:r w:rsidRPr="0076424C">
        <w:rPr>
          <w:rFonts w:ascii="Montserrat" w:eastAsia="Times New Roman" w:hAnsi="Montserrat" w:cs="Arial"/>
          <w:b/>
          <w:bCs/>
          <w:kern w:val="1"/>
          <w:sz w:val="20"/>
          <w:szCs w:val="20"/>
          <w:lang w:eastAsia="ar-SA"/>
        </w:rPr>
        <w:t xml:space="preserve"> </w:t>
      </w:r>
      <w:r w:rsidRPr="0076424C">
        <w:rPr>
          <w:rFonts w:ascii="Montserrat" w:eastAsia="Times New Roman" w:hAnsi="Montserrat" w:cs="Arial"/>
          <w:b/>
          <w:bCs/>
          <w:kern w:val="1"/>
          <w:sz w:val="20"/>
          <w:szCs w:val="20"/>
          <w:lang w:eastAsia="ar-SA"/>
        </w:rPr>
        <w:br/>
      </w:r>
      <w:r w:rsidRPr="0076424C">
        <w:rPr>
          <w:rFonts w:ascii="Montserrat" w:eastAsia="Times New Roman" w:hAnsi="Montserrat" w:cs="Arial"/>
          <w:b/>
          <w:bCs/>
          <w:kern w:val="1"/>
          <w:sz w:val="20"/>
          <w:szCs w:val="20"/>
          <w:lang w:val="es-ES" w:eastAsia="ar-SA"/>
        </w:rPr>
        <w:t>ESCRITO DE LOS SUPUESTOS ESTABLECIDOS EN LOS ARTÍCULOS 50 Y 60 DE LA LAASSP</w:t>
      </w:r>
      <w:bookmarkEnd w:id="255"/>
      <w:bookmarkEnd w:id="256"/>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left="143"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PREFERENTEMENTE EN PAPEL MEMBRETADO DEL LICITANTE.</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uppressAutoHyphens/>
        <w:ind w:left="142" w:right="49"/>
        <w:rPr>
          <w:rFonts w:ascii="Montserrat" w:eastAsia="Times New Roman" w:hAnsi="Montserrat" w:cs="Arial"/>
          <w:sz w:val="20"/>
          <w:szCs w:val="20"/>
          <w:lang w:val="es-ES" w:eastAsia="ar-SA"/>
        </w:rPr>
      </w:pPr>
    </w:p>
    <w:p w:rsidR="0076424C" w:rsidRPr="0076424C" w:rsidRDefault="0076424C" w:rsidP="0076424C">
      <w:pPr>
        <w:ind w:left="142"/>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ind w:left="142"/>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ind w:left="142"/>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ind w:left="142"/>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ind w:left="142"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left="142"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suppressAutoHyphens/>
        <w:ind w:left="142" w:right="49"/>
        <w:rPr>
          <w:rFonts w:ascii="Montserrat" w:eastAsia="Times New Roman" w:hAnsi="Montserrat" w:cs="Arial"/>
          <w:sz w:val="20"/>
          <w:szCs w:val="20"/>
          <w:lang w:val="es-ES" w:eastAsia="ar-SA"/>
        </w:rPr>
      </w:pPr>
    </w:p>
    <w:p w:rsidR="0076424C" w:rsidRPr="0076424C" w:rsidRDefault="0076424C" w:rsidP="0076424C">
      <w:pPr>
        <w:suppressAutoHyphens/>
        <w:ind w:left="142"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_________ (N</w:t>
      </w:r>
      <w:r w:rsidRPr="0076424C">
        <w:rPr>
          <w:rFonts w:ascii="Montserrat" w:eastAsia="Times New Roman" w:hAnsi="Montserrat" w:cs="Arial"/>
          <w:sz w:val="20"/>
          <w:szCs w:val="20"/>
          <w:u w:val="single"/>
          <w:lang w:val="es-ES" w:eastAsia="ar-SA"/>
        </w:rPr>
        <w:t>ombre de la persona facultada</w:t>
      </w:r>
      <w:r w:rsidRPr="0076424C">
        <w:rPr>
          <w:rFonts w:ascii="Montserrat" w:eastAsia="Times New Roman" w:hAnsi="Montserrat" w:cs="Arial"/>
          <w:sz w:val="20"/>
          <w:szCs w:val="20"/>
          <w:lang w:val="es-ES" w:eastAsia="ar-SA"/>
        </w:rPr>
        <w:t xml:space="preserve">) __________ con las facultades que la empresa denominada _______________________________________ me otorga. Declaro </w:t>
      </w:r>
      <w:r w:rsidRPr="0076424C">
        <w:rPr>
          <w:rFonts w:ascii="Montserrat" w:eastAsia="Times New Roman" w:hAnsi="Montserrat" w:cs="Arial"/>
          <w:b/>
          <w:sz w:val="20"/>
          <w:szCs w:val="20"/>
          <w:lang w:val="es-ES" w:eastAsia="ar-SA"/>
        </w:rPr>
        <w:t>Bajo Protesta de Decir Verdad</w:t>
      </w:r>
      <w:r w:rsidRPr="0076424C">
        <w:rPr>
          <w:rFonts w:ascii="Montserrat" w:eastAsia="Times New Roman" w:hAnsi="Montserrat" w:cs="Arial"/>
          <w:sz w:val="20"/>
          <w:szCs w:val="20"/>
          <w:lang w:val="es-ES" w:eastAsia="ar-SA"/>
        </w:rPr>
        <w:t xml:space="preserve"> lo siguiente: </w:t>
      </w:r>
    </w:p>
    <w:p w:rsidR="0076424C" w:rsidRPr="0076424C" w:rsidRDefault="0076424C" w:rsidP="0076424C">
      <w:pPr>
        <w:suppressAutoHyphens/>
        <w:ind w:left="142" w:right="49"/>
        <w:jc w:val="both"/>
        <w:rPr>
          <w:rFonts w:ascii="Montserrat" w:eastAsia="Times New Roman" w:hAnsi="Montserrat" w:cs="Arial"/>
          <w:sz w:val="20"/>
          <w:szCs w:val="20"/>
          <w:lang w:val="es-ES" w:eastAsia="ar-SA"/>
        </w:rPr>
      </w:pPr>
    </w:p>
    <w:p w:rsidR="0076424C" w:rsidRPr="0076424C" w:rsidRDefault="0076424C" w:rsidP="0076424C">
      <w:pPr>
        <w:suppressAutoHyphens/>
        <w:ind w:left="142" w:right="49"/>
        <w:jc w:val="both"/>
        <w:rPr>
          <w:rFonts w:ascii="Montserrat" w:eastAsia="Times New Roman" w:hAnsi="Montserrat" w:cs="Arial"/>
          <w:spacing w:val="30"/>
          <w:sz w:val="20"/>
          <w:szCs w:val="20"/>
          <w:u w:val="single"/>
          <w:lang w:val="es-ES" w:eastAsia="ar-SA"/>
        </w:rPr>
      </w:pPr>
      <w:r w:rsidRPr="0076424C">
        <w:rPr>
          <w:rFonts w:ascii="Montserrat" w:eastAsia="Times New Roman" w:hAnsi="Montserrat" w:cs="Arial"/>
          <w:sz w:val="20"/>
          <w:szCs w:val="20"/>
          <w:lang w:val="es-ES" w:eastAsia="ar-SA"/>
        </w:rPr>
        <w:t xml:space="preserve">Que el suscrito y las personas que forman parte de la sociedad y de la propia empresa que represento, quien participa como licitante, no se encuentran en alguno de los supuestos señalados en los artículos 50 y 60 de la Ley de Adquisiciones, Arrendamientos y Servicios del Sector Público, lo que manifiesto para los efectos correspondientes con relación a la Licitación Pública </w:t>
      </w:r>
      <w:r w:rsidRPr="0076424C">
        <w:rPr>
          <w:rFonts w:ascii="Montserrat" w:eastAsia="Times New Roman" w:hAnsi="Montserrat" w:cs="Arial"/>
          <w:spacing w:val="30"/>
          <w:sz w:val="20"/>
          <w:szCs w:val="20"/>
          <w:u w:val="single"/>
          <w:lang w:val="es-ES" w:eastAsia="ar-SA"/>
        </w:rPr>
        <w:t>(NÚMERO).</w:t>
      </w:r>
    </w:p>
    <w:p w:rsidR="0076424C" w:rsidRPr="0076424C" w:rsidRDefault="0076424C" w:rsidP="0076424C">
      <w:pPr>
        <w:suppressAutoHyphens/>
        <w:ind w:left="142" w:right="49"/>
        <w:jc w:val="both"/>
        <w:rPr>
          <w:rFonts w:ascii="Montserrat" w:eastAsia="Times New Roman" w:hAnsi="Montserrat" w:cs="Arial"/>
          <w:spacing w:val="30"/>
          <w:sz w:val="20"/>
          <w:szCs w:val="20"/>
          <w:u w:val="single"/>
          <w:lang w:val="es-ES" w:eastAsia="ar-SA"/>
        </w:rPr>
      </w:pPr>
    </w:p>
    <w:p w:rsidR="0076424C" w:rsidRPr="0076424C" w:rsidRDefault="0076424C" w:rsidP="0076424C">
      <w:pPr>
        <w:suppressAutoHyphens/>
        <w:ind w:left="142"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En el entendido que de no manifestarme con veracidad, aceptó que ello sea causa de rescisión administrativa del contrato celebrado con la dependencia o entidad que corresponda.</w:t>
      </w:r>
    </w:p>
    <w:p w:rsidR="0076424C" w:rsidRPr="0076424C" w:rsidRDefault="0076424C" w:rsidP="0076424C">
      <w:pPr>
        <w:suppressAutoHyphens/>
        <w:ind w:left="142" w:right="49"/>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left="142"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left="142"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left="142"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left="142"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left="142"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lega/persona facultada l)</w:t>
      </w:r>
    </w:p>
    <w:p w:rsidR="0076424C" w:rsidRPr="0076424C" w:rsidRDefault="0076424C" w:rsidP="0076424C">
      <w:pPr>
        <w:suppressAutoHyphens/>
        <w:spacing w:line="276" w:lineRule="auto"/>
        <w:ind w:left="142"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uppressAutoHyphens/>
        <w:ind w:left="142" w:right="49"/>
        <w:rPr>
          <w:rFonts w:ascii="Montserrat" w:eastAsia="Times New Roman" w:hAnsi="Montserrat" w:cs="Arial"/>
          <w:sz w:val="20"/>
          <w:szCs w:val="20"/>
          <w:lang w:eastAsia="ar-SA"/>
        </w:rPr>
      </w:pPr>
    </w:p>
    <w:p w:rsidR="0076424C" w:rsidRPr="0076424C" w:rsidRDefault="0076424C" w:rsidP="0076424C">
      <w:pPr>
        <w:suppressAutoHyphens/>
        <w:ind w:left="142" w:right="49"/>
        <w:rPr>
          <w:rFonts w:ascii="Montserrat" w:eastAsia="Times New Roman" w:hAnsi="Montserrat" w:cs="Arial"/>
          <w:sz w:val="20"/>
          <w:szCs w:val="20"/>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En caso de que el LICITANTE sea persona física, adecuar el formato.</w:t>
      </w:r>
      <w:r w:rsidRPr="0076424C">
        <w:rPr>
          <w:rFonts w:ascii="Montserrat" w:eastAsia="Times New Roman" w:hAnsi="Montserrat" w:cs="Arial"/>
          <w:b/>
          <w:sz w:val="20"/>
          <w:szCs w:val="20"/>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18"/>
          <w:szCs w:val="18"/>
          <w:lang w:eastAsia="ar-SA"/>
        </w:rPr>
      </w:pPr>
      <w:bookmarkStart w:id="257" w:name="_Toc132116303"/>
      <w:bookmarkStart w:id="258" w:name="_Toc132809281"/>
      <w:r w:rsidRPr="00981E8D">
        <w:rPr>
          <w:rStyle w:val="MMTopic1Car"/>
        </w:rPr>
        <w:lastRenderedPageBreak/>
        <w:t>ANEXO V</w:t>
      </w:r>
      <w:r w:rsidRPr="00981E8D">
        <w:rPr>
          <w:rStyle w:val="MMTopic1Car"/>
        </w:rPr>
        <w:br/>
      </w:r>
      <w:r w:rsidRPr="0076424C">
        <w:rPr>
          <w:rFonts w:ascii="Montserrat" w:eastAsia="Times New Roman" w:hAnsi="Montserrat" w:cs="Arial"/>
          <w:b/>
          <w:bCs/>
          <w:kern w:val="1"/>
          <w:sz w:val="18"/>
          <w:szCs w:val="18"/>
          <w:lang w:eastAsia="ar-SA"/>
        </w:rPr>
        <w:t>DECLARACIÓN DE INTEGRIDAD</w:t>
      </w:r>
      <w:bookmarkEnd w:id="257"/>
      <w:bookmarkEnd w:id="258"/>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both"/>
        <w:rPr>
          <w:rFonts w:ascii="Montserrat" w:hAnsi="Montserrat" w:cs="Arial"/>
          <w:b/>
          <w:sz w:val="17"/>
          <w:szCs w:val="17"/>
        </w:rPr>
      </w:pPr>
    </w:p>
    <w:p w:rsidR="0076424C" w:rsidRPr="0076424C" w:rsidRDefault="0076424C" w:rsidP="0076424C">
      <w:pPr>
        <w:ind w:right="49"/>
        <w:jc w:val="right"/>
        <w:rPr>
          <w:rFonts w:ascii="Montserrat" w:hAnsi="Montserrat" w:cs="Arial"/>
          <w:sz w:val="17"/>
          <w:szCs w:val="17"/>
        </w:rPr>
      </w:pPr>
      <w:r w:rsidRPr="0076424C">
        <w:rPr>
          <w:rFonts w:ascii="Montserrat" w:hAnsi="Montserrat" w:cs="Arial"/>
          <w:sz w:val="17"/>
          <w:szCs w:val="17"/>
        </w:rPr>
        <w:t>___________, ______</w:t>
      </w:r>
      <w:proofErr w:type="spellStart"/>
      <w:r w:rsidRPr="0076424C">
        <w:rPr>
          <w:rFonts w:ascii="Montserrat" w:hAnsi="Montserrat" w:cs="Arial"/>
          <w:sz w:val="17"/>
          <w:szCs w:val="17"/>
        </w:rPr>
        <w:t>de___________de</w:t>
      </w:r>
      <w:proofErr w:type="spellEnd"/>
      <w:r w:rsidRPr="0076424C">
        <w:rPr>
          <w:rFonts w:ascii="Montserrat" w:hAnsi="Montserrat" w:cs="Arial"/>
          <w:sz w:val="17"/>
          <w:szCs w:val="17"/>
        </w:rPr>
        <w:t>_____________</w:t>
      </w:r>
    </w:p>
    <w:p w:rsidR="0076424C" w:rsidRPr="0076424C" w:rsidRDefault="0076424C" w:rsidP="0076424C">
      <w:pPr>
        <w:rPr>
          <w:rFonts w:ascii="Montserrat" w:hAnsi="Montserrat" w:cs="Arial"/>
          <w:spacing w:val="-3"/>
          <w:sz w:val="17"/>
          <w:szCs w:val="17"/>
        </w:rPr>
      </w:pPr>
      <w:r w:rsidRPr="0076424C">
        <w:rPr>
          <w:rFonts w:ascii="Montserrat" w:hAnsi="Montserrat" w:cs="Arial"/>
          <w:spacing w:val="-3"/>
          <w:sz w:val="17"/>
          <w:szCs w:val="17"/>
        </w:rPr>
        <w:t>Instituto Mexicano del Seguro Social</w:t>
      </w:r>
    </w:p>
    <w:p w:rsidR="0076424C" w:rsidRPr="0076424C" w:rsidRDefault="0076424C" w:rsidP="0076424C">
      <w:pPr>
        <w:rPr>
          <w:rFonts w:ascii="Montserrat" w:hAnsi="Montserrat" w:cs="Arial"/>
          <w:spacing w:val="-3"/>
          <w:sz w:val="17"/>
          <w:szCs w:val="17"/>
        </w:rPr>
      </w:pPr>
      <w:r w:rsidRPr="0076424C">
        <w:rPr>
          <w:rFonts w:ascii="Montserrat" w:eastAsia="Times New Roman" w:hAnsi="Montserrat" w:cs="Arial"/>
          <w:bCs/>
          <w:sz w:val="17"/>
          <w:szCs w:val="17"/>
          <w:lang w:val="es-ES_tradnl" w:eastAsia="ar-SA"/>
        </w:rPr>
        <w:t>Órgano de Operación Administrativa Desconcentrada</w:t>
      </w:r>
    </w:p>
    <w:p w:rsidR="0076424C" w:rsidRPr="0076424C" w:rsidRDefault="0076424C" w:rsidP="0076424C">
      <w:pPr>
        <w:rPr>
          <w:rFonts w:ascii="Montserrat" w:hAnsi="Montserrat" w:cs="Arial"/>
          <w:spacing w:val="-3"/>
          <w:sz w:val="17"/>
          <w:szCs w:val="17"/>
        </w:rPr>
      </w:pPr>
      <w:r w:rsidRPr="0076424C">
        <w:rPr>
          <w:rFonts w:ascii="Montserrat" w:eastAsia="Times New Roman" w:hAnsi="Montserrat" w:cs="Arial"/>
          <w:bCs/>
          <w:sz w:val="17"/>
          <w:szCs w:val="17"/>
          <w:lang w:val="es-ES_tradnl" w:eastAsia="ar-SA"/>
        </w:rPr>
        <w:t>Delegación Estatal/Regional _____________ (según sea el caso)</w:t>
      </w:r>
    </w:p>
    <w:p w:rsidR="0076424C" w:rsidRPr="0076424C" w:rsidRDefault="0076424C" w:rsidP="0076424C">
      <w:pPr>
        <w:rPr>
          <w:rFonts w:ascii="Montserrat" w:hAnsi="Montserrat" w:cs="Arial"/>
          <w:spacing w:val="-3"/>
          <w:sz w:val="17"/>
          <w:szCs w:val="17"/>
        </w:rPr>
      </w:pPr>
      <w:r w:rsidRPr="0076424C">
        <w:rPr>
          <w:rFonts w:ascii="Montserrat" w:eastAsia="Times New Roman" w:hAnsi="Montserrat" w:cs="Arial"/>
          <w:bCs/>
          <w:sz w:val="17"/>
          <w:szCs w:val="17"/>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17"/>
          <w:szCs w:val="17"/>
          <w:lang w:val="es-ES" w:eastAsia="ar-SA"/>
        </w:rPr>
      </w:pPr>
      <w:r w:rsidRPr="0076424C">
        <w:rPr>
          <w:rFonts w:ascii="Montserrat" w:eastAsia="Times New Roman" w:hAnsi="Montserrat" w:cs="Arial"/>
          <w:bCs/>
          <w:sz w:val="17"/>
          <w:szCs w:val="17"/>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17"/>
          <w:szCs w:val="17"/>
          <w:lang w:val="es-ES" w:eastAsia="ar-SA"/>
        </w:rPr>
      </w:pPr>
      <w:r w:rsidRPr="0076424C">
        <w:rPr>
          <w:rFonts w:ascii="Montserrat" w:eastAsia="Times New Roman" w:hAnsi="Montserrat" w:cs="Arial"/>
          <w:sz w:val="17"/>
          <w:szCs w:val="17"/>
          <w:lang w:val="es-ES" w:eastAsia="ar-SA"/>
        </w:rPr>
        <w:t>Presente.</w:t>
      </w:r>
    </w:p>
    <w:p w:rsidR="0076424C" w:rsidRPr="0076424C" w:rsidRDefault="0076424C" w:rsidP="0076424C">
      <w:pPr>
        <w:jc w:val="both"/>
        <w:rPr>
          <w:rFonts w:ascii="Montserrat" w:hAnsi="Montserrat" w:cs="Arial"/>
          <w:b/>
          <w:bCs/>
          <w:sz w:val="17"/>
          <w:szCs w:val="17"/>
        </w:rPr>
      </w:pPr>
    </w:p>
    <w:p w:rsidR="0076424C" w:rsidRPr="0076424C" w:rsidRDefault="0076424C" w:rsidP="0076424C">
      <w:pPr>
        <w:ind w:right="193"/>
        <w:jc w:val="both"/>
        <w:rPr>
          <w:rFonts w:ascii="Montserrat" w:hAnsi="Montserrat" w:cs="Arial"/>
          <w:sz w:val="17"/>
          <w:szCs w:val="17"/>
        </w:rPr>
      </w:pPr>
      <w:r w:rsidRPr="0076424C">
        <w:rPr>
          <w:rFonts w:ascii="Montserrat" w:hAnsi="Montserrat" w:cs="Arial"/>
          <w:sz w:val="17"/>
          <w:szCs w:val="17"/>
        </w:rPr>
        <w:t>En cumplimiento a lo ordenado por el artículo 29 fracción IX de la Ley de Adquisiciones, Arrendamientos y Servicios del Sector Público, fracción VI, inciso f) y penúltimo párrafo del 39 de su Reglamento; y para efectos de presentar proposición y en su caso poder celebrar el contrato respectivo con este Instituto en relación a la Licitación Pública: _________________</w:t>
      </w:r>
    </w:p>
    <w:p w:rsidR="0076424C" w:rsidRPr="0076424C" w:rsidRDefault="0076424C" w:rsidP="0076424C">
      <w:pPr>
        <w:jc w:val="both"/>
        <w:rPr>
          <w:rFonts w:ascii="Montserrat" w:hAnsi="Montserrat" w:cs="Arial"/>
          <w:sz w:val="17"/>
          <w:szCs w:val="17"/>
        </w:rPr>
      </w:pPr>
    </w:p>
    <w:p w:rsidR="0076424C" w:rsidRPr="0076424C" w:rsidRDefault="0076424C" w:rsidP="00F213E7">
      <w:pPr>
        <w:numPr>
          <w:ilvl w:val="0"/>
          <w:numId w:val="47"/>
        </w:numPr>
        <w:tabs>
          <w:tab w:val="num" w:pos="426"/>
        </w:tabs>
        <w:ind w:left="426" w:hanging="284"/>
        <w:jc w:val="both"/>
        <w:rPr>
          <w:rFonts w:ascii="Montserrat" w:eastAsia="Times New Roman" w:hAnsi="Montserrat" w:cs="Arial"/>
          <w:sz w:val="17"/>
          <w:szCs w:val="17"/>
          <w:lang w:val="es-ES" w:eastAsia="es-ES"/>
        </w:rPr>
      </w:pPr>
      <w:r w:rsidRPr="0076424C">
        <w:rPr>
          <w:rFonts w:ascii="Montserrat" w:eastAsia="Times New Roman" w:hAnsi="Montserrat" w:cs="Arial"/>
          <w:sz w:val="17"/>
          <w:szCs w:val="17"/>
          <w:lang w:val="es-ES" w:eastAsia="es-ES"/>
        </w:rPr>
        <w:t>Bajo protesta de decir verdad que cuento con facultades suficientes para comprometerme y suscribir la proposición en la presente Licitación Pública, a nombre y representación de: (persona física o moral</w:t>
      </w:r>
      <w:proofErr w:type="gramStart"/>
      <w:r w:rsidRPr="0076424C">
        <w:rPr>
          <w:rFonts w:ascii="Montserrat" w:eastAsia="Times New Roman" w:hAnsi="Montserrat" w:cs="Arial"/>
          <w:sz w:val="17"/>
          <w:szCs w:val="17"/>
          <w:lang w:val="es-ES" w:eastAsia="es-ES"/>
        </w:rPr>
        <w:t>)_</w:t>
      </w:r>
      <w:proofErr w:type="gramEnd"/>
      <w:r w:rsidRPr="0076424C">
        <w:rPr>
          <w:rFonts w:ascii="Montserrat" w:eastAsia="Times New Roman" w:hAnsi="Montserrat" w:cs="Arial"/>
          <w:sz w:val="17"/>
          <w:szCs w:val="17"/>
          <w:lang w:val="es-ES" w:eastAsia="es-ES"/>
        </w:rPr>
        <w:t>____________________.</w:t>
      </w:r>
    </w:p>
    <w:p w:rsidR="0076424C" w:rsidRPr="0076424C" w:rsidRDefault="0076424C" w:rsidP="0076424C">
      <w:pPr>
        <w:ind w:left="720"/>
        <w:jc w:val="both"/>
        <w:rPr>
          <w:rFonts w:ascii="Montserrat" w:eastAsia="Times New Roman" w:hAnsi="Montserrat" w:cs="Arial"/>
          <w:sz w:val="17"/>
          <w:szCs w:val="17"/>
          <w:lang w:val="es-ES" w:eastAsia="es-ES"/>
        </w:rPr>
      </w:pPr>
    </w:p>
    <w:p w:rsidR="0076424C" w:rsidRPr="0076424C" w:rsidRDefault="0076424C" w:rsidP="00F213E7">
      <w:pPr>
        <w:numPr>
          <w:ilvl w:val="0"/>
          <w:numId w:val="47"/>
        </w:numPr>
        <w:tabs>
          <w:tab w:val="num" w:pos="360"/>
        </w:tabs>
        <w:suppressAutoHyphens/>
        <w:ind w:left="360" w:hanging="218"/>
        <w:jc w:val="both"/>
        <w:rPr>
          <w:rFonts w:ascii="Montserrat" w:hAnsi="Montserrat" w:cs="Arial"/>
          <w:b/>
          <w:bCs/>
          <w:sz w:val="17"/>
          <w:szCs w:val="17"/>
        </w:rPr>
      </w:pPr>
      <w:r w:rsidRPr="0076424C">
        <w:rPr>
          <w:rFonts w:ascii="Montserrat" w:hAnsi="Montserrat" w:cs="Arial"/>
          <w:sz w:val="17"/>
          <w:szCs w:val="17"/>
        </w:rPr>
        <w:t xml:space="preserve">Me permito manifestar bajo protesta de decir verdad que la empresa que represento se abstendrá por si misma o a través de interpósita persona, de adoptar conductas </w:t>
      </w:r>
      <w:r w:rsidRPr="0076424C">
        <w:rPr>
          <w:rFonts w:ascii="Montserrat" w:hAnsi="Montserrat" w:cs="Arial"/>
          <w:sz w:val="17"/>
          <w:szCs w:val="17"/>
          <w:lang w:val="es-ES_tradnl"/>
        </w:rPr>
        <w:t xml:space="preserve">para que los servidores públicos, </w:t>
      </w:r>
      <w:r w:rsidRPr="0076424C">
        <w:rPr>
          <w:rFonts w:ascii="Montserrat" w:hAnsi="Montserrat" w:cs="Arial"/>
          <w:sz w:val="17"/>
          <w:szCs w:val="17"/>
        </w:rPr>
        <w:t>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rsidR="0076424C" w:rsidRPr="0076424C" w:rsidRDefault="0076424C" w:rsidP="0076424C">
      <w:pPr>
        <w:jc w:val="both"/>
        <w:rPr>
          <w:rFonts w:ascii="Montserrat" w:hAnsi="Montserrat" w:cs="Arial"/>
          <w:b/>
          <w:bCs/>
          <w:sz w:val="17"/>
          <w:szCs w:val="17"/>
        </w:rPr>
      </w:pPr>
    </w:p>
    <w:p w:rsidR="0076424C" w:rsidRPr="0076424C" w:rsidRDefault="0076424C" w:rsidP="0076424C">
      <w:pPr>
        <w:ind w:left="360"/>
        <w:jc w:val="both"/>
        <w:rPr>
          <w:rFonts w:ascii="Montserrat" w:hAnsi="Montserrat" w:cs="Arial"/>
          <w:i/>
          <w:sz w:val="16"/>
          <w:szCs w:val="16"/>
        </w:rPr>
      </w:pPr>
      <w:r w:rsidRPr="0076424C">
        <w:rPr>
          <w:rFonts w:ascii="Montserrat" w:hAnsi="Montserrat" w:cs="Arial"/>
          <w:b/>
          <w:i/>
          <w:sz w:val="16"/>
          <w:szCs w:val="16"/>
        </w:rPr>
        <w:t>(EN CASO DE SER PERSONA FÍSICA, DEBERÁ SUSTITUIR EL PÁRRAFO ANTERIOR POR LO SIGUIENTE</w:t>
      </w:r>
      <w:r w:rsidRPr="0076424C">
        <w:rPr>
          <w:rFonts w:ascii="Montserrat" w:hAnsi="Montserrat" w:cs="Arial"/>
          <w:b/>
          <w:i/>
          <w:sz w:val="17"/>
          <w:szCs w:val="17"/>
        </w:rPr>
        <w:t>:</w:t>
      </w:r>
      <w:r w:rsidRPr="0076424C">
        <w:rPr>
          <w:rFonts w:ascii="Montserrat" w:hAnsi="Montserrat" w:cs="Arial"/>
          <w:i/>
          <w:sz w:val="17"/>
          <w:szCs w:val="17"/>
        </w:rPr>
        <w:t xml:space="preserve"> “Me permito manifestar </w:t>
      </w:r>
      <w:r w:rsidRPr="0076424C">
        <w:rPr>
          <w:rFonts w:ascii="Montserrat" w:hAnsi="Montserrat" w:cs="Arial"/>
          <w:b/>
          <w:i/>
          <w:sz w:val="17"/>
          <w:szCs w:val="17"/>
        </w:rPr>
        <w:t>BAJO PROTESTA DE DECIR VERDAD</w:t>
      </w:r>
      <w:r w:rsidRPr="0076424C">
        <w:rPr>
          <w:rFonts w:ascii="Montserrat" w:hAnsi="Montserrat" w:cs="Arial"/>
          <w:i/>
          <w:sz w:val="17"/>
          <w:szCs w:val="17"/>
        </w:rPr>
        <w:t xml:space="preserve">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 </w:t>
      </w:r>
      <w:r w:rsidRPr="0076424C">
        <w:rPr>
          <w:rFonts w:ascii="Montserrat" w:hAnsi="Montserrat" w:cs="Arial"/>
          <w:b/>
          <w:i/>
          <w:sz w:val="16"/>
          <w:szCs w:val="16"/>
        </w:rPr>
        <w:t>EN CASO DE NO SER PERSONA FÍSICA PODRÁ ELIMINAR ESTE PÁRRAFO.</w:t>
      </w:r>
    </w:p>
    <w:p w:rsidR="0076424C" w:rsidRPr="0076424C" w:rsidRDefault="0076424C" w:rsidP="0076424C">
      <w:pPr>
        <w:jc w:val="both"/>
        <w:rPr>
          <w:rFonts w:ascii="Montserrat" w:hAnsi="Montserrat" w:cs="Arial"/>
          <w:b/>
          <w:bCs/>
          <w:sz w:val="17"/>
          <w:szCs w:val="17"/>
        </w:rPr>
      </w:pPr>
    </w:p>
    <w:p w:rsidR="0076424C" w:rsidRPr="0076424C" w:rsidRDefault="0076424C" w:rsidP="00F213E7">
      <w:pPr>
        <w:numPr>
          <w:ilvl w:val="0"/>
          <w:numId w:val="47"/>
        </w:numPr>
        <w:tabs>
          <w:tab w:val="num" w:pos="360"/>
        </w:tabs>
        <w:suppressAutoHyphens/>
        <w:ind w:left="360" w:hanging="218"/>
        <w:jc w:val="both"/>
        <w:rPr>
          <w:rFonts w:ascii="Montserrat" w:hAnsi="Montserrat" w:cs="Arial"/>
          <w:b/>
          <w:bCs/>
          <w:sz w:val="17"/>
          <w:szCs w:val="17"/>
        </w:rPr>
      </w:pPr>
      <w:r w:rsidRPr="0076424C">
        <w:rPr>
          <w:rFonts w:ascii="Montserrat" w:hAnsi="Montserrat" w:cs="Arial"/>
          <w:sz w:val="17"/>
          <w:szCs w:val="17"/>
        </w:rPr>
        <w:t xml:space="preserve">Me permito manifestar que mi representada, así como </w:t>
      </w:r>
      <w:r w:rsidRPr="0076424C">
        <w:rPr>
          <w:rFonts w:ascii="Montserrat" w:hAnsi="Montserrat" w:cs="Arial"/>
          <w:sz w:val="17"/>
          <w:szCs w:val="17"/>
          <w:lang w:val="es-ES_tradnl"/>
        </w:rPr>
        <w:t xml:space="preserve">el(los) producto(s) y servicios que oferto </w:t>
      </w:r>
      <w:r w:rsidRPr="0076424C">
        <w:rPr>
          <w:rFonts w:ascii="Montserrat" w:hAnsi="Montserrat" w:cs="Arial"/>
          <w:sz w:val="17"/>
          <w:szCs w:val="17"/>
        </w:rPr>
        <w:t>no se encuentran sancionados la SSA y COFEPRIS.</w:t>
      </w:r>
    </w:p>
    <w:p w:rsidR="0076424C" w:rsidRPr="0076424C" w:rsidRDefault="0076424C" w:rsidP="0076424C">
      <w:pPr>
        <w:ind w:hanging="218"/>
        <w:jc w:val="both"/>
        <w:rPr>
          <w:rFonts w:ascii="Montserrat" w:hAnsi="Montserrat" w:cs="Arial"/>
          <w:b/>
          <w:bCs/>
          <w:sz w:val="17"/>
          <w:szCs w:val="17"/>
        </w:rPr>
      </w:pPr>
    </w:p>
    <w:p w:rsidR="0076424C" w:rsidRPr="0076424C" w:rsidRDefault="0076424C" w:rsidP="00F213E7">
      <w:pPr>
        <w:numPr>
          <w:ilvl w:val="0"/>
          <w:numId w:val="47"/>
        </w:numPr>
        <w:tabs>
          <w:tab w:val="num" w:pos="360"/>
        </w:tabs>
        <w:suppressAutoHyphens/>
        <w:ind w:left="360" w:hanging="218"/>
        <w:jc w:val="both"/>
        <w:rPr>
          <w:rFonts w:ascii="Montserrat" w:hAnsi="Montserrat" w:cs="Arial"/>
          <w:sz w:val="17"/>
          <w:szCs w:val="17"/>
        </w:rPr>
      </w:pPr>
      <w:r w:rsidRPr="0076424C">
        <w:rPr>
          <w:rFonts w:ascii="Montserrat" w:hAnsi="Montserrat" w:cs="Arial"/>
          <w:sz w:val="17"/>
          <w:szCs w:val="17"/>
        </w:rPr>
        <w:t>Me permito manifestar que mi representada se obliga,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rsidR="0076424C" w:rsidRPr="0076424C" w:rsidRDefault="0076424C" w:rsidP="0076424C">
      <w:pPr>
        <w:suppressAutoHyphens/>
        <w:ind w:left="360"/>
        <w:jc w:val="both"/>
        <w:rPr>
          <w:rFonts w:ascii="Montserrat" w:hAnsi="Montserrat" w:cs="Arial"/>
          <w:sz w:val="17"/>
          <w:szCs w:val="17"/>
        </w:rPr>
      </w:pPr>
    </w:p>
    <w:p w:rsidR="0076424C" w:rsidRPr="0076424C" w:rsidRDefault="0076424C" w:rsidP="0076424C">
      <w:pPr>
        <w:suppressAutoHyphens/>
        <w:ind w:right="49"/>
        <w:jc w:val="center"/>
        <w:rPr>
          <w:rFonts w:ascii="Montserrat" w:eastAsia="Times New Roman" w:hAnsi="Montserrat" w:cs="Arial"/>
          <w:sz w:val="17"/>
          <w:szCs w:val="17"/>
          <w:lang w:val="es-ES" w:eastAsia="ar-SA"/>
        </w:rPr>
      </w:pPr>
      <w:r w:rsidRPr="0076424C">
        <w:rPr>
          <w:rFonts w:ascii="Montserrat" w:eastAsia="Times New Roman" w:hAnsi="Montserrat" w:cs="Arial"/>
          <w:sz w:val="17"/>
          <w:szCs w:val="17"/>
          <w:lang w:val="es-ES" w:eastAsia="ar-SA"/>
        </w:rPr>
        <w:t>Atentamente</w:t>
      </w:r>
    </w:p>
    <w:p w:rsidR="0076424C" w:rsidRPr="0076424C" w:rsidRDefault="0076424C" w:rsidP="0076424C">
      <w:pPr>
        <w:suppressAutoHyphens/>
        <w:ind w:right="49"/>
        <w:jc w:val="center"/>
        <w:rPr>
          <w:rFonts w:ascii="Montserrat" w:eastAsia="Times New Roman" w:hAnsi="Montserrat" w:cs="Arial"/>
          <w:sz w:val="17"/>
          <w:szCs w:val="17"/>
          <w:lang w:val="es-ES" w:eastAsia="ar-SA"/>
        </w:rPr>
      </w:pPr>
      <w:r w:rsidRPr="0076424C">
        <w:rPr>
          <w:rFonts w:ascii="Montserrat" w:eastAsia="Times New Roman" w:hAnsi="Montserrat" w:cs="Arial"/>
          <w:sz w:val="17"/>
          <w:szCs w:val="17"/>
          <w:lang w:val="es-ES" w:eastAsia="ar-SA"/>
        </w:rPr>
        <w:t xml:space="preserve"> (Nombre y firma del representante lega/persona </w:t>
      </w:r>
      <w:proofErr w:type="gramStart"/>
      <w:r w:rsidRPr="0076424C">
        <w:rPr>
          <w:rFonts w:ascii="Montserrat" w:eastAsia="Times New Roman" w:hAnsi="Montserrat" w:cs="Arial"/>
          <w:sz w:val="17"/>
          <w:szCs w:val="17"/>
          <w:lang w:val="es-ES" w:eastAsia="ar-SA"/>
        </w:rPr>
        <w:t>facultada )</w:t>
      </w:r>
      <w:proofErr w:type="gramEnd"/>
    </w:p>
    <w:p w:rsidR="0076424C" w:rsidRPr="0076424C" w:rsidRDefault="0076424C" w:rsidP="0076424C">
      <w:pPr>
        <w:rPr>
          <w:rFonts w:ascii="Montserrat" w:hAnsi="Montserrat" w:cs="Arial"/>
          <w:sz w:val="17"/>
          <w:szCs w:val="17"/>
        </w:rPr>
      </w:pPr>
      <w:r w:rsidRPr="0076424C">
        <w:rPr>
          <w:rFonts w:ascii="Montserrat" w:eastAsia="Times New Roman" w:hAnsi="Montserrat" w:cs="Arial"/>
          <w:b/>
          <w:sz w:val="17"/>
          <w:szCs w:val="17"/>
          <w:lang w:val="es-ES" w:eastAsia="ar-SA"/>
        </w:rPr>
        <w:t>Nota:</w:t>
      </w:r>
      <w:r w:rsidRPr="0076424C">
        <w:rPr>
          <w:rFonts w:ascii="Montserrat" w:eastAsia="Times New Roman" w:hAnsi="Montserrat" w:cs="Arial"/>
          <w:sz w:val="17"/>
          <w:szCs w:val="17"/>
          <w:lang w:val="es-ES" w:eastAsia="ar-SA"/>
        </w:rPr>
        <w:t xml:space="preserve"> En caso de que el LICITANTE sea persona física, adecuar el formato</w:t>
      </w:r>
    </w:p>
    <w:p w:rsidR="0076424C" w:rsidRPr="0076424C" w:rsidRDefault="0076424C" w:rsidP="0076424C">
      <w:pPr>
        <w:jc w:val="both"/>
        <w:rPr>
          <w:rFonts w:ascii="Montserrat" w:hAnsi="Montserrat" w:cs="Arial"/>
          <w:sz w:val="20"/>
          <w:szCs w:val="20"/>
        </w:rPr>
        <w:sectPr w:rsidR="0076424C" w:rsidRPr="0076424C" w:rsidSect="00F8302A">
          <w:footnotePr>
            <w:pos w:val="beneathText"/>
          </w:footnotePr>
          <w:pgSz w:w="12240" w:h="15840" w:code="1"/>
          <w:pgMar w:top="1418" w:right="1467" w:bottom="1418" w:left="1276" w:header="851" w:footer="194" w:gutter="0"/>
          <w:cols w:space="720"/>
          <w:docGrid w:linePitch="360"/>
        </w:sect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18"/>
          <w:szCs w:val="18"/>
          <w:lang w:eastAsia="ar-SA"/>
        </w:rPr>
      </w:pPr>
      <w:bookmarkStart w:id="259" w:name="_Toc132116304"/>
      <w:bookmarkStart w:id="260" w:name="_Toc132809282"/>
      <w:bookmarkStart w:id="261" w:name="_Toc512338650"/>
      <w:r w:rsidRPr="00981E8D">
        <w:rPr>
          <w:rStyle w:val="MMTopic1Car"/>
        </w:rPr>
        <w:lastRenderedPageBreak/>
        <w:t>ANEXO VI</w:t>
      </w:r>
      <w:r w:rsidRPr="00981E8D">
        <w:rPr>
          <w:rStyle w:val="MMTopic1Car"/>
        </w:rPr>
        <w:br/>
      </w:r>
      <w:r w:rsidRPr="0076424C">
        <w:rPr>
          <w:rFonts w:ascii="Montserrat" w:eastAsia="Times New Roman" w:hAnsi="Montserrat" w:cs="Arial"/>
          <w:b/>
          <w:bCs/>
          <w:kern w:val="1"/>
          <w:sz w:val="18"/>
          <w:szCs w:val="18"/>
          <w:lang w:eastAsia="ar-SA"/>
        </w:rPr>
        <w:t>OPINIÓN DE CUMPLIMIENTO DE OBLIGACIONES FISCALES</w:t>
      </w:r>
      <w:bookmarkEnd w:id="259"/>
      <w:bookmarkEnd w:id="260"/>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center"/>
        <w:rPr>
          <w:rFonts w:ascii="Montserrat" w:hAnsi="Montserrat" w:cs="Arial"/>
          <w:sz w:val="18"/>
          <w:szCs w:val="18"/>
        </w:rPr>
      </w:pPr>
    </w:p>
    <w:p w:rsidR="0076424C" w:rsidRPr="0076424C" w:rsidRDefault="0076424C" w:rsidP="0076424C">
      <w:pPr>
        <w:suppressAutoHyphens/>
        <w:spacing w:line="276" w:lineRule="auto"/>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uppressAutoHyphens/>
        <w:spacing w:line="276" w:lineRule="auto"/>
        <w:ind w:left="142" w:right="49"/>
        <w:rPr>
          <w:rFonts w:ascii="Montserrat" w:eastAsia="Times New Roman" w:hAnsi="Montserrat" w:cs="Arial"/>
          <w:sz w:val="20"/>
          <w:szCs w:val="20"/>
          <w:lang w:val="es-ES" w:eastAsia="ar-SA"/>
        </w:rPr>
      </w:pPr>
    </w:p>
    <w:p w:rsidR="0076424C" w:rsidRPr="0076424C" w:rsidRDefault="0076424C" w:rsidP="0076424C">
      <w:pPr>
        <w:spacing w:line="276" w:lineRule="auto"/>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spacing w:line="276" w:lineRule="auto"/>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spacing w:line="276" w:lineRule="auto"/>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tabs>
          <w:tab w:val="left" w:pos="7938"/>
        </w:tabs>
        <w:suppressAutoHyphens/>
        <w:spacing w:line="276" w:lineRule="auto"/>
        <w:ind w:right="49"/>
        <w:jc w:val="both"/>
        <w:rPr>
          <w:rFonts w:ascii="Montserrat" w:eastAsia="Times New Roman" w:hAnsi="Montserrat" w:cs="Arial"/>
          <w:sz w:val="20"/>
          <w:szCs w:val="20"/>
          <w:lang w:val="es-ES" w:eastAsia="ar-SA"/>
        </w:rPr>
      </w:pPr>
    </w:p>
    <w:p w:rsidR="0076424C" w:rsidRPr="0076424C" w:rsidRDefault="0076424C" w:rsidP="0076424C">
      <w:pPr>
        <w:spacing w:line="276" w:lineRule="auto"/>
        <w:ind w:right="49"/>
        <w:jc w:val="both"/>
        <w:rPr>
          <w:rFonts w:ascii="Montserrat" w:hAnsi="Montserrat" w:cs="Arial"/>
          <w:bCs/>
          <w:sz w:val="20"/>
          <w:szCs w:val="20"/>
        </w:rPr>
      </w:pPr>
      <w:r w:rsidRPr="0076424C">
        <w:rPr>
          <w:rFonts w:ascii="Montserrat" w:eastAsia="Times New Roman" w:hAnsi="Montserrat" w:cs="Arial"/>
          <w:sz w:val="20"/>
          <w:szCs w:val="20"/>
          <w:lang w:val="es-ES" w:eastAsia="ar-SA"/>
        </w:rPr>
        <w:t xml:space="preserve">El (la) C. </w:t>
      </w:r>
      <w:r w:rsidRPr="0076424C">
        <w:rPr>
          <w:rFonts w:ascii="Montserrat" w:hAnsi="Montserrat" w:cs="Arial"/>
          <w:bCs/>
          <w:sz w:val="20"/>
          <w:szCs w:val="20"/>
        </w:rPr>
        <w:t>_________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NOMBRE DEL REPRESENTANTE LEGAL)__________</w:t>
      </w:r>
      <w:r w:rsidRPr="0076424C">
        <w:rPr>
          <w:rFonts w:ascii="Montserrat" w:eastAsia="Times New Roman" w:hAnsi="Montserrat" w:cs="Arial"/>
          <w:sz w:val="20"/>
          <w:szCs w:val="20"/>
          <w:lang w:val="es-ES" w:eastAsia="ar-SA"/>
        </w:rPr>
        <w:t xml:space="preserve">, en su carácter de representante legal de la empresa </w:t>
      </w:r>
      <w:r w:rsidRPr="0076424C">
        <w:rPr>
          <w:rFonts w:ascii="Montserrat" w:hAnsi="Montserrat" w:cs="Arial"/>
          <w:bCs/>
          <w:sz w:val="20"/>
          <w:szCs w:val="20"/>
        </w:rPr>
        <w:t xml:space="preserve">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__(NÚMERO DE NOTARIA/CORREDURÍA)______ de _____(UBICACIÓN DE NOTARIA/CORREDURÍA)______, manifiesta que su representada </w:t>
      </w:r>
      <w:r w:rsidRPr="0076424C">
        <w:rPr>
          <w:rFonts w:ascii="Montserrat" w:hAnsi="Montserrat" w:cs="Arial"/>
          <w:b/>
          <w:bCs/>
          <w:sz w:val="20"/>
          <w:szCs w:val="20"/>
        </w:rPr>
        <w:t>cuenta con la opinión de cumplimiento de obligaciones fiscales vigente y en sentido positivo</w:t>
      </w:r>
      <w:r w:rsidRPr="0076424C">
        <w:rPr>
          <w:rFonts w:ascii="Montserrat" w:hAnsi="Montserrat" w:cs="Arial"/>
          <w:bCs/>
          <w:sz w:val="20"/>
          <w:szCs w:val="20"/>
        </w:rPr>
        <w:t xml:space="preserve">, </w:t>
      </w:r>
      <w:r w:rsidRPr="0076424C">
        <w:rPr>
          <w:rFonts w:ascii="Montserrat" w:hAnsi="Montserrat" w:cs="Arial"/>
          <w:b/>
          <w:bCs/>
          <w:sz w:val="20"/>
          <w:szCs w:val="20"/>
          <w:u w:val="single"/>
        </w:rPr>
        <w:t xml:space="preserve">la cual se anexa al presente escrito a fin de que el IMSS constate la presente manifestación. </w:t>
      </w:r>
      <w:r w:rsidRPr="0076424C">
        <w:rPr>
          <w:rFonts w:ascii="Montserrat" w:hAnsi="Montserrat" w:cs="Arial"/>
          <w:bCs/>
          <w:sz w:val="20"/>
          <w:szCs w:val="20"/>
        </w:rPr>
        <w:t xml:space="preserve">. </w:t>
      </w:r>
    </w:p>
    <w:p w:rsidR="0076424C" w:rsidRPr="0076424C" w:rsidRDefault="0076424C" w:rsidP="0076424C">
      <w:pPr>
        <w:spacing w:line="276" w:lineRule="auto"/>
        <w:ind w:right="49"/>
        <w:jc w:val="both"/>
        <w:rPr>
          <w:rFonts w:ascii="Montserrat" w:hAnsi="Montserrat" w:cs="Arial"/>
          <w:bCs/>
          <w:sz w:val="20"/>
          <w:szCs w:val="20"/>
        </w:rPr>
      </w:pPr>
    </w:p>
    <w:p w:rsidR="0076424C" w:rsidRPr="0076424C" w:rsidRDefault="0076424C" w:rsidP="0076424C">
      <w:pPr>
        <w:spacing w:line="276" w:lineRule="auto"/>
        <w:ind w:right="49"/>
        <w:jc w:val="both"/>
        <w:rPr>
          <w:rFonts w:ascii="Montserrat" w:eastAsia="Times New Roman" w:hAnsi="Montserrat" w:cs="Arial"/>
          <w:sz w:val="20"/>
          <w:szCs w:val="20"/>
          <w:lang w:eastAsia="ar-SA"/>
        </w:rPr>
      </w:pPr>
      <w:r w:rsidRPr="0076424C">
        <w:rPr>
          <w:rFonts w:ascii="Montserrat" w:hAnsi="Montserrat" w:cs="Arial"/>
          <w:bCs/>
          <w:sz w:val="20"/>
          <w:szCs w:val="20"/>
        </w:rPr>
        <w:t>Dicha manifestación se realiza dentro de l</w:t>
      </w:r>
      <w:r w:rsidRPr="0076424C">
        <w:rPr>
          <w:rFonts w:ascii="Montserrat" w:eastAsia="Times New Roman" w:hAnsi="Montserrat" w:cs="Arial"/>
          <w:sz w:val="20"/>
          <w:szCs w:val="20"/>
          <w:lang w:eastAsia="ar-SA"/>
        </w:rPr>
        <w:t xml:space="preserve">a Licitación Pública ____________________________________ No. __________________, para la contratación del _________________. </w:t>
      </w:r>
    </w:p>
    <w:p w:rsidR="0076424C" w:rsidRPr="0076424C" w:rsidRDefault="0076424C" w:rsidP="0076424C">
      <w:pPr>
        <w:suppressAutoHyphens/>
        <w:spacing w:line="276" w:lineRule="auto"/>
        <w:ind w:right="49"/>
        <w:jc w:val="both"/>
        <w:rPr>
          <w:rFonts w:ascii="Montserrat" w:eastAsia="Times New Roman" w:hAnsi="Montserrat" w:cs="Arial"/>
          <w:sz w:val="20"/>
          <w:szCs w:val="20"/>
          <w:lang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spacing w:line="276" w:lineRule="auto"/>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pacing w:after="200" w:line="276" w:lineRule="auto"/>
        <w:rPr>
          <w:rFonts w:ascii="Montserrat" w:eastAsia="Times New Roman" w:hAnsi="Montserrat" w:cs="Arial"/>
          <w:sz w:val="20"/>
          <w:szCs w:val="20"/>
          <w:lang w:val="es-ES" w:eastAsia="ar-SA"/>
        </w:rPr>
      </w:pPr>
    </w:p>
    <w:p w:rsidR="0076424C" w:rsidRPr="0076424C" w:rsidRDefault="0076424C" w:rsidP="0076424C">
      <w:pPr>
        <w:spacing w:line="276" w:lineRule="auto"/>
        <w:ind w:left="705" w:hanging="705"/>
        <w:jc w:val="both"/>
        <w:rPr>
          <w:rFonts w:ascii="Montserrat" w:eastAsia="Times New Roman" w:hAnsi="Montserrat" w:cs="Arial"/>
          <w:sz w:val="20"/>
          <w:szCs w:val="20"/>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val="es-ES" w:eastAsia="ar-SA"/>
        </w:rPr>
        <w:tab/>
        <w:t>El presente Anexo invariablemente debe estar acompañado de la Opinión de Cumplimiento en cita, emitida por la autoridad competente.</w:t>
      </w:r>
    </w:p>
    <w:p w:rsidR="0076424C" w:rsidRPr="0076424C" w:rsidRDefault="0076424C" w:rsidP="0076424C">
      <w:pPr>
        <w:tabs>
          <w:tab w:val="left" w:pos="7095"/>
        </w:tabs>
        <w:ind w:left="705" w:hanging="70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b/>
      </w:r>
      <w:r w:rsidRPr="0076424C">
        <w:rPr>
          <w:rFonts w:ascii="Montserrat" w:eastAsia="Times New Roman" w:hAnsi="Montserrat" w:cs="Arial"/>
          <w:sz w:val="20"/>
          <w:szCs w:val="20"/>
          <w:lang w:val="es-ES" w:eastAsia="ar-SA"/>
        </w:rPr>
        <w:tab/>
      </w:r>
    </w:p>
    <w:p w:rsidR="0076424C" w:rsidRPr="0076424C" w:rsidRDefault="0076424C" w:rsidP="0076424C">
      <w:pPr>
        <w:ind w:firstLine="70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En caso de que el LICITANTE sea persona física, adecuar el formato.</w:t>
      </w:r>
    </w:p>
    <w:p w:rsidR="0076424C" w:rsidRPr="0076424C" w:rsidRDefault="0076424C" w:rsidP="0076424C">
      <w:pPr>
        <w:spacing w:after="200" w:line="276" w:lineRule="auto"/>
        <w:rPr>
          <w:rFonts w:ascii="Montserrat" w:eastAsia="Times New Roman" w:hAnsi="Montserrat" w:cs="Arial"/>
          <w:b/>
          <w:sz w:val="20"/>
          <w:szCs w:val="20"/>
          <w:lang w:eastAsia="ar-SA"/>
        </w:rPr>
      </w:pPr>
      <w:r w:rsidRPr="0076424C">
        <w:rPr>
          <w:rFonts w:ascii="Montserrat" w:eastAsia="Times New Roman" w:hAnsi="Montserrat" w:cs="Arial"/>
          <w:b/>
          <w:sz w:val="20"/>
          <w:szCs w:val="20"/>
          <w:lang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262" w:name="_Toc132116305"/>
      <w:bookmarkStart w:id="263" w:name="_Toc132809283"/>
      <w:r w:rsidRPr="00981E8D">
        <w:rPr>
          <w:rStyle w:val="MMTopic1Car"/>
        </w:rPr>
        <w:lastRenderedPageBreak/>
        <w:t>ANEXO VII</w:t>
      </w:r>
      <w:r w:rsidRPr="00981E8D">
        <w:rPr>
          <w:rStyle w:val="MMTopic1Car"/>
        </w:rPr>
        <w:br/>
      </w:r>
      <w:r w:rsidRPr="0076424C">
        <w:rPr>
          <w:rFonts w:ascii="Montserrat" w:eastAsia="Times New Roman" w:hAnsi="Montserrat" w:cs="Arial"/>
          <w:b/>
          <w:bCs/>
          <w:smallCaps/>
          <w:kern w:val="1"/>
          <w:sz w:val="20"/>
          <w:szCs w:val="20"/>
          <w:lang w:eastAsia="ar-SA"/>
        </w:rPr>
        <w:t>ESTRATIFICACIÓN DE LAS MICRO, PEQUEÑAS Y MEDIANAS EMPRESAS (MIPYMES)</w:t>
      </w:r>
      <w:bookmarkEnd w:id="262"/>
      <w:bookmarkEnd w:id="263"/>
    </w:p>
    <w:p w:rsidR="0076424C" w:rsidRPr="0076424C" w:rsidRDefault="0076424C" w:rsidP="0076424C">
      <w:pPr>
        <w:suppressAutoHyphens/>
        <w:ind w:right="49"/>
        <w:jc w:val="center"/>
        <w:rPr>
          <w:rFonts w:ascii="Montserrat" w:eastAsia="Times New Roman" w:hAnsi="Montserrat" w:cs="Arial"/>
          <w:b/>
          <w:sz w:val="20"/>
          <w:szCs w:val="20"/>
          <w:lang w:val="es-ES" w:eastAsia="ar-SA"/>
        </w:rPr>
      </w:pPr>
    </w:p>
    <w:p w:rsidR="0076424C" w:rsidRPr="0076424C" w:rsidRDefault="0076424C" w:rsidP="0076424C">
      <w:pPr>
        <w:suppressAutoHyphens/>
        <w:ind w:right="49"/>
        <w:jc w:val="center"/>
        <w:rPr>
          <w:rFonts w:ascii="Montserrat" w:eastAsia="Times New Roman" w:hAnsi="Montserrat" w:cs="Arial"/>
          <w:b/>
          <w:smallCaps/>
          <w:sz w:val="20"/>
          <w:szCs w:val="20"/>
          <w:lang w:eastAsia="ar-SA"/>
        </w:rPr>
      </w:pPr>
      <w:r w:rsidRPr="0076424C">
        <w:rPr>
          <w:rFonts w:ascii="Montserrat" w:eastAsia="Times New Roman" w:hAnsi="Montserrat" w:cs="Arial"/>
          <w:b/>
          <w:smallCaps/>
          <w:sz w:val="20"/>
          <w:szCs w:val="20"/>
          <w:lang w:eastAsia="ar-SA"/>
        </w:rPr>
        <w:t>MANIFESTACIÓN, BAJO PROTESTA DE DECIR VERDAD, DE LA ESTRATIFICACIÓN DE MICRO, PEQUEÑA O MEDIANA EMPRESA (MIPYMES)</w:t>
      </w:r>
    </w:p>
    <w:p w:rsidR="0076424C" w:rsidRPr="0076424C" w:rsidRDefault="0076424C" w:rsidP="0076424C">
      <w:pPr>
        <w:suppressAutoHyphens/>
        <w:ind w:right="49"/>
        <w:jc w:val="center"/>
        <w:rPr>
          <w:rFonts w:ascii="Montserrat" w:eastAsia="Times New Roman" w:hAnsi="Montserrat" w:cs="Times New Roman"/>
          <w:b/>
          <w:smallCaps/>
          <w:sz w:val="20"/>
          <w:szCs w:val="20"/>
          <w:lang w:eastAsia="ar-SA"/>
        </w:rPr>
      </w:pPr>
    </w:p>
    <w:p w:rsidR="0076424C" w:rsidRPr="0076424C" w:rsidRDefault="0076424C" w:rsidP="0076424C">
      <w:pPr>
        <w:suppressAutoHyphens/>
        <w:ind w:right="49"/>
        <w:jc w:val="right"/>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 xml:space="preserve">_________ </w:t>
      </w:r>
      <w:proofErr w:type="gramStart"/>
      <w:r w:rsidRPr="0076424C">
        <w:rPr>
          <w:rFonts w:ascii="Montserrat" w:eastAsia="Times New Roman" w:hAnsi="Montserrat" w:cs="Arial"/>
          <w:sz w:val="20"/>
          <w:szCs w:val="20"/>
          <w:lang w:eastAsia="ar-SA"/>
        </w:rPr>
        <w:t>de</w:t>
      </w:r>
      <w:proofErr w:type="gramEnd"/>
      <w:r w:rsidRPr="0076424C">
        <w:rPr>
          <w:rFonts w:ascii="Montserrat" w:eastAsia="Times New Roman" w:hAnsi="Montserrat" w:cs="Arial"/>
          <w:sz w:val="20"/>
          <w:szCs w:val="20"/>
          <w:lang w:eastAsia="ar-SA"/>
        </w:rPr>
        <w:t xml:space="preserve"> __________ </w:t>
      </w:r>
      <w:proofErr w:type="spellStart"/>
      <w:r w:rsidRPr="0076424C">
        <w:rPr>
          <w:rFonts w:ascii="Montserrat" w:eastAsia="Times New Roman" w:hAnsi="Montserrat" w:cs="Arial"/>
          <w:sz w:val="20"/>
          <w:szCs w:val="20"/>
          <w:lang w:eastAsia="ar-SA"/>
        </w:rPr>
        <w:t>de</w:t>
      </w:r>
      <w:proofErr w:type="spellEnd"/>
      <w:r w:rsidRPr="0076424C">
        <w:rPr>
          <w:rFonts w:ascii="Montserrat" w:eastAsia="Times New Roman" w:hAnsi="Montserrat" w:cs="Arial"/>
          <w:sz w:val="20"/>
          <w:szCs w:val="20"/>
          <w:lang w:eastAsia="ar-SA"/>
        </w:rPr>
        <w:t xml:space="preserve"> _______ (</w:t>
      </w:r>
      <w:r w:rsidRPr="0076424C">
        <w:rPr>
          <w:rFonts w:ascii="Montserrat" w:eastAsia="Times New Roman" w:hAnsi="Montserrat" w:cs="Arial"/>
          <w:b/>
          <w:sz w:val="20"/>
          <w:szCs w:val="20"/>
          <w:lang w:eastAsia="ar-SA"/>
        </w:rPr>
        <w:t>1</w:t>
      </w:r>
      <w:r w:rsidRPr="0076424C">
        <w:rPr>
          <w:rFonts w:ascii="Montserrat" w:eastAsia="Times New Roman" w:hAnsi="Montserrat" w:cs="Arial"/>
          <w:sz w:val="20"/>
          <w:szCs w:val="20"/>
          <w:lang w:eastAsia="ar-SA"/>
        </w:rPr>
        <w:t>)</w:t>
      </w:r>
    </w:p>
    <w:p w:rsidR="0076424C" w:rsidRPr="0076424C" w:rsidRDefault="0076424C" w:rsidP="0076424C">
      <w:pPr>
        <w:suppressAutoHyphens/>
        <w:ind w:right="49"/>
        <w:rPr>
          <w:rFonts w:ascii="Montserrat" w:eastAsia="Times New Roman" w:hAnsi="Montserrat" w:cs="Arial"/>
          <w:sz w:val="20"/>
          <w:szCs w:val="20"/>
          <w:lang w:eastAsia="ar-SA"/>
        </w:rPr>
      </w:pPr>
    </w:p>
    <w:p w:rsidR="0076424C" w:rsidRPr="0076424C" w:rsidRDefault="0076424C" w:rsidP="0076424C">
      <w:pPr>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r w:rsidRPr="0076424C">
        <w:rPr>
          <w:rFonts w:ascii="Montserrat" w:hAnsi="Montserrat" w:cs="Arial"/>
          <w:b/>
          <w:sz w:val="20"/>
          <w:szCs w:val="20"/>
        </w:rPr>
        <w:t xml:space="preserve"> (2)</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Me refiero al procedimiento de _________ (</w:t>
      </w:r>
      <w:r w:rsidRPr="0076424C">
        <w:rPr>
          <w:rFonts w:ascii="Montserrat" w:eastAsia="Times New Roman" w:hAnsi="Montserrat" w:cs="Arial"/>
          <w:b/>
          <w:sz w:val="20"/>
          <w:szCs w:val="20"/>
          <w:lang w:eastAsia="ar-SA"/>
        </w:rPr>
        <w:t>3</w:t>
      </w:r>
      <w:r w:rsidRPr="0076424C">
        <w:rPr>
          <w:rFonts w:ascii="Montserrat" w:eastAsia="Times New Roman" w:hAnsi="Montserrat" w:cs="Arial"/>
          <w:sz w:val="20"/>
          <w:szCs w:val="20"/>
          <w:lang w:eastAsia="ar-SA"/>
        </w:rPr>
        <w:t>) ________ No. ________ (</w:t>
      </w:r>
      <w:r w:rsidRPr="0076424C">
        <w:rPr>
          <w:rFonts w:ascii="Montserrat" w:eastAsia="Times New Roman" w:hAnsi="Montserrat" w:cs="Arial"/>
          <w:b/>
          <w:sz w:val="20"/>
          <w:szCs w:val="20"/>
          <w:lang w:eastAsia="ar-SA"/>
        </w:rPr>
        <w:t>4</w:t>
      </w:r>
      <w:r w:rsidRPr="0076424C">
        <w:rPr>
          <w:rFonts w:ascii="Montserrat" w:eastAsia="Times New Roman" w:hAnsi="Montserrat" w:cs="Arial"/>
          <w:sz w:val="20"/>
          <w:szCs w:val="20"/>
          <w:lang w:eastAsia="ar-SA"/>
        </w:rPr>
        <w:t>) _______ en el que mí representada, la empresa_________ (</w:t>
      </w:r>
      <w:r w:rsidRPr="0076424C">
        <w:rPr>
          <w:rFonts w:ascii="Montserrat" w:eastAsia="Times New Roman" w:hAnsi="Montserrat" w:cs="Arial"/>
          <w:b/>
          <w:sz w:val="20"/>
          <w:szCs w:val="20"/>
          <w:lang w:eastAsia="ar-SA"/>
        </w:rPr>
        <w:t>5</w:t>
      </w:r>
      <w:r w:rsidRPr="0076424C">
        <w:rPr>
          <w:rFonts w:ascii="Montserrat" w:eastAsia="Times New Roman" w:hAnsi="Montserrat" w:cs="Arial"/>
          <w:sz w:val="20"/>
          <w:szCs w:val="20"/>
          <w:lang w:eastAsia="ar-SA"/>
        </w:rPr>
        <w:t>) ________, participa a través de la presente proposición.</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 xml:space="preserve">Al respecto y de conformidad con lo dispuesto por el artículo </w:t>
      </w:r>
      <w:r w:rsidRPr="0076424C">
        <w:rPr>
          <w:rFonts w:ascii="Montserrat" w:eastAsia="Times New Roman" w:hAnsi="Montserrat" w:cs="Arial"/>
          <w:b/>
          <w:sz w:val="20"/>
          <w:szCs w:val="20"/>
          <w:lang w:eastAsia="ar-SA"/>
        </w:rPr>
        <w:t>34</w:t>
      </w:r>
      <w:r w:rsidRPr="0076424C">
        <w:rPr>
          <w:rFonts w:ascii="Montserrat" w:eastAsia="Times New Roman" w:hAnsi="Montserrat" w:cs="Arial"/>
          <w:sz w:val="20"/>
          <w:szCs w:val="20"/>
          <w:lang w:eastAsia="ar-SA"/>
        </w:rPr>
        <w:t xml:space="preserve"> del Reglamento de la Ley de Adquisiciones, Arrendamientos y Servicios del Sector Público, manifiesto </w:t>
      </w:r>
      <w:r w:rsidRPr="0076424C">
        <w:rPr>
          <w:rFonts w:ascii="Montserrat" w:eastAsia="Times New Roman" w:hAnsi="Montserrat" w:cs="Arial"/>
          <w:b/>
          <w:sz w:val="20"/>
          <w:szCs w:val="20"/>
          <w:lang w:eastAsia="ar-SA"/>
        </w:rPr>
        <w:t>BAJO PROTESTA DE DECIR VERDAD</w:t>
      </w:r>
      <w:r w:rsidRPr="0076424C">
        <w:rPr>
          <w:rFonts w:ascii="Montserrat" w:eastAsia="Times New Roman" w:hAnsi="Montserrat" w:cs="Arial"/>
          <w:sz w:val="20"/>
          <w:szCs w:val="20"/>
          <w:lang w:eastAsia="ar-SA"/>
        </w:rPr>
        <w:t xml:space="preserve"> que mi representada está constituida conforme a las leyes mexicanas, con Registro Federal de Contribuyentes _________(</w:t>
      </w:r>
      <w:r w:rsidRPr="0076424C">
        <w:rPr>
          <w:rFonts w:ascii="Montserrat" w:eastAsia="Times New Roman" w:hAnsi="Montserrat" w:cs="Arial"/>
          <w:b/>
          <w:sz w:val="20"/>
          <w:szCs w:val="20"/>
          <w:lang w:eastAsia="ar-SA"/>
        </w:rPr>
        <w:t>6</w:t>
      </w:r>
      <w:r w:rsidRPr="0076424C">
        <w:rPr>
          <w:rFonts w:ascii="Montserrat" w:eastAsia="Times New Roman" w:hAnsi="Montserrat" w:cs="Arial"/>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6424C">
        <w:rPr>
          <w:rFonts w:ascii="Montserrat" w:eastAsia="Times New Roman" w:hAnsi="Montserrat" w:cs="Arial"/>
          <w:b/>
          <w:sz w:val="20"/>
          <w:szCs w:val="20"/>
          <w:lang w:eastAsia="ar-SA"/>
        </w:rPr>
        <w:t>7</w:t>
      </w:r>
      <w:r w:rsidRPr="0076424C">
        <w:rPr>
          <w:rFonts w:ascii="Montserrat" w:eastAsia="Times New Roman" w:hAnsi="Montserrat" w:cs="Arial"/>
          <w:sz w:val="20"/>
          <w:szCs w:val="20"/>
          <w:lang w:eastAsia="ar-SA"/>
        </w:rPr>
        <w:t>)________, con base en lo cual se estratifica como una empresa _________(</w:t>
      </w:r>
      <w:r w:rsidRPr="0076424C">
        <w:rPr>
          <w:rFonts w:ascii="Montserrat" w:eastAsia="Times New Roman" w:hAnsi="Montserrat" w:cs="Arial"/>
          <w:b/>
          <w:sz w:val="20"/>
          <w:szCs w:val="20"/>
          <w:lang w:eastAsia="ar-SA"/>
        </w:rPr>
        <w:t>8</w:t>
      </w:r>
      <w:r w:rsidRPr="0076424C">
        <w:rPr>
          <w:rFonts w:ascii="Montserrat" w:eastAsia="Times New Roman" w:hAnsi="Montserrat" w:cs="Arial"/>
          <w:sz w:val="20"/>
          <w:szCs w:val="20"/>
          <w:lang w:eastAsia="ar-SA"/>
        </w:rPr>
        <w:t>)________.</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 xml:space="preserve">De igual forma, declaro que la presente manifestación la hago teniendo pleno conocimiento de que la omisión, simulación o presentación de información falsa, son infracciones previstas por los artículos </w:t>
      </w:r>
      <w:r w:rsidRPr="0076424C">
        <w:rPr>
          <w:rFonts w:ascii="Montserrat" w:eastAsia="Times New Roman" w:hAnsi="Montserrat" w:cs="Arial"/>
          <w:b/>
          <w:sz w:val="20"/>
          <w:szCs w:val="20"/>
          <w:lang w:eastAsia="ar-SA"/>
        </w:rPr>
        <w:t>4</w:t>
      </w:r>
      <w:r w:rsidRPr="0076424C">
        <w:rPr>
          <w:rFonts w:ascii="Montserrat" w:eastAsia="Times New Roman" w:hAnsi="Montserrat" w:cs="Arial"/>
          <w:sz w:val="20"/>
          <w:szCs w:val="20"/>
          <w:lang w:eastAsia="ar-SA"/>
        </w:rPr>
        <w:t xml:space="preserve"> fracción, </w:t>
      </w:r>
      <w:r w:rsidRPr="0076424C">
        <w:rPr>
          <w:rFonts w:ascii="Montserrat" w:eastAsia="Times New Roman" w:hAnsi="Montserrat" w:cs="Arial"/>
          <w:b/>
          <w:sz w:val="20"/>
          <w:szCs w:val="20"/>
          <w:lang w:eastAsia="ar-SA"/>
        </w:rPr>
        <w:t>69, 70</w:t>
      </w:r>
      <w:r w:rsidRPr="0076424C">
        <w:rPr>
          <w:rFonts w:ascii="Montserrat" w:eastAsia="Times New Roman" w:hAnsi="Montserrat" w:cs="Arial"/>
          <w:sz w:val="20"/>
          <w:szCs w:val="20"/>
          <w:lang w:eastAsia="ar-SA"/>
        </w:rPr>
        <w:t xml:space="preserve"> y </w:t>
      </w:r>
      <w:r w:rsidRPr="0076424C">
        <w:rPr>
          <w:rFonts w:ascii="Montserrat" w:eastAsia="Times New Roman" w:hAnsi="Montserrat" w:cs="Arial"/>
          <w:b/>
          <w:sz w:val="20"/>
          <w:szCs w:val="20"/>
          <w:lang w:eastAsia="ar-SA"/>
        </w:rPr>
        <w:t>81</w:t>
      </w:r>
      <w:r w:rsidRPr="0076424C">
        <w:rPr>
          <w:rFonts w:ascii="Montserrat" w:eastAsia="Times New Roman" w:hAnsi="Montserrat" w:cs="Arial"/>
          <w:sz w:val="20"/>
          <w:szCs w:val="20"/>
          <w:lang w:eastAsia="ar-SA"/>
        </w:rPr>
        <w:t xml:space="preserve"> de la Ley General de Responsabilidades Administrativas, y demás disposiciones aplicables.</w:t>
      </w:r>
    </w:p>
    <w:p w:rsidR="0076424C" w:rsidRPr="0076424C" w:rsidRDefault="0076424C" w:rsidP="0076424C">
      <w:pPr>
        <w:suppressAutoHyphens/>
        <w:ind w:right="49"/>
        <w:jc w:val="both"/>
        <w:rPr>
          <w:rFonts w:ascii="Montserrat" w:eastAsia="Times New Roman" w:hAnsi="Montserrat" w:cs="Arial"/>
          <w:sz w:val="20"/>
          <w:szCs w:val="20"/>
          <w:lang w:eastAsia="ar-SA"/>
        </w:rPr>
      </w:pPr>
    </w:p>
    <w:p w:rsidR="0076424C" w:rsidRPr="0076424C" w:rsidRDefault="0076424C" w:rsidP="0076424C">
      <w:pPr>
        <w:suppressAutoHyphens/>
        <w:ind w:right="49"/>
        <w:jc w:val="center"/>
        <w:rPr>
          <w:rFonts w:ascii="Montserrat" w:eastAsia="Times New Roman" w:hAnsi="Montserrat" w:cs="Arial"/>
          <w:sz w:val="20"/>
          <w:szCs w:val="20"/>
          <w:lang w:eastAsia="ar-SA"/>
        </w:rPr>
      </w:pPr>
      <w:r w:rsidRPr="0076424C">
        <w:rPr>
          <w:rFonts w:ascii="Montserrat" w:eastAsia="Times New Roman" w:hAnsi="Montserrat" w:cs="Arial"/>
          <w:sz w:val="20"/>
          <w:szCs w:val="20"/>
          <w:lang w:eastAsia="ar-SA"/>
        </w:rPr>
        <w:t>___________ (</w:t>
      </w:r>
      <w:r w:rsidRPr="0076424C">
        <w:rPr>
          <w:rFonts w:ascii="Montserrat" w:eastAsia="Times New Roman" w:hAnsi="Montserrat" w:cs="Arial"/>
          <w:b/>
          <w:sz w:val="20"/>
          <w:szCs w:val="20"/>
          <w:lang w:eastAsia="ar-SA"/>
        </w:rPr>
        <w:t>9</w:t>
      </w:r>
      <w:r w:rsidRPr="0076424C">
        <w:rPr>
          <w:rFonts w:ascii="Montserrat" w:eastAsia="Times New Roman" w:hAnsi="Montserrat" w:cs="Arial"/>
          <w:sz w:val="20"/>
          <w:szCs w:val="20"/>
          <w:lang w:eastAsia="ar-SA"/>
        </w:rPr>
        <w:t>) ____________</w:t>
      </w:r>
    </w:p>
    <w:p w:rsidR="0076424C" w:rsidRPr="0076424C" w:rsidRDefault="0076424C" w:rsidP="0076424C">
      <w:pPr>
        <w:rPr>
          <w:rFonts w:ascii="Montserrat" w:eastAsia="Times New Roman" w:hAnsi="Montserrat" w:cs="Arial"/>
          <w:b/>
          <w:sz w:val="20"/>
          <w:szCs w:val="20"/>
          <w:lang w:eastAsia="ar-SA"/>
        </w:rPr>
      </w:pPr>
      <w:bookmarkStart w:id="264" w:name="_Toc450936054"/>
      <w:bookmarkStart w:id="265" w:name="_Toc450936161"/>
      <w:bookmarkStart w:id="266" w:name="_Toc451342036"/>
      <w:bookmarkStart w:id="267" w:name="_Toc451424699"/>
      <w:bookmarkStart w:id="268" w:name="_Toc453174910"/>
      <w:r w:rsidRPr="0076424C">
        <w:rPr>
          <w:rFonts w:ascii="Montserrat" w:eastAsia="Times New Roman" w:hAnsi="Montserrat" w:cs="Arial"/>
          <w:b/>
          <w:sz w:val="20"/>
          <w:szCs w:val="20"/>
          <w:lang w:eastAsia="ar-SA"/>
        </w:rPr>
        <w:br w:type="page"/>
      </w:r>
    </w:p>
    <w:p w:rsidR="0076424C" w:rsidRPr="0076424C" w:rsidRDefault="0076424C" w:rsidP="00662B48">
      <w:pPr>
        <w:pStyle w:val="MMTopic1"/>
      </w:pPr>
      <w:bookmarkStart w:id="269" w:name="_Toc132809284"/>
      <w:bookmarkEnd w:id="264"/>
      <w:bookmarkEnd w:id="265"/>
      <w:bookmarkEnd w:id="266"/>
      <w:bookmarkEnd w:id="267"/>
      <w:bookmarkEnd w:id="268"/>
      <w:r w:rsidRPr="0076424C">
        <w:lastRenderedPageBreak/>
        <w:t>INSTRUCTIVO DE LLENADO</w:t>
      </w:r>
      <w:bookmarkEnd w:id="269"/>
    </w:p>
    <w:p w:rsidR="0076424C" w:rsidRPr="0076424C" w:rsidRDefault="0076424C" w:rsidP="0076424C">
      <w:pPr>
        <w:suppressAutoHyphens/>
        <w:ind w:right="49"/>
        <w:jc w:val="center"/>
        <w:rPr>
          <w:rFonts w:ascii="Montserrat" w:eastAsia="Times New Roman" w:hAnsi="Montserrat" w:cs="Arial"/>
          <w:b/>
          <w:sz w:val="20"/>
          <w:szCs w:val="20"/>
          <w:lang w:val="es-ES" w:eastAsia="ar-SA"/>
        </w:rPr>
      </w:pPr>
    </w:p>
    <w:p w:rsidR="0076424C" w:rsidRPr="0076424C" w:rsidRDefault="0076424C" w:rsidP="0076424C">
      <w:pPr>
        <w:suppressAutoHyphens/>
        <w:ind w:left="214" w:right="49"/>
        <w:jc w:val="both"/>
        <w:rPr>
          <w:rFonts w:ascii="Montserrat" w:eastAsia="Calibri" w:hAnsi="Montserrat" w:cs="Arial"/>
          <w:sz w:val="20"/>
          <w:szCs w:val="20"/>
          <w:lang w:eastAsia="es-MX"/>
        </w:rPr>
      </w:pPr>
      <w:r w:rsidRPr="0076424C">
        <w:rPr>
          <w:rFonts w:ascii="Montserrat" w:eastAsia="Calibri" w:hAnsi="Montserrat" w:cs="Arial"/>
          <w:sz w:val="20"/>
          <w:szCs w:val="20"/>
          <w:lang w:eastAsia="es-MX"/>
        </w:rPr>
        <w:t>Llenar los campos conforme aplique tomando en cuenta los rangos previstos en el Acuerdo antes mencionado.</w:t>
      </w:r>
    </w:p>
    <w:p w:rsidR="0076424C" w:rsidRPr="0076424C" w:rsidRDefault="0076424C" w:rsidP="0076424C">
      <w:pPr>
        <w:suppressAutoHyphens/>
        <w:ind w:right="49"/>
        <w:rPr>
          <w:rFonts w:ascii="Montserrat" w:eastAsia="Calibri" w:hAnsi="Montserrat" w:cs="Arial"/>
          <w:b/>
          <w:bCs/>
          <w:sz w:val="20"/>
          <w:szCs w:val="20"/>
          <w:lang w:eastAsia="es-MX"/>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noWrap/>
          </w:tcPr>
          <w:p w:rsidR="0076424C" w:rsidRPr="0076424C" w:rsidRDefault="0076424C" w:rsidP="0076424C">
            <w:pPr>
              <w:suppressAutoHyphens/>
              <w:jc w:val="center"/>
              <w:rPr>
                <w:rFonts w:ascii="Montserrat" w:eastAsia="Times New Roman" w:hAnsi="Montserrat" w:cs="Times New Roman"/>
                <w:b/>
                <w:sz w:val="20"/>
                <w:szCs w:val="20"/>
                <w:lang w:eastAsia="ar-SA"/>
              </w:rPr>
            </w:pPr>
            <w:r w:rsidRPr="0076424C">
              <w:rPr>
                <w:rFonts w:ascii="Montserrat" w:eastAsia="Times New Roman" w:hAnsi="Montserrat" w:cs="Times New Roman"/>
                <w:b/>
                <w:sz w:val="20"/>
                <w:szCs w:val="20"/>
                <w:lang w:eastAsia="ar-SA"/>
              </w:rPr>
              <w:t>NUMERO</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b/>
                <w:sz w:val="20"/>
                <w:szCs w:val="20"/>
                <w:lang w:eastAsia="ar-SA"/>
              </w:rPr>
            </w:pPr>
            <w:r w:rsidRPr="0076424C">
              <w:rPr>
                <w:rFonts w:ascii="Montserrat" w:eastAsia="Times New Roman" w:hAnsi="Montserrat" w:cs="Times New Roman"/>
                <w:b/>
                <w:sz w:val="20"/>
                <w:szCs w:val="20"/>
                <w:lang w:eastAsia="ar-SA"/>
              </w:rPr>
              <w:t>DESCRIPCIÓN</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1</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Señalar la fecha de suscripción del documento.</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2</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Anotar el nombre de la institución convocante.</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3</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Precisar el procedimiento de contratación de que se trate, licitación pública o invitación a cuando menos tres personas.</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4</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 xml:space="preserve">Indicar el número de procedimiento de contratación asignado por </w:t>
            </w:r>
            <w:proofErr w:type="spellStart"/>
            <w:r w:rsidRPr="0076424C">
              <w:rPr>
                <w:rFonts w:ascii="Montserrat" w:eastAsia="Times New Roman" w:hAnsi="Montserrat" w:cs="Times New Roman"/>
                <w:sz w:val="20"/>
                <w:szCs w:val="20"/>
                <w:lang w:eastAsia="ar-SA"/>
              </w:rPr>
              <w:t>CompraNet</w:t>
            </w:r>
            <w:proofErr w:type="spellEnd"/>
            <w:r w:rsidRPr="0076424C">
              <w:rPr>
                <w:rFonts w:ascii="Montserrat" w:eastAsia="Times New Roman" w:hAnsi="Montserrat" w:cs="Times New Roman"/>
                <w:sz w:val="20"/>
                <w:szCs w:val="20"/>
                <w:lang w:eastAsia="ar-SA"/>
              </w:rPr>
              <w:t>.</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tabs>
                <w:tab w:val="center" w:pos="601"/>
                <w:tab w:val="left" w:pos="1168"/>
              </w:tabs>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5</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ind w:right="49"/>
              <w:jc w:val="both"/>
              <w:rPr>
                <w:rFonts w:ascii="Montserrat" w:hAnsi="Montserrat"/>
                <w:sz w:val="20"/>
                <w:szCs w:val="20"/>
              </w:rPr>
            </w:pPr>
            <w:r w:rsidRPr="0076424C">
              <w:rPr>
                <w:rFonts w:ascii="Montserrat" w:eastAsia="Calibri" w:hAnsi="Montserrat" w:cs="Arial"/>
                <w:sz w:val="20"/>
                <w:szCs w:val="20"/>
                <w:lang w:eastAsia="es-MX"/>
              </w:rPr>
              <w:t>Anotar el nombre, razón social o denominación del licitante.</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6</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ind w:right="49"/>
              <w:jc w:val="both"/>
              <w:rPr>
                <w:rFonts w:ascii="Montserrat" w:hAnsi="Montserrat"/>
                <w:sz w:val="20"/>
                <w:szCs w:val="20"/>
              </w:rPr>
            </w:pPr>
            <w:r w:rsidRPr="0076424C">
              <w:rPr>
                <w:rFonts w:ascii="Montserrat" w:eastAsia="Calibri" w:hAnsi="Montserrat" w:cs="Arial"/>
                <w:sz w:val="20"/>
                <w:szCs w:val="20"/>
                <w:lang w:eastAsia="es-MX"/>
              </w:rPr>
              <w:t>Indicar el Registro Federal de Contribuyentes del licitante.</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7</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ind w:right="49"/>
              <w:jc w:val="both"/>
              <w:rPr>
                <w:rFonts w:ascii="Montserrat" w:eastAsia="Calibri" w:hAnsi="Montserrat" w:cs="Arial"/>
                <w:b/>
                <w:bCs/>
                <w:sz w:val="20"/>
                <w:szCs w:val="20"/>
                <w:lang w:eastAsia="es-MX"/>
              </w:rPr>
            </w:pPr>
            <w:r w:rsidRPr="0076424C">
              <w:rPr>
                <w:rFonts w:ascii="Montserrat" w:eastAsia="Calibri"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7" w:history="1">
              <w:r w:rsidRPr="0076424C">
                <w:rPr>
                  <w:rFonts w:ascii="Montserrat" w:eastAsia="Calibri" w:hAnsi="Montserrat" w:cs="Arial"/>
                  <w:sz w:val="20"/>
                  <w:szCs w:val="20"/>
                  <w:u w:val="single"/>
                  <w:lang w:eastAsia="es-MX"/>
                </w:rPr>
                <w:t>http://www.comprasdegobierno.gob.mx/calculadora</w:t>
              </w:r>
            </w:hyperlink>
          </w:p>
          <w:p w:rsidR="0076424C" w:rsidRPr="0076424C" w:rsidRDefault="0076424C" w:rsidP="0076424C">
            <w:pPr>
              <w:suppressAutoHyphens/>
              <w:ind w:right="49"/>
              <w:rPr>
                <w:rFonts w:ascii="Montserrat" w:eastAsia="Calibri" w:hAnsi="Montserrat" w:cs="Arial"/>
                <w:sz w:val="20"/>
                <w:szCs w:val="20"/>
                <w:lang w:eastAsia="es-MX"/>
              </w:rPr>
            </w:pPr>
          </w:p>
          <w:p w:rsidR="0076424C" w:rsidRPr="0076424C" w:rsidRDefault="0076424C" w:rsidP="0076424C">
            <w:pPr>
              <w:suppressAutoHyphens/>
              <w:ind w:right="49"/>
              <w:rPr>
                <w:rFonts w:ascii="Montserrat" w:eastAsia="Calibri" w:hAnsi="Montserrat" w:cs="Arial"/>
                <w:sz w:val="20"/>
                <w:szCs w:val="20"/>
                <w:lang w:eastAsia="es-MX"/>
              </w:rPr>
            </w:pPr>
            <w:r w:rsidRPr="0076424C">
              <w:rPr>
                <w:rFonts w:ascii="Montserrat" w:eastAsia="Calibri" w:hAnsi="Montserrat" w:cs="Arial"/>
                <w:sz w:val="20"/>
                <w:szCs w:val="20"/>
                <w:lang w:eastAsia="es-MX"/>
              </w:rPr>
              <w:t>Para el concepto “Trabajadores”, utilizar el total de los trabajadores con los que cuenta la empresa a la fecha de la emisión de la manifestación.</w:t>
            </w:r>
          </w:p>
          <w:p w:rsidR="0076424C" w:rsidRPr="0076424C" w:rsidRDefault="0076424C" w:rsidP="0076424C">
            <w:pPr>
              <w:suppressAutoHyphens/>
              <w:ind w:right="49"/>
              <w:rPr>
                <w:rFonts w:ascii="Montserrat" w:eastAsia="Calibri" w:hAnsi="Montserrat" w:cs="Arial"/>
                <w:sz w:val="20"/>
                <w:szCs w:val="20"/>
                <w:lang w:eastAsia="es-MX"/>
              </w:rPr>
            </w:pPr>
          </w:p>
          <w:p w:rsidR="0076424C" w:rsidRPr="0076424C" w:rsidRDefault="0076424C" w:rsidP="0076424C">
            <w:pPr>
              <w:suppressAutoHyphens/>
              <w:ind w:right="49"/>
              <w:rPr>
                <w:rFonts w:ascii="Montserrat" w:hAnsi="Montserrat"/>
                <w:sz w:val="20"/>
                <w:szCs w:val="20"/>
              </w:rPr>
            </w:pPr>
            <w:r w:rsidRPr="0076424C">
              <w:rPr>
                <w:rFonts w:ascii="Montserrat" w:eastAsia="Calibri"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8</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ind w:right="49"/>
              <w:jc w:val="both"/>
              <w:rPr>
                <w:rFonts w:ascii="Montserrat" w:hAnsi="Montserrat"/>
                <w:sz w:val="20"/>
                <w:szCs w:val="20"/>
              </w:rPr>
            </w:pPr>
            <w:r w:rsidRPr="0076424C">
              <w:rPr>
                <w:rFonts w:ascii="Montserrat" w:eastAsia="Calibri" w:hAnsi="Montserrat" w:cs="Arial"/>
                <w:bCs/>
                <w:sz w:val="20"/>
                <w:szCs w:val="20"/>
                <w:lang w:eastAsia="es-MX"/>
              </w:rPr>
              <w:t xml:space="preserve">Señalar el tamaño de la empresa (Micro, Pequeña o Mediana), conforme al resultado de la operación señalada en el numeral anterior. </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9</w:t>
            </w:r>
          </w:p>
        </w:tc>
        <w:tc>
          <w:tcPr>
            <w:tcW w:w="7368"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ind w:right="49"/>
              <w:jc w:val="both"/>
              <w:rPr>
                <w:rFonts w:ascii="Montserrat" w:hAnsi="Montserrat"/>
                <w:sz w:val="20"/>
                <w:szCs w:val="20"/>
              </w:rPr>
            </w:pPr>
            <w:r w:rsidRPr="0076424C">
              <w:rPr>
                <w:rFonts w:ascii="Montserrat" w:eastAsia="Calibri" w:hAnsi="Montserrat" w:cs="Arial"/>
                <w:sz w:val="20"/>
                <w:szCs w:val="20"/>
                <w:lang w:eastAsia="es-MX"/>
              </w:rPr>
              <w:t>Anotar el nombre y firma del apoderado o representante legal del licitante.</w:t>
            </w:r>
          </w:p>
        </w:tc>
      </w:tr>
    </w:tbl>
    <w:p w:rsidR="0076424C" w:rsidRPr="0076424C" w:rsidRDefault="0076424C" w:rsidP="0076424C">
      <w:pPr>
        <w:suppressAutoHyphens/>
        <w:ind w:right="49"/>
        <w:rPr>
          <w:rFonts w:ascii="Montserrat" w:eastAsia="Calibri" w:hAnsi="Montserrat" w:cs="Arial"/>
          <w:b/>
          <w:bCs/>
          <w:sz w:val="20"/>
          <w:szCs w:val="20"/>
          <w:lang w:eastAsia="es-MX"/>
        </w:rPr>
      </w:pPr>
    </w:p>
    <w:p w:rsidR="0076424C" w:rsidRPr="0076424C" w:rsidRDefault="0076424C" w:rsidP="0076424C">
      <w:pPr>
        <w:rPr>
          <w:rFonts w:ascii="Montserrat" w:eastAsia="Times New Roman" w:hAnsi="Montserrat" w:cs="Arial"/>
          <w:b/>
          <w:bCs/>
          <w:kern w:val="1"/>
          <w:sz w:val="20"/>
          <w:szCs w:val="20"/>
          <w:lang w:eastAsia="ar-SA"/>
        </w:rPr>
      </w:pPr>
      <w:r w:rsidRPr="0076424C">
        <w:rPr>
          <w:rFonts w:ascii="Montserrat" w:hAnsi="Montserrat" w:cs="Arial"/>
          <w:sz w:val="20"/>
          <w:szCs w:val="20"/>
        </w:rPr>
        <w:br w:type="page"/>
      </w:r>
    </w:p>
    <w:p w:rsidR="0076424C" w:rsidRPr="0076424C" w:rsidRDefault="0076424C" w:rsidP="0076424C">
      <w:pPr>
        <w:keepNext/>
        <w:tabs>
          <w:tab w:val="num" w:pos="432"/>
        </w:tabs>
        <w:suppressAutoHyphens/>
        <w:ind w:left="432" w:hanging="432"/>
        <w:jc w:val="center"/>
        <w:outlineLvl w:val="0"/>
        <w:rPr>
          <w:rFonts w:ascii="Montserrat" w:eastAsia="Times New Roman" w:hAnsi="Montserrat" w:cs="Arial"/>
          <w:b/>
          <w:bCs/>
          <w:kern w:val="1"/>
          <w:sz w:val="20"/>
          <w:szCs w:val="20"/>
          <w:lang w:val="es-ES" w:eastAsia="ar-SA"/>
        </w:rPr>
      </w:pPr>
      <w:bookmarkStart w:id="270" w:name="_Toc132116306"/>
      <w:bookmarkStart w:id="271" w:name="_Toc132809285"/>
      <w:r w:rsidRPr="00981E8D">
        <w:rPr>
          <w:rStyle w:val="MMTopic1Car"/>
        </w:rPr>
        <w:lastRenderedPageBreak/>
        <w:t>ANEXO VIII</w:t>
      </w:r>
      <w:r w:rsidRPr="0076424C">
        <w:rPr>
          <w:rFonts w:ascii="Montserrat" w:eastAsia="Times New Roman" w:hAnsi="Montserrat" w:cs="Arial"/>
          <w:b/>
          <w:bCs/>
          <w:kern w:val="1"/>
          <w:sz w:val="20"/>
          <w:szCs w:val="20"/>
          <w:lang w:eastAsia="ar-SA"/>
        </w:rPr>
        <w:t xml:space="preserve"> </w:t>
      </w:r>
      <w:bookmarkStart w:id="272" w:name="_Toc474930442"/>
      <w:r w:rsidRPr="0076424C">
        <w:rPr>
          <w:rFonts w:ascii="Montserrat" w:eastAsia="Times New Roman" w:hAnsi="Montserrat" w:cs="Arial"/>
          <w:b/>
          <w:bCs/>
          <w:kern w:val="1"/>
          <w:sz w:val="20"/>
          <w:szCs w:val="20"/>
          <w:lang w:eastAsia="ar-SA"/>
        </w:rPr>
        <w:br/>
      </w:r>
      <w:bookmarkEnd w:id="261"/>
      <w:bookmarkEnd w:id="272"/>
      <w:r w:rsidRPr="0076424C">
        <w:rPr>
          <w:rFonts w:ascii="Montserrat" w:eastAsia="Times New Roman" w:hAnsi="Montserrat" w:cs="Arial"/>
          <w:b/>
          <w:bCs/>
          <w:kern w:val="1"/>
          <w:sz w:val="20"/>
          <w:szCs w:val="20"/>
          <w:lang w:val="es-ES" w:eastAsia="ar-SA"/>
        </w:rPr>
        <w:t>MANIFIESTO DE NACIONALIDAD</w:t>
      </w:r>
      <w:bookmarkEnd w:id="270"/>
      <w:bookmarkEnd w:id="271"/>
    </w:p>
    <w:p w:rsidR="0076424C" w:rsidRPr="0076424C" w:rsidRDefault="0076424C" w:rsidP="0076424C">
      <w:pPr>
        <w:rPr>
          <w:lang w:val="es-ES" w:eastAsia="ar-SA"/>
        </w:rPr>
      </w:pPr>
    </w:p>
    <w:p w:rsidR="0076424C" w:rsidRPr="0076424C" w:rsidRDefault="0076424C" w:rsidP="0076424C">
      <w:pPr>
        <w:suppressAutoHyphens/>
        <w:jc w:val="both"/>
        <w:rPr>
          <w:rFonts w:ascii="Montserrat" w:eastAsia="Times New Roman" w:hAnsi="Montserrat" w:cs="Arial"/>
          <w:b/>
          <w:sz w:val="20"/>
          <w:szCs w:val="20"/>
          <w:u w:val="single"/>
          <w:lang w:eastAsia="ar-SA"/>
        </w:rPr>
      </w:pPr>
      <w:r w:rsidRPr="0076424C">
        <w:rPr>
          <w:rFonts w:ascii="Montserrat" w:eastAsia="Times New Roman" w:hAnsi="Montserrat" w:cs="Arial"/>
          <w:b/>
          <w:sz w:val="20"/>
          <w:szCs w:val="20"/>
          <w:u w:val="single"/>
          <w:lang w:val="es-ES" w:eastAsia="ar-SA"/>
        </w:rPr>
        <w:t>OPCIÓN A) MEXICANA</w:t>
      </w:r>
    </w:p>
    <w:p w:rsidR="0076424C" w:rsidRPr="0076424C" w:rsidRDefault="0076424C" w:rsidP="0076424C">
      <w:pPr>
        <w:suppressAutoHyphens/>
        <w:jc w:val="both"/>
        <w:rPr>
          <w:rFonts w:ascii="Montserrat" w:eastAsia="Times New Roman" w:hAnsi="Montserrat" w:cs="Arial"/>
          <w:b/>
          <w:sz w:val="20"/>
          <w:szCs w:val="20"/>
          <w:lang w:eastAsia="ar-SA"/>
        </w:rPr>
      </w:pPr>
    </w:p>
    <w:p w:rsidR="0076424C" w:rsidRPr="0076424C" w:rsidRDefault="0076424C" w:rsidP="0076424C">
      <w:pPr>
        <w:suppressAutoHyphens/>
        <w:jc w:val="both"/>
        <w:rPr>
          <w:rFonts w:ascii="Montserrat" w:eastAsia="Times New Roman" w:hAnsi="Montserrat" w:cs="Arial"/>
          <w:b/>
          <w:sz w:val="20"/>
          <w:szCs w:val="20"/>
          <w:lang w:eastAsia="ar-SA"/>
        </w:rPr>
      </w:pPr>
      <w:r w:rsidRPr="0076424C">
        <w:rPr>
          <w:rFonts w:ascii="Montserrat" w:eastAsia="Times New Roman" w:hAnsi="Montserrat" w:cs="Arial"/>
          <w:b/>
          <w:sz w:val="20"/>
          <w:szCs w:val="20"/>
          <w:lang w:eastAsia="ar-SA"/>
        </w:rPr>
        <w:t xml:space="preserve">FORMATO PARA LA MANIFESTACIÓN QUE DEBERÁN PRESENTAR LOS PROVEEDORES QUE PARTICIPEN EN LICITACIONES PUBLICAS INTERNACIONALES BAJO LA COBERTURA DE TRATADOS PARA LA CONTRATACIÓN DE SERVICIOS, Y DAR CUMPLIMIENTO A LO DISPUESTO EN LA REGLA 5.3 </w:t>
      </w:r>
      <w:r w:rsidRPr="0076424C">
        <w:rPr>
          <w:rFonts w:ascii="Montserrat" w:eastAsia="Times New Roman" w:hAnsi="Montserrat" w:cs="Times New Roman"/>
          <w:b/>
          <w:sz w:val="20"/>
          <w:szCs w:val="20"/>
          <w:lang w:eastAsia="ar-SA"/>
        </w:rPr>
        <w:t>DE LAS REGLAS PARA LA CELEBRACIÓN DE LICITACIONES PÚBLICAS INTERNACIONALES BAJO LA COBERTURA DE TRATADOS DE LIBRE COMERCIO SUSCRITOS POR LOS ESTADOS UNIDOS MEXICANOS</w:t>
      </w:r>
    </w:p>
    <w:p w:rsidR="0076424C" w:rsidRPr="0076424C" w:rsidRDefault="0076424C" w:rsidP="0076424C">
      <w:pPr>
        <w:suppressAutoHyphens/>
        <w:jc w:val="both"/>
        <w:rPr>
          <w:rFonts w:ascii="Montserrat" w:eastAsia="Times New Roman" w:hAnsi="Montserrat" w:cs="Arial"/>
          <w:b/>
          <w:sz w:val="20"/>
          <w:szCs w:val="20"/>
          <w:lang w:eastAsia="ar-SA"/>
        </w:rPr>
      </w:pPr>
    </w:p>
    <w:p w:rsidR="0076424C" w:rsidRPr="0076424C" w:rsidRDefault="0076424C" w:rsidP="0076424C">
      <w:pPr>
        <w:jc w:val="right"/>
        <w:rPr>
          <w:rFonts w:ascii="Montserrat" w:hAnsi="Montserrat" w:cs="Arial"/>
          <w:sz w:val="20"/>
          <w:szCs w:val="20"/>
        </w:rPr>
      </w:pPr>
      <w:r w:rsidRPr="0076424C">
        <w:rPr>
          <w:rFonts w:ascii="Montserrat" w:hAnsi="Montserrat" w:cs="Arial"/>
          <w:sz w:val="20"/>
          <w:szCs w:val="20"/>
        </w:rPr>
        <w:t xml:space="preserve">___________ </w:t>
      </w:r>
      <w:proofErr w:type="gramStart"/>
      <w:r w:rsidRPr="0076424C">
        <w:rPr>
          <w:rFonts w:ascii="Montserrat" w:hAnsi="Montserrat" w:cs="Arial"/>
          <w:sz w:val="20"/>
          <w:szCs w:val="20"/>
        </w:rPr>
        <w:t>a</w:t>
      </w:r>
      <w:proofErr w:type="gramEnd"/>
      <w:r w:rsidRPr="0076424C">
        <w:rPr>
          <w:rFonts w:ascii="Montserrat" w:hAnsi="Montserrat" w:cs="Arial"/>
          <w:sz w:val="20"/>
          <w:szCs w:val="20"/>
        </w:rPr>
        <w:t xml:space="preserve"> ___de ___________de____(</w:t>
      </w:r>
      <w:r w:rsidRPr="0076424C">
        <w:rPr>
          <w:rFonts w:ascii="Montserrat" w:hAnsi="Montserrat" w:cs="Arial"/>
          <w:b/>
          <w:sz w:val="20"/>
          <w:szCs w:val="20"/>
        </w:rPr>
        <w:t>1</w:t>
      </w:r>
      <w:r w:rsidRPr="0076424C">
        <w:rPr>
          <w:rFonts w:ascii="Montserrat" w:hAnsi="Montserrat" w:cs="Arial"/>
          <w:sz w:val="20"/>
          <w:szCs w:val="20"/>
        </w:rPr>
        <w:t>)</w:t>
      </w:r>
    </w:p>
    <w:p w:rsidR="0076424C" w:rsidRPr="0076424C" w:rsidRDefault="0076424C" w:rsidP="0076424C">
      <w:pPr>
        <w:jc w:val="both"/>
        <w:rPr>
          <w:rFonts w:ascii="Montserrat" w:hAnsi="Montserrat" w:cs="Arial"/>
          <w:sz w:val="20"/>
          <w:szCs w:val="20"/>
        </w:rPr>
      </w:pPr>
    </w:p>
    <w:p w:rsidR="0076424C" w:rsidRPr="0076424C" w:rsidRDefault="0076424C" w:rsidP="0076424C">
      <w:pPr>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roofErr w:type="gramStart"/>
      <w:r w:rsidRPr="0076424C">
        <w:rPr>
          <w:rFonts w:ascii="Montserrat" w:eastAsia="Times New Roman" w:hAnsi="Montserrat" w:cs="Arial"/>
          <w:sz w:val="20"/>
          <w:szCs w:val="20"/>
          <w:lang w:val="es-ES" w:eastAsia="ar-SA"/>
        </w:rPr>
        <w:t>.</w:t>
      </w:r>
      <w:r w:rsidRPr="0076424C">
        <w:rPr>
          <w:rFonts w:ascii="Montserrat" w:hAnsi="Montserrat" w:cs="Arial"/>
          <w:sz w:val="20"/>
          <w:szCs w:val="20"/>
        </w:rPr>
        <w:t>(</w:t>
      </w:r>
      <w:proofErr w:type="gramEnd"/>
      <w:r w:rsidRPr="0076424C">
        <w:rPr>
          <w:rFonts w:ascii="Montserrat" w:hAnsi="Montserrat" w:cs="Arial"/>
          <w:b/>
          <w:sz w:val="20"/>
          <w:szCs w:val="20"/>
        </w:rPr>
        <w:t>2</w:t>
      </w:r>
      <w:r w:rsidRPr="0076424C">
        <w:rPr>
          <w:rFonts w:ascii="Montserrat" w:hAnsi="Montserrat" w:cs="Arial"/>
          <w:sz w:val="20"/>
          <w:szCs w:val="20"/>
        </w:rPr>
        <w:t>)</w:t>
      </w: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Me refiero al procedimiento _________ (</w:t>
      </w:r>
      <w:r w:rsidRPr="0076424C">
        <w:rPr>
          <w:rFonts w:ascii="Montserrat" w:hAnsi="Montserrat" w:cs="Arial"/>
          <w:b/>
          <w:sz w:val="20"/>
          <w:szCs w:val="20"/>
        </w:rPr>
        <w:t>3</w:t>
      </w:r>
      <w:r w:rsidRPr="0076424C">
        <w:rPr>
          <w:rFonts w:ascii="Montserrat" w:hAnsi="Montserrat" w:cs="Arial"/>
          <w:sz w:val="20"/>
          <w:szCs w:val="20"/>
        </w:rPr>
        <w:t>) _________ No._____ (</w:t>
      </w:r>
      <w:r w:rsidRPr="0076424C">
        <w:rPr>
          <w:rFonts w:ascii="Montserrat" w:hAnsi="Montserrat" w:cs="Arial"/>
          <w:b/>
          <w:sz w:val="20"/>
          <w:szCs w:val="20"/>
        </w:rPr>
        <w:t>4</w:t>
      </w:r>
      <w:r w:rsidRPr="0076424C">
        <w:rPr>
          <w:rFonts w:ascii="Montserrat" w:hAnsi="Montserrat" w:cs="Arial"/>
          <w:sz w:val="20"/>
          <w:szCs w:val="20"/>
        </w:rPr>
        <w:t>) ____ en el que mi representada, la empresa __________________ (</w:t>
      </w:r>
      <w:r w:rsidRPr="0076424C">
        <w:rPr>
          <w:rFonts w:ascii="Montserrat" w:hAnsi="Montserrat" w:cs="Arial"/>
          <w:b/>
          <w:sz w:val="20"/>
          <w:szCs w:val="20"/>
        </w:rPr>
        <w:t>5</w:t>
      </w:r>
      <w:r w:rsidRPr="0076424C">
        <w:rPr>
          <w:rFonts w:ascii="Montserrat" w:hAnsi="Montserrat" w:cs="Arial"/>
          <w:sz w:val="20"/>
          <w:szCs w:val="20"/>
        </w:rPr>
        <w:t>) _____________participa a través de la presente propuesta.</w:t>
      </w: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 xml:space="preserve">Sobre el particular, y en los términos de lo previsto en las “Reglas para la celebración de licitaciones públicas internacionales bajo la cobertura de tratados de libre comercio suscritos por los Estados Unidos Mexicanos”, para la contratación de servicios, de conformidad con las disposiciones establecidas en los capítulos de compras de sector público de tratados de libre comercio, el que suscribe manifiesta </w:t>
      </w:r>
      <w:r w:rsidRPr="0076424C">
        <w:rPr>
          <w:rFonts w:ascii="Montserrat" w:hAnsi="Montserrat" w:cs="Arial"/>
          <w:b/>
          <w:sz w:val="20"/>
          <w:szCs w:val="20"/>
        </w:rPr>
        <w:t>bajo protesta de decir verdad</w:t>
      </w:r>
      <w:r w:rsidRPr="0076424C">
        <w:rPr>
          <w:rFonts w:ascii="Montserrat" w:hAnsi="Montserrat" w:cs="Arial"/>
          <w:sz w:val="20"/>
          <w:szCs w:val="20"/>
        </w:rPr>
        <w:t xml:space="preserve">, que es proveedor de servicios de nacionalidad </w:t>
      </w:r>
      <w:r w:rsidRPr="0076424C">
        <w:rPr>
          <w:rFonts w:ascii="Montserrat" w:hAnsi="Montserrat" w:cs="Arial"/>
          <w:b/>
          <w:sz w:val="20"/>
          <w:szCs w:val="20"/>
        </w:rPr>
        <w:t>Mexicana</w:t>
      </w:r>
      <w:r w:rsidRPr="0076424C">
        <w:rPr>
          <w:rFonts w:ascii="Montserrat" w:hAnsi="Montserrat" w:cs="Arial"/>
          <w:sz w:val="20"/>
          <w:szCs w:val="20"/>
        </w:rPr>
        <w:t xml:space="preserve"> y acredito dicha nacionalidad mediante la presentación de ____(</w:t>
      </w:r>
      <w:r w:rsidRPr="0076424C">
        <w:rPr>
          <w:rFonts w:ascii="Montserrat" w:hAnsi="Montserrat" w:cs="Arial"/>
          <w:b/>
          <w:sz w:val="20"/>
          <w:szCs w:val="20"/>
        </w:rPr>
        <w:t>6</w:t>
      </w:r>
      <w:r w:rsidRPr="0076424C">
        <w:rPr>
          <w:rFonts w:ascii="Montserrat" w:hAnsi="Montserrat" w:cs="Arial"/>
          <w:sz w:val="20"/>
          <w:szCs w:val="20"/>
        </w:rPr>
        <w:t>)____.</w:t>
      </w:r>
    </w:p>
    <w:p w:rsidR="0076424C" w:rsidRPr="0076424C" w:rsidRDefault="0076424C" w:rsidP="0076424C">
      <w:pPr>
        <w:jc w:val="both"/>
        <w:rPr>
          <w:rFonts w:ascii="Montserrat" w:hAnsi="Montserrat" w:cs="Arial"/>
          <w:sz w:val="20"/>
          <w:szCs w:val="20"/>
        </w:rPr>
      </w:pPr>
    </w:p>
    <w:p w:rsidR="0076424C" w:rsidRPr="0076424C" w:rsidRDefault="0076424C" w:rsidP="0076424C">
      <w:pPr>
        <w:jc w:val="center"/>
        <w:rPr>
          <w:rFonts w:ascii="Montserrat" w:hAnsi="Montserrat" w:cs="Arial"/>
          <w:sz w:val="20"/>
          <w:szCs w:val="20"/>
        </w:rPr>
      </w:pPr>
    </w:p>
    <w:p w:rsidR="0076424C" w:rsidRPr="0076424C" w:rsidRDefault="0076424C" w:rsidP="0076424C">
      <w:pPr>
        <w:ind w:right="193"/>
        <w:jc w:val="center"/>
        <w:rPr>
          <w:rFonts w:ascii="Montserrat" w:hAnsi="Montserrat" w:cs="Arial"/>
          <w:b/>
          <w:sz w:val="20"/>
          <w:szCs w:val="20"/>
        </w:rPr>
      </w:pPr>
      <w:r w:rsidRPr="0076424C">
        <w:rPr>
          <w:rFonts w:ascii="Montserrat" w:hAnsi="Montserrat" w:cs="Arial"/>
          <w:b/>
          <w:sz w:val="20"/>
          <w:szCs w:val="20"/>
        </w:rPr>
        <w:t>ATENTAMENTE</w:t>
      </w:r>
    </w:p>
    <w:p w:rsidR="0076424C" w:rsidRPr="0076424C" w:rsidRDefault="0076424C" w:rsidP="0076424C">
      <w:pPr>
        <w:jc w:val="center"/>
        <w:rPr>
          <w:rFonts w:ascii="Montserrat" w:hAnsi="Montserrat" w:cs="Arial"/>
          <w:b/>
          <w:sz w:val="20"/>
          <w:szCs w:val="20"/>
        </w:rPr>
      </w:pPr>
    </w:p>
    <w:p w:rsidR="0076424C" w:rsidRPr="0076424C" w:rsidRDefault="0076424C" w:rsidP="0076424C">
      <w:pPr>
        <w:jc w:val="center"/>
        <w:rPr>
          <w:rFonts w:ascii="Montserrat" w:hAnsi="Montserrat" w:cs="Arial"/>
          <w:b/>
          <w:sz w:val="20"/>
          <w:szCs w:val="20"/>
        </w:rPr>
      </w:pPr>
    </w:p>
    <w:p w:rsidR="0076424C" w:rsidRPr="0076424C" w:rsidRDefault="0076424C" w:rsidP="0076424C">
      <w:pPr>
        <w:jc w:val="center"/>
        <w:rPr>
          <w:rFonts w:ascii="Montserrat" w:hAnsi="Montserrat" w:cs="Arial"/>
          <w:b/>
          <w:sz w:val="20"/>
          <w:szCs w:val="20"/>
        </w:rPr>
      </w:pPr>
    </w:p>
    <w:p w:rsidR="0076424C" w:rsidRPr="0076424C" w:rsidRDefault="0076424C" w:rsidP="0076424C">
      <w:pPr>
        <w:jc w:val="center"/>
        <w:rPr>
          <w:rFonts w:ascii="Montserrat" w:hAnsi="Montserrat" w:cs="Arial"/>
          <w:b/>
          <w:sz w:val="20"/>
          <w:szCs w:val="20"/>
        </w:rPr>
      </w:pPr>
    </w:p>
    <w:p w:rsidR="0076424C" w:rsidRPr="0076424C" w:rsidRDefault="0076424C" w:rsidP="0076424C">
      <w:pPr>
        <w:jc w:val="center"/>
        <w:rPr>
          <w:rFonts w:ascii="Montserrat" w:hAnsi="Montserrat" w:cs="Arial"/>
          <w:b/>
          <w:sz w:val="20"/>
          <w:szCs w:val="20"/>
        </w:rPr>
      </w:pPr>
      <w:r w:rsidRPr="0076424C">
        <w:rPr>
          <w:rFonts w:ascii="Montserrat" w:hAnsi="Montserrat" w:cs="Arial"/>
          <w:b/>
          <w:sz w:val="20"/>
          <w:szCs w:val="20"/>
        </w:rPr>
        <w:t xml:space="preserve">_________________________ </w:t>
      </w:r>
      <w:r w:rsidRPr="0076424C">
        <w:rPr>
          <w:rFonts w:ascii="Montserrat" w:hAnsi="Montserrat" w:cs="Arial"/>
          <w:sz w:val="20"/>
          <w:szCs w:val="20"/>
        </w:rPr>
        <w:t>(</w:t>
      </w:r>
      <w:r w:rsidRPr="0076424C">
        <w:rPr>
          <w:rFonts w:ascii="Montserrat" w:hAnsi="Montserrat" w:cs="Arial"/>
          <w:b/>
          <w:sz w:val="20"/>
          <w:szCs w:val="20"/>
        </w:rPr>
        <w:t>7</w:t>
      </w:r>
      <w:r w:rsidRPr="0076424C">
        <w:rPr>
          <w:rFonts w:ascii="Montserrat" w:hAnsi="Montserrat" w:cs="Arial"/>
          <w:sz w:val="20"/>
          <w:szCs w:val="20"/>
        </w:rPr>
        <w:t>) _</w:t>
      </w:r>
      <w:r w:rsidRPr="0076424C">
        <w:rPr>
          <w:rFonts w:ascii="Montserrat" w:hAnsi="Montserrat" w:cs="Arial"/>
          <w:b/>
          <w:sz w:val="20"/>
          <w:szCs w:val="20"/>
        </w:rPr>
        <w:t>__________________________</w:t>
      </w:r>
    </w:p>
    <w:p w:rsidR="0076424C" w:rsidRPr="0076424C" w:rsidRDefault="0076424C" w:rsidP="0076424C">
      <w:pPr>
        <w:jc w:val="center"/>
        <w:rPr>
          <w:rFonts w:ascii="Montserrat" w:hAnsi="Montserrat" w:cs="Arial"/>
          <w:b/>
          <w:sz w:val="20"/>
          <w:szCs w:val="20"/>
        </w:rPr>
      </w:pPr>
      <w:r w:rsidRPr="0076424C">
        <w:rPr>
          <w:rFonts w:ascii="Montserrat" w:hAnsi="Montserrat" w:cs="Arial"/>
          <w:b/>
          <w:sz w:val="20"/>
          <w:szCs w:val="20"/>
        </w:rPr>
        <w:t>NOMBRE Y FIRMA</w:t>
      </w:r>
    </w:p>
    <w:p w:rsidR="0076424C" w:rsidRPr="00981E8D" w:rsidRDefault="0076424C" w:rsidP="0076424C">
      <w:pPr>
        <w:suppressAutoHyphens/>
        <w:jc w:val="center"/>
        <w:rPr>
          <w:rStyle w:val="MMTopic1Car"/>
        </w:rPr>
      </w:pPr>
      <w:r w:rsidRPr="0076424C">
        <w:rPr>
          <w:rFonts w:ascii="Montserrat" w:eastAsia="Times New Roman" w:hAnsi="Montserrat" w:cs="Arial"/>
          <w:b/>
          <w:sz w:val="20"/>
          <w:szCs w:val="20"/>
          <w:lang w:eastAsia="ar-SA"/>
        </w:rPr>
        <w:t>DEL REPRESENTANTE LEGAL DE LA EMPRESA LICITANTE</w:t>
      </w:r>
      <w:r w:rsidRPr="0076424C">
        <w:rPr>
          <w:rFonts w:ascii="Montserrat" w:eastAsia="Times New Roman" w:hAnsi="Montserrat" w:cs="Arial"/>
          <w:b/>
          <w:sz w:val="20"/>
          <w:szCs w:val="20"/>
          <w:lang w:eastAsia="ar-SA"/>
        </w:rPr>
        <w:br w:type="page"/>
      </w:r>
      <w:r w:rsidRPr="00981E8D">
        <w:rPr>
          <w:rStyle w:val="MMTopic1Car"/>
        </w:rPr>
        <w:lastRenderedPageBreak/>
        <w:t>ANEXO VIII OPCIÓN A)</w:t>
      </w:r>
    </w:p>
    <w:p w:rsidR="0076424C" w:rsidRPr="0076424C" w:rsidRDefault="0076424C" w:rsidP="0076424C">
      <w:pPr>
        <w:suppressAutoHyphens/>
        <w:jc w:val="center"/>
        <w:rPr>
          <w:rFonts w:ascii="Montserrat" w:eastAsia="Times New Roman" w:hAnsi="Montserrat" w:cs="Arial"/>
          <w:b/>
          <w:sz w:val="20"/>
          <w:szCs w:val="20"/>
          <w:lang w:eastAsia="ar-SA"/>
        </w:rPr>
      </w:pPr>
      <w:r w:rsidRPr="0076424C">
        <w:rPr>
          <w:rFonts w:ascii="Montserrat" w:eastAsia="Times New Roman" w:hAnsi="Montserrat" w:cs="Arial"/>
          <w:b/>
          <w:sz w:val="20"/>
          <w:szCs w:val="20"/>
          <w:lang w:eastAsia="ar-SA"/>
        </w:rPr>
        <w:t>INSTRUCTIVO DE LLENADO</w:t>
      </w:r>
    </w:p>
    <w:p w:rsidR="0076424C" w:rsidRPr="0076424C" w:rsidRDefault="0076424C" w:rsidP="0076424C">
      <w:pPr>
        <w:rPr>
          <w:rFonts w:ascii="Montserrat" w:hAnsi="Montserrat" w:cs="Arial"/>
          <w:sz w:val="20"/>
          <w:szCs w:val="20"/>
        </w:rPr>
      </w:pPr>
    </w:p>
    <w:p w:rsidR="0076424C" w:rsidRPr="0076424C" w:rsidRDefault="0076424C" w:rsidP="0076424C">
      <w:pPr>
        <w:suppressAutoHyphens/>
        <w:jc w:val="both"/>
        <w:rPr>
          <w:rFonts w:ascii="Montserrat" w:eastAsia="Times New Roman" w:hAnsi="Montserrat" w:cs="Arial"/>
          <w:b/>
          <w:sz w:val="20"/>
          <w:szCs w:val="20"/>
          <w:lang w:eastAsia="ar-SA"/>
        </w:rPr>
      </w:pPr>
      <w:r w:rsidRPr="0076424C">
        <w:rPr>
          <w:rFonts w:ascii="Montserrat" w:eastAsia="Times New Roman" w:hAnsi="Montserrat" w:cs="Times New Roman"/>
          <w:b/>
          <w:sz w:val="20"/>
          <w:szCs w:val="20"/>
          <w:lang w:eastAsia="ar-SA"/>
        </w:rPr>
        <w:t>INSTRUCTIVO PARA EL LLENADO FORMATO PARA LA MANIFESTACIÓN QUE DEBERÁN PRESENTAR LOS PROVEEDORES QUE PARTICIPEN EN LICITACIONES PUBLICAS INTERNACIONALES BAJO LA COBERTURA DE TRATADOS PARA LA CONTRATACIÓN DE SERVICIOS, Y DAR CUMPLIMIENTO A LO DISPUESTO EN LA REGLA 5.3 DE LAS REGLAS PARA LA CELEBRACIÓN DE LICITACIONES PÚBLICAS INTERNACIONALES BAJO LA COBERTURA DE TRATADOS DE LIBRE COMERCIO SUSCRITOS POR LOS ESTADOS UNIDOS MEXICANOS</w:t>
      </w:r>
    </w:p>
    <w:p w:rsidR="0076424C" w:rsidRPr="0076424C" w:rsidRDefault="0076424C" w:rsidP="0076424C">
      <w:pPr>
        <w:suppressAutoHyphens/>
        <w:ind w:firstLine="288"/>
        <w:jc w:val="center"/>
        <w:rPr>
          <w:rFonts w:ascii="Montserrat" w:eastAsia="Times New Roman" w:hAnsi="Montserrat" w:cs="Times New Roman"/>
          <w:b/>
          <w:sz w:val="20"/>
          <w:szCs w:val="20"/>
          <w:lang w:eastAsia="ar-SA"/>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noWrap/>
          </w:tcPr>
          <w:p w:rsidR="0076424C" w:rsidRPr="0076424C" w:rsidRDefault="0076424C" w:rsidP="0076424C">
            <w:pPr>
              <w:suppressAutoHyphens/>
              <w:jc w:val="center"/>
              <w:rPr>
                <w:rFonts w:ascii="Montserrat" w:eastAsia="Times New Roman" w:hAnsi="Montserrat" w:cs="Times New Roman"/>
                <w:b/>
                <w:sz w:val="20"/>
                <w:szCs w:val="20"/>
                <w:lang w:eastAsia="ar-SA"/>
              </w:rPr>
            </w:pPr>
            <w:r w:rsidRPr="0076424C">
              <w:rPr>
                <w:rFonts w:ascii="Montserrat" w:eastAsia="Times New Roman" w:hAnsi="Montserrat" w:cs="Times New Roman"/>
                <w:b/>
                <w:sz w:val="20"/>
                <w:szCs w:val="20"/>
                <w:lang w:eastAsia="ar-SA"/>
              </w:rPr>
              <w:t>NUMERO</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b/>
                <w:sz w:val="20"/>
                <w:szCs w:val="20"/>
                <w:lang w:eastAsia="ar-SA"/>
              </w:rPr>
            </w:pPr>
            <w:r w:rsidRPr="0076424C">
              <w:rPr>
                <w:rFonts w:ascii="Montserrat" w:eastAsia="Times New Roman" w:hAnsi="Montserrat" w:cs="Times New Roman"/>
                <w:b/>
                <w:sz w:val="20"/>
                <w:szCs w:val="20"/>
                <w:lang w:eastAsia="ar-SA"/>
              </w:rPr>
              <w:t>DESCRIPCIÓN</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1</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Señalar la fecha de suscripción del documento.</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2</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Anotar el nombre de la institución convocante.</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3</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Precisar el procedimiento de contratación de que se trate, licitación pública o invitación a cuando menos tres personas.</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4</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Indicar el número de procedimiento respectivo.</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vAlign w:val="center"/>
          </w:tcPr>
          <w:p w:rsidR="0076424C" w:rsidRPr="0076424C" w:rsidRDefault="0076424C" w:rsidP="0076424C">
            <w:pPr>
              <w:tabs>
                <w:tab w:val="center" w:pos="601"/>
                <w:tab w:val="left" w:pos="1168"/>
              </w:tabs>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5</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Citar el nombre o razón social o denominación del licitante.</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6</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Señalar el documento oficial mediante el cual acredita la nacionalidad.</w:t>
            </w:r>
          </w:p>
          <w:p w:rsidR="0076424C" w:rsidRPr="0076424C" w:rsidRDefault="0076424C" w:rsidP="0076424C">
            <w:pPr>
              <w:suppressAutoHyphens/>
              <w:jc w:val="both"/>
              <w:rPr>
                <w:rFonts w:ascii="Montserrat" w:eastAsia="Times New Roman" w:hAnsi="Montserrat" w:cs="Times New Roman"/>
                <w:sz w:val="20"/>
                <w:szCs w:val="20"/>
                <w:lang w:eastAsia="ar-SA"/>
              </w:rPr>
            </w:pPr>
          </w:p>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De manera enunciativa más no limitativa, podrá acreditar la nacionalidad del licitante con el Acta Constitutiva o Acta de Nacimiento, o bien cualquier documento oficial mediante el cual se acredite la nacionalidad mexicana.</w:t>
            </w:r>
          </w:p>
        </w:tc>
      </w:tr>
      <w:tr w:rsidR="0076424C" w:rsidRPr="0076424C" w:rsidTr="0076424C">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center"/>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7</w:t>
            </w:r>
          </w:p>
        </w:tc>
        <w:tc>
          <w:tcPr>
            <w:tcW w:w="7366" w:type="dxa"/>
            <w:tcBorders>
              <w:top w:val="single" w:sz="6" w:space="0" w:color="auto"/>
              <w:left w:val="single" w:sz="6" w:space="0" w:color="auto"/>
              <w:bottom w:val="single" w:sz="6" w:space="0" w:color="auto"/>
              <w:right w:val="single" w:sz="6" w:space="0" w:color="auto"/>
            </w:tcBorders>
            <w:shd w:val="clear" w:color="auto" w:fill="auto"/>
          </w:tcPr>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sz w:val="20"/>
                <w:szCs w:val="20"/>
                <w:lang w:eastAsia="ar-SA"/>
              </w:rPr>
              <w:t>Anotar el nombre y firma del representante de la empresa licitante.</w:t>
            </w:r>
          </w:p>
        </w:tc>
      </w:tr>
    </w:tbl>
    <w:p w:rsidR="0076424C" w:rsidRPr="0076424C" w:rsidRDefault="0076424C" w:rsidP="0076424C">
      <w:pPr>
        <w:suppressAutoHyphens/>
        <w:jc w:val="both"/>
        <w:rPr>
          <w:rFonts w:ascii="Montserrat" w:eastAsia="Times New Roman" w:hAnsi="Montserrat" w:cs="Times New Roman"/>
          <w:sz w:val="20"/>
          <w:szCs w:val="20"/>
          <w:lang w:eastAsia="ar-SA"/>
        </w:rPr>
      </w:pPr>
    </w:p>
    <w:p w:rsidR="0076424C" w:rsidRPr="0076424C" w:rsidRDefault="0076424C" w:rsidP="0076424C">
      <w:pPr>
        <w:suppressAutoHyphens/>
        <w:jc w:val="both"/>
        <w:rPr>
          <w:rFonts w:ascii="Montserrat" w:eastAsia="Times New Roman" w:hAnsi="Montserrat" w:cs="Times New Roman"/>
          <w:sz w:val="20"/>
          <w:szCs w:val="20"/>
          <w:lang w:eastAsia="ar-SA"/>
        </w:rPr>
      </w:pPr>
      <w:r w:rsidRPr="0076424C">
        <w:rPr>
          <w:rFonts w:ascii="Montserrat" w:eastAsia="Times New Roman" w:hAnsi="Montserrat" w:cs="Times New Roman"/>
          <w:b/>
          <w:sz w:val="20"/>
          <w:szCs w:val="20"/>
          <w:lang w:eastAsia="ar-SA"/>
        </w:rPr>
        <w:t>NOTA</w:t>
      </w:r>
      <w:r w:rsidRPr="0076424C">
        <w:rPr>
          <w:rFonts w:ascii="Montserrat" w:eastAsia="Times New Roman" w:hAnsi="Montserrat" w:cs="Times New Roman"/>
          <w:sz w:val="20"/>
          <w:szCs w:val="20"/>
          <w:lang w:eastAsia="ar-SA"/>
        </w:rPr>
        <w:t>: Si el licitante es una persona física, se podrá ajustar el presente formato en su parte conducente.</w:t>
      </w:r>
    </w:p>
    <w:p w:rsidR="0076424C" w:rsidRPr="0076424C" w:rsidRDefault="0076424C" w:rsidP="0076424C">
      <w:pPr>
        <w:ind w:right="193"/>
        <w:rPr>
          <w:rFonts w:ascii="Montserrat" w:hAnsi="Montserrat" w:cs="Arial"/>
          <w:b/>
          <w:sz w:val="20"/>
          <w:szCs w:val="20"/>
        </w:rPr>
      </w:pPr>
    </w:p>
    <w:p w:rsidR="0076424C" w:rsidRPr="0076424C" w:rsidRDefault="0076424C" w:rsidP="0076424C">
      <w:pPr>
        <w:rPr>
          <w:rFonts w:ascii="Montserrat" w:hAnsi="Montserrat" w:cs="Arial"/>
          <w:b/>
          <w:sz w:val="20"/>
          <w:szCs w:val="20"/>
        </w:rPr>
      </w:pPr>
      <w:r w:rsidRPr="0076424C">
        <w:rPr>
          <w:rFonts w:ascii="Montserrat" w:hAnsi="Montserrat" w:cs="Arial"/>
          <w:b/>
          <w:sz w:val="20"/>
          <w:szCs w:val="20"/>
        </w:rPr>
        <w:br w:type="page"/>
      </w:r>
      <w:bookmarkStart w:id="273" w:name="_Toc460500940"/>
      <w:bookmarkStart w:id="274" w:name="_Toc507676415"/>
      <w:bookmarkStart w:id="275" w:name="_Toc460500939"/>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val="es-ES" w:eastAsia="ar-SA"/>
        </w:rPr>
      </w:pPr>
      <w:bookmarkStart w:id="276" w:name="_Toc132116307"/>
      <w:bookmarkStart w:id="277" w:name="_Toc132809286"/>
      <w:bookmarkStart w:id="278" w:name="_Toc460500938"/>
      <w:bookmarkEnd w:id="273"/>
      <w:bookmarkEnd w:id="274"/>
      <w:bookmarkEnd w:id="275"/>
      <w:r w:rsidRPr="00981E8D">
        <w:rPr>
          <w:rStyle w:val="MMTopic1Car"/>
        </w:rPr>
        <w:lastRenderedPageBreak/>
        <w:t>ANEXO IX</w:t>
      </w:r>
      <w:r w:rsidRPr="0076424C">
        <w:rPr>
          <w:rFonts w:ascii="Montserrat" w:eastAsia="Times New Roman" w:hAnsi="Montserrat" w:cs="Arial"/>
          <w:b/>
          <w:bCs/>
          <w:kern w:val="1"/>
          <w:sz w:val="20"/>
          <w:szCs w:val="20"/>
          <w:lang w:val="es-ES" w:eastAsia="ar-SA"/>
        </w:rPr>
        <w:t xml:space="preserve"> </w:t>
      </w:r>
      <w:r w:rsidRPr="0076424C">
        <w:rPr>
          <w:rFonts w:ascii="Montserrat" w:eastAsia="Times New Roman" w:hAnsi="Montserrat" w:cs="Arial"/>
          <w:b/>
          <w:bCs/>
          <w:kern w:val="1"/>
          <w:sz w:val="20"/>
          <w:szCs w:val="20"/>
          <w:lang w:val="es-ES" w:eastAsia="ar-SA"/>
        </w:rPr>
        <w:br/>
      </w:r>
      <w:r w:rsidRPr="0076424C">
        <w:rPr>
          <w:rFonts w:ascii="Montserrat" w:eastAsia="Times New Roman" w:hAnsi="Montserrat" w:cs="Arial"/>
          <w:b/>
          <w:bCs/>
          <w:kern w:val="1"/>
          <w:sz w:val="20"/>
          <w:szCs w:val="20"/>
          <w:lang w:eastAsia="ar-SA"/>
        </w:rPr>
        <w:t>MODELO DE CONVENIO DE PARTICIPACIÓN CONJUNTA</w:t>
      </w:r>
      <w:bookmarkEnd w:id="276"/>
      <w:bookmarkEnd w:id="277"/>
    </w:p>
    <w:p w:rsidR="0076424C" w:rsidRPr="0076424C" w:rsidRDefault="0076424C" w:rsidP="0076424C">
      <w:pPr>
        <w:tabs>
          <w:tab w:val="left" w:pos="-19372"/>
          <w:tab w:val="left" w:pos="-18652"/>
          <w:tab w:val="left" w:pos="-17932"/>
          <w:tab w:val="left" w:pos="-17212"/>
          <w:tab w:val="left" w:pos="-16492"/>
          <w:tab w:val="left" w:pos="-15772"/>
          <w:tab w:val="left" w:pos="-15052"/>
          <w:tab w:val="left" w:pos="-14332"/>
        </w:tabs>
        <w:ind w:right="16"/>
        <w:jc w:val="center"/>
        <w:rPr>
          <w:rFonts w:ascii="Montserrat" w:hAnsi="Montserrat" w:cs="Arial"/>
          <w:b/>
          <w:sz w:val="18"/>
          <w:szCs w:val="18"/>
        </w:rPr>
      </w:pPr>
    </w:p>
    <w:p w:rsidR="0076424C" w:rsidRPr="0076424C" w:rsidRDefault="0076424C" w:rsidP="0076424C">
      <w:pPr>
        <w:ind w:right="16"/>
        <w:jc w:val="center"/>
        <w:rPr>
          <w:rFonts w:ascii="Montserrat" w:hAnsi="Montserrat" w:cs="Arial"/>
          <w:b/>
          <w:bCs/>
          <w:i/>
          <w:iCs/>
          <w:sz w:val="18"/>
          <w:szCs w:val="18"/>
        </w:rPr>
      </w:pPr>
      <w:r w:rsidRPr="0076424C">
        <w:rPr>
          <w:rFonts w:ascii="Montserrat" w:hAnsi="Montserrat" w:cs="Arial"/>
          <w:i/>
          <w:iCs/>
          <w:sz w:val="18"/>
          <w:szCs w:val="18"/>
        </w:rPr>
        <w:t>(</w:t>
      </w:r>
      <w:r w:rsidRPr="0076424C">
        <w:rPr>
          <w:rFonts w:ascii="Montserrat" w:hAnsi="Montserrat" w:cs="Arial"/>
          <w:b/>
          <w:bCs/>
          <w:i/>
          <w:iCs/>
          <w:sz w:val="18"/>
          <w:szCs w:val="18"/>
        </w:rPr>
        <w:t xml:space="preserve">NOTA: EN CASO DE QUE EL LICITANTE NO PARTICIPE DE MANERA CONJUNTA, </w:t>
      </w:r>
    </w:p>
    <w:p w:rsidR="0076424C" w:rsidRPr="0076424C" w:rsidRDefault="0076424C" w:rsidP="0076424C">
      <w:pPr>
        <w:ind w:right="16"/>
        <w:jc w:val="center"/>
        <w:rPr>
          <w:rFonts w:ascii="Montserrat" w:hAnsi="Montserrat" w:cs="Arial"/>
          <w:b/>
          <w:bCs/>
          <w:i/>
          <w:iCs/>
          <w:sz w:val="18"/>
          <w:szCs w:val="18"/>
        </w:rPr>
      </w:pPr>
      <w:r w:rsidRPr="0076424C">
        <w:rPr>
          <w:rFonts w:ascii="Montserrat" w:hAnsi="Montserrat" w:cs="Arial"/>
          <w:b/>
          <w:bCs/>
          <w:i/>
          <w:iCs/>
          <w:sz w:val="18"/>
          <w:szCs w:val="18"/>
        </w:rPr>
        <w:t>NO INTEGRARÁ ESTE ANEXO A SU PROPOSICIÓN Y NO SERÁ CAUSAL DE DESECHAMIENTO)</w:t>
      </w:r>
    </w:p>
    <w:p w:rsidR="0076424C" w:rsidRPr="0076424C" w:rsidRDefault="0076424C" w:rsidP="0076424C">
      <w:pPr>
        <w:ind w:right="16"/>
        <w:jc w:val="center"/>
        <w:rPr>
          <w:rFonts w:ascii="Montserrat" w:hAnsi="Montserrat" w:cs="Arial"/>
          <w:b/>
          <w:bCs/>
          <w:sz w:val="18"/>
          <w:szCs w:val="18"/>
        </w:rPr>
      </w:pPr>
    </w:p>
    <w:p w:rsidR="0076424C" w:rsidRPr="0076424C" w:rsidRDefault="0076424C" w:rsidP="0076424C">
      <w:pPr>
        <w:suppressAutoHyphens/>
        <w:jc w:val="both"/>
        <w:rPr>
          <w:rFonts w:ascii="Montserrat" w:eastAsia="Times New Roman" w:hAnsi="Montserrat" w:cs="Arial"/>
          <w:b/>
          <w:bCs/>
          <w:sz w:val="18"/>
          <w:szCs w:val="18"/>
          <w:lang w:val="es-ES" w:eastAsia="ar-SA"/>
        </w:rPr>
      </w:pPr>
      <w:r w:rsidRPr="0076424C">
        <w:rPr>
          <w:rFonts w:ascii="Montserrat" w:eastAsia="Times New Roman" w:hAnsi="Montserrat" w:cs="Arial"/>
          <w:b/>
          <w:bCs/>
          <w:sz w:val="18"/>
          <w:szCs w:val="18"/>
          <w:lang w:val="es-ES" w:eastAsia="ar-SA"/>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right="-376"/>
        <w:jc w:val="both"/>
        <w:rPr>
          <w:rFonts w:ascii="Montserrat" w:hAnsi="Montserrat" w:cs="Arial"/>
          <w:sz w:val="18"/>
          <w:szCs w:val="18"/>
        </w:rPr>
      </w:pPr>
      <w:r w:rsidRPr="0076424C">
        <w:rPr>
          <w:rFonts w:ascii="Montserrat" w:hAnsi="Montserrat" w:cs="Arial"/>
          <w:b/>
          <w:bCs/>
          <w:sz w:val="18"/>
          <w:szCs w:val="18"/>
        </w:rPr>
        <w:t>1. “El Participante A”</w:t>
      </w:r>
      <w:r w:rsidRPr="0076424C">
        <w:rPr>
          <w:rFonts w:ascii="Montserrat" w:hAnsi="Montserrat" w:cs="Arial"/>
          <w:sz w:val="18"/>
          <w:szCs w:val="18"/>
        </w:rPr>
        <w:t>, declara que:</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suppressAutoHyphens/>
        <w:overflowPunct w:val="0"/>
        <w:autoSpaceDE w:val="0"/>
        <w:ind w:left="426" w:right="-376" w:hanging="426"/>
        <w:jc w:val="both"/>
        <w:textAlignment w:val="baseline"/>
        <w:rPr>
          <w:rFonts w:ascii="Montserrat" w:eastAsia="Times New Roman" w:hAnsi="Montserrat" w:cs="Arial"/>
          <w:sz w:val="18"/>
          <w:szCs w:val="18"/>
          <w:lang w:val="es-ES" w:eastAsia="ar-SA"/>
        </w:rPr>
      </w:pPr>
      <w:r w:rsidRPr="0076424C">
        <w:rPr>
          <w:rFonts w:ascii="Montserrat" w:eastAsia="Times New Roman" w:hAnsi="Montserrat" w:cs="Arial"/>
          <w:b/>
          <w:sz w:val="18"/>
          <w:szCs w:val="18"/>
          <w:lang w:val="es-ES" w:eastAsia="ar-SA"/>
        </w:rPr>
        <w:t>1.1</w:t>
      </w:r>
      <w:r w:rsidRPr="0076424C">
        <w:rPr>
          <w:rFonts w:ascii="Montserrat" w:eastAsia="Times New Roman" w:hAnsi="Montserrat" w:cs="Arial"/>
          <w:b/>
          <w:sz w:val="18"/>
          <w:szCs w:val="18"/>
          <w:lang w:val="es-ES" w:eastAsia="ar-SA"/>
        </w:rPr>
        <w:tab/>
      </w:r>
      <w:r w:rsidRPr="0076424C">
        <w:rPr>
          <w:rFonts w:ascii="Montserrat" w:eastAsia="Times New Roman" w:hAnsi="Montserrat" w:cs="Arial"/>
          <w:sz w:val="18"/>
          <w:szCs w:val="18"/>
          <w:lang w:val="es-ES" w:eastAsia="ar-SA"/>
        </w:rPr>
        <w:t>Nombre del participante: ___________________</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1.2</w:t>
      </w:r>
      <w:r w:rsidRPr="0076424C">
        <w:rPr>
          <w:rFonts w:ascii="Montserrat" w:hAnsi="Montserrat" w:cs="Arial"/>
          <w:b/>
          <w:bCs/>
          <w:sz w:val="18"/>
          <w:szCs w:val="18"/>
        </w:rPr>
        <w:tab/>
      </w:r>
      <w:r w:rsidRPr="0076424C">
        <w:rPr>
          <w:rFonts w:ascii="Montserrat" w:hAnsi="Montserrat" w:cs="Arial"/>
          <w:sz w:val="18"/>
          <w:szCs w:val="18"/>
        </w:rPr>
        <w:t xml:space="preserve">Es una sociedad legalmente constituida, de conformidad con las leyes mexicanas, según consta en el testimonio de la escritura pública </w:t>
      </w:r>
      <w:r w:rsidRPr="0076424C">
        <w:rPr>
          <w:rFonts w:ascii="Montserrat" w:hAnsi="Montserrat" w:cs="Arial"/>
          <w:b/>
          <w:bCs/>
          <w:i/>
          <w:iCs/>
          <w:sz w:val="18"/>
          <w:szCs w:val="18"/>
          <w:u w:val="single"/>
        </w:rPr>
        <w:t>(póliza)</w:t>
      </w:r>
      <w:r w:rsidRPr="0076424C">
        <w:rPr>
          <w:rFonts w:ascii="Montserrat" w:hAnsi="Montserrat" w:cs="Arial"/>
          <w:sz w:val="18"/>
          <w:szCs w:val="18"/>
        </w:rPr>
        <w:t xml:space="preserve"> número ____, de fecha ____, otorgada ante la fe del Lic. ____ Notario </w:t>
      </w:r>
      <w:r w:rsidRPr="0076424C">
        <w:rPr>
          <w:rFonts w:ascii="Montserrat" w:hAnsi="Montserrat" w:cs="Arial"/>
          <w:b/>
          <w:bCs/>
          <w:i/>
          <w:iCs/>
          <w:sz w:val="18"/>
          <w:szCs w:val="18"/>
          <w:u w:val="single"/>
        </w:rPr>
        <w:t>(Corredor)</w:t>
      </w:r>
      <w:r w:rsidRPr="0076424C">
        <w:rPr>
          <w:rFonts w:ascii="Montserrat" w:hAnsi="Montserrat" w:cs="Arial"/>
          <w:sz w:val="18"/>
          <w:szCs w:val="18"/>
        </w:rPr>
        <w:t xml:space="preserve"> Público Número ____, del ____, e inscrita en el Registro Público de la Propiedad y de Comercio de ______, en el folio mercantil ____ de fecha _____.</w:t>
      </w:r>
    </w:p>
    <w:p w:rsidR="0076424C" w:rsidRPr="0076424C" w:rsidRDefault="0076424C" w:rsidP="0076424C">
      <w:pPr>
        <w:ind w:left="850" w:right="-376" w:hanging="425"/>
        <w:jc w:val="both"/>
        <w:rPr>
          <w:rFonts w:ascii="Montserrat" w:hAnsi="Montserrat" w:cs="Arial"/>
          <w:sz w:val="18"/>
          <w:szCs w:val="18"/>
        </w:rPr>
      </w:pPr>
    </w:p>
    <w:p w:rsidR="0076424C" w:rsidRPr="0076424C" w:rsidRDefault="0076424C" w:rsidP="0076424C">
      <w:pPr>
        <w:ind w:left="426" w:right="-376" w:hanging="1"/>
        <w:jc w:val="both"/>
        <w:rPr>
          <w:rFonts w:ascii="Montserrat" w:hAnsi="Montserrat" w:cs="Arial"/>
          <w:sz w:val="18"/>
          <w:szCs w:val="18"/>
        </w:rPr>
      </w:pPr>
      <w:r w:rsidRPr="0076424C">
        <w:rPr>
          <w:rFonts w:ascii="Montserrat" w:hAnsi="Montserrat" w:cs="Arial"/>
          <w:sz w:val="18"/>
          <w:szCs w:val="18"/>
        </w:rPr>
        <w:t>El acta constitutiva de la sociedad ____ (si/no) ha tenido reformas y modificaciones.</w:t>
      </w:r>
    </w:p>
    <w:p w:rsidR="0076424C" w:rsidRPr="0076424C" w:rsidRDefault="0076424C" w:rsidP="0076424C">
      <w:pPr>
        <w:ind w:left="426" w:right="-376" w:hanging="1"/>
        <w:jc w:val="both"/>
        <w:rPr>
          <w:rFonts w:ascii="Montserrat" w:hAnsi="Montserrat" w:cs="Arial"/>
          <w:i/>
          <w:iCs/>
          <w:sz w:val="18"/>
          <w:szCs w:val="18"/>
          <w:u w:val="single"/>
        </w:rPr>
      </w:pPr>
      <w:r w:rsidRPr="0076424C">
        <w:rPr>
          <w:rFonts w:ascii="Montserrat" w:hAnsi="Montserrat" w:cs="Arial"/>
          <w:i/>
          <w:iCs/>
          <w:sz w:val="18"/>
          <w:szCs w:val="18"/>
          <w:u w:val="single"/>
        </w:rPr>
        <w:t>Nota: en su caso, se deberán relacionar las escrituras en que consten las reformas o modificaciones de la sociedad.</w:t>
      </w:r>
    </w:p>
    <w:p w:rsidR="0076424C" w:rsidRPr="0076424C" w:rsidRDefault="0076424C" w:rsidP="0076424C">
      <w:pPr>
        <w:ind w:left="850" w:right="-376" w:hanging="425"/>
        <w:jc w:val="both"/>
        <w:rPr>
          <w:rFonts w:ascii="Montserrat" w:hAnsi="Montserrat" w:cs="Arial"/>
          <w:sz w:val="18"/>
          <w:szCs w:val="18"/>
          <w:u w:val="single"/>
        </w:rPr>
      </w:pPr>
    </w:p>
    <w:p w:rsidR="0076424C" w:rsidRPr="0076424C" w:rsidRDefault="0076424C" w:rsidP="0076424C">
      <w:pPr>
        <w:ind w:left="850" w:right="-376" w:hanging="425"/>
        <w:jc w:val="both"/>
        <w:rPr>
          <w:rFonts w:ascii="Montserrat" w:hAnsi="Montserrat" w:cs="Arial"/>
          <w:sz w:val="18"/>
          <w:szCs w:val="18"/>
        </w:rPr>
      </w:pPr>
      <w:r w:rsidRPr="0076424C">
        <w:rPr>
          <w:rFonts w:ascii="Montserrat" w:hAnsi="Montserrat" w:cs="Arial"/>
          <w:sz w:val="18"/>
          <w:szCs w:val="18"/>
        </w:rPr>
        <w:t>Los nombres de sus socios son:</w:t>
      </w:r>
    </w:p>
    <w:p w:rsidR="0076424C" w:rsidRPr="0076424C" w:rsidRDefault="0076424C" w:rsidP="0076424C">
      <w:pPr>
        <w:ind w:left="850" w:right="-376" w:hanging="425"/>
        <w:jc w:val="both"/>
        <w:rPr>
          <w:rFonts w:ascii="Montserrat" w:hAnsi="Montserrat" w:cs="Arial"/>
          <w:sz w:val="18"/>
          <w:szCs w:val="18"/>
        </w:rPr>
      </w:pPr>
    </w:p>
    <w:p w:rsidR="0076424C" w:rsidRPr="0076424C" w:rsidRDefault="0076424C" w:rsidP="0076424C">
      <w:pPr>
        <w:ind w:left="850" w:right="-376" w:hanging="425"/>
        <w:jc w:val="both"/>
        <w:rPr>
          <w:rFonts w:ascii="Montserrat" w:hAnsi="Montserrat" w:cs="Arial"/>
          <w:sz w:val="18"/>
          <w:szCs w:val="18"/>
        </w:rPr>
      </w:pPr>
      <w:r w:rsidRPr="0076424C">
        <w:rPr>
          <w:rFonts w:ascii="Montserrat" w:hAnsi="Montserrat" w:cs="Arial"/>
          <w:sz w:val="18"/>
          <w:szCs w:val="18"/>
        </w:rPr>
        <w:t xml:space="preserve">_____________________ </w:t>
      </w:r>
      <w:proofErr w:type="gramStart"/>
      <w:r w:rsidRPr="0076424C">
        <w:rPr>
          <w:rFonts w:ascii="Montserrat" w:hAnsi="Montserrat" w:cs="Arial"/>
          <w:sz w:val="18"/>
          <w:szCs w:val="18"/>
        </w:rPr>
        <w:t>con</w:t>
      </w:r>
      <w:proofErr w:type="gramEnd"/>
      <w:r w:rsidRPr="0076424C">
        <w:rPr>
          <w:rFonts w:ascii="Montserrat" w:hAnsi="Montserrat" w:cs="Arial"/>
          <w:sz w:val="18"/>
          <w:szCs w:val="18"/>
        </w:rPr>
        <w:t xml:space="preserve"> Registro Federal de Contribuyentes _____________.</w:t>
      </w:r>
    </w:p>
    <w:p w:rsidR="0076424C" w:rsidRPr="0076424C" w:rsidRDefault="0076424C" w:rsidP="0076424C">
      <w:pPr>
        <w:ind w:left="850" w:right="-376" w:hanging="425"/>
        <w:jc w:val="both"/>
        <w:rPr>
          <w:rFonts w:ascii="Montserrat" w:hAnsi="Montserrat" w:cs="Arial"/>
          <w:sz w:val="18"/>
          <w:szCs w:val="18"/>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 xml:space="preserve">1.3 </w:t>
      </w:r>
      <w:r w:rsidRPr="0076424C">
        <w:rPr>
          <w:rFonts w:ascii="Montserrat" w:hAnsi="Montserrat" w:cs="Arial"/>
          <w:sz w:val="18"/>
          <w:szCs w:val="18"/>
        </w:rPr>
        <w:t>Tiene los siguientes registros oficiales: Registro Federal de Contribuyentes Número ______________________ y Registro Patronal ante el Instituto Mexicano del Seguro Social Número _________________________.</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 xml:space="preserve">1.4 </w:t>
      </w:r>
      <w:r w:rsidRPr="0076424C">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76424C">
        <w:rPr>
          <w:rFonts w:ascii="Montserrat" w:hAnsi="Montserrat" w:cs="Arial"/>
          <w:b/>
          <w:bCs/>
          <w:sz w:val="18"/>
          <w:szCs w:val="18"/>
        </w:rPr>
        <w:t>bajo protesta de decir verdad</w:t>
      </w:r>
      <w:r w:rsidRPr="0076424C">
        <w:rPr>
          <w:rFonts w:ascii="Montserrat" w:hAnsi="Montserrat" w:cs="Arial"/>
          <w:sz w:val="18"/>
          <w:szCs w:val="18"/>
        </w:rPr>
        <w:t>, que dichas facultades no le han sido revocadas, ni limitadas o modificadas en forma alguna, a la fecha en que se suscribe el presente instrumento jurídico.</w:t>
      </w:r>
    </w:p>
    <w:p w:rsidR="0076424C" w:rsidRPr="0076424C" w:rsidRDefault="0076424C" w:rsidP="0076424C">
      <w:pPr>
        <w:ind w:left="425" w:right="-376" w:hanging="425"/>
        <w:jc w:val="both"/>
        <w:rPr>
          <w:rFonts w:ascii="Montserrat" w:hAnsi="Montserrat" w:cs="Arial"/>
          <w:sz w:val="18"/>
          <w:szCs w:val="18"/>
        </w:rPr>
      </w:pPr>
    </w:p>
    <w:p w:rsidR="0076424C" w:rsidRPr="0076424C" w:rsidRDefault="0076424C" w:rsidP="0076424C">
      <w:pPr>
        <w:ind w:left="425" w:right="-376"/>
        <w:jc w:val="both"/>
        <w:rPr>
          <w:rFonts w:ascii="Montserrat" w:hAnsi="Montserrat" w:cs="Arial"/>
          <w:sz w:val="18"/>
          <w:szCs w:val="18"/>
        </w:rPr>
      </w:pPr>
      <w:r w:rsidRPr="0076424C">
        <w:rPr>
          <w:rFonts w:ascii="Montserrat" w:hAnsi="Montserrat" w:cs="Arial"/>
          <w:sz w:val="18"/>
          <w:szCs w:val="18"/>
        </w:rPr>
        <w:t>Nombre del representante legal es ______________.</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1.5</w:t>
      </w:r>
      <w:r w:rsidRPr="0076424C">
        <w:rPr>
          <w:rFonts w:ascii="Montserrat" w:hAnsi="Montserrat" w:cs="Arial"/>
          <w:b/>
          <w:bCs/>
          <w:sz w:val="18"/>
          <w:szCs w:val="18"/>
        </w:rPr>
        <w:tab/>
      </w:r>
      <w:r w:rsidRPr="0076424C">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 xml:space="preserve">1.6 </w:t>
      </w:r>
      <w:r w:rsidRPr="0076424C">
        <w:rPr>
          <w:rFonts w:ascii="Montserrat" w:hAnsi="Montserrat" w:cs="Arial"/>
          <w:b/>
          <w:bCs/>
          <w:sz w:val="18"/>
          <w:szCs w:val="18"/>
        </w:rPr>
        <w:tab/>
      </w:r>
      <w:r w:rsidRPr="0076424C">
        <w:rPr>
          <w:rFonts w:ascii="Montserrat" w:hAnsi="Montserrat" w:cs="Arial"/>
          <w:sz w:val="18"/>
          <w:szCs w:val="18"/>
        </w:rPr>
        <w:t>Señala como domicilio legal para todos los efectos que deriven del presente convenio, el ubicado en: __________________________________.</w:t>
      </w:r>
    </w:p>
    <w:p w:rsidR="0076424C" w:rsidRPr="0076424C" w:rsidRDefault="0076424C" w:rsidP="0076424C">
      <w:pPr>
        <w:ind w:left="1985" w:right="-376" w:hanging="851"/>
        <w:jc w:val="both"/>
        <w:rPr>
          <w:rFonts w:ascii="Montserrat" w:hAnsi="Montserrat" w:cs="Arial"/>
          <w:b/>
          <w:bCs/>
          <w:sz w:val="18"/>
          <w:szCs w:val="18"/>
        </w:rPr>
      </w:pPr>
    </w:p>
    <w:p w:rsidR="0076424C" w:rsidRPr="0076424C" w:rsidRDefault="0076424C" w:rsidP="0076424C">
      <w:pPr>
        <w:ind w:left="567" w:right="-376" w:hanging="567"/>
        <w:jc w:val="both"/>
        <w:rPr>
          <w:rFonts w:ascii="Montserrat" w:hAnsi="Montserrat" w:cs="Arial"/>
          <w:sz w:val="18"/>
          <w:szCs w:val="18"/>
        </w:rPr>
      </w:pPr>
      <w:r w:rsidRPr="0076424C">
        <w:rPr>
          <w:rFonts w:ascii="Montserrat" w:hAnsi="Montserrat" w:cs="Arial"/>
          <w:b/>
          <w:bCs/>
          <w:sz w:val="18"/>
          <w:szCs w:val="18"/>
        </w:rPr>
        <w:t>2. “El Participante B”</w:t>
      </w:r>
      <w:r w:rsidRPr="0076424C">
        <w:rPr>
          <w:rFonts w:ascii="Montserrat" w:hAnsi="Montserrat" w:cs="Arial"/>
          <w:sz w:val="18"/>
          <w:szCs w:val="18"/>
        </w:rPr>
        <w:t>, declara que:</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suppressAutoHyphens/>
        <w:overflowPunct w:val="0"/>
        <w:autoSpaceDE w:val="0"/>
        <w:ind w:left="426" w:right="-376" w:hanging="426"/>
        <w:jc w:val="both"/>
        <w:textAlignment w:val="baseline"/>
        <w:rPr>
          <w:rFonts w:ascii="Montserrat" w:eastAsia="Times New Roman" w:hAnsi="Montserrat" w:cs="Arial"/>
          <w:sz w:val="18"/>
          <w:szCs w:val="18"/>
          <w:lang w:val="es-ES" w:eastAsia="ar-SA"/>
        </w:rPr>
      </w:pPr>
      <w:r w:rsidRPr="0076424C">
        <w:rPr>
          <w:rFonts w:ascii="Montserrat" w:eastAsia="Times New Roman" w:hAnsi="Montserrat" w:cs="Arial"/>
          <w:b/>
          <w:sz w:val="18"/>
          <w:szCs w:val="18"/>
          <w:lang w:val="es-ES" w:eastAsia="ar-SA"/>
        </w:rPr>
        <w:t>2.1</w:t>
      </w:r>
      <w:r w:rsidRPr="0076424C">
        <w:rPr>
          <w:rFonts w:ascii="Montserrat" w:eastAsia="Times New Roman" w:hAnsi="Montserrat" w:cs="Arial"/>
          <w:b/>
          <w:sz w:val="18"/>
          <w:szCs w:val="18"/>
          <w:lang w:val="es-ES" w:eastAsia="ar-SA"/>
        </w:rPr>
        <w:tab/>
      </w:r>
      <w:r w:rsidRPr="0076424C">
        <w:rPr>
          <w:rFonts w:ascii="Montserrat" w:eastAsia="Times New Roman" w:hAnsi="Montserrat" w:cs="Arial"/>
          <w:sz w:val="18"/>
          <w:szCs w:val="18"/>
          <w:lang w:val="es-ES" w:eastAsia="ar-SA"/>
        </w:rPr>
        <w:t>Nombre del participante: ___________________</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2.2</w:t>
      </w:r>
      <w:r w:rsidRPr="0076424C">
        <w:rPr>
          <w:rFonts w:ascii="Montserrat" w:hAnsi="Montserrat" w:cs="Arial"/>
          <w:b/>
          <w:bCs/>
          <w:sz w:val="18"/>
          <w:szCs w:val="18"/>
        </w:rPr>
        <w:tab/>
      </w:r>
      <w:r w:rsidRPr="0076424C">
        <w:rPr>
          <w:rFonts w:ascii="Montserrat" w:hAnsi="Montserrat" w:cs="Arial"/>
          <w:sz w:val="18"/>
          <w:szCs w:val="18"/>
        </w:rPr>
        <w:t xml:space="preserve">Es una sociedad legalmente constituida de conformidad con las leyes de los estados unidos mexicanos, según consta el testimonio </w:t>
      </w:r>
      <w:r w:rsidRPr="0076424C">
        <w:rPr>
          <w:rFonts w:ascii="Montserrat" w:hAnsi="Montserrat" w:cs="Arial"/>
          <w:b/>
          <w:bCs/>
          <w:i/>
          <w:iCs/>
          <w:sz w:val="18"/>
          <w:szCs w:val="18"/>
          <w:u w:val="single"/>
        </w:rPr>
        <w:t>(póliza)</w:t>
      </w:r>
      <w:r w:rsidRPr="0076424C">
        <w:rPr>
          <w:rFonts w:ascii="Montserrat" w:hAnsi="Montserrat" w:cs="Arial"/>
          <w:sz w:val="18"/>
          <w:szCs w:val="18"/>
        </w:rPr>
        <w:t xml:space="preserve"> de la escritura pública número ___, de fecha ___, pasada ante la fe del Lic. ____ Notario </w:t>
      </w:r>
      <w:r w:rsidRPr="0076424C">
        <w:rPr>
          <w:rFonts w:ascii="Montserrat" w:hAnsi="Montserrat" w:cs="Arial"/>
          <w:b/>
          <w:bCs/>
          <w:i/>
          <w:iCs/>
          <w:sz w:val="18"/>
          <w:szCs w:val="18"/>
          <w:u w:val="single"/>
        </w:rPr>
        <w:t>(Corredor)</w:t>
      </w:r>
      <w:r w:rsidRPr="0076424C">
        <w:rPr>
          <w:rFonts w:ascii="Montserrat" w:hAnsi="Montserrat" w:cs="Arial"/>
          <w:sz w:val="18"/>
          <w:szCs w:val="18"/>
        </w:rPr>
        <w:t xml:space="preserve"> Público Número ___, del __, e inscrita en el Registro Público de la Propiedad y del Comercio, en el folio mercantil número ____ de fecha ____.</w:t>
      </w:r>
    </w:p>
    <w:p w:rsidR="0076424C" w:rsidRPr="0076424C" w:rsidRDefault="0076424C" w:rsidP="0076424C">
      <w:pPr>
        <w:ind w:left="1208" w:right="-376" w:hanging="851"/>
        <w:jc w:val="both"/>
        <w:rPr>
          <w:rFonts w:ascii="Montserrat" w:hAnsi="Montserrat" w:cs="Arial"/>
          <w:b/>
          <w:bCs/>
          <w:sz w:val="18"/>
          <w:szCs w:val="18"/>
        </w:rPr>
      </w:pPr>
    </w:p>
    <w:p w:rsidR="0076424C" w:rsidRPr="0076424C" w:rsidRDefault="0076424C" w:rsidP="0076424C">
      <w:pPr>
        <w:ind w:left="425" w:right="-376"/>
        <w:jc w:val="both"/>
        <w:rPr>
          <w:rFonts w:ascii="Montserrat" w:hAnsi="Montserrat" w:cs="Arial"/>
          <w:sz w:val="18"/>
          <w:szCs w:val="18"/>
        </w:rPr>
      </w:pPr>
      <w:r w:rsidRPr="0076424C">
        <w:rPr>
          <w:rFonts w:ascii="Montserrat" w:hAnsi="Montserrat" w:cs="Arial"/>
          <w:sz w:val="18"/>
          <w:szCs w:val="18"/>
        </w:rPr>
        <w:t xml:space="preserve">El acta constitutiva de la sociedad __ </w:t>
      </w:r>
      <w:r w:rsidRPr="0076424C">
        <w:rPr>
          <w:rFonts w:ascii="Montserrat" w:hAnsi="Montserrat" w:cs="Arial"/>
          <w:b/>
          <w:bCs/>
          <w:i/>
          <w:iCs/>
          <w:sz w:val="18"/>
          <w:szCs w:val="18"/>
          <w:u w:val="single"/>
        </w:rPr>
        <w:t>(si/no)</w:t>
      </w:r>
      <w:r w:rsidRPr="0076424C">
        <w:rPr>
          <w:rFonts w:ascii="Montserrat" w:hAnsi="Montserrat" w:cs="Arial"/>
          <w:sz w:val="18"/>
          <w:szCs w:val="18"/>
        </w:rPr>
        <w:t xml:space="preserve"> ha tenido reformas y modificaciones.</w:t>
      </w:r>
    </w:p>
    <w:p w:rsidR="0076424C" w:rsidRPr="0076424C" w:rsidRDefault="0076424C" w:rsidP="0076424C">
      <w:pPr>
        <w:ind w:left="425" w:right="-376"/>
        <w:jc w:val="both"/>
        <w:rPr>
          <w:rFonts w:ascii="Montserrat" w:hAnsi="Montserrat" w:cs="Arial"/>
          <w:sz w:val="18"/>
          <w:szCs w:val="18"/>
        </w:rPr>
      </w:pPr>
    </w:p>
    <w:p w:rsidR="0076424C" w:rsidRPr="0076424C" w:rsidRDefault="0076424C" w:rsidP="0076424C">
      <w:pPr>
        <w:ind w:left="425" w:right="-376"/>
        <w:jc w:val="both"/>
        <w:rPr>
          <w:rFonts w:ascii="Montserrat" w:hAnsi="Montserrat" w:cs="Arial"/>
          <w:i/>
          <w:iCs/>
          <w:sz w:val="18"/>
          <w:szCs w:val="18"/>
          <w:u w:val="single"/>
        </w:rPr>
      </w:pPr>
      <w:r w:rsidRPr="0076424C">
        <w:rPr>
          <w:rFonts w:ascii="Montserrat" w:hAnsi="Montserrat" w:cs="Arial"/>
          <w:i/>
          <w:iCs/>
          <w:sz w:val="18"/>
          <w:szCs w:val="18"/>
          <w:u w:val="single"/>
        </w:rPr>
        <w:t>Nota: en su caso, se deberán relacionar las escrituras en que consten las reformas o modificaciones de la sociedad.</w:t>
      </w:r>
    </w:p>
    <w:p w:rsidR="0076424C" w:rsidRPr="0076424C" w:rsidRDefault="0076424C" w:rsidP="0076424C">
      <w:pPr>
        <w:ind w:right="-376"/>
        <w:jc w:val="both"/>
        <w:rPr>
          <w:rFonts w:ascii="Montserrat" w:hAnsi="Montserrat" w:cs="Arial"/>
          <w:sz w:val="18"/>
          <w:szCs w:val="18"/>
        </w:rPr>
      </w:pPr>
    </w:p>
    <w:p w:rsidR="0076424C" w:rsidRPr="0076424C" w:rsidRDefault="0076424C" w:rsidP="0076424C">
      <w:pPr>
        <w:ind w:left="425" w:right="-376"/>
        <w:jc w:val="both"/>
        <w:rPr>
          <w:rFonts w:ascii="Montserrat" w:hAnsi="Montserrat" w:cs="Arial"/>
          <w:sz w:val="18"/>
          <w:szCs w:val="18"/>
        </w:rPr>
      </w:pPr>
      <w:r w:rsidRPr="0076424C">
        <w:rPr>
          <w:rFonts w:ascii="Montserrat" w:hAnsi="Montserrat" w:cs="Arial"/>
          <w:sz w:val="18"/>
          <w:szCs w:val="18"/>
        </w:rPr>
        <w:t>Los nombres de sus socios son:</w:t>
      </w:r>
    </w:p>
    <w:p w:rsidR="0076424C" w:rsidRPr="0076424C" w:rsidRDefault="0076424C" w:rsidP="0076424C">
      <w:pPr>
        <w:ind w:left="425" w:right="-376"/>
        <w:jc w:val="both"/>
        <w:rPr>
          <w:rFonts w:ascii="Montserrat" w:hAnsi="Montserrat" w:cs="Arial"/>
          <w:sz w:val="18"/>
          <w:szCs w:val="18"/>
        </w:rPr>
      </w:pPr>
    </w:p>
    <w:p w:rsidR="0076424C" w:rsidRPr="0076424C" w:rsidRDefault="0076424C" w:rsidP="0076424C">
      <w:pPr>
        <w:ind w:left="425" w:right="-376"/>
        <w:jc w:val="both"/>
        <w:rPr>
          <w:rFonts w:ascii="Montserrat" w:hAnsi="Montserrat" w:cs="Arial"/>
          <w:sz w:val="18"/>
          <w:szCs w:val="18"/>
        </w:rPr>
      </w:pPr>
      <w:r w:rsidRPr="0076424C">
        <w:rPr>
          <w:rFonts w:ascii="Montserrat" w:hAnsi="Montserrat" w:cs="Arial"/>
          <w:sz w:val="18"/>
          <w:szCs w:val="18"/>
        </w:rPr>
        <w:t xml:space="preserve">_____________________ </w:t>
      </w:r>
      <w:proofErr w:type="gramStart"/>
      <w:r w:rsidRPr="0076424C">
        <w:rPr>
          <w:rFonts w:ascii="Montserrat" w:hAnsi="Montserrat" w:cs="Arial"/>
          <w:sz w:val="18"/>
          <w:szCs w:val="18"/>
        </w:rPr>
        <w:t>con</w:t>
      </w:r>
      <w:proofErr w:type="gramEnd"/>
      <w:r w:rsidRPr="0076424C">
        <w:rPr>
          <w:rFonts w:ascii="Montserrat" w:hAnsi="Montserrat" w:cs="Arial"/>
          <w:sz w:val="18"/>
          <w:szCs w:val="18"/>
        </w:rPr>
        <w:t xml:space="preserve"> Registro Federal de Contribuyentes ____.</w:t>
      </w:r>
    </w:p>
    <w:p w:rsidR="0076424C" w:rsidRPr="0076424C" w:rsidRDefault="0076424C" w:rsidP="0076424C">
      <w:pPr>
        <w:suppressAutoHyphens/>
        <w:overflowPunct w:val="0"/>
        <w:autoSpaceDE w:val="0"/>
        <w:ind w:left="1222" w:right="-376" w:hanging="865"/>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2.3</w:t>
      </w:r>
      <w:r w:rsidRPr="0076424C">
        <w:rPr>
          <w:rFonts w:ascii="Montserrat" w:hAnsi="Montserrat" w:cs="Arial"/>
          <w:b/>
          <w:bCs/>
          <w:sz w:val="18"/>
          <w:szCs w:val="18"/>
        </w:rPr>
        <w:tab/>
      </w:r>
      <w:r w:rsidRPr="0076424C">
        <w:rPr>
          <w:rFonts w:ascii="Montserrat" w:hAnsi="Montserrat" w:cs="Arial"/>
          <w:bCs/>
          <w:sz w:val="18"/>
          <w:szCs w:val="18"/>
        </w:rPr>
        <w:t>T</w:t>
      </w:r>
      <w:r w:rsidRPr="0076424C">
        <w:rPr>
          <w:rFonts w:ascii="Montserrat" w:hAnsi="Montserrat" w:cs="Arial"/>
          <w:sz w:val="18"/>
          <w:szCs w:val="18"/>
        </w:rPr>
        <w:t>iene los siguientes registros oficiales: Registro Federal de Contribuyentes Número___________ y Registro Patronal ante el Instituto Mexicano del Seguro Social Número______________.</w:t>
      </w:r>
    </w:p>
    <w:p w:rsidR="0076424C" w:rsidRPr="0076424C" w:rsidRDefault="0076424C" w:rsidP="0076424C">
      <w:pPr>
        <w:ind w:left="425" w:right="-376" w:hanging="425"/>
        <w:jc w:val="both"/>
        <w:rPr>
          <w:rFonts w:ascii="Montserrat" w:hAnsi="Montserrat" w:cs="Arial"/>
          <w:sz w:val="18"/>
          <w:szCs w:val="18"/>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2.4</w:t>
      </w:r>
      <w:r w:rsidRPr="0076424C">
        <w:rPr>
          <w:rFonts w:ascii="Montserrat" w:hAnsi="Montserrat" w:cs="Arial"/>
          <w:b/>
          <w:bCs/>
          <w:sz w:val="18"/>
          <w:szCs w:val="18"/>
        </w:rPr>
        <w:tab/>
      </w:r>
      <w:r w:rsidRPr="0076424C">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76424C">
        <w:rPr>
          <w:rFonts w:ascii="Montserrat" w:hAnsi="Montserrat" w:cs="Arial"/>
          <w:b/>
          <w:bCs/>
          <w:sz w:val="18"/>
          <w:szCs w:val="18"/>
        </w:rPr>
        <w:t>bajo protesta de decir verdad</w:t>
      </w:r>
      <w:r w:rsidRPr="0076424C">
        <w:rPr>
          <w:rFonts w:ascii="Montserrat" w:hAnsi="Montserrat" w:cs="Arial"/>
          <w:sz w:val="18"/>
          <w:szCs w:val="18"/>
        </w:rPr>
        <w:t xml:space="preserve"> que dichas facultades no le han sido revocadas, ni limitadas o modificadas en forma alguna, a la fecha en que se suscribe el presente instrumento jurídico.</w:t>
      </w:r>
    </w:p>
    <w:p w:rsidR="0076424C" w:rsidRPr="0076424C" w:rsidRDefault="0076424C" w:rsidP="0076424C">
      <w:pPr>
        <w:ind w:left="425" w:right="-376" w:hanging="425"/>
        <w:jc w:val="both"/>
        <w:rPr>
          <w:rFonts w:ascii="Montserrat" w:hAnsi="Montserrat" w:cs="Arial"/>
          <w:sz w:val="18"/>
          <w:szCs w:val="18"/>
        </w:rPr>
      </w:pPr>
    </w:p>
    <w:p w:rsidR="0076424C" w:rsidRPr="0076424C" w:rsidRDefault="0076424C" w:rsidP="0076424C">
      <w:pPr>
        <w:ind w:left="425" w:right="-376"/>
        <w:jc w:val="both"/>
        <w:rPr>
          <w:rFonts w:ascii="Montserrat" w:hAnsi="Montserrat" w:cs="Arial"/>
          <w:sz w:val="18"/>
          <w:szCs w:val="18"/>
        </w:rPr>
      </w:pPr>
      <w:r w:rsidRPr="0076424C">
        <w:rPr>
          <w:rFonts w:ascii="Montserrat" w:hAnsi="Montserrat" w:cs="Arial"/>
          <w:sz w:val="18"/>
          <w:szCs w:val="18"/>
        </w:rPr>
        <w:t>Nombre del representante legal es ______________.</w:t>
      </w:r>
    </w:p>
    <w:p w:rsidR="0076424C" w:rsidRPr="0076424C" w:rsidRDefault="0076424C" w:rsidP="0076424C">
      <w:pPr>
        <w:ind w:left="1208" w:right="-376" w:hanging="851"/>
        <w:jc w:val="both"/>
        <w:rPr>
          <w:rFonts w:ascii="Montserrat" w:hAnsi="Montserrat" w:cs="Arial"/>
          <w:b/>
          <w:bCs/>
          <w:sz w:val="18"/>
          <w:szCs w:val="18"/>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2.5</w:t>
      </w:r>
      <w:r w:rsidRPr="0076424C">
        <w:rPr>
          <w:rFonts w:ascii="Montserrat" w:hAnsi="Montserrat" w:cs="Arial"/>
          <w:b/>
          <w:bCs/>
          <w:sz w:val="18"/>
          <w:szCs w:val="18"/>
        </w:rPr>
        <w:tab/>
      </w:r>
      <w:r w:rsidRPr="0076424C">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76424C" w:rsidRPr="0076424C" w:rsidRDefault="0076424C" w:rsidP="0076424C">
      <w:pPr>
        <w:ind w:left="425" w:right="-376" w:hanging="425"/>
        <w:jc w:val="both"/>
        <w:rPr>
          <w:rFonts w:ascii="Montserrat" w:hAnsi="Montserrat" w:cs="Arial"/>
          <w:sz w:val="18"/>
          <w:szCs w:val="18"/>
        </w:rPr>
      </w:pP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2.6</w:t>
      </w:r>
      <w:r w:rsidRPr="0076424C">
        <w:rPr>
          <w:rFonts w:ascii="Montserrat" w:hAnsi="Montserrat" w:cs="Arial"/>
          <w:b/>
          <w:bCs/>
          <w:sz w:val="18"/>
          <w:szCs w:val="18"/>
        </w:rPr>
        <w:tab/>
      </w:r>
      <w:r w:rsidRPr="0076424C">
        <w:rPr>
          <w:rFonts w:ascii="Montserrat" w:hAnsi="Montserrat" w:cs="Arial"/>
          <w:sz w:val="18"/>
          <w:szCs w:val="18"/>
        </w:rPr>
        <w:t>Señala como domicilio legal para todos los efectos que deriven del presente convenio, el ubicado en: ___________________________</w:t>
      </w:r>
    </w:p>
    <w:p w:rsidR="0076424C" w:rsidRPr="0076424C" w:rsidRDefault="0076424C" w:rsidP="0076424C">
      <w:pPr>
        <w:widowControl w:val="0"/>
        <w:suppressAutoHyphens/>
        <w:overflowPunct w:val="0"/>
        <w:autoSpaceDE w:val="0"/>
        <w:ind w:left="1563" w:right="-376" w:hanging="540"/>
        <w:jc w:val="both"/>
        <w:textAlignment w:val="baseline"/>
        <w:rPr>
          <w:rFonts w:ascii="Montserrat" w:eastAsia="Times New Roman" w:hAnsi="Montserrat" w:cs="Arial"/>
          <w:sz w:val="18"/>
          <w:szCs w:val="18"/>
          <w:lang w:val="es-ES" w:eastAsia="ar-SA"/>
        </w:rPr>
      </w:pPr>
    </w:p>
    <w:p w:rsidR="0076424C" w:rsidRPr="0076424C" w:rsidRDefault="0076424C" w:rsidP="0076424C">
      <w:pPr>
        <w:widowControl w:val="0"/>
        <w:suppressAutoHyphens/>
        <w:overflowPunct w:val="0"/>
        <w:autoSpaceDE w:val="0"/>
        <w:ind w:left="425" w:right="-376"/>
        <w:jc w:val="both"/>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i/>
          <w:iCs/>
          <w:sz w:val="18"/>
          <w:szCs w:val="18"/>
          <w:lang w:val="es-ES" w:eastAsia="ar-SA"/>
        </w:rPr>
        <w:t>(Mencionar e identificar a cuántos integrantes conforman la participación conjunta para la presentación de proposiciones)</w:t>
      </w:r>
      <w:r w:rsidRPr="0076424C">
        <w:rPr>
          <w:rFonts w:ascii="Montserrat" w:eastAsia="Times New Roman" w:hAnsi="Montserrat" w:cs="Times New Roman"/>
          <w:b/>
          <w:bCs/>
          <w:sz w:val="18"/>
          <w:szCs w:val="18"/>
          <w:lang w:val="es-ES" w:eastAsia="ar-SA"/>
        </w:rPr>
        <w:t>.</w:t>
      </w:r>
    </w:p>
    <w:p w:rsidR="0076424C" w:rsidRPr="0076424C" w:rsidRDefault="0076424C" w:rsidP="0076424C">
      <w:pPr>
        <w:widowControl w:val="0"/>
        <w:suppressAutoHyphens/>
        <w:overflowPunct w:val="0"/>
        <w:autoSpaceDE w:val="0"/>
        <w:ind w:left="1985"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ind w:right="-376"/>
        <w:jc w:val="both"/>
        <w:rPr>
          <w:rFonts w:ascii="Montserrat" w:hAnsi="Montserrat" w:cs="Arial"/>
          <w:sz w:val="18"/>
          <w:szCs w:val="18"/>
        </w:rPr>
      </w:pPr>
      <w:r w:rsidRPr="0076424C">
        <w:rPr>
          <w:rFonts w:ascii="Montserrat" w:hAnsi="Montserrat" w:cs="Arial"/>
          <w:b/>
          <w:bCs/>
          <w:sz w:val="18"/>
          <w:szCs w:val="18"/>
        </w:rPr>
        <w:t>3. “Las Partes”</w:t>
      </w:r>
      <w:r w:rsidRPr="0076424C">
        <w:rPr>
          <w:rFonts w:ascii="Montserrat" w:hAnsi="Montserrat" w:cs="Arial"/>
          <w:sz w:val="18"/>
          <w:szCs w:val="18"/>
        </w:rPr>
        <w:t xml:space="preserve"> declaran que:</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3.1</w:t>
      </w:r>
      <w:r w:rsidRPr="0076424C">
        <w:rPr>
          <w:rFonts w:ascii="Montserrat" w:hAnsi="Montserrat" w:cs="Arial"/>
          <w:sz w:val="18"/>
          <w:szCs w:val="18"/>
        </w:rPr>
        <w:tab/>
        <w:t>Conocen los requisitos y condiciones estipuladas en la convocatoria a la Licitación Pública Internacional Bajo la Cobertura de Tratados Número ____________.</w:t>
      </w:r>
    </w:p>
    <w:p w:rsidR="0076424C" w:rsidRPr="0076424C" w:rsidRDefault="0076424C" w:rsidP="0076424C">
      <w:pPr>
        <w:ind w:left="425" w:right="-376" w:hanging="425"/>
        <w:jc w:val="both"/>
        <w:rPr>
          <w:rFonts w:ascii="Montserrat" w:hAnsi="Montserrat" w:cs="Arial"/>
          <w:sz w:val="18"/>
          <w:szCs w:val="18"/>
        </w:rPr>
      </w:pPr>
    </w:p>
    <w:p w:rsidR="0076424C" w:rsidRPr="0076424C" w:rsidRDefault="0076424C" w:rsidP="0076424C">
      <w:pPr>
        <w:ind w:left="425" w:right="-376" w:hanging="425"/>
        <w:jc w:val="both"/>
        <w:rPr>
          <w:rFonts w:ascii="Montserrat" w:hAnsi="Montserrat" w:cs="Arial"/>
          <w:sz w:val="18"/>
          <w:szCs w:val="18"/>
        </w:rPr>
      </w:pPr>
      <w:r w:rsidRPr="0076424C">
        <w:rPr>
          <w:rFonts w:ascii="Montserrat" w:hAnsi="Montserrat" w:cs="Arial"/>
          <w:b/>
          <w:bCs/>
          <w:sz w:val="18"/>
          <w:szCs w:val="18"/>
        </w:rPr>
        <w:t>3.2</w:t>
      </w:r>
      <w:r w:rsidRPr="0076424C">
        <w:rPr>
          <w:rFonts w:ascii="Montserrat" w:hAnsi="Montserrat" w:cs="Arial"/>
          <w:b/>
          <w:bCs/>
          <w:sz w:val="18"/>
          <w:szCs w:val="18"/>
        </w:rPr>
        <w:tab/>
      </w:r>
      <w:r w:rsidRPr="0076424C">
        <w:rPr>
          <w:rFonts w:ascii="Montserrat" w:hAnsi="Montserrat" w:cs="Arial"/>
          <w:sz w:val="18"/>
          <w:szCs w:val="18"/>
        </w:rPr>
        <w:t xml:space="preserve">Manifiestan su conformidad en formalizar el presente convenio, con el objeto de participar conjuntamente en la licitación, presentando proposición técnica y económica, cumpliendo con lo establecido en la convocatoria de la licitación y con lo dispuesto en los artículos </w:t>
      </w:r>
      <w:r w:rsidRPr="0076424C">
        <w:rPr>
          <w:rFonts w:ascii="Montserrat" w:hAnsi="Montserrat" w:cs="Arial"/>
          <w:b/>
          <w:sz w:val="18"/>
          <w:szCs w:val="18"/>
        </w:rPr>
        <w:t>34</w:t>
      </w:r>
      <w:r w:rsidRPr="0076424C">
        <w:rPr>
          <w:rFonts w:ascii="Montserrat" w:hAnsi="Montserrat" w:cs="Arial"/>
          <w:sz w:val="18"/>
          <w:szCs w:val="18"/>
        </w:rPr>
        <w:t xml:space="preserve">, de la Ley de Adquisiciones, Arrendamientos y Servicios del Sector Público y </w:t>
      </w:r>
      <w:r w:rsidRPr="0076424C">
        <w:rPr>
          <w:rFonts w:ascii="Montserrat" w:hAnsi="Montserrat" w:cs="Arial"/>
          <w:b/>
          <w:sz w:val="18"/>
          <w:szCs w:val="18"/>
        </w:rPr>
        <w:t>44</w:t>
      </w:r>
      <w:r w:rsidRPr="0076424C">
        <w:rPr>
          <w:rFonts w:ascii="Montserrat" w:hAnsi="Montserrat" w:cs="Arial"/>
          <w:sz w:val="18"/>
          <w:szCs w:val="18"/>
        </w:rPr>
        <w:t xml:space="preserve"> de su Reglamento.</w:t>
      </w:r>
    </w:p>
    <w:p w:rsidR="0076424C" w:rsidRPr="0076424C" w:rsidRDefault="0076424C" w:rsidP="0076424C">
      <w:pPr>
        <w:suppressAutoHyphens/>
        <w:overflowPunct w:val="0"/>
        <w:autoSpaceDE w:val="0"/>
        <w:ind w:right="-376"/>
        <w:jc w:val="both"/>
        <w:textAlignment w:val="baseline"/>
        <w:rPr>
          <w:rFonts w:ascii="Montserrat" w:eastAsia="Times New Roman" w:hAnsi="Montserrat" w:cs="Arial"/>
          <w:sz w:val="18"/>
          <w:szCs w:val="18"/>
          <w:lang w:val="es-ES" w:eastAsia="ar-SA"/>
        </w:rPr>
      </w:pPr>
    </w:p>
    <w:p w:rsidR="0076424C" w:rsidRPr="0076424C" w:rsidRDefault="0076424C" w:rsidP="0076424C">
      <w:pPr>
        <w:widowControl w:val="0"/>
        <w:suppressAutoHyphens/>
        <w:overflowPunct w:val="0"/>
        <w:autoSpaceDE w:val="0"/>
        <w:ind w:left="426" w:right="-376"/>
        <w:jc w:val="both"/>
        <w:textAlignment w:val="baseline"/>
        <w:rPr>
          <w:rFonts w:ascii="Montserrat" w:eastAsia="Times New Roman" w:hAnsi="Montserrat" w:cs="Arial"/>
          <w:sz w:val="18"/>
          <w:szCs w:val="18"/>
          <w:lang w:val="es-ES" w:eastAsia="ar-SA"/>
        </w:rPr>
      </w:pPr>
      <w:r w:rsidRPr="0076424C">
        <w:rPr>
          <w:rFonts w:ascii="Montserrat" w:eastAsia="Times New Roman" w:hAnsi="Montserrat" w:cs="Times New Roman"/>
          <w:sz w:val="18"/>
          <w:szCs w:val="18"/>
          <w:lang w:val="es-ES" w:eastAsia="ar-SA"/>
        </w:rPr>
        <w:t>Expuesto lo anterior, las partes otorgan las siguientes:</w:t>
      </w:r>
    </w:p>
    <w:p w:rsidR="0076424C" w:rsidRPr="0076424C" w:rsidRDefault="0076424C" w:rsidP="0076424C">
      <w:pPr>
        <w:widowControl w:val="0"/>
        <w:suppressAutoHyphens/>
        <w:overflowPunct w:val="0"/>
        <w:autoSpaceDE w:val="0"/>
        <w:ind w:left="2340" w:right="-376" w:hanging="540"/>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right="-376"/>
        <w:jc w:val="center"/>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CLÁUSULAS</w:t>
      </w:r>
    </w:p>
    <w:p w:rsidR="0076424C" w:rsidRPr="0076424C" w:rsidRDefault="0076424C" w:rsidP="0076424C">
      <w:pPr>
        <w:widowControl w:val="0"/>
        <w:suppressAutoHyphens/>
        <w:overflowPunct w:val="0"/>
        <w:autoSpaceDE w:val="0"/>
        <w:ind w:left="2340" w:right="-376" w:hanging="540"/>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left="1403" w:right="-376" w:hanging="1403"/>
        <w:jc w:val="both"/>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Primera.- Objeto.- “Participación Conjunta”.</w:t>
      </w:r>
    </w:p>
    <w:p w:rsidR="0076424C" w:rsidRPr="0076424C" w:rsidRDefault="0076424C" w:rsidP="0076424C">
      <w:pPr>
        <w:widowControl w:val="0"/>
        <w:suppressAutoHyphens/>
        <w:overflowPunct w:val="0"/>
        <w:autoSpaceDE w:val="0"/>
        <w:ind w:left="1403" w:right="-376" w:hanging="1403"/>
        <w:jc w:val="both"/>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t>“Las Partes”</w:t>
      </w:r>
      <w:r w:rsidRPr="0076424C">
        <w:rPr>
          <w:rFonts w:ascii="Montserrat" w:eastAsia="Times New Roman" w:hAnsi="Montserrat" w:cs="Times New Roman"/>
          <w:sz w:val="18"/>
          <w:szCs w:val="18"/>
          <w:lang w:val="es-ES" w:eastAsia="ar-SA"/>
        </w:rPr>
        <w:t xml:space="preserve"> convienen, en conjuntar sus recursos técnicos, legales, administrativos, económicos y financieros para presentar proposición técnica y económica en la Licitación Pública Internacional Bajo la Cobertura de Tratados número _________ y en caso de ser adjudicatario del contrato, se obligan a prestar el servicio objeto del convenio, con la participación siguiente:</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t>Participante “A”:</w:t>
      </w:r>
      <w:r w:rsidRPr="0076424C">
        <w:rPr>
          <w:rFonts w:ascii="Montserrat" w:eastAsia="Times New Roman" w:hAnsi="Montserrat" w:cs="Times New Roman"/>
          <w:sz w:val="18"/>
          <w:szCs w:val="18"/>
          <w:lang w:val="es-ES" w:eastAsia="ar-SA"/>
        </w:rPr>
        <w:t xml:space="preserve"> </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i/>
          <w:iCs/>
          <w:sz w:val="18"/>
          <w:szCs w:val="18"/>
          <w:u w:val="single"/>
          <w:lang w:val="es-ES" w:eastAsia="ar-SA"/>
        </w:rPr>
        <w:t>(Los integrantes que conforman la participación conjunta para la presentación de proposiciones deberán describir las partes objeto del contrato que corresponderá cumplir a cada persona integrante, así como la manera en que se exigirá el cumplimiento de las obligaciones)</w:t>
      </w:r>
      <w:r w:rsidRPr="0076424C">
        <w:rPr>
          <w:rFonts w:ascii="Montserrat" w:eastAsia="Times New Roman" w:hAnsi="Montserrat" w:cs="Times New Roman"/>
          <w:sz w:val="18"/>
          <w:szCs w:val="18"/>
          <w:lang w:val="es-ES" w:eastAsia="ar-SA"/>
        </w:rPr>
        <w:t>.</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left="1403" w:right="-376" w:hanging="1403"/>
        <w:jc w:val="both"/>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Segunda.- Representante Común y Obligado Mancomunado o Solidario, según convenga (elegir sólo uno)</w:t>
      </w:r>
    </w:p>
    <w:p w:rsidR="0076424C" w:rsidRPr="0076424C" w:rsidRDefault="0076424C" w:rsidP="0076424C">
      <w:pPr>
        <w:widowControl w:val="0"/>
        <w:suppressAutoHyphens/>
        <w:overflowPunct w:val="0"/>
        <w:autoSpaceDE w:val="0"/>
        <w:ind w:left="1403" w:right="-376" w:hanging="1403"/>
        <w:jc w:val="both"/>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t>“Las Partes”</w:t>
      </w:r>
      <w:r w:rsidRPr="0076424C">
        <w:rPr>
          <w:rFonts w:ascii="Montserrat" w:eastAsia="Times New Roman" w:hAnsi="Montserrat" w:cs="Times New Roman"/>
          <w:sz w:val="18"/>
          <w:szCs w:val="18"/>
          <w:lang w:val="es-ES" w:eastAsia="ar-SA"/>
        </w:rPr>
        <w:t xml:space="preserve"> aceptan expresamente en designar como representante común al ____________, representante legal de __________________, así como el señalamiento de un domicilio común del consorciado para oír y recibir toda clase de notificaciones y documentos, el ubicado en ___________________________; a través del presente instrumento, otorgándole poder amplio y suficiente, para atender todo lo relacionado con las proposiciones técnica y económica en el procedimiento de licitación, así como para suscribir dichas proposiciones.</w:t>
      </w:r>
    </w:p>
    <w:p w:rsidR="0076424C" w:rsidRPr="0076424C" w:rsidRDefault="0076424C" w:rsidP="0076424C">
      <w:pPr>
        <w:widowControl w:val="0"/>
        <w:suppressAutoHyphens/>
        <w:overflowPunct w:val="0"/>
        <w:autoSpaceDE w:val="0"/>
        <w:ind w:right="-376" w:firstLine="14"/>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right="-376" w:firstLine="14"/>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sz w:val="18"/>
          <w:szCs w:val="18"/>
          <w:lang w:val="es-ES" w:eastAsia="ar-SA"/>
        </w:rPr>
        <w:t>Asimismo, convienen entre sí en constituirse en forma ____</w:t>
      </w:r>
      <w:proofErr w:type="gramStart"/>
      <w:r w:rsidRPr="0076424C">
        <w:rPr>
          <w:rFonts w:ascii="Montserrat" w:eastAsia="Times New Roman" w:hAnsi="Montserrat" w:cs="Times New Roman"/>
          <w:sz w:val="18"/>
          <w:szCs w:val="18"/>
          <w:lang w:val="es-ES" w:eastAsia="ar-SA"/>
        </w:rPr>
        <w:t>_(</w:t>
      </w:r>
      <w:proofErr w:type="gramEnd"/>
      <w:r w:rsidRPr="0076424C">
        <w:rPr>
          <w:rFonts w:ascii="Montserrat" w:eastAsia="Times New Roman" w:hAnsi="Montserrat" w:cs="Times New Roman"/>
          <w:i/>
          <w:sz w:val="18"/>
          <w:szCs w:val="18"/>
          <w:lang w:val="es-ES" w:eastAsia="ar-SA"/>
        </w:rPr>
        <w:t>mancomunada o solidaria,</w:t>
      </w:r>
      <w:r w:rsidRPr="0076424C">
        <w:rPr>
          <w:rFonts w:ascii="Montserrat" w:eastAsia="Times New Roman" w:hAnsi="Montserrat" w:cs="Times New Roman"/>
          <w:sz w:val="18"/>
          <w:szCs w:val="18"/>
          <w:lang w:val="es-ES" w:eastAsia="ar-SA"/>
        </w:rPr>
        <w:t xml:space="preserve"> </w:t>
      </w:r>
      <w:r w:rsidRPr="0076424C">
        <w:rPr>
          <w:rFonts w:ascii="Montserrat" w:eastAsia="Times New Roman" w:hAnsi="Montserrat" w:cs="Times New Roman"/>
          <w:i/>
          <w:sz w:val="18"/>
          <w:szCs w:val="18"/>
          <w:lang w:val="es-ES" w:eastAsia="ar-SA"/>
        </w:rPr>
        <w:t>según convenga. Elegir sólo uno)_______</w:t>
      </w:r>
      <w:r w:rsidRPr="0076424C">
        <w:rPr>
          <w:rFonts w:ascii="Montserrat" w:eastAsia="Times New Roman" w:hAnsi="Montserrat" w:cs="Times New Roman"/>
          <w:sz w:val="18"/>
          <w:szCs w:val="18"/>
          <w:lang w:val="es-ES" w:eastAsia="ar-SA"/>
        </w:rPr>
        <w:t xml:space="preserve">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left="1431" w:right="-376" w:hanging="1431"/>
        <w:jc w:val="both"/>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Tercera.- Del Cobro de las Facturas.</w:t>
      </w:r>
    </w:p>
    <w:p w:rsidR="0076424C" w:rsidRPr="0076424C" w:rsidRDefault="0076424C" w:rsidP="0076424C">
      <w:pPr>
        <w:widowControl w:val="0"/>
        <w:suppressAutoHyphens/>
        <w:overflowPunct w:val="0"/>
        <w:autoSpaceDE w:val="0"/>
        <w:ind w:left="1431" w:right="-376" w:hanging="1431"/>
        <w:jc w:val="both"/>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t>“Las Partes”</w:t>
      </w:r>
      <w:r w:rsidRPr="0076424C">
        <w:rPr>
          <w:rFonts w:ascii="Montserrat" w:eastAsia="Times New Roman" w:hAnsi="Montserrat" w:cs="Times New Roman"/>
          <w:sz w:val="18"/>
          <w:szCs w:val="18"/>
          <w:lang w:val="es-ES" w:eastAsia="ar-SA"/>
        </w:rPr>
        <w:t xml:space="preserve"> convienen expresamente, que “</w:t>
      </w:r>
      <w:r w:rsidRPr="0076424C">
        <w:rPr>
          <w:rFonts w:ascii="Montserrat" w:eastAsia="Times New Roman" w:hAnsi="Montserrat" w:cs="Times New Roman"/>
          <w:b/>
          <w:sz w:val="18"/>
          <w:szCs w:val="18"/>
          <w:lang w:val="es-ES" w:eastAsia="ar-SA"/>
        </w:rPr>
        <w:t>El Participante</w:t>
      </w:r>
      <w:r w:rsidRPr="0076424C">
        <w:rPr>
          <w:rFonts w:ascii="Montserrat" w:eastAsia="Times New Roman" w:hAnsi="Montserrat" w:cs="Times New Roman"/>
          <w:sz w:val="18"/>
          <w:szCs w:val="18"/>
          <w:lang w:val="es-ES" w:eastAsia="ar-SA"/>
        </w:rPr>
        <w:t>______</w:t>
      </w:r>
      <w:r w:rsidRPr="0076424C">
        <w:rPr>
          <w:rFonts w:ascii="Montserrat" w:eastAsia="Times New Roman" w:hAnsi="Montserrat" w:cs="Times New Roman"/>
          <w:b/>
          <w:bCs/>
          <w:i/>
          <w:iCs/>
          <w:sz w:val="18"/>
          <w:szCs w:val="18"/>
          <w:u w:val="single"/>
          <w:lang w:val="es-ES" w:eastAsia="ar-SA"/>
        </w:rPr>
        <w:t xml:space="preserve"> (nombre del representante común)</w:t>
      </w:r>
      <w:r w:rsidRPr="0076424C">
        <w:rPr>
          <w:rFonts w:ascii="Montserrat" w:eastAsia="Times New Roman" w:hAnsi="Montserrat" w:cs="Times New Roman"/>
          <w:sz w:val="18"/>
          <w:szCs w:val="18"/>
          <w:lang w:val="es-ES" w:eastAsia="ar-SA"/>
        </w:rPr>
        <w:t>, quien será el único facultado para emitir las facturas relativas al servicio que se preste con motivo del contrato que se derive de la licitación pública internacional bajo la cobertura de tratados número _________.</w:t>
      </w:r>
    </w:p>
    <w:p w:rsidR="0076424C" w:rsidRPr="0076424C" w:rsidRDefault="0076424C" w:rsidP="0076424C">
      <w:pPr>
        <w:widowControl w:val="0"/>
        <w:suppressAutoHyphens/>
        <w:overflowPunct w:val="0"/>
        <w:autoSpaceDE w:val="0"/>
        <w:ind w:left="1445" w:right="-376" w:hanging="1425"/>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left="1445" w:right="-376" w:hanging="1425"/>
        <w:jc w:val="both"/>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Cuarta.- Vigencia.</w:t>
      </w:r>
    </w:p>
    <w:p w:rsidR="0076424C" w:rsidRPr="0076424C" w:rsidRDefault="0076424C" w:rsidP="0076424C">
      <w:pPr>
        <w:widowControl w:val="0"/>
        <w:suppressAutoHyphens/>
        <w:overflowPunct w:val="0"/>
        <w:autoSpaceDE w:val="0"/>
        <w:ind w:left="1445" w:right="-376" w:hanging="1425"/>
        <w:jc w:val="both"/>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t>“Las Partes”</w:t>
      </w:r>
      <w:r w:rsidRPr="0076424C">
        <w:rPr>
          <w:rFonts w:ascii="Montserrat" w:eastAsia="Times New Roman" w:hAnsi="Montserrat" w:cs="Times New Roman"/>
          <w:sz w:val="18"/>
          <w:szCs w:val="18"/>
          <w:lang w:val="es-ES" w:eastAsia="ar-SA"/>
        </w:rPr>
        <w:t xml:space="preserve"> convienen, en que la vigencia del presente convenio será del período durante el cual se desarrolle el procedimiento de la Licitación Pública Internacional Bajo la Cobertura de Tratados Número ______, incluyendo, en su caso, de resultar adjudicados, del contrato, el plazo que se estipule en éste y el que pudiera resultar de convenios de modificación.</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left="1459" w:right="-376" w:hanging="1459"/>
        <w:jc w:val="both"/>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Quinta.- Obligaciones.</w:t>
      </w:r>
    </w:p>
    <w:p w:rsidR="0076424C" w:rsidRPr="0076424C" w:rsidRDefault="0076424C" w:rsidP="0076424C">
      <w:pPr>
        <w:widowControl w:val="0"/>
        <w:suppressAutoHyphens/>
        <w:overflowPunct w:val="0"/>
        <w:autoSpaceDE w:val="0"/>
        <w:ind w:left="1459" w:right="-376" w:hanging="1459"/>
        <w:jc w:val="both"/>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lastRenderedPageBreak/>
        <w:t>“Las Partes”</w:t>
      </w:r>
      <w:r w:rsidRPr="0076424C">
        <w:rPr>
          <w:rFonts w:ascii="Montserrat" w:eastAsia="Times New Roman" w:hAnsi="Montserrat" w:cs="Times New Roman"/>
          <w:sz w:val="18"/>
          <w:szCs w:val="18"/>
          <w:lang w:val="es-ES" w:eastAsia="ar-SA"/>
        </w:rPr>
        <w:t xml:space="preserve"> convienen en que en el supuesto de que cualquiera de ellas que se declare en quiebra o en suspensión de pagos, no las libera de cumplir con sus obligaciones, por lo que cualquiera de ellas que subsista, acepta y se obliga expresamente a responder </w:t>
      </w:r>
      <w:r w:rsidRPr="0076424C">
        <w:rPr>
          <w:rFonts w:ascii="Montserrat" w:eastAsia="Times New Roman" w:hAnsi="Montserrat" w:cs="Times New Roman"/>
          <w:b/>
          <w:bCs/>
          <w:sz w:val="18"/>
          <w:szCs w:val="18"/>
          <w:lang w:val="es-ES" w:eastAsia="ar-SA"/>
        </w:rPr>
        <w:t>___</w:t>
      </w:r>
      <w:proofErr w:type="gramStart"/>
      <w:r w:rsidRPr="0076424C">
        <w:rPr>
          <w:rFonts w:ascii="Montserrat" w:eastAsia="Times New Roman" w:hAnsi="Montserrat" w:cs="Times New Roman"/>
          <w:b/>
          <w:bCs/>
          <w:sz w:val="18"/>
          <w:szCs w:val="18"/>
          <w:lang w:val="es-ES" w:eastAsia="ar-SA"/>
        </w:rPr>
        <w:t>_(</w:t>
      </w:r>
      <w:proofErr w:type="gramEnd"/>
      <w:r w:rsidRPr="0076424C">
        <w:rPr>
          <w:rFonts w:ascii="Montserrat" w:eastAsia="Times New Roman" w:hAnsi="Montserrat" w:cs="Times New Roman"/>
          <w:b/>
          <w:bCs/>
          <w:i/>
          <w:sz w:val="18"/>
          <w:szCs w:val="18"/>
          <w:lang w:val="es-ES" w:eastAsia="ar-SA"/>
        </w:rPr>
        <w:t>mancomunada o solidaria,</w:t>
      </w:r>
      <w:r w:rsidRPr="0076424C">
        <w:rPr>
          <w:rFonts w:ascii="Montserrat" w:eastAsia="Times New Roman" w:hAnsi="Montserrat" w:cs="Times New Roman"/>
          <w:b/>
          <w:bCs/>
          <w:sz w:val="18"/>
          <w:szCs w:val="18"/>
          <w:lang w:val="es-ES" w:eastAsia="ar-SA"/>
        </w:rPr>
        <w:t xml:space="preserve"> </w:t>
      </w:r>
      <w:r w:rsidRPr="0076424C">
        <w:rPr>
          <w:rFonts w:ascii="Montserrat" w:eastAsia="Times New Roman" w:hAnsi="Montserrat" w:cs="Times New Roman"/>
          <w:b/>
          <w:bCs/>
          <w:i/>
          <w:sz w:val="18"/>
          <w:szCs w:val="18"/>
          <w:lang w:val="es-ES" w:eastAsia="ar-SA"/>
        </w:rPr>
        <w:t>según convenga. Elegir sólo uno)</w:t>
      </w:r>
      <w:r w:rsidRPr="0076424C">
        <w:rPr>
          <w:rFonts w:ascii="Montserrat" w:eastAsia="Times New Roman" w:hAnsi="Montserrat" w:cs="Times New Roman"/>
          <w:i/>
          <w:sz w:val="18"/>
          <w:szCs w:val="18"/>
          <w:lang w:val="es-ES" w:eastAsia="ar-SA"/>
        </w:rPr>
        <w:t xml:space="preserve"> _______</w:t>
      </w:r>
      <w:r w:rsidRPr="0076424C">
        <w:rPr>
          <w:rFonts w:ascii="Montserrat" w:eastAsia="Times New Roman" w:hAnsi="Montserrat" w:cs="Times New Roman"/>
          <w:sz w:val="18"/>
          <w:szCs w:val="18"/>
          <w:lang w:val="es-ES" w:eastAsia="ar-SA"/>
        </w:rPr>
        <w:t xml:space="preserve"> las obligaciones contractuales a que hubiere lugar.</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b/>
          <w:bCs/>
          <w:sz w:val="18"/>
          <w:szCs w:val="18"/>
          <w:lang w:val="es-ES" w:eastAsia="ar-SA"/>
        </w:rPr>
        <w:t>“Las Partes”</w:t>
      </w:r>
      <w:r w:rsidRPr="0076424C">
        <w:rPr>
          <w:rFonts w:ascii="Montserrat" w:eastAsia="Times New Roman" w:hAnsi="Montserrat" w:cs="Times New Roman"/>
          <w:sz w:val="18"/>
          <w:szCs w:val="18"/>
          <w:lang w:val="es-ES" w:eastAsia="ar-SA"/>
        </w:rPr>
        <w:t xml:space="preserve"> aceptan el presente convenio, en el supuesto de que se adjudique el contrato a los integrantes que presentaron una proposición conjunta, el presente convenio formará parte del contrato respectivo, deberá constar en escritura pública, cuando únicamente sea firmado por el representante común,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76424C" w:rsidRPr="0076424C" w:rsidRDefault="0076424C" w:rsidP="0076424C">
      <w:pPr>
        <w:widowControl w:val="0"/>
        <w:suppressAutoHyphens/>
        <w:overflowPunct w:val="0"/>
        <w:autoSpaceDE w:val="0"/>
        <w:ind w:right="-376"/>
        <w:jc w:val="both"/>
        <w:textAlignment w:val="baseline"/>
        <w:rPr>
          <w:rFonts w:ascii="Montserrat" w:eastAsia="Times New Roman" w:hAnsi="Montserrat" w:cs="Times New Roman"/>
          <w:sz w:val="18"/>
          <w:szCs w:val="18"/>
          <w:lang w:val="es-ES" w:eastAsia="ar-SA"/>
        </w:rPr>
      </w:pPr>
    </w:p>
    <w:p w:rsidR="0076424C" w:rsidRPr="0076424C" w:rsidRDefault="0076424C" w:rsidP="0076424C">
      <w:pPr>
        <w:widowControl w:val="0"/>
        <w:suppressAutoHyphens/>
        <w:overflowPunct w:val="0"/>
        <w:autoSpaceDE w:val="0"/>
        <w:ind w:right="-376" w:firstLine="14"/>
        <w:jc w:val="both"/>
        <w:textAlignment w:val="baseline"/>
        <w:rPr>
          <w:rFonts w:ascii="Montserrat" w:eastAsia="Times New Roman" w:hAnsi="Montserrat" w:cs="Times New Roman"/>
          <w:sz w:val="18"/>
          <w:szCs w:val="18"/>
          <w:lang w:val="es-ES" w:eastAsia="ar-SA"/>
        </w:rPr>
      </w:pPr>
      <w:r w:rsidRPr="0076424C">
        <w:rPr>
          <w:rFonts w:ascii="Montserrat" w:eastAsia="Times New Roman" w:hAnsi="Montserrat" w:cs="Times New Roman"/>
          <w:sz w:val="18"/>
          <w:szCs w:val="18"/>
          <w:lang w:val="es-ES" w:eastAsia="ar-SA"/>
        </w:rPr>
        <w:t xml:space="preserve">Leído que fue el presente convenio por </w:t>
      </w:r>
      <w:r w:rsidRPr="0076424C">
        <w:rPr>
          <w:rFonts w:ascii="Montserrat" w:eastAsia="Times New Roman" w:hAnsi="Montserrat" w:cs="Times New Roman"/>
          <w:b/>
          <w:bCs/>
          <w:sz w:val="18"/>
          <w:szCs w:val="18"/>
          <w:lang w:val="es-ES" w:eastAsia="ar-SA"/>
        </w:rPr>
        <w:t>“Las Partes”</w:t>
      </w:r>
      <w:r w:rsidRPr="0076424C">
        <w:rPr>
          <w:rFonts w:ascii="Montserrat" w:eastAsia="Times New Roman" w:hAnsi="Montserrat" w:cs="Times New Roman"/>
          <w:sz w:val="18"/>
          <w:szCs w:val="18"/>
          <w:lang w:val="es-ES" w:eastAsia="ar-SA"/>
        </w:rPr>
        <w:t xml:space="preserve"> y enterados de su alcance y efectos legales, aceptando que no existió error, dolo, violencia o mala fe, lo ratifican y firman, de conformidad en la Ciudad de México, el día ___________ de _________ </w:t>
      </w:r>
      <w:proofErr w:type="spellStart"/>
      <w:r w:rsidRPr="0076424C">
        <w:rPr>
          <w:rFonts w:ascii="Montserrat" w:eastAsia="Times New Roman" w:hAnsi="Montserrat" w:cs="Times New Roman"/>
          <w:sz w:val="18"/>
          <w:szCs w:val="18"/>
          <w:lang w:val="es-ES" w:eastAsia="ar-SA"/>
        </w:rPr>
        <w:t>de</w:t>
      </w:r>
      <w:proofErr w:type="spellEnd"/>
      <w:r w:rsidRPr="0076424C">
        <w:rPr>
          <w:rFonts w:ascii="Montserrat" w:eastAsia="Times New Roman" w:hAnsi="Montserrat" w:cs="Times New Roman"/>
          <w:sz w:val="18"/>
          <w:szCs w:val="18"/>
          <w:lang w:val="es-ES" w:eastAsia="ar-SA"/>
        </w:rPr>
        <w:t xml:space="preserve"> 20___.</w:t>
      </w:r>
    </w:p>
    <w:p w:rsidR="0076424C" w:rsidRPr="0076424C" w:rsidRDefault="0076424C" w:rsidP="0076424C">
      <w:pPr>
        <w:widowControl w:val="0"/>
        <w:suppressAutoHyphens/>
        <w:overflowPunct w:val="0"/>
        <w:autoSpaceDE w:val="0"/>
        <w:ind w:right="-376" w:firstLine="14"/>
        <w:jc w:val="both"/>
        <w:textAlignment w:val="baseline"/>
        <w:rPr>
          <w:rFonts w:ascii="Montserrat" w:eastAsia="Times New Roman" w:hAnsi="Montserrat" w:cs="Times New Roman"/>
          <w:sz w:val="18"/>
          <w:szCs w:val="18"/>
          <w:lang w:val="es-ES" w:eastAsia="ar-SA"/>
        </w:rPr>
      </w:pPr>
    </w:p>
    <w:tbl>
      <w:tblPr>
        <w:tblW w:w="0" w:type="auto"/>
        <w:jc w:val="center"/>
        <w:tblCellMar>
          <w:left w:w="0" w:type="dxa"/>
          <w:right w:w="0" w:type="dxa"/>
        </w:tblCellMar>
        <w:tblLook w:val="04A0" w:firstRow="1" w:lastRow="0" w:firstColumn="1" w:lastColumn="0" w:noHBand="0" w:noVBand="1"/>
      </w:tblPr>
      <w:tblGrid>
        <w:gridCol w:w="3600"/>
        <w:gridCol w:w="720"/>
        <w:gridCol w:w="3240"/>
      </w:tblGrid>
      <w:tr w:rsidR="0076424C" w:rsidRPr="0076424C" w:rsidTr="0076424C">
        <w:trPr>
          <w:jc w:val="center"/>
        </w:trPr>
        <w:tc>
          <w:tcPr>
            <w:tcW w:w="3600" w:type="dxa"/>
            <w:tcBorders>
              <w:top w:val="nil"/>
              <w:left w:val="nil"/>
              <w:bottom w:val="single" w:sz="8" w:space="0" w:color="000000"/>
              <w:right w:val="nil"/>
            </w:tcBorders>
            <w:tcMar>
              <w:top w:w="0" w:type="dxa"/>
              <w:left w:w="70" w:type="dxa"/>
              <w:bottom w:w="0" w:type="dxa"/>
              <w:right w:w="70" w:type="dxa"/>
            </w:tcMar>
            <w:hideMark/>
          </w:tcPr>
          <w:p w:rsidR="0076424C" w:rsidRPr="0076424C" w:rsidRDefault="0076424C" w:rsidP="0076424C">
            <w:pPr>
              <w:widowControl w:val="0"/>
              <w:suppressAutoHyphens/>
              <w:overflowPunct w:val="0"/>
              <w:autoSpaceDE w:val="0"/>
              <w:snapToGrid w:val="0"/>
              <w:ind w:right="-376" w:firstLine="14"/>
              <w:jc w:val="center"/>
              <w:textAlignment w:val="baseline"/>
              <w:rPr>
                <w:rFonts w:ascii="Montserrat" w:eastAsia="Times New Roman" w:hAnsi="Montserrat" w:cs="Times New Roman"/>
                <w:b/>
                <w:bCs/>
                <w:sz w:val="18"/>
                <w:szCs w:val="18"/>
                <w:lang w:val="es-ES" w:eastAsia="ar-SA"/>
              </w:rPr>
            </w:pPr>
            <w:r w:rsidRPr="0076424C">
              <w:rPr>
                <w:rFonts w:ascii="Montserrat" w:eastAsia="Times New Roman" w:hAnsi="Montserrat" w:cs="Times New Roman"/>
                <w:sz w:val="18"/>
                <w:szCs w:val="18"/>
                <w:lang w:val="es-ES" w:eastAsia="ar-SA"/>
              </w:rPr>
              <w:t>“</w:t>
            </w:r>
            <w:r w:rsidRPr="0076424C">
              <w:rPr>
                <w:rFonts w:ascii="Montserrat" w:eastAsia="Times New Roman" w:hAnsi="Montserrat" w:cs="Times New Roman"/>
                <w:b/>
                <w:bCs/>
                <w:sz w:val="18"/>
                <w:szCs w:val="18"/>
                <w:lang w:val="es-ES" w:eastAsia="ar-SA"/>
              </w:rPr>
              <w:t>El Participante A”</w:t>
            </w:r>
          </w:p>
          <w:p w:rsidR="0076424C" w:rsidRPr="0076424C" w:rsidRDefault="0076424C" w:rsidP="0076424C">
            <w:pPr>
              <w:widowControl w:val="0"/>
              <w:suppressAutoHyphens/>
              <w:overflowPunct w:val="0"/>
              <w:autoSpaceDE w:val="0"/>
              <w:snapToGrid w:val="0"/>
              <w:ind w:right="-376" w:firstLine="14"/>
              <w:jc w:val="center"/>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snapToGrid w:val="0"/>
              <w:ind w:right="-376" w:firstLine="14"/>
              <w:jc w:val="center"/>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snapToGrid w:val="0"/>
              <w:ind w:right="-376" w:firstLine="14"/>
              <w:jc w:val="center"/>
              <w:textAlignment w:val="baseline"/>
              <w:rPr>
                <w:rFonts w:ascii="Montserrat" w:eastAsia="Times New Roman" w:hAnsi="Montserrat" w:cs="Times New Roman"/>
                <w:b/>
                <w:bCs/>
                <w:sz w:val="18"/>
                <w:szCs w:val="18"/>
                <w:lang w:val="es-ES" w:eastAsia="ar-SA"/>
              </w:rPr>
            </w:pPr>
          </w:p>
          <w:p w:rsidR="0076424C" w:rsidRPr="0076424C" w:rsidRDefault="0076424C" w:rsidP="0076424C">
            <w:pPr>
              <w:widowControl w:val="0"/>
              <w:suppressAutoHyphens/>
              <w:overflowPunct w:val="0"/>
              <w:autoSpaceDE w:val="0"/>
              <w:snapToGrid w:val="0"/>
              <w:ind w:right="-376" w:firstLine="14"/>
              <w:jc w:val="center"/>
              <w:textAlignment w:val="baseline"/>
              <w:rPr>
                <w:rFonts w:ascii="Montserrat" w:eastAsia="Times New Roman" w:hAnsi="Montserrat" w:cs="Times New Roman"/>
                <w:b/>
                <w:bCs/>
                <w:sz w:val="18"/>
                <w:szCs w:val="18"/>
                <w:lang w:val="es-ES" w:eastAsia="ar-SA"/>
              </w:rPr>
            </w:pPr>
          </w:p>
        </w:tc>
        <w:tc>
          <w:tcPr>
            <w:tcW w:w="720" w:type="dxa"/>
            <w:tcMar>
              <w:top w:w="0" w:type="dxa"/>
              <w:left w:w="70" w:type="dxa"/>
              <w:bottom w:w="0" w:type="dxa"/>
              <w:right w:w="70" w:type="dxa"/>
            </w:tcMar>
          </w:tcPr>
          <w:p w:rsidR="0076424C" w:rsidRPr="0076424C" w:rsidRDefault="0076424C" w:rsidP="0076424C">
            <w:pPr>
              <w:widowControl w:val="0"/>
              <w:suppressAutoHyphens/>
              <w:overflowPunct w:val="0"/>
              <w:autoSpaceDE w:val="0"/>
              <w:snapToGrid w:val="0"/>
              <w:ind w:right="-376" w:firstLine="14"/>
              <w:jc w:val="center"/>
              <w:textAlignment w:val="baseline"/>
              <w:rPr>
                <w:rFonts w:ascii="Montserrat" w:hAnsi="Montserrat" w:cs="Times New Roman"/>
                <w:sz w:val="18"/>
                <w:szCs w:val="18"/>
                <w:lang w:val="es-ES" w:eastAsia="ar-SA"/>
              </w:rPr>
            </w:pPr>
          </w:p>
          <w:p w:rsidR="0076424C" w:rsidRPr="0076424C" w:rsidRDefault="0076424C" w:rsidP="0076424C">
            <w:pPr>
              <w:widowControl w:val="0"/>
              <w:suppressAutoHyphens/>
              <w:overflowPunct w:val="0"/>
              <w:autoSpaceDE w:val="0"/>
              <w:ind w:right="-376" w:firstLine="14"/>
              <w:jc w:val="center"/>
              <w:textAlignment w:val="baseline"/>
              <w:rPr>
                <w:rFonts w:ascii="Montserrat" w:eastAsia="Times New Roman" w:hAnsi="Montserrat" w:cs="Times New Roman"/>
                <w:sz w:val="18"/>
                <w:szCs w:val="18"/>
                <w:lang w:val="es-ES" w:eastAsia="ar-SA"/>
              </w:rPr>
            </w:pPr>
          </w:p>
        </w:tc>
        <w:tc>
          <w:tcPr>
            <w:tcW w:w="3240" w:type="dxa"/>
            <w:tcBorders>
              <w:top w:val="nil"/>
              <w:left w:val="nil"/>
              <w:bottom w:val="single" w:sz="8" w:space="0" w:color="000000"/>
              <w:right w:val="nil"/>
            </w:tcBorders>
            <w:tcMar>
              <w:top w:w="0" w:type="dxa"/>
              <w:left w:w="70" w:type="dxa"/>
              <w:bottom w:w="0" w:type="dxa"/>
              <w:right w:w="70" w:type="dxa"/>
            </w:tcMar>
          </w:tcPr>
          <w:p w:rsidR="0076424C" w:rsidRPr="0076424C" w:rsidRDefault="0076424C" w:rsidP="0076424C">
            <w:pPr>
              <w:widowControl w:val="0"/>
              <w:suppressAutoHyphens/>
              <w:overflowPunct w:val="0"/>
              <w:autoSpaceDE w:val="0"/>
              <w:snapToGrid w:val="0"/>
              <w:ind w:right="-376" w:firstLine="14"/>
              <w:jc w:val="center"/>
              <w:textAlignment w:val="baseline"/>
              <w:rPr>
                <w:rFonts w:ascii="Montserrat" w:hAnsi="Montserrat" w:cs="Times New Roman"/>
                <w:b/>
                <w:bCs/>
                <w:sz w:val="18"/>
                <w:szCs w:val="18"/>
                <w:lang w:val="es-ES" w:eastAsia="ar-SA"/>
              </w:rPr>
            </w:pPr>
            <w:r w:rsidRPr="0076424C">
              <w:rPr>
                <w:rFonts w:ascii="Montserrat" w:eastAsia="Times New Roman" w:hAnsi="Montserrat" w:cs="Times New Roman"/>
                <w:b/>
                <w:bCs/>
                <w:sz w:val="18"/>
                <w:szCs w:val="18"/>
                <w:lang w:val="es-ES" w:eastAsia="ar-SA"/>
              </w:rPr>
              <w:t>“El Participante B”</w:t>
            </w:r>
          </w:p>
          <w:p w:rsidR="0076424C" w:rsidRPr="0076424C" w:rsidRDefault="0076424C" w:rsidP="0076424C">
            <w:pPr>
              <w:widowControl w:val="0"/>
              <w:suppressAutoHyphens/>
              <w:overflowPunct w:val="0"/>
              <w:autoSpaceDE w:val="0"/>
              <w:ind w:right="-376" w:firstLine="14"/>
              <w:jc w:val="center"/>
              <w:textAlignment w:val="baseline"/>
              <w:rPr>
                <w:rFonts w:ascii="Montserrat" w:eastAsia="Times New Roman" w:hAnsi="Montserrat" w:cs="Times New Roman"/>
                <w:b/>
                <w:bCs/>
                <w:sz w:val="18"/>
                <w:szCs w:val="18"/>
                <w:lang w:val="es-ES" w:eastAsia="ar-SA"/>
              </w:rPr>
            </w:pPr>
          </w:p>
        </w:tc>
      </w:tr>
      <w:tr w:rsidR="0076424C" w:rsidRPr="0076424C" w:rsidTr="0076424C">
        <w:trPr>
          <w:jc w:val="center"/>
        </w:trPr>
        <w:tc>
          <w:tcPr>
            <w:tcW w:w="3600" w:type="dxa"/>
            <w:tcMar>
              <w:top w:w="0" w:type="dxa"/>
              <w:left w:w="70" w:type="dxa"/>
              <w:bottom w:w="0" w:type="dxa"/>
              <w:right w:w="70" w:type="dxa"/>
            </w:tcMar>
            <w:hideMark/>
          </w:tcPr>
          <w:p w:rsidR="0076424C" w:rsidRPr="0076424C" w:rsidRDefault="0076424C" w:rsidP="0076424C">
            <w:pPr>
              <w:snapToGrid w:val="0"/>
              <w:ind w:right="-376" w:firstLine="14"/>
              <w:jc w:val="center"/>
              <w:rPr>
                <w:rFonts w:ascii="Montserrat" w:hAnsi="Montserrat" w:cs="Arial"/>
                <w:b/>
                <w:bCs/>
                <w:sz w:val="18"/>
                <w:szCs w:val="18"/>
              </w:rPr>
            </w:pPr>
            <w:bookmarkStart w:id="279" w:name="_Toc455044420"/>
            <w:bookmarkStart w:id="280" w:name="_Toc431292350"/>
            <w:bookmarkStart w:id="281" w:name="_Toc428785856"/>
            <w:bookmarkStart w:id="282" w:name="_Toc428448817"/>
            <w:bookmarkStart w:id="283" w:name="_Toc428197484"/>
            <w:bookmarkEnd w:id="279"/>
            <w:bookmarkEnd w:id="280"/>
            <w:bookmarkEnd w:id="281"/>
            <w:bookmarkEnd w:id="282"/>
            <w:r w:rsidRPr="0076424C">
              <w:rPr>
                <w:rFonts w:ascii="Montserrat" w:hAnsi="Montserrat" w:cs="Arial"/>
                <w:b/>
                <w:bCs/>
                <w:sz w:val="18"/>
                <w:szCs w:val="18"/>
              </w:rPr>
              <w:t>Nombre y Cargo</w:t>
            </w:r>
            <w:bookmarkEnd w:id="283"/>
          </w:p>
          <w:p w:rsidR="0076424C" w:rsidRPr="0076424C" w:rsidRDefault="0076424C" w:rsidP="0076424C">
            <w:pPr>
              <w:ind w:right="-376" w:firstLine="14"/>
              <w:jc w:val="center"/>
              <w:rPr>
                <w:rFonts w:ascii="Montserrat" w:hAnsi="Montserrat" w:cs="Arial"/>
                <w:b/>
                <w:bCs/>
                <w:sz w:val="18"/>
                <w:szCs w:val="18"/>
              </w:rPr>
            </w:pPr>
            <w:r w:rsidRPr="0076424C">
              <w:rPr>
                <w:rFonts w:ascii="Montserrat" w:hAnsi="Montserrat" w:cs="Arial"/>
                <w:b/>
                <w:bCs/>
                <w:sz w:val="18"/>
                <w:szCs w:val="18"/>
              </w:rPr>
              <w:t>del Apoderado Legal</w:t>
            </w:r>
          </w:p>
        </w:tc>
        <w:tc>
          <w:tcPr>
            <w:tcW w:w="720" w:type="dxa"/>
            <w:tcMar>
              <w:top w:w="0" w:type="dxa"/>
              <w:left w:w="70" w:type="dxa"/>
              <w:bottom w:w="0" w:type="dxa"/>
              <w:right w:w="70" w:type="dxa"/>
            </w:tcMar>
          </w:tcPr>
          <w:p w:rsidR="0076424C" w:rsidRPr="0076424C" w:rsidRDefault="0076424C" w:rsidP="0076424C">
            <w:pPr>
              <w:widowControl w:val="0"/>
              <w:suppressAutoHyphens/>
              <w:overflowPunct w:val="0"/>
              <w:autoSpaceDE w:val="0"/>
              <w:snapToGrid w:val="0"/>
              <w:ind w:right="-376" w:firstLine="14"/>
              <w:jc w:val="center"/>
              <w:textAlignment w:val="baseline"/>
              <w:rPr>
                <w:rFonts w:ascii="Montserrat" w:eastAsia="Times New Roman" w:hAnsi="Montserrat" w:cs="Times New Roman"/>
                <w:sz w:val="18"/>
                <w:szCs w:val="18"/>
                <w:lang w:val="es-ES" w:eastAsia="ar-SA"/>
              </w:rPr>
            </w:pPr>
          </w:p>
        </w:tc>
        <w:tc>
          <w:tcPr>
            <w:tcW w:w="3240" w:type="dxa"/>
            <w:tcMar>
              <w:top w:w="0" w:type="dxa"/>
              <w:left w:w="70" w:type="dxa"/>
              <w:bottom w:w="0" w:type="dxa"/>
              <w:right w:w="70" w:type="dxa"/>
            </w:tcMar>
            <w:hideMark/>
          </w:tcPr>
          <w:p w:rsidR="0076424C" w:rsidRPr="0076424C" w:rsidRDefault="0076424C" w:rsidP="0076424C">
            <w:pPr>
              <w:snapToGrid w:val="0"/>
              <w:ind w:right="-376" w:firstLine="14"/>
              <w:jc w:val="center"/>
              <w:rPr>
                <w:rFonts w:ascii="Montserrat" w:hAnsi="Montserrat" w:cs="Arial"/>
                <w:b/>
                <w:bCs/>
                <w:sz w:val="18"/>
                <w:szCs w:val="18"/>
              </w:rPr>
            </w:pPr>
            <w:r w:rsidRPr="0076424C">
              <w:rPr>
                <w:rFonts w:ascii="Montserrat" w:hAnsi="Montserrat" w:cs="Arial"/>
                <w:b/>
                <w:bCs/>
                <w:sz w:val="18"/>
                <w:szCs w:val="18"/>
              </w:rPr>
              <w:t>Nombre y Cargo</w:t>
            </w:r>
          </w:p>
          <w:p w:rsidR="0076424C" w:rsidRPr="0076424C" w:rsidRDefault="0076424C" w:rsidP="0076424C">
            <w:pPr>
              <w:ind w:right="-376" w:firstLine="14"/>
              <w:jc w:val="center"/>
              <w:rPr>
                <w:rFonts w:ascii="Montserrat" w:hAnsi="Montserrat" w:cs="Arial"/>
                <w:b/>
                <w:bCs/>
                <w:sz w:val="18"/>
                <w:szCs w:val="18"/>
              </w:rPr>
            </w:pPr>
            <w:r w:rsidRPr="0076424C">
              <w:rPr>
                <w:rFonts w:ascii="Montserrat" w:hAnsi="Montserrat" w:cs="Arial"/>
                <w:b/>
                <w:bCs/>
                <w:sz w:val="18"/>
                <w:szCs w:val="18"/>
              </w:rPr>
              <w:t>del Apoderado Legal</w:t>
            </w:r>
          </w:p>
        </w:tc>
      </w:tr>
    </w:tbl>
    <w:p w:rsidR="0076424C" w:rsidRPr="0076424C" w:rsidRDefault="0076424C" w:rsidP="0076424C">
      <w:pPr>
        <w:ind w:right="-376"/>
        <w:rPr>
          <w:rFonts w:ascii="Montserrat" w:eastAsia="Times New Roman" w:hAnsi="Montserrat" w:cs="Arial"/>
          <w:b/>
          <w:bCs/>
          <w:kern w:val="1"/>
          <w:sz w:val="18"/>
          <w:szCs w:val="18"/>
          <w:lang w:eastAsia="ar-SA"/>
        </w:rPr>
      </w:pPr>
      <w:r w:rsidRPr="0076424C">
        <w:rPr>
          <w:rFonts w:ascii="Montserrat" w:hAnsi="Montserrat" w:cs="Arial"/>
          <w:sz w:val="18"/>
          <w:szCs w:val="18"/>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284" w:name="_Toc132116308"/>
      <w:bookmarkStart w:id="285" w:name="_Toc132809287"/>
      <w:bookmarkEnd w:id="278"/>
      <w:r w:rsidRPr="00981E8D">
        <w:rPr>
          <w:rStyle w:val="MMTopic1Car"/>
        </w:rPr>
        <w:lastRenderedPageBreak/>
        <w:t>ANEXO X</w:t>
      </w:r>
      <w:r w:rsidRPr="00981E8D">
        <w:rPr>
          <w:rStyle w:val="MMTopic1Car"/>
        </w:rPr>
        <w:br/>
      </w:r>
      <w:r w:rsidRPr="0076424C">
        <w:rPr>
          <w:rFonts w:ascii="Montserrat" w:eastAsia="Times New Roman" w:hAnsi="Montserrat" w:cs="Arial"/>
          <w:b/>
          <w:bCs/>
          <w:kern w:val="1"/>
          <w:sz w:val="20"/>
          <w:szCs w:val="20"/>
          <w:lang w:eastAsia="ar-SA"/>
        </w:rPr>
        <w:t>IDENTIFICACIÓN OFICIAL VIGENTE</w:t>
      </w:r>
      <w:bookmarkEnd w:id="284"/>
      <w:bookmarkEnd w:id="285"/>
      <w:r w:rsidRPr="0076424C">
        <w:rPr>
          <w:rFonts w:ascii="Montserrat" w:eastAsia="Times New Roman" w:hAnsi="Montserrat" w:cs="Arial"/>
          <w:b/>
          <w:bCs/>
          <w:kern w:val="1"/>
          <w:sz w:val="20"/>
          <w:szCs w:val="20"/>
          <w:lang w:eastAsia="ar-SA"/>
        </w:rPr>
        <w:t xml:space="preserve"> </w:t>
      </w:r>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center"/>
        <w:rPr>
          <w:rFonts w:ascii="Montserrat" w:hAnsi="Montserrat" w:cs="Arial"/>
          <w:sz w:val="18"/>
          <w:szCs w:val="18"/>
        </w:rPr>
      </w:pPr>
    </w:p>
    <w:p w:rsidR="0076424C" w:rsidRPr="0076424C" w:rsidRDefault="0076424C" w:rsidP="0076424C">
      <w:pPr>
        <w:suppressAutoHyphens/>
        <w:spacing w:line="276" w:lineRule="auto"/>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uppressAutoHyphens/>
        <w:spacing w:line="276" w:lineRule="auto"/>
        <w:ind w:left="142" w:right="49"/>
        <w:rPr>
          <w:rFonts w:ascii="Montserrat" w:eastAsia="Times New Roman" w:hAnsi="Montserrat" w:cs="Arial"/>
          <w:sz w:val="20"/>
          <w:szCs w:val="20"/>
          <w:lang w:val="es-ES" w:eastAsia="ar-SA"/>
        </w:rPr>
      </w:pPr>
    </w:p>
    <w:p w:rsidR="0076424C" w:rsidRPr="0076424C" w:rsidRDefault="0076424C" w:rsidP="0076424C">
      <w:pPr>
        <w:spacing w:line="276" w:lineRule="auto"/>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spacing w:line="276" w:lineRule="auto"/>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spacing w:line="276" w:lineRule="auto"/>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tabs>
          <w:tab w:val="left" w:pos="7938"/>
        </w:tabs>
        <w:suppressAutoHyphens/>
        <w:spacing w:line="276" w:lineRule="auto"/>
        <w:ind w:right="49"/>
        <w:jc w:val="both"/>
        <w:rPr>
          <w:rFonts w:ascii="Montserrat" w:eastAsia="Times New Roman" w:hAnsi="Montserrat" w:cs="Arial"/>
          <w:sz w:val="20"/>
          <w:szCs w:val="20"/>
          <w:lang w:val="es-ES" w:eastAsia="ar-SA"/>
        </w:rPr>
      </w:pPr>
    </w:p>
    <w:p w:rsidR="0076424C" w:rsidRPr="0076424C" w:rsidRDefault="0076424C" w:rsidP="0076424C">
      <w:pPr>
        <w:spacing w:line="276" w:lineRule="auto"/>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val="es-ES" w:eastAsia="ar-SA"/>
        </w:rPr>
        <w:t xml:space="preserve">El (la) C. </w:t>
      </w:r>
      <w:r w:rsidRPr="0076424C">
        <w:rPr>
          <w:rFonts w:ascii="Montserrat" w:hAnsi="Montserrat" w:cs="Arial"/>
          <w:bCs/>
          <w:sz w:val="20"/>
          <w:szCs w:val="20"/>
        </w:rPr>
        <w:t>_________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NOMBRE DEL REPRESENTANTE LEGAL)__________</w:t>
      </w:r>
      <w:r w:rsidRPr="0076424C">
        <w:rPr>
          <w:rFonts w:ascii="Montserrat" w:eastAsia="Times New Roman" w:hAnsi="Montserrat" w:cs="Arial"/>
          <w:sz w:val="20"/>
          <w:szCs w:val="20"/>
          <w:lang w:val="es-ES" w:eastAsia="ar-SA"/>
        </w:rPr>
        <w:t xml:space="preserve">, en su carácter de representante legal de la empresa </w:t>
      </w:r>
      <w:r w:rsidRPr="0076424C">
        <w:rPr>
          <w:rFonts w:ascii="Montserrat" w:hAnsi="Montserrat" w:cs="Arial"/>
          <w:bCs/>
          <w:sz w:val="20"/>
          <w:szCs w:val="20"/>
        </w:rPr>
        <w:t>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__(NÚMERO DE NOTARIA/CORREDURÍA)______ de _____(UBICACIÓN DE NOTARIA/CORREDURÍA)______, proporciona su identificación oficial vigente consistente en _________(INDICAR EL DOCUMENTO QUE SE PROPORCIONA)_________________,en su carácter de representante legal de su representada el</w:t>
      </w:r>
      <w:r w:rsidRPr="0076424C">
        <w:rPr>
          <w:rFonts w:ascii="Montserrat" w:hAnsi="Montserrat" w:cs="Arial"/>
          <w:b/>
          <w:bCs/>
          <w:sz w:val="20"/>
          <w:szCs w:val="20"/>
          <w:u w:val="single"/>
        </w:rPr>
        <w:t xml:space="preserve"> cual se anexa al presente escrito, </w:t>
      </w:r>
      <w:r w:rsidRPr="0076424C">
        <w:rPr>
          <w:rFonts w:ascii="Montserrat" w:hAnsi="Montserrat" w:cs="Arial"/>
          <w:bCs/>
          <w:sz w:val="20"/>
          <w:szCs w:val="20"/>
        </w:rPr>
        <w:t>para los efectos a que haya lugar relacionados con l</w:t>
      </w:r>
      <w:r w:rsidRPr="0076424C">
        <w:rPr>
          <w:rFonts w:ascii="Montserrat" w:eastAsia="Times New Roman" w:hAnsi="Montserrat" w:cs="Arial"/>
          <w:sz w:val="20"/>
          <w:szCs w:val="20"/>
          <w:lang w:eastAsia="ar-SA"/>
        </w:rPr>
        <w:t xml:space="preserve">a Licitación Pública ____________________________________ No. __________________, para la contratación del _________________. </w:t>
      </w:r>
    </w:p>
    <w:p w:rsidR="0076424C" w:rsidRPr="0076424C" w:rsidRDefault="0076424C" w:rsidP="0076424C">
      <w:pPr>
        <w:suppressAutoHyphens/>
        <w:spacing w:line="276" w:lineRule="auto"/>
        <w:ind w:right="49"/>
        <w:jc w:val="both"/>
        <w:rPr>
          <w:rFonts w:ascii="Montserrat" w:eastAsia="Times New Roman" w:hAnsi="Montserrat" w:cs="Arial"/>
          <w:sz w:val="20"/>
          <w:szCs w:val="20"/>
          <w:lang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spacing w:line="276" w:lineRule="auto"/>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pacing w:after="200" w:line="276" w:lineRule="auto"/>
        <w:rPr>
          <w:rFonts w:ascii="Montserrat" w:eastAsia="Times New Roman" w:hAnsi="Montserrat" w:cs="Arial"/>
          <w:sz w:val="20"/>
          <w:szCs w:val="20"/>
          <w:lang w:val="es-ES" w:eastAsia="ar-SA"/>
        </w:rPr>
      </w:pPr>
    </w:p>
    <w:p w:rsidR="0076424C" w:rsidRPr="0076424C" w:rsidRDefault="0076424C" w:rsidP="0076424C">
      <w:pPr>
        <w:jc w:val="both"/>
        <w:rPr>
          <w:rFonts w:ascii="Montserrat" w:hAnsi="Montserrat" w:cs="Arial"/>
          <w:sz w:val="20"/>
          <w:szCs w:val="20"/>
          <w:lang w:val="es-ES_tradnl"/>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val="es-ES" w:eastAsia="ar-SA"/>
        </w:rPr>
        <w:tab/>
        <w:t xml:space="preserve">El presente Anexo invariablemente debe estar acompañado de la copia de la identificación oficial, emitida por la autoridad competente, los documentos que se aceptan son: </w:t>
      </w:r>
      <w:r w:rsidRPr="0076424C">
        <w:rPr>
          <w:rFonts w:ascii="Montserrat" w:hAnsi="Montserrat" w:cs="Arial"/>
          <w:sz w:val="20"/>
          <w:szCs w:val="20"/>
          <w:lang w:val="es-ES_tradnl"/>
        </w:rPr>
        <w:t>Identificación oficial vigente con fotografía (INE, Cartilla Militar, Pasaporte) en el caso de personas físicas, y en el caso de personas morales, del representante legal de la empresa que firme los documentos que integran la proposición.</w:t>
      </w:r>
    </w:p>
    <w:p w:rsidR="0076424C" w:rsidRPr="0076424C" w:rsidRDefault="0076424C" w:rsidP="0076424C">
      <w:pPr>
        <w:spacing w:line="276" w:lineRule="auto"/>
        <w:ind w:left="705" w:hanging="705"/>
        <w:jc w:val="both"/>
        <w:rPr>
          <w:rFonts w:ascii="Montserrat" w:eastAsia="Times New Roman" w:hAnsi="Montserrat" w:cs="Arial"/>
          <w:sz w:val="20"/>
          <w:szCs w:val="20"/>
          <w:lang w:val="es-ES" w:eastAsia="ar-SA"/>
        </w:rPr>
      </w:pPr>
    </w:p>
    <w:p w:rsidR="0076424C" w:rsidRPr="0076424C" w:rsidRDefault="0076424C" w:rsidP="0076424C">
      <w:pPr>
        <w:tabs>
          <w:tab w:val="left" w:pos="7095"/>
        </w:tabs>
        <w:ind w:left="705" w:hanging="70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En caso de que el LICITANTE sea persona física, adecuar el formato.</w:t>
      </w:r>
    </w:p>
    <w:p w:rsidR="0076424C" w:rsidRPr="0076424C" w:rsidRDefault="0076424C" w:rsidP="0076424C">
      <w:pPr>
        <w:spacing w:after="200" w:line="276" w:lineRule="auto"/>
        <w:rPr>
          <w:rFonts w:ascii="Montserrat" w:eastAsia="Times New Roman" w:hAnsi="Montserrat" w:cs="Arial"/>
          <w:b/>
          <w:sz w:val="20"/>
          <w:szCs w:val="20"/>
          <w:lang w:eastAsia="ar-SA"/>
        </w:rPr>
      </w:pPr>
      <w:r w:rsidRPr="0076424C">
        <w:rPr>
          <w:rFonts w:ascii="Montserrat" w:eastAsia="Times New Roman" w:hAnsi="Montserrat" w:cs="Arial"/>
          <w:b/>
          <w:sz w:val="20"/>
          <w:szCs w:val="20"/>
          <w:lang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286" w:name="_Toc132116309"/>
      <w:bookmarkStart w:id="287" w:name="_Toc132809288"/>
      <w:bookmarkStart w:id="288" w:name="_Toc86684976"/>
      <w:r w:rsidRPr="00981E8D">
        <w:rPr>
          <w:rStyle w:val="MMTopic1Car"/>
        </w:rPr>
        <w:lastRenderedPageBreak/>
        <w:t>ANEXO XI</w:t>
      </w:r>
      <w:r w:rsidRPr="00981E8D">
        <w:rPr>
          <w:rStyle w:val="MMTopic1Car"/>
        </w:rPr>
        <w:br/>
      </w:r>
      <w:r w:rsidRPr="0076424C">
        <w:rPr>
          <w:rFonts w:ascii="Montserrat" w:eastAsia="Times New Roman" w:hAnsi="Montserrat" w:cs="Arial"/>
          <w:b/>
          <w:bCs/>
          <w:kern w:val="1"/>
          <w:sz w:val="20"/>
          <w:szCs w:val="20"/>
          <w:lang w:eastAsia="ar-SA"/>
        </w:rPr>
        <w:t>ACEPTACIÓN DE LAS DISPOSICIONES DEL SISTEMA COMPRANET</w:t>
      </w:r>
      <w:bookmarkEnd w:id="286"/>
      <w:bookmarkEnd w:id="287"/>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center"/>
        <w:rPr>
          <w:rFonts w:ascii="Montserrat" w:hAnsi="Montserrat" w:cs="Arial"/>
          <w:sz w:val="18"/>
          <w:szCs w:val="18"/>
        </w:rPr>
      </w:pPr>
    </w:p>
    <w:p w:rsidR="0076424C" w:rsidRPr="0076424C" w:rsidRDefault="0076424C" w:rsidP="0076424C">
      <w:pPr>
        <w:suppressAutoHyphens/>
        <w:spacing w:line="276" w:lineRule="auto"/>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pacing w:line="276" w:lineRule="auto"/>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spacing w:line="276" w:lineRule="auto"/>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spacing w:line="276" w:lineRule="auto"/>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tabs>
          <w:tab w:val="left" w:pos="7938"/>
        </w:tabs>
        <w:suppressAutoHyphens/>
        <w:spacing w:line="276" w:lineRule="auto"/>
        <w:ind w:right="49"/>
        <w:jc w:val="both"/>
        <w:rPr>
          <w:rFonts w:ascii="Montserrat" w:eastAsia="Times New Roman" w:hAnsi="Montserrat" w:cs="Arial"/>
          <w:sz w:val="20"/>
          <w:szCs w:val="20"/>
          <w:lang w:val="es-ES" w:eastAsia="ar-SA"/>
        </w:rPr>
      </w:pPr>
    </w:p>
    <w:p w:rsidR="0076424C" w:rsidRPr="0076424C" w:rsidRDefault="0076424C" w:rsidP="0076424C">
      <w:pPr>
        <w:spacing w:line="276" w:lineRule="auto"/>
        <w:ind w:right="49"/>
        <w:jc w:val="both"/>
        <w:rPr>
          <w:rFonts w:ascii="Montserrat" w:eastAsia="Times New Roman" w:hAnsi="Montserrat" w:cs="Arial"/>
          <w:sz w:val="20"/>
          <w:szCs w:val="20"/>
          <w:lang w:eastAsia="ar-SA"/>
        </w:rPr>
      </w:pPr>
      <w:r w:rsidRPr="0076424C">
        <w:rPr>
          <w:rFonts w:ascii="Montserrat" w:eastAsia="Times New Roman" w:hAnsi="Montserrat" w:cs="Arial"/>
          <w:sz w:val="20"/>
          <w:szCs w:val="20"/>
          <w:lang w:val="es-ES" w:eastAsia="ar-SA"/>
        </w:rPr>
        <w:t xml:space="preserve">El (la) C. </w:t>
      </w:r>
      <w:r w:rsidRPr="0076424C">
        <w:rPr>
          <w:rFonts w:ascii="Montserrat" w:hAnsi="Montserrat" w:cs="Arial"/>
          <w:bCs/>
          <w:sz w:val="20"/>
          <w:szCs w:val="20"/>
        </w:rPr>
        <w:t>_________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NOMBRE DEL REPRESENTANTE LEGAL)__________</w:t>
      </w:r>
      <w:r w:rsidRPr="0076424C">
        <w:rPr>
          <w:rFonts w:ascii="Montserrat" w:eastAsia="Times New Roman" w:hAnsi="Montserrat" w:cs="Arial"/>
          <w:sz w:val="20"/>
          <w:szCs w:val="20"/>
          <w:lang w:val="es-ES" w:eastAsia="ar-SA"/>
        </w:rPr>
        <w:t xml:space="preserve">, en su carácter de representante legal de la empresa </w:t>
      </w:r>
      <w:r w:rsidRPr="0076424C">
        <w:rPr>
          <w:rFonts w:ascii="Montserrat" w:hAnsi="Montserrat" w:cs="Arial"/>
          <w:bCs/>
          <w:sz w:val="20"/>
          <w:szCs w:val="20"/>
        </w:rPr>
        <w:t xml:space="preserve">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__(NÚMERO DE NOTARIA/CORREDURÍA)______ de _____(UBICACIÓN DE NOTARIA/CORREDURÍA)______, </w:t>
      </w:r>
      <w:r w:rsidRPr="0076424C">
        <w:rPr>
          <w:rFonts w:ascii="Montserrat" w:hAnsi="Montserrat" w:cs="Arial"/>
          <w:sz w:val="20"/>
          <w:szCs w:val="20"/>
          <w:lang w:val="es-ES_tradnl"/>
        </w:rPr>
        <w:t xml:space="preserve">manifiesto la aceptación de que se tendrán como no presentada mi proposición y, en su caso, la documentación requerida, cuando el archivo electrónico en el que se contengan las proposiciones y/o demás información no pueda abrirse por tener algún virus informático o por cualquier otra causa ajena al IMSS, en términos de lo dispuesto por el numeral </w:t>
      </w:r>
      <w:r w:rsidRPr="0076424C">
        <w:rPr>
          <w:rFonts w:ascii="Montserrat" w:hAnsi="Montserrat" w:cs="Arial"/>
          <w:b/>
          <w:sz w:val="20"/>
          <w:szCs w:val="20"/>
          <w:lang w:val="es-ES_tradnl"/>
        </w:rPr>
        <w:t>29</w:t>
      </w:r>
      <w:r w:rsidRPr="0076424C">
        <w:rPr>
          <w:rFonts w:ascii="Montserrat" w:hAnsi="Montserrat" w:cs="Arial"/>
          <w:sz w:val="20"/>
          <w:szCs w:val="20"/>
          <w:lang w:val="es-ES_tradnl"/>
        </w:rPr>
        <w:t xml:space="preserve"> del </w:t>
      </w:r>
      <w:r w:rsidRPr="0076424C">
        <w:rPr>
          <w:rFonts w:ascii="Montserrat" w:hAnsi="Montserrat" w:cs="Arial"/>
          <w:i/>
          <w:sz w:val="20"/>
          <w:szCs w:val="20"/>
          <w:lang w:val="es-ES_tradnl"/>
        </w:rPr>
        <w:t xml:space="preserve">“Acuerdo por el que se establecen las disposiciones que deberán observar para la utilización del sistema electrónico de información pública gubernamental, denominado </w:t>
      </w:r>
      <w:proofErr w:type="spellStart"/>
      <w:r w:rsidRPr="0076424C">
        <w:rPr>
          <w:rFonts w:ascii="Montserrat" w:hAnsi="Montserrat" w:cs="Arial"/>
          <w:i/>
          <w:sz w:val="20"/>
          <w:szCs w:val="20"/>
          <w:lang w:val="es-ES_tradnl"/>
        </w:rPr>
        <w:t>CompraNet</w:t>
      </w:r>
      <w:proofErr w:type="spellEnd"/>
      <w:r w:rsidRPr="0076424C">
        <w:rPr>
          <w:rFonts w:ascii="Montserrat" w:hAnsi="Montserrat" w:cs="Arial"/>
          <w:i/>
          <w:sz w:val="20"/>
          <w:szCs w:val="20"/>
          <w:lang w:val="es-ES_tradnl"/>
        </w:rPr>
        <w:t>”</w:t>
      </w:r>
      <w:r w:rsidRPr="0076424C">
        <w:rPr>
          <w:rFonts w:ascii="Montserrat" w:hAnsi="Montserrat" w:cs="Arial"/>
          <w:sz w:val="20"/>
          <w:szCs w:val="20"/>
          <w:lang w:val="es-ES_tradnl"/>
        </w:rPr>
        <w:t xml:space="preserve">, respecto de la </w:t>
      </w:r>
      <w:r w:rsidRPr="0076424C">
        <w:rPr>
          <w:rFonts w:ascii="Montserrat" w:eastAsia="Times New Roman" w:hAnsi="Montserrat" w:cs="Arial"/>
          <w:sz w:val="20"/>
          <w:szCs w:val="20"/>
          <w:lang w:eastAsia="ar-SA"/>
        </w:rPr>
        <w:t xml:space="preserve">Licitación Pública ____________________________________ No. __________________, para la contratación del _________________. </w:t>
      </w:r>
    </w:p>
    <w:p w:rsidR="0076424C" w:rsidRPr="0076424C" w:rsidRDefault="0076424C" w:rsidP="0076424C">
      <w:pPr>
        <w:suppressAutoHyphens/>
        <w:spacing w:line="276" w:lineRule="auto"/>
        <w:ind w:right="49"/>
        <w:jc w:val="both"/>
        <w:rPr>
          <w:rFonts w:ascii="Montserrat" w:eastAsia="Times New Roman" w:hAnsi="Montserrat" w:cs="Arial"/>
          <w:sz w:val="20"/>
          <w:szCs w:val="20"/>
          <w:lang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spacing w:line="276" w:lineRule="auto"/>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pacing w:after="200" w:line="276" w:lineRule="auto"/>
        <w:rPr>
          <w:rFonts w:ascii="Montserrat" w:eastAsia="Times New Roman" w:hAnsi="Montserrat" w:cs="Arial"/>
          <w:sz w:val="20"/>
          <w:szCs w:val="20"/>
          <w:lang w:val="es-ES" w:eastAsia="ar-SA"/>
        </w:rPr>
      </w:pPr>
    </w:p>
    <w:p w:rsidR="0076424C" w:rsidRPr="0076424C" w:rsidRDefault="0076424C" w:rsidP="0076424C">
      <w:pPr>
        <w:jc w:val="both"/>
        <w:rPr>
          <w:rFonts w:ascii="Montserrat" w:eastAsia="Times New Roman" w:hAnsi="Montserrat" w:cs="Arial"/>
          <w:sz w:val="20"/>
          <w:szCs w:val="20"/>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val="es-ES" w:eastAsia="ar-SA"/>
        </w:rPr>
        <w:tab/>
        <w:t>En caso de que el LICITANTE sea persona física, adecuar el formato.</w:t>
      </w:r>
      <w:r w:rsidRPr="0076424C">
        <w:rPr>
          <w:rFonts w:ascii="Montserrat" w:eastAsia="Times New Roman" w:hAnsi="Montserrat" w:cs="Arial"/>
          <w:sz w:val="20"/>
          <w:szCs w:val="20"/>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289" w:name="_Toc132116310"/>
      <w:bookmarkStart w:id="290" w:name="_Toc132809289"/>
      <w:r w:rsidRPr="00981E8D">
        <w:rPr>
          <w:rStyle w:val="MMTopic1Car"/>
        </w:rPr>
        <w:lastRenderedPageBreak/>
        <w:t>ANEXO XII</w:t>
      </w:r>
      <w:r w:rsidRPr="00981E8D">
        <w:rPr>
          <w:rStyle w:val="MMTopic1Car"/>
        </w:rPr>
        <w:br/>
      </w:r>
      <w:r w:rsidRPr="0076424C">
        <w:rPr>
          <w:rFonts w:ascii="Montserrat" w:eastAsia="Times New Roman" w:hAnsi="Montserrat" w:cs="Arial"/>
          <w:b/>
          <w:bCs/>
          <w:kern w:val="1"/>
          <w:sz w:val="20"/>
          <w:szCs w:val="20"/>
          <w:lang w:eastAsia="ar-SA"/>
        </w:rPr>
        <w:t>ACEPTACIÓN DE LA CONVOCATORIA Y JUNTAS DE ACLARACIONES</w:t>
      </w:r>
      <w:bookmarkEnd w:id="289"/>
      <w:bookmarkEnd w:id="290"/>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center"/>
        <w:rPr>
          <w:rFonts w:ascii="Montserrat" w:hAnsi="Montserrat" w:cs="Arial"/>
          <w:sz w:val="18"/>
          <w:szCs w:val="18"/>
        </w:rPr>
      </w:pPr>
    </w:p>
    <w:p w:rsidR="0076424C" w:rsidRPr="0076424C" w:rsidRDefault="0076424C" w:rsidP="0076424C">
      <w:pPr>
        <w:suppressAutoHyphens/>
        <w:spacing w:line="276" w:lineRule="auto"/>
        <w:ind w:left="142" w:right="49"/>
        <w:jc w:val="right"/>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________, a _____ de ___________________ del 20___.</w:t>
      </w:r>
    </w:p>
    <w:p w:rsidR="0076424C" w:rsidRPr="0076424C" w:rsidRDefault="0076424C" w:rsidP="0076424C">
      <w:pPr>
        <w:spacing w:line="276" w:lineRule="auto"/>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spacing w:line="276" w:lineRule="auto"/>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spacing w:line="276" w:lineRule="auto"/>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spacing w:line="276" w:lineRule="auto"/>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tabs>
          <w:tab w:val="left" w:pos="7938"/>
        </w:tabs>
        <w:suppressAutoHyphens/>
        <w:spacing w:line="276" w:lineRule="auto"/>
        <w:ind w:right="49"/>
        <w:jc w:val="both"/>
        <w:rPr>
          <w:rFonts w:ascii="Montserrat" w:eastAsia="Times New Roman" w:hAnsi="Montserrat" w:cs="Arial"/>
          <w:sz w:val="20"/>
          <w:szCs w:val="20"/>
          <w:lang w:val="es-ES" w:eastAsia="ar-SA"/>
        </w:rPr>
      </w:pPr>
    </w:p>
    <w:p w:rsidR="0076424C" w:rsidRPr="0076424C" w:rsidRDefault="0076424C" w:rsidP="0076424C">
      <w:pPr>
        <w:spacing w:line="276" w:lineRule="auto"/>
        <w:ind w:right="49"/>
        <w:jc w:val="both"/>
        <w:rPr>
          <w:rFonts w:ascii="Montserrat" w:hAnsi="Montserrat" w:cs="Arial"/>
          <w:sz w:val="20"/>
          <w:szCs w:val="20"/>
          <w:lang w:val="es-ES_tradnl"/>
        </w:rPr>
      </w:pPr>
      <w:r w:rsidRPr="0076424C">
        <w:rPr>
          <w:rFonts w:ascii="Montserrat" w:eastAsia="Times New Roman" w:hAnsi="Montserrat" w:cs="Arial"/>
          <w:sz w:val="20"/>
          <w:szCs w:val="20"/>
          <w:lang w:val="es-ES" w:eastAsia="ar-SA"/>
        </w:rPr>
        <w:t xml:space="preserve">El (la) C. </w:t>
      </w:r>
      <w:r w:rsidRPr="0076424C">
        <w:rPr>
          <w:rFonts w:ascii="Montserrat" w:hAnsi="Montserrat" w:cs="Arial"/>
          <w:bCs/>
          <w:sz w:val="20"/>
          <w:szCs w:val="20"/>
        </w:rPr>
        <w:t>_________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NOMBRE DEL REPRESENTANTE LEGAL)__________</w:t>
      </w:r>
      <w:r w:rsidRPr="0076424C">
        <w:rPr>
          <w:rFonts w:ascii="Montserrat" w:eastAsia="Times New Roman" w:hAnsi="Montserrat" w:cs="Arial"/>
          <w:sz w:val="20"/>
          <w:szCs w:val="20"/>
          <w:lang w:val="es-ES" w:eastAsia="ar-SA"/>
        </w:rPr>
        <w:t xml:space="preserve">, en su carácter de representante legal de la empresa </w:t>
      </w:r>
      <w:r w:rsidRPr="0076424C">
        <w:rPr>
          <w:rFonts w:ascii="Montserrat" w:hAnsi="Montserrat" w:cs="Arial"/>
          <w:bCs/>
          <w:sz w:val="20"/>
          <w:szCs w:val="20"/>
        </w:rPr>
        <w:t>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w:t>
      </w:r>
      <w:proofErr w:type="gramStart"/>
      <w:r w:rsidRPr="0076424C">
        <w:rPr>
          <w:rFonts w:ascii="Montserrat" w:hAnsi="Montserrat" w:cs="Arial"/>
          <w:bCs/>
          <w:sz w:val="20"/>
          <w:szCs w:val="20"/>
        </w:rPr>
        <w:t>_(</w:t>
      </w:r>
      <w:proofErr w:type="gramEnd"/>
      <w:r w:rsidRPr="0076424C">
        <w:rPr>
          <w:rFonts w:ascii="Montserrat" w:hAnsi="Montserrat" w:cs="Arial"/>
          <w:bCs/>
          <w:sz w:val="20"/>
          <w:szCs w:val="20"/>
        </w:rPr>
        <w:t xml:space="preserve">NÚMERO DE NOTARIA/CORREDURÍA)______ de _____(UBICACIÓN DE NOTARIA/CORREDURÍA)______, </w:t>
      </w:r>
      <w:r w:rsidRPr="0076424C">
        <w:rPr>
          <w:rFonts w:ascii="Montserrat" w:hAnsi="Montserrat" w:cs="Arial"/>
          <w:sz w:val="20"/>
          <w:szCs w:val="20"/>
          <w:lang w:val="es-ES_tradnl"/>
        </w:rPr>
        <w:t xml:space="preserve">manifiesta lo siguiente: </w:t>
      </w:r>
    </w:p>
    <w:p w:rsidR="0076424C" w:rsidRPr="0076424C" w:rsidRDefault="0076424C" w:rsidP="0076424C">
      <w:pPr>
        <w:spacing w:line="276" w:lineRule="auto"/>
        <w:ind w:right="49"/>
        <w:jc w:val="both"/>
        <w:rPr>
          <w:rFonts w:ascii="Montserrat" w:hAnsi="Montserrat" w:cs="Arial"/>
          <w:sz w:val="20"/>
          <w:szCs w:val="20"/>
          <w:lang w:val="es-ES_tradnl"/>
        </w:rPr>
      </w:pPr>
    </w:p>
    <w:p w:rsidR="0076424C" w:rsidRPr="0076424C" w:rsidRDefault="0076424C" w:rsidP="0076424C">
      <w:pPr>
        <w:spacing w:line="276" w:lineRule="auto"/>
        <w:ind w:right="49"/>
        <w:jc w:val="both"/>
        <w:rPr>
          <w:rFonts w:ascii="Montserrat" w:eastAsia="Times New Roman" w:hAnsi="Montserrat" w:cs="Arial"/>
          <w:sz w:val="20"/>
          <w:szCs w:val="20"/>
          <w:lang w:eastAsia="ar-SA"/>
        </w:rPr>
      </w:pPr>
      <w:r w:rsidRPr="0076424C">
        <w:rPr>
          <w:rFonts w:ascii="Montserrat" w:hAnsi="Montserrat" w:cs="Arial"/>
          <w:sz w:val="20"/>
          <w:szCs w:val="20"/>
          <w:lang w:val="es-ES_tradnl"/>
        </w:rPr>
        <w:t xml:space="preserve">Mi representada, acepta y conoce en su totalidad la Convocatoria y Junta de Aclaraciones de la </w:t>
      </w:r>
      <w:r w:rsidRPr="0076424C">
        <w:rPr>
          <w:rFonts w:ascii="Montserrat" w:eastAsia="Times New Roman" w:hAnsi="Montserrat" w:cs="Arial"/>
          <w:sz w:val="20"/>
          <w:szCs w:val="20"/>
          <w:lang w:eastAsia="ar-SA"/>
        </w:rPr>
        <w:t xml:space="preserve">Licitación Pública ____________________________________ No. __________________, para la contratación del _________________, por lo que cualquier modificación a las mismas, fue considerada por mi representada para la elaboración de mi proposición, de conformidad con el artículo 33 de la Ley de Adquisiciones, Arrendamientos y Servicios del Sector Público. </w:t>
      </w:r>
    </w:p>
    <w:p w:rsidR="0076424C" w:rsidRPr="0076424C" w:rsidRDefault="0076424C" w:rsidP="0076424C">
      <w:pPr>
        <w:suppressAutoHyphens/>
        <w:spacing w:line="276" w:lineRule="auto"/>
        <w:ind w:right="49"/>
        <w:jc w:val="both"/>
        <w:rPr>
          <w:rFonts w:ascii="Montserrat" w:eastAsia="Times New Roman" w:hAnsi="Montserrat" w:cs="Arial"/>
          <w:sz w:val="20"/>
          <w:szCs w:val="20"/>
          <w:lang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spacing w:line="276" w:lineRule="auto"/>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pacing w:after="200" w:line="276" w:lineRule="auto"/>
        <w:rPr>
          <w:rFonts w:ascii="Montserrat" w:eastAsia="Times New Roman" w:hAnsi="Montserrat" w:cs="Arial"/>
          <w:sz w:val="20"/>
          <w:szCs w:val="20"/>
          <w:lang w:val="es-ES" w:eastAsia="ar-SA"/>
        </w:rPr>
      </w:pPr>
    </w:p>
    <w:p w:rsidR="0076424C" w:rsidRPr="0076424C" w:rsidRDefault="0076424C" w:rsidP="0076424C">
      <w:pPr>
        <w:jc w:val="both"/>
        <w:rPr>
          <w:rFonts w:ascii="Montserrat" w:eastAsia="Times New Roman" w:hAnsi="Montserrat" w:cs="Arial"/>
          <w:sz w:val="20"/>
          <w:szCs w:val="20"/>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val="es-ES" w:eastAsia="ar-SA"/>
        </w:rPr>
        <w:tab/>
        <w:t>En caso de que el LICITANTE sea persona física, adecuar el formato.</w:t>
      </w:r>
      <w:r w:rsidRPr="0076424C">
        <w:rPr>
          <w:rFonts w:ascii="Montserrat" w:eastAsia="Times New Roman" w:hAnsi="Montserrat" w:cs="Arial"/>
          <w:sz w:val="20"/>
          <w:szCs w:val="20"/>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Times New Roman"/>
          <w:b/>
          <w:bCs/>
          <w:caps/>
          <w:kern w:val="1"/>
          <w:sz w:val="20"/>
          <w:szCs w:val="20"/>
          <w:lang w:val="es-ES" w:eastAsia="ar-SA"/>
        </w:rPr>
      </w:pPr>
      <w:bookmarkStart w:id="291" w:name="_Toc132116311"/>
      <w:bookmarkStart w:id="292" w:name="_Toc132809290"/>
      <w:r w:rsidRPr="00981E8D">
        <w:rPr>
          <w:rStyle w:val="MMTopic1Car"/>
        </w:rPr>
        <w:lastRenderedPageBreak/>
        <w:t>ANEXO XIII</w:t>
      </w:r>
      <w:r w:rsidRPr="0076424C">
        <w:rPr>
          <w:rFonts w:ascii="Montserrat" w:eastAsia="Times New Roman" w:hAnsi="Montserrat" w:cs="Arial"/>
          <w:b/>
          <w:bCs/>
          <w:kern w:val="1"/>
          <w:sz w:val="20"/>
          <w:szCs w:val="20"/>
          <w:lang w:eastAsia="ar-SA"/>
        </w:rPr>
        <w:t xml:space="preserve"> </w:t>
      </w:r>
      <w:r w:rsidRPr="0076424C">
        <w:rPr>
          <w:rFonts w:ascii="Montserrat" w:eastAsia="Times New Roman" w:hAnsi="Montserrat" w:cs="Arial"/>
          <w:b/>
          <w:bCs/>
          <w:kern w:val="1"/>
          <w:sz w:val="20"/>
          <w:szCs w:val="20"/>
          <w:lang w:eastAsia="ar-SA"/>
        </w:rPr>
        <w:br/>
      </w:r>
      <w:r w:rsidRPr="0076424C">
        <w:rPr>
          <w:rFonts w:ascii="Montserrat" w:eastAsia="Times New Roman" w:hAnsi="Montserrat" w:cs="Times New Roman"/>
          <w:b/>
          <w:bCs/>
          <w:caps/>
          <w:kern w:val="1"/>
          <w:sz w:val="20"/>
          <w:szCs w:val="20"/>
          <w:lang w:eastAsia="ar-SA"/>
        </w:rPr>
        <w:t>Manifestación si utiliza subcontratación de servicios u obras especializadas</w:t>
      </w:r>
      <w:bookmarkEnd w:id="288"/>
      <w:bookmarkEnd w:id="291"/>
      <w:bookmarkEnd w:id="292"/>
    </w:p>
    <w:p w:rsidR="0076424C" w:rsidRPr="0076424C" w:rsidRDefault="0076424C" w:rsidP="0076424C">
      <w:pPr>
        <w:jc w:val="both"/>
        <w:rPr>
          <w:rFonts w:ascii="Montserrat" w:eastAsia="Arial" w:hAnsi="Montserrat" w:cs="Arial"/>
          <w:spacing w:val="-1"/>
          <w:sz w:val="20"/>
          <w:szCs w:val="20"/>
        </w:rPr>
      </w:pPr>
    </w:p>
    <w:p w:rsidR="0076424C" w:rsidRPr="0076424C" w:rsidRDefault="0076424C" w:rsidP="0076424C">
      <w:pPr>
        <w:jc w:val="right"/>
        <w:rPr>
          <w:rFonts w:ascii="Montserrat" w:eastAsia="Arial" w:hAnsi="Montserrat" w:cs="Arial"/>
          <w:spacing w:val="-1"/>
          <w:sz w:val="17"/>
          <w:szCs w:val="17"/>
        </w:rPr>
      </w:pPr>
      <w:r w:rsidRPr="0076424C">
        <w:rPr>
          <w:rFonts w:ascii="Montserrat" w:eastAsia="Arial" w:hAnsi="Montserrat" w:cs="Arial"/>
          <w:spacing w:val="-1"/>
          <w:sz w:val="17"/>
          <w:szCs w:val="17"/>
        </w:rPr>
        <w:t xml:space="preserve">________________, a _de ________ </w:t>
      </w:r>
      <w:proofErr w:type="spellStart"/>
      <w:r w:rsidRPr="0076424C">
        <w:rPr>
          <w:rFonts w:ascii="Montserrat" w:eastAsia="Arial" w:hAnsi="Montserrat" w:cs="Arial"/>
          <w:spacing w:val="-1"/>
          <w:sz w:val="17"/>
          <w:szCs w:val="17"/>
        </w:rPr>
        <w:t>de</w:t>
      </w:r>
      <w:proofErr w:type="spellEnd"/>
      <w:r w:rsidRPr="0076424C">
        <w:rPr>
          <w:rFonts w:ascii="Montserrat" w:eastAsia="Arial" w:hAnsi="Montserrat" w:cs="Arial"/>
          <w:spacing w:val="-1"/>
          <w:sz w:val="17"/>
          <w:szCs w:val="17"/>
        </w:rPr>
        <w:t>____</w:t>
      </w:r>
    </w:p>
    <w:p w:rsidR="0076424C" w:rsidRPr="0076424C" w:rsidRDefault="0076424C" w:rsidP="0076424C">
      <w:pPr>
        <w:jc w:val="both"/>
        <w:rPr>
          <w:rFonts w:ascii="Montserrat" w:eastAsia="Arial" w:hAnsi="Montserrat" w:cs="Arial"/>
          <w:spacing w:val="-1"/>
          <w:sz w:val="17"/>
          <w:szCs w:val="17"/>
        </w:rPr>
      </w:pPr>
    </w:p>
    <w:p w:rsidR="0076424C" w:rsidRPr="0076424C" w:rsidRDefault="0076424C" w:rsidP="0076424C">
      <w:pPr>
        <w:rPr>
          <w:rFonts w:ascii="Montserrat" w:hAnsi="Montserrat" w:cs="Arial"/>
          <w:spacing w:val="-3"/>
          <w:sz w:val="17"/>
          <w:szCs w:val="17"/>
        </w:rPr>
      </w:pPr>
      <w:r w:rsidRPr="0076424C">
        <w:rPr>
          <w:rFonts w:ascii="Montserrat" w:hAnsi="Montserrat" w:cs="Arial"/>
          <w:spacing w:val="-3"/>
          <w:sz w:val="17"/>
          <w:szCs w:val="17"/>
        </w:rPr>
        <w:t>Instituto Mexicano del Seguro Social</w:t>
      </w:r>
    </w:p>
    <w:p w:rsidR="0076424C" w:rsidRPr="0076424C" w:rsidRDefault="0076424C" w:rsidP="0076424C">
      <w:pPr>
        <w:rPr>
          <w:rFonts w:ascii="Montserrat" w:hAnsi="Montserrat" w:cs="Arial"/>
          <w:spacing w:val="-3"/>
          <w:sz w:val="17"/>
          <w:szCs w:val="17"/>
        </w:rPr>
      </w:pPr>
      <w:r w:rsidRPr="0076424C">
        <w:rPr>
          <w:rFonts w:ascii="Montserrat" w:eastAsia="Times New Roman" w:hAnsi="Montserrat" w:cs="Arial"/>
          <w:bCs/>
          <w:sz w:val="17"/>
          <w:szCs w:val="17"/>
          <w:lang w:val="es-ES_tradnl" w:eastAsia="ar-SA"/>
        </w:rPr>
        <w:t>Órgano de Operación Administrativa Desconcentrada</w:t>
      </w:r>
    </w:p>
    <w:p w:rsidR="0076424C" w:rsidRPr="0076424C" w:rsidRDefault="0076424C" w:rsidP="0076424C">
      <w:pPr>
        <w:rPr>
          <w:rFonts w:ascii="Montserrat" w:hAnsi="Montserrat" w:cs="Arial"/>
          <w:spacing w:val="-3"/>
          <w:sz w:val="17"/>
          <w:szCs w:val="17"/>
        </w:rPr>
      </w:pPr>
      <w:r w:rsidRPr="0076424C">
        <w:rPr>
          <w:rFonts w:ascii="Montserrat" w:eastAsia="Times New Roman" w:hAnsi="Montserrat" w:cs="Arial"/>
          <w:bCs/>
          <w:sz w:val="17"/>
          <w:szCs w:val="17"/>
          <w:lang w:val="es-ES_tradnl" w:eastAsia="ar-SA"/>
        </w:rPr>
        <w:t>Delegación Estatal/Regional _____________ (según sea el caso)</w:t>
      </w:r>
    </w:p>
    <w:p w:rsidR="0076424C" w:rsidRPr="0076424C" w:rsidRDefault="0076424C" w:rsidP="0076424C">
      <w:pPr>
        <w:rPr>
          <w:rFonts w:ascii="Montserrat" w:hAnsi="Montserrat" w:cs="Arial"/>
          <w:spacing w:val="-3"/>
          <w:sz w:val="17"/>
          <w:szCs w:val="17"/>
        </w:rPr>
      </w:pPr>
      <w:r w:rsidRPr="0076424C">
        <w:rPr>
          <w:rFonts w:ascii="Montserrat" w:eastAsia="Times New Roman" w:hAnsi="Montserrat" w:cs="Arial"/>
          <w:bCs/>
          <w:sz w:val="17"/>
          <w:szCs w:val="17"/>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17"/>
          <w:szCs w:val="17"/>
          <w:lang w:val="es-ES" w:eastAsia="ar-SA"/>
        </w:rPr>
      </w:pPr>
      <w:r w:rsidRPr="0076424C">
        <w:rPr>
          <w:rFonts w:ascii="Montserrat" w:eastAsia="Times New Roman" w:hAnsi="Montserrat" w:cs="Arial"/>
          <w:bCs/>
          <w:sz w:val="17"/>
          <w:szCs w:val="17"/>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17"/>
          <w:szCs w:val="17"/>
          <w:lang w:val="es-ES" w:eastAsia="ar-SA"/>
        </w:rPr>
      </w:pPr>
      <w:r w:rsidRPr="0076424C">
        <w:rPr>
          <w:rFonts w:ascii="Montserrat" w:eastAsia="Times New Roman" w:hAnsi="Montserrat" w:cs="Arial"/>
          <w:sz w:val="17"/>
          <w:szCs w:val="17"/>
          <w:lang w:val="es-ES" w:eastAsia="ar-SA"/>
        </w:rPr>
        <w:t>Presente.</w:t>
      </w:r>
    </w:p>
    <w:p w:rsidR="0076424C" w:rsidRPr="0076424C" w:rsidRDefault="0076424C" w:rsidP="0076424C">
      <w:pPr>
        <w:ind w:right="193"/>
        <w:jc w:val="both"/>
        <w:rPr>
          <w:rFonts w:ascii="Montserrat" w:hAnsi="Montserrat" w:cs="Arial"/>
          <w:sz w:val="17"/>
          <w:szCs w:val="17"/>
        </w:rPr>
      </w:pPr>
    </w:p>
    <w:p w:rsidR="0076424C" w:rsidRPr="0076424C" w:rsidRDefault="0076424C" w:rsidP="0076424C">
      <w:pPr>
        <w:ind w:right="193"/>
        <w:jc w:val="both"/>
        <w:rPr>
          <w:rFonts w:ascii="Montserrat" w:hAnsi="Montserrat" w:cs="Arial"/>
          <w:sz w:val="17"/>
          <w:szCs w:val="17"/>
        </w:rPr>
      </w:pPr>
      <w:r w:rsidRPr="0076424C">
        <w:rPr>
          <w:rFonts w:ascii="Montserrat" w:eastAsia="Arial" w:hAnsi="Montserrat" w:cs="Arial"/>
          <w:spacing w:val="-1"/>
          <w:sz w:val="17"/>
          <w:szCs w:val="17"/>
        </w:rPr>
        <w:t>Quien al calce suscribe en mi carácter de (marque solo uno):</w:t>
      </w:r>
    </w:p>
    <w:p w:rsidR="0076424C" w:rsidRPr="0076424C" w:rsidRDefault="0076424C" w:rsidP="0076424C">
      <w:pPr>
        <w:contextualSpacing/>
        <w:jc w:val="both"/>
        <w:rPr>
          <w:rFonts w:ascii="Montserrat" w:eastAsia="Arial" w:hAnsi="Montserrat" w:cs="Arial"/>
          <w:spacing w:val="-1"/>
          <w:sz w:val="17"/>
          <w:szCs w:val="17"/>
        </w:rPr>
      </w:pPr>
    </w:p>
    <w:p w:rsidR="0076424C" w:rsidRPr="0076424C" w:rsidRDefault="0076424C" w:rsidP="0076424C">
      <w:pPr>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   ]</w:t>
      </w:r>
      <w:r w:rsidRPr="0076424C">
        <w:rPr>
          <w:rFonts w:ascii="Montserrat" w:eastAsia="Arial" w:hAnsi="Montserrat" w:cs="Arial"/>
          <w:spacing w:val="-1"/>
          <w:sz w:val="17"/>
          <w:szCs w:val="17"/>
        </w:rPr>
        <w:tab/>
        <w:t xml:space="preserve">Persona Física </w:t>
      </w:r>
    </w:p>
    <w:p w:rsidR="0076424C" w:rsidRPr="0076424C" w:rsidRDefault="0076424C" w:rsidP="0076424C">
      <w:pPr>
        <w:contextualSpacing/>
        <w:jc w:val="both"/>
        <w:rPr>
          <w:rFonts w:ascii="Montserrat" w:eastAsia="Arial" w:hAnsi="Montserrat" w:cs="Arial"/>
          <w:spacing w:val="-1"/>
          <w:sz w:val="17"/>
          <w:szCs w:val="17"/>
        </w:rPr>
      </w:pPr>
    </w:p>
    <w:p w:rsidR="0076424C" w:rsidRPr="0076424C" w:rsidRDefault="0076424C" w:rsidP="0076424C">
      <w:pPr>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   ]</w:t>
      </w:r>
      <w:r w:rsidRPr="0076424C">
        <w:rPr>
          <w:rFonts w:ascii="Montserrat" w:eastAsia="Arial" w:hAnsi="Montserrat" w:cs="Arial"/>
          <w:spacing w:val="-1"/>
          <w:sz w:val="17"/>
          <w:szCs w:val="17"/>
        </w:rPr>
        <w:tab/>
        <w:t xml:space="preserve">Representante Legal de Persona Moral </w:t>
      </w:r>
    </w:p>
    <w:p w:rsidR="0076424C" w:rsidRPr="0076424C" w:rsidRDefault="0076424C" w:rsidP="0076424C">
      <w:pPr>
        <w:contextualSpacing/>
        <w:jc w:val="both"/>
        <w:rPr>
          <w:rFonts w:ascii="Montserrat" w:eastAsia="Arial" w:hAnsi="Montserrat" w:cs="Arial"/>
          <w:spacing w:val="-1"/>
          <w:sz w:val="17"/>
          <w:szCs w:val="17"/>
        </w:rPr>
      </w:pPr>
    </w:p>
    <w:p w:rsidR="0076424C" w:rsidRPr="0076424C" w:rsidRDefault="0076424C" w:rsidP="0076424C">
      <w:pPr>
        <w:ind w:left="709" w:hanging="709"/>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   ]</w:t>
      </w:r>
      <w:r w:rsidRPr="0076424C">
        <w:rPr>
          <w:rFonts w:ascii="Montserrat" w:eastAsia="Arial" w:hAnsi="Montserrat" w:cs="Arial"/>
          <w:spacing w:val="-1"/>
          <w:sz w:val="17"/>
          <w:szCs w:val="17"/>
        </w:rPr>
        <w:tab/>
        <w:t>Persona física, que presenta su propuesta en forma conjunta con las personas físicas y/o morales siguientes: _____________________________________________________________.</w:t>
      </w:r>
    </w:p>
    <w:p w:rsidR="0076424C" w:rsidRPr="0076424C" w:rsidRDefault="0076424C" w:rsidP="0076424C">
      <w:pPr>
        <w:contextualSpacing/>
        <w:jc w:val="both"/>
        <w:rPr>
          <w:rFonts w:ascii="Montserrat" w:eastAsia="Arial" w:hAnsi="Montserrat" w:cs="Arial"/>
          <w:spacing w:val="-1"/>
          <w:sz w:val="17"/>
          <w:szCs w:val="17"/>
        </w:rPr>
      </w:pPr>
    </w:p>
    <w:p w:rsidR="0076424C" w:rsidRPr="0076424C" w:rsidRDefault="0076424C" w:rsidP="0076424C">
      <w:pPr>
        <w:ind w:left="709" w:hanging="709"/>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   ]</w:t>
      </w:r>
      <w:r w:rsidRPr="0076424C">
        <w:rPr>
          <w:rFonts w:ascii="Montserrat" w:eastAsia="Arial" w:hAnsi="Montserrat" w:cs="Arial"/>
          <w:spacing w:val="-1"/>
          <w:sz w:val="17"/>
          <w:szCs w:val="17"/>
        </w:rPr>
        <w:tab/>
        <w:t>Representante Legal de Persona Moral, que presenta su propuesta en forma conjunta con las personas físicas y/o morales siguientes: ___________________________________.</w:t>
      </w:r>
    </w:p>
    <w:p w:rsidR="0076424C" w:rsidRPr="0076424C" w:rsidRDefault="0076424C" w:rsidP="0076424C">
      <w:pPr>
        <w:ind w:left="426"/>
        <w:contextualSpacing/>
        <w:jc w:val="both"/>
        <w:rPr>
          <w:rFonts w:ascii="Montserrat" w:eastAsia="Arial" w:hAnsi="Montserrat" w:cs="Arial"/>
          <w:spacing w:val="-1"/>
          <w:sz w:val="17"/>
          <w:szCs w:val="17"/>
        </w:rPr>
      </w:pPr>
    </w:p>
    <w:p w:rsidR="0076424C" w:rsidRPr="0076424C" w:rsidRDefault="0076424C" w:rsidP="0076424C">
      <w:pPr>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Manifiesto, con relación al procedimiento de contratación número__________________________, lo siguiente (marque uno):</w:t>
      </w:r>
    </w:p>
    <w:p w:rsidR="0076424C" w:rsidRPr="0076424C" w:rsidRDefault="0076424C" w:rsidP="0076424C">
      <w:pPr>
        <w:ind w:left="426"/>
        <w:contextualSpacing/>
        <w:jc w:val="both"/>
        <w:rPr>
          <w:rFonts w:ascii="Montserrat" w:eastAsia="Arial" w:hAnsi="Montserrat" w:cs="Arial"/>
          <w:spacing w:val="-1"/>
          <w:sz w:val="17"/>
          <w:szCs w:val="17"/>
        </w:rPr>
      </w:pPr>
    </w:p>
    <w:p w:rsidR="0076424C" w:rsidRPr="0076424C" w:rsidRDefault="0076424C" w:rsidP="0076424C">
      <w:pPr>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   ]</w:t>
      </w:r>
      <w:r w:rsidRPr="0076424C">
        <w:rPr>
          <w:rFonts w:ascii="Montserrat" w:eastAsia="Arial" w:hAnsi="Montserrat" w:cs="Arial"/>
          <w:spacing w:val="-1"/>
          <w:sz w:val="17"/>
          <w:szCs w:val="17"/>
        </w:rPr>
        <w:tab/>
        <w:t xml:space="preserve">A la fecha. </w:t>
      </w:r>
      <w:r w:rsidRPr="0076424C">
        <w:rPr>
          <w:rFonts w:ascii="Montserrat" w:eastAsia="Arial" w:hAnsi="Montserrat" w:cs="Arial"/>
          <w:b/>
          <w:spacing w:val="-1"/>
          <w:sz w:val="17"/>
          <w:szCs w:val="17"/>
        </w:rPr>
        <w:t>NO</w:t>
      </w:r>
      <w:r w:rsidRPr="0076424C">
        <w:rPr>
          <w:rFonts w:ascii="Montserrat" w:eastAsia="Arial" w:hAnsi="Montserrat" w:cs="Arial"/>
          <w:spacing w:val="-1"/>
          <w:sz w:val="17"/>
          <w:szCs w:val="17"/>
        </w:rPr>
        <w:t xml:space="preserve"> me (nos) encuentro (encontramos) subcontratando algún servicio u obra especializada para llevar a cabo mis (nuestras) operaciones cotidianas, en el cumplimiento de mi (nuestro) objeto social, o para la prestación de servicios y/o enajenación de bienes que pretendo (pretendemos) realizar a favor de ese Instituto Mexicano del Seguro Social </w:t>
      </w:r>
    </w:p>
    <w:p w:rsidR="0076424C" w:rsidRPr="0076424C" w:rsidRDefault="0076424C" w:rsidP="0076424C">
      <w:pPr>
        <w:contextualSpacing/>
        <w:jc w:val="both"/>
        <w:rPr>
          <w:rFonts w:ascii="Montserrat" w:eastAsia="Arial" w:hAnsi="Montserrat" w:cs="Arial"/>
          <w:spacing w:val="-1"/>
          <w:sz w:val="17"/>
          <w:szCs w:val="17"/>
        </w:rPr>
      </w:pPr>
    </w:p>
    <w:p w:rsidR="0076424C" w:rsidRPr="0076424C" w:rsidRDefault="0076424C" w:rsidP="0076424C">
      <w:pPr>
        <w:contextualSpacing/>
        <w:jc w:val="both"/>
        <w:rPr>
          <w:rFonts w:ascii="Montserrat" w:eastAsia="Arial" w:hAnsi="Montserrat" w:cs="Arial"/>
          <w:spacing w:val="-1"/>
          <w:sz w:val="17"/>
          <w:szCs w:val="17"/>
        </w:rPr>
      </w:pPr>
      <w:r w:rsidRPr="0076424C">
        <w:rPr>
          <w:rFonts w:ascii="Montserrat" w:eastAsia="Arial" w:hAnsi="Montserrat" w:cs="Arial"/>
          <w:spacing w:val="-1"/>
          <w:sz w:val="17"/>
          <w:szCs w:val="17"/>
        </w:rPr>
        <w:t>[   ]</w:t>
      </w:r>
      <w:r w:rsidRPr="0076424C">
        <w:rPr>
          <w:rFonts w:ascii="Montserrat" w:eastAsia="Arial" w:hAnsi="Montserrat" w:cs="Arial"/>
          <w:spacing w:val="-1"/>
          <w:sz w:val="17"/>
          <w:szCs w:val="17"/>
        </w:rPr>
        <w:tab/>
        <w:t xml:space="preserve">A la fecha. </w:t>
      </w:r>
      <w:r w:rsidRPr="0076424C">
        <w:rPr>
          <w:rFonts w:ascii="Montserrat" w:eastAsia="Arial" w:hAnsi="Montserrat" w:cs="Arial"/>
          <w:b/>
          <w:spacing w:val="-1"/>
          <w:sz w:val="17"/>
          <w:szCs w:val="17"/>
        </w:rPr>
        <w:t>SI</w:t>
      </w:r>
      <w:r w:rsidRPr="0076424C">
        <w:rPr>
          <w:rFonts w:ascii="Montserrat" w:eastAsia="Arial" w:hAnsi="Montserrat" w:cs="Arial"/>
          <w:spacing w:val="-1"/>
          <w:sz w:val="17"/>
          <w:szCs w:val="17"/>
        </w:rPr>
        <w:t xml:space="preserve"> me (nos) encuentro (encontramos) subcontratando algún servicio u obra especializada para llevar a cabo mis (nuestras) operaciones cotidianas, en el cumplimiento de mí (nuestro) objeto social, o para la prestación de servicios y/o enajenación de bienes que pretendo (pretendemos) realizar a favor de ese Instituto Mexicano del Seguro Social, con las siguientes personas físicas y/o morales:</w:t>
      </w:r>
    </w:p>
    <w:p w:rsidR="0076424C" w:rsidRPr="0076424C" w:rsidRDefault="0076424C" w:rsidP="0076424C">
      <w:pPr>
        <w:ind w:left="720"/>
        <w:contextualSpacing/>
        <w:jc w:val="both"/>
        <w:rPr>
          <w:rFonts w:ascii="Montserrat" w:eastAsia="Arial" w:hAnsi="Montserrat" w:cs="Arial"/>
          <w:spacing w:val="-1"/>
          <w:sz w:val="17"/>
          <w:szCs w:val="17"/>
        </w:rPr>
      </w:pPr>
    </w:p>
    <w:tbl>
      <w:tblPr>
        <w:tblStyle w:val="Tablaconcuadrcula80"/>
        <w:tblW w:w="8931" w:type="dxa"/>
        <w:jc w:val="center"/>
        <w:tblLook w:val="04A0" w:firstRow="1" w:lastRow="0" w:firstColumn="1" w:lastColumn="0" w:noHBand="0" w:noVBand="1"/>
      </w:tblPr>
      <w:tblGrid>
        <w:gridCol w:w="2444"/>
        <w:gridCol w:w="1134"/>
        <w:gridCol w:w="5353"/>
      </w:tblGrid>
      <w:tr w:rsidR="0076424C" w:rsidRPr="0076424C" w:rsidTr="0076424C">
        <w:trPr>
          <w:jc w:val="center"/>
        </w:trPr>
        <w:tc>
          <w:tcPr>
            <w:tcW w:w="2444" w:type="dxa"/>
            <w:vAlign w:val="center"/>
          </w:tcPr>
          <w:p w:rsidR="0076424C" w:rsidRPr="0076424C" w:rsidRDefault="0076424C" w:rsidP="0076424C">
            <w:pPr>
              <w:jc w:val="center"/>
              <w:rPr>
                <w:rFonts w:ascii="Montserrat" w:eastAsia="Arial" w:hAnsi="Montserrat" w:cs="Arial"/>
                <w:b/>
                <w:spacing w:val="-1"/>
                <w:sz w:val="17"/>
                <w:szCs w:val="17"/>
              </w:rPr>
            </w:pPr>
            <w:r w:rsidRPr="0076424C">
              <w:rPr>
                <w:rFonts w:ascii="Montserrat" w:eastAsia="Arial" w:hAnsi="Montserrat" w:cs="Arial"/>
                <w:b/>
                <w:spacing w:val="-1"/>
                <w:sz w:val="17"/>
                <w:szCs w:val="17"/>
              </w:rPr>
              <w:t>Nombre o Razón Social</w:t>
            </w:r>
          </w:p>
        </w:tc>
        <w:tc>
          <w:tcPr>
            <w:tcW w:w="1134" w:type="dxa"/>
            <w:vAlign w:val="center"/>
          </w:tcPr>
          <w:p w:rsidR="0076424C" w:rsidRPr="0076424C" w:rsidRDefault="0076424C" w:rsidP="0076424C">
            <w:pPr>
              <w:jc w:val="center"/>
              <w:rPr>
                <w:rFonts w:ascii="Montserrat" w:eastAsia="Arial" w:hAnsi="Montserrat" w:cs="Arial"/>
                <w:b/>
                <w:spacing w:val="-1"/>
                <w:sz w:val="17"/>
                <w:szCs w:val="17"/>
              </w:rPr>
            </w:pPr>
            <w:r w:rsidRPr="0076424C">
              <w:rPr>
                <w:rFonts w:ascii="Montserrat" w:eastAsia="Arial" w:hAnsi="Montserrat" w:cs="Arial"/>
                <w:b/>
                <w:spacing w:val="-1"/>
                <w:sz w:val="17"/>
                <w:szCs w:val="17"/>
              </w:rPr>
              <w:t>RFC</w:t>
            </w:r>
          </w:p>
        </w:tc>
        <w:tc>
          <w:tcPr>
            <w:tcW w:w="5353" w:type="dxa"/>
            <w:vAlign w:val="center"/>
          </w:tcPr>
          <w:p w:rsidR="0076424C" w:rsidRPr="0076424C" w:rsidRDefault="0076424C" w:rsidP="0076424C">
            <w:pPr>
              <w:jc w:val="center"/>
              <w:rPr>
                <w:rFonts w:ascii="Montserrat" w:eastAsia="Arial" w:hAnsi="Montserrat" w:cs="Arial"/>
                <w:b/>
                <w:spacing w:val="-1"/>
                <w:sz w:val="17"/>
                <w:szCs w:val="17"/>
              </w:rPr>
            </w:pPr>
            <w:r w:rsidRPr="0076424C">
              <w:rPr>
                <w:rFonts w:ascii="Montserrat" w:eastAsia="Arial" w:hAnsi="Montserrat" w:cs="Arial"/>
                <w:b/>
                <w:spacing w:val="-1"/>
                <w:sz w:val="17"/>
                <w:szCs w:val="17"/>
              </w:rPr>
              <w:t>Número de Folio del Aviso presentado ante el Registro de Prestadoras de Servicios Especializados u Obras Especializadas</w:t>
            </w:r>
          </w:p>
        </w:tc>
      </w:tr>
      <w:tr w:rsidR="0076424C" w:rsidRPr="0076424C" w:rsidTr="0076424C">
        <w:trPr>
          <w:jc w:val="center"/>
        </w:trPr>
        <w:tc>
          <w:tcPr>
            <w:tcW w:w="2444" w:type="dxa"/>
            <w:vAlign w:val="center"/>
          </w:tcPr>
          <w:p w:rsidR="0076424C" w:rsidRPr="0076424C" w:rsidRDefault="0076424C" w:rsidP="0076424C">
            <w:pPr>
              <w:jc w:val="center"/>
              <w:rPr>
                <w:rFonts w:ascii="Montserrat" w:eastAsia="Arial" w:hAnsi="Montserrat" w:cs="Arial"/>
                <w:spacing w:val="-1"/>
                <w:sz w:val="17"/>
                <w:szCs w:val="17"/>
              </w:rPr>
            </w:pPr>
          </w:p>
        </w:tc>
        <w:tc>
          <w:tcPr>
            <w:tcW w:w="1134" w:type="dxa"/>
            <w:vAlign w:val="center"/>
          </w:tcPr>
          <w:p w:rsidR="0076424C" w:rsidRPr="0076424C" w:rsidRDefault="0076424C" w:rsidP="0076424C">
            <w:pPr>
              <w:jc w:val="center"/>
              <w:rPr>
                <w:rFonts w:ascii="Montserrat" w:eastAsia="Arial" w:hAnsi="Montserrat" w:cs="Arial"/>
                <w:spacing w:val="-1"/>
                <w:sz w:val="17"/>
                <w:szCs w:val="17"/>
              </w:rPr>
            </w:pPr>
          </w:p>
        </w:tc>
        <w:tc>
          <w:tcPr>
            <w:tcW w:w="5353" w:type="dxa"/>
            <w:vAlign w:val="center"/>
          </w:tcPr>
          <w:p w:rsidR="0076424C" w:rsidRPr="0076424C" w:rsidRDefault="0076424C" w:rsidP="0076424C">
            <w:pPr>
              <w:jc w:val="center"/>
              <w:rPr>
                <w:rFonts w:ascii="Montserrat" w:eastAsia="Arial" w:hAnsi="Montserrat" w:cs="Arial"/>
                <w:spacing w:val="-1"/>
                <w:sz w:val="17"/>
                <w:szCs w:val="17"/>
              </w:rPr>
            </w:pPr>
          </w:p>
        </w:tc>
      </w:tr>
      <w:tr w:rsidR="0076424C" w:rsidRPr="0076424C" w:rsidTr="0076424C">
        <w:trPr>
          <w:jc w:val="center"/>
        </w:trPr>
        <w:tc>
          <w:tcPr>
            <w:tcW w:w="2444" w:type="dxa"/>
            <w:vAlign w:val="center"/>
          </w:tcPr>
          <w:p w:rsidR="0076424C" w:rsidRPr="0076424C" w:rsidRDefault="0076424C" w:rsidP="0076424C">
            <w:pPr>
              <w:jc w:val="center"/>
              <w:rPr>
                <w:rFonts w:ascii="Montserrat" w:eastAsia="Arial" w:hAnsi="Montserrat" w:cs="Arial"/>
                <w:spacing w:val="-1"/>
                <w:sz w:val="17"/>
                <w:szCs w:val="17"/>
              </w:rPr>
            </w:pPr>
          </w:p>
        </w:tc>
        <w:tc>
          <w:tcPr>
            <w:tcW w:w="1134" w:type="dxa"/>
            <w:vAlign w:val="center"/>
          </w:tcPr>
          <w:p w:rsidR="0076424C" w:rsidRPr="0076424C" w:rsidRDefault="0076424C" w:rsidP="0076424C">
            <w:pPr>
              <w:jc w:val="center"/>
              <w:rPr>
                <w:rFonts w:ascii="Montserrat" w:eastAsia="Arial" w:hAnsi="Montserrat" w:cs="Arial"/>
                <w:spacing w:val="-1"/>
                <w:sz w:val="17"/>
                <w:szCs w:val="17"/>
              </w:rPr>
            </w:pPr>
          </w:p>
        </w:tc>
        <w:tc>
          <w:tcPr>
            <w:tcW w:w="5353" w:type="dxa"/>
            <w:vAlign w:val="center"/>
          </w:tcPr>
          <w:p w:rsidR="0076424C" w:rsidRPr="0076424C" w:rsidRDefault="0076424C" w:rsidP="0076424C">
            <w:pPr>
              <w:jc w:val="center"/>
              <w:rPr>
                <w:rFonts w:ascii="Montserrat" w:eastAsia="Arial" w:hAnsi="Montserrat" w:cs="Arial"/>
                <w:spacing w:val="-1"/>
                <w:sz w:val="17"/>
                <w:szCs w:val="17"/>
              </w:rPr>
            </w:pPr>
          </w:p>
        </w:tc>
      </w:tr>
    </w:tbl>
    <w:p w:rsidR="0076424C" w:rsidRPr="0076424C" w:rsidRDefault="0076424C" w:rsidP="0076424C">
      <w:pPr>
        <w:jc w:val="center"/>
        <w:rPr>
          <w:rFonts w:ascii="Montserrat" w:eastAsia="Arial" w:hAnsi="Montserrat" w:cs="Arial"/>
          <w:spacing w:val="-1"/>
          <w:sz w:val="17"/>
          <w:szCs w:val="17"/>
        </w:rPr>
      </w:pPr>
    </w:p>
    <w:p w:rsidR="0076424C" w:rsidRPr="0076424C" w:rsidRDefault="0076424C" w:rsidP="0076424C">
      <w:pPr>
        <w:suppressAutoHyphens/>
        <w:ind w:right="49"/>
        <w:jc w:val="center"/>
        <w:rPr>
          <w:rFonts w:ascii="Montserrat" w:eastAsia="Times New Roman" w:hAnsi="Montserrat" w:cs="Arial"/>
          <w:sz w:val="17"/>
          <w:szCs w:val="17"/>
          <w:lang w:val="es-ES" w:eastAsia="ar-SA"/>
        </w:rPr>
      </w:pPr>
      <w:r w:rsidRPr="0076424C">
        <w:rPr>
          <w:rFonts w:ascii="Montserrat" w:eastAsia="Times New Roman" w:hAnsi="Montserrat" w:cs="Arial"/>
          <w:sz w:val="17"/>
          <w:szCs w:val="17"/>
          <w:lang w:val="es-ES" w:eastAsia="ar-SA"/>
        </w:rPr>
        <w:t>Atentamente</w:t>
      </w:r>
    </w:p>
    <w:p w:rsidR="0076424C" w:rsidRPr="0076424C" w:rsidRDefault="0076424C" w:rsidP="0076424C">
      <w:pPr>
        <w:suppressAutoHyphens/>
        <w:ind w:right="49"/>
        <w:jc w:val="center"/>
        <w:rPr>
          <w:rFonts w:ascii="Montserrat" w:eastAsia="Times New Roman" w:hAnsi="Montserrat" w:cs="Arial"/>
          <w:sz w:val="17"/>
          <w:szCs w:val="17"/>
          <w:lang w:val="es-ES" w:eastAsia="ar-SA"/>
        </w:rPr>
      </w:pPr>
    </w:p>
    <w:p w:rsidR="0076424C" w:rsidRPr="0076424C" w:rsidRDefault="0076424C" w:rsidP="0076424C">
      <w:pPr>
        <w:suppressAutoHyphens/>
        <w:ind w:right="49"/>
        <w:jc w:val="center"/>
        <w:rPr>
          <w:rFonts w:ascii="Montserrat" w:eastAsia="Times New Roman" w:hAnsi="Montserrat" w:cs="Arial"/>
          <w:sz w:val="17"/>
          <w:szCs w:val="17"/>
          <w:lang w:val="es-ES" w:eastAsia="ar-SA"/>
        </w:rPr>
      </w:pPr>
    </w:p>
    <w:p w:rsidR="0076424C" w:rsidRPr="0076424C" w:rsidRDefault="0076424C" w:rsidP="0076424C">
      <w:pPr>
        <w:suppressAutoHyphens/>
        <w:ind w:right="49"/>
        <w:jc w:val="center"/>
        <w:rPr>
          <w:rFonts w:ascii="Montserrat" w:eastAsia="Times New Roman" w:hAnsi="Montserrat" w:cs="Arial"/>
          <w:sz w:val="17"/>
          <w:szCs w:val="17"/>
          <w:lang w:val="es-ES" w:eastAsia="ar-SA"/>
        </w:rPr>
      </w:pPr>
      <w:r w:rsidRPr="0076424C">
        <w:rPr>
          <w:rFonts w:ascii="Montserrat" w:eastAsia="Times New Roman" w:hAnsi="Montserrat" w:cs="Arial"/>
          <w:sz w:val="17"/>
          <w:szCs w:val="17"/>
          <w:lang w:val="es-ES" w:eastAsia="ar-SA"/>
        </w:rPr>
        <w:t xml:space="preserve"> (Nombre y firma del representante legal/persona facultada)</w:t>
      </w:r>
    </w:p>
    <w:p w:rsidR="0076424C" w:rsidRPr="0076424C" w:rsidRDefault="0076424C" w:rsidP="0076424C">
      <w:pPr>
        <w:suppressAutoHyphens/>
        <w:ind w:right="49"/>
        <w:jc w:val="center"/>
        <w:rPr>
          <w:rFonts w:ascii="Montserrat" w:hAnsi="Montserrat" w:cs="Arial"/>
          <w:bCs/>
          <w:sz w:val="17"/>
          <w:szCs w:val="17"/>
        </w:rPr>
      </w:pPr>
      <w:r w:rsidRPr="0076424C">
        <w:rPr>
          <w:rFonts w:ascii="Montserrat" w:eastAsia="Times New Roman" w:hAnsi="Montserrat" w:cs="Arial"/>
          <w:sz w:val="17"/>
          <w:szCs w:val="17"/>
          <w:lang w:val="es-ES" w:eastAsia="ar-SA"/>
        </w:rPr>
        <w:t>Representante legal de _________</w:t>
      </w:r>
      <w:proofErr w:type="gramStart"/>
      <w:r w:rsidRPr="0076424C">
        <w:rPr>
          <w:rFonts w:ascii="Montserrat" w:eastAsia="Times New Roman" w:hAnsi="Montserrat" w:cs="Arial"/>
          <w:sz w:val="17"/>
          <w:szCs w:val="17"/>
          <w:lang w:val="es-ES" w:eastAsia="ar-SA"/>
        </w:rPr>
        <w:t>_(</w:t>
      </w:r>
      <w:proofErr w:type="gramEnd"/>
      <w:r w:rsidRPr="0076424C">
        <w:rPr>
          <w:rFonts w:ascii="Montserrat" w:eastAsia="Times New Roman" w:hAnsi="Montserrat" w:cs="Arial"/>
          <w:sz w:val="17"/>
          <w:szCs w:val="17"/>
          <w:lang w:val="es-ES" w:eastAsia="ar-SA"/>
        </w:rPr>
        <w:t>NOMBRE O RAZÓN SOCIAL DE LA EMPRESA)______</w:t>
      </w:r>
      <w:r w:rsidRPr="0076424C">
        <w:rPr>
          <w:rFonts w:ascii="Montserrat" w:eastAsia="Arial" w:hAnsi="Montserrat" w:cs="Arial"/>
          <w:spacing w:val="-1"/>
          <w:sz w:val="20"/>
          <w:szCs w:val="20"/>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caps/>
          <w:kern w:val="22"/>
          <w:sz w:val="20"/>
          <w:szCs w:val="20"/>
          <w:lang w:eastAsia="ar-SA"/>
        </w:rPr>
      </w:pPr>
      <w:bookmarkStart w:id="293" w:name="_Toc86684975"/>
      <w:bookmarkStart w:id="294" w:name="_Toc132116312"/>
      <w:bookmarkStart w:id="295" w:name="_Toc132809291"/>
      <w:r w:rsidRPr="00981E8D">
        <w:rPr>
          <w:rStyle w:val="MMTopic1Car"/>
        </w:rPr>
        <w:lastRenderedPageBreak/>
        <w:t xml:space="preserve">ANEXO XIV </w:t>
      </w:r>
      <w:r w:rsidRPr="00981E8D">
        <w:rPr>
          <w:rStyle w:val="MMTopic1Car"/>
        </w:rPr>
        <w:br/>
      </w:r>
      <w:r w:rsidRPr="0076424C">
        <w:rPr>
          <w:rFonts w:ascii="Montserrat" w:eastAsia="Times New Roman" w:hAnsi="Montserrat" w:cs="Arial"/>
          <w:b/>
          <w:bCs/>
          <w:kern w:val="1"/>
          <w:sz w:val="20"/>
          <w:szCs w:val="20"/>
          <w:lang w:eastAsia="ar-SA"/>
        </w:rPr>
        <w:t xml:space="preserve">AUTORIZACIÓN PARA </w:t>
      </w:r>
      <w:r w:rsidRPr="0076424C">
        <w:rPr>
          <w:rFonts w:ascii="Montserrat" w:eastAsia="Times New Roman" w:hAnsi="Montserrat" w:cs="Arial"/>
          <w:b/>
          <w:bCs/>
          <w:caps/>
          <w:kern w:val="22"/>
          <w:sz w:val="20"/>
          <w:szCs w:val="20"/>
          <w:lang w:eastAsia="ar-SA"/>
        </w:rPr>
        <w:t xml:space="preserve">consultar su opinión de </w:t>
      </w:r>
      <w:r w:rsidRPr="0076424C">
        <w:rPr>
          <w:rFonts w:ascii="Montserrat" w:eastAsia="Times New Roman" w:hAnsi="Montserrat" w:cs="Arial"/>
          <w:b/>
          <w:bCs/>
          <w:caps/>
          <w:kern w:val="22"/>
          <w:sz w:val="20"/>
          <w:szCs w:val="20"/>
          <w:lang w:eastAsia="ar-SA"/>
        </w:rPr>
        <w:br/>
        <w:t>cumplimiento (32-D)</w:t>
      </w:r>
      <w:bookmarkEnd w:id="293"/>
      <w:r w:rsidRPr="0076424C">
        <w:rPr>
          <w:rFonts w:ascii="Montserrat" w:eastAsia="Times New Roman" w:hAnsi="Montserrat" w:cs="Arial"/>
          <w:b/>
          <w:bCs/>
          <w:caps/>
          <w:kern w:val="22"/>
          <w:sz w:val="20"/>
          <w:szCs w:val="20"/>
          <w:lang w:eastAsia="ar-SA"/>
        </w:rPr>
        <w:t xml:space="preserve"> ANTE EL IMSS</w:t>
      </w:r>
      <w:bookmarkEnd w:id="294"/>
      <w:bookmarkEnd w:id="295"/>
    </w:p>
    <w:p w:rsidR="0076424C" w:rsidRPr="0076424C" w:rsidRDefault="0076424C" w:rsidP="0076424C">
      <w:pPr>
        <w:jc w:val="right"/>
        <w:rPr>
          <w:rFonts w:ascii="Montserrat" w:eastAsia="Arial" w:hAnsi="Montserrat" w:cs="Arial"/>
          <w:spacing w:val="-1"/>
          <w:sz w:val="20"/>
          <w:szCs w:val="20"/>
        </w:rPr>
      </w:pPr>
    </w:p>
    <w:p w:rsidR="0076424C" w:rsidRPr="0076424C" w:rsidRDefault="0076424C" w:rsidP="0076424C">
      <w:pPr>
        <w:jc w:val="right"/>
        <w:rPr>
          <w:rFonts w:ascii="Montserrat" w:hAnsi="Montserrat" w:cs="Arial"/>
          <w:sz w:val="20"/>
          <w:szCs w:val="20"/>
        </w:rPr>
      </w:pPr>
      <w:r w:rsidRPr="0076424C">
        <w:rPr>
          <w:rFonts w:ascii="Montserrat" w:hAnsi="Montserrat" w:cs="Arial"/>
          <w:sz w:val="20"/>
          <w:szCs w:val="20"/>
        </w:rPr>
        <w:t xml:space="preserve">__________________, a _de _____ </w:t>
      </w:r>
      <w:proofErr w:type="spellStart"/>
      <w:r w:rsidRPr="0076424C">
        <w:rPr>
          <w:rFonts w:ascii="Montserrat" w:hAnsi="Montserrat" w:cs="Arial"/>
          <w:sz w:val="20"/>
          <w:szCs w:val="20"/>
        </w:rPr>
        <w:t>de</w:t>
      </w:r>
      <w:proofErr w:type="spellEnd"/>
      <w:r w:rsidRPr="0076424C">
        <w:rPr>
          <w:rFonts w:ascii="Montserrat" w:hAnsi="Montserrat" w:cs="Arial"/>
          <w:sz w:val="20"/>
          <w:szCs w:val="20"/>
        </w:rPr>
        <w:t>____</w:t>
      </w:r>
    </w:p>
    <w:p w:rsidR="0076424C" w:rsidRPr="0076424C" w:rsidRDefault="0076424C" w:rsidP="0076424C">
      <w:pPr>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jc w:val="both"/>
        <w:rPr>
          <w:rFonts w:ascii="Montserrat" w:eastAsia="Arial" w:hAnsi="Montserrat" w:cs="Arial"/>
          <w:spacing w:val="-1"/>
          <w:sz w:val="20"/>
          <w:szCs w:val="20"/>
        </w:rPr>
      </w:pPr>
    </w:p>
    <w:p w:rsidR="0076424C" w:rsidRPr="0076424C" w:rsidRDefault="0076424C" w:rsidP="0076424C">
      <w:pPr>
        <w:jc w:val="both"/>
        <w:rPr>
          <w:rFonts w:ascii="Montserrat" w:eastAsia="Arial" w:hAnsi="Montserrat" w:cs="Arial"/>
          <w:spacing w:val="-1"/>
          <w:sz w:val="20"/>
          <w:szCs w:val="20"/>
        </w:rPr>
      </w:pPr>
      <w:r w:rsidRPr="0076424C">
        <w:rPr>
          <w:rFonts w:ascii="Montserrat" w:eastAsia="Arial" w:hAnsi="Montserrat" w:cs="Arial"/>
          <w:spacing w:val="-1"/>
          <w:sz w:val="20"/>
          <w:szCs w:val="20"/>
        </w:rPr>
        <w:t>Quien al calce suscribe en mi carácter de (marque solo uno):</w:t>
      </w:r>
    </w:p>
    <w:p w:rsidR="0076424C" w:rsidRPr="0076424C" w:rsidRDefault="0076424C" w:rsidP="0076424C">
      <w:pPr>
        <w:ind w:left="426"/>
        <w:jc w:val="both"/>
        <w:rPr>
          <w:rFonts w:ascii="Montserrat" w:eastAsia="Arial" w:hAnsi="Montserrat" w:cs="Arial"/>
          <w:spacing w:val="-1"/>
          <w:sz w:val="20"/>
          <w:szCs w:val="20"/>
        </w:rPr>
      </w:pPr>
    </w:p>
    <w:p w:rsidR="0076424C" w:rsidRPr="0076424C" w:rsidRDefault="0076424C" w:rsidP="0076424C">
      <w:pPr>
        <w:contextualSpacing/>
        <w:jc w:val="both"/>
        <w:rPr>
          <w:rFonts w:ascii="Montserrat" w:eastAsia="Arial" w:hAnsi="Montserrat" w:cs="Arial"/>
          <w:spacing w:val="-1"/>
          <w:sz w:val="20"/>
          <w:szCs w:val="20"/>
        </w:rPr>
      </w:pPr>
      <w:r w:rsidRPr="0076424C">
        <w:rPr>
          <w:rFonts w:ascii="Montserrat" w:eastAsia="Arial" w:hAnsi="Montserrat" w:cs="Arial"/>
          <w:spacing w:val="-1"/>
          <w:sz w:val="20"/>
          <w:szCs w:val="20"/>
        </w:rPr>
        <w:t>[   ]</w:t>
      </w:r>
      <w:r w:rsidRPr="0076424C">
        <w:rPr>
          <w:rFonts w:ascii="Montserrat" w:eastAsia="Arial" w:hAnsi="Montserrat" w:cs="Arial"/>
          <w:spacing w:val="-1"/>
          <w:sz w:val="20"/>
          <w:szCs w:val="20"/>
        </w:rPr>
        <w:tab/>
        <w:t xml:space="preserve">Persona Física </w:t>
      </w:r>
    </w:p>
    <w:p w:rsidR="0076424C" w:rsidRPr="0076424C" w:rsidRDefault="0076424C" w:rsidP="0076424C">
      <w:pPr>
        <w:contextualSpacing/>
        <w:jc w:val="both"/>
        <w:rPr>
          <w:rFonts w:ascii="Montserrat" w:eastAsia="Arial" w:hAnsi="Montserrat" w:cs="Arial"/>
          <w:spacing w:val="-1"/>
          <w:sz w:val="20"/>
          <w:szCs w:val="20"/>
        </w:rPr>
      </w:pPr>
    </w:p>
    <w:p w:rsidR="0076424C" w:rsidRPr="0076424C" w:rsidRDefault="0076424C" w:rsidP="0076424C">
      <w:pPr>
        <w:contextualSpacing/>
        <w:jc w:val="both"/>
        <w:rPr>
          <w:rFonts w:ascii="Montserrat" w:eastAsia="Arial" w:hAnsi="Montserrat" w:cs="Arial"/>
          <w:spacing w:val="-1"/>
          <w:sz w:val="20"/>
          <w:szCs w:val="20"/>
        </w:rPr>
      </w:pPr>
      <w:r w:rsidRPr="0076424C">
        <w:rPr>
          <w:rFonts w:ascii="Montserrat" w:eastAsia="Arial" w:hAnsi="Montserrat" w:cs="Arial"/>
          <w:spacing w:val="-1"/>
          <w:sz w:val="20"/>
          <w:szCs w:val="20"/>
        </w:rPr>
        <w:t>[   ]</w:t>
      </w:r>
      <w:r w:rsidRPr="0076424C">
        <w:rPr>
          <w:rFonts w:ascii="Montserrat" w:eastAsia="Arial" w:hAnsi="Montserrat" w:cs="Arial"/>
          <w:spacing w:val="-1"/>
          <w:sz w:val="20"/>
          <w:szCs w:val="20"/>
        </w:rPr>
        <w:tab/>
        <w:t xml:space="preserve">Representante Legal de Persona Moral </w:t>
      </w:r>
    </w:p>
    <w:p w:rsidR="0076424C" w:rsidRPr="0076424C" w:rsidRDefault="0076424C" w:rsidP="0076424C">
      <w:pPr>
        <w:contextualSpacing/>
        <w:jc w:val="both"/>
        <w:rPr>
          <w:rFonts w:ascii="Montserrat" w:eastAsia="Arial" w:hAnsi="Montserrat" w:cs="Arial"/>
          <w:spacing w:val="-1"/>
          <w:sz w:val="20"/>
          <w:szCs w:val="20"/>
        </w:rPr>
      </w:pPr>
    </w:p>
    <w:p w:rsidR="0076424C" w:rsidRPr="0076424C" w:rsidRDefault="0076424C" w:rsidP="0076424C">
      <w:pPr>
        <w:ind w:left="709" w:hanging="709"/>
        <w:contextualSpacing/>
        <w:jc w:val="both"/>
        <w:rPr>
          <w:rFonts w:ascii="Montserrat" w:eastAsia="Arial" w:hAnsi="Montserrat" w:cs="Arial"/>
          <w:spacing w:val="-1"/>
          <w:sz w:val="20"/>
          <w:szCs w:val="20"/>
        </w:rPr>
      </w:pPr>
      <w:r w:rsidRPr="0076424C">
        <w:rPr>
          <w:rFonts w:ascii="Montserrat" w:eastAsia="Arial" w:hAnsi="Montserrat" w:cs="Arial"/>
          <w:spacing w:val="-1"/>
          <w:sz w:val="20"/>
          <w:szCs w:val="20"/>
        </w:rPr>
        <w:t>[   ]</w:t>
      </w:r>
      <w:r w:rsidRPr="0076424C">
        <w:rPr>
          <w:rFonts w:ascii="Montserrat" w:eastAsia="Arial" w:hAnsi="Montserrat" w:cs="Arial"/>
          <w:spacing w:val="-1"/>
          <w:sz w:val="20"/>
          <w:szCs w:val="20"/>
        </w:rPr>
        <w:tab/>
        <w:t>Persona física, que presenta su propuesta en forma conjunta con las personas físicas y/o morales siguientes: _____________________________________________________________.</w:t>
      </w:r>
    </w:p>
    <w:p w:rsidR="0076424C" w:rsidRPr="0076424C" w:rsidRDefault="0076424C" w:rsidP="0076424C">
      <w:pPr>
        <w:contextualSpacing/>
        <w:jc w:val="both"/>
        <w:rPr>
          <w:rFonts w:ascii="Montserrat" w:eastAsia="Arial" w:hAnsi="Montserrat" w:cs="Arial"/>
          <w:spacing w:val="-1"/>
          <w:sz w:val="20"/>
          <w:szCs w:val="20"/>
        </w:rPr>
      </w:pPr>
    </w:p>
    <w:p w:rsidR="0076424C" w:rsidRPr="0076424C" w:rsidRDefault="0076424C" w:rsidP="0076424C">
      <w:pPr>
        <w:ind w:left="709" w:hanging="709"/>
        <w:contextualSpacing/>
        <w:jc w:val="both"/>
        <w:rPr>
          <w:rFonts w:ascii="Montserrat" w:eastAsia="Arial" w:hAnsi="Montserrat" w:cs="Arial"/>
          <w:spacing w:val="-1"/>
          <w:sz w:val="20"/>
          <w:szCs w:val="20"/>
        </w:rPr>
      </w:pPr>
      <w:r w:rsidRPr="0076424C">
        <w:rPr>
          <w:rFonts w:ascii="Montserrat" w:eastAsia="Arial" w:hAnsi="Montserrat" w:cs="Arial"/>
          <w:spacing w:val="-1"/>
          <w:sz w:val="20"/>
          <w:szCs w:val="20"/>
        </w:rPr>
        <w:t>[   ]</w:t>
      </w:r>
      <w:r w:rsidRPr="0076424C">
        <w:rPr>
          <w:rFonts w:ascii="Montserrat" w:eastAsia="Arial" w:hAnsi="Montserrat" w:cs="Arial"/>
          <w:spacing w:val="-1"/>
          <w:sz w:val="20"/>
          <w:szCs w:val="20"/>
        </w:rPr>
        <w:tab/>
        <w:t>Representante Legal de Persona Moral, que presenta su propuesta en forma conjunta con las personas físicas y/o morales siguientes: ___________________________________.</w:t>
      </w:r>
    </w:p>
    <w:p w:rsidR="0076424C" w:rsidRPr="0076424C" w:rsidRDefault="0076424C" w:rsidP="0076424C">
      <w:pPr>
        <w:ind w:left="426"/>
        <w:contextualSpacing/>
        <w:jc w:val="both"/>
        <w:rPr>
          <w:rFonts w:ascii="Montserrat" w:eastAsia="Arial" w:hAnsi="Montserrat" w:cs="Arial"/>
          <w:spacing w:val="-1"/>
          <w:sz w:val="20"/>
          <w:szCs w:val="20"/>
        </w:rPr>
      </w:pPr>
    </w:p>
    <w:p w:rsidR="0076424C" w:rsidRPr="0076424C" w:rsidRDefault="0076424C" w:rsidP="0076424C">
      <w:pPr>
        <w:contextualSpacing/>
        <w:jc w:val="both"/>
        <w:rPr>
          <w:rFonts w:ascii="Montserrat" w:eastAsia="Arial" w:hAnsi="Montserrat" w:cs="Arial"/>
          <w:spacing w:val="-1"/>
          <w:sz w:val="20"/>
          <w:szCs w:val="20"/>
        </w:rPr>
      </w:pPr>
      <w:r w:rsidRPr="0076424C">
        <w:rPr>
          <w:rFonts w:ascii="Montserrat" w:eastAsia="Arial" w:hAnsi="Montserrat" w:cs="Arial"/>
          <w:spacing w:val="-1"/>
          <w:sz w:val="20"/>
          <w:szCs w:val="20"/>
        </w:rPr>
        <w:t xml:space="preserve">Y con relación al procedimiento de contratación número___________________________________ AUTORIZO que los funcionarios del IMSS puedan acceder mediante los sistemas electrónicos que para tales efectos disponga la Dirección de Incorporación y Recaudación del Instituto Mexicano del Seguro Social, a la consulta en tiempo real y en línea de opinión de cumplimiento en materia de contribuciones de seguridad social del Instituto Mexicano del Seguro Social. Lo anterior, respecto del de la voz, de mi representada y/o mis representadas según corresponda. </w:t>
      </w:r>
    </w:p>
    <w:p w:rsidR="0076424C" w:rsidRPr="0076424C" w:rsidRDefault="0076424C" w:rsidP="0076424C">
      <w:pPr>
        <w:contextualSpacing/>
        <w:jc w:val="both"/>
        <w:rPr>
          <w:rFonts w:ascii="Montserrat" w:eastAsia="Arial" w:hAnsi="Montserrat" w:cs="Arial"/>
          <w:spacing w:val="-1"/>
          <w:sz w:val="20"/>
          <w:szCs w:val="20"/>
        </w:rPr>
      </w:pPr>
    </w:p>
    <w:p w:rsidR="0076424C" w:rsidRPr="0076424C" w:rsidRDefault="0076424C" w:rsidP="0076424C">
      <w:pPr>
        <w:contextualSpacing/>
        <w:jc w:val="both"/>
        <w:rPr>
          <w:rFonts w:ascii="Montserrat" w:eastAsia="Arial" w:hAnsi="Montserrat" w:cs="Arial"/>
          <w:spacing w:val="-1"/>
          <w:sz w:val="20"/>
          <w:szCs w:val="20"/>
        </w:rPr>
      </w:pPr>
      <w:r w:rsidRPr="0076424C">
        <w:rPr>
          <w:rFonts w:ascii="Montserrat" w:eastAsia="Arial" w:hAnsi="Montserrat" w:cs="Arial"/>
          <w:spacing w:val="-1"/>
          <w:sz w:val="20"/>
          <w:szCs w:val="20"/>
        </w:rPr>
        <w:t xml:space="preserve">En el entendido de que, de existir discrepancia entre la información consultada por los servidores públicos del IMSS y la(s) opinión(es) de cumplimiento presentada(s) por el de la voz al momento de formalizar el instrumento jurídico respectivo, y aplicando el principio </w:t>
      </w:r>
      <w:r w:rsidRPr="0076424C">
        <w:rPr>
          <w:rFonts w:ascii="Montserrat" w:eastAsia="Arial" w:hAnsi="Montserrat" w:cs="Arial"/>
          <w:i/>
          <w:spacing w:val="-1"/>
          <w:sz w:val="20"/>
          <w:szCs w:val="20"/>
        </w:rPr>
        <w:t xml:space="preserve">pro </w:t>
      </w:r>
      <w:proofErr w:type="spellStart"/>
      <w:r w:rsidRPr="0076424C">
        <w:rPr>
          <w:rFonts w:ascii="Montserrat" w:eastAsia="Arial" w:hAnsi="Montserrat" w:cs="Arial"/>
          <w:i/>
          <w:spacing w:val="-1"/>
          <w:sz w:val="20"/>
          <w:szCs w:val="20"/>
        </w:rPr>
        <w:t>homine</w:t>
      </w:r>
      <w:proofErr w:type="spellEnd"/>
      <w:r w:rsidRPr="0076424C">
        <w:rPr>
          <w:rFonts w:ascii="Montserrat" w:eastAsia="Arial" w:hAnsi="Montserrat" w:cs="Arial"/>
          <w:spacing w:val="-1"/>
          <w:sz w:val="20"/>
          <w:szCs w:val="20"/>
        </w:rPr>
        <w:t>, prevalecerá(n) la(s) que favorezca(n) al de la voz, a mi representada y/o mis representadas según corresponda.</w:t>
      </w:r>
    </w:p>
    <w:p w:rsidR="0076424C" w:rsidRPr="0076424C" w:rsidRDefault="0076424C" w:rsidP="0076424C">
      <w:pPr>
        <w:ind w:left="426"/>
        <w:contextualSpacing/>
        <w:jc w:val="both"/>
        <w:rPr>
          <w:rFonts w:ascii="Montserrat" w:eastAsia="Arial" w:hAnsi="Montserrat" w:cs="Arial"/>
          <w:spacing w:val="-1"/>
          <w:sz w:val="20"/>
          <w:szCs w:val="20"/>
        </w:rPr>
      </w:pPr>
    </w:p>
    <w:p w:rsidR="0076424C" w:rsidRPr="0076424C" w:rsidRDefault="0076424C" w:rsidP="0076424C">
      <w:pPr>
        <w:contextualSpacing/>
        <w:jc w:val="center"/>
        <w:rPr>
          <w:rFonts w:ascii="Montserrat" w:eastAsia="Arial" w:hAnsi="Montserrat" w:cs="Arial"/>
          <w:spacing w:val="-1"/>
          <w:sz w:val="20"/>
          <w:szCs w:val="20"/>
        </w:rPr>
      </w:pPr>
      <w:r w:rsidRPr="0076424C">
        <w:rPr>
          <w:rFonts w:ascii="Montserrat" w:eastAsia="Arial" w:hAnsi="Montserrat" w:cs="Arial"/>
          <w:spacing w:val="-1"/>
          <w:sz w:val="20"/>
          <w:szCs w:val="20"/>
        </w:rPr>
        <w:t>Atentamente</w:t>
      </w:r>
    </w:p>
    <w:p w:rsidR="0076424C" w:rsidRPr="0076424C" w:rsidRDefault="0076424C" w:rsidP="0076424C">
      <w:pPr>
        <w:contextualSpacing/>
        <w:jc w:val="center"/>
        <w:rPr>
          <w:rFonts w:ascii="Montserrat" w:eastAsia="Arial" w:hAnsi="Montserrat" w:cs="Arial"/>
          <w:spacing w:val="-1"/>
          <w:sz w:val="20"/>
          <w:szCs w:val="20"/>
        </w:rPr>
      </w:pPr>
    </w:p>
    <w:p w:rsidR="0076424C" w:rsidRPr="0076424C" w:rsidRDefault="0076424C" w:rsidP="0076424C">
      <w:pPr>
        <w:contextualSpacing/>
        <w:jc w:val="center"/>
        <w:rPr>
          <w:rFonts w:ascii="Montserrat" w:eastAsia="Arial" w:hAnsi="Montserrat" w:cs="Arial"/>
          <w:spacing w:val="-1"/>
          <w:sz w:val="20"/>
          <w:szCs w:val="20"/>
        </w:rPr>
      </w:pPr>
    </w:p>
    <w:p w:rsidR="0076424C" w:rsidRPr="0076424C" w:rsidRDefault="0076424C" w:rsidP="0076424C">
      <w:pPr>
        <w:contextualSpacing/>
        <w:jc w:val="center"/>
        <w:rPr>
          <w:rFonts w:ascii="Montserrat" w:eastAsia="Arial" w:hAnsi="Montserrat" w:cs="Arial"/>
          <w:spacing w:val="-1"/>
          <w:sz w:val="20"/>
          <w:szCs w:val="20"/>
        </w:rPr>
      </w:pPr>
    </w:p>
    <w:p w:rsidR="0076424C" w:rsidRPr="0076424C" w:rsidRDefault="0076424C" w:rsidP="0076424C">
      <w:pPr>
        <w:contextualSpacing/>
        <w:jc w:val="center"/>
        <w:rPr>
          <w:rFonts w:ascii="Montserrat" w:eastAsia="Arial" w:hAnsi="Montserrat" w:cs="Arial"/>
          <w:spacing w:val="-1"/>
          <w:sz w:val="20"/>
          <w:szCs w:val="20"/>
        </w:rPr>
      </w:pPr>
      <w:r w:rsidRPr="0076424C">
        <w:rPr>
          <w:rFonts w:ascii="Montserrat" w:eastAsia="Arial" w:hAnsi="Montserrat" w:cs="Arial"/>
          <w:spacing w:val="-1"/>
          <w:sz w:val="20"/>
          <w:szCs w:val="20"/>
        </w:rPr>
        <w:t xml:space="preserve"> (Nombre y firma del representante legal/persona facultada)</w:t>
      </w:r>
    </w:p>
    <w:p w:rsidR="0076424C" w:rsidRPr="0076424C" w:rsidRDefault="0076424C" w:rsidP="0076424C">
      <w:pPr>
        <w:contextualSpacing/>
        <w:jc w:val="center"/>
        <w:rPr>
          <w:rFonts w:ascii="Montserrat" w:hAnsi="Montserrat"/>
          <w:sz w:val="20"/>
          <w:szCs w:val="20"/>
          <w:lang w:eastAsia="es-ES"/>
        </w:rPr>
      </w:pPr>
      <w:r w:rsidRPr="0076424C">
        <w:rPr>
          <w:rFonts w:ascii="Montserrat" w:eastAsia="Arial" w:hAnsi="Montserrat" w:cs="Arial"/>
          <w:spacing w:val="-1"/>
          <w:sz w:val="20"/>
          <w:szCs w:val="20"/>
        </w:rPr>
        <w:t>Representante legal de _________</w:t>
      </w:r>
      <w:proofErr w:type="gramStart"/>
      <w:r w:rsidRPr="0076424C">
        <w:rPr>
          <w:rFonts w:ascii="Montserrat" w:eastAsia="Arial" w:hAnsi="Montserrat" w:cs="Arial"/>
          <w:spacing w:val="-1"/>
          <w:sz w:val="20"/>
          <w:szCs w:val="20"/>
        </w:rPr>
        <w:t>_(</w:t>
      </w:r>
      <w:proofErr w:type="gramEnd"/>
      <w:r w:rsidRPr="0076424C">
        <w:rPr>
          <w:rFonts w:ascii="Montserrat" w:eastAsia="Arial" w:hAnsi="Montserrat" w:cs="Arial"/>
          <w:spacing w:val="-1"/>
          <w:sz w:val="20"/>
          <w:szCs w:val="20"/>
        </w:rPr>
        <w:t>NOMBRE O RAZÓN SOCIAL DE LA EMPRESA)______</w:t>
      </w:r>
      <w:r w:rsidRPr="0076424C">
        <w:rPr>
          <w:rFonts w:ascii="Montserrat" w:hAnsi="Montserrat"/>
          <w:sz w:val="20"/>
          <w:szCs w:val="20"/>
          <w:lang w:eastAsia="es-ES"/>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18"/>
          <w:szCs w:val="18"/>
          <w:lang w:eastAsia="ar-SA"/>
        </w:rPr>
      </w:pPr>
      <w:bookmarkStart w:id="296" w:name="_Toc132116313"/>
      <w:bookmarkStart w:id="297" w:name="_Toc132809292"/>
      <w:bookmarkStart w:id="298" w:name="_Toc455663489"/>
      <w:bookmarkStart w:id="299" w:name="_Toc460500948"/>
      <w:r w:rsidRPr="00981E8D">
        <w:rPr>
          <w:rStyle w:val="MMTopic1Car"/>
        </w:rPr>
        <w:lastRenderedPageBreak/>
        <w:t>ANEXO XV</w:t>
      </w:r>
      <w:r w:rsidRPr="00981E8D">
        <w:rPr>
          <w:rStyle w:val="MMTopic1Car"/>
        </w:rPr>
        <w:br/>
      </w:r>
      <w:r w:rsidRPr="0076424C">
        <w:rPr>
          <w:rFonts w:ascii="Montserrat" w:eastAsia="Times New Roman" w:hAnsi="Montserrat" w:cs="Arial"/>
          <w:b/>
          <w:bCs/>
          <w:kern w:val="1"/>
          <w:sz w:val="18"/>
          <w:szCs w:val="18"/>
          <w:lang w:eastAsia="ar-SA"/>
        </w:rPr>
        <w:t>OPINIONES DE CUMPLIMIENTO</w:t>
      </w:r>
      <w:bookmarkEnd w:id="296"/>
      <w:bookmarkEnd w:id="297"/>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center"/>
        <w:rPr>
          <w:rFonts w:ascii="Montserrat" w:hAnsi="Montserrat" w:cs="Arial"/>
          <w:sz w:val="18"/>
          <w:szCs w:val="18"/>
        </w:rPr>
      </w:pPr>
    </w:p>
    <w:p w:rsidR="0076424C" w:rsidRPr="0076424C" w:rsidRDefault="0076424C" w:rsidP="0076424C">
      <w:pPr>
        <w:suppressAutoHyphens/>
        <w:ind w:left="142" w:right="49"/>
        <w:jc w:val="right"/>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________, a _____ de ___________________ del 20___.</w:t>
      </w:r>
    </w:p>
    <w:p w:rsidR="0076424C" w:rsidRPr="0076424C" w:rsidRDefault="0076424C" w:rsidP="0076424C">
      <w:pPr>
        <w:suppressAutoHyphens/>
        <w:ind w:left="142" w:right="49"/>
        <w:rPr>
          <w:rFonts w:ascii="Montserrat" w:eastAsia="Times New Roman" w:hAnsi="Montserrat" w:cs="Arial"/>
          <w:sz w:val="19"/>
          <w:szCs w:val="19"/>
          <w:lang w:val="es-ES" w:eastAsia="ar-SA"/>
        </w:rPr>
      </w:pPr>
    </w:p>
    <w:p w:rsidR="0076424C" w:rsidRPr="0076424C" w:rsidRDefault="0076424C" w:rsidP="0076424C">
      <w:pPr>
        <w:rPr>
          <w:rFonts w:ascii="Montserrat" w:hAnsi="Montserrat" w:cs="Arial"/>
          <w:spacing w:val="-3"/>
          <w:sz w:val="19"/>
          <w:szCs w:val="19"/>
        </w:rPr>
      </w:pPr>
      <w:r w:rsidRPr="0076424C">
        <w:rPr>
          <w:rFonts w:ascii="Montserrat" w:hAnsi="Montserrat" w:cs="Arial"/>
          <w:spacing w:val="-3"/>
          <w:sz w:val="19"/>
          <w:szCs w:val="19"/>
        </w:rPr>
        <w:t>Instituto Mexicano del Seguro Social</w:t>
      </w:r>
    </w:p>
    <w:p w:rsidR="0076424C" w:rsidRPr="0076424C" w:rsidRDefault="0076424C" w:rsidP="0076424C">
      <w:pPr>
        <w:rPr>
          <w:rFonts w:ascii="Montserrat" w:hAnsi="Montserrat" w:cs="Arial"/>
          <w:spacing w:val="-3"/>
          <w:sz w:val="19"/>
          <w:szCs w:val="19"/>
        </w:rPr>
      </w:pPr>
      <w:r w:rsidRPr="0076424C">
        <w:rPr>
          <w:rFonts w:ascii="Montserrat" w:eastAsia="Times New Roman" w:hAnsi="Montserrat" w:cs="Arial"/>
          <w:bCs/>
          <w:sz w:val="19"/>
          <w:szCs w:val="19"/>
          <w:lang w:val="es-ES_tradnl" w:eastAsia="ar-SA"/>
        </w:rPr>
        <w:t>Órgano de Operación Administrativa Desconcentrada</w:t>
      </w:r>
    </w:p>
    <w:p w:rsidR="0076424C" w:rsidRPr="0076424C" w:rsidRDefault="0076424C" w:rsidP="0076424C">
      <w:pPr>
        <w:rPr>
          <w:rFonts w:ascii="Montserrat" w:hAnsi="Montserrat" w:cs="Arial"/>
          <w:spacing w:val="-3"/>
          <w:sz w:val="19"/>
          <w:szCs w:val="19"/>
        </w:rPr>
      </w:pPr>
      <w:r w:rsidRPr="0076424C">
        <w:rPr>
          <w:rFonts w:ascii="Montserrat" w:eastAsia="Times New Roman" w:hAnsi="Montserrat" w:cs="Arial"/>
          <w:bCs/>
          <w:sz w:val="19"/>
          <w:szCs w:val="19"/>
          <w:lang w:val="es-ES_tradnl" w:eastAsia="ar-SA"/>
        </w:rPr>
        <w:t>Delegación Estatal/Regional _____________ (según sea el caso)</w:t>
      </w:r>
    </w:p>
    <w:p w:rsidR="0076424C" w:rsidRPr="0076424C" w:rsidRDefault="0076424C" w:rsidP="0076424C">
      <w:pPr>
        <w:rPr>
          <w:rFonts w:ascii="Montserrat" w:hAnsi="Montserrat" w:cs="Arial"/>
          <w:spacing w:val="-3"/>
          <w:sz w:val="19"/>
          <w:szCs w:val="19"/>
        </w:rPr>
      </w:pPr>
      <w:r w:rsidRPr="0076424C">
        <w:rPr>
          <w:rFonts w:ascii="Montserrat" w:eastAsia="Times New Roman" w:hAnsi="Montserrat" w:cs="Arial"/>
          <w:bCs/>
          <w:sz w:val="19"/>
          <w:szCs w:val="19"/>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19"/>
          <w:szCs w:val="19"/>
          <w:lang w:val="es-ES" w:eastAsia="ar-SA"/>
        </w:rPr>
      </w:pPr>
      <w:r w:rsidRPr="0076424C">
        <w:rPr>
          <w:rFonts w:ascii="Montserrat" w:eastAsia="Times New Roman" w:hAnsi="Montserrat" w:cs="Arial"/>
          <w:bCs/>
          <w:sz w:val="19"/>
          <w:szCs w:val="19"/>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Presente.</w:t>
      </w:r>
    </w:p>
    <w:p w:rsidR="0076424C" w:rsidRPr="0076424C" w:rsidRDefault="0076424C" w:rsidP="0076424C">
      <w:pPr>
        <w:tabs>
          <w:tab w:val="left" w:pos="7938"/>
        </w:tabs>
        <w:suppressAutoHyphens/>
        <w:ind w:right="49"/>
        <w:jc w:val="both"/>
        <w:rPr>
          <w:rFonts w:ascii="Montserrat" w:eastAsia="Times New Roman" w:hAnsi="Montserrat" w:cs="Arial"/>
          <w:sz w:val="19"/>
          <w:szCs w:val="19"/>
          <w:lang w:val="es-ES" w:eastAsia="ar-SA"/>
        </w:rPr>
      </w:pPr>
    </w:p>
    <w:p w:rsidR="0076424C" w:rsidRPr="0076424C" w:rsidRDefault="0076424C" w:rsidP="0076424C">
      <w:pPr>
        <w:ind w:right="49"/>
        <w:jc w:val="both"/>
        <w:rPr>
          <w:rFonts w:ascii="Montserrat" w:hAnsi="Montserrat" w:cs="Arial"/>
          <w:b/>
          <w:bCs/>
          <w:sz w:val="19"/>
          <w:szCs w:val="19"/>
        </w:rPr>
      </w:pPr>
      <w:r w:rsidRPr="0076424C">
        <w:rPr>
          <w:rFonts w:ascii="Montserrat" w:eastAsia="Times New Roman" w:hAnsi="Montserrat" w:cs="Arial"/>
          <w:sz w:val="19"/>
          <w:szCs w:val="19"/>
          <w:lang w:val="es-ES" w:eastAsia="ar-SA"/>
        </w:rPr>
        <w:t xml:space="preserve">El (la) C. </w:t>
      </w:r>
      <w:r w:rsidRPr="0076424C">
        <w:rPr>
          <w:rFonts w:ascii="Montserrat" w:hAnsi="Montserrat" w:cs="Arial"/>
          <w:bCs/>
          <w:sz w:val="19"/>
          <w:szCs w:val="19"/>
        </w:rPr>
        <w:t>_________</w:t>
      </w:r>
      <w:proofErr w:type="gramStart"/>
      <w:r w:rsidRPr="0076424C">
        <w:rPr>
          <w:rFonts w:ascii="Montserrat" w:hAnsi="Montserrat" w:cs="Arial"/>
          <w:bCs/>
          <w:sz w:val="19"/>
          <w:szCs w:val="19"/>
        </w:rPr>
        <w:t>_(</w:t>
      </w:r>
      <w:proofErr w:type="gramEnd"/>
      <w:r w:rsidRPr="0076424C">
        <w:rPr>
          <w:rFonts w:ascii="Montserrat" w:hAnsi="Montserrat" w:cs="Arial"/>
          <w:bCs/>
          <w:sz w:val="19"/>
          <w:szCs w:val="19"/>
        </w:rPr>
        <w:t>NOMBRE DEL REPRESENTANTE LEGAL)__________</w:t>
      </w:r>
      <w:r w:rsidRPr="0076424C">
        <w:rPr>
          <w:rFonts w:ascii="Montserrat" w:eastAsia="Times New Roman" w:hAnsi="Montserrat" w:cs="Arial"/>
          <w:sz w:val="19"/>
          <w:szCs w:val="19"/>
          <w:lang w:val="es-ES" w:eastAsia="ar-SA"/>
        </w:rPr>
        <w:t xml:space="preserve">, en su carácter de representante legal de la empresa </w:t>
      </w:r>
      <w:r w:rsidRPr="0076424C">
        <w:rPr>
          <w:rFonts w:ascii="Montserrat" w:hAnsi="Montserrat" w:cs="Arial"/>
          <w:bCs/>
          <w:sz w:val="19"/>
          <w:szCs w:val="19"/>
        </w:rPr>
        <w:t>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w:t>
      </w:r>
      <w:proofErr w:type="gramStart"/>
      <w:r w:rsidRPr="0076424C">
        <w:rPr>
          <w:rFonts w:ascii="Montserrat" w:hAnsi="Montserrat" w:cs="Arial"/>
          <w:bCs/>
          <w:sz w:val="19"/>
          <w:szCs w:val="19"/>
        </w:rPr>
        <w:t>_(</w:t>
      </w:r>
      <w:proofErr w:type="gramEnd"/>
      <w:r w:rsidRPr="0076424C">
        <w:rPr>
          <w:rFonts w:ascii="Montserrat" w:hAnsi="Montserrat" w:cs="Arial"/>
          <w:bCs/>
          <w:sz w:val="19"/>
          <w:szCs w:val="19"/>
        </w:rPr>
        <w:t xml:space="preserve">NÚMERO DE NOTARIA/CORREDURÍA)______ de _____(UBICACIÓN DE NOTARIA/CORREDURÍA)______, manifiesta que su representada </w:t>
      </w:r>
      <w:r w:rsidRPr="0076424C">
        <w:rPr>
          <w:rFonts w:ascii="Montserrat" w:hAnsi="Montserrat" w:cs="Arial"/>
          <w:b/>
          <w:bCs/>
          <w:sz w:val="19"/>
          <w:szCs w:val="19"/>
        </w:rPr>
        <w:t xml:space="preserve">cuenta con la siguiente documentación vigente y en sentido positivo: </w:t>
      </w:r>
    </w:p>
    <w:p w:rsidR="0076424C" w:rsidRPr="0076424C" w:rsidRDefault="0076424C" w:rsidP="0076424C">
      <w:pPr>
        <w:ind w:right="49"/>
        <w:jc w:val="both"/>
        <w:rPr>
          <w:rFonts w:ascii="Montserrat" w:hAnsi="Montserrat" w:cs="Arial"/>
          <w:b/>
          <w:bCs/>
          <w:sz w:val="19"/>
          <w:szCs w:val="19"/>
        </w:rPr>
      </w:pPr>
    </w:p>
    <w:p w:rsidR="0076424C" w:rsidRPr="0076424C" w:rsidRDefault="0076424C" w:rsidP="00F213E7">
      <w:pPr>
        <w:numPr>
          <w:ilvl w:val="0"/>
          <w:numId w:val="60"/>
        </w:numPr>
        <w:ind w:right="49"/>
        <w:jc w:val="both"/>
        <w:rPr>
          <w:rFonts w:ascii="Montserrat" w:eastAsia="Times New Roman" w:hAnsi="Montserrat" w:cs="Arial"/>
          <w:sz w:val="19"/>
          <w:szCs w:val="19"/>
          <w:lang w:val="es-ES_tradnl" w:eastAsia="es-ES"/>
        </w:rPr>
      </w:pPr>
      <w:r w:rsidRPr="0076424C">
        <w:rPr>
          <w:rFonts w:ascii="Montserrat" w:eastAsia="Times New Roman" w:hAnsi="Montserrat" w:cs="Arial"/>
          <w:sz w:val="19"/>
          <w:szCs w:val="19"/>
          <w:lang w:val="es-ES_tradnl" w:eastAsia="es-ES"/>
        </w:rPr>
        <w:t xml:space="preserve">Opinión positiva de cumplimiento de obligaciones en materia de seguridad social vigente a la firma del contrato emitida por el IMSS, en términos del artículo 32-D del Código Fiscal de la Federación, del Acuerdo ACDO.AS2.HCT.270422/107.P.DIR, publicadas el 22 de septiembre de 2022 en el DOF. </w:t>
      </w:r>
    </w:p>
    <w:p w:rsidR="0076424C" w:rsidRPr="0076424C" w:rsidRDefault="0076424C" w:rsidP="0076424C">
      <w:pPr>
        <w:ind w:left="708"/>
        <w:rPr>
          <w:rFonts w:ascii="Montserrat" w:eastAsia="Times New Roman" w:hAnsi="Montserrat" w:cs="Arial"/>
          <w:sz w:val="19"/>
          <w:szCs w:val="19"/>
          <w:lang w:val="es-ES_tradnl" w:eastAsia="es-ES"/>
        </w:rPr>
      </w:pPr>
    </w:p>
    <w:p w:rsidR="0076424C" w:rsidRPr="0076424C" w:rsidRDefault="0076424C" w:rsidP="00F213E7">
      <w:pPr>
        <w:numPr>
          <w:ilvl w:val="0"/>
          <w:numId w:val="60"/>
        </w:numPr>
        <w:ind w:right="49"/>
        <w:jc w:val="both"/>
        <w:rPr>
          <w:rFonts w:ascii="Montserrat" w:eastAsia="Times New Roman" w:hAnsi="Montserrat" w:cs="Arial"/>
          <w:sz w:val="19"/>
          <w:szCs w:val="19"/>
          <w:lang w:val="es-ES_tradnl" w:eastAsia="es-ES"/>
        </w:rPr>
      </w:pPr>
      <w:r w:rsidRPr="0076424C">
        <w:rPr>
          <w:rFonts w:ascii="Montserrat" w:eastAsia="Times New Roman" w:hAnsi="Montserrat" w:cs="Arial"/>
          <w:sz w:val="19"/>
          <w:szCs w:val="19"/>
          <w:lang w:val="es-ES_tradnl" w:eastAsia="es-ES"/>
        </w:rPr>
        <w:t xml:space="preserve">Constancia de situación fiscal en la que conste que se encuentra al corriente de cumplimiento de obligaciones en materia de aportaciones patronales y entero de descuentos del Instituto del Fondo Nacional de la Vivienda para los Trabajadores. </w:t>
      </w:r>
    </w:p>
    <w:p w:rsidR="0076424C" w:rsidRPr="0076424C" w:rsidRDefault="0076424C" w:rsidP="0076424C">
      <w:pPr>
        <w:ind w:right="49"/>
        <w:jc w:val="both"/>
        <w:rPr>
          <w:rFonts w:ascii="Montserrat" w:hAnsi="Montserrat" w:cs="Arial"/>
          <w:b/>
          <w:bCs/>
          <w:sz w:val="19"/>
          <w:szCs w:val="19"/>
          <w:lang w:val="es-ES_tradnl"/>
        </w:rPr>
      </w:pPr>
    </w:p>
    <w:p w:rsidR="0076424C" w:rsidRPr="0076424C" w:rsidRDefault="0076424C" w:rsidP="0076424C">
      <w:pPr>
        <w:ind w:right="49"/>
        <w:jc w:val="both"/>
        <w:rPr>
          <w:rFonts w:ascii="Montserrat" w:eastAsia="Times New Roman" w:hAnsi="Montserrat" w:cs="Arial"/>
          <w:sz w:val="19"/>
          <w:szCs w:val="19"/>
          <w:lang w:eastAsia="ar-SA"/>
        </w:rPr>
      </w:pPr>
      <w:r w:rsidRPr="0076424C">
        <w:rPr>
          <w:rFonts w:ascii="Montserrat" w:hAnsi="Montserrat" w:cs="Arial"/>
          <w:b/>
          <w:bCs/>
          <w:sz w:val="19"/>
          <w:szCs w:val="19"/>
        </w:rPr>
        <w:t xml:space="preserve">La documentación en cita </w:t>
      </w:r>
      <w:r w:rsidRPr="0076424C">
        <w:rPr>
          <w:rFonts w:ascii="Montserrat" w:hAnsi="Montserrat" w:cs="Arial"/>
          <w:b/>
          <w:bCs/>
          <w:sz w:val="19"/>
          <w:szCs w:val="19"/>
          <w:u w:val="single"/>
        </w:rPr>
        <w:t>se anexa al presente escrito a fin de que el IMSS constate la presente manifestación</w:t>
      </w:r>
      <w:r w:rsidRPr="0076424C">
        <w:rPr>
          <w:rFonts w:ascii="Montserrat" w:hAnsi="Montserrat" w:cs="Arial"/>
          <w:bCs/>
          <w:sz w:val="19"/>
          <w:szCs w:val="19"/>
        </w:rPr>
        <w:t>, para los efectos a que haya lugar dentro de l</w:t>
      </w:r>
      <w:r w:rsidRPr="0076424C">
        <w:rPr>
          <w:rFonts w:ascii="Montserrat" w:eastAsia="Times New Roman" w:hAnsi="Montserrat" w:cs="Arial"/>
          <w:sz w:val="19"/>
          <w:szCs w:val="19"/>
          <w:lang w:eastAsia="ar-SA"/>
        </w:rPr>
        <w:t xml:space="preserve">a Licitación Pública ____________________________________ No. __________________, para la contratación del _________________. </w:t>
      </w:r>
    </w:p>
    <w:p w:rsidR="0076424C" w:rsidRPr="0076424C" w:rsidRDefault="0076424C" w:rsidP="0076424C">
      <w:pPr>
        <w:suppressAutoHyphens/>
        <w:ind w:right="49"/>
        <w:jc w:val="both"/>
        <w:rPr>
          <w:rFonts w:ascii="Montserrat" w:eastAsia="Times New Roman" w:hAnsi="Montserrat" w:cs="Arial"/>
          <w:sz w:val="19"/>
          <w:szCs w:val="19"/>
          <w:lang w:eastAsia="ar-SA"/>
        </w:rPr>
      </w:pPr>
    </w:p>
    <w:p w:rsidR="0076424C" w:rsidRPr="0076424C" w:rsidRDefault="0076424C" w:rsidP="0076424C">
      <w:pPr>
        <w:suppressAutoHyphens/>
        <w:ind w:right="49"/>
        <w:jc w:val="center"/>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Atentamente</w:t>
      </w:r>
    </w:p>
    <w:p w:rsidR="0076424C" w:rsidRPr="0076424C" w:rsidRDefault="0076424C" w:rsidP="0076424C">
      <w:pPr>
        <w:suppressAutoHyphens/>
        <w:ind w:right="49"/>
        <w:jc w:val="center"/>
        <w:rPr>
          <w:rFonts w:ascii="Montserrat" w:eastAsia="Times New Roman" w:hAnsi="Montserrat" w:cs="Arial"/>
          <w:sz w:val="19"/>
          <w:szCs w:val="19"/>
          <w:lang w:val="es-ES" w:eastAsia="ar-SA"/>
        </w:rPr>
      </w:pPr>
    </w:p>
    <w:p w:rsidR="0076424C" w:rsidRPr="0076424C" w:rsidRDefault="0076424C" w:rsidP="0076424C">
      <w:pPr>
        <w:suppressAutoHyphens/>
        <w:ind w:right="49"/>
        <w:jc w:val="center"/>
        <w:rPr>
          <w:rFonts w:ascii="Montserrat" w:eastAsia="Times New Roman" w:hAnsi="Montserrat" w:cs="Arial"/>
          <w:sz w:val="19"/>
          <w:szCs w:val="19"/>
          <w:lang w:val="es-ES" w:eastAsia="ar-SA"/>
        </w:rPr>
      </w:pPr>
    </w:p>
    <w:p w:rsidR="0076424C" w:rsidRPr="0076424C" w:rsidRDefault="0076424C" w:rsidP="0076424C">
      <w:pPr>
        <w:suppressAutoHyphens/>
        <w:ind w:right="49"/>
        <w:jc w:val="center"/>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 xml:space="preserve"> (Nombre y firma del representante legal/persona facultada)</w:t>
      </w:r>
    </w:p>
    <w:p w:rsidR="0076424C" w:rsidRPr="0076424C" w:rsidRDefault="0076424C" w:rsidP="0076424C">
      <w:pPr>
        <w:suppressAutoHyphens/>
        <w:ind w:right="49"/>
        <w:jc w:val="center"/>
        <w:rPr>
          <w:rFonts w:ascii="Montserrat" w:hAnsi="Montserrat" w:cs="Arial"/>
          <w:bCs/>
          <w:sz w:val="19"/>
          <w:szCs w:val="19"/>
        </w:rPr>
      </w:pPr>
      <w:r w:rsidRPr="0076424C">
        <w:rPr>
          <w:rFonts w:ascii="Montserrat" w:eastAsia="Times New Roman" w:hAnsi="Montserrat" w:cs="Arial"/>
          <w:sz w:val="19"/>
          <w:szCs w:val="19"/>
          <w:lang w:val="es-ES" w:eastAsia="ar-SA"/>
        </w:rPr>
        <w:t>Representante legal de _________</w:t>
      </w:r>
      <w:proofErr w:type="gramStart"/>
      <w:r w:rsidRPr="0076424C">
        <w:rPr>
          <w:rFonts w:ascii="Montserrat" w:eastAsia="Times New Roman" w:hAnsi="Montserrat" w:cs="Arial"/>
          <w:sz w:val="19"/>
          <w:szCs w:val="19"/>
          <w:lang w:val="es-ES" w:eastAsia="ar-SA"/>
        </w:rPr>
        <w:t>_(</w:t>
      </w:r>
      <w:proofErr w:type="gramEnd"/>
      <w:r w:rsidRPr="0076424C">
        <w:rPr>
          <w:rFonts w:ascii="Montserrat" w:eastAsia="Times New Roman" w:hAnsi="Montserrat" w:cs="Arial"/>
          <w:sz w:val="19"/>
          <w:szCs w:val="19"/>
          <w:lang w:val="es-ES" w:eastAsia="ar-SA"/>
        </w:rPr>
        <w:t>NOMBRE O RAZÓN SOCIAL DE LA EMPRESA)______</w:t>
      </w:r>
    </w:p>
    <w:p w:rsidR="0076424C" w:rsidRPr="0076424C" w:rsidRDefault="0076424C" w:rsidP="0076424C">
      <w:pPr>
        <w:spacing w:after="200"/>
        <w:rPr>
          <w:rFonts w:ascii="Montserrat" w:eastAsia="Times New Roman" w:hAnsi="Montserrat" w:cs="Arial"/>
          <w:sz w:val="19"/>
          <w:szCs w:val="19"/>
          <w:lang w:val="es-ES" w:eastAsia="ar-SA"/>
        </w:rPr>
      </w:pPr>
    </w:p>
    <w:p w:rsidR="0076424C" w:rsidRPr="0076424C" w:rsidRDefault="0076424C" w:rsidP="0076424C">
      <w:pPr>
        <w:ind w:left="705" w:hanging="705"/>
        <w:jc w:val="both"/>
        <w:rPr>
          <w:rFonts w:ascii="Montserrat" w:eastAsia="Times New Roman" w:hAnsi="Montserrat" w:cs="Arial"/>
          <w:sz w:val="19"/>
          <w:szCs w:val="19"/>
          <w:lang w:val="es-ES" w:eastAsia="ar-SA"/>
        </w:rPr>
      </w:pPr>
      <w:r w:rsidRPr="0076424C">
        <w:rPr>
          <w:rFonts w:ascii="Montserrat" w:eastAsia="Times New Roman" w:hAnsi="Montserrat" w:cs="Arial"/>
          <w:b/>
          <w:sz w:val="19"/>
          <w:szCs w:val="19"/>
          <w:lang w:val="es-ES" w:eastAsia="ar-SA"/>
        </w:rPr>
        <w:t>Nota:</w:t>
      </w:r>
      <w:r w:rsidRPr="0076424C">
        <w:rPr>
          <w:rFonts w:ascii="Montserrat" w:eastAsia="Times New Roman" w:hAnsi="Montserrat" w:cs="Arial"/>
          <w:sz w:val="19"/>
          <w:szCs w:val="19"/>
          <w:lang w:val="es-ES" w:eastAsia="ar-SA"/>
        </w:rPr>
        <w:t xml:space="preserve"> </w:t>
      </w:r>
      <w:r w:rsidRPr="0076424C">
        <w:rPr>
          <w:rFonts w:ascii="Montserrat" w:eastAsia="Times New Roman" w:hAnsi="Montserrat" w:cs="Arial"/>
          <w:sz w:val="19"/>
          <w:szCs w:val="19"/>
          <w:lang w:val="es-ES" w:eastAsia="ar-SA"/>
        </w:rPr>
        <w:tab/>
        <w:t>El presente Anexo invariablemente debe estar acompañado de la documentación en cita, emitida por la autoridad competente.</w:t>
      </w:r>
    </w:p>
    <w:p w:rsidR="0076424C" w:rsidRPr="0076424C" w:rsidRDefault="0076424C" w:rsidP="0076424C">
      <w:pPr>
        <w:tabs>
          <w:tab w:val="left" w:pos="7095"/>
        </w:tabs>
        <w:ind w:left="705" w:hanging="705"/>
        <w:jc w:val="both"/>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ab/>
      </w:r>
      <w:r w:rsidRPr="0076424C">
        <w:rPr>
          <w:rFonts w:ascii="Montserrat" w:eastAsia="Times New Roman" w:hAnsi="Montserrat" w:cs="Arial"/>
          <w:sz w:val="19"/>
          <w:szCs w:val="19"/>
          <w:lang w:val="es-ES" w:eastAsia="ar-SA"/>
        </w:rPr>
        <w:tab/>
      </w:r>
    </w:p>
    <w:p w:rsidR="0076424C" w:rsidRPr="0076424C" w:rsidRDefault="0076424C" w:rsidP="0076424C">
      <w:pPr>
        <w:ind w:firstLine="709"/>
        <w:jc w:val="both"/>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En caso de que el LICITANTE sea persona física, adecuar el formato.</w:t>
      </w:r>
    </w:p>
    <w:p w:rsidR="0076424C" w:rsidRPr="0076424C" w:rsidRDefault="0076424C" w:rsidP="0076424C">
      <w:pPr>
        <w:spacing w:after="200"/>
        <w:rPr>
          <w:rFonts w:ascii="Montserrat" w:eastAsia="Times New Roman" w:hAnsi="Montserrat" w:cs="Arial"/>
          <w:b/>
          <w:sz w:val="19"/>
          <w:szCs w:val="19"/>
          <w:lang w:eastAsia="ar-SA"/>
        </w:rPr>
      </w:pPr>
      <w:r w:rsidRPr="0076424C">
        <w:rPr>
          <w:rFonts w:ascii="Montserrat" w:eastAsia="Times New Roman" w:hAnsi="Montserrat" w:cs="Arial"/>
          <w:b/>
          <w:sz w:val="19"/>
          <w:szCs w:val="19"/>
          <w:lang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00" w:name="_Toc132116314"/>
      <w:bookmarkStart w:id="301" w:name="_Toc132809293"/>
      <w:r w:rsidRPr="00981E8D">
        <w:rPr>
          <w:rStyle w:val="MMTopic1Car"/>
        </w:rPr>
        <w:lastRenderedPageBreak/>
        <w:t xml:space="preserve">ANEXO </w:t>
      </w:r>
      <w:bookmarkEnd w:id="298"/>
      <w:r w:rsidRPr="00981E8D">
        <w:rPr>
          <w:rStyle w:val="MMTopic1Car"/>
        </w:rPr>
        <w:t>XVI</w:t>
      </w:r>
      <w:r w:rsidRPr="0076424C">
        <w:rPr>
          <w:rFonts w:ascii="Montserrat" w:eastAsia="Times New Roman" w:hAnsi="Montserrat" w:cs="Arial"/>
          <w:b/>
          <w:bCs/>
          <w:kern w:val="1"/>
          <w:sz w:val="20"/>
          <w:szCs w:val="20"/>
          <w:lang w:eastAsia="ar-SA"/>
        </w:rPr>
        <w:br/>
      </w:r>
      <w:r w:rsidRPr="0076424C">
        <w:rPr>
          <w:rFonts w:ascii="Montserrat" w:eastAsia="Times New Roman" w:hAnsi="Montserrat" w:cs="Arial"/>
          <w:b/>
          <w:bCs/>
          <w:kern w:val="1"/>
          <w:sz w:val="20"/>
          <w:szCs w:val="20"/>
          <w:lang w:val="es-ES_tradnl" w:eastAsia="ar-SA"/>
        </w:rPr>
        <w:t>INFORMACIÓN RESERVADA Y CONFIDENCIAL</w:t>
      </w:r>
      <w:bookmarkEnd w:id="299"/>
      <w:bookmarkEnd w:id="300"/>
      <w:bookmarkEnd w:id="301"/>
    </w:p>
    <w:p w:rsidR="0076424C" w:rsidRPr="0076424C" w:rsidRDefault="0076424C" w:rsidP="0076424C">
      <w:pPr>
        <w:ind w:right="49"/>
        <w:jc w:val="center"/>
        <w:rPr>
          <w:rFonts w:ascii="Montserrat" w:hAnsi="Montserrat" w:cs="Arial"/>
          <w:sz w:val="20"/>
          <w:szCs w:val="20"/>
          <w:lang w:val="es-ES_tradnl"/>
        </w:rPr>
      </w:pPr>
      <w:r w:rsidRPr="0076424C">
        <w:rPr>
          <w:rFonts w:ascii="Montserrat" w:hAnsi="Montserrat" w:cs="Arial"/>
          <w:sz w:val="20"/>
          <w:szCs w:val="20"/>
          <w:lang w:val="es-ES_tradnl"/>
        </w:rPr>
        <w:t>(PREFERENTEMENTE EN PAPEL MEMBRETADO DEL LICITANTE)</w:t>
      </w:r>
    </w:p>
    <w:p w:rsidR="0076424C" w:rsidRPr="0076424C" w:rsidRDefault="0076424C" w:rsidP="0076424C">
      <w:pPr>
        <w:widowControl w:val="0"/>
        <w:ind w:right="49"/>
        <w:jc w:val="both"/>
        <w:rPr>
          <w:rFonts w:ascii="Montserrat" w:eastAsia="Times New Roman" w:hAnsi="Montserrat" w:cs="Arial"/>
          <w:sz w:val="18"/>
          <w:szCs w:val="18"/>
          <w:lang w:eastAsia="es-ES"/>
        </w:rPr>
      </w:pPr>
    </w:p>
    <w:p w:rsidR="0076424C" w:rsidRPr="0076424C" w:rsidRDefault="0076424C" w:rsidP="0076424C">
      <w:pPr>
        <w:ind w:right="49"/>
        <w:jc w:val="right"/>
        <w:rPr>
          <w:rFonts w:ascii="Montserrat" w:hAnsi="Montserrat" w:cs="Arial"/>
          <w:sz w:val="18"/>
          <w:szCs w:val="18"/>
        </w:rPr>
      </w:pPr>
      <w:r w:rsidRPr="0076424C">
        <w:rPr>
          <w:rFonts w:ascii="Montserrat" w:hAnsi="Montserrat" w:cs="Arial"/>
          <w:sz w:val="18"/>
          <w:szCs w:val="18"/>
        </w:rPr>
        <w:t>______</w:t>
      </w:r>
      <w:proofErr w:type="spellStart"/>
      <w:r w:rsidRPr="0076424C">
        <w:rPr>
          <w:rFonts w:ascii="Montserrat" w:hAnsi="Montserrat" w:cs="Arial"/>
          <w:sz w:val="18"/>
          <w:szCs w:val="18"/>
        </w:rPr>
        <w:t>de___________de</w:t>
      </w:r>
      <w:proofErr w:type="spellEnd"/>
      <w:r w:rsidRPr="0076424C">
        <w:rPr>
          <w:rFonts w:ascii="Montserrat" w:hAnsi="Montserrat" w:cs="Arial"/>
          <w:sz w:val="18"/>
          <w:szCs w:val="18"/>
        </w:rPr>
        <w:t>_____________</w:t>
      </w:r>
    </w:p>
    <w:p w:rsidR="0076424C" w:rsidRPr="0076424C" w:rsidRDefault="0076424C" w:rsidP="0076424C">
      <w:pPr>
        <w:rPr>
          <w:rFonts w:ascii="Montserrat" w:hAnsi="Montserrat" w:cs="Arial"/>
          <w:spacing w:val="-3"/>
          <w:sz w:val="18"/>
          <w:szCs w:val="18"/>
        </w:rPr>
      </w:pPr>
      <w:r w:rsidRPr="0076424C">
        <w:rPr>
          <w:rFonts w:ascii="Montserrat" w:hAnsi="Montserrat" w:cs="Arial"/>
          <w:spacing w:val="-3"/>
          <w:sz w:val="18"/>
          <w:szCs w:val="18"/>
        </w:rPr>
        <w:t>Instituto Mexicano del Seguro Social</w:t>
      </w:r>
    </w:p>
    <w:p w:rsidR="0076424C" w:rsidRPr="0076424C" w:rsidRDefault="0076424C" w:rsidP="0076424C">
      <w:pPr>
        <w:rPr>
          <w:rFonts w:ascii="Montserrat" w:hAnsi="Montserrat" w:cs="Arial"/>
          <w:spacing w:val="-3"/>
          <w:sz w:val="18"/>
          <w:szCs w:val="18"/>
        </w:rPr>
      </w:pPr>
      <w:r w:rsidRPr="0076424C">
        <w:rPr>
          <w:rFonts w:ascii="Montserrat" w:eastAsia="Times New Roman" w:hAnsi="Montserrat" w:cs="Arial"/>
          <w:bCs/>
          <w:sz w:val="18"/>
          <w:szCs w:val="18"/>
          <w:lang w:val="es-ES_tradnl" w:eastAsia="ar-SA"/>
        </w:rPr>
        <w:t>Órgano de Operación Administrativa Desconcentrada</w:t>
      </w:r>
    </w:p>
    <w:p w:rsidR="0076424C" w:rsidRPr="0076424C" w:rsidRDefault="0076424C" w:rsidP="0076424C">
      <w:pPr>
        <w:rPr>
          <w:rFonts w:ascii="Montserrat" w:hAnsi="Montserrat" w:cs="Arial"/>
          <w:spacing w:val="-3"/>
          <w:sz w:val="18"/>
          <w:szCs w:val="18"/>
        </w:rPr>
      </w:pPr>
      <w:r w:rsidRPr="0076424C">
        <w:rPr>
          <w:rFonts w:ascii="Montserrat" w:eastAsia="Times New Roman" w:hAnsi="Montserrat" w:cs="Arial"/>
          <w:bCs/>
          <w:sz w:val="18"/>
          <w:szCs w:val="18"/>
          <w:lang w:val="es-ES_tradnl" w:eastAsia="ar-SA"/>
        </w:rPr>
        <w:t>Delegación Estatal/Regional _____________ (según sea el caso)</w:t>
      </w:r>
    </w:p>
    <w:p w:rsidR="0076424C" w:rsidRPr="0076424C" w:rsidRDefault="0076424C" w:rsidP="0076424C">
      <w:pPr>
        <w:rPr>
          <w:rFonts w:ascii="Montserrat" w:hAnsi="Montserrat" w:cs="Arial"/>
          <w:spacing w:val="-3"/>
          <w:sz w:val="18"/>
          <w:szCs w:val="18"/>
        </w:rPr>
      </w:pPr>
      <w:r w:rsidRPr="0076424C">
        <w:rPr>
          <w:rFonts w:ascii="Montserrat" w:eastAsia="Times New Roman" w:hAnsi="Montserrat" w:cs="Arial"/>
          <w:bCs/>
          <w:sz w:val="18"/>
          <w:szCs w:val="18"/>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18"/>
          <w:szCs w:val="18"/>
          <w:lang w:val="es-ES" w:eastAsia="ar-SA"/>
        </w:rPr>
      </w:pPr>
      <w:r w:rsidRPr="0076424C">
        <w:rPr>
          <w:rFonts w:ascii="Montserrat" w:eastAsia="Times New Roman" w:hAnsi="Montserrat" w:cs="Arial"/>
          <w:bCs/>
          <w:sz w:val="18"/>
          <w:szCs w:val="18"/>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18"/>
          <w:szCs w:val="18"/>
          <w:lang w:val="es-ES" w:eastAsia="ar-SA"/>
        </w:rPr>
      </w:pPr>
      <w:r w:rsidRPr="0076424C">
        <w:rPr>
          <w:rFonts w:ascii="Montserrat" w:eastAsia="Times New Roman" w:hAnsi="Montserrat" w:cs="Arial"/>
          <w:sz w:val="18"/>
          <w:szCs w:val="18"/>
          <w:lang w:val="es-ES" w:eastAsia="ar-SA"/>
        </w:rPr>
        <w:t>Presente.</w:t>
      </w:r>
    </w:p>
    <w:p w:rsidR="0076424C" w:rsidRPr="0076424C" w:rsidRDefault="0076424C" w:rsidP="0076424C">
      <w:pPr>
        <w:rPr>
          <w:rFonts w:ascii="Montserrat" w:hAnsi="Montserrat" w:cs="Arial"/>
          <w:sz w:val="18"/>
          <w:szCs w:val="18"/>
        </w:rPr>
      </w:pPr>
    </w:p>
    <w:p w:rsidR="0076424C" w:rsidRPr="0076424C" w:rsidRDefault="0076424C" w:rsidP="0076424C">
      <w:pPr>
        <w:jc w:val="both"/>
        <w:rPr>
          <w:rFonts w:ascii="Montserrat" w:hAnsi="Montserrat" w:cs="Arial"/>
          <w:sz w:val="18"/>
          <w:szCs w:val="18"/>
          <w:lang w:val="es-ES_tradnl"/>
        </w:rPr>
      </w:pPr>
      <w:r w:rsidRPr="0076424C">
        <w:rPr>
          <w:rFonts w:ascii="Montserrat" w:hAnsi="Montserrat" w:cs="Arial"/>
          <w:sz w:val="18"/>
          <w:szCs w:val="18"/>
          <w:lang w:val="es-ES_tradnl"/>
        </w:rPr>
        <w:t>___(Nombre)______, en mi carácter de _________________________, de la ___(Persona Moral)___, manifiesto por medio de la presente que los documentos contenidos en mi propuesta y remitida a la convocante para la Licitación Pública Electrónica Internacional Bajo la Cobertura de Tratados ________________________________________ contiene información de carácter Confidencial y Comercial Reservada, de conformidad con lo siguiente:</w:t>
      </w:r>
    </w:p>
    <w:p w:rsidR="0076424C" w:rsidRPr="0076424C" w:rsidRDefault="0076424C" w:rsidP="0076424C">
      <w:pPr>
        <w:jc w:val="both"/>
        <w:rPr>
          <w:rFonts w:ascii="Montserrat" w:hAnsi="Montserrat" w:cs="Arial"/>
          <w:sz w:val="18"/>
          <w:szCs w:val="18"/>
          <w:lang w:val="es-ES_tradnl"/>
        </w:rPr>
      </w:pPr>
    </w:p>
    <w:tbl>
      <w:tblPr>
        <w:tblStyle w:val="Tablaconcuadrcula"/>
        <w:tblW w:w="0" w:type="auto"/>
        <w:jc w:val="center"/>
        <w:tblLook w:val="04A0" w:firstRow="1" w:lastRow="0" w:firstColumn="1" w:lastColumn="0" w:noHBand="0" w:noVBand="1"/>
      </w:tblPr>
      <w:tblGrid>
        <w:gridCol w:w="695"/>
        <w:gridCol w:w="1350"/>
        <w:gridCol w:w="1796"/>
        <w:gridCol w:w="2363"/>
        <w:gridCol w:w="2977"/>
      </w:tblGrid>
      <w:tr w:rsidR="0076424C" w:rsidRPr="0076424C" w:rsidTr="0076424C">
        <w:trPr>
          <w:jc w:val="center"/>
        </w:trPr>
        <w:tc>
          <w:tcPr>
            <w:tcW w:w="695" w:type="dxa"/>
          </w:tcPr>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No.</w:t>
            </w:r>
          </w:p>
        </w:tc>
        <w:tc>
          <w:tcPr>
            <w:tcW w:w="1350" w:type="dxa"/>
          </w:tcPr>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Documento (1)</w:t>
            </w:r>
          </w:p>
        </w:tc>
        <w:tc>
          <w:tcPr>
            <w:tcW w:w="1796" w:type="dxa"/>
          </w:tcPr>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Información a clasificar (2)</w:t>
            </w:r>
          </w:p>
        </w:tc>
        <w:tc>
          <w:tcPr>
            <w:tcW w:w="2363" w:type="dxa"/>
          </w:tcPr>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 xml:space="preserve">Fundamentación </w:t>
            </w:r>
          </w:p>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(3)</w:t>
            </w:r>
          </w:p>
        </w:tc>
        <w:tc>
          <w:tcPr>
            <w:tcW w:w="2977" w:type="dxa"/>
          </w:tcPr>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 xml:space="preserve">Motivación </w:t>
            </w:r>
          </w:p>
          <w:p w:rsidR="0076424C" w:rsidRPr="0076424C" w:rsidRDefault="0076424C" w:rsidP="0076424C">
            <w:pPr>
              <w:jc w:val="center"/>
              <w:rPr>
                <w:rFonts w:ascii="Montserrat" w:hAnsi="Montserrat" w:cs="Arial"/>
                <w:b/>
                <w:sz w:val="18"/>
                <w:szCs w:val="18"/>
              </w:rPr>
            </w:pPr>
            <w:r w:rsidRPr="0076424C">
              <w:rPr>
                <w:rFonts w:ascii="Montserrat" w:hAnsi="Montserrat" w:cs="Arial"/>
                <w:b/>
                <w:sz w:val="18"/>
                <w:szCs w:val="18"/>
              </w:rPr>
              <w:t>(4)</w:t>
            </w:r>
          </w:p>
        </w:tc>
      </w:tr>
      <w:tr w:rsidR="0076424C" w:rsidRPr="0076424C" w:rsidTr="0076424C">
        <w:trPr>
          <w:jc w:val="center"/>
        </w:trPr>
        <w:tc>
          <w:tcPr>
            <w:tcW w:w="695" w:type="dxa"/>
          </w:tcPr>
          <w:p w:rsidR="0076424C" w:rsidRPr="0076424C" w:rsidRDefault="0076424C" w:rsidP="0076424C">
            <w:pPr>
              <w:jc w:val="both"/>
              <w:rPr>
                <w:rFonts w:ascii="Montserrat" w:hAnsi="Montserrat" w:cs="Arial"/>
                <w:sz w:val="18"/>
                <w:szCs w:val="18"/>
              </w:rPr>
            </w:pPr>
          </w:p>
        </w:tc>
        <w:tc>
          <w:tcPr>
            <w:tcW w:w="1350" w:type="dxa"/>
          </w:tcPr>
          <w:p w:rsidR="0076424C" w:rsidRPr="0076424C" w:rsidRDefault="0076424C" w:rsidP="0076424C">
            <w:pPr>
              <w:jc w:val="both"/>
              <w:rPr>
                <w:rFonts w:ascii="Montserrat" w:hAnsi="Montserrat" w:cs="Arial"/>
                <w:sz w:val="18"/>
                <w:szCs w:val="18"/>
              </w:rPr>
            </w:pPr>
          </w:p>
        </w:tc>
        <w:tc>
          <w:tcPr>
            <w:tcW w:w="1796" w:type="dxa"/>
          </w:tcPr>
          <w:p w:rsidR="0076424C" w:rsidRPr="0076424C" w:rsidRDefault="0076424C" w:rsidP="0076424C">
            <w:pPr>
              <w:jc w:val="both"/>
              <w:rPr>
                <w:rFonts w:ascii="Montserrat" w:hAnsi="Montserrat" w:cs="Arial"/>
                <w:sz w:val="18"/>
                <w:szCs w:val="18"/>
              </w:rPr>
            </w:pPr>
          </w:p>
        </w:tc>
        <w:tc>
          <w:tcPr>
            <w:tcW w:w="2363" w:type="dxa"/>
          </w:tcPr>
          <w:p w:rsidR="0076424C" w:rsidRPr="0076424C" w:rsidRDefault="0076424C" w:rsidP="0076424C">
            <w:pPr>
              <w:jc w:val="both"/>
              <w:rPr>
                <w:rFonts w:ascii="Montserrat" w:hAnsi="Montserrat" w:cs="Arial"/>
                <w:sz w:val="18"/>
                <w:szCs w:val="18"/>
              </w:rPr>
            </w:pPr>
          </w:p>
        </w:tc>
        <w:tc>
          <w:tcPr>
            <w:tcW w:w="2977" w:type="dxa"/>
          </w:tcPr>
          <w:p w:rsidR="0076424C" w:rsidRPr="0076424C" w:rsidRDefault="0076424C" w:rsidP="0076424C">
            <w:pPr>
              <w:jc w:val="both"/>
              <w:rPr>
                <w:rFonts w:ascii="Montserrat" w:hAnsi="Montserrat" w:cs="Arial"/>
                <w:sz w:val="18"/>
                <w:szCs w:val="18"/>
              </w:rPr>
            </w:pPr>
          </w:p>
        </w:tc>
      </w:tr>
      <w:tr w:rsidR="0076424C" w:rsidRPr="0076424C" w:rsidTr="0076424C">
        <w:trPr>
          <w:jc w:val="center"/>
        </w:trPr>
        <w:tc>
          <w:tcPr>
            <w:tcW w:w="695" w:type="dxa"/>
          </w:tcPr>
          <w:p w:rsidR="0076424C" w:rsidRPr="0076424C" w:rsidRDefault="0076424C" w:rsidP="0076424C">
            <w:pPr>
              <w:jc w:val="both"/>
              <w:rPr>
                <w:rFonts w:ascii="Montserrat" w:hAnsi="Montserrat" w:cs="Arial"/>
                <w:sz w:val="18"/>
                <w:szCs w:val="18"/>
              </w:rPr>
            </w:pPr>
          </w:p>
        </w:tc>
        <w:tc>
          <w:tcPr>
            <w:tcW w:w="1350" w:type="dxa"/>
          </w:tcPr>
          <w:p w:rsidR="0076424C" w:rsidRPr="0076424C" w:rsidRDefault="0076424C" w:rsidP="0076424C">
            <w:pPr>
              <w:jc w:val="both"/>
              <w:rPr>
                <w:rFonts w:ascii="Montserrat" w:hAnsi="Montserrat" w:cs="Arial"/>
                <w:sz w:val="18"/>
                <w:szCs w:val="18"/>
              </w:rPr>
            </w:pPr>
          </w:p>
        </w:tc>
        <w:tc>
          <w:tcPr>
            <w:tcW w:w="1796" w:type="dxa"/>
          </w:tcPr>
          <w:p w:rsidR="0076424C" w:rsidRPr="0076424C" w:rsidRDefault="0076424C" w:rsidP="0076424C">
            <w:pPr>
              <w:jc w:val="both"/>
              <w:rPr>
                <w:rFonts w:ascii="Montserrat" w:hAnsi="Montserrat" w:cs="Arial"/>
                <w:sz w:val="18"/>
                <w:szCs w:val="18"/>
              </w:rPr>
            </w:pPr>
          </w:p>
        </w:tc>
        <w:tc>
          <w:tcPr>
            <w:tcW w:w="2363" w:type="dxa"/>
          </w:tcPr>
          <w:p w:rsidR="0076424C" w:rsidRPr="0076424C" w:rsidRDefault="0076424C" w:rsidP="0076424C">
            <w:pPr>
              <w:jc w:val="both"/>
              <w:rPr>
                <w:rFonts w:ascii="Montserrat" w:hAnsi="Montserrat" w:cs="Arial"/>
                <w:sz w:val="18"/>
                <w:szCs w:val="18"/>
              </w:rPr>
            </w:pPr>
          </w:p>
        </w:tc>
        <w:tc>
          <w:tcPr>
            <w:tcW w:w="2977" w:type="dxa"/>
          </w:tcPr>
          <w:p w:rsidR="0076424C" w:rsidRPr="0076424C" w:rsidRDefault="0076424C" w:rsidP="0076424C">
            <w:pPr>
              <w:jc w:val="both"/>
              <w:rPr>
                <w:rFonts w:ascii="Montserrat" w:hAnsi="Montserrat" w:cs="Arial"/>
                <w:sz w:val="18"/>
                <w:szCs w:val="18"/>
              </w:rPr>
            </w:pPr>
          </w:p>
        </w:tc>
      </w:tr>
      <w:tr w:rsidR="0076424C" w:rsidRPr="0076424C" w:rsidTr="0076424C">
        <w:trPr>
          <w:jc w:val="center"/>
        </w:trPr>
        <w:tc>
          <w:tcPr>
            <w:tcW w:w="695" w:type="dxa"/>
          </w:tcPr>
          <w:p w:rsidR="0076424C" w:rsidRPr="0076424C" w:rsidRDefault="0076424C" w:rsidP="0076424C">
            <w:pPr>
              <w:jc w:val="both"/>
              <w:rPr>
                <w:rFonts w:ascii="Montserrat" w:hAnsi="Montserrat" w:cs="Arial"/>
                <w:sz w:val="18"/>
                <w:szCs w:val="18"/>
              </w:rPr>
            </w:pPr>
          </w:p>
        </w:tc>
        <w:tc>
          <w:tcPr>
            <w:tcW w:w="1350" w:type="dxa"/>
          </w:tcPr>
          <w:p w:rsidR="0076424C" w:rsidRPr="0076424C" w:rsidRDefault="0076424C" w:rsidP="0076424C">
            <w:pPr>
              <w:jc w:val="both"/>
              <w:rPr>
                <w:rFonts w:ascii="Montserrat" w:hAnsi="Montserrat" w:cs="Arial"/>
                <w:sz w:val="18"/>
                <w:szCs w:val="18"/>
              </w:rPr>
            </w:pPr>
          </w:p>
        </w:tc>
        <w:tc>
          <w:tcPr>
            <w:tcW w:w="1796" w:type="dxa"/>
          </w:tcPr>
          <w:p w:rsidR="0076424C" w:rsidRPr="0076424C" w:rsidRDefault="0076424C" w:rsidP="0076424C">
            <w:pPr>
              <w:jc w:val="both"/>
              <w:rPr>
                <w:rFonts w:ascii="Montserrat" w:hAnsi="Montserrat" w:cs="Arial"/>
                <w:sz w:val="18"/>
                <w:szCs w:val="18"/>
              </w:rPr>
            </w:pPr>
          </w:p>
        </w:tc>
        <w:tc>
          <w:tcPr>
            <w:tcW w:w="2363" w:type="dxa"/>
          </w:tcPr>
          <w:p w:rsidR="0076424C" w:rsidRPr="0076424C" w:rsidRDefault="0076424C" w:rsidP="0076424C">
            <w:pPr>
              <w:jc w:val="both"/>
              <w:rPr>
                <w:rFonts w:ascii="Montserrat" w:hAnsi="Montserrat" w:cs="Arial"/>
                <w:sz w:val="18"/>
                <w:szCs w:val="18"/>
              </w:rPr>
            </w:pPr>
          </w:p>
        </w:tc>
        <w:tc>
          <w:tcPr>
            <w:tcW w:w="2977" w:type="dxa"/>
          </w:tcPr>
          <w:p w:rsidR="0076424C" w:rsidRPr="0076424C" w:rsidRDefault="0076424C" w:rsidP="0076424C">
            <w:pPr>
              <w:jc w:val="both"/>
              <w:rPr>
                <w:rFonts w:ascii="Montserrat" w:hAnsi="Montserrat" w:cs="Arial"/>
                <w:sz w:val="18"/>
                <w:szCs w:val="18"/>
              </w:rPr>
            </w:pPr>
          </w:p>
        </w:tc>
      </w:tr>
      <w:tr w:rsidR="0076424C" w:rsidRPr="0076424C" w:rsidTr="0076424C">
        <w:trPr>
          <w:jc w:val="center"/>
        </w:trPr>
        <w:tc>
          <w:tcPr>
            <w:tcW w:w="695" w:type="dxa"/>
          </w:tcPr>
          <w:p w:rsidR="0076424C" w:rsidRPr="0076424C" w:rsidRDefault="0076424C" w:rsidP="0076424C">
            <w:pPr>
              <w:jc w:val="both"/>
              <w:rPr>
                <w:rFonts w:ascii="Montserrat" w:hAnsi="Montserrat" w:cs="Arial"/>
                <w:sz w:val="18"/>
                <w:szCs w:val="18"/>
              </w:rPr>
            </w:pPr>
          </w:p>
        </w:tc>
        <w:tc>
          <w:tcPr>
            <w:tcW w:w="1350" w:type="dxa"/>
          </w:tcPr>
          <w:p w:rsidR="0076424C" w:rsidRPr="0076424C" w:rsidRDefault="0076424C" w:rsidP="0076424C">
            <w:pPr>
              <w:jc w:val="both"/>
              <w:rPr>
                <w:rFonts w:ascii="Montserrat" w:hAnsi="Montserrat" w:cs="Arial"/>
                <w:sz w:val="18"/>
                <w:szCs w:val="18"/>
              </w:rPr>
            </w:pPr>
          </w:p>
        </w:tc>
        <w:tc>
          <w:tcPr>
            <w:tcW w:w="1796" w:type="dxa"/>
          </w:tcPr>
          <w:p w:rsidR="0076424C" w:rsidRPr="0076424C" w:rsidRDefault="0076424C" w:rsidP="0076424C">
            <w:pPr>
              <w:jc w:val="both"/>
              <w:rPr>
                <w:rFonts w:ascii="Montserrat" w:hAnsi="Montserrat" w:cs="Arial"/>
                <w:sz w:val="18"/>
                <w:szCs w:val="18"/>
              </w:rPr>
            </w:pPr>
          </w:p>
        </w:tc>
        <w:tc>
          <w:tcPr>
            <w:tcW w:w="2363" w:type="dxa"/>
          </w:tcPr>
          <w:p w:rsidR="0076424C" w:rsidRPr="0076424C" w:rsidRDefault="0076424C" w:rsidP="0076424C">
            <w:pPr>
              <w:jc w:val="both"/>
              <w:rPr>
                <w:rFonts w:ascii="Montserrat" w:hAnsi="Montserrat" w:cs="Arial"/>
                <w:sz w:val="18"/>
                <w:szCs w:val="18"/>
              </w:rPr>
            </w:pPr>
          </w:p>
        </w:tc>
        <w:tc>
          <w:tcPr>
            <w:tcW w:w="2977" w:type="dxa"/>
          </w:tcPr>
          <w:p w:rsidR="0076424C" w:rsidRPr="0076424C" w:rsidRDefault="0076424C" w:rsidP="0076424C">
            <w:pPr>
              <w:jc w:val="both"/>
              <w:rPr>
                <w:rFonts w:ascii="Montserrat" w:hAnsi="Montserrat" w:cs="Arial"/>
                <w:sz w:val="18"/>
                <w:szCs w:val="18"/>
              </w:rPr>
            </w:pPr>
          </w:p>
        </w:tc>
      </w:tr>
    </w:tbl>
    <w:p w:rsidR="0076424C" w:rsidRPr="0076424C" w:rsidRDefault="0076424C" w:rsidP="0076424C">
      <w:pPr>
        <w:jc w:val="both"/>
        <w:rPr>
          <w:rFonts w:ascii="Montserrat" w:hAnsi="Montserrat" w:cs="Arial"/>
          <w:sz w:val="18"/>
          <w:szCs w:val="18"/>
          <w:lang w:val="es-ES_tradnl"/>
        </w:rPr>
      </w:pPr>
    </w:p>
    <w:p w:rsidR="0076424C" w:rsidRPr="0076424C" w:rsidRDefault="0076424C" w:rsidP="0076424C">
      <w:pPr>
        <w:jc w:val="both"/>
        <w:rPr>
          <w:rFonts w:ascii="Montserrat" w:hAnsi="Montserrat" w:cs="Arial"/>
          <w:b/>
          <w:sz w:val="18"/>
          <w:szCs w:val="18"/>
          <w:lang w:val="es-ES_tradnl"/>
        </w:rPr>
      </w:pPr>
      <w:r w:rsidRPr="0076424C">
        <w:rPr>
          <w:rFonts w:ascii="Montserrat" w:hAnsi="Montserrat" w:cs="Arial"/>
          <w:b/>
          <w:sz w:val="18"/>
          <w:szCs w:val="18"/>
          <w:lang w:val="es-ES_tradnl"/>
        </w:rPr>
        <w:t>(1) Señalar el documento de la proposición que contiene información clasificada.</w:t>
      </w:r>
    </w:p>
    <w:p w:rsidR="0076424C" w:rsidRPr="0076424C" w:rsidRDefault="0076424C" w:rsidP="0076424C">
      <w:pPr>
        <w:jc w:val="both"/>
        <w:rPr>
          <w:rFonts w:ascii="Montserrat" w:hAnsi="Montserrat" w:cs="Arial"/>
          <w:b/>
          <w:sz w:val="18"/>
          <w:szCs w:val="18"/>
          <w:lang w:val="es-ES_tradnl"/>
        </w:rPr>
      </w:pPr>
      <w:r w:rsidRPr="0076424C">
        <w:rPr>
          <w:rFonts w:ascii="Montserrat" w:hAnsi="Montserrat" w:cs="Arial"/>
          <w:b/>
          <w:sz w:val="18"/>
          <w:szCs w:val="18"/>
          <w:lang w:val="es-ES_tradnl"/>
        </w:rPr>
        <w:t>(2) Precisar que rubro o información del documento es sujeto de clasificación por contener información reservada o confidencial.</w:t>
      </w:r>
    </w:p>
    <w:p w:rsidR="0076424C" w:rsidRPr="0076424C" w:rsidRDefault="0076424C" w:rsidP="0076424C">
      <w:pPr>
        <w:jc w:val="both"/>
        <w:rPr>
          <w:rFonts w:ascii="Montserrat" w:hAnsi="Montserrat" w:cs="Arial"/>
          <w:b/>
          <w:sz w:val="18"/>
          <w:szCs w:val="18"/>
          <w:lang w:val="es-ES_tradnl"/>
        </w:rPr>
      </w:pPr>
      <w:r w:rsidRPr="0076424C">
        <w:rPr>
          <w:rFonts w:ascii="Montserrat" w:hAnsi="Montserrat" w:cs="Arial"/>
          <w:b/>
          <w:sz w:val="18"/>
          <w:szCs w:val="18"/>
          <w:lang w:val="es-ES_tradnl"/>
        </w:rPr>
        <w:t>(3) Indicar en qué artículos de la LFTAIP, LGTAIP o demás disposiciones reglamentarias aplicables, fundamenta la clasificación de la información, ya sea reservada o confidencial.</w:t>
      </w:r>
    </w:p>
    <w:p w:rsidR="0076424C" w:rsidRPr="0076424C" w:rsidRDefault="0076424C" w:rsidP="0076424C">
      <w:pPr>
        <w:jc w:val="both"/>
        <w:rPr>
          <w:rFonts w:ascii="Montserrat" w:hAnsi="Montserrat" w:cs="Arial"/>
          <w:b/>
          <w:sz w:val="18"/>
          <w:szCs w:val="18"/>
          <w:lang w:val="es-ES_tradnl"/>
        </w:rPr>
      </w:pPr>
      <w:r w:rsidRPr="0076424C">
        <w:rPr>
          <w:rFonts w:ascii="Montserrat" w:hAnsi="Montserrat" w:cs="Arial"/>
          <w:b/>
          <w:sz w:val="18"/>
          <w:szCs w:val="18"/>
          <w:lang w:val="es-ES_tradnl"/>
        </w:rPr>
        <w:t>(4) Indicar los motivos y/o razones por los cuales la información señalada debe ser considerada en alguno de los supuestos de clasificación.</w:t>
      </w:r>
    </w:p>
    <w:p w:rsidR="0076424C" w:rsidRPr="0076424C" w:rsidRDefault="0076424C" w:rsidP="0076424C">
      <w:pPr>
        <w:jc w:val="both"/>
        <w:rPr>
          <w:rFonts w:ascii="Montserrat" w:hAnsi="Montserrat" w:cs="Arial"/>
          <w:sz w:val="18"/>
          <w:szCs w:val="18"/>
          <w:lang w:val="es-ES_tradnl"/>
        </w:rPr>
      </w:pPr>
    </w:p>
    <w:p w:rsidR="0076424C" w:rsidRPr="0076424C" w:rsidRDefault="0076424C" w:rsidP="0076424C">
      <w:pPr>
        <w:jc w:val="both"/>
        <w:rPr>
          <w:rFonts w:ascii="Montserrat" w:hAnsi="Montserrat" w:cs="Arial"/>
          <w:sz w:val="18"/>
          <w:szCs w:val="18"/>
          <w:lang w:val="es-ES_tradnl"/>
        </w:rPr>
      </w:pPr>
      <w:r w:rsidRPr="0076424C">
        <w:rPr>
          <w:rFonts w:ascii="Montserrat" w:hAnsi="Montserrat" w:cs="Arial"/>
          <w:sz w:val="18"/>
          <w:szCs w:val="18"/>
          <w:lang w:val="es-ES_tradnl"/>
        </w:rPr>
        <w:t xml:space="preserve">(El licitante deberá de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w:t>
      </w:r>
      <w:r w:rsidRPr="0076424C">
        <w:rPr>
          <w:rFonts w:ascii="Montserrat" w:hAnsi="Montserrat" w:cs="Arial"/>
          <w:b/>
          <w:sz w:val="18"/>
          <w:szCs w:val="18"/>
          <w:lang w:val="es-ES_tradnl"/>
        </w:rPr>
        <w:t>113</w:t>
      </w:r>
      <w:r w:rsidRPr="0076424C">
        <w:rPr>
          <w:rFonts w:ascii="Montserrat" w:hAnsi="Montserrat" w:cs="Arial"/>
          <w:sz w:val="18"/>
          <w:szCs w:val="18"/>
          <w:lang w:val="es-ES_tradnl"/>
        </w:rPr>
        <w:t xml:space="preserve"> de la LFTAIP, así como el numeral</w:t>
      </w:r>
      <w:r w:rsidRPr="0076424C">
        <w:rPr>
          <w:rFonts w:ascii="Montserrat" w:hAnsi="Montserrat"/>
          <w:sz w:val="18"/>
          <w:szCs w:val="18"/>
        </w:rPr>
        <w:t xml:space="preserve"> </w:t>
      </w:r>
      <w:r w:rsidRPr="0076424C">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76424C" w:rsidRPr="0076424C" w:rsidRDefault="0076424C" w:rsidP="0076424C">
      <w:pPr>
        <w:contextualSpacing/>
        <w:jc w:val="center"/>
        <w:rPr>
          <w:rFonts w:ascii="Montserrat" w:eastAsia="Arial" w:hAnsi="Montserrat" w:cs="Arial"/>
          <w:spacing w:val="-1"/>
          <w:sz w:val="20"/>
          <w:szCs w:val="20"/>
        </w:rPr>
      </w:pPr>
      <w:r w:rsidRPr="0076424C">
        <w:rPr>
          <w:rFonts w:ascii="Montserrat" w:eastAsia="Arial" w:hAnsi="Montserrat" w:cs="Arial"/>
          <w:spacing w:val="-1"/>
          <w:sz w:val="20"/>
          <w:szCs w:val="20"/>
        </w:rPr>
        <w:t>Atentamente</w:t>
      </w:r>
    </w:p>
    <w:p w:rsidR="0076424C" w:rsidRPr="0076424C" w:rsidRDefault="0076424C" w:rsidP="0076424C">
      <w:pPr>
        <w:contextualSpacing/>
        <w:jc w:val="center"/>
        <w:rPr>
          <w:rFonts w:ascii="Montserrat" w:eastAsia="Arial" w:hAnsi="Montserrat" w:cs="Arial"/>
          <w:spacing w:val="-1"/>
          <w:sz w:val="20"/>
          <w:szCs w:val="20"/>
        </w:rPr>
      </w:pPr>
    </w:p>
    <w:p w:rsidR="0076424C" w:rsidRPr="0076424C" w:rsidRDefault="0076424C" w:rsidP="0076424C">
      <w:pPr>
        <w:contextualSpacing/>
        <w:jc w:val="center"/>
        <w:rPr>
          <w:rFonts w:ascii="Montserrat" w:eastAsia="Arial" w:hAnsi="Montserrat" w:cs="Arial"/>
          <w:spacing w:val="-1"/>
          <w:sz w:val="20"/>
          <w:szCs w:val="20"/>
        </w:rPr>
      </w:pPr>
      <w:r w:rsidRPr="0076424C">
        <w:rPr>
          <w:rFonts w:ascii="Montserrat" w:eastAsia="Arial" w:hAnsi="Montserrat" w:cs="Arial"/>
          <w:spacing w:val="-1"/>
          <w:sz w:val="20"/>
          <w:szCs w:val="20"/>
        </w:rPr>
        <w:t>(Nombre y firma del representante legal/persona facultada)</w:t>
      </w:r>
    </w:p>
    <w:p w:rsidR="0076424C" w:rsidRPr="0076424C" w:rsidRDefault="0076424C" w:rsidP="0076424C">
      <w:pPr>
        <w:jc w:val="center"/>
        <w:rPr>
          <w:rFonts w:ascii="Montserrat" w:eastAsia="Arial" w:hAnsi="Montserrat" w:cs="Arial"/>
          <w:spacing w:val="-1"/>
          <w:sz w:val="20"/>
          <w:szCs w:val="20"/>
        </w:rPr>
      </w:pPr>
      <w:r w:rsidRPr="0076424C">
        <w:rPr>
          <w:rFonts w:ascii="Montserrat" w:eastAsia="Arial" w:hAnsi="Montserrat" w:cs="Arial"/>
          <w:spacing w:val="-1"/>
          <w:sz w:val="20"/>
          <w:szCs w:val="20"/>
        </w:rPr>
        <w:t>Representante legal de _________</w:t>
      </w:r>
      <w:proofErr w:type="gramStart"/>
      <w:r w:rsidRPr="0076424C">
        <w:rPr>
          <w:rFonts w:ascii="Montserrat" w:eastAsia="Arial" w:hAnsi="Montserrat" w:cs="Arial"/>
          <w:spacing w:val="-1"/>
          <w:sz w:val="20"/>
          <w:szCs w:val="20"/>
        </w:rPr>
        <w:t>_(</w:t>
      </w:r>
      <w:proofErr w:type="gramEnd"/>
      <w:r w:rsidRPr="0076424C">
        <w:rPr>
          <w:rFonts w:ascii="Montserrat" w:eastAsia="Arial" w:hAnsi="Montserrat" w:cs="Arial"/>
          <w:spacing w:val="-1"/>
          <w:sz w:val="20"/>
          <w:szCs w:val="20"/>
        </w:rPr>
        <w:t>NOMBRE O RAZÓN SOCIAL DE LA EMPRESA)______</w:t>
      </w:r>
    </w:p>
    <w:p w:rsidR="0076424C" w:rsidRPr="0076424C" w:rsidRDefault="0076424C" w:rsidP="0076424C">
      <w:pPr>
        <w:rPr>
          <w:rFonts w:ascii="Montserrat" w:eastAsia="Times New Roman" w:hAnsi="Montserrat" w:cs="Arial"/>
          <w:b/>
          <w:sz w:val="20"/>
          <w:szCs w:val="20"/>
          <w:lang w:val="es-ES" w:eastAsia="ar-SA"/>
        </w:rPr>
      </w:pPr>
    </w:p>
    <w:p w:rsidR="0076424C" w:rsidRPr="0076424C" w:rsidRDefault="0076424C" w:rsidP="0076424C">
      <w:pPr>
        <w:rPr>
          <w:rFonts w:ascii="Montserrat" w:hAnsi="Montserrat" w:cs="Arial"/>
          <w:b/>
          <w:bCs/>
          <w:sz w:val="20"/>
          <w:szCs w:val="20"/>
          <w:lang w:val="es-ES_tradnl" w:eastAsia="es-MX"/>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val="es-ES" w:eastAsia="ar-SA"/>
        </w:rPr>
        <w:tab/>
        <w:t>En caso de que el LICITANTE sea persona física adecuar el formato</w:t>
      </w:r>
      <w:r w:rsidRPr="0076424C">
        <w:rPr>
          <w:rFonts w:ascii="Montserrat" w:hAnsi="Montserrat" w:cs="Arial"/>
          <w:b/>
          <w:bCs/>
          <w:sz w:val="20"/>
          <w:szCs w:val="20"/>
          <w:lang w:eastAsia="es-MX"/>
        </w:rPr>
        <w:t xml:space="preserve"> </w:t>
      </w:r>
      <w:r w:rsidRPr="0076424C">
        <w:rPr>
          <w:rFonts w:ascii="Montserrat" w:hAnsi="Montserrat" w:cs="Arial"/>
          <w:b/>
          <w:bCs/>
          <w:sz w:val="20"/>
          <w:szCs w:val="20"/>
          <w:lang w:eastAsia="es-MX"/>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02" w:name="_Toc515873603"/>
      <w:bookmarkStart w:id="303" w:name="_Toc132116315"/>
      <w:bookmarkStart w:id="304" w:name="_Toc132809294"/>
      <w:bookmarkStart w:id="305" w:name="_Toc474930465"/>
      <w:r w:rsidRPr="00981E8D">
        <w:rPr>
          <w:rStyle w:val="MMTopic1Car"/>
        </w:rPr>
        <w:lastRenderedPageBreak/>
        <w:t>ANEXO XVII</w:t>
      </w:r>
      <w:r w:rsidRPr="00981E8D">
        <w:rPr>
          <w:rStyle w:val="MMTopic1Car"/>
        </w:rPr>
        <w:br/>
      </w:r>
      <w:r w:rsidRPr="0076424C">
        <w:rPr>
          <w:rFonts w:ascii="Montserrat" w:eastAsia="Times New Roman" w:hAnsi="Montserrat" w:cs="Arial"/>
          <w:b/>
          <w:bCs/>
          <w:kern w:val="1"/>
          <w:sz w:val="20"/>
          <w:szCs w:val="20"/>
          <w:lang w:eastAsia="ar-SA"/>
        </w:rPr>
        <w:t>FORMATO DE MANIFESTACIÓN QUE NO DESEMPEÑA EMPLEO, CARGO O COMISIÓN EN EL SERVICIO PÚBLICO O, EN SU CASO, QUE A PESAR DE DESEMPEÑARLO, CON LA FORMALIZACIÓN DEL CONTRATO CORRESPONDIENTE NO SE ACTUALIZA UN CONFLICTO DE INTERÉS.</w:t>
      </w:r>
      <w:bookmarkEnd w:id="302"/>
      <w:bookmarkEnd w:id="303"/>
      <w:bookmarkEnd w:id="304"/>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EN ORIGINAL, PAPEL MEMBRETADO DEL LICITANTE)</w:t>
      </w:r>
    </w:p>
    <w:p w:rsidR="0076424C" w:rsidRPr="0076424C" w:rsidRDefault="0076424C" w:rsidP="0076424C">
      <w:pPr>
        <w:suppressAutoHyphens/>
        <w:ind w:right="-1"/>
        <w:jc w:val="both"/>
        <w:rPr>
          <w:rFonts w:ascii="Montserrat" w:eastAsia="Times New Roman" w:hAnsi="Montserrat" w:cs="Arial"/>
          <w:b/>
          <w:sz w:val="20"/>
          <w:szCs w:val="20"/>
          <w:lang w:val="es-ES_tradnl" w:eastAsia="ar-SA"/>
        </w:rPr>
      </w:pPr>
    </w:p>
    <w:p w:rsidR="0076424C" w:rsidRPr="0076424C" w:rsidRDefault="0076424C" w:rsidP="0076424C">
      <w:pPr>
        <w:rPr>
          <w:rFonts w:ascii="Montserrat" w:hAnsi="Montserrat" w:cs="Arial"/>
          <w:spacing w:val="-3"/>
          <w:sz w:val="20"/>
          <w:szCs w:val="20"/>
        </w:rPr>
      </w:pPr>
      <w:r w:rsidRPr="0076424C">
        <w:rPr>
          <w:rFonts w:ascii="Montserrat" w:hAnsi="Montserrat" w:cs="Arial"/>
          <w:spacing w:val="-3"/>
          <w:sz w:val="20"/>
          <w:szCs w:val="20"/>
        </w:rPr>
        <w:t>Instituto Mexicano del Seguro Social</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Órgano de Operación Administrativa Desconcentrada</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Delegación Estatal/Regional _____________ (según sea el caso)</w:t>
      </w:r>
    </w:p>
    <w:p w:rsidR="0076424C" w:rsidRPr="0076424C" w:rsidRDefault="0076424C" w:rsidP="0076424C">
      <w:pPr>
        <w:rPr>
          <w:rFonts w:ascii="Montserrat" w:hAnsi="Montserrat" w:cs="Arial"/>
          <w:spacing w:val="-3"/>
          <w:sz w:val="20"/>
          <w:szCs w:val="20"/>
        </w:rPr>
      </w:pPr>
      <w:r w:rsidRPr="0076424C">
        <w:rPr>
          <w:rFonts w:ascii="Montserrat" w:eastAsia="Times New Roman" w:hAnsi="Montserrat" w:cs="Arial"/>
          <w:bCs/>
          <w:sz w:val="20"/>
          <w:szCs w:val="20"/>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20"/>
          <w:szCs w:val="20"/>
          <w:lang w:val="es-ES" w:eastAsia="ar-SA"/>
        </w:rPr>
      </w:pPr>
      <w:r w:rsidRPr="0076424C">
        <w:rPr>
          <w:rFonts w:ascii="Montserrat" w:eastAsia="Times New Roman" w:hAnsi="Montserrat" w:cs="Arial"/>
          <w:bCs/>
          <w:sz w:val="20"/>
          <w:szCs w:val="20"/>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Presente.</w:t>
      </w:r>
    </w:p>
    <w:p w:rsidR="0076424C" w:rsidRPr="0076424C" w:rsidRDefault="0076424C" w:rsidP="0076424C">
      <w:pPr>
        <w:ind w:right="193"/>
        <w:jc w:val="both"/>
        <w:rPr>
          <w:rFonts w:ascii="Montserrat" w:hAnsi="Montserrat" w:cs="Arial"/>
          <w:sz w:val="20"/>
          <w:szCs w:val="20"/>
          <w:lang w:val="es-ES"/>
        </w:rPr>
      </w:pPr>
    </w:p>
    <w:p w:rsidR="0076424C" w:rsidRPr="0076424C" w:rsidRDefault="0076424C" w:rsidP="0076424C">
      <w:pPr>
        <w:rPr>
          <w:rFonts w:ascii="Montserrat" w:hAnsi="Montserrat" w:cs="Arial"/>
          <w:sz w:val="20"/>
          <w:szCs w:val="20"/>
        </w:rPr>
      </w:pPr>
      <w:r w:rsidRPr="0076424C">
        <w:rPr>
          <w:rFonts w:ascii="Montserrat" w:hAnsi="Montserrat" w:cs="Arial"/>
          <w:b/>
          <w:sz w:val="20"/>
          <w:szCs w:val="20"/>
        </w:rPr>
        <w:t>LICITACIÓN PÚBLICA No.</w:t>
      </w:r>
      <w:r w:rsidRPr="0076424C">
        <w:rPr>
          <w:rFonts w:ascii="Montserrat" w:hAnsi="Montserrat" w:cs="Arial"/>
          <w:sz w:val="20"/>
          <w:szCs w:val="20"/>
          <w:lang w:val="es-ES_tradnl"/>
        </w:rPr>
        <w:t xml:space="preserve"> ________</w:t>
      </w:r>
    </w:p>
    <w:p w:rsidR="0076424C" w:rsidRPr="0076424C" w:rsidRDefault="0076424C" w:rsidP="0076424C">
      <w:pPr>
        <w:jc w:val="both"/>
        <w:rPr>
          <w:rFonts w:ascii="Montserrat" w:hAnsi="Montserrat" w:cs="Arial"/>
          <w:sz w:val="20"/>
          <w:szCs w:val="20"/>
          <w:lang w:val="es-ES_tradnl"/>
        </w:rPr>
      </w:pPr>
    </w:p>
    <w:p w:rsidR="0076424C" w:rsidRPr="0076424C" w:rsidRDefault="0076424C" w:rsidP="0076424C">
      <w:pPr>
        <w:jc w:val="both"/>
        <w:rPr>
          <w:rFonts w:ascii="Montserrat" w:hAnsi="Montserrat" w:cs="Arial"/>
          <w:sz w:val="20"/>
          <w:szCs w:val="20"/>
        </w:rPr>
      </w:pPr>
      <w:r w:rsidRPr="0076424C">
        <w:rPr>
          <w:rFonts w:ascii="Montserrat" w:hAnsi="Montserrat" w:cs="Arial"/>
          <w:i/>
          <w:sz w:val="20"/>
          <w:szCs w:val="20"/>
          <w:lang w:val="es-ES_tradnl"/>
        </w:rPr>
        <w:t>___ (Nombre del representante legal) ______,</w:t>
      </w:r>
      <w:r w:rsidRPr="0076424C">
        <w:rPr>
          <w:rFonts w:ascii="Montserrat" w:hAnsi="Montserrat" w:cs="Arial"/>
          <w:sz w:val="20"/>
          <w:szCs w:val="20"/>
          <w:lang w:val="es-ES_tradnl"/>
        </w:rPr>
        <w:t xml:space="preserve"> en mi carácter de </w:t>
      </w:r>
      <w:r w:rsidRPr="0076424C">
        <w:rPr>
          <w:rFonts w:ascii="Montserrat" w:hAnsi="Montserrat" w:cs="Arial"/>
          <w:i/>
          <w:sz w:val="20"/>
          <w:szCs w:val="20"/>
          <w:lang w:val="es-ES_tradnl"/>
        </w:rPr>
        <w:t>_______ (carácter que ostenta) __________________</w:t>
      </w:r>
      <w:r w:rsidRPr="0076424C">
        <w:rPr>
          <w:rFonts w:ascii="Montserrat" w:hAnsi="Montserrat" w:cs="Arial"/>
          <w:sz w:val="20"/>
          <w:szCs w:val="20"/>
          <w:lang w:val="es-ES_tradnl"/>
        </w:rPr>
        <w:t xml:space="preserve">, de la </w:t>
      </w:r>
      <w:r w:rsidRPr="0076424C">
        <w:rPr>
          <w:rFonts w:ascii="Montserrat" w:hAnsi="Montserrat" w:cs="Arial"/>
          <w:i/>
          <w:sz w:val="20"/>
          <w:szCs w:val="20"/>
          <w:lang w:val="es-ES_tradnl"/>
        </w:rPr>
        <w:t>________ (Persona Moral) _________,</w:t>
      </w:r>
      <w:r w:rsidRPr="0076424C">
        <w:rPr>
          <w:rFonts w:ascii="Montserrat" w:hAnsi="Montserrat" w:cs="Arial"/>
          <w:sz w:val="20"/>
          <w:szCs w:val="20"/>
          <w:lang w:val="es-ES_tradnl"/>
        </w:rPr>
        <w:t xml:space="preserve"> manifiesto </w:t>
      </w:r>
      <w:r w:rsidRPr="0076424C">
        <w:rPr>
          <w:rFonts w:ascii="Montserrat" w:hAnsi="Montserrat" w:cs="Arial"/>
          <w:b/>
          <w:sz w:val="20"/>
          <w:szCs w:val="20"/>
          <w:lang w:val="es-ES_tradnl"/>
        </w:rPr>
        <w:t>bajo protesta de decir verdad</w:t>
      </w:r>
      <w:r w:rsidRPr="0076424C">
        <w:rPr>
          <w:rFonts w:ascii="Montserrat" w:hAnsi="Montserrat" w:cs="Arial"/>
          <w:sz w:val="20"/>
          <w:szCs w:val="20"/>
          <w:lang w:val="es-ES_tradnl"/>
        </w:rPr>
        <w:t xml:space="preserve"> </w:t>
      </w:r>
      <w:r w:rsidRPr="0076424C">
        <w:rPr>
          <w:rFonts w:ascii="Montserrat" w:hAnsi="Montserrat" w:cs="Arial"/>
          <w:sz w:val="20"/>
          <w:szCs w:val="20"/>
        </w:rPr>
        <w:t xml:space="preserve">que el representante, los socios o accionistas, y los administradores y/o consejo de administración descritos a continuación: </w:t>
      </w:r>
    </w:p>
    <w:p w:rsidR="0076424C" w:rsidRPr="0076424C" w:rsidRDefault="0076424C" w:rsidP="0076424C">
      <w:pPr>
        <w:jc w:val="both"/>
        <w:rPr>
          <w:rFonts w:ascii="Montserrat" w:hAnsi="Montserrat" w:cs="Arial"/>
          <w:sz w:val="20"/>
          <w:szCs w:val="20"/>
        </w:rPr>
      </w:pPr>
    </w:p>
    <w:tbl>
      <w:tblPr>
        <w:tblStyle w:val="Tablaconcuadrcula"/>
        <w:tblW w:w="0" w:type="auto"/>
        <w:jc w:val="center"/>
        <w:tblLook w:val="04A0" w:firstRow="1" w:lastRow="0" w:firstColumn="1" w:lastColumn="0" w:noHBand="0" w:noVBand="1"/>
      </w:tblPr>
      <w:tblGrid>
        <w:gridCol w:w="4503"/>
        <w:gridCol w:w="4835"/>
      </w:tblGrid>
      <w:tr w:rsidR="0076424C" w:rsidRPr="0076424C" w:rsidTr="0076424C">
        <w:trPr>
          <w:jc w:val="center"/>
        </w:trPr>
        <w:tc>
          <w:tcPr>
            <w:tcW w:w="4503" w:type="dxa"/>
            <w:vAlign w:val="center"/>
          </w:tcPr>
          <w:p w:rsidR="0076424C" w:rsidRPr="0076424C" w:rsidRDefault="0076424C" w:rsidP="0076424C">
            <w:pPr>
              <w:jc w:val="center"/>
              <w:rPr>
                <w:rFonts w:ascii="Montserrat" w:hAnsi="Montserrat" w:cs="Arial"/>
                <w:b/>
              </w:rPr>
            </w:pPr>
            <w:r w:rsidRPr="0076424C">
              <w:rPr>
                <w:rFonts w:ascii="Montserrat" w:hAnsi="Montserrat" w:cs="Arial"/>
                <w:b/>
              </w:rPr>
              <w:t>Nombre</w:t>
            </w:r>
          </w:p>
        </w:tc>
        <w:tc>
          <w:tcPr>
            <w:tcW w:w="4835" w:type="dxa"/>
            <w:vAlign w:val="center"/>
          </w:tcPr>
          <w:p w:rsidR="0076424C" w:rsidRPr="0076424C" w:rsidRDefault="0076424C" w:rsidP="0076424C">
            <w:pPr>
              <w:jc w:val="center"/>
              <w:rPr>
                <w:rFonts w:ascii="Montserrat" w:hAnsi="Montserrat" w:cs="Arial"/>
                <w:b/>
              </w:rPr>
            </w:pPr>
            <w:r w:rsidRPr="0076424C">
              <w:rPr>
                <w:rFonts w:ascii="Montserrat" w:hAnsi="Montserrat" w:cs="Arial"/>
                <w:b/>
              </w:rPr>
              <w:t>Carácter que ostenta</w:t>
            </w:r>
          </w:p>
          <w:p w:rsidR="0076424C" w:rsidRPr="0076424C" w:rsidRDefault="0076424C" w:rsidP="0076424C">
            <w:pPr>
              <w:jc w:val="center"/>
              <w:rPr>
                <w:rFonts w:ascii="Montserrat" w:hAnsi="Montserrat" w:cs="Arial"/>
                <w:b/>
              </w:rPr>
            </w:pPr>
            <w:r w:rsidRPr="0076424C">
              <w:rPr>
                <w:rFonts w:ascii="Montserrat" w:hAnsi="Montserrat" w:cs="Arial"/>
                <w:b/>
              </w:rPr>
              <w:t>(Representante, los socios o accionistas, y los administradores y/o consejo de administración)</w:t>
            </w:r>
          </w:p>
        </w:tc>
      </w:tr>
      <w:tr w:rsidR="0076424C" w:rsidRPr="0076424C" w:rsidTr="0076424C">
        <w:trPr>
          <w:jc w:val="center"/>
        </w:trPr>
        <w:tc>
          <w:tcPr>
            <w:tcW w:w="4503" w:type="dxa"/>
          </w:tcPr>
          <w:p w:rsidR="0076424C" w:rsidRPr="0076424C" w:rsidRDefault="0076424C" w:rsidP="0076424C">
            <w:pPr>
              <w:jc w:val="both"/>
              <w:rPr>
                <w:rFonts w:ascii="Montserrat" w:hAnsi="Montserrat" w:cs="Arial"/>
              </w:rPr>
            </w:pPr>
          </w:p>
        </w:tc>
        <w:tc>
          <w:tcPr>
            <w:tcW w:w="4835" w:type="dxa"/>
          </w:tcPr>
          <w:p w:rsidR="0076424C" w:rsidRPr="0076424C" w:rsidRDefault="0076424C" w:rsidP="0076424C">
            <w:pPr>
              <w:jc w:val="both"/>
              <w:rPr>
                <w:rFonts w:ascii="Montserrat" w:hAnsi="Montserrat" w:cs="Arial"/>
              </w:rPr>
            </w:pPr>
          </w:p>
        </w:tc>
      </w:tr>
      <w:tr w:rsidR="0076424C" w:rsidRPr="0076424C" w:rsidTr="0076424C">
        <w:trPr>
          <w:jc w:val="center"/>
        </w:trPr>
        <w:tc>
          <w:tcPr>
            <w:tcW w:w="4503" w:type="dxa"/>
          </w:tcPr>
          <w:p w:rsidR="0076424C" w:rsidRPr="0076424C" w:rsidRDefault="0076424C" w:rsidP="0076424C">
            <w:pPr>
              <w:jc w:val="both"/>
              <w:rPr>
                <w:rFonts w:ascii="Montserrat" w:hAnsi="Montserrat" w:cs="Arial"/>
              </w:rPr>
            </w:pPr>
          </w:p>
        </w:tc>
        <w:tc>
          <w:tcPr>
            <w:tcW w:w="4835" w:type="dxa"/>
          </w:tcPr>
          <w:p w:rsidR="0076424C" w:rsidRPr="0076424C" w:rsidRDefault="0076424C" w:rsidP="0076424C">
            <w:pPr>
              <w:jc w:val="both"/>
              <w:rPr>
                <w:rFonts w:ascii="Montserrat" w:hAnsi="Montserrat" w:cs="Arial"/>
              </w:rPr>
            </w:pPr>
          </w:p>
        </w:tc>
      </w:tr>
      <w:tr w:rsidR="0076424C" w:rsidRPr="0076424C" w:rsidTr="0076424C">
        <w:trPr>
          <w:jc w:val="center"/>
        </w:trPr>
        <w:tc>
          <w:tcPr>
            <w:tcW w:w="4503" w:type="dxa"/>
          </w:tcPr>
          <w:p w:rsidR="0076424C" w:rsidRPr="0076424C" w:rsidRDefault="0076424C" w:rsidP="0076424C">
            <w:pPr>
              <w:jc w:val="both"/>
              <w:rPr>
                <w:rFonts w:ascii="Montserrat" w:hAnsi="Montserrat" w:cs="Arial"/>
              </w:rPr>
            </w:pPr>
          </w:p>
        </w:tc>
        <w:tc>
          <w:tcPr>
            <w:tcW w:w="4835" w:type="dxa"/>
          </w:tcPr>
          <w:p w:rsidR="0076424C" w:rsidRPr="0076424C" w:rsidRDefault="0076424C" w:rsidP="0076424C">
            <w:pPr>
              <w:jc w:val="both"/>
              <w:rPr>
                <w:rFonts w:ascii="Montserrat" w:hAnsi="Montserrat" w:cs="Arial"/>
              </w:rPr>
            </w:pPr>
          </w:p>
        </w:tc>
      </w:tr>
      <w:tr w:rsidR="0076424C" w:rsidRPr="0076424C" w:rsidTr="0076424C">
        <w:trPr>
          <w:jc w:val="center"/>
        </w:trPr>
        <w:tc>
          <w:tcPr>
            <w:tcW w:w="4503" w:type="dxa"/>
          </w:tcPr>
          <w:p w:rsidR="0076424C" w:rsidRPr="0076424C" w:rsidRDefault="0076424C" w:rsidP="0076424C">
            <w:pPr>
              <w:jc w:val="both"/>
              <w:rPr>
                <w:rFonts w:ascii="Montserrat" w:hAnsi="Montserrat" w:cs="Arial"/>
              </w:rPr>
            </w:pPr>
          </w:p>
        </w:tc>
        <w:tc>
          <w:tcPr>
            <w:tcW w:w="4835" w:type="dxa"/>
          </w:tcPr>
          <w:p w:rsidR="0076424C" w:rsidRPr="0076424C" w:rsidRDefault="0076424C" w:rsidP="0076424C">
            <w:pPr>
              <w:jc w:val="both"/>
              <w:rPr>
                <w:rFonts w:ascii="Montserrat" w:hAnsi="Montserrat" w:cs="Arial"/>
              </w:rPr>
            </w:pPr>
          </w:p>
        </w:tc>
      </w:tr>
      <w:tr w:rsidR="0076424C" w:rsidRPr="0076424C" w:rsidTr="0076424C">
        <w:trPr>
          <w:jc w:val="center"/>
        </w:trPr>
        <w:tc>
          <w:tcPr>
            <w:tcW w:w="4503" w:type="dxa"/>
          </w:tcPr>
          <w:p w:rsidR="0076424C" w:rsidRPr="0076424C" w:rsidRDefault="0076424C" w:rsidP="0076424C">
            <w:pPr>
              <w:jc w:val="both"/>
              <w:rPr>
                <w:rFonts w:ascii="Montserrat" w:hAnsi="Montserrat" w:cs="Arial"/>
              </w:rPr>
            </w:pPr>
          </w:p>
        </w:tc>
        <w:tc>
          <w:tcPr>
            <w:tcW w:w="4835" w:type="dxa"/>
          </w:tcPr>
          <w:p w:rsidR="0076424C" w:rsidRPr="0076424C" w:rsidRDefault="0076424C" w:rsidP="0076424C">
            <w:pPr>
              <w:jc w:val="both"/>
              <w:rPr>
                <w:rFonts w:ascii="Montserrat" w:hAnsi="Montserrat" w:cs="Arial"/>
              </w:rPr>
            </w:pPr>
          </w:p>
        </w:tc>
      </w:tr>
    </w:tbl>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lang w:val="es-ES_tradnl"/>
        </w:rPr>
      </w:pPr>
      <w:r w:rsidRPr="0076424C">
        <w:rPr>
          <w:rFonts w:ascii="Montserrat" w:hAnsi="Montserrat" w:cs="Arial"/>
          <w:sz w:val="20"/>
          <w:szCs w:val="20"/>
        </w:rPr>
        <w:t xml:space="preserve">Las personas descritas con antelación no desempeñan empleo, cargo o comisión en el servicio público o que a pesar de desempeñarlo, no se actualiza un Conflicto de Interés de conformidad a los señalado en el artículo </w:t>
      </w:r>
      <w:r w:rsidRPr="0076424C">
        <w:rPr>
          <w:rFonts w:ascii="Montserrat" w:hAnsi="Montserrat" w:cs="Arial"/>
          <w:b/>
          <w:sz w:val="20"/>
          <w:szCs w:val="20"/>
        </w:rPr>
        <w:t>49</w:t>
      </w:r>
      <w:r w:rsidRPr="0076424C">
        <w:rPr>
          <w:rFonts w:ascii="Montserrat" w:hAnsi="Montserrat" w:cs="Arial"/>
          <w:sz w:val="20"/>
          <w:szCs w:val="20"/>
        </w:rPr>
        <w:t xml:space="preserve"> fracción </w:t>
      </w:r>
      <w:r w:rsidRPr="0076424C">
        <w:rPr>
          <w:rFonts w:ascii="Montserrat" w:hAnsi="Montserrat" w:cs="Arial"/>
          <w:b/>
          <w:sz w:val="20"/>
          <w:szCs w:val="20"/>
        </w:rPr>
        <w:t>IX</w:t>
      </w:r>
      <w:r w:rsidRPr="0076424C">
        <w:rPr>
          <w:rFonts w:ascii="Montserrat" w:hAnsi="Montserrat" w:cs="Arial"/>
          <w:sz w:val="20"/>
          <w:szCs w:val="20"/>
        </w:rPr>
        <w:t xml:space="preserve"> de la Ley General de Responsabilidades Administrativas, </w:t>
      </w:r>
      <w:r w:rsidRPr="0076424C">
        <w:rPr>
          <w:rFonts w:ascii="Montserrat" w:hAnsi="Montserrat" w:cs="Arial"/>
          <w:sz w:val="20"/>
          <w:szCs w:val="20"/>
          <w:lang w:val="es-ES_tradnl"/>
        </w:rPr>
        <w:t xml:space="preserve">para la formalización del contrato derivado del procedimiento de Licitación Pública Electrónica Internacional Bajo la Cobertura de Tratados, _____________________ </w:t>
      </w:r>
    </w:p>
    <w:p w:rsidR="0076424C" w:rsidRPr="0076424C" w:rsidRDefault="0076424C" w:rsidP="0076424C">
      <w:pPr>
        <w:jc w:val="both"/>
        <w:rPr>
          <w:rFonts w:ascii="Montserrat" w:hAnsi="Montserrat" w:cs="Arial"/>
          <w:sz w:val="20"/>
          <w:szCs w:val="20"/>
          <w:lang w:val="es-ES_tradnl"/>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Atentamente</w:t>
      </w: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p>
    <w:p w:rsidR="0076424C" w:rsidRPr="0076424C" w:rsidRDefault="0076424C" w:rsidP="0076424C">
      <w:pPr>
        <w:suppressAutoHyphens/>
        <w:spacing w:line="276" w:lineRule="auto"/>
        <w:ind w:right="49"/>
        <w:jc w:val="center"/>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 (Nombre y firma del representante legal/persona facultada)</w:t>
      </w:r>
    </w:p>
    <w:p w:rsidR="0076424C" w:rsidRPr="0076424C" w:rsidRDefault="0076424C" w:rsidP="0076424C">
      <w:pPr>
        <w:suppressAutoHyphens/>
        <w:spacing w:line="276" w:lineRule="auto"/>
        <w:ind w:right="49"/>
        <w:jc w:val="center"/>
        <w:rPr>
          <w:rFonts w:ascii="Montserrat" w:hAnsi="Montserrat" w:cs="Arial"/>
          <w:bCs/>
          <w:sz w:val="20"/>
          <w:szCs w:val="20"/>
        </w:rPr>
      </w:pPr>
      <w:r w:rsidRPr="0076424C">
        <w:rPr>
          <w:rFonts w:ascii="Montserrat" w:eastAsia="Times New Roman" w:hAnsi="Montserrat" w:cs="Arial"/>
          <w:sz w:val="20"/>
          <w:szCs w:val="20"/>
          <w:lang w:val="es-ES" w:eastAsia="ar-SA"/>
        </w:rPr>
        <w:t>Representante legal de _________</w:t>
      </w:r>
      <w:proofErr w:type="gramStart"/>
      <w:r w:rsidRPr="0076424C">
        <w:rPr>
          <w:rFonts w:ascii="Montserrat" w:eastAsia="Times New Roman" w:hAnsi="Montserrat" w:cs="Arial"/>
          <w:sz w:val="20"/>
          <w:szCs w:val="20"/>
          <w:lang w:val="es-ES" w:eastAsia="ar-SA"/>
        </w:rPr>
        <w:t>_(</w:t>
      </w:r>
      <w:proofErr w:type="gramEnd"/>
      <w:r w:rsidRPr="0076424C">
        <w:rPr>
          <w:rFonts w:ascii="Montserrat" w:eastAsia="Times New Roman" w:hAnsi="Montserrat" w:cs="Arial"/>
          <w:sz w:val="20"/>
          <w:szCs w:val="20"/>
          <w:lang w:val="es-ES" w:eastAsia="ar-SA"/>
        </w:rPr>
        <w:t>NOMBRE O RAZÓN SOCIAL DE LA EMPRESA)______</w:t>
      </w:r>
    </w:p>
    <w:p w:rsidR="0076424C" w:rsidRPr="0076424C" w:rsidRDefault="0076424C" w:rsidP="0076424C">
      <w:pPr>
        <w:spacing w:line="276" w:lineRule="auto"/>
        <w:ind w:left="705" w:hanging="705"/>
        <w:jc w:val="both"/>
        <w:rPr>
          <w:rFonts w:ascii="Montserrat" w:eastAsia="Times New Roman" w:hAnsi="Montserrat" w:cs="Arial"/>
          <w:b/>
          <w:sz w:val="20"/>
          <w:szCs w:val="20"/>
          <w:lang w:val="es-ES" w:eastAsia="ar-SA"/>
        </w:rPr>
      </w:pPr>
    </w:p>
    <w:p w:rsidR="0076424C" w:rsidRPr="0076424C" w:rsidRDefault="0076424C" w:rsidP="0076424C">
      <w:pPr>
        <w:spacing w:line="276" w:lineRule="auto"/>
        <w:ind w:left="705" w:hanging="705"/>
        <w:jc w:val="both"/>
        <w:rPr>
          <w:rFonts w:ascii="Montserrat" w:eastAsia="Times New Roman" w:hAnsi="Montserrat" w:cs="Arial"/>
          <w:sz w:val="20"/>
          <w:szCs w:val="20"/>
          <w:lang w:val="es-ES" w:eastAsia="ar-SA"/>
        </w:rPr>
      </w:pPr>
      <w:r w:rsidRPr="0076424C">
        <w:rPr>
          <w:rFonts w:ascii="Montserrat" w:eastAsia="Times New Roman" w:hAnsi="Montserrat" w:cs="Arial"/>
          <w:b/>
          <w:sz w:val="20"/>
          <w:szCs w:val="20"/>
          <w:lang w:val="es-ES" w:eastAsia="ar-SA"/>
        </w:rPr>
        <w:t>Nota:</w:t>
      </w:r>
      <w:r w:rsidRPr="0076424C">
        <w:rPr>
          <w:rFonts w:ascii="Montserrat" w:eastAsia="Times New Roman" w:hAnsi="Montserrat" w:cs="Arial"/>
          <w:sz w:val="20"/>
          <w:szCs w:val="20"/>
          <w:lang w:val="es-ES" w:eastAsia="ar-SA"/>
        </w:rPr>
        <w:t xml:space="preserve"> </w:t>
      </w:r>
      <w:r w:rsidRPr="0076424C">
        <w:rPr>
          <w:rFonts w:ascii="Montserrat" w:eastAsia="Times New Roman" w:hAnsi="Montserrat" w:cs="Arial"/>
          <w:sz w:val="20"/>
          <w:szCs w:val="20"/>
          <w:lang w:val="es-ES" w:eastAsia="ar-SA"/>
        </w:rPr>
        <w:tab/>
        <w:t>En caso de que el LICITANTE sea persona física adecuar el formato.</w:t>
      </w:r>
      <w:r w:rsidRPr="0076424C">
        <w:rPr>
          <w:rFonts w:ascii="Montserrat" w:eastAsia="Times New Roman" w:hAnsi="Montserrat" w:cs="Arial"/>
          <w:b/>
          <w:sz w:val="20"/>
          <w:szCs w:val="20"/>
          <w:lang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18"/>
          <w:szCs w:val="18"/>
          <w:lang w:eastAsia="ar-SA"/>
        </w:rPr>
      </w:pPr>
      <w:bookmarkStart w:id="306" w:name="_Toc132116316"/>
      <w:bookmarkStart w:id="307" w:name="_Toc132809295"/>
      <w:r w:rsidRPr="00981E8D">
        <w:rPr>
          <w:rStyle w:val="MMTopic1Car"/>
        </w:rPr>
        <w:lastRenderedPageBreak/>
        <w:t>ANEXO XVIII</w:t>
      </w:r>
      <w:r w:rsidRPr="0076424C">
        <w:rPr>
          <w:rFonts w:ascii="Montserrat" w:eastAsia="Times New Roman" w:hAnsi="Montserrat" w:cs="Arial"/>
          <w:b/>
          <w:bCs/>
          <w:kern w:val="1"/>
          <w:sz w:val="18"/>
          <w:szCs w:val="18"/>
          <w:lang w:eastAsia="ar-SA"/>
        </w:rPr>
        <w:br/>
        <w:t>PROTOCOLO DE ACTUACIÓN</w:t>
      </w:r>
      <w:bookmarkEnd w:id="306"/>
      <w:bookmarkEnd w:id="307"/>
    </w:p>
    <w:p w:rsidR="0076424C" w:rsidRPr="0076424C" w:rsidRDefault="0076424C" w:rsidP="0076424C">
      <w:pPr>
        <w:jc w:val="center"/>
        <w:rPr>
          <w:rFonts w:ascii="Montserrat" w:hAnsi="Montserrat" w:cs="Arial"/>
          <w:sz w:val="18"/>
          <w:szCs w:val="18"/>
        </w:rPr>
      </w:pPr>
      <w:r w:rsidRPr="0076424C">
        <w:rPr>
          <w:rFonts w:ascii="Montserrat" w:hAnsi="Montserrat" w:cs="Arial"/>
          <w:sz w:val="18"/>
          <w:szCs w:val="18"/>
        </w:rPr>
        <w:t>(CARTA PREFERENTEMENTE EN PAPEL MEMBRETADO)</w:t>
      </w:r>
    </w:p>
    <w:p w:rsidR="0076424C" w:rsidRPr="0076424C" w:rsidRDefault="0076424C" w:rsidP="0076424C">
      <w:pPr>
        <w:jc w:val="center"/>
        <w:rPr>
          <w:rFonts w:ascii="Montserrat" w:hAnsi="Montserrat" w:cs="Arial"/>
          <w:sz w:val="18"/>
          <w:szCs w:val="18"/>
        </w:rPr>
      </w:pPr>
    </w:p>
    <w:p w:rsidR="0076424C" w:rsidRPr="0076424C" w:rsidRDefault="0076424C" w:rsidP="0076424C">
      <w:pPr>
        <w:suppressAutoHyphens/>
        <w:ind w:left="142" w:right="49"/>
        <w:jc w:val="right"/>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________, a _____ de ___________________ del 20___.</w:t>
      </w:r>
    </w:p>
    <w:p w:rsidR="0076424C" w:rsidRPr="0076424C" w:rsidRDefault="0076424C" w:rsidP="0076424C">
      <w:pPr>
        <w:suppressAutoHyphens/>
        <w:ind w:left="142" w:right="49"/>
        <w:rPr>
          <w:rFonts w:ascii="Montserrat" w:eastAsia="Times New Roman" w:hAnsi="Montserrat" w:cs="Arial"/>
          <w:sz w:val="19"/>
          <w:szCs w:val="19"/>
          <w:lang w:val="es-ES" w:eastAsia="ar-SA"/>
        </w:rPr>
      </w:pPr>
    </w:p>
    <w:p w:rsidR="0076424C" w:rsidRPr="0076424C" w:rsidRDefault="0076424C" w:rsidP="0076424C">
      <w:pPr>
        <w:rPr>
          <w:rFonts w:ascii="Montserrat" w:hAnsi="Montserrat" w:cs="Arial"/>
          <w:spacing w:val="-3"/>
          <w:sz w:val="19"/>
          <w:szCs w:val="19"/>
        </w:rPr>
      </w:pPr>
      <w:r w:rsidRPr="0076424C">
        <w:rPr>
          <w:rFonts w:ascii="Montserrat" w:hAnsi="Montserrat" w:cs="Arial"/>
          <w:spacing w:val="-3"/>
          <w:sz w:val="19"/>
          <w:szCs w:val="19"/>
        </w:rPr>
        <w:t>Instituto Mexicano del Seguro Social</w:t>
      </w:r>
    </w:p>
    <w:p w:rsidR="0076424C" w:rsidRPr="0076424C" w:rsidRDefault="0076424C" w:rsidP="0076424C">
      <w:pPr>
        <w:rPr>
          <w:rFonts w:ascii="Montserrat" w:hAnsi="Montserrat" w:cs="Arial"/>
          <w:spacing w:val="-3"/>
          <w:sz w:val="19"/>
          <w:szCs w:val="19"/>
        </w:rPr>
      </w:pPr>
      <w:r w:rsidRPr="0076424C">
        <w:rPr>
          <w:rFonts w:ascii="Montserrat" w:eastAsia="Times New Roman" w:hAnsi="Montserrat" w:cs="Arial"/>
          <w:bCs/>
          <w:sz w:val="19"/>
          <w:szCs w:val="19"/>
          <w:lang w:val="es-ES_tradnl" w:eastAsia="ar-SA"/>
        </w:rPr>
        <w:t>Órgano de Operación Administrativa Desconcentrada</w:t>
      </w:r>
    </w:p>
    <w:p w:rsidR="0076424C" w:rsidRPr="0076424C" w:rsidRDefault="0076424C" w:rsidP="0076424C">
      <w:pPr>
        <w:rPr>
          <w:rFonts w:ascii="Montserrat" w:hAnsi="Montserrat" w:cs="Arial"/>
          <w:spacing w:val="-3"/>
          <w:sz w:val="19"/>
          <w:szCs w:val="19"/>
        </w:rPr>
      </w:pPr>
      <w:r w:rsidRPr="0076424C">
        <w:rPr>
          <w:rFonts w:ascii="Montserrat" w:eastAsia="Times New Roman" w:hAnsi="Montserrat" w:cs="Arial"/>
          <w:bCs/>
          <w:sz w:val="19"/>
          <w:szCs w:val="19"/>
          <w:lang w:val="es-ES_tradnl" w:eastAsia="ar-SA"/>
        </w:rPr>
        <w:t>Delegación Estatal/Regional _____________ (según sea el caso)</w:t>
      </w:r>
    </w:p>
    <w:p w:rsidR="0076424C" w:rsidRPr="0076424C" w:rsidRDefault="0076424C" w:rsidP="0076424C">
      <w:pPr>
        <w:rPr>
          <w:rFonts w:ascii="Montserrat" w:hAnsi="Montserrat" w:cs="Arial"/>
          <w:spacing w:val="-3"/>
          <w:sz w:val="19"/>
          <w:szCs w:val="19"/>
        </w:rPr>
      </w:pPr>
      <w:r w:rsidRPr="0076424C">
        <w:rPr>
          <w:rFonts w:ascii="Montserrat" w:eastAsia="Times New Roman" w:hAnsi="Montserrat" w:cs="Arial"/>
          <w:bCs/>
          <w:sz w:val="19"/>
          <w:szCs w:val="19"/>
          <w:lang w:val="es-ES_tradnl" w:eastAsia="ar-SA"/>
        </w:rPr>
        <w:t>Unidad Médica de Alta Especialidad ____________________ (según sea el caso)</w:t>
      </w:r>
    </w:p>
    <w:p w:rsidR="0076424C" w:rsidRPr="0076424C" w:rsidRDefault="0076424C" w:rsidP="0076424C">
      <w:pPr>
        <w:tabs>
          <w:tab w:val="left" w:pos="7938"/>
        </w:tabs>
        <w:suppressAutoHyphens/>
        <w:ind w:right="49"/>
        <w:rPr>
          <w:rFonts w:ascii="Montserrat" w:eastAsia="Times New Roman" w:hAnsi="Montserrat" w:cs="Arial"/>
          <w:sz w:val="19"/>
          <w:szCs w:val="19"/>
          <w:lang w:val="es-ES" w:eastAsia="ar-SA"/>
        </w:rPr>
      </w:pPr>
      <w:r w:rsidRPr="0076424C">
        <w:rPr>
          <w:rFonts w:ascii="Montserrat" w:eastAsia="Times New Roman" w:hAnsi="Montserrat" w:cs="Arial"/>
          <w:bCs/>
          <w:sz w:val="19"/>
          <w:szCs w:val="19"/>
          <w:lang w:val="es-ES_tradnl" w:eastAsia="ar-SA"/>
        </w:rPr>
        <w:t>(Especificar nombres de las áreas a que fungirán como área contratante)</w:t>
      </w:r>
    </w:p>
    <w:p w:rsidR="0076424C" w:rsidRPr="0076424C" w:rsidRDefault="0076424C" w:rsidP="0076424C">
      <w:pPr>
        <w:suppressAutoHyphens/>
        <w:ind w:right="49"/>
        <w:jc w:val="both"/>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Presente.</w:t>
      </w:r>
    </w:p>
    <w:p w:rsidR="0076424C" w:rsidRPr="0076424C" w:rsidRDefault="0076424C" w:rsidP="0076424C">
      <w:pPr>
        <w:tabs>
          <w:tab w:val="left" w:pos="7938"/>
        </w:tabs>
        <w:suppressAutoHyphens/>
        <w:ind w:right="49"/>
        <w:jc w:val="both"/>
        <w:rPr>
          <w:rFonts w:ascii="Montserrat" w:eastAsia="Times New Roman" w:hAnsi="Montserrat" w:cs="Arial"/>
          <w:sz w:val="19"/>
          <w:szCs w:val="19"/>
          <w:lang w:val="es-ES" w:eastAsia="ar-SA"/>
        </w:rPr>
      </w:pPr>
    </w:p>
    <w:p w:rsidR="0076424C" w:rsidRPr="0076424C" w:rsidRDefault="0076424C" w:rsidP="0076424C">
      <w:pPr>
        <w:ind w:right="49"/>
        <w:jc w:val="both"/>
        <w:rPr>
          <w:rFonts w:ascii="Montserrat" w:eastAsia="Times New Roman" w:hAnsi="Montserrat" w:cs="Arial"/>
          <w:sz w:val="20"/>
          <w:szCs w:val="20"/>
          <w:lang w:val="es-ES" w:eastAsia="es-ES"/>
        </w:rPr>
      </w:pPr>
      <w:r w:rsidRPr="0076424C">
        <w:rPr>
          <w:rFonts w:ascii="Montserrat" w:eastAsia="Times New Roman" w:hAnsi="Montserrat" w:cs="Arial"/>
          <w:sz w:val="19"/>
          <w:szCs w:val="19"/>
          <w:lang w:val="es-ES" w:eastAsia="ar-SA"/>
        </w:rPr>
        <w:t xml:space="preserve">El (la) C. </w:t>
      </w:r>
      <w:r w:rsidRPr="0076424C">
        <w:rPr>
          <w:rFonts w:ascii="Montserrat" w:hAnsi="Montserrat" w:cs="Arial"/>
          <w:bCs/>
          <w:sz w:val="19"/>
          <w:szCs w:val="19"/>
        </w:rPr>
        <w:t>_________</w:t>
      </w:r>
      <w:proofErr w:type="gramStart"/>
      <w:r w:rsidRPr="0076424C">
        <w:rPr>
          <w:rFonts w:ascii="Montserrat" w:hAnsi="Montserrat" w:cs="Arial"/>
          <w:bCs/>
          <w:sz w:val="19"/>
          <w:szCs w:val="19"/>
        </w:rPr>
        <w:t>_(</w:t>
      </w:r>
      <w:proofErr w:type="gramEnd"/>
      <w:r w:rsidRPr="0076424C">
        <w:rPr>
          <w:rFonts w:ascii="Montserrat" w:hAnsi="Montserrat" w:cs="Arial"/>
          <w:bCs/>
          <w:sz w:val="19"/>
          <w:szCs w:val="19"/>
        </w:rPr>
        <w:t>NOMBRE DEL REPRESENTANTE LEGAL)__________</w:t>
      </w:r>
      <w:r w:rsidRPr="0076424C">
        <w:rPr>
          <w:rFonts w:ascii="Montserrat" w:eastAsia="Times New Roman" w:hAnsi="Montserrat" w:cs="Arial"/>
          <w:sz w:val="19"/>
          <w:szCs w:val="19"/>
          <w:lang w:val="es-ES" w:eastAsia="ar-SA"/>
        </w:rPr>
        <w:t xml:space="preserve">, en su carácter de representante legal de la empresa </w:t>
      </w:r>
      <w:r w:rsidRPr="0076424C">
        <w:rPr>
          <w:rFonts w:ascii="Montserrat" w:hAnsi="Montserrat" w:cs="Arial"/>
          <w:bCs/>
          <w:sz w:val="19"/>
          <w:szCs w:val="19"/>
        </w:rPr>
        <w:t>_____(NOMBRE DEL LICITANTE)_________, personalidad que acredita mediante la escritura pública No. __(NUMERO DE INSTRUMENTO)_______, de fecha __(DÍA)__ de ___(MES)___ de __(AÑO)___, protocolizada por el Notario Público/Corredor Público _________(NOMBRE DE LA PERSONA QUE EMITE EL INSTRUMENTO)_________ Titular de la Notaría No. __(NÚMERO DE NOTARIA/CORREDURÍA)______ de _____(UBICACIÓN DE NOTARIA/CORREDURÍA)______, manifiesta que su representada a</w:t>
      </w:r>
      <w:r w:rsidRPr="0076424C">
        <w:rPr>
          <w:rFonts w:ascii="Montserrat" w:eastAsia="Times New Roman" w:hAnsi="Montserrat" w:cs="Arial"/>
          <w:sz w:val="20"/>
          <w:szCs w:val="20"/>
          <w:lang w:val="es-ES" w:eastAsia="es-ES"/>
        </w:rPr>
        <w:t xml:space="preserve"> fin de fomentar las mejores prácticas en la prevención de conflictos de interés, los particulares obtuvo el </w:t>
      </w:r>
      <w:r w:rsidRPr="0076424C">
        <w:rPr>
          <w:rFonts w:ascii="Montserrat" w:eastAsia="Times New Roman" w:hAnsi="Montserrat" w:cs="Arial"/>
          <w:b/>
          <w:sz w:val="20"/>
          <w:szCs w:val="20"/>
          <w:lang w:val="es-ES" w:eastAsia="es-ES"/>
        </w:rPr>
        <w:t>manifiesto señalado en los numerales 2, 3, 4, 5 y 6 del Anexo Segundo del Acuerdo por el que se expide el “Protocolo de Actuación en materia de Contrataciones Públicas y Otorgamiento y Prórroga de Licencias, Permisos, Autorizaciones y Concesiones”</w:t>
      </w:r>
      <w:r w:rsidRPr="0076424C">
        <w:rPr>
          <w:rFonts w:ascii="Montserrat" w:eastAsia="Times New Roman" w:hAnsi="Montserrat" w:cs="Arial"/>
          <w:sz w:val="20"/>
          <w:szCs w:val="20"/>
          <w:lang w:val="es-ES" w:eastAsia="es-ES"/>
        </w:rPr>
        <w:t xml:space="preserve">, para personas físicas o, en su caso, para personas morales, en la dirección electrónica </w:t>
      </w:r>
      <w:hyperlink r:id="rId18" w:history="1">
        <w:r w:rsidRPr="0076424C">
          <w:rPr>
            <w:rFonts w:ascii="Montserrat" w:eastAsia="Times New Roman" w:hAnsi="Montserrat" w:cs="Arial"/>
            <w:sz w:val="20"/>
            <w:szCs w:val="20"/>
            <w:u w:val="single"/>
            <w:lang w:val="es-ES" w:eastAsia="es-ES"/>
          </w:rPr>
          <w:t>www.gob.mx/sfp</w:t>
        </w:r>
      </w:hyperlink>
      <w:r w:rsidRPr="0076424C">
        <w:rPr>
          <w:rFonts w:ascii="Montserrat" w:eastAsia="Times New Roman" w:hAnsi="Montserrat" w:cs="Arial"/>
          <w:sz w:val="20"/>
          <w:szCs w:val="20"/>
          <w:lang w:val="es-ES" w:eastAsia="es-ES"/>
        </w:rPr>
        <w:t xml:space="preserve"> y/o </w:t>
      </w:r>
      <w:hyperlink r:id="rId19" w:history="1">
        <w:r w:rsidRPr="0076424C">
          <w:rPr>
            <w:rFonts w:ascii="Montserrat" w:eastAsia="Times New Roman" w:hAnsi="Montserrat" w:cs="Arial"/>
            <w:sz w:val="20"/>
            <w:szCs w:val="20"/>
            <w:u w:val="single"/>
            <w:lang w:val="es-ES" w:eastAsia="es-ES"/>
          </w:rPr>
          <w:t>https://manifiesto.funcionpublica.gob.mx/SMP-web/loginPage.jsf</w:t>
        </w:r>
      </w:hyperlink>
      <w:r w:rsidRPr="0076424C">
        <w:rPr>
          <w:rFonts w:ascii="Montserrat" w:eastAsia="Times New Roman" w:hAnsi="Montserrat" w:cs="Arial"/>
          <w:sz w:val="20"/>
          <w:szCs w:val="20"/>
          <w:lang w:val="es-ES" w:eastAsia="es-ES"/>
        </w:rPr>
        <w:t xml:space="preserve"> siendo este medio electrónico de comunicación el único para presentarlo. </w:t>
      </w:r>
    </w:p>
    <w:p w:rsidR="0076424C" w:rsidRPr="0076424C" w:rsidRDefault="0076424C" w:rsidP="0076424C">
      <w:pPr>
        <w:jc w:val="both"/>
        <w:rPr>
          <w:rFonts w:ascii="Montserrat" w:eastAsia="Times New Roman" w:hAnsi="Montserrat" w:cs="Arial"/>
          <w:sz w:val="20"/>
          <w:szCs w:val="20"/>
          <w:lang w:val="es-ES" w:eastAsia="es-ES"/>
        </w:rPr>
      </w:pPr>
    </w:p>
    <w:p w:rsidR="0076424C" w:rsidRPr="0076424C" w:rsidRDefault="0076424C" w:rsidP="0076424C">
      <w:pPr>
        <w:jc w:val="both"/>
        <w:rPr>
          <w:rFonts w:ascii="Montserrat" w:eastAsia="Times New Roman" w:hAnsi="Montserrat" w:cs="Arial"/>
          <w:sz w:val="19"/>
          <w:szCs w:val="19"/>
          <w:lang w:eastAsia="ar-SA"/>
        </w:rPr>
      </w:pPr>
      <w:r w:rsidRPr="0076424C">
        <w:rPr>
          <w:rFonts w:ascii="Montserrat" w:eastAsia="Times New Roman" w:hAnsi="Montserrat" w:cs="Arial"/>
          <w:sz w:val="20"/>
          <w:szCs w:val="20"/>
          <w:lang w:val="es-ES" w:eastAsia="es-ES"/>
        </w:rPr>
        <w:t xml:space="preserve">El Sistema generó un acuse de presentación del manifiesto, mismo que se </w:t>
      </w:r>
      <w:r w:rsidRPr="0076424C">
        <w:rPr>
          <w:rFonts w:ascii="Montserrat" w:hAnsi="Montserrat" w:cs="Arial"/>
          <w:b/>
          <w:bCs/>
          <w:sz w:val="19"/>
          <w:szCs w:val="19"/>
          <w:u w:val="single"/>
        </w:rPr>
        <w:t>se anexa al presente escrito a fin de que el IMSS</w:t>
      </w:r>
      <w:r w:rsidRPr="0076424C">
        <w:rPr>
          <w:rFonts w:ascii="Montserrat" w:hAnsi="Montserrat" w:cs="Arial"/>
          <w:bCs/>
          <w:sz w:val="19"/>
          <w:szCs w:val="19"/>
        </w:rPr>
        <w:t xml:space="preserve"> constate dicha documentación, para los efectos a que haya lugar dentro de l</w:t>
      </w:r>
      <w:r w:rsidRPr="0076424C">
        <w:rPr>
          <w:rFonts w:ascii="Montserrat" w:eastAsia="Times New Roman" w:hAnsi="Montserrat" w:cs="Arial"/>
          <w:sz w:val="19"/>
          <w:szCs w:val="19"/>
          <w:lang w:eastAsia="ar-SA"/>
        </w:rPr>
        <w:t xml:space="preserve">a Licitación Pública ____________________________________ No. __________________, para la contratación del _________________. </w:t>
      </w:r>
    </w:p>
    <w:p w:rsidR="0076424C" w:rsidRPr="0076424C" w:rsidRDefault="0076424C" w:rsidP="0076424C">
      <w:pPr>
        <w:suppressAutoHyphens/>
        <w:ind w:right="49"/>
        <w:jc w:val="both"/>
        <w:rPr>
          <w:rFonts w:ascii="Montserrat" w:eastAsia="Times New Roman" w:hAnsi="Montserrat" w:cs="Arial"/>
          <w:sz w:val="19"/>
          <w:szCs w:val="19"/>
          <w:lang w:eastAsia="ar-SA"/>
        </w:rPr>
      </w:pPr>
    </w:p>
    <w:p w:rsidR="0076424C" w:rsidRPr="0076424C" w:rsidRDefault="0076424C" w:rsidP="0076424C">
      <w:pPr>
        <w:suppressAutoHyphens/>
        <w:ind w:right="49"/>
        <w:jc w:val="center"/>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Atentamente</w:t>
      </w:r>
    </w:p>
    <w:p w:rsidR="0076424C" w:rsidRPr="0076424C" w:rsidRDefault="0076424C" w:rsidP="0076424C">
      <w:pPr>
        <w:suppressAutoHyphens/>
        <w:ind w:right="49"/>
        <w:jc w:val="center"/>
        <w:rPr>
          <w:rFonts w:ascii="Montserrat" w:eastAsia="Times New Roman" w:hAnsi="Montserrat" w:cs="Arial"/>
          <w:sz w:val="19"/>
          <w:szCs w:val="19"/>
          <w:lang w:val="es-ES" w:eastAsia="ar-SA"/>
        </w:rPr>
      </w:pPr>
    </w:p>
    <w:p w:rsidR="0076424C" w:rsidRPr="0076424C" w:rsidRDefault="0076424C" w:rsidP="0076424C">
      <w:pPr>
        <w:suppressAutoHyphens/>
        <w:ind w:right="49"/>
        <w:jc w:val="center"/>
        <w:rPr>
          <w:rFonts w:ascii="Montserrat" w:eastAsia="Times New Roman" w:hAnsi="Montserrat" w:cs="Arial"/>
          <w:sz w:val="19"/>
          <w:szCs w:val="19"/>
          <w:lang w:val="es-ES" w:eastAsia="ar-SA"/>
        </w:rPr>
      </w:pPr>
    </w:p>
    <w:p w:rsidR="0076424C" w:rsidRPr="0076424C" w:rsidRDefault="0076424C" w:rsidP="0076424C">
      <w:pPr>
        <w:suppressAutoHyphens/>
        <w:ind w:right="49"/>
        <w:jc w:val="center"/>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 xml:space="preserve"> (Nombre y firma del representante legal/persona facultada)</w:t>
      </w:r>
    </w:p>
    <w:p w:rsidR="0076424C" w:rsidRPr="0076424C" w:rsidRDefault="0076424C" w:rsidP="0076424C">
      <w:pPr>
        <w:suppressAutoHyphens/>
        <w:ind w:right="49"/>
        <w:jc w:val="center"/>
        <w:rPr>
          <w:rFonts w:ascii="Montserrat" w:hAnsi="Montserrat" w:cs="Arial"/>
          <w:bCs/>
          <w:sz w:val="19"/>
          <w:szCs w:val="19"/>
        </w:rPr>
      </w:pPr>
      <w:r w:rsidRPr="0076424C">
        <w:rPr>
          <w:rFonts w:ascii="Montserrat" w:eastAsia="Times New Roman" w:hAnsi="Montserrat" w:cs="Arial"/>
          <w:sz w:val="19"/>
          <w:szCs w:val="19"/>
          <w:lang w:val="es-ES" w:eastAsia="ar-SA"/>
        </w:rPr>
        <w:t>Representante legal de _________</w:t>
      </w:r>
      <w:proofErr w:type="gramStart"/>
      <w:r w:rsidRPr="0076424C">
        <w:rPr>
          <w:rFonts w:ascii="Montserrat" w:eastAsia="Times New Roman" w:hAnsi="Montserrat" w:cs="Arial"/>
          <w:sz w:val="19"/>
          <w:szCs w:val="19"/>
          <w:lang w:val="es-ES" w:eastAsia="ar-SA"/>
        </w:rPr>
        <w:t>_(</w:t>
      </w:r>
      <w:proofErr w:type="gramEnd"/>
      <w:r w:rsidRPr="0076424C">
        <w:rPr>
          <w:rFonts w:ascii="Montserrat" w:eastAsia="Times New Roman" w:hAnsi="Montserrat" w:cs="Arial"/>
          <w:sz w:val="19"/>
          <w:szCs w:val="19"/>
          <w:lang w:val="es-ES" w:eastAsia="ar-SA"/>
        </w:rPr>
        <w:t>NOMBRE O RAZÓN SOCIAL DE LA EMPRESA)______</w:t>
      </w:r>
    </w:p>
    <w:p w:rsidR="0076424C" w:rsidRPr="0076424C" w:rsidRDefault="0076424C" w:rsidP="0076424C">
      <w:pPr>
        <w:spacing w:after="200"/>
        <w:rPr>
          <w:rFonts w:ascii="Montserrat" w:eastAsia="Times New Roman" w:hAnsi="Montserrat" w:cs="Arial"/>
          <w:sz w:val="19"/>
          <w:szCs w:val="19"/>
          <w:lang w:val="es-ES" w:eastAsia="ar-SA"/>
        </w:rPr>
      </w:pPr>
    </w:p>
    <w:p w:rsidR="0076424C" w:rsidRPr="0076424C" w:rsidRDefault="0076424C" w:rsidP="0076424C">
      <w:pPr>
        <w:ind w:left="705" w:hanging="705"/>
        <w:jc w:val="both"/>
        <w:rPr>
          <w:rFonts w:ascii="Montserrat" w:eastAsia="Times New Roman" w:hAnsi="Montserrat" w:cs="Arial"/>
          <w:sz w:val="19"/>
          <w:szCs w:val="19"/>
          <w:lang w:val="es-ES" w:eastAsia="ar-SA"/>
        </w:rPr>
      </w:pPr>
      <w:r w:rsidRPr="0076424C">
        <w:rPr>
          <w:rFonts w:ascii="Montserrat" w:eastAsia="Times New Roman" w:hAnsi="Montserrat" w:cs="Arial"/>
          <w:b/>
          <w:sz w:val="19"/>
          <w:szCs w:val="19"/>
          <w:lang w:val="es-ES" w:eastAsia="ar-SA"/>
        </w:rPr>
        <w:t>Nota:</w:t>
      </w:r>
      <w:r w:rsidRPr="0076424C">
        <w:rPr>
          <w:rFonts w:ascii="Montserrat" w:eastAsia="Times New Roman" w:hAnsi="Montserrat" w:cs="Arial"/>
          <w:sz w:val="19"/>
          <w:szCs w:val="19"/>
          <w:lang w:val="es-ES" w:eastAsia="ar-SA"/>
        </w:rPr>
        <w:t xml:space="preserve"> </w:t>
      </w:r>
      <w:r w:rsidRPr="0076424C">
        <w:rPr>
          <w:rFonts w:ascii="Montserrat" w:eastAsia="Times New Roman" w:hAnsi="Montserrat" w:cs="Arial"/>
          <w:sz w:val="19"/>
          <w:szCs w:val="19"/>
          <w:lang w:val="es-ES" w:eastAsia="ar-SA"/>
        </w:rPr>
        <w:tab/>
        <w:t>El presente Anexo invariablemente debe estar acompañado de la documentación en cita, emitida por la autoridad competente.</w:t>
      </w:r>
    </w:p>
    <w:p w:rsidR="0076424C" w:rsidRPr="0076424C" w:rsidRDefault="0076424C" w:rsidP="0076424C">
      <w:pPr>
        <w:tabs>
          <w:tab w:val="left" w:pos="7095"/>
        </w:tabs>
        <w:ind w:left="705" w:hanging="705"/>
        <w:jc w:val="both"/>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ab/>
      </w:r>
      <w:r w:rsidRPr="0076424C">
        <w:rPr>
          <w:rFonts w:ascii="Montserrat" w:eastAsia="Times New Roman" w:hAnsi="Montserrat" w:cs="Arial"/>
          <w:sz w:val="19"/>
          <w:szCs w:val="19"/>
          <w:lang w:val="es-ES" w:eastAsia="ar-SA"/>
        </w:rPr>
        <w:tab/>
      </w:r>
    </w:p>
    <w:p w:rsidR="0076424C" w:rsidRPr="0076424C" w:rsidRDefault="0076424C" w:rsidP="0076424C">
      <w:pPr>
        <w:ind w:firstLine="709"/>
        <w:jc w:val="both"/>
        <w:rPr>
          <w:rFonts w:ascii="Montserrat" w:eastAsia="Times New Roman" w:hAnsi="Montserrat" w:cs="Arial"/>
          <w:sz w:val="19"/>
          <w:szCs w:val="19"/>
          <w:lang w:val="es-ES" w:eastAsia="ar-SA"/>
        </w:rPr>
      </w:pPr>
      <w:r w:rsidRPr="0076424C">
        <w:rPr>
          <w:rFonts w:ascii="Montserrat" w:eastAsia="Times New Roman" w:hAnsi="Montserrat" w:cs="Arial"/>
          <w:sz w:val="19"/>
          <w:szCs w:val="19"/>
          <w:lang w:val="es-ES" w:eastAsia="ar-SA"/>
        </w:rPr>
        <w:t>En caso de que el LICITANTE sea persona física, adecuar el formato.</w:t>
      </w:r>
    </w:p>
    <w:p w:rsidR="0076424C" w:rsidRPr="0076424C" w:rsidRDefault="0076424C" w:rsidP="0076424C">
      <w:pPr>
        <w:spacing w:after="200"/>
        <w:rPr>
          <w:rFonts w:ascii="Montserrat" w:eastAsia="Times New Roman" w:hAnsi="Montserrat" w:cs="Arial"/>
          <w:b/>
          <w:sz w:val="19"/>
          <w:szCs w:val="19"/>
          <w:lang w:eastAsia="ar-SA"/>
        </w:rPr>
      </w:pPr>
      <w:r w:rsidRPr="0076424C">
        <w:rPr>
          <w:rFonts w:ascii="Montserrat" w:eastAsia="Times New Roman" w:hAnsi="Montserrat" w:cs="Arial"/>
          <w:b/>
          <w:sz w:val="19"/>
          <w:szCs w:val="19"/>
          <w:lang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08" w:name="_Toc132116317"/>
      <w:bookmarkStart w:id="309" w:name="_Toc132809296"/>
      <w:r w:rsidRPr="00981E8D">
        <w:rPr>
          <w:rStyle w:val="MMTopic1Car"/>
        </w:rPr>
        <w:lastRenderedPageBreak/>
        <w:t xml:space="preserve">ANEXO </w:t>
      </w:r>
      <w:bookmarkStart w:id="310" w:name="_Toc474930466"/>
      <w:bookmarkEnd w:id="305"/>
      <w:r w:rsidRPr="00981E8D">
        <w:rPr>
          <w:rStyle w:val="MMTopic1Car"/>
        </w:rPr>
        <w:t xml:space="preserve">XIX </w:t>
      </w:r>
      <w:r w:rsidRPr="00981E8D">
        <w:rPr>
          <w:rStyle w:val="MMTopic1Car"/>
        </w:rPr>
        <w:br/>
      </w:r>
      <w:r w:rsidRPr="0076424C">
        <w:rPr>
          <w:rFonts w:ascii="Montserrat" w:eastAsia="Times New Roman" w:hAnsi="Montserrat" w:cs="Arial"/>
          <w:b/>
          <w:bCs/>
          <w:kern w:val="1"/>
          <w:sz w:val="20"/>
          <w:szCs w:val="20"/>
          <w:lang w:eastAsia="ar-SA"/>
        </w:rPr>
        <w:t>DECLARACIÓN DE NO COLUSIÓN</w:t>
      </w:r>
      <w:bookmarkEnd w:id="308"/>
      <w:bookmarkEnd w:id="309"/>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11" w:name="_Toc132116318"/>
      <w:bookmarkStart w:id="312" w:name="_Toc132809297"/>
      <w:r w:rsidRPr="0076424C">
        <w:rPr>
          <w:rFonts w:ascii="Montserrat" w:eastAsia="Times New Roman" w:hAnsi="Montserrat" w:cs="Arial"/>
          <w:b/>
          <w:bCs/>
          <w:kern w:val="1"/>
          <w:sz w:val="20"/>
          <w:szCs w:val="20"/>
          <w:lang w:eastAsia="ar-SA"/>
        </w:rPr>
        <w:t>COMISIÓN FEDERAL DE COMPETENCIA ECONÓMICA</w:t>
      </w:r>
      <w:bookmarkEnd w:id="310"/>
      <w:bookmarkEnd w:id="311"/>
      <w:bookmarkEnd w:id="312"/>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Para:</w:t>
      </w: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_______________________________________________</w:t>
      </w: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[Nombre y Clave del proceso en que participa]</w:t>
      </w: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Convocado por:</w:t>
      </w: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________________________________________________________________</w:t>
      </w: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[Nombre de la Convocante] (En adelante, la “Autoridad Convocante”),</w:t>
      </w: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Vengo a presentar por mí y en representación del Oferente, la siguiente declaración de integridad (en adelante, la “</w:t>
      </w:r>
      <w:r w:rsidRPr="0076424C">
        <w:rPr>
          <w:rFonts w:ascii="Montserrat" w:hAnsi="Montserrat" w:cs="Arial"/>
          <w:sz w:val="20"/>
          <w:szCs w:val="20"/>
          <w:u w:val="single"/>
        </w:rPr>
        <w:t>Declaración de No Colusión”</w:t>
      </w:r>
      <w:r w:rsidRPr="0076424C">
        <w:rPr>
          <w:rFonts w:ascii="Montserrat" w:hAnsi="Montserrat" w:cs="Arial"/>
          <w:sz w:val="20"/>
          <w:szCs w:val="20"/>
        </w:rPr>
        <w:t>):</w:t>
      </w:r>
    </w:p>
    <w:p w:rsidR="0076424C" w:rsidRPr="0076424C" w:rsidRDefault="0076424C" w:rsidP="0076424C">
      <w:pPr>
        <w:jc w:val="both"/>
        <w:rPr>
          <w:rFonts w:ascii="Montserrat" w:hAnsi="Montserrat" w:cs="Arial"/>
          <w:sz w:val="20"/>
          <w:szCs w:val="20"/>
        </w:rPr>
      </w:pPr>
    </w:p>
    <w:p w:rsidR="0076424C" w:rsidRPr="0076424C" w:rsidRDefault="0076424C" w:rsidP="00F213E7">
      <w:pPr>
        <w:numPr>
          <w:ilvl w:val="0"/>
          <w:numId w:val="48"/>
        </w:numPr>
        <w:ind w:left="426"/>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He leído y entiendo los términos de la presente Declaración de No Colusión;</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48"/>
        </w:numPr>
        <w:ind w:left="426"/>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Comprendo que la Oferta que se acompaña será desechada si la Declaración de No Colusión no es verídica y no se ajusta al contenido referido;</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48"/>
        </w:numPr>
        <w:ind w:left="426"/>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Comprendo que si la Declaración de No Colusión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48"/>
        </w:numPr>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Conozco la Ley Federal de Competencia Económica, en particular lo previsto en los artículos 9º y 35 fracciones I, IV, IX y X, así como el artículo 254 bis del Código Penal Federal;</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48"/>
        </w:numPr>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Cada persona cuya firma aparece en la Oferta que se acompaña ha sido autorizada por el Oferente para definir los Términos y Condiciones de la Oferta y para firmarla, en su representación;</w:t>
      </w:r>
    </w:p>
    <w:p w:rsidR="0076424C" w:rsidRPr="0076424C" w:rsidRDefault="0076424C" w:rsidP="0076424C">
      <w:pPr>
        <w:ind w:left="708"/>
        <w:rPr>
          <w:rFonts w:ascii="Montserrat" w:eastAsia="Times New Roman" w:hAnsi="Montserrat" w:cs="Arial"/>
          <w:sz w:val="20"/>
          <w:szCs w:val="20"/>
          <w:lang w:val="es-ES" w:eastAsia="es-ES"/>
        </w:rPr>
      </w:pPr>
    </w:p>
    <w:p w:rsidR="0076424C" w:rsidRPr="0076424C" w:rsidRDefault="0076424C" w:rsidP="00F213E7">
      <w:pPr>
        <w:numPr>
          <w:ilvl w:val="0"/>
          <w:numId w:val="48"/>
        </w:numPr>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Para los propósitos de la presente Declaración de No Colusión y de la Oferta que se acompaña, entiendo que la palabra “Competidor” comprenderá cualquier persona física o moral, además del Oferente, afiliado o no con el Oferente, que:</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49"/>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lastRenderedPageBreak/>
        <w:t>Haya presentado o pueda presentar una Oferta en el presente proceso;</w:t>
      </w:r>
    </w:p>
    <w:p w:rsidR="0076424C" w:rsidRPr="0076424C" w:rsidRDefault="0076424C" w:rsidP="00F213E7">
      <w:pPr>
        <w:numPr>
          <w:ilvl w:val="0"/>
          <w:numId w:val="49"/>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Podría potencialmente presentar una Oferta en el mismo proceso;</w:t>
      </w:r>
    </w:p>
    <w:p w:rsidR="0076424C" w:rsidRPr="0076424C" w:rsidRDefault="0076424C" w:rsidP="0076424C">
      <w:pPr>
        <w:ind w:left="720"/>
        <w:jc w:val="both"/>
        <w:rPr>
          <w:rFonts w:ascii="Montserrat" w:eastAsia="Times New Roman" w:hAnsi="Montserrat" w:cs="Arial"/>
          <w:sz w:val="20"/>
          <w:szCs w:val="20"/>
          <w:lang w:val="es-ES" w:eastAsia="es-ES"/>
        </w:rPr>
      </w:pPr>
    </w:p>
    <w:p w:rsidR="0076424C" w:rsidRPr="0076424C" w:rsidRDefault="0076424C" w:rsidP="00F213E7">
      <w:pPr>
        <w:numPr>
          <w:ilvl w:val="0"/>
          <w:numId w:val="48"/>
        </w:numPr>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El Oferente declara que (maque con una X uno de los Siguientes cuadros):</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50"/>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   ] se ha presentado a este proceso en forma independiente si mediar consulta, comunicación, acuerdo, arreglo, combinación o convenio con Competidor alguno;</w:t>
      </w:r>
    </w:p>
    <w:p w:rsidR="0076424C" w:rsidRPr="0076424C" w:rsidRDefault="0076424C" w:rsidP="0076424C">
      <w:pPr>
        <w:ind w:left="851"/>
        <w:contextualSpacing/>
        <w:jc w:val="both"/>
        <w:rPr>
          <w:rFonts w:ascii="Montserrat" w:eastAsia="Times New Roman" w:hAnsi="Montserrat" w:cs="Arial"/>
          <w:sz w:val="20"/>
          <w:szCs w:val="20"/>
          <w:lang w:val="es-ES" w:eastAsia="es-ES"/>
        </w:rPr>
      </w:pPr>
    </w:p>
    <w:p w:rsidR="0076424C" w:rsidRPr="0076424C" w:rsidRDefault="0076424C" w:rsidP="00F213E7">
      <w:pPr>
        <w:numPr>
          <w:ilvl w:val="0"/>
          <w:numId w:val="50"/>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rsidR="0076424C" w:rsidRPr="0076424C" w:rsidRDefault="0076424C" w:rsidP="0076424C">
      <w:pPr>
        <w:ind w:left="720"/>
        <w:jc w:val="both"/>
        <w:rPr>
          <w:rFonts w:ascii="Montserrat" w:eastAsia="Times New Roman" w:hAnsi="Montserrat" w:cs="Arial"/>
          <w:sz w:val="20"/>
          <w:szCs w:val="20"/>
          <w:lang w:val="es-ES" w:eastAsia="es-ES"/>
        </w:rPr>
      </w:pPr>
    </w:p>
    <w:p w:rsidR="0076424C" w:rsidRPr="0076424C" w:rsidRDefault="0076424C" w:rsidP="00F213E7">
      <w:pPr>
        <w:numPr>
          <w:ilvl w:val="0"/>
          <w:numId w:val="48"/>
        </w:numPr>
        <w:tabs>
          <w:tab w:val="left" w:pos="426"/>
        </w:tabs>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En particular y sin limitar la generalidad de los párrafos 7 (a) o 7 (b), no ha habido consulta, comunicación, acuerdo, arreglo, combinación o convenio con Competidor alguno en relación a:</w:t>
      </w:r>
    </w:p>
    <w:p w:rsidR="0076424C" w:rsidRPr="0076424C" w:rsidRDefault="0076424C" w:rsidP="0076424C">
      <w:pPr>
        <w:tabs>
          <w:tab w:val="left" w:pos="426"/>
        </w:tabs>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51"/>
        </w:numPr>
        <w:tabs>
          <w:tab w:val="left" w:pos="426"/>
        </w:tabs>
        <w:ind w:left="1114"/>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Precios;</w:t>
      </w:r>
    </w:p>
    <w:p w:rsidR="0076424C" w:rsidRPr="0076424C" w:rsidRDefault="0076424C" w:rsidP="0076424C">
      <w:pPr>
        <w:tabs>
          <w:tab w:val="left" w:pos="426"/>
        </w:tabs>
        <w:ind w:left="1114"/>
        <w:contextualSpacing/>
        <w:jc w:val="both"/>
        <w:rPr>
          <w:rFonts w:ascii="Montserrat" w:eastAsia="Times New Roman" w:hAnsi="Montserrat" w:cs="Arial"/>
          <w:sz w:val="20"/>
          <w:szCs w:val="20"/>
          <w:lang w:val="es-ES" w:eastAsia="es-ES"/>
        </w:rPr>
      </w:pPr>
    </w:p>
    <w:p w:rsidR="0076424C" w:rsidRPr="0076424C" w:rsidRDefault="0076424C" w:rsidP="00F213E7">
      <w:pPr>
        <w:numPr>
          <w:ilvl w:val="0"/>
          <w:numId w:val="51"/>
        </w:numPr>
        <w:tabs>
          <w:tab w:val="left" w:pos="426"/>
        </w:tabs>
        <w:ind w:left="1114"/>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Métodos, factores o fórmulas empleadas para la determinación de precios;</w:t>
      </w:r>
    </w:p>
    <w:p w:rsidR="0076424C" w:rsidRPr="0076424C" w:rsidRDefault="0076424C" w:rsidP="0076424C">
      <w:pPr>
        <w:ind w:left="708"/>
        <w:rPr>
          <w:rFonts w:ascii="Montserrat" w:eastAsia="Times New Roman" w:hAnsi="Montserrat" w:cs="Arial"/>
          <w:sz w:val="20"/>
          <w:szCs w:val="20"/>
          <w:lang w:val="es-ES" w:eastAsia="es-ES"/>
        </w:rPr>
      </w:pPr>
    </w:p>
    <w:p w:rsidR="0076424C" w:rsidRPr="0076424C" w:rsidRDefault="0076424C" w:rsidP="00F213E7">
      <w:pPr>
        <w:numPr>
          <w:ilvl w:val="0"/>
          <w:numId w:val="51"/>
        </w:numPr>
        <w:tabs>
          <w:tab w:val="left" w:pos="426"/>
        </w:tabs>
        <w:ind w:left="1114"/>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La intención o decisión de presentar o no una Oferta; o bien</w:t>
      </w:r>
    </w:p>
    <w:p w:rsidR="0076424C" w:rsidRPr="0076424C" w:rsidRDefault="0076424C" w:rsidP="0076424C">
      <w:pPr>
        <w:ind w:left="708"/>
        <w:rPr>
          <w:rFonts w:ascii="Montserrat" w:eastAsia="Times New Roman" w:hAnsi="Montserrat" w:cs="Arial"/>
          <w:sz w:val="20"/>
          <w:szCs w:val="20"/>
          <w:lang w:val="es-ES" w:eastAsia="es-ES"/>
        </w:rPr>
      </w:pPr>
    </w:p>
    <w:p w:rsidR="0076424C" w:rsidRPr="0076424C" w:rsidRDefault="0076424C" w:rsidP="00F213E7">
      <w:pPr>
        <w:numPr>
          <w:ilvl w:val="0"/>
          <w:numId w:val="51"/>
        </w:numPr>
        <w:tabs>
          <w:tab w:val="left" w:pos="426"/>
        </w:tabs>
        <w:ind w:left="1114"/>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La presentación de una oferta que no cumple con las especificaciones del presente proceso; a excepción de lo expresamente estipulado en el párrafo 7 (b) anterior;</w:t>
      </w:r>
    </w:p>
    <w:p w:rsidR="0076424C" w:rsidRPr="0076424C" w:rsidRDefault="0076424C" w:rsidP="0076424C">
      <w:pPr>
        <w:tabs>
          <w:tab w:val="left" w:pos="426"/>
        </w:tabs>
        <w:ind w:left="720"/>
        <w:jc w:val="both"/>
        <w:rPr>
          <w:rFonts w:ascii="Montserrat" w:eastAsia="Times New Roman" w:hAnsi="Montserrat" w:cs="Arial"/>
          <w:sz w:val="20"/>
          <w:szCs w:val="20"/>
          <w:lang w:val="es-ES" w:eastAsia="es-ES"/>
        </w:rPr>
      </w:pPr>
    </w:p>
    <w:p w:rsidR="0076424C" w:rsidRPr="0076424C" w:rsidRDefault="0076424C" w:rsidP="00F213E7">
      <w:pPr>
        <w:numPr>
          <w:ilvl w:val="0"/>
          <w:numId w:val="48"/>
        </w:numPr>
        <w:tabs>
          <w:tab w:val="left" w:pos="426"/>
        </w:tabs>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Además, no ha existido consulta, comunicación, acuerdo o convenio con Competidor alguno en cuanto a calidad, cantidad, especificaciones o detalles de envío de los productos o servicios referidos en este proceso, a excepción de lo que expresamente autoriza la Autoridad Convocante o conforme a los hechos relevados en concordancia con el párrafo 7 (b) anterior;</w:t>
      </w:r>
    </w:p>
    <w:p w:rsidR="0076424C" w:rsidRPr="0076424C" w:rsidRDefault="0076424C" w:rsidP="0076424C">
      <w:pPr>
        <w:tabs>
          <w:tab w:val="left" w:pos="426"/>
        </w:tabs>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48"/>
        </w:numPr>
        <w:tabs>
          <w:tab w:val="left" w:pos="426"/>
        </w:tabs>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 xml:space="preserve">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w:t>
      </w:r>
      <w:r w:rsidRPr="0076424C">
        <w:rPr>
          <w:rFonts w:ascii="Montserrat" w:eastAsia="Times New Roman" w:hAnsi="Montserrat" w:cs="Arial"/>
          <w:sz w:val="20"/>
          <w:szCs w:val="20"/>
          <w:lang w:val="es-ES" w:eastAsia="es-ES"/>
        </w:rPr>
        <w:lastRenderedPageBreak/>
        <w:t>presentación de una oferta que no cumple con las especificaciones del presente proceso.</w:t>
      </w:r>
    </w:p>
    <w:p w:rsidR="0076424C" w:rsidRPr="0076424C" w:rsidRDefault="0076424C" w:rsidP="0076424C">
      <w:pPr>
        <w:ind w:left="708"/>
        <w:rPr>
          <w:rFonts w:ascii="Montserrat" w:eastAsia="Times New Roman" w:hAnsi="Montserrat" w:cs="Arial"/>
          <w:sz w:val="20"/>
          <w:szCs w:val="20"/>
          <w:lang w:val="es-ES" w:eastAsia="es-ES"/>
        </w:rPr>
      </w:pPr>
    </w:p>
    <w:p w:rsidR="0076424C" w:rsidRPr="0076424C" w:rsidRDefault="0076424C" w:rsidP="0076424C">
      <w:pPr>
        <w:tabs>
          <w:tab w:val="left" w:pos="426"/>
        </w:tabs>
        <w:ind w:left="360"/>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rsidR="0076424C" w:rsidRPr="0076424C" w:rsidRDefault="0076424C" w:rsidP="0076424C">
      <w:pPr>
        <w:ind w:left="708"/>
        <w:rPr>
          <w:rFonts w:ascii="Montserrat" w:eastAsia="Times New Roman" w:hAnsi="Montserrat" w:cs="Arial"/>
          <w:sz w:val="20"/>
          <w:szCs w:val="20"/>
          <w:lang w:val="es-ES" w:eastAsia="es-ES"/>
        </w:rPr>
      </w:pPr>
    </w:p>
    <w:p w:rsidR="0076424C" w:rsidRPr="0076424C" w:rsidRDefault="0076424C" w:rsidP="00F213E7">
      <w:pPr>
        <w:numPr>
          <w:ilvl w:val="0"/>
          <w:numId w:val="48"/>
        </w:numPr>
        <w:tabs>
          <w:tab w:val="left" w:pos="426"/>
        </w:tabs>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Asimismo, manifiesto que:</w:t>
      </w:r>
    </w:p>
    <w:p w:rsidR="0076424C" w:rsidRPr="0076424C" w:rsidRDefault="0076424C" w:rsidP="0076424C">
      <w:pPr>
        <w:ind w:left="348"/>
        <w:jc w:val="both"/>
        <w:rPr>
          <w:rFonts w:ascii="Montserrat" w:eastAsia="Times New Roman" w:hAnsi="Montserrat" w:cs="Arial"/>
          <w:sz w:val="20"/>
          <w:szCs w:val="20"/>
          <w:lang w:val="es-ES" w:eastAsia="es-ES"/>
        </w:rPr>
      </w:pPr>
    </w:p>
    <w:p w:rsidR="0076424C" w:rsidRPr="0076424C" w:rsidRDefault="0076424C" w:rsidP="00F213E7">
      <w:pPr>
        <w:numPr>
          <w:ilvl w:val="0"/>
          <w:numId w:val="56"/>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 xml:space="preserve">Mi representada [   ] SI [   ] NO ha sido investigada o formado parte de un expediente de investigación por la Comisión Federal de Competencia Económica, independientemente del resultado de dicha investigación. </w:t>
      </w:r>
    </w:p>
    <w:p w:rsidR="0076424C" w:rsidRPr="0076424C" w:rsidRDefault="0076424C" w:rsidP="0076424C">
      <w:pPr>
        <w:ind w:left="851"/>
        <w:contextualSpacing/>
        <w:jc w:val="both"/>
        <w:rPr>
          <w:rFonts w:ascii="Montserrat" w:eastAsia="Times New Roman" w:hAnsi="Montserrat" w:cs="Arial"/>
          <w:sz w:val="20"/>
          <w:szCs w:val="20"/>
          <w:lang w:val="es-ES" w:eastAsia="es-ES"/>
        </w:rPr>
      </w:pPr>
    </w:p>
    <w:p w:rsidR="0076424C" w:rsidRPr="0076424C" w:rsidRDefault="0076424C" w:rsidP="00F213E7">
      <w:pPr>
        <w:numPr>
          <w:ilvl w:val="0"/>
          <w:numId w:val="56"/>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 xml:space="preserve">Mi representada [   ] SI [   ] NO ha sido sancionada (independientemente de que la sanción se hubiera controvertido en alguna instancia judicial o extrajudicial y del resultado del recurso que se hubiera interpuesto) por la Comisión Federal de Competencia Económica o por algún tribunal o autoridad competente en la materia, y en términos de lo dispuesto por los Capítulos II o IV del Título VII de la Ley Federal de Competencia Económica. </w:t>
      </w:r>
    </w:p>
    <w:p w:rsidR="0076424C" w:rsidRPr="0076424C" w:rsidRDefault="0076424C" w:rsidP="0076424C">
      <w:pPr>
        <w:ind w:left="708"/>
        <w:rPr>
          <w:rFonts w:ascii="Montserrat" w:eastAsia="Times New Roman" w:hAnsi="Montserrat" w:cs="Arial"/>
          <w:sz w:val="20"/>
          <w:szCs w:val="20"/>
          <w:lang w:val="es-ES" w:eastAsia="es-ES"/>
        </w:rPr>
      </w:pPr>
    </w:p>
    <w:p w:rsidR="0076424C" w:rsidRPr="0076424C" w:rsidRDefault="0076424C" w:rsidP="00F213E7">
      <w:pPr>
        <w:numPr>
          <w:ilvl w:val="0"/>
          <w:numId w:val="56"/>
        </w:numPr>
        <w:ind w:left="851"/>
        <w:contextualSpacing/>
        <w:jc w:val="both"/>
        <w:rPr>
          <w:rFonts w:ascii="Montserrat" w:eastAsia="Times New Roman" w:hAnsi="Montserrat" w:cs="Arial"/>
          <w:sz w:val="20"/>
          <w:szCs w:val="20"/>
          <w:lang w:val="es-ES" w:eastAsia="es-ES"/>
        </w:rPr>
      </w:pPr>
      <w:r w:rsidRPr="0076424C">
        <w:rPr>
          <w:rFonts w:ascii="Montserrat" w:eastAsia="Times New Roman" w:hAnsi="Montserrat" w:cs="Arial"/>
          <w:sz w:val="20"/>
          <w:szCs w:val="20"/>
          <w:lang w:val="es-ES" w:eastAsia="es-ES"/>
        </w:rPr>
        <w:t xml:space="preserve">Alguno(s) [   ] Ninguno [   ] de mis socios, comisarios, consejeros, administradores, directorios, gerentes, directivos, ejecutivos, agentes, representantes o apoderados y, en general, personas que incidan en el control efectivo de mi representada ha sido (o se encuentra) inhabilitado por la Comisión Federal de Competencia Económica en términos de la Fracción X del Articulo 127 de la Ley Federal de Competencia Económica, o ha sido sancionado por la Comisión Federal de Competencia Económica o por algún tribunal o autoridad competente en la materia, y en términos de los Capítulos II o IV del Título VII de la Ley Federal de Competencia Económica. </w:t>
      </w:r>
    </w:p>
    <w:p w:rsidR="0076424C" w:rsidRPr="0076424C" w:rsidRDefault="0076424C" w:rsidP="0076424C">
      <w:pPr>
        <w:ind w:left="851"/>
        <w:contextualSpacing/>
        <w:jc w:val="both"/>
        <w:rPr>
          <w:rFonts w:ascii="Montserrat" w:eastAsia="Times New Roman" w:hAnsi="Montserrat" w:cs="Arial"/>
          <w:sz w:val="20"/>
          <w:szCs w:val="20"/>
          <w:lang w:val="es-ES" w:eastAsia="es-ES"/>
        </w:rPr>
      </w:pPr>
    </w:p>
    <w:p w:rsidR="0076424C" w:rsidRPr="0076424C" w:rsidRDefault="0076424C" w:rsidP="0076424C">
      <w:pPr>
        <w:tabs>
          <w:tab w:val="left" w:pos="426"/>
        </w:tabs>
        <w:jc w:val="center"/>
        <w:rPr>
          <w:rFonts w:ascii="Montserrat" w:hAnsi="Montserrat" w:cs="Arial"/>
          <w:sz w:val="20"/>
          <w:szCs w:val="20"/>
        </w:rPr>
      </w:pPr>
    </w:p>
    <w:p w:rsidR="0076424C" w:rsidRPr="0076424C" w:rsidRDefault="0076424C" w:rsidP="0076424C">
      <w:pPr>
        <w:tabs>
          <w:tab w:val="left" w:pos="426"/>
        </w:tabs>
        <w:jc w:val="center"/>
        <w:rPr>
          <w:rFonts w:ascii="Montserrat" w:hAnsi="Montserrat" w:cs="Arial"/>
          <w:sz w:val="20"/>
          <w:szCs w:val="20"/>
        </w:rPr>
      </w:pPr>
      <w:r w:rsidRPr="0076424C">
        <w:rPr>
          <w:rFonts w:ascii="Montserrat" w:hAnsi="Montserrat" w:cs="Arial"/>
          <w:sz w:val="20"/>
          <w:szCs w:val="20"/>
        </w:rPr>
        <w:t>________________________________________</w:t>
      </w:r>
    </w:p>
    <w:p w:rsidR="0076424C" w:rsidRPr="0076424C" w:rsidRDefault="0076424C" w:rsidP="0076424C">
      <w:pPr>
        <w:tabs>
          <w:tab w:val="left" w:pos="426"/>
        </w:tabs>
        <w:jc w:val="center"/>
        <w:rPr>
          <w:rFonts w:ascii="Montserrat" w:hAnsi="Montserrat" w:cs="Arial"/>
          <w:sz w:val="20"/>
          <w:szCs w:val="20"/>
        </w:rPr>
      </w:pPr>
      <w:r w:rsidRPr="0076424C">
        <w:rPr>
          <w:rFonts w:ascii="Montserrat" w:hAnsi="Montserrat" w:cs="Arial"/>
          <w:sz w:val="20"/>
          <w:szCs w:val="20"/>
        </w:rPr>
        <w:t>(Nombre y Firma)</w:t>
      </w:r>
    </w:p>
    <w:p w:rsidR="0076424C" w:rsidRPr="0076424C" w:rsidRDefault="0076424C" w:rsidP="0076424C">
      <w:pPr>
        <w:tabs>
          <w:tab w:val="left" w:pos="426"/>
        </w:tabs>
        <w:jc w:val="center"/>
        <w:rPr>
          <w:rFonts w:ascii="Montserrat" w:eastAsia="Times New Roman" w:hAnsi="Montserrat" w:cs="Arial"/>
          <w:b/>
          <w:sz w:val="20"/>
          <w:szCs w:val="20"/>
          <w:lang w:val="es-ES" w:eastAsia="ar-SA"/>
        </w:rPr>
      </w:pPr>
      <w:r w:rsidRPr="0076424C">
        <w:rPr>
          <w:rFonts w:ascii="Montserrat" w:hAnsi="Montserrat" w:cs="Arial"/>
          <w:sz w:val="20"/>
          <w:szCs w:val="20"/>
        </w:rPr>
        <w:t>(Fecha)</w:t>
      </w:r>
      <w:r w:rsidRPr="0076424C">
        <w:rPr>
          <w:rFonts w:ascii="Montserrat" w:eastAsia="Times New Roman" w:hAnsi="Montserrat" w:cs="Arial"/>
          <w:b/>
          <w:sz w:val="20"/>
          <w:szCs w:val="20"/>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13" w:name="_Toc132116319"/>
      <w:bookmarkStart w:id="314" w:name="_Toc132809298"/>
      <w:r w:rsidRPr="00981E8D">
        <w:rPr>
          <w:rStyle w:val="MMTopic1Car"/>
        </w:rPr>
        <w:lastRenderedPageBreak/>
        <w:t>ANEXO XXI</w:t>
      </w:r>
      <w:r w:rsidRPr="0076424C">
        <w:rPr>
          <w:rFonts w:ascii="Montserrat" w:eastAsia="Times New Roman" w:hAnsi="Montserrat" w:cs="Arial"/>
          <w:b/>
          <w:bCs/>
          <w:kern w:val="1"/>
          <w:sz w:val="20"/>
          <w:szCs w:val="20"/>
          <w:lang w:eastAsia="ar-SA"/>
        </w:rPr>
        <w:br/>
        <w:t>RELACIÓN DE ENTREGA DE DOCUMENTACIÓN TECNICOS, LEGALES ADMINISTRATIVOS</w:t>
      </w:r>
      <w:bookmarkEnd w:id="313"/>
      <w:bookmarkEnd w:id="314"/>
    </w:p>
    <w:p w:rsidR="0076424C" w:rsidRPr="0076424C" w:rsidRDefault="0076424C" w:rsidP="0076424C">
      <w:pPr>
        <w:suppressAutoHyphens/>
        <w:ind w:right="49"/>
        <w:rPr>
          <w:rFonts w:ascii="Montserrat" w:eastAsia="Times New Roman" w:hAnsi="Montserrat" w:cs="Arial"/>
          <w:b/>
          <w:sz w:val="20"/>
          <w:szCs w:val="20"/>
          <w:lang w:val="es-ES" w:eastAsia="ar-SA"/>
        </w:rPr>
      </w:pPr>
    </w:p>
    <w:p w:rsidR="0076424C" w:rsidRPr="0076424C" w:rsidRDefault="0076424C" w:rsidP="0076424C">
      <w:pPr>
        <w:ind w:right="49"/>
        <w:rPr>
          <w:rFonts w:ascii="Montserrat" w:hAnsi="Montserrat" w:cs="Arial"/>
          <w:b/>
          <w:sz w:val="20"/>
          <w:szCs w:val="20"/>
        </w:rPr>
      </w:pPr>
      <w:r w:rsidRPr="0076424C">
        <w:rPr>
          <w:rFonts w:ascii="Montserrat" w:hAnsi="Montserrat" w:cs="Arial"/>
          <w:b/>
          <w:sz w:val="20"/>
          <w:szCs w:val="20"/>
        </w:rPr>
        <w:t>NOMBRE DEL LICITANTE: ___________________________________________</w:t>
      </w:r>
    </w:p>
    <w:p w:rsidR="0076424C" w:rsidRPr="0076424C" w:rsidRDefault="0076424C" w:rsidP="0076424C">
      <w:pPr>
        <w:suppressAutoHyphens/>
        <w:ind w:right="49"/>
        <w:rPr>
          <w:rFonts w:ascii="Montserrat" w:eastAsia="Times New Roman" w:hAnsi="Montserrat" w:cs="Arial"/>
          <w:b/>
          <w:sz w:val="20"/>
          <w:szCs w:val="20"/>
          <w:lang w:val="es-ES" w:eastAsia="ar-SA"/>
        </w:rPr>
      </w:pPr>
    </w:p>
    <w:tbl>
      <w:tblPr>
        <w:tblW w:w="52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32"/>
        <w:gridCol w:w="1448"/>
        <w:gridCol w:w="1910"/>
        <w:gridCol w:w="2266"/>
      </w:tblGrid>
      <w:tr w:rsidR="0076424C" w:rsidRPr="0076424C" w:rsidTr="0076424C">
        <w:trPr>
          <w:cantSplit/>
          <w:tblHeader/>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DOCUMENTACIÓN LEGAL Y ADMINISTRATIVA</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NUMERAL EN EL QUE SE SOLICITA</w:t>
            </w:r>
          </w:p>
        </w:tc>
        <w:tc>
          <w:tcPr>
            <w:tcW w:w="959" w:type="pct"/>
            <w:tcBorders>
              <w:top w:val="single" w:sz="4" w:space="0" w:color="000000"/>
              <w:left w:val="single" w:sz="4" w:space="0" w:color="000000"/>
              <w:bottom w:val="single" w:sz="4" w:space="0" w:color="auto"/>
              <w:right w:val="single" w:sz="4" w:space="0" w:color="auto"/>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PRESENTADO SI/NO</w:t>
            </w:r>
          </w:p>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NO APLICA</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NUMERAL DE FOLIO EN LA PROPUESTA DONDE ESTA EL DOCUMENTO</w:t>
            </w:r>
          </w:p>
        </w:tc>
      </w:tr>
      <w:tr w:rsidR="0076424C" w:rsidRPr="0076424C" w:rsidTr="0076424C">
        <w:trPr>
          <w:cantSplit/>
          <w:trHeight w:val="583"/>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proofErr w:type="spellStart"/>
            <w:r w:rsidRPr="0076424C">
              <w:rPr>
                <w:rFonts w:ascii="Montserrat" w:hAnsi="Montserrat" w:cs="Arial"/>
                <w:sz w:val="16"/>
                <w:szCs w:val="16"/>
              </w:rPr>
              <w:t>Acreditamiento</w:t>
            </w:r>
            <w:proofErr w:type="spellEnd"/>
            <w:r w:rsidRPr="0076424C">
              <w:rPr>
                <w:rFonts w:ascii="Montserrat" w:hAnsi="Montserrat" w:cs="Arial"/>
                <w:sz w:val="16"/>
                <w:szCs w:val="16"/>
              </w:rPr>
              <w:t xml:space="preserve"> de Personalidad Jurídica y datos de notificación.</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1139F" w:rsidP="0071139F">
            <w:pPr>
              <w:ind w:right="49"/>
              <w:jc w:val="center"/>
              <w:rPr>
                <w:rFonts w:ascii="Montserrat" w:hAnsi="Montserrat" w:cs="Arial"/>
                <w:b/>
                <w:sz w:val="16"/>
                <w:szCs w:val="16"/>
              </w:rPr>
            </w:pPr>
            <w:r>
              <w:rPr>
                <w:rFonts w:ascii="Montserrat" w:hAnsi="Montserrat" w:cs="Arial"/>
                <w:b/>
                <w:sz w:val="16"/>
                <w:szCs w:val="16"/>
              </w:rPr>
              <w:t>4.1.1.</w:t>
            </w:r>
            <w:r w:rsidR="0076424C" w:rsidRPr="0076424C">
              <w:rPr>
                <w:rFonts w:ascii="Montserrat" w:hAnsi="Montserrat" w:cs="Arial"/>
                <w:b/>
                <w:sz w:val="16"/>
                <w:szCs w:val="16"/>
              </w:rPr>
              <w:t xml:space="preserve"> </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Dirección de correo electrónico del licitante</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1139F" w:rsidP="0076424C">
            <w:pPr>
              <w:ind w:right="49"/>
              <w:jc w:val="center"/>
              <w:rPr>
                <w:rFonts w:ascii="Montserrat" w:hAnsi="Montserrat" w:cs="Arial"/>
                <w:b/>
                <w:sz w:val="16"/>
                <w:szCs w:val="16"/>
              </w:rPr>
            </w:pPr>
            <w:r>
              <w:rPr>
                <w:rFonts w:ascii="Montserrat" w:hAnsi="Montserrat" w:cs="Arial"/>
                <w:b/>
                <w:sz w:val="16"/>
                <w:szCs w:val="16"/>
              </w:rPr>
              <w:t xml:space="preserve">4.1.2. </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Domicilio para recibir notificaciones</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III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1139F" w:rsidP="0076424C">
            <w:pPr>
              <w:ind w:right="49"/>
              <w:jc w:val="center"/>
              <w:rPr>
                <w:rFonts w:ascii="Montserrat" w:hAnsi="Montserrat" w:cs="Arial"/>
                <w:b/>
                <w:sz w:val="16"/>
                <w:szCs w:val="16"/>
              </w:rPr>
            </w:pPr>
            <w:r>
              <w:rPr>
                <w:rFonts w:ascii="Montserrat" w:hAnsi="Montserrat" w:cs="Arial"/>
                <w:b/>
                <w:sz w:val="16"/>
                <w:szCs w:val="16"/>
              </w:rPr>
              <w:t>4.1.3.</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Escrito de los supuestos establecidos en los artículos 50 y 60 de la LAASSP.</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IV</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1139F">
            <w:pPr>
              <w:ind w:right="49"/>
              <w:jc w:val="center"/>
              <w:rPr>
                <w:rFonts w:ascii="Montserrat" w:hAnsi="Montserrat" w:cs="Arial"/>
                <w:b/>
                <w:sz w:val="16"/>
                <w:szCs w:val="16"/>
              </w:rPr>
            </w:pPr>
            <w:r w:rsidRPr="0076424C">
              <w:rPr>
                <w:rFonts w:ascii="Montserrat" w:hAnsi="Montserrat" w:cs="Arial"/>
                <w:b/>
                <w:sz w:val="16"/>
                <w:szCs w:val="16"/>
              </w:rPr>
              <w:t xml:space="preserve">4.1.4. </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Declaración de Integridad</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V</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1139F" w:rsidP="0076424C">
            <w:pPr>
              <w:ind w:right="49"/>
              <w:jc w:val="center"/>
              <w:rPr>
                <w:rFonts w:ascii="Montserrat" w:hAnsi="Montserrat" w:cs="Arial"/>
                <w:b/>
                <w:sz w:val="16"/>
                <w:szCs w:val="16"/>
              </w:rPr>
            </w:pPr>
            <w:r>
              <w:rPr>
                <w:rFonts w:ascii="Montserrat" w:hAnsi="Montserrat" w:cs="Arial"/>
                <w:b/>
                <w:sz w:val="16"/>
                <w:szCs w:val="16"/>
              </w:rPr>
              <w:t xml:space="preserve">4.1.5. </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Opinión de cumplimiento de obligaciones Fiscales</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VI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1139F" w:rsidP="0076424C">
            <w:pPr>
              <w:ind w:right="49"/>
              <w:jc w:val="center"/>
              <w:rPr>
                <w:rFonts w:ascii="Montserrat" w:hAnsi="Montserrat" w:cs="Arial"/>
                <w:b/>
                <w:sz w:val="16"/>
                <w:szCs w:val="16"/>
              </w:rPr>
            </w:pPr>
            <w:r>
              <w:rPr>
                <w:rFonts w:ascii="Montserrat" w:hAnsi="Montserrat" w:cs="Arial"/>
                <w:b/>
                <w:sz w:val="16"/>
                <w:szCs w:val="16"/>
              </w:rPr>
              <w:t>4.1.6.</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Estratificación de las micro, pequeñas y medianas empresas (MIPYMES)</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VII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1139F" w:rsidP="0076424C">
            <w:pPr>
              <w:ind w:right="49"/>
              <w:jc w:val="center"/>
              <w:rPr>
                <w:rFonts w:ascii="Montserrat" w:hAnsi="Montserrat" w:cs="Arial"/>
                <w:b/>
                <w:sz w:val="16"/>
                <w:szCs w:val="16"/>
              </w:rPr>
            </w:pPr>
            <w:r>
              <w:rPr>
                <w:rFonts w:ascii="Montserrat" w:hAnsi="Montserrat" w:cs="Arial"/>
                <w:b/>
                <w:sz w:val="16"/>
                <w:szCs w:val="16"/>
              </w:rPr>
              <w:t>4.1.7.</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Manifiesto de Nacionalidad</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VIII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 xml:space="preserve">4.1.8. </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trHeight w:val="396"/>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Convenio de participación conjunta</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IX</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4.1.9.</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Identificación oficial vigente</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4.1.10.</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 xml:space="preserve">Aceptación de las disposiciones del sistema </w:t>
            </w:r>
            <w:proofErr w:type="spellStart"/>
            <w:r w:rsidRPr="0076424C">
              <w:rPr>
                <w:rFonts w:ascii="Montserrat" w:hAnsi="Montserrat" w:cs="Arial"/>
                <w:sz w:val="16"/>
                <w:szCs w:val="16"/>
              </w:rPr>
              <w:t>CompraNet</w:t>
            </w:r>
            <w:proofErr w:type="spellEnd"/>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 xml:space="preserve">4.1.11. </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Aceptación de la Convocatoria y Junta de Aclaraciones</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4.1.12</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Autorización para consultar su opinión de cumplimiento (32-D).</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XIV</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4.1.13</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Información reservada y confidencial</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XVI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highlight w:val="green"/>
              </w:rPr>
            </w:pPr>
            <w:r w:rsidRPr="0076424C">
              <w:rPr>
                <w:rFonts w:ascii="Montserrat" w:hAnsi="Montserrat" w:cs="Arial"/>
                <w:b/>
                <w:sz w:val="16"/>
                <w:szCs w:val="16"/>
              </w:rPr>
              <w:t>4.1.14</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Escrito de no conflicto de interés</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XVII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4.1.15</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Protocolo de Actuación</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XVIII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4.1.16</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Declaración de no colusión de la Comisión Federal de Competencia Económica.</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XIX</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4.1.17</w:t>
            </w: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c>
          <w:tcPr>
            <w:tcW w:w="959" w:type="pct"/>
            <w:tcBorders>
              <w:top w:val="single" w:sz="4" w:space="0" w:color="000000"/>
              <w:left w:val="single" w:sz="4" w:space="0" w:color="000000"/>
              <w:bottom w:val="single" w:sz="4" w:space="0" w:color="auto"/>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r w:rsidR="0076424C" w:rsidRPr="0076424C" w:rsidTr="0076424C">
        <w:trPr>
          <w:cantSplit/>
          <w:trHeight w:val="714"/>
          <w:jc w:val="center"/>
        </w:trPr>
        <w:tc>
          <w:tcPr>
            <w:tcW w:w="2176" w:type="pct"/>
            <w:tcBorders>
              <w:top w:val="single" w:sz="4" w:space="0" w:color="000000"/>
              <w:left w:val="single" w:sz="4" w:space="0" w:color="000000"/>
              <w:bottom w:val="single" w:sz="4" w:space="0" w:color="000000"/>
              <w:right w:val="single" w:sz="4" w:space="0" w:color="000000"/>
            </w:tcBorders>
            <w:shd w:val="clear" w:color="auto" w:fill="auto"/>
          </w:tcPr>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Relación de entrega de documentación que debe presentar el licitante.</w:t>
            </w:r>
          </w:p>
          <w:p w:rsidR="0076424C" w:rsidRPr="0076424C" w:rsidRDefault="0076424C" w:rsidP="0076424C">
            <w:pPr>
              <w:ind w:right="49"/>
              <w:jc w:val="center"/>
              <w:rPr>
                <w:rFonts w:ascii="Montserrat" w:hAnsi="Montserrat" w:cs="Arial"/>
                <w:sz w:val="16"/>
                <w:szCs w:val="16"/>
              </w:rPr>
            </w:pPr>
            <w:r w:rsidRPr="0076424C">
              <w:rPr>
                <w:rFonts w:ascii="Montserrat" w:hAnsi="Montserrat" w:cs="Arial"/>
                <w:sz w:val="16"/>
                <w:szCs w:val="16"/>
              </w:rPr>
              <w:t>ANEXO XXI</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r w:rsidRPr="0076424C">
              <w:rPr>
                <w:rFonts w:ascii="Montserrat" w:hAnsi="Montserrat" w:cs="Arial"/>
                <w:b/>
                <w:sz w:val="16"/>
                <w:szCs w:val="16"/>
              </w:rPr>
              <w:t>4.1.18</w:t>
            </w:r>
          </w:p>
        </w:tc>
        <w:tc>
          <w:tcPr>
            <w:tcW w:w="959" w:type="pct"/>
            <w:tcBorders>
              <w:top w:val="single" w:sz="4" w:space="0" w:color="000000"/>
              <w:left w:val="single" w:sz="4" w:space="0" w:color="000000"/>
              <w:bottom w:val="single" w:sz="4" w:space="0" w:color="000000"/>
              <w:right w:val="single" w:sz="4" w:space="0" w:color="auto"/>
            </w:tcBorders>
            <w:shd w:val="clear" w:color="auto" w:fill="auto"/>
          </w:tcPr>
          <w:p w:rsidR="0076424C" w:rsidRPr="0076424C" w:rsidRDefault="0076424C" w:rsidP="0076424C">
            <w:pPr>
              <w:ind w:right="49"/>
              <w:jc w:val="center"/>
              <w:rPr>
                <w:rFonts w:ascii="Montserrat" w:hAnsi="Montserrat" w:cs="Arial"/>
                <w:b/>
                <w:sz w:val="16"/>
                <w:szCs w:val="16"/>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24C" w:rsidRPr="0076424C" w:rsidRDefault="0076424C" w:rsidP="0076424C">
            <w:pPr>
              <w:ind w:right="49"/>
              <w:jc w:val="center"/>
              <w:rPr>
                <w:rFonts w:ascii="Montserrat" w:hAnsi="Montserrat" w:cs="Arial"/>
                <w:b/>
                <w:sz w:val="16"/>
                <w:szCs w:val="16"/>
              </w:rPr>
            </w:pPr>
          </w:p>
        </w:tc>
      </w:tr>
    </w:tbl>
    <w:p w:rsidR="0076424C" w:rsidRPr="0076424C" w:rsidRDefault="0076424C" w:rsidP="0076424C">
      <w:pPr>
        <w:suppressAutoHyphens/>
        <w:ind w:right="49"/>
        <w:rPr>
          <w:rFonts w:ascii="Montserrat" w:eastAsia="Times New Roman" w:hAnsi="Montserrat" w:cs="Arial"/>
          <w:b/>
          <w:sz w:val="20"/>
          <w:szCs w:val="20"/>
          <w:lang w:val="es-ES" w:eastAsia="ar-SA"/>
        </w:rPr>
      </w:pPr>
    </w:p>
    <w:p w:rsidR="0076424C" w:rsidRPr="0076424C" w:rsidRDefault="0076424C" w:rsidP="0076424C">
      <w:pPr>
        <w:suppressAutoHyphens/>
        <w:ind w:right="49"/>
        <w:rPr>
          <w:rFonts w:ascii="Montserrat" w:eastAsia="Times New Roman" w:hAnsi="Montserrat" w:cs="Arial"/>
          <w:b/>
          <w:sz w:val="20"/>
          <w:szCs w:val="20"/>
          <w:lang w:val="es-ES" w:eastAsia="ar-SA"/>
        </w:rPr>
      </w:pPr>
    </w:p>
    <w:p w:rsidR="0076424C" w:rsidRPr="0076424C" w:rsidRDefault="0076424C" w:rsidP="0076424C">
      <w:pPr>
        <w:suppressAutoHyphens/>
        <w:ind w:right="49"/>
        <w:rPr>
          <w:rFonts w:ascii="Montserrat" w:eastAsia="Times New Roman" w:hAnsi="Montserrat" w:cs="Arial"/>
          <w:sz w:val="20"/>
          <w:szCs w:val="20"/>
          <w:lang w:val="es-ES" w:eastAsia="ar-SA"/>
        </w:rPr>
      </w:pPr>
    </w:p>
    <w:tbl>
      <w:tblPr>
        <w:tblW w:w="52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30"/>
        <w:gridCol w:w="1448"/>
        <w:gridCol w:w="1910"/>
        <w:gridCol w:w="2268"/>
      </w:tblGrid>
      <w:tr w:rsidR="0076424C" w:rsidRPr="0076424C" w:rsidTr="0076424C">
        <w:trPr>
          <w:cantSplit/>
          <w:tblHeader/>
          <w:jc w:val="center"/>
        </w:trPr>
        <w:tc>
          <w:tcPr>
            <w:tcW w:w="2175" w:type="pct"/>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PROPUESTA TÉCNICA</w:t>
            </w:r>
          </w:p>
        </w:tc>
        <w:tc>
          <w:tcPr>
            <w:tcW w:w="727" w:type="pct"/>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NUMERAL EN EL QUE SE SOLICITA</w:t>
            </w:r>
          </w:p>
        </w:tc>
        <w:tc>
          <w:tcPr>
            <w:tcW w:w="959" w:type="pct"/>
            <w:tcBorders>
              <w:bottom w:val="single" w:sz="4" w:space="0" w:color="auto"/>
              <w:right w:val="single" w:sz="4" w:space="0" w:color="auto"/>
            </w:tcBorders>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PRESENTADO</w:t>
            </w:r>
          </w:p>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(SI/NO/NO APLICA)</w:t>
            </w:r>
          </w:p>
        </w:tc>
        <w:tc>
          <w:tcPr>
            <w:tcW w:w="1139" w:type="pct"/>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NÚMERO DE FOLIO EN LA PROPUESTA DONDE ESTA EL DOCUMENTO</w:t>
            </w:r>
          </w:p>
        </w:tc>
      </w:tr>
      <w:tr w:rsidR="0076424C" w:rsidRPr="0076424C" w:rsidTr="00A55FF3">
        <w:trPr>
          <w:cantSplit/>
          <w:trHeight w:val="713"/>
          <w:jc w:val="center"/>
        </w:trPr>
        <w:tc>
          <w:tcPr>
            <w:tcW w:w="2175" w:type="pct"/>
            <w:vAlign w:val="center"/>
          </w:tcPr>
          <w:p w:rsidR="0076424C" w:rsidRPr="00A55FF3" w:rsidRDefault="00A55FF3" w:rsidP="00A55FF3">
            <w:pPr>
              <w:snapToGrid w:val="0"/>
              <w:ind w:right="49"/>
              <w:jc w:val="center"/>
              <w:rPr>
                <w:sz w:val="18"/>
                <w:szCs w:val="18"/>
              </w:rPr>
            </w:pPr>
            <w:r w:rsidRPr="00A55FF3">
              <w:rPr>
                <w:rFonts w:ascii="Montserrat" w:hAnsi="Montserrat" w:cs="Arial"/>
                <w:sz w:val="18"/>
                <w:szCs w:val="18"/>
              </w:rPr>
              <w:t>Descripción amplia y detallada del “Servicio Médico Integral para Procedimientos de Mínima Invasión</w:t>
            </w:r>
          </w:p>
        </w:tc>
        <w:tc>
          <w:tcPr>
            <w:tcW w:w="727" w:type="pct"/>
            <w:vAlign w:val="center"/>
          </w:tcPr>
          <w:p w:rsidR="0076424C" w:rsidRPr="0076424C" w:rsidRDefault="0076424C" w:rsidP="0076424C">
            <w:pPr>
              <w:suppressAutoHyphens/>
              <w:snapToGrid w:val="0"/>
              <w:ind w:right="49"/>
              <w:jc w:val="center"/>
              <w:rPr>
                <w:rFonts w:ascii="Montserrat" w:eastAsia="Times New Roman" w:hAnsi="Montserrat" w:cs="Arial"/>
                <w:b/>
                <w:sz w:val="18"/>
                <w:szCs w:val="18"/>
                <w:lang w:val="es-ES" w:eastAsia="ar-SA"/>
              </w:rPr>
            </w:pPr>
            <w:r w:rsidRPr="0076424C">
              <w:rPr>
                <w:rFonts w:ascii="Montserrat" w:eastAsia="Times New Roman" w:hAnsi="Montserrat" w:cs="Arial"/>
                <w:b/>
                <w:sz w:val="18"/>
                <w:szCs w:val="18"/>
                <w:lang w:val="es-ES" w:eastAsia="ar-SA"/>
              </w:rPr>
              <w:t>2.4</w:t>
            </w:r>
            <w:r w:rsidR="00A55FF3">
              <w:rPr>
                <w:rFonts w:ascii="Montserrat" w:eastAsia="Times New Roman" w:hAnsi="Montserrat" w:cs="Arial"/>
                <w:b/>
                <w:sz w:val="18"/>
                <w:szCs w:val="18"/>
                <w:lang w:val="es-ES" w:eastAsia="ar-SA"/>
              </w:rPr>
              <w:t>.2.1</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76424C" w:rsidRPr="0076424C" w:rsidTr="00A55FF3">
        <w:trPr>
          <w:cantSplit/>
          <w:trHeight w:val="531"/>
          <w:jc w:val="center"/>
        </w:trPr>
        <w:tc>
          <w:tcPr>
            <w:tcW w:w="2175" w:type="pct"/>
            <w:vAlign w:val="center"/>
          </w:tcPr>
          <w:p w:rsidR="0076424C" w:rsidRPr="0076424C" w:rsidRDefault="00A55FF3" w:rsidP="00A55FF3">
            <w:pPr>
              <w:snapToGrid w:val="0"/>
              <w:ind w:right="49"/>
              <w:jc w:val="center"/>
              <w:rPr>
                <w:rFonts w:ascii="Montserrat" w:hAnsi="Montserrat" w:cs="Arial"/>
                <w:sz w:val="18"/>
                <w:szCs w:val="18"/>
                <w:lang w:val="es-ES_tradnl"/>
              </w:rPr>
            </w:pPr>
            <w:r>
              <w:rPr>
                <w:rFonts w:ascii="Montserrat" w:hAnsi="Montserrat" w:cs="Arial"/>
                <w:sz w:val="18"/>
                <w:szCs w:val="18"/>
                <w:lang w:val="es-ES_tradnl"/>
              </w:rPr>
              <w:t>Registros Sanitarios</w:t>
            </w:r>
          </w:p>
        </w:tc>
        <w:tc>
          <w:tcPr>
            <w:tcW w:w="727" w:type="pct"/>
            <w:vAlign w:val="center"/>
          </w:tcPr>
          <w:p w:rsidR="0076424C" w:rsidRPr="0076424C" w:rsidRDefault="00A55FF3" w:rsidP="00A55FF3">
            <w:pPr>
              <w:suppressAutoHyphens/>
              <w:snapToGrid w:val="0"/>
              <w:ind w:right="49"/>
              <w:jc w:val="center"/>
              <w:rPr>
                <w:rFonts w:ascii="Montserrat" w:eastAsia="Times New Roman" w:hAnsi="Montserrat" w:cs="Arial"/>
                <w:b/>
                <w:sz w:val="18"/>
                <w:szCs w:val="18"/>
                <w:lang w:val="es-ES" w:eastAsia="ar-SA"/>
              </w:rPr>
            </w:pPr>
            <w:r w:rsidRPr="00A55FF3">
              <w:rPr>
                <w:rFonts w:ascii="Montserrat" w:eastAsia="Times New Roman" w:hAnsi="Montserrat" w:cs="Arial"/>
                <w:b/>
                <w:sz w:val="18"/>
                <w:szCs w:val="18"/>
                <w:lang w:val="es-ES" w:eastAsia="ar-SA"/>
              </w:rPr>
              <w:t>2.4.2.</w:t>
            </w:r>
            <w:r>
              <w:rPr>
                <w:rFonts w:ascii="Montserrat" w:eastAsia="Times New Roman" w:hAnsi="Montserrat" w:cs="Arial"/>
                <w:b/>
                <w:sz w:val="18"/>
                <w:szCs w:val="18"/>
                <w:lang w:val="es-ES" w:eastAsia="ar-SA"/>
              </w:rPr>
              <w:t>2</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76424C" w:rsidRPr="0076424C" w:rsidTr="00C83005">
        <w:trPr>
          <w:cantSplit/>
          <w:trHeight w:val="553"/>
          <w:jc w:val="center"/>
        </w:trPr>
        <w:tc>
          <w:tcPr>
            <w:tcW w:w="2175" w:type="pct"/>
            <w:vAlign w:val="center"/>
          </w:tcPr>
          <w:p w:rsidR="0076424C" w:rsidRPr="0076424C"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Folletos, catálogos, fotografías, manuales, entre otros</w:t>
            </w:r>
          </w:p>
        </w:tc>
        <w:tc>
          <w:tcPr>
            <w:tcW w:w="727" w:type="pct"/>
            <w:vAlign w:val="center"/>
          </w:tcPr>
          <w:p w:rsidR="0076424C" w:rsidRPr="0076424C" w:rsidRDefault="00A55FF3" w:rsidP="00A55FF3">
            <w:pPr>
              <w:suppressAutoHyphens/>
              <w:snapToGrid w:val="0"/>
              <w:ind w:right="49"/>
              <w:jc w:val="center"/>
              <w:rPr>
                <w:rFonts w:ascii="Montserrat" w:eastAsia="Times New Roman" w:hAnsi="Montserrat" w:cs="Arial"/>
                <w:b/>
                <w:sz w:val="18"/>
                <w:szCs w:val="18"/>
                <w:lang w:val="es-ES" w:eastAsia="ar-SA"/>
              </w:rPr>
            </w:pPr>
            <w:r w:rsidRPr="00A55FF3">
              <w:rPr>
                <w:rFonts w:ascii="Montserrat" w:eastAsia="Times New Roman" w:hAnsi="Montserrat" w:cs="Arial"/>
                <w:b/>
                <w:sz w:val="18"/>
                <w:szCs w:val="18"/>
                <w:lang w:val="es-ES" w:eastAsia="ar-SA"/>
              </w:rPr>
              <w:t>2.4.2.</w:t>
            </w:r>
            <w:r>
              <w:rPr>
                <w:rFonts w:ascii="Montserrat" w:eastAsia="Times New Roman" w:hAnsi="Montserrat" w:cs="Arial"/>
                <w:b/>
                <w:sz w:val="18"/>
                <w:szCs w:val="18"/>
                <w:lang w:val="es-ES" w:eastAsia="ar-SA"/>
              </w:rPr>
              <w:t>3</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76424C" w:rsidRPr="0076424C" w:rsidTr="00C83005">
        <w:trPr>
          <w:cantSplit/>
          <w:trHeight w:val="560"/>
          <w:jc w:val="center"/>
        </w:trPr>
        <w:tc>
          <w:tcPr>
            <w:tcW w:w="2175" w:type="pct"/>
            <w:vAlign w:val="center"/>
          </w:tcPr>
          <w:p w:rsidR="0076424C" w:rsidRPr="0076424C"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Certificados de calidad</w:t>
            </w:r>
          </w:p>
        </w:tc>
        <w:tc>
          <w:tcPr>
            <w:tcW w:w="727" w:type="pct"/>
            <w:vAlign w:val="center"/>
          </w:tcPr>
          <w:p w:rsidR="0076424C" w:rsidRPr="0076424C" w:rsidRDefault="00A55FF3" w:rsidP="00A55FF3">
            <w:pPr>
              <w:suppressAutoHyphens/>
              <w:snapToGrid w:val="0"/>
              <w:ind w:right="49"/>
              <w:jc w:val="center"/>
              <w:rPr>
                <w:rFonts w:ascii="Montserrat" w:eastAsia="Times New Roman" w:hAnsi="Montserrat" w:cs="Arial"/>
                <w:b/>
                <w:sz w:val="18"/>
                <w:szCs w:val="18"/>
                <w:lang w:val="es-ES" w:eastAsia="ar-SA"/>
              </w:rPr>
            </w:pPr>
            <w:r w:rsidRPr="00A55FF3">
              <w:rPr>
                <w:rFonts w:ascii="Montserrat" w:eastAsia="Times New Roman" w:hAnsi="Montserrat" w:cs="Arial"/>
                <w:b/>
                <w:sz w:val="18"/>
                <w:szCs w:val="18"/>
                <w:lang w:val="es-ES" w:eastAsia="ar-SA"/>
              </w:rPr>
              <w:t>2.4.2.</w:t>
            </w:r>
            <w:r>
              <w:rPr>
                <w:rFonts w:ascii="Montserrat" w:eastAsia="Times New Roman" w:hAnsi="Montserrat" w:cs="Arial"/>
                <w:b/>
                <w:sz w:val="18"/>
                <w:szCs w:val="18"/>
                <w:lang w:val="es-ES" w:eastAsia="ar-SA"/>
              </w:rPr>
              <w:t>4</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76424C" w:rsidRPr="0076424C" w:rsidTr="00A55FF3">
        <w:trPr>
          <w:cantSplit/>
          <w:trHeight w:val="767"/>
          <w:jc w:val="center"/>
        </w:trPr>
        <w:tc>
          <w:tcPr>
            <w:tcW w:w="2175" w:type="pct"/>
            <w:vAlign w:val="center"/>
          </w:tcPr>
          <w:p w:rsidR="0076424C" w:rsidRPr="0076424C"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Carta compromiso del Licitante participante en la Instalación de Equipo</w:t>
            </w:r>
          </w:p>
        </w:tc>
        <w:tc>
          <w:tcPr>
            <w:tcW w:w="727" w:type="pct"/>
            <w:vAlign w:val="center"/>
          </w:tcPr>
          <w:p w:rsidR="0076424C" w:rsidRPr="0076424C" w:rsidRDefault="0076424C" w:rsidP="00A55FF3">
            <w:pPr>
              <w:suppressAutoHyphens/>
              <w:snapToGrid w:val="0"/>
              <w:ind w:right="49"/>
              <w:jc w:val="center"/>
              <w:rPr>
                <w:rFonts w:ascii="Montserrat" w:eastAsia="Times New Roman" w:hAnsi="Montserrat" w:cs="Arial"/>
                <w:b/>
                <w:sz w:val="18"/>
                <w:szCs w:val="18"/>
                <w:lang w:val="es-ES" w:eastAsia="ar-SA"/>
              </w:rPr>
            </w:pPr>
            <w:r w:rsidRPr="0076424C">
              <w:rPr>
                <w:rFonts w:ascii="Montserrat" w:eastAsia="Times New Roman" w:hAnsi="Montserrat" w:cs="Arial"/>
                <w:b/>
                <w:sz w:val="18"/>
                <w:szCs w:val="18"/>
                <w:lang w:val="es-ES" w:eastAsia="ar-SA"/>
              </w:rPr>
              <w:t>2.4.</w:t>
            </w:r>
            <w:r w:rsidR="00A55FF3">
              <w:rPr>
                <w:rFonts w:ascii="Montserrat" w:eastAsia="Times New Roman" w:hAnsi="Montserrat" w:cs="Arial"/>
                <w:b/>
                <w:sz w:val="18"/>
                <w:szCs w:val="18"/>
                <w:lang w:val="es-ES" w:eastAsia="ar-SA"/>
              </w:rPr>
              <w:t>2.5</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76424C" w:rsidRPr="0076424C" w:rsidTr="00C83005">
        <w:trPr>
          <w:cantSplit/>
          <w:trHeight w:val="495"/>
          <w:jc w:val="center"/>
        </w:trPr>
        <w:tc>
          <w:tcPr>
            <w:tcW w:w="2175" w:type="pct"/>
            <w:vAlign w:val="center"/>
          </w:tcPr>
          <w:p w:rsidR="0076424C" w:rsidRPr="0076424C"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Aviso de Importación.</w:t>
            </w:r>
          </w:p>
        </w:tc>
        <w:tc>
          <w:tcPr>
            <w:tcW w:w="727" w:type="pct"/>
            <w:vAlign w:val="center"/>
          </w:tcPr>
          <w:p w:rsidR="0076424C" w:rsidRPr="0076424C" w:rsidRDefault="0076424C" w:rsidP="00A55FF3">
            <w:pPr>
              <w:suppressAutoHyphens/>
              <w:snapToGrid w:val="0"/>
              <w:ind w:right="49"/>
              <w:jc w:val="center"/>
              <w:rPr>
                <w:rFonts w:ascii="Montserrat" w:eastAsia="Times New Roman" w:hAnsi="Montserrat" w:cs="Arial"/>
                <w:b/>
                <w:sz w:val="18"/>
                <w:szCs w:val="18"/>
                <w:lang w:val="es-ES" w:eastAsia="ar-SA"/>
              </w:rPr>
            </w:pPr>
            <w:r w:rsidRPr="0076424C">
              <w:rPr>
                <w:rFonts w:ascii="Montserrat" w:eastAsia="Times New Roman" w:hAnsi="Montserrat" w:cs="Arial"/>
                <w:b/>
                <w:sz w:val="18"/>
                <w:szCs w:val="18"/>
                <w:lang w:val="es-ES" w:eastAsia="ar-SA"/>
              </w:rPr>
              <w:t>2.4.</w:t>
            </w:r>
            <w:r w:rsidR="00A55FF3">
              <w:rPr>
                <w:rFonts w:ascii="Montserrat" w:eastAsia="Times New Roman" w:hAnsi="Montserrat" w:cs="Arial"/>
                <w:b/>
                <w:sz w:val="18"/>
                <w:szCs w:val="18"/>
                <w:lang w:val="es-ES" w:eastAsia="ar-SA"/>
              </w:rPr>
              <w:t>2.6</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76424C" w:rsidRPr="0076424C" w:rsidTr="00C83005">
        <w:trPr>
          <w:cantSplit/>
          <w:trHeight w:val="559"/>
          <w:jc w:val="center"/>
        </w:trPr>
        <w:tc>
          <w:tcPr>
            <w:tcW w:w="2175" w:type="pct"/>
            <w:vAlign w:val="center"/>
          </w:tcPr>
          <w:p w:rsidR="0076424C" w:rsidRPr="0076424C"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Fecha de fabricación de sus equipos</w:t>
            </w:r>
          </w:p>
        </w:tc>
        <w:tc>
          <w:tcPr>
            <w:tcW w:w="727" w:type="pct"/>
            <w:vAlign w:val="center"/>
          </w:tcPr>
          <w:p w:rsidR="0076424C" w:rsidRPr="0076424C" w:rsidRDefault="00A55FF3" w:rsidP="00A55FF3">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w:t>
            </w:r>
            <w:r w:rsidR="0076424C" w:rsidRPr="0076424C">
              <w:rPr>
                <w:rFonts w:ascii="Montserrat" w:eastAsia="Times New Roman" w:hAnsi="Montserrat" w:cs="Arial"/>
                <w:b/>
                <w:sz w:val="18"/>
                <w:szCs w:val="18"/>
                <w:lang w:val="es-ES" w:eastAsia="ar-SA"/>
              </w:rPr>
              <w:t>.</w:t>
            </w:r>
            <w:r>
              <w:rPr>
                <w:rFonts w:ascii="Montserrat" w:eastAsia="Times New Roman" w:hAnsi="Montserrat" w:cs="Arial"/>
                <w:b/>
                <w:sz w:val="18"/>
                <w:szCs w:val="18"/>
                <w:lang w:val="es-ES" w:eastAsia="ar-SA"/>
              </w:rPr>
              <w:t>4.2.7</w:t>
            </w:r>
          </w:p>
        </w:tc>
        <w:tc>
          <w:tcPr>
            <w:tcW w:w="959" w:type="pct"/>
            <w:tcBorders>
              <w:top w:val="single" w:sz="4" w:space="0" w:color="auto"/>
              <w:bottom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C83005">
        <w:trPr>
          <w:cantSplit/>
          <w:trHeight w:val="553"/>
          <w:jc w:val="center"/>
        </w:trPr>
        <w:tc>
          <w:tcPr>
            <w:tcW w:w="2175" w:type="pct"/>
            <w:vAlign w:val="center"/>
          </w:tcPr>
          <w:p w:rsidR="00A55FF3" w:rsidRPr="0076424C"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Carta Factura de los equipos.</w:t>
            </w:r>
          </w:p>
        </w:tc>
        <w:tc>
          <w:tcPr>
            <w:tcW w:w="727" w:type="pct"/>
            <w:vAlign w:val="center"/>
          </w:tcPr>
          <w:p w:rsidR="00A55FF3" w:rsidRPr="0076424C" w:rsidRDefault="00A55FF3" w:rsidP="00A55FF3">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w:t>
            </w:r>
            <w:r w:rsidRPr="00A55FF3">
              <w:rPr>
                <w:rFonts w:ascii="Montserrat" w:eastAsia="Times New Roman" w:hAnsi="Montserrat" w:cs="Arial"/>
                <w:b/>
                <w:sz w:val="18"/>
                <w:szCs w:val="18"/>
                <w:lang w:val="es-ES" w:eastAsia="ar-SA"/>
              </w:rPr>
              <w:t>.4.2.</w:t>
            </w:r>
            <w:r>
              <w:rPr>
                <w:rFonts w:ascii="Montserrat" w:eastAsia="Times New Roman" w:hAnsi="Montserrat" w:cs="Arial"/>
                <w:b/>
                <w:sz w:val="18"/>
                <w:szCs w:val="18"/>
                <w:lang w:val="es-ES" w:eastAsia="ar-SA"/>
              </w:rPr>
              <w:t>8</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C83005">
        <w:trPr>
          <w:cantSplit/>
          <w:trHeight w:val="689"/>
          <w:jc w:val="center"/>
        </w:trPr>
        <w:tc>
          <w:tcPr>
            <w:tcW w:w="2175" w:type="pct"/>
            <w:vAlign w:val="center"/>
          </w:tcPr>
          <w:p w:rsidR="00A55FF3" w:rsidRPr="00A55FF3"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 xml:space="preserve">Normas Oficiales  a Considerar Para Prestación Del Servicio.  </w:t>
            </w:r>
          </w:p>
        </w:tc>
        <w:tc>
          <w:tcPr>
            <w:tcW w:w="727" w:type="pct"/>
            <w:vAlign w:val="center"/>
          </w:tcPr>
          <w:p w:rsidR="00A55FF3" w:rsidRPr="00A55FF3" w:rsidRDefault="00A55FF3" w:rsidP="00A55FF3">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2.4.2.9</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C83005">
        <w:trPr>
          <w:cantSplit/>
          <w:trHeight w:val="557"/>
          <w:jc w:val="center"/>
        </w:trPr>
        <w:tc>
          <w:tcPr>
            <w:tcW w:w="2175" w:type="pct"/>
            <w:vAlign w:val="center"/>
          </w:tcPr>
          <w:p w:rsidR="00A55FF3" w:rsidRPr="00A55FF3" w:rsidRDefault="00A55FF3" w:rsidP="00A55FF3">
            <w:pPr>
              <w:snapToGrid w:val="0"/>
              <w:ind w:right="49"/>
              <w:jc w:val="center"/>
              <w:rPr>
                <w:rFonts w:ascii="Montserrat" w:eastAsia="Times New Roman" w:hAnsi="Montserrat" w:cs="Arial"/>
                <w:bCs/>
                <w:sz w:val="18"/>
                <w:szCs w:val="18"/>
                <w:lang w:val="es-ES_tradnl" w:eastAsia="ar-SA"/>
              </w:rPr>
            </w:pPr>
            <w:r>
              <w:rPr>
                <w:rFonts w:ascii="Montserrat" w:eastAsia="Times New Roman" w:hAnsi="Montserrat" w:cs="Arial"/>
                <w:bCs/>
                <w:sz w:val="18"/>
                <w:szCs w:val="18"/>
                <w:lang w:val="es-ES_tradnl" w:eastAsia="ar-SA"/>
              </w:rPr>
              <w:t>V</w:t>
            </w:r>
            <w:r w:rsidRPr="00A55FF3">
              <w:rPr>
                <w:rFonts w:ascii="Montserrat" w:eastAsia="Times New Roman" w:hAnsi="Montserrat" w:cs="Arial"/>
                <w:bCs/>
                <w:sz w:val="18"/>
                <w:szCs w:val="18"/>
                <w:lang w:val="es-ES_tradnl" w:eastAsia="ar-SA"/>
              </w:rPr>
              <w:t>isita a las instalaciones institucionales.</w:t>
            </w:r>
          </w:p>
        </w:tc>
        <w:tc>
          <w:tcPr>
            <w:tcW w:w="727" w:type="pct"/>
            <w:vAlign w:val="center"/>
          </w:tcPr>
          <w:p w:rsidR="00A55FF3" w:rsidRPr="00A55FF3" w:rsidRDefault="00A55FF3" w:rsidP="00A55FF3">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w:t>
            </w:r>
            <w:r w:rsidRPr="00A55FF3">
              <w:rPr>
                <w:rFonts w:ascii="Montserrat" w:eastAsia="Times New Roman" w:hAnsi="Montserrat" w:cs="Arial"/>
                <w:b/>
                <w:sz w:val="18"/>
                <w:szCs w:val="18"/>
                <w:lang w:val="es-ES" w:eastAsia="ar-SA"/>
              </w:rPr>
              <w:t>.4.2.</w:t>
            </w:r>
            <w:r>
              <w:rPr>
                <w:rFonts w:ascii="Montserrat" w:eastAsia="Times New Roman" w:hAnsi="Montserrat" w:cs="Arial"/>
                <w:b/>
                <w:sz w:val="18"/>
                <w:szCs w:val="18"/>
                <w:lang w:val="es-ES" w:eastAsia="ar-SA"/>
              </w:rPr>
              <w:t>10</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C83005">
        <w:trPr>
          <w:cantSplit/>
          <w:trHeight w:val="639"/>
          <w:jc w:val="center"/>
        </w:trPr>
        <w:tc>
          <w:tcPr>
            <w:tcW w:w="2175" w:type="pct"/>
            <w:vAlign w:val="center"/>
          </w:tcPr>
          <w:p w:rsidR="00A55FF3"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Currículum individualizado del personal propuesto</w:t>
            </w:r>
          </w:p>
        </w:tc>
        <w:tc>
          <w:tcPr>
            <w:tcW w:w="727" w:type="pct"/>
            <w:vAlign w:val="center"/>
          </w:tcPr>
          <w:p w:rsidR="00A55FF3" w:rsidRPr="00A55FF3" w:rsidRDefault="00A55FF3" w:rsidP="00A55FF3">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w:t>
            </w:r>
            <w:r w:rsidRPr="00A55FF3">
              <w:rPr>
                <w:rFonts w:ascii="Montserrat" w:eastAsia="Times New Roman" w:hAnsi="Montserrat" w:cs="Arial"/>
                <w:b/>
                <w:sz w:val="18"/>
                <w:szCs w:val="18"/>
                <w:lang w:val="es-ES" w:eastAsia="ar-SA"/>
              </w:rPr>
              <w:t>.4.2.1</w:t>
            </w:r>
            <w:r>
              <w:rPr>
                <w:rFonts w:ascii="Montserrat" w:eastAsia="Times New Roman" w:hAnsi="Montserrat" w:cs="Arial"/>
                <w:b/>
                <w:sz w:val="18"/>
                <w:szCs w:val="18"/>
                <w:lang w:val="es-ES" w:eastAsia="ar-SA"/>
              </w:rPr>
              <w:t>1</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A55FF3">
        <w:trPr>
          <w:cantSplit/>
          <w:trHeight w:val="767"/>
          <w:jc w:val="center"/>
        </w:trPr>
        <w:tc>
          <w:tcPr>
            <w:tcW w:w="2175" w:type="pct"/>
            <w:vAlign w:val="center"/>
          </w:tcPr>
          <w:p w:rsidR="00A55FF3" w:rsidRPr="00A55FF3" w:rsidRDefault="00A55FF3" w:rsidP="00A55FF3">
            <w:pPr>
              <w:snapToGrid w:val="0"/>
              <w:ind w:right="49"/>
              <w:jc w:val="center"/>
              <w:rPr>
                <w:rFonts w:ascii="Montserrat" w:eastAsia="Times New Roman" w:hAnsi="Montserrat" w:cs="Arial"/>
                <w:bCs/>
                <w:sz w:val="18"/>
                <w:szCs w:val="18"/>
                <w:lang w:val="es-ES_tradnl" w:eastAsia="ar-SA"/>
              </w:rPr>
            </w:pPr>
            <w:r w:rsidRPr="00A55FF3">
              <w:rPr>
                <w:rFonts w:ascii="Montserrat" w:eastAsia="Times New Roman" w:hAnsi="Montserrat" w:cs="Arial"/>
                <w:bCs/>
                <w:sz w:val="18"/>
                <w:szCs w:val="18"/>
                <w:lang w:val="es-ES_tradnl" w:eastAsia="ar-SA"/>
              </w:rPr>
              <w:t>Copia de Cédula y/o Título Profesional o técnico del personal propuesto.</w:t>
            </w:r>
          </w:p>
        </w:tc>
        <w:tc>
          <w:tcPr>
            <w:tcW w:w="727" w:type="pct"/>
            <w:vAlign w:val="center"/>
          </w:tcPr>
          <w:p w:rsidR="00A55FF3" w:rsidRPr="00A55FF3" w:rsidRDefault="00A55FF3" w:rsidP="00A55FF3">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w:t>
            </w:r>
            <w:r w:rsidRPr="00A55FF3">
              <w:rPr>
                <w:rFonts w:ascii="Montserrat" w:eastAsia="Times New Roman" w:hAnsi="Montserrat" w:cs="Arial"/>
                <w:b/>
                <w:sz w:val="18"/>
                <w:szCs w:val="18"/>
                <w:lang w:val="es-ES" w:eastAsia="ar-SA"/>
              </w:rPr>
              <w:t>.4.2.1</w:t>
            </w:r>
            <w:r>
              <w:rPr>
                <w:rFonts w:ascii="Montserrat" w:eastAsia="Times New Roman" w:hAnsi="Montserrat" w:cs="Arial"/>
                <w:b/>
                <w:sz w:val="18"/>
                <w:szCs w:val="18"/>
                <w:lang w:val="es-ES" w:eastAsia="ar-SA"/>
              </w:rPr>
              <w:t>2</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C83005">
        <w:trPr>
          <w:cantSplit/>
          <w:trHeight w:val="617"/>
          <w:jc w:val="center"/>
        </w:trPr>
        <w:tc>
          <w:tcPr>
            <w:tcW w:w="2175" w:type="pct"/>
            <w:vAlign w:val="center"/>
          </w:tcPr>
          <w:p w:rsidR="00A55FF3" w:rsidRPr="00A55FF3"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Dominio de herramientas relacionadas con el servicio</w:t>
            </w:r>
          </w:p>
        </w:tc>
        <w:tc>
          <w:tcPr>
            <w:tcW w:w="727" w:type="pct"/>
            <w:vAlign w:val="center"/>
          </w:tcPr>
          <w:p w:rsidR="00A55FF3" w:rsidRPr="00A55FF3" w:rsidRDefault="00A55FF3" w:rsidP="00C83005">
            <w:pPr>
              <w:suppressAutoHyphens/>
              <w:snapToGrid w:val="0"/>
              <w:ind w:right="49"/>
              <w:jc w:val="center"/>
              <w:rPr>
                <w:rFonts w:ascii="Montserrat" w:eastAsia="Times New Roman" w:hAnsi="Montserrat" w:cs="Arial"/>
                <w:b/>
                <w:sz w:val="18"/>
                <w:szCs w:val="18"/>
                <w:lang w:val="es-ES" w:eastAsia="ar-SA"/>
              </w:rPr>
            </w:pPr>
            <w:r>
              <w:rPr>
                <w:rFonts w:ascii="Montserrat" w:eastAsia="Times New Roman" w:hAnsi="Montserrat" w:cs="Arial"/>
                <w:b/>
                <w:sz w:val="18"/>
                <w:szCs w:val="18"/>
                <w:lang w:val="es-ES" w:eastAsia="ar-SA"/>
              </w:rPr>
              <w:t>2</w:t>
            </w:r>
            <w:r w:rsidRPr="00A55FF3">
              <w:rPr>
                <w:rFonts w:ascii="Montserrat" w:eastAsia="Times New Roman" w:hAnsi="Montserrat" w:cs="Arial"/>
                <w:b/>
                <w:sz w:val="18"/>
                <w:szCs w:val="18"/>
                <w:lang w:val="es-ES" w:eastAsia="ar-SA"/>
              </w:rPr>
              <w:t>.4.2.1</w:t>
            </w:r>
            <w:r w:rsidR="00C83005">
              <w:rPr>
                <w:rFonts w:ascii="Montserrat" w:eastAsia="Times New Roman" w:hAnsi="Montserrat" w:cs="Arial"/>
                <w:b/>
                <w:sz w:val="18"/>
                <w:szCs w:val="18"/>
                <w:lang w:val="es-ES" w:eastAsia="ar-SA"/>
              </w:rPr>
              <w:t>3</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A55FF3">
        <w:trPr>
          <w:cantSplit/>
          <w:trHeight w:val="767"/>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Participación de discapacitados o empresas que cuenten con trabajadores con discapacidad.</w:t>
            </w:r>
          </w:p>
        </w:tc>
        <w:tc>
          <w:tcPr>
            <w:tcW w:w="727" w:type="pct"/>
            <w:vAlign w:val="center"/>
          </w:tcPr>
          <w:p w:rsid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2.4.2.1</w:t>
            </w:r>
            <w:r>
              <w:rPr>
                <w:rFonts w:ascii="Montserrat" w:eastAsia="Times New Roman" w:hAnsi="Montserrat" w:cs="Arial"/>
                <w:b/>
                <w:sz w:val="18"/>
                <w:szCs w:val="18"/>
                <w:lang w:val="es-ES" w:eastAsia="ar-SA"/>
              </w:rPr>
              <w:t>4</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C83005">
        <w:trPr>
          <w:cantSplit/>
          <w:trHeight w:val="495"/>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Equidad de Género.</w:t>
            </w:r>
          </w:p>
        </w:tc>
        <w:tc>
          <w:tcPr>
            <w:tcW w:w="727" w:type="pct"/>
            <w:vAlign w:val="center"/>
          </w:tcPr>
          <w:p w:rsid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2.4.2.1</w:t>
            </w:r>
            <w:r>
              <w:rPr>
                <w:rFonts w:ascii="Montserrat" w:eastAsia="Times New Roman" w:hAnsi="Montserrat" w:cs="Arial"/>
                <w:b/>
                <w:sz w:val="18"/>
                <w:szCs w:val="18"/>
                <w:lang w:val="es-ES" w:eastAsia="ar-SA"/>
              </w:rPr>
              <w:t>5</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A55FF3">
        <w:trPr>
          <w:cantSplit/>
          <w:trHeight w:val="767"/>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MIPYMES que produzcan bienes con innovación tecnológica.</w:t>
            </w:r>
          </w:p>
        </w:tc>
        <w:tc>
          <w:tcPr>
            <w:tcW w:w="727" w:type="pct"/>
            <w:vAlign w:val="center"/>
          </w:tcPr>
          <w:p w:rsidR="00C83005" w:rsidRP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2.4.2.1</w:t>
            </w:r>
            <w:r>
              <w:rPr>
                <w:rFonts w:ascii="Montserrat" w:eastAsia="Times New Roman" w:hAnsi="Montserrat" w:cs="Arial"/>
                <w:b/>
                <w:sz w:val="18"/>
                <w:szCs w:val="18"/>
                <w:lang w:val="es-ES" w:eastAsia="ar-SA"/>
              </w:rPr>
              <w:t>6</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A55FF3" w:rsidRPr="0076424C" w:rsidTr="00C83005">
        <w:trPr>
          <w:cantSplit/>
          <w:trHeight w:val="489"/>
          <w:jc w:val="center"/>
        </w:trPr>
        <w:tc>
          <w:tcPr>
            <w:tcW w:w="2175" w:type="pct"/>
            <w:vAlign w:val="center"/>
          </w:tcPr>
          <w:p w:rsidR="00A55FF3" w:rsidRPr="00A55FF3"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lastRenderedPageBreak/>
              <w:t>Experiencia del licitante.</w:t>
            </w:r>
          </w:p>
        </w:tc>
        <w:tc>
          <w:tcPr>
            <w:tcW w:w="727" w:type="pct"/>
            <w:vAlign w:val="center"/>
          </w:tcPr>
          <w:p w:rsidR="00A55FF3"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2.4.2.1</w:t>
            </w:r>
            <w:r>
              <w:rPr>
                <w:rFonts w:ascii="Montserrat" w:eastAsia="Times New Roman" w:hAnsi="Montserrat" w:cs="Arial"/>
                <w:b/>
                <w:sz w:val="18"/>
                <w:szCs w:val="18"/>
                <w:lang w:val="es-ES" w:eastAsia="ar-SA"/>
              </w:rPr>
              <w:t>7</w:t>
            </w:r>
          </w:p>
        </w:tc>
        <w:tc>
          <w:tcPr>
            <w:tcW w:w="959" w:type="pct"/>
            <w:tcBorders>
              <w:top w:val="single" w:sz="4" w:space="0" w:color="auto"/>
              <w:bottom w:val="single" w:sz="4" w:space="0" w:color="auto"/>
            </w:tcBorders>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A55FF3" w:rsidRPr="0076424C" w:rsidRDefault="00A55FF3"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C83005">
        <w:trPr>
          <w:cantSplit/>
          <w:trHeight w:val="567"/>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Especialidad del licitante.</w:t>
            </w:r>
          </w:p>
        </w:tc>
        <w:tc>
          <w:tcPr>
            <w:tcW w:w="727" w:type="pct"/>
            <w:vAlign w:val="center"/>
          </w:tcPr>
          <w:p w:rsidR="00C83005" w:rsidRP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2.4.2.1</w:t>
            </w:r>
            <w:r>
              <w:rPr>
                <w:rFonts w:ascii="Montserrat" w:eastAsia="Times New Roman" w:hAnsi="Montserrat" w:cs="Arial"/>
                <w:b/>
                <w:sz w:val="18"/>
                <w:szCs w:val="18"/>
                <w:lang w:val="es-ES" w:eastAsia="ar-SA"/>
              </w:rPr>
              <w:t>8</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C83005">
        <w:trPr>
          <w:cantSplit/>
          <w:trHeight w:val="547"/>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Metodología.</w:t>
            </w:r>
          </w:p>
        </w:tc>
        <w:tc>
          <w:tcPr>
            <w:tcW w:w="727" w:type="pct"/>
            <w:vAlign w:val="center"/>
          </w:tcPr>
          <w:p w:rsidR="00C83005" w:rsidRP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2.4.2.1</w:t>
            </w:r>
            <w:r>
              <w:rPr>
                <w:rFonts w:ascii="Montserrat" w:eastAsia="Times New Roman" w:hAnsi="Montserrat" w:cs="Arial"/>
                <w:b/>
                <w:sz w:val="18"/>
                <w:szCs w:val="18"/>
                <w:lang w:val="es-ES" w:eastAsia="ar-SA"/>
              </w:rPr>
              <w:t>9</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C83005">
        <w:trPr>
          <w:cantSplit/>
          <w:trHeight w:val="555"/>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Plan de trabajo propuesto</w:t>
            </w:r>
          </w:p>
        </w:tc>
        <w:tc>
          <w:tcPr>
            <w:tcW w:w="727" w:type="pct"/>
            <w:vAlign w:val="center"/>
          </w:tcPr>
          <w:p w:rsidR="00C83005" w:rsidRP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w:t>
            </w:r>
            <w:r>
              <w:rPr>
                <w:rFonts w:ascii="Montserrat" w:eastAsia="Times New Roman" w:hAnsi="Montserrat" w:cs="Arial"/>
                <w:b/>
                <w:sz w:val="18"/>
                <w:szCs w:val="18"/>
                <w:lang w:val="es-ES" w:eastAsia="ar-SA"/>
              </w:rPr>
              <w:t>20</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A55FF3">
        <w:trPr>
          <w:cantSplit/>
          <w:trHeight w:val="767"/>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Presentar el Organigrama de la empresa participante y su Currículum Empresarial</w:t>
            </w:r>
          </w:p>
        </w:tc>
        <w:tc>
          <w:tcPr>
            <w:tcW w:w="727" w:type="pct"/>
            <w:vAlign w:val="center"/>
          </w:tcPr>
          <w:p w:rsidR="00C83005" w:rsidRP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2.4.2.2</w:t>
            </w:r>
            <w:r>
              <w:rPr>
                <w:rFonts w:ascii="Montserrat" w:eastAsia="Times New Roman" w:hAnsi="Montserrat" w:cs="Arial"/>
                <w:b/>
                <w:sz w:val="18"/>
                <w:szCs w:val="18"/>
                <w:lang w:val="es-ES" w:eastAsia="ar-SA"/>
              </w:rPr>
              <w:t>1</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r w:rsidR="00C83005" w:rsidRPr="0076424C" w:rsidTr="00C83005">
        <w:trPr>
          <w:cantSplit/>
          <w:trHeight w:val="489"/>
          <w:jc w:val="center"/>
        </w:trPr>
        <w:tc>
          <w:tcPr>
            <w:tcW w:w="2175" w:type="pct"/>
            <w:vAlign w:val="center"/>
          </w:tcPr>
          <w:p w:rsidR="00C83005" w:rsidRPr="00C83005" w:rsidRDefault="00C83005" w:rsidP="00A55FF3">
            <w:pPr>
              <w:snapToGrid w:val="0"/>
              <w:ind w:right="49"/>
              <w:jc w:val="center"/>
              <w:rPr>
                <w:rFonts w:ascii="Montserrat" w:eastAsia="Times New Roman" w:hAnsi="Montserrat" w:cs="Arial"/>
                <w:bCs/>
                <w:sz w:val="18"/>
                <w:szCs w:val="18"/>
                <w:lang w:val="es-ES_tradnl" w:eastAsia="ar-SA"/>
              </w:rPr>
            </w:pPr>
            <w:r w:rsidRPr="00C83005">
              <w:rPr>
                <w:rFonts w:ascii="Montserrat" w:eastAsia="Times New Roman" w:hAnsi="Montserrat" w:cs="Arial"/>
                <w:bCs/>
                <w:sz w:val="18"/>
                <w:szCs w:val="18"/>
                <w:lang w:val="es-ES_tradnl" w:eastAsia="ar-SA"/>
              </w:rPr>
              <w:t>Cumplimiento de contratos</w:t>
            </w:r>
          </w:p>
        </w:tc>
        <w:tc>
          <w:tcPr>
            <w:tcW w:w="727" w:type="pct"/>
            <w:vAlign w:val="center"/>
          </w:tcPr>
          <w:p w:rsidR="00C83005" w:rsidRPr="00C83005" w:rsidRDefault="00C83005" w:rsidP="00C83005">
            <w:pPr>
              <w:suppressAutoHyphens/>
              <w:snapToGrid w:val="0"/>
              <w:ind w:right="49"/>
              <w:jc w:val="center"/>
              <w:rPr>
                <w:rFonts w:ascii="Montserrat" w:eastAsia="Times New Roman" w:hAnsi="Montserrat" w:cs="Arial"/>
                <w:b/>
                <w:sz w:val="18"/>
                <w:szCs w:val="18"/>
                <w:lang w:val="es-ES" w:eastAsia="ar-SA"/>
              </w:rPr>
            </w:pPr>
            <w:r w:rsidRPr="00C83005">
              <w:rPr>
                <w:rFonts w:ascii="Montserrat" w:eastAsia="Times New Roman" w:hAnsi="Montserrat" w:cs="Arial"/>
                <w:b/>
                <w:sz w:val="18"/>
                <w:szCs w:val="18"/>
                <w:lang w:val="es-ES" w:eastAsia="ar-SA"/>
              </w:rPr>
              <w:t>2.4.2.2</w:t>
            </w:r>
            <w:r>
              <w:rPr>
                <w:rFonts w:ascii="Montserrat" w:eastAsia="Times New Roman" w:hAnsi="Montserrat" w:cs="Arial"/>
                <w:b/>
                <w:sz w:val="18"/>
                <w:szCs w:val="18"/>
                <w:lang w:val="es-ES" w:eastAsia="ar-SA"/>
              </w:rPr>
              <w:t>2</w:t>
            </w:r>
          </w:p>
        </w:tc>
        <w:tc>
          <w:tcPr>
            <w:tcW w:w="959" w:type="pct"/>
            <w:tcBorders>
              <w:top w:val="single" w:sz="4" w:space="0" w:color="auto"/>
              <w:bottom w:val="single" w:sz="4" w:space="0" w:color="auto"/>
            </w:tcBorders>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c>
          <w:tcPr>
            <w:tcW w:w="1139" w:type="pct"/>
          </w:tcPr>
          <w:p w:rsidR="00C83005" w:rsidRPr="0076424C" w:rsidRDefault="00C83005" w:rsidP="0076424C">
            <w:pPr>
              <w:suppressAutoHyphens/>
              <w:snapToGrid w:val="0"/>
              <w:ind w:right="49"/>
              <w:jc w:val="center"/>
              <w:rPr>
                <w:rFonts w:ascii="Montserrat" w:eastAsia="Times New Roman" w:hAnsi="Montserrat" w:cs="Arial"/>
                <w:sz w:val="18"/>
                <w:szCs w:val="18"/>
                <w:lang w:val="es-ES" w:eastAsia="ar-SA"/>
              </w:rPr>
            </w:pPr>
          </w:p>
        </w:tc>
      </w:tr>
    </w:tbl>
    <w:p w:rsidR="0076424C" w:rsidRPr="0076424C" w:rsidRDefault="0076424C" w:rsidP="0076424C">
      <w:pPr>
        <w:suppressAutoHyphens/>
        <w:ind w:right="49"/>
        <w:rPr>
          <w:rFonts w:ascii="Montserrat" w:eastAsia="Times New Roman" w:hAnsi="Montserrat" w:cs="Arial"/>
          <w:sz w:val="20"/>
          <w:szCs w:val="20"/>
          <w:lang w:val="es-ES" w:eastAsia="ar-SA"/>
        </w:rPr>
      </w:pPr>
    </w:p>
    <w:tbl>
      <w:tblPr>
        <w:tblW w:w="51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61"/>
        <w:gridCol w:w="1335"/>
        <w:gridCol w:w="1934"/>
        <w:gridCol w:w="2256"/>
      </w:tblGrid>
      <w:tr w:rsidR="0076424C" w:rsidRPr="0076424C" w:rsidTr="0076424C">
        <w:trPr>
          <w:tblHeader/>
          <w:jc w:val="center"/>
        </w:trPr>
        <w:tc>
          <w:tcPr>
            <w:tcW w:w="2206" w:type="pct"/>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PROPUESTA ECONÓMICA</w:t>
            </w:r>
          </w:p>
        </w:tc>
        <w:tc>
          <w:tcPr>
            <w:tcW w:w="675" w:type="pct"/>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NUMERAL EN EL QUE SE SOLICITA</w:t>
            </w:r>
          </w:p>
        </w:tc>
        <w:tc>
          <w:tcPr>
            <w:tcW w:w="978" w:type="pct"/>
            <w:tcBorders>
              <w:bottom w:val="single" w:sz="4" w:space="0" w:color="auto"/>
              <w:right w:val="single" w:sz="4" w:space="0" w:color="auto"/>
            </w:tcBorders>
            <w:shd w:val="clear" w:color="auto" w:fill="auto"/>
            <w:vAlign w:val="center"/>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PRESENTADO</w:t>
            </w:r>
          </w:p>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(SI/NO/NO APLICA)</w:t>
            </w:r>
          </w:p>
        </w:tc>
        <w:tc>
          <w:tcPr>
            <w:tcW w:w="1141" w:type="pct"/>
            <w:shd w:val="clear" w:color="auto" w:fill="auto"/>
          </w:tcPr>
          <w:p w:rsidR="0076424C" w:rsidRPr="0076424C" w:rsidRDefault="0076424C" w:rsidP="0076424C">
            <w:pPr>
              <w:ind w:right="49"/>
              <w:jc w:val="center"/>
              <w:rPr>
                <w:rFonts w:ascii="Montserrat" w:hAnsi="Montserrat" w:cs="Arial"/>
                <w:b/>
                <w:sz w:val="18"/>
                <w:szCs w:val="18"/>
              </w:rPr>
            </w:pPr>
            <w:r w:rsidRPr="0076424C">
              <w:rPr>
                <w:rFonts w:ascii="Montserrat" w:hAnsi="Montserrat" w:cs="Arial"/>
                <w:b/>
                <w:sz w:val="18"/>
                <w:szCs w:val="18"/>
              </w:rPr>
              <w:t>NÚMERO DE FOLIO EN LA PROPUESTA DONDE ESTA EL DOCUMENTO</w:t>
            </w:r>
          </w:p>
        </w:tc>
      </w:tr>
      <w:tr w:rsidR="0076424C" w:rsidRPr="0076424C" w:rsidTr="0076424C">
        <w:trPr>
          <w:trHeight w:val="689"/>
          <w:jc w:val="center"/>
        </w:trPr>
        <w:tc>
          <w:tcPr>
            <w:tcW w:w="2206" w:type="pct"/>
            <w:vAlign w:val="center"/>
          </w:tcPr>
          <w:p w:rsidR="0076424C" w:rsidRPr="0076424C" w:rsidRDefault="0076424C" w:rsidP="0076424C">
            <w:pPr>
              <w:snapToGrid w:val="0"/>
              <w:ind w:left="90" w:right="49"/>
              <w:jc w:val="center"/>
              <w:rPr>
                <w:rFonts w:ascii="Montserrat" w:eastAsia="Times New Roman" w:hAnsi="Montserrat" w:cs="Arial"/>
                <w:bCs/>
                <w:sz w:val="18"/>
                <w:szCs w:val="18"/>
                <w:lang w:val="es-ES_tradnl" w:eastAsia="ar-SA"/>
              </w:rPr>
            </w:pPr>
            <w:r w:rsidRPr="0076424C">
              <w:rPr>
                <w:rFonts w:ascii="Montserrat" w:hAnsi="Montserrat" w:cs="Arial"/>
                <w:sz w:val="18"/>
                <w:szCs w:val="18"/>
                <w:lang w:val="es-ES_tradnl"/>
              </w:rPr>
              <w:t xml:space="preserve">Propuesta </w:t>
            </w:r>
            <w:r w:rsidRPr="0076424C">
              <w:rPr>
                <w:rFonts w:ascii="Montserrat" w:hAnsi="Montserrat" w:cs="Arial"/>
                <w:b/>
                <w:sz w:val="18"/>
                <w:szCs w:val="18"/>
                <w:lang w:val="es-ES_tradnl"/>
              </w:rPr>
              <w:t>Económica</w:t>
            </w:r>
            <w:r w:rsidRPr="0076424C">
              <w:rPr>
                <w:rFonts w:ascii="Montserrat" w:hAnsi="Montserrat" w:cs="Arial"/>
                <w:sz w:val="18"/>
                <w:szCs w:val="18"/>
                <w:lang w:val="es-ES_tradnl"/>
              </w:rPr>
              <w:t xml:space="preserve">, </w:t>
            </w:r>
            <w:r w:rsidRPr="0076424C">
              <w:rPr>
                <w:rFonts w:ascii="Montserrat" w:hAnsi="Montserrat" w:cs="Arial"/>
                <w:b/>
                <w:sz w:val="18"/>
                <w:szCs w:val="18"/>
                <w:lang w:val="es-ES_tradnl"/>
              </w:rPr>
              <w:t>Anexo XXIII</w:t>
            </w:r>
            <w:r w:rsidRPr="0076424C">
              <w:rPr>
                <w:rFonts w:ascii="Montserrat" w:hAnsi="Montserrat" w:cs="Arial"/>
                <w:sz w:val="18"/>
                <w:szCs w:val="18"/>
                <w:lang w:val="es-ES_tradnl"/>
              </w:rPr>
              <w:t xml:space="preserve">, </w:t>
            </w:r>
          </w:p>
        </w:tc>
        <w:tc>
          <w:tcPr>
            <w:tcW w:w="675" w:type="pct"/>
            <w:vAlign w:val="center"/>
          </w:tcPr>
          <w:p w:rsidR="0076424C" w:rsidRPr="0076424C" w:rsidRDefault="0076424C" w:rsidP="0076424C">
            <w:pPr>
              <w:suppressAutoHyphens/>
              <w:snapToGrid w:val="0"/>
              <w:ind w:right="49"/>
              <w:jc w:val="center"/>
              <w:rPr>
                <w:rFonts w:ascii="Montserrat" w:eastAsia="Times New Roman" w:hAnsi="Montserrat" w:cs="Arial"/>
                <w:b/>
                <w:sz w:val="18"/>
                <w:szCs w:val="18"/>
                <w:lang w:val="es-ES" w:eastAsia="ar-SA"/>
              </w:rPr>
            </w:pPr>
            <w:r w:rsidRPr="0076424C">
              <w:rPr>
                <w:rFonts w:ascii="Montserrat" w:eastAsia="Times New Roman" w:hAnsi="Montserrat" w:cs="Arial"/>
                <w:b/>
                <w:sz w:val="18"/>
                <w:szCs w:val="18"/>
                <w:lang w:val="es-ES" w:eastAsia="ar-SA"/>
              </w:rPr>
              <w:t xml:space="preserve">4.3. </w:t>
            </w:r>
          </w:p>
        </w:tc>
        <w:tc>
          <w:tcPr>
            <w:tcW w:w="978" w:type="pct"/>
            <w:tcBorders>
              <w:top w:val="single" w:sz="4" w:space="0" w:color="auto"/>
              <w:bottom w:val="single" w:sz="4" w:space="0" w:color="auto"/>
              <w:right w:val="single" w:sz="4" w:space="0" w:color="auto"/>
            </w:tcBorders>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c>
          <w:tcPr>
            <w:tcW w:w="1141" w:type="pct"/>
          </w:tcPr>
          <w:p w:rsidR="0076424C" w:rsidRPr="0076424C" w:rsidRDefault="0076424C" w:rsidP="0076424C">
            <w:pPr>
              <w:suppressAutoHyphens/>
              <w:snapToGrid w:val="0"/>
              <w:ind w:right="49"/>
              <w:jc w:val="center"/>
              <w:rPr>
                <w:rFonts w:ascii="Montserrat" w:eastAsia="Times New Roman" w:hAnsi="Montserrat" w:cs="Arial"/>
                <w:sz w:val="18"/>
                <w:szCs w:val="18"/>
                <w:lang w:val="es-ES" w:eastAsia="ar-SA"/>
              </w:rPr>
            </w:pPr>
          </w:p>
        </w:tc>
      </w:tr>
    </w:tbl>
    <w:p w:rsidR="0076424C" w:rsidRPr="0076424C" w:rsidRDefault="0076424C" w:rsidP="0076424C">
      <w:pPr>
        <w:suppressAutoHyphens/>
        <w:ind w:right="49"/>
        <w:rPr>
          <w:rFonts w:ascii="Montserrat" w:eastAsia="Times New Roman" w:hAnsi="Montserrat" w:cs="Arial"/>
          <w:b/>
          <w:sz w:val="20"/>
          <w:szCs w:val="20"/>
          <w:u w:val="single"/>
          <w:lang w:val="es-ES" w:eastAsia="ar-SA"/>
        </w:rPr>
      </w:pPr>
    </w:p>
    <w:p w:rsidR="0076424C" w:rsidRPr="0076424C" w:rsidRDefault="0076424C" w:rsidP="0076424C">
      <w:pPr>
        <w:spacing w:after="200" w:line="276" w:lineRule="auto"/>
        <w:rPr>
          <w:rFonts w:ascii="Montserrat" w:hAnsi="Montserrat"/>
          <w:sz w:val="20"/>
          <w:szCs w:val="20"/>
          <w:lang w:val="es-ES_tradnl" w:eastAsia="ar-SA"/>
        </w:r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15" w:name="_Toc455663486"/>
      <w:bookmarkStart w:id="316" w:name="_Toc460500941"/>
      <w:bookmarkStart w:id="317" w:name="_Toc460500936"/>
      <w:bookmarkStart w:id="318" w:name="OLE_LINK2"/>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p>
    <w:p w:rsid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p>
    <w:p w:rsidR="00C437C1" w:rsidRDefault="00C437C1"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C83005" w:rsidRPr="0076424C" w:rsidRDefault="00C83005" w:rsidP="0076424C">
      <w:pPr>
        <w:keepNext/>
        <w:suppressAutoHyphens/>
        <w:ind w:left="360" w:right="49"/>
        <w:jc w:val="center"/>
        <w:outlineLvl w:val="0"/>
        <w:rPr>
          <w:rFonts w:ascii="Montserrat" w:eastAsia="Times New Roman" w:hAnsi="Montserrat" w:cs="Arial"/>
          <w:b/>
          <w:bCs/>
          <w:kern w:val="1"/>
          <w:sz w:val="20"/>
          <w:szCs w:val="20"/>
          <w:lang w:eastAsia="ar-SA"/>
        </w:rPr>
      </w:pPr>
    </w:p>
    <w:p w:rsidR="0076424C" w:rsidRPr="0076424C" w:rsidRDefault="0076424C" w:rsidP="0076424C">
      <w:pPr>
        <w:rPr>
          <w:lang w:eastAsia="ar-SA"/>
        </w:r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19" w:name="_Toc132116320"/>
      <w:bookmarkStart w:id="320" w:name="_Toc132809299"/>
      <w:r w:rsidRPr="00981E8D">
        <w:rPr>
          <w:rStyle w:val="MMTopic1Car"/>
        </w:rPr>
        <w:t>ANEXO XXIII</w:t>
      </w:r>
      <w:r w:rsidRPr="0076424C">
        <w:rPr>
          <w:rFonts w:ascii="Montserrat" w:eastAsia="Times New Roman" w:hAnsi="Montserrat" w:cs="Arial"/>
          <w:b/>
          <w:bCs/>
          <w:kern w:val="1"/>
          <w:sz w:val="20"/>
          <w:szCs w:val="20"/>
          <w:lang w:eastAsia="ar-SA"/>
        </w:rPr>
        <w:t xml:space="preserve"> </w:t>
      </w:r>
      <w:r w:rsidRPr="0076424C">
        <w:rPr>
          <w:rFonts w:ascii="Montserrat" w:eastAsia="Times New Roman" w:hAnsi="Montserrat" w:cs="Arial"/>
          <w:b/>
          <w:bCs/>
          <w:kern w:val="1"/>
          <w:sz w:val="20"/>
          <w:szCs w:val="20"/>
          <w:lang w:eastAsia="ar-SA"/>
        </w:rPr>
        <w:br/>
        <w:t>PROPUESTA</w:t>
      </w:r>
      <w:r w:rsidRPr="0076424C">
        <w:rPr>
          <w:rFonts w:ascii="Montserrat" w:eastAsia="Times New Roman" w:hAnsi="Montserrat" w:cs="Arial"/>
          <w:b/>
          <w:bCs/>
          <w:kern w:val="1"/>
          <w:sz w:val="20"/>
          <w:szCs w:val="20"/>
          <w:lang w:val="pt-BR" w:eastAsia="ar-SA"/>
        </w:rPr>
        <w:t xml:space="preserve"> ECONÓMICA</w:t>
      </w:r>
      <w:bookmarkEnd w:id="319"/>
      <w:bookmarkEnd w:id="320"/>
    </w:p>
    <w:p w:rsidR="0076424C" w:rsidRPr="0076424C" w:rsidRDefault="0076424C" w:rsidP="0076424C">
      <w:pPr>
        <w:rPr>
          <w:rFonts w:ascii="Montserrat" w:hAnsi="Montserrat" w:cs="Arial"/>
          <w:bCs/>
          <w:sz w:val="20"/>
          <w:szCs w:val="20"/>
        </w:rPr>
      </w:pPr>
      <w:r w:rsidRPr="0076424C">
        <w:rPr>
          <w:rFonts w:ascii="Montserrat" w:hAnsi="Montserrat" w:cs="Arial"/>
          <w:bCs/>
          <w:sz w:val="20"/>
          <w:szCs w:val="20"/>
        </w:rPr>
        <w:t xml:space="preserve">Se publica en </w:t>
      </w:r>
      <w:proofErr w:type="spellStart"/>
      <w:r w:rsidRPr="0076424C">
        <w:rPr>
          <w:rFonts w:ascii="Montserrat" w:hAnsi="Montserrat" w:cs="Arial"/>
          <w:bCs/>
          <w:sz w:val="20"/>
          <w:szCs w:val="20"/>
        </w:rPr>
        <w:t>CompraNet</w:t>
      </w:r>
      <w:proofErr w:type="spellEnd"/>
      <w:r w:rsidRPr="0076424C">
        <w:rPr>
          <w:rFonts w:ascii="Montserrat" w:hAnsi="Montserrat" w:cs="Arial"/>
          <w:bCs/>
          <w:sz w:val="20"/>
          <w:szCs w:val="20"/>
        </w:rPr>
        <w:t xml:space="preserve"> Anexo XXIII</w:t>
      </w:r>
    </w:p>
    <w:p w:rsidR="0076424C" w:rsidRPr="0076424C" w:rsidRDefault="0076424C" w:rsidP="0076424C">
      <w:pPr>
        <w:jc w:val="center"/>
        <w:rPr>
          <w:rFonts w:ascii="Montserrat" w:hAnsi="Montserrat" w:cs="Arial"/>
          <w:bCs/>
          <w:sz w:val="20"/>
          <w:szCs w:val="20"/>
        </w:rPr>
      </w:pPr>
    </w:p>
    <w:p w:rsidR="0076424C" w:rsidRPr="0076424C" w:rsidRDefault="0076424C" w:rsidP="0076424C">
      <w:pPr>
        <w:jc w:val="center"/>
        <w:rPr>
          <w:rFonts w:ascii="Montserrat" w:hAnsi="Montserrat" w:cs="Arial"/>
          <w:b/>
          <w:sz w:val="20"/>
          <w:szCs w:val="20"/>
        </w:rPr>
      </w:pPr>
      <w:r w:rsidRPr="0076424C">
        <w:rPr>
          <w:rFonts w:ascii="Montserrat" w:hAnsi="Montserrat" w:cs="Arial"/>
          <w:b/>
          <w:sz w:val="20"/>
          <w:szCs w:val="20"/>
        </w:rPr>
        <w:t xml:space="preserve">ANEXO XXIII PROPUESTA ECONÓMICA INSTRUCTIVO DE LLENADO </w:t>
      </w:r>
    </w:p>
    <w:p w:rsidR="0076424C" w:rsidRPr="0076424C" w:rsidRDefault="0076424C" w:rsidP="0076424C">
      <w:pPr>
        <w:jc w:val="center"/>
        <w:rPr>
          <w:rFonts w:ascii="Montserrat" w:hAnsi="Montserrat" w:cs="Arial"/>
          <w:b/>
          <w:sz w:val="20"/>
          <w:szCs w:val="20"/>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221"/>
      </w:tblGrid>
      <w:tr w:rsidR="0076424C" w:rsidRPr="0076424C" w:rsidTr="0076424C">
        <w:trPr>
          <w:tblHeader/>
          <w:jc w:val="center"/>
        </w:trPr>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Número</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Descripción</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número de la licitación</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2</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fecha de la presentación de proposiciones.</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3</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número de Proveedor asignado por el sistema PREI; en caso de no cantar con él, dejar el espacio en blanco.</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4</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nombre del licitante. (En caso de participación conjunta se sugiere indicar el nombre de todos los licitantes)</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5</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Nacionalidad de la persona Fisica o Moral. (En caso de participación conjunta se sugiere indicar la nacionalidad de todos los licitantes)</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6</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 xml:space="preserve">Marcar con una </w:t>
            </w:r>
            <w:r w:rsidRPr="0076424C">
              <w:rPr>
                <w:rFonts w:ascii="Montserrat" w:eastAsia="Calibri" w:hAnsi="Montserrat" w:cs="Arial"/>
                <w:b/>
                <w:noProof/>
                <w:sz w:val="18"/>
                <w:szCs w:val="18"/>
              </w:rPr>
              <w:t xml:space="preserve">X, </w:t>
            </w:r>
            <w:r w:rsidRPr="0076424C">
              <w:rPr>
                <w:rFonts w:ascii="Montserrat" w:eastAsia="Calibri" w:hAnsi="Montserrat" w:cs="Arial"/>
                <w:noProof/>
                <w:sz w:val="18"/>
                <w:szCs w:val="18"/>
              </w:rPr>
              <w:t>si el licitante es micro, pequeña o mediana empresa. En caso de que el licitante no pertenezca a la estratificación de MIPYMES, deberá dejar los espacios en blanco.</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7</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Se especifica el renglón a la que pertenecen los conceptos de la partida unica.</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8</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No aplica</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9</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Descripción de la clave conforme al Anexo Técnico 1 Requerimiento.</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10</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 xml:space="preserve">Indicar la cantidad del servicio que se oferta.(2023) por renglon. </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11</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13</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importe total sin I.V.A.</w:t>
            </w:r>
          </w:p>
        </w:tc>
      </w:tr>
      <w:tr w:rsidR="0076424C" w:rsidRPr="0076424C" w:rsidTr="0076424C">
        <w:trPr>
          <w:trHeight w:val="60"/>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14</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 xml:space="preserve">Indicar el subtotal de las partidas ofertadas sin I.V.A </w:t>
            </w:r>
          </w:p>
        </w:tc>
      </w:tr>
      <w:tr w:rsidR="0076424C" w:rsidRPr="0076424C" w:rsidTr="0076424C">
        <w:trPr>
          <w:trHeight w:val="70"/>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15</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I.V.A.</w:t>
            </w:r>
          </w:p>
        </w:tc>
      </w:tr>
      <w:tr w:rsidR="0076424C" w:rsidRPr="0076424C" w:rsidTr="0076424C">
        <w:trPr>
          <w:trHeight w:val="70"/>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16</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monto total del servicio ofertado.</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17</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importe mínimo con IVA con letra.</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18</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Indicar el importe máximo con IVA con letra.</w:t>
            </w:r>
          </w:p>
        </w:tc>
      </w:tr>
      <w:tr w:rsidR="0076424C" w:rsidRPr="0076424C" w:rsidTr="0076424C">
        <w:trPr>
          <w:jc w:val="center"/>
        </w:trPr>
        <w:tc>
          <w:tcPr>
            <w:tcW w:w="1368"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jc w:val="center"/>
              <w:rPr>
                <w:rFonts w:ascii="Montserrat" w:eastAsia="Calibri" w:hAnsi="Montserrat" w:cs="Arial"/>
                <w:b/>
                <w:noProof/>
                <w:sz w:val="18"/>
                <w:szCs w:val="18"/>
              </w:rPr>
            </w:pPr>
            <w:r w:rsidRPr="0076424C">
              <w:rPr>
                <w:rFonts w:ascii="Montserrat" w:eastAsia="Calibri" w:hAnsi="Montserrat" w:cs="Arial"/>
                <w:b/>
                <w:noProof/>
                <w:sz w:val="18"/>
                <w:szCs w:val="18"/>
              </w:rPr>
              <w:t>19</w:t>
            </w:r>
          </w:p>
        </w:tc>
        <w:tc>
          <w:tcPr>
            <w:tcW w:w="8221" w:type="dxa"/>
            <w:tcBorders>
              <w:top w:val="single" w:sz="4" w:space="0" w:color="auto"/>
              <w:left w:val="single" w:sz="4" w:space="0" w:color="auto"/>
              <w:bottom w:val="single" w:sz="4" w:space="0" w:color="auto"/>
              <w:right w:val="single" w:sz="4" w:space="0" w:color="auto"/>
            </w:tcBorders>
          </w:tcPr>
          <w:p w:rsidR="0076424C" w:rsidRPr="0076424C" w:rsidRDefault="0076424C" w:rsidP="0076424C">
            <w:pPr>
              <w:rPr>
                <w:rFonts w:ascii="Montserrat" w:eastAsia="Calibri" w:hAnsi="Montserrat" w:cs="Arial"/>
                <w:noProof/>
                <w:sz w:val="18"/>
                <w:szCs w:val="18"/>
              </w:rPr>
            </w:pPr>
            <w:r w:rsidRPr="0076424C">
              <w:rPr>
                <w:rFonts w:ascii="Montserrat" w:eastAsia="Calibri" w:hAnsi="Montserrat" w:cs="Arial"/>
                <w:noProof/>
                <w:sz w:val="18"/>
                <w:szCs w:val="18"/>
              </w:rPr>
              <w:t>No aplica</w:t>
            </w:r>
          </w:p>
        </w:tc>
      </w:tr>
    </w:tbl>
    <w:p w:rsidR="0076424C" w:rsidRPr="0076424C" w:rsidRDefault="0076424C" w:rsidP="0076424C">
      <w:pPr>
        <w:jc w:val="both"/>
        <w:rPr>
          <w:rFonts w:ascii="Montserrat" w:hAnsi="Montserrat" w:cs="Arial"/>
          <w:b/>
          <w:sz w:val="20"/>
          <w:szCs w:val="20"/>
        </w:rPr>
        <w:sectPr w:rsidR="0076424C" w:rsidRPr="0076424C" w:rsidSect="0076424C">
          <w:footerReference w:type="default" r:id="rId20"/>
          <w:footnotePr>
            <w:pos w:val="beneathText"/>
          </w:footnotePr>
          <w:type w:val="nextColumn"/>
          <w:pgSz w:w="12240" w:h="15840" w:code="1"/>
          <w:pgMar w:top="1701" w:right="1418" w:bottom="1701" w:left="1418" w:header="851" w:footer="851" w:gutter="0"/>
          <w:cols w:space="720"/>
          <w:docGrid w:linePitch="360"/>
        </w:sectPr>
      </w:pPr>
      <w:r w:rsidRPr="0076424C">
        <w:rPr>
          <w:rFonts w:ascii="Montserrat" w:hAnsi="Montserrat" w:cs="Arial"/>
          <w:b/>
          <w:sz w:val="20"/>
          <w:szCs w:val="20"/>
        </w:rPr>
        <w:t xml:space="preserve">Para </w:t>
      </w:r>
      <w:proofErr w:type="spellStart"/>
      <w:r w:rsidRPr="0076424C">
        <w:rPr>
          <w:rFonts w:ascii="Montserrat" w:hAnsi="Montserrat" w:cs="Arial"/>
          <w:b/>
          <w:sz w:val="20"/>
          <w:szCs w:val="20"/>
        </w:rPr>
        <w:t>requisitar</w:t>
      </w:r>
      <w:proofErr w:type="spellEnd"/>
      <w:r w:rsidRPr="0076424C">
        <w:rPr>
          <w:rFonts w:ascii="Montserrat" w:hAnsi="Montserrat" w:cs="Arial"/>
          <w:b/>
          <w:sz w:val="20"/>
          <w:szCs w:val="20"/>
        </w:rPr>
        <w:t xml:space="preserve"> debidamente este anexo, favor de remitirse al Anexo Técnico 1 Requerimiento.</w:t>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val="es-ES" w:eastAsia="ar-SA"/>
        </w:rPr>
      </w:pPr>
      <w:bookmarkStart w:id="321" w:name="_Toc132116321"/>
      <w:bookmarkStart w:id="322" w:name="_Toc132809300"/>
      <w:bookmarkEnd w:id="315"/>
      <w:bookmarkEnd w:id="316"/>
      <w:r w:rsidRPr="00981E8D">
        <w:rPr>
          <w:rStyle w:val="MMTopic1Car"/>
        </w:rPr>
        <w:lastRenderedPageBreak/>
        <w:t>ANEXO XXIV</w:t>
      </w:r>
      <w:r w:rsidRPr="0076424C">
        <w:rPr>
          <w:rFonts w:ascii="Montserrat" w:eastAsia="Times New Roman" w:hAnsi="Montserrat" w:cs="Arial"/>
          <w:b/>
          <w:bCs/>
          <w:kern w:val="1"/>
          <w:sz w:val="20"/>
          <w:szCs w:val="20"/>
          <w:lang w:val="es-ES" w:eastAsia="ar-SA"/>
        </w:rPr>
        <w:t xml:space="preserve"> </w:t>
      </w:r>
      <w:r w:rsidRPr="0076424C">
        <w:rPr>
          <w:rFonts w:ascii="Montserrat" w:eastAsia="Times New Roman" w:hAnsi="Montserrat" w:cs="Arial"/>
          <w:b/>
          <w:bCs/>
          <w:kern w:val="1"/>
          <w:sz w:val="20"/>
          <w:szCs w:val="20"/>
          <w:lang w:val="es-ES" w:eastAsia="ar-SA"/>
        </w:rPr>
        <w:br/>
        <w:t>MANIFESTACIÓN DE INTERÉS EN PARTICIPAR EN LA LICITACIÓN</w:t>
      </w:r>
      <w:bookmarkEnd w:id="317"/>
      <w:bookmarkEnd w:id="321"/>
      <w:bookmarkEnd w:id="322"/>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jc w:val="center"/>
        <w:rPr>
          <w:rFonts w:ascii="Montserrat" w:hAnsi="Montserrat" w:cs="Arial"/>
          <w:sz w:val="20"/>
          <w:szCs w:val="20"/>
        </w:rPr>
      </w:pPr>
      <w:r w:rsidRPr="0076424C">
        <w:rPr>
          <w:rFonts w:ascii="Montserrat" w:hAnsi="Montserrat" w:cs="Arial"/>
          <w:sz w:val="20"/>
          <w:szCs w:val="20"/>
        </w:rPr>
        <w:t>(CARTA EN ORIGINAL, PAPEL MEMBRETADO Y FIRMA AUTÓGRAFA)</w:t>
      </w:r>
    </w:p>
    <w:p w:rsidR="0076424C" w:rsidRPr="0076424C" w:rsidRDefault="0076424C" w:rsidP="0076424C">
      <w:pPr>
        <w:jc w:val="right"/>
        <w:rPr>
          <w:rFonts w:ascii="Montserrat" w:hAnsi="Montserrat" w:cs="Arial"/>
          <w:sz w:val="20"/>
          <w:szCs w:val="20"/>
          <w:lang w:val="es-ES_tradnl"/>
        </w:rPr>
      </w:pPr>
    </w:p>
    <w:p w:rsidR="0076424C" w:rsidRPr="0076424C" w:rsidRDefault="0076424C" w:rsidP="0076424C">
      <w:pPr>
        <w:ind w:right="49"/>
        <w:jc w:val="right"/>
        <w:rPr>
          <w:rFonts w:ascii="Montserrat" w:hAnsi="Montserrat" w:cs="Arial"/>
          <w:sz w:val="20"/>
          <w:szCs w:val="20"/>
        </w:rPr>
      </w:pPr>
      <w:r w:rsidRPr="0076424C">
        <w:rPr>
          <w:rFonts w:ascii="Montserrat" w:hAnsi="Montserrat" w:cs="Arial"/>
          <w:sz w:val="20"/>
          <w:szCs w:val="20"/>
        </w:rPr>
        <w:t>______</w:t>
      </w:r>
      <w:proofErr w:type="spellStart"/>
      <w:r w:rsidRPr="0076424C">
        <w:rPr>
          <w:rFonts w:ascii="Montserrat" w:hAnsi="Montserrat" w:cs="Arial"/>
          <w:sz w:val="20"/>
          <w:szCs w:val="20"/>
        </w:rPr>
        <w:t>de___________de</w:t>
      </w:r>
      <w:proofErr w:type="spellEnd"/>
      <w:r w:rsidRPr="0076424C">
        <w:rPr>
          <w:rFonts w:ascii="Montserrat" w:hAnsi="Montserrat" w:cs="Arial"/>
          <w:sz w:val="20"/>
          <w:szCs w:val="20"/>
        </w:rPr>
        <w:t>_____________</w:t>
      </w:r>
    </w:p>
    <w:p w:rsidR="0076424C" w:rsidRPr="0076424C" w:rsidRDefault="0076424C" w:rsidP="0076424C">
      <w:pPr>
        <w:jc w:val="both"/>
        <w:rPr>
          <w:rFonts w:ascii="Montserrat" w:hAnsi="Montserrat" w:cs="Arial"/>
          <w:sz w:val="20"/>
          <w:szCs w:val="20"/>
          <w:lang w:val="es-ES_tradnl"/>
        </w:rPr>
      </w:pPr>
    </w:p>
    <w:p w:rsidR="0076424C" w:rsidRPr="0076424C" w:rsidRDefault="0076424C" w:rsidP="0076424C">
      <w:pPr>
        <w:jc w:val="both"/>
        <w:rPr>
          <w:rFonts w:ascii="Montserrat" w:hAnsi="Montserrat" w:cs="Arial"/>
          <w:sz w:val="20"/>
          <w:szCs w:val="20"/>
          <w:lang w:val="es-ES_tradnl"/>
        </w:rPr>
      </w:pPr>
      <w:r w:rsidRPr="0076424C">
        <w:rPr>
          <w:rFonts w:ascii="Montserrat" w:hAnsi="Montserrat" w:cs="Arial"/>
          <w:sz w:val="20"/>
          <w:szCs w:val="20"/>
          <w:lang w:val="es-ES_tradnl"/>
        </w:rPr>
        <w:t xml:space="preserve">Con fundamento en el artículo </w:t>
      </w:r>
      <w:r w:rsidRPr="0076424C">
        <w:rPr>
          <w:rFonts w:ascii="Montserrat" w:hAnsi="Montserrat" w:cs="Arial"/>
          <w:b/>
          <w:sz w:val="20"/>
          <w:szCs w:val="20"/>
          <w:lang w:val="es-ES_tradnl"/>
        </w:rPr>
        <w:t>33 Bis</w:t>
      </w:r>
      <w:r w:rsidRPr="0076424C">
        <w:rPr>
          <w:rFonts w:ascii="Montserrat" w:hAnsi="Montserrat" w:cs="Arial"/>
          <w:sz w:val="20"/>
          <w:szCs w:val="20"/>
          <w:lang w:val="es-ES_tradnl"/>
        </w:rPr>
        <w:t xml:space="preserve"> tercer párrafo de la Ley de Adquisiciones, Arrendamientos y Servicios del Sector Publico, expreso mi interés en participar en la Licitación Pública número _____________, y manifiesto los siguientes datos:</w:t>
      </w:r>
    </w:p>
    <w:p w:rsidR="0076424C" w:rsidRPr="0076424C" w:rsidRDefault="0076424C" w:rsidP="0076424C">
      <w:pPr>
        <w:ind w:left="-284" w:firstLine="284"/>
        <w:jc w:val="both"/>
        <w:rPr>
          <w:rFonts w:ascii="Montserrat" w:hAnsi="Montserrat" w:cs="Arial"/>
          <w:b/>
          <w:sz w:val="20"/>
          <w:szCs w:val="20"/>
          <w:lang w:val="es-ES_tradnl"/>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76424C" w:rsidRPr="0076424C" w:rsidTr="0076424C">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6424C" w:rsidRPr="0076424C" w:rsidRDefault="0076424C" w:rsidP="0076424C">
            <w:pPr>
              <w:suppressAutoHyphens/>
              <w:jc w:val="center"/>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Del</w:t>
            </w:r>
          </w:p>
          <w:p w:rsidR="0076424C" w:rsidRPr="0076424C" w:rsidRDefault="0076424C" w:rsidP="0076424C">
            <w:pPr>
              <w:suppressAutoHyphens/>
              <w:jc w:val="center"/>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licitante</w:t>
            </w:r>
          </w:p>
        </w:tc>
        <w:tc>
          <w:tcPr>
            <w:tcW w:w="4563" w:type="pct"/>
            <w:tcBorders>
              <w:top w:val="single" w:sz="12" w:space="0" w:color="auto"/>
              <w:left w:val="single" w:sz="12" w:space="0" w:color="auto"/>
              <w:bottom w:val="single" w:sz="12" w:space="0" w:color="auto"/>
              <w:right w:val="single" w:sz="12" w:space="0" w:color="auto"/>
            </w:tcBorders>
          </w:tcPr>
          <w:p w:rsidR="0076424C" w:rsidRPr="0076424C" w:rsidRDefault="0076424C" w:rsidP="0076424C">
            <w:pPr>
              <w:suppressAutoHyphens/>
              <w:rPr>
                <w:rFonts w:ascii="Montserrat" w:eastAsia="Calibri" w:hAnsi="Montserrat" w:cs="Cambria"/>
                <w:sz w:val="20"/>
                <w:szCs w:val="20"/>
                <w:lang w:val="es-ES" w:eastAsia="ar-SA"/>
              </w:rPr>
            </w:pP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 xml:space="preserve">Registro Federal de Contribuyentes: </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Nombre:</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 xml:space="preserve">Domicilio: calle y número: </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Colonia:                                                              Demarcación Territorial:</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Código postal:                                                    Entidad Federativa:</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Correo electrónico:</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No. de la escritura pública en la que consta su acta constitutiva:                         Fecha:</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Nombre de los socios:</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Descripción del objeto social:</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Reformas al acta constitutiva:</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Inscripción en el Registro Público de Comercio:</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Núme</w:t>
            </w:r>
            <w:r w:rsidRPr="0076424C">
              <w:rPr>
                <w:rFonts w:ascii="Montserrat" w:eastAsia="Apple SD 산돌고딕 Neo 일반체" w:hAnsi="Montserrat" w:cs="Apple SD 산돌고딕 Neo 일반체"/>
                <w:sz w:val="20"/>
                <w:szCs w:val="20"/>
                <w:lang w:val="es-ES" w:eastAsia="ar-SA"/>
              </w:rPr>
              <w:t>r</w:t>
            </w:r>
            <w:r w:rsidRPr="0076424C">
              <w:rPr>
                <w:rFonts w:ascii="Montserrat" w:eastAsia="Calibri" w:hAnsi="Montserrat" w:cs="Cambria"/>
                <w:sz w:val="20"/>
                <w:szCs w:val="20"/>
                <w:lang w:val="es-ES" w:eastAsia="ar-SA"/>
              </w:rPr>
              <w:t xml:space="preserve">o:     </w:t>
            </w:r>
            <w:r w:rsidRPr="0076424C">
              <w:rPr>
                <w:rFonts w:ascii="Montserrat" w:eastAsia="Calibri" w:hAnsi="Montserrat" w:cs="Baoli SC Regular"/>
                <w:sz w:val="20"/>
                <w:szCs w:val="20"/>
                <w:lang w:val="es-ES" w:eastAsia="ar-SA"/>
              </w:rPr>
              <w:t xml:space="preserve"> </w:t>
            </w:r>
            <w:r w:rsidRPr="0076424C">
              <w:rPr>
                <w:rFonts w:ascii="Montserrat" w:eastAsia="Calibri" w:hAnsi="Montserrat" w:cs="Cambria"/>
                <w:sz w:val="20"/>
                <w:szCs w:val="20"/>
                <w:lang w:val="es-ES" w:eastAsia="ar-SA"/>
              </w:rPr>
              <w:t xml:space="preserve">                                       Folio:                                                                          Fecha:</w:t>
            </w:r>
          </w:p>
        </w:tc>
      </w:tr>
      <w:tr w:rsidR="0076424C" w:rsidRPr="0076424C" w:rsidTr="0076424C">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6424C" w:rsidRPr="0076424C" w:rsidRDefault="0076424C" w:rsidP="0076424C">
            <w:pPr>
              <w:suppressAutoHyphens/>
              <w:jc w:val="center"/>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Del Representante</w:t>
            </w:r>
          </w:p>
        </w:tc>
        <w:tc>
          <w:tcPr>
            <w:tcW w:w="4563" w:type="pct"/>
            <w:tcBorders>
              <w:top w:val="single" w:sz="12" w:space="0" w:color="auto"/>
              <w:left w:val="single" w:sz="12" w:space="0" w:color="auto"/>
              <w:bottom w:val="single" w:sz="12" w:space="0" w:color="auto"/>
              <w:right w:val="single" w:sz="12" w:space="0" w:color="auto"/>
            </w:tcBorders>
          </w:tcPr>
          <w:p w:rsidR="0076424C" w:rsidRPr="0076424C" w:rsidRDefault="0076424C" w:rsidP="0076424C">
            <w:pPr>
              <w:suppressAutoHyphens/>
              <w:rPr>
                <w:rFonts w:ascii="Montserrat" w:eastAsia="Calibri" w:hAnsi="Montserrat" w:cs="Cambria"/>
                <w:sz w:val="20"/>
                <w:szCs w:val="20"/>
                <w:lang w:val="es-ES" w:eastAsia="ar-SA"/>
              </w:rPr>
            </w:pP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Nombre:                                                     R.F.C.</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 xml:space="preserve">Domicilio: </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Datos del documento mediante el cual acredita su personalidad y facultades:</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Escritura pública número:                                                                     Fecha:</w:t>
            </w:r>
          </w:p>
          <w:p w:rsidR="0076424C" w:rsidRPr="0076424C" w:rsidRDefault="0076424C" w:rsidP="0076424C">
            <w:pPr>
              <w:suppressAutoHyphens/>
              <w:rPr>
                <w:rFonts w:ascii="Montserrat" w:eastAsia="Calibri" w:hAnsi="Montserrat" w:cs="Cambria"/>
                <w:sz w:val="20"/>
                <w:szCs w:val="20"/>
                <w:lang w:val="es-ES" w:eastAsia="ar-SA"/>
              </w:rPr>
            </w:pPr>
            <w:r w:rsidRPr="0076424C">
              <w:rPr>
                <w:rFonts w:ascii="Montserrat" w:eastAsia="Calibri" w:hAnsi="Montserrat" w:cs="Cambria"/>
                <w:sz w:val="20"/>
                <w:szCs w:val="20"/>
                <w:lang w:val="es-ES" w:eastAsia="ar-SA"/>
              </w:rPr>
              <w:t>Nombre, número y lugar del notario público ante el cual se otorgó:</w:t>
            </w:r>
          </w:p>
          <w:p w:rsidR="0076424C" w:rsidRPr="0076424C" w:rsidRDefault="0076424C" w:rsidP="0076424C">
            <w:pPr>
              <w:suppressAutoHyphens/>
              <w:rPr>
                <w:rFonts w:ascii="Montserrat" w:eastAsia="Calibri" w:hAnsi="Montserrat" w:cs="Cambria"/>
                <w:sz w:val="20"/>
                <w:szCs w:val="20"/>
                <w:lang w:val="es-ES" w:eastAsia="ar-SA"/>
              </w:rPr>
            </w:pPr>
          </w:p>
        </w:tc>
      </w:tr>
    </w:tbl>
    <w:p w:rsidR="0076424C" w:rsidRPr="0076424C" w:rsidRDefault="0076424C" w:rsidP="0076424C">
      <w:pPr>
        <w:widowControl w:val="0"/>
        <w:jc w:val="center"/>
        <w:rPr>
          <w:rFonts w:ascii="Montserrat" w:hAnsi="Montserrat" w:cs="Arial"/>
          <w:sz w:val="20"/>
          <w:szCs w:val="20"/>
          <w:lang w:val="es-ES_tradnl" w:eastAsia="es-ES"/>
        </w:rPr>
      </w:pPr>
    </w:p>
    <w:p w:rsidR="0076424C" w:rsidRPr="0076424C" w:rsidRDefault="0076424C" w:rsidP="0076424C">
      <w:pPr>
        <w:widowControl w:val="0"/>
        <w:jc w:val="center"/>
        <w:rPr>
          <w:rFonts w:ascii="Montserrat" w:hAnsi="Montserrat" w:cs="Arial"/>
          <w:sz w:val="20"/>
          <w:szCs w:val="20"/>
          <w:lang w:val="es-ES_tradnl" w:eastAsia="es-ES"/>
        </w:rPr>
      </w:pPr>
    </w:p>
    <w:p w:rsidR="0076424C" w:rsidRPr="0076424C" w:rsidRDefault="0076424C" w:rsidP="0076424C">
      <w:pPr>
        <w:widowControl w:val="0"/>
        <w:jc w:val="center"/>
        <w:rPr>
          <w:rFonts w:ascii="Montserrat" w:hAnsi="Montserrat" w:cs="Arial"/>
          <w:sz w:val="20"/>
          <w:szCs w:val="20"/>
          <w:lang w:val="es-ES_tradnl" w:eastAsia="es-ES"/>
        </w:rPr>
      </w:pPr>
    </w:p>
    <w:p w:rsidR="0076424C" w:rsidRPr="0076424C" w:rsidRDefault="0076424C" w:rsidP="0076424C">
      <w:pPr>
        <w:widowControl w:val="0"/>
        <w:jc w:val="center"/>
        <w:rPr>
          <w:rFonts w:ascii="Montserrat" w:hAnsi="Montserrat" w:cs="Arial"/>
          <w:sz w:val="20"/>
          <w:szCs w:val="20"/>
          <w:lang w:val="es-ES_tradnl" w:eastAsia="es-ES"/>
        </w:rPr>
      </w:pPr>
      <w:r w:rsidRPr="0076424C">
        <w:rPr>
          <w:rFonts w:ascii="Montserrat" w:hAnsi="Montserrat" w:cs="Arial"/>
          <w:sz w:val="20"/>
          <w:szCs w:val="20"/>
          <w:lang w:val="es-ES_tradnl" w:eastAsia="es-ES"/>
        </w:rPr>
        <w:t>_____________________________________________</w:t>
      </w:r>
    </w:p>
    <w:p w:rsidR="0076424C" w:rsidRPr="0076424C" w:rsidRDefault="0076424C" w:rsidP="0076424C">
      <w:pPr>
        <w:ind w:right="49"/>
        <w:jc w:val="center"/>
        <w:rPr>
          <w:rFonts w:ascii="Montserrat" w:hAnsi="Montserrat"/>
          <w:b/>
          <w:sz w:val="20"/>
          <w:szCs w:val="20"/>
          <w:lang w:eastAsia="es-MX"/>
        </w:rPr>
      </w:pPr>
      <w:r w:rsidRPr="0076424C">
        <w:rPr>
          <w:rFonts w:ascii="Montserrat" w:hAnsi="Montserrat" w:cs="Arial"/>
          <w:bCs/>
          <w:sz w:val="20"/>
          <w:szCs w:val="20"/>
          <w:lang w:val="es-ES_tradnl"/>
        </w:rPr>
        <w:t>(Nombre y firma del Representante Legal)</w:t>
      </w:r>
    </w:p>
    <w:p w:rsidR="0076424C" w:rsidRPr="0076424C" w:rsidRDefault="0076424C" w:rsidP="0076424C">
      <w:pPr>
        <w:ind w:right="49"/>
        <w:rPr>
          <w:rFonts w:ascii="Montserrat" w:hAnsi="Montserrat"/>
          <w:b/>
          <w:sz w:val="20"/>
          <w:szCs w:val="20"/>
          <w:lang w:eastAsia="es-MX"/>
        </w:rPr>
      </w:pPr>
      <w:r w:rsidRPr="0076424C">
        <w:rPr>
          <w:rFonts w:ascii="Montserrat" w:hAnsi="Montserrat"/>
          <w:b/>
          <w:sz w:val="20"/>
          <w:szCs w:val="20"/>
          <w:lang w:eastAsia="es-MX"/>
        </w:rPr>
        <w:br w:type="page"/>
      </w:r>
    </w:p>
    <w:p w:rsidR="0076424C" w:rsidRPr="0076424C" w:rsidRDefault="0076424C" w:rsidP="0076424C">
      <w:pPr>
        <w:keepNext/>
        <w:suppressAutoHyphens/>
        <w:ind w:left="360" w:right="49"/>
        <w:jc w:val="center"/>
        <w:outlineLvl w:val="0"/>
        <w:rPr>
          <w:rFonts w:ascii="Montserrat" w:eastAsia="Times New Roman" w:hAnsi="Montserrat" w:cs="Arial"/>
          <w:bCs/>
          <w:kern w:val="1"/>
          <w:sz w:val="20"/>
          <w:szCs w:val="20"/>
          <w:lang w:eastAsia="ar-SA"/>
        </w:rPr>
      </w:pPr>
      <w:bookmarkStart w:id="323" w:name="_Toc132116322"/>
      <w:bookmarkStart w:id="324" w:name="_Toc132809301"/>
      <w:bookmarkEnd w:id="318"/>
      <w:r w:rsidRPr="00981E8D">
        <w:rPr>
          <w:rStyle w:val="MMTopic1Car"/>
        </w:rPr>
        <w:lastRenderedPageBreak/>
        <w:t xml:space="preserve">ANEXO XXV </w:t>
      </w:r>
      <w:bookmarkStart w:id="325" w:name="_Toc460500937"/>
      <w:r w:rsidRPr="00981E8D">
        <w:rPr>
          <w:rStyle w:val="MMTopic1Car"/>
        </w:rPr>
        <w:br/>
      </w:r>
      <w:r w:rsidRPr="0076424C">
        <w:rPr>
          <w:rFonts w:ascii="Montserrat" w:eastAsia="Times New Roman" w:hAnsi="Montserrat" w:cs="Arial"/>
          <w:b/>
          <w:bCs/>
          <w:kern w:val="1"/>
          <w:sz w:val="20"/>
          <w:szCs w:val="20"/>
          <w:lang w:val="es-ES" w:eastAsia="ar-SA"/>
        </w:rPr>
        <w:t>FORMATO DE SOLICITUD DE ACLARACIONES A LA CONVOCATORIA</w:t>
      </w:r>
      <w:bookmarkEnd w:id="323"/>
      <w:bookmarkEnd w:id="325"/>
      <w:bookmarkEnd w:id="324"/>
    </w:p>
    <w:p w:rsidR="0076424C" w:rsidRPr="0076424C" w:rsidRDefault="0076424C" w:rsidP="0076424C">
      <w:pPr>
        <w:suppressAutoHyphens/>
        <w:ind w:right="49"/>
        <w:jc w:val="center"/>
        <w:rPr>
          <w:rFonts w:ascii="Montserrat" w:eastAsia="Times New Roman" w:hAnsi="Montserrat" w:cs="Arial"/>
          <w:sz w:val="20"/>
          <w:szCs w:val="20"/>
          <w:lang w:val="es-ES" w:eastAsia="ar-SA"/>
        </w:rPr>
      </w:pPr>
    </w:p>
    <w:p w:rsidR="0076424C" w:rsidRPr="0076424C" w:rsidRDefault="0076424C" w:rsidP="0076424C">
      <w:pPr>
        <w:jc w:val="center"/>
        <w:rPr>
          <w:rFonts w:ascii="Montserrat" w:hAnsi="Montserrat" w:cs="Arial"/>
          <w:sz w:val="20"/>
          <w:szCs w:val="20"/>
        </w:rPr>
      </w:pPr>
      <w:r w:rsidRPr="0076424C">
        <w:rPr>
          <w:rFonts w:ascii="Montserrat" w:hAnsi="Montserrat" w:cs="Arial"/>
          <w:sz w:val="20"/>
          <w:szCs w:val="20"/>
        </w:rPr>
        <w:t>(CARTA EN ORIGINAL, PAPEL MEMBRETADO Y FIRMA AUTÓGRAFA DEL LICITANTE)</w:t>
      </w:r>
    </w:p>
    <w:p w:rsidR="0076424C" w:rsidRPr="0076424C" w:rsidRDefault="0076424C" w:rsidP="0076424C">
      <w:pPr>
        <w:jc w:val="center"/>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 xml:space="preserve">Para el caso de las solicitudes de aclaración iniciales: El formato se localiza en </w:t>
      </w:r>
      <w:proofErr w:type="spellStart"/>
      <w:r w:rsidRPr="0076424C">
        <w:rPr>
          <w:rFonts w:ascii="Montserrat" w:hAnsi="Montserrat" w:cs="Arial"/>
          <w:b/>
          <w:sz w:val="20"/>
          <w:szCs w:val="20"/>
        </w:rPr>
        <w:t>CompraNet</w:t>
      </w:r>
      <w:proofErr w:type="spellEnd"/>
      <w:r w:rsidRPr="0076424C">
        <w:rPr>
          <w:rFonts w:ascii="Montserrat" w:hAnsi="Montserrat" w:cs="Arial"/>
          <w:b/>
          <w:sz w:val="20"/>
          <w:szCs w:val="20"/>
        </w:rPr>
        <w:t xml:space="preserve">  2023</w:t>
      </w:r>
      <w:r w:rsidRPr="0076424C">
        <w:rPr>
          <w:rFonts w:ascii="Montserrat" w:hAnsi="Montserrat" w:cs="Arial"/>
          <w:sz w:val="20"/>
          <w:szCs w:val="20"/>
        </w:rPr>
        <w:t>, el cual deberá considerar para formalizar sus solicitudes.</w:t>
      </w: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rPr>
      </w:pPr>
      <w:r w:rsidRPr="0076424C">
        <w:rPr>
          <w:rFonts w:ascii="Montserrat" w:hAnsi="Montserrat" w:cs="Arial"/>
          <w:sz w:val="20"/>
          <w:szCs w:val="20"/>
        </w:rPr>
        <w:t xml:space="preserve">Para el caso de las repreguntas deberá utilizarse el </w:t>
      </w:r>
      <w:r w:rsidRPr="0076424C">
        <w:rPr>
          <w:rFonts w:ascii="Montserrat" w:hAnsi="Montserrat" w:cs="Arial"/>
          <w:b/>
          <w:sz w:val="20"/>
          <w:szCs w:val="20"/>
        </w:rPr>
        <w:t>formato</w:t>
      </w:r>
      <w:r w:rsidRPr="0076424C">
        <w:rPr>
          <w:rFonts w:ascii="Montserrat" w:hAnsi="Montserrat" w:cs="Arial"/>
          <w:sz w:val="20"/>
          <w:szCs w:val="20"/>
        </w:rPr>
        <w:t xml:space="preserve"> propio que se localiza en </w:t>
      </w:r>
      <w:proofErr w:type="spellStart"/>
      <w:r w:rsidRPr="0076424C">
        <w:rPr>
          <w:rFonts w:ascii="Montserrat" w:hAnsi="Montserrat" w:cs="Arial"/>
          <w:b/>
          <w:sz w:val="20"/>
          <w:szCs w:val="20"/>
        </w:rPr>
        <w:t>CompraNet</w:t>
      </w:r>
      <w:proofErr w:type="spellEnd"/>
      <w:r w:rsidRPr="0076424C">
        <w:rPr>
          <w:rFonts w:ascii="Montserrat" w:hAnsi="Montserrat" w:cs="Arial"/>
          <w:b/>
          <w:sz w:val="20"/>
          <w:szCs w:val="20"/>
        </w:rPr>
        <w:t xml:space="preserve"> 2023</w:t>
      </w:r>
      <w:r w:rsidRPr="0076424C">
        <w:rPr>
          <w:rFonts w:ascii="Montserrat" w:hAnsi="Montserrat" w:cs="Arial"/>
          <w:sz w:val="20"/>
          <w:szCs w:val="20"/>
        </w:rPr>
        <w:t>.</w:t>
      </w:r>
    </w:p>
    <w:p w:rsidR="0076424C" w:rsidRPr="0076424C" w:rsidRDefault="0076424C" w:rsidP="0076424C">
      <w:pPr>
        <w:jc w:val="center"/>
        <w:rPr>
          <w:rFonts w:ascii="Montserrat" w:hAnsi="Montserrat" w:cs="Arial"/>
          <w:sz w:val="20"/>
          <w:szCs w:val="20"/>
        </w:rPr>
      </w:pPr>
    </w:p>
    <w:p w:rsidR="0076424C" w:rsidRPr="0076424C" w:rsidRDefault="0076424C" w:rsidP="0076424C">
      <w:pPr>
        <w:jc w:val="both"/>
        <w:rPr>
          <w:rFonts w:ascii="Montserrat" w:hAnsi="Montserrat" w:cs="Arial"/>
          <w:sz w:val="20"/>
          <w:szCs w:val="20"/>
        </w:rPr>
      </w:pPr>
    </w:p>
    <w:p w:rsidR="0076424C" w:rsidRPr="0076424C" w:rsidRDefault="0076424C" w:rsidP="0076424C">
      <w:pPr>
        <w:jc w:val="both"/>
        <w:rPr>
          <w:rFonts w:ascii="Montserrat" w:hAnsi="Montserrat" w:cs="Arial"/>
          <w:sz w:val="20"/>
          <w:szCs w:val="20"/>
          <w:lang w:val="es-ES_tradnl"/>
        </w:rPr>
      </w:pPr>
      <w:r w:rsidRPr="0076424C">
        <w:rPr>
          <w:rFonts w:ascii="Montserrat" w:hAnsi="Montserrat" w:cs="Arial"/>
          <w:b/>
          <w:sz w:val="20"/>
          <w:szCs w:val="20"/>
        </w:rPr>
        <w:t>Nota</w:t>
      </w:r>
      <w:r w:rsidRPr="0076424C">
        <w:rPr>
          <w:rFonts w:ascii="Montserrat" w:hAnsi="Montserrat" w:cs="Arial"/>
          <w:sz w:val="20"/>
          <w:szCs w:val="20"/>
        </w:rPr>
        <w:t>: Adjuntar a</w:t>
      </w:r>
      <w:r w:rsidRPr="0076424C">
        <w:rPr>
          <w:rFonts w:ascii="Montserrat" w:hAnsi="Montserrat" w:cs="Arial"/>
          <w:sz w:val="20"/>
          <w:szCs w:val="20"/>
          <w:lang w:val="es-ES_tradnl"/>
        </w:rPr>
        <w:t>nexo en archivo electrónico en formato Excel, con el fin de agilizar el acto de junta de aclaraciones</w:t>
      </w:r>
      <w:r w:rsidR="00F420B6">
        <w:rPr>
          <w:rFonts w:ascii="Montserrat" w:hAnsi="Montserrat" w:cs="Arial"/>
          <w:sz w:val="20"/>
          <w:szCs w:val="20"/>
          <w:lang w:val="es-ES_tradnl"/>
        </w:rPr>
        <w:t>.</w:t>
      </w:r>
      <w:bookmarkStart w:id="326" w:name="_GoBack"/>
      <w:bookmarkEnd w:id="326"/>
    </w:p>
    <w:p w:rsidR="0076424C" w:rsidRPr="0076424C" w:rsidRDefault="0076424C" w:rsidP="0076424C">
      <w:pPr>
        <w:ind w:right="49"/>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27" w:name="_Toc22644769"/>
      <w:bookmarkStart w:id="328" w:name="_Toc132116323"/>
      <w:bookmarkStart w:id="329" w:name="_Toc132809302"/>
      <w:r w:rsidRPr="00981E8D">
        <w:rPr>
          <w:rStyle w:val="MMTopic1Car"/>
        </w:rPr>
        <w:lastRenderedPageBreak/>
        <w:t>ANEXO XXVI</w:t>
      </w:r>
      <w:r w:rsidRPr="0076424C">
        <w:rPr>
          <w:rFonts w:ascii="Montserrat" w:eastAsia="Times New Roman" w:hAnsi="Montserrat" w:cs="Arial"/>
          <w:b/>
          <w:bCs/>
          <w:kern w:val="1"/>
          <w:sz w:val="20"/>
          <w:szCs w:val="20"/>
          <w:lang w:eastAsia="ar-SA"/>
        </w:rPr>
        <w:t xml:space="preserve"> </w:t>
      </w:r>
      <w:r w:rsidRPr="0076424C">
        <w:rPr>
          <w:rFonts w:ascii="Montserrat" w:eastAsia="Times New Roman" w:hAnsi="Montserrat" w:cs="Arial"/>
          <w:b/>
          <w:bCs/>
          <w:kern w:val="1"/>
          <w:sz w:val="20"/>
          <w:szCs w:val="20"/>
          <w:lang w:eastAsia="ar-SA"/>
        </w:rPr>
        <w:br/>
      </w:r>
      <w:r w:rsidRPr="0076424C">
        <w:rPr>
          <w:rFonts w:ascii="Montserrat" w:eastAsia="Times New Roman" w:hAnsi="Montserrat" w:cs="Arial"/>
          <w:b/>
          <w:bCs/>
          <w:kern w:val="1"/>
          <w:sz w:val="20"/>
          <w:szCs w:val="20"/>
          <w:lang w:eastAsia="es-ES"/>
        </w:rPr>
        <w:t>AVISO DE PRIVACIDAD</w:t>
      </w:r>
      <w:bookmarkEnd w:id="327"/>
      <w:r w:rsidRPr="0076424C">
        <w:rPr>
          <w:rFonts w:ascii="Montserrat" w:eastAsia="Times New Roman" w:hAnsi="Montserrat" w:cs="Arial"/>
          <w:b/>
          <w:bCs/>
          <w:kern w:val="1"/>
          <w:sz w:val="20"/>
          <w:szCs w:val="20"/>
          <w:lang w:eastAsia="es-ES"/>
        </w:rPr>
        <w:t xml:space="preserve"> INTEGRAL DE LOS PROCEDIMIENTOS DE ADQUISICIONES DE BIENES, ARRENDAMIENTOS Y CONTRATACIÓN DE SERVICIOS</w:t>
      </w:r>
      <w:bookmarkEnd w:id="328"/>
      <w:bookmarkEnd w:id="329"/>
    </w:p>
    <w:p w:rsidR="0076424C" w:rsidRPr="0076424C" w:rsidRDefault="0076424C" w:rsidP="0076424C">
      <w:pPr>
        <w:ind w:firstLine="709"/>
        <w:rPr>
          <w:rFonts w:ascii="Montserrat" w:eastAsia="Times New Roman" w:hAnsi="Montserrat" w:cs="Arial"/>
          <w:b/>
          <w:sz w:val="20"/>
          <w:szCs w:val="20"/>
          <w:lang w:val="es-ES" w:eastAsia="ar-SA"/>
        </w:rPr>
      </w:pPr>
    </w:p>
    <w:p w:rsidR="0076424C" w:rsidRPr="0076424C" w:rsidRDefault="0076424C" w:rsidP="0076424C">
      <w:pPr>
        <w:jc w:val="center"/>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w:t>
      </w:r>
      <w:proofErr w:type="spellStart"/>
      <w:r w:rsidRPr="0076424C">
        <w:rPr>
          <w:rFonts w:ascii="Montserrat" w:eastAsia="Times New Roman" w:hAnsi="Montserrat" w:cs="Arial"/>
          <w:b/>
          <w:sz w:val="20"/>
          <w:szCs w:val="20"/>
          <w:lang w:val="es-ES" w:eastAsia="ar-SA"/>
        </w:rPr>
        <w:t>desechamiento</w:t>
      </w:r>
      <w:proofErr w:type="spellEnd"/>
      <w:r w:rsidRPr="0076424C">
        <w:rPr>
          <w:rFonts w:ascii="Montserrat" w:eastAsia="Times New Roman" w:hAnsi="Montserrat" w:cs="Arial"/>
          <w:b/>
          <w:sz w:val="20"/>
          <w:szCs w:val="20"/>
          <w:lang w:val="es-ES" w:eastAsia="ar-SA"/>
        </w:rPr>
        <w:t xml:space="preserve"> la no presentación de la misma.) </w:t>
      </w:r>
    </w:p>
    <w:p w:rsidR="0076424C" w:rsidRPr="0076424C" w:rsidRDefault="0076424C" w:rsidP="0076424C">
      <w:pPr>
        <w:rPr>
          <w:rFonts w:ascii="Montserrat" w:eastAsia="Times New Roman" w:hAnsi="Montserrat" w:cs="Arial"/>
          <w:b/>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right="49"/>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t>¿Qué datos personales se recaban y para qué finalidad?</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Los datos personales que se recabarán son: datos de identificación, datos de contacto y datos patrimoniales y/o financieros.</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No se recabarán datos personales sensibles.</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rsidR="0076424C" w:rsidRPr="0076424C" w:rsidRDefault="0076424C" w:rsidP="0076424C">
      <w:pPr>
        <w:suppressAutoHyphens/>
        <w:ind w:left="567" w:right="49" w:hanging="425"/>
        <w:rPr>
          <w:rFonts w:ascii="Montserrat" w:eastAsia="Times New Roman" w:hAnsi="Montserrat" w:cs="Arial"/>
          <w:sz w:val="20"/>
          <w:szCs w:val="20"/>
          <w:lang w:val="es-ES" w:eastAsia="ar-SA"/>
        </w:rPr>
      </w:pPr>
    </w:p>
    <w:p w:rsidR="0076424C" w:rsidRPr="0076424C" w:rsidRDefault="0076424C" w:rsidP="00F213E7">
      <w:pPr>
        <w:numPr>
          <w:ilvl w:val="0"/>
          <w:numId w:val="54"/>
        </w:numPr>
        <w:suppressAutoHyphens/>
        <w:ind w:left="567" w:right="49" w:hanging="42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rsidR="0076424C" w:rsidRPr="0076424C" w:rsidRDefault="0076424C" w:rsidP="00F213E7">
      <w:pPr>
        <w:numPr>
          <w:ilvl w:val="0"/>
          <w:numId w:val="54"/>
        </w:numPr>
        <w:suppressAutoHyphens/>
        <w:ind w:left="567" w:right="49" w:hanging="42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Realizar notificaciones relacionadas con los procedimientos de contratación, formalización de contratos y/o convenios modificatorios, procedimientos de rescisión de contratos y conciliación.</w:t>
      </w:r>
    </w:p>
    <w:p w:rsidR="0076424C" w:rsidRPr="0076424C" w:rsidRDefault="0076424C" w:rsidP="00F213E7">
      <w:pPr>
        <w:numPr>
          <w:ilvl w:val="0"/>
          <w:numId w:val="54"/>
        </w:numPr>
        <w:suppressAutoHyphens/>
        <w:ind w:left="567" w:right="49" w:hanging="42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Formalización de instrumentos contractuales derivados de los procedimientos de contratación.</w:t>
      </w:r>
    </w:p>
    <w:p w:rsidR="0076424C" w:rsidRPr="0076424C" w:rsidRDefault="0076424C" w:rsidP="00F213E7">
      <w:pPr>
        <w:numPr>
          <w:ilvl w:val="0"/>
          <w:numId w:val="54"/>
        </w:numPr>
        <w:suppressAutoHyphens/>
        <w:ind w:left="567" w:right="49" w:hanging="42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Dar cumplimiento a las obligaciones de transparencia comunes que marca la Ley General de Transparencia y Acceso a la Información Pública (por lo que se refiere a nombre y firma de licitantes, proveedores adjudicados y/o representantes legales).</w:t>
      </w:r>
    </w:p>
    <w:p w:rsidR="0076424C" w:rsidRPr="0076424C" w:rsidRDefault="0076424C" w:rsidP="00F213E7">
      <w:pPr>
        <w:numPr>
          <w:ilvl w:val="0"/>
          <w:numId w:val="54"/>
        </w:numPr>
        <w:suppressAutoHyphens/>
        <w:ind w:left="567" w:right="49" w:hanging="425"/>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Atender las solicitudes de acceso a la información relacionadas con los procedimientos de contratación (por lo que se refiere a nombre y </w:t>
      </w:r>
      <w:r w:rsidRPr="0076424C">
        <w:rPr>
          <w:rFonts w:ascii="Montserrat" w:eastAsia="Times New Roman" w:hAnsi="Montserrat" w:cs="Arial"/>
          <w:sz w:val="20"/>
          <w:szCs w:val="20"/>
          <w:lang w:val="es-ES" w:eastAsia="ar-SA"/>
        </w:rPr>
        <w:lastRenderedPageBreak/>
        <w:t>firma de licitantes, proveedores adjudicados y/o representantes legales).</w:t>
      </w:r>
    </w:p>
    <w:p w:rsidR="0076424C" w:rsidRPr="0076424C" w:rsidRDefault="0076424C" w:rsidP="0076424C">
      <w:pPr>
        <w:suppressAutoHyphens/>
        <w:ind w:left="567" w:right="49" w:hanging="425"/>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Para dichas finalidades no es necesario el consentimiento del titular para el tratamiento de sus datos personales.</w:t>
      </w:r>
    </w:p>
    <w:p w:rsidR="0076424C" w:rsidRPr="0076424C" w:rsidRDefault="0076424C" w:rsidP="0076424C">
      <w:pPr>
        <w:tabs>
          <w:tab w:val="left" w:pos="6002"/>
        </w:tabs>
        <w:suppressAutoHyphens/>
        <w:ind w:right="49"/>
        <w:jc w:val="both"/>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t>Fundamento para el tratamiento de datos personales.</w:t>
      </w:r>
    </w:p>
    <w:p w:rsidR="0076424C" w:rsidRPr="0076424C" w:rsidRDefault="0076424C" w:rsidP="0076424C">
      <w:pPr>
        <w:tabs>
          <w:tab w:val="left" w:pos="6002"/>
        </w:tabs>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de la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rsidR="0076424C" w:rsidRPr="0076424C" w:rsidRDefault="0076424C" w:rsidP="0076424C">
      <w:pPr>
        <w:suppressAutoHyphens/>
        <w:ind w:right="49"/>
        <w:rPr>
          <w:rFonts w:ascii="Montserrat" w:eastAsia="Times New Roman" w:hAnsi="Montserrat" w:cs="Arial"/>
          <w:b/>
          <w:sz w:val="20"/>
          <w:szCs w:val="20"/>
          <w:lang w:val="es-ES" w:eastAsia="ar-SA"/>
        </w:rPr>
      </w:pPr>
    </w:p>
    <w:p w:rsidR="0076424C" w:rsidRPr="0076424C" w:rsidRDefault="0076424C" w:rsidP="0076424C">
      <w:pPr>
        <w:suppressAutoHyphens/>
        <w:ind w:right="49"/>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t>Transferencia de datos personales.</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rsidR="0076424C" w:rsidRPr="0076424C" w:rsidRDefault="0076424C" w:rsidP="0076424C">
      <w:pPr>
        <w:suppressAutoHyphens/>
        <w:ind w:right="49"/>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1" w:history="1">
        <w:r w:rsidRPr="0076424C">
          <w:rPr>
            <w:rFonts w:ascii="Montserrat" w:eastAsia="Times New Roman" w:hAnsi="Montserrat" w:cs="Arial"/>
            <w:sz w:val="20"/>
            <w:szCs w:val="20"/>
            <w:u w:val="single"/>
            <w:lang w:val="es-ES" w:eastAsia="ar-SA"/>
          </w:rPr>
          <w:t>http://www.plataformadetransparencia.org.mx/</w:t>
        </w:r>
      </w:hyperlink>
      <w:r w:rsidRPr="0076424C">
        <w:rPr>
          <w:rFonts w:ascii="Montserrat" w:eastAsia="Times New Roman" w:hAnsi="Montserrat" w:cs="Arial"/>
          <w:sz w:val="20"/>
          <w:szCs w:val="20"/>
          <w:lang w:val="es-ES" w:eastAsia="ar-SA"/>
        </w:rPr>
        <w:t xml:space="preserve">, o en el correo electrónico </w:t>
      </w:r>
      <w:hyperlink r:id="rId22" w:history="1">
        <w:r w:rsidRPr="0076424C">
          <w:rPr>
            <w:rFonts w:ascii="Montserrat" w:eastAsia="Times New Roman" w:hAnsi="Montserrat" w:cs="Arial"/>
            <w:sz w:val="20"/>
            <w:szCs w:val="20"/>
            <w:u w:val="single"/>
            <w:lang w:val="es-ES" w:eastAsia="ar-SA"/>
          </w:rPr>
          <w:t>unidad.enlace@imss.gob.mx</w:t>
        </w:r>
      </w:hyperlink>
      <w:r w:rsidRPr="0076424C">
        <w:rPr>
          <w:rFonts w:ascii="Montserrat" w:eastAsia="Times New Roman" w:hAnsi="Montserrat" w:cs="Arial"/>
          <w:sz w:val="20"/>
          <w:szCs w:val="20"/>
          <w:lang w:val="es-ES" w:eastAsia="ar-SA"/>
        </w:rPr>
        <w:t>.</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lastRenderedPageBreak/>
        <w:t>Si desea conocer el procedimiento para el ejercicio de los derechos ARCO, puede acudir a la Unidad de Transparencia y/o enviar un correo electrónico a la dirección citada.</w:t>
      </w:r>
    </w:p>
    <w:p w:rsidR="0076424C" w:rsidRPr="0076424C" w:rsidRDefault="0076424C" w:rsidP="0076424C">
      <w:pPr>
        <w:tabs>
          <w:tab w:val="left" w:pos="3180"/>
        </w:tabs>
        <w:suppressAutoHyphens/>
        <w:ind w:right="49"/>
        <w:jc w:val="both"/>
        <w:rPr>
          <w:rFonts w:ascii="Montserrat" w:eastAsia="Times New Roman" w:hAnsi="Montserrat" w:cs="Arial"/>
          <w:b/>
          <w:sz w:val="20"/>
          <w:szCs w:val="20"/>
          <w:lang w:val="es-ES" w:eastAsia="ar-SA"/>
        </w:rPr>
      </w:pPr>
    </w:p>
    <w:p w:rsidR="0076424C" w:rsidRPr="0076424C" w:rsidRDefault="0076424C" w:rsidP="0076424C">
      <w:pPr>
        <w:suppressAutoHyphens/>
        <w:ind w:right="49"/>
        <w:jc w:val="both"/>
        <w:rPr>
          <w:rFonts w:ascii="Montserrat" w:eastAsia="Times New Roman" w:hAnsi="Montserrat" w:cs="Arial"/>
          <w:b/>
          <w:sz w:val="20"/>
          <w:szCs w:val="20"/>
          <w:lang w:val="es-ES" w:eastAsia="ar-SA"/>
        </w:rPr>
      </w:pPr>
      <w:r w:rsidRPr="0076424C">
        <w:rPr>
          <w:rFonts w:ascii="Montserrat" w:eastAsia="Times New Roman" w:hAnsi="Montserrat" w:cs="Arial"/>
          <w:b/>
          <w:sz w:val="20"/>
          <w:szCs w:val="20"/>
          <w:lang w:val="es-ES" w:eastAsia="ar-SA"/>
        </w:rPr>
        <w:t>Cambios al aviso de privacidad</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suppressAutoHyphens/>
        <w:ind w:right="49"/>
        <w:jc w:val="both"/>
        <w:rPr>
          <w:rFonts w:ascii="Montserrat" w:eastAsia="Times New Roman" w:hAnsi="Montserrat" w:cs="Arial"/>
          <w:sz w:val="20"/>
          <w:szCs w:val="20"/>
          <w:lang w:val="es-ES" w:eastAsia="ar-SA"/>
        </w:rPr>
      </w:pPr>
      <w:r w:rsidRPr="0076424C">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p>
    <w:p w:rsidR="0076424C" w:rsidRPr="0076424C" w:rsidRDefault="0076424C" w:rsidP="0076424C">
      <w:pPr>
        <w:suppressAutoHyphens/>
        <w:ind w:right="49"/>
        <w:jc w:val="both"/>
        <w:rPr>
          <w:rFonts w:ascii="Montserrat" w:eastAsia="Times New Roman" w:hAnsi="Montserrat" w:cs="Arial"/>
          <w:sz w:val="20"/>
          <w:szCs w:val="20"/>
          <w:lang w:val="es-ES" w:eastAsia="ar-SA"/>
        </w:rPr>
      </w:pPr>
    </w:p>
    <w:p w:rsidR="0076424C" w:rsidRPr="0076424C" w:rsidRDefault="0076424C" w:rsidP="0076424C">
      <w:pPr>
        <w:ind w:right="292"/>
        <w:jc w:val="center"/>
        <w:rPr>
          <w:rFonts w:ascii="Montserrat" w:eastAsia="Arial" w:hAnsi="Montserrat" w:cs="Arial"/>
          <w:sz w:val="20"/>
          <w:szCs w:val="20"/>
        </w:rPr>
      </w:pPr>
      <w:r w:rsidRPr="0076424C">
        <w:rPr>
          <w:rFonts w:ascii="Montserrat" w:eastAsia="Arial" w:hAnsi="Montserrat" w:cs="Arial"/>
          <w:b/>
          <w:spacing w:val="-2"/>
          <w:sz w:val="20"/>
          <w:szCs w:val="20"/>
        </w:rPr>
        <w:t>A</w:t>
      </w:r>
      <w:r w:rsidRPr="0076424C">
        <w:rPr>
          <w:rFonts w:ascii="Montserrat" w:eastAsia="Arial" w:hAnsi="Montserrat" w:cs="Arial"/>
          <w:b/>
          <w:spacing w:val="2"/>
          <w:sz w:val="20"/>
          <w:szCs w:val="20"/>
        </w:rPr>
        <w:t>VI</w:t>
      </w:r>
      <w:r w:rsidRPr="0076424C">
        <w:rPr>
          <w:rFonts w:ascii="Montserrat" w:eastAsia="Arial" w:hAnsi="Montserrat" w:cs="Arial"/>
          <w:b/>
          <w:spacing w:val="-1"/>
          <w:sz w:val="20"/>
          <w:szCs w:val="20"/>
        </w:rPr>
        <w:t>S</w:t>
      </w:r>
      <w:r w:rsidRPr="0076424C">
        <w:rPr>
          <w:rFonts w:ascii="Montserrat" w:eastAsia="Arial" w:hAnsi="Montserrat" w:cs="Arial"/>
          <w:b/>
          <w:sz w:val="20"/>
          <w:szCs w:val="20"/>
        </w:rPr>
        <w:t>O</w:t>
      </w:r>
      <w:r w:rsidRPr="0076424C">
        <w:rPr>
          <w:rFonts w:ascii="Montserrat" w:eastAsia="Arial" w:hAnsi="Montserrat" w:cs="Arial"/>
          <w:b/>
          <w:spacing w:val="-5"/>
          <w:sz w:val="20"/>
          <w:szCs w:val="20"/>
        </w:rPr>
        <w:t xml:space="preserve"> </w:t>
      </w:r>
      <w:r w:rsidRPr="0076424C">
        <w:rPr>
          <w:rFonts w:ascii="Montserrat" w:eastAsia="Arial" w:hAnsi="Montserrat" w:cs="Arial"/>
          <w:b/>
          <w:sz w:val="20"/>
          <w:szCs w:val="20"/>
        </w:rPr>
        <w:t>DE</w:t>
      </w:r>
      <w:r w:rsidRPr="0076424C">
        <w:rPr>
          <w:rFonts w:ascii="Montserrat" w:eastAsia="Arial" w:hAnsi="Montserrat" w:cs="Arial"/>
          <w:b/>
          <w:spacing w:val="-2"/>
          <w:sz w:val="20"/>
          <w:szCs w:val="20"/>
        </w:rPr>
        <w:t xml:space="preserve"> </w:t>
      </w:r>
      <w:r w:rsidRPr="0076424C">
        <w:rPr>
          <w:rFonts w:ascii="Montserrat" w:eastAsia="Arial" w:hAnsi="Montserrat" w:cs="Arial"/>
          <w:b/>
          <w:spacing w:val="-1"/>
          <w:sz w:val="20"/>
          <w:szCs w:val="20"/>
        </w:rPr>
        <w:t>P</w:t>
      </w:r>
      <w:r w:rsidRPr="0076424C">
        <w:rPr>
          <w:rFonts w:ascii="Montserrat" w:eastAsia="Arial" w:hAnsi="Montserrat" w:cs="Arial"/>
          <w:b/>
          <w:sz w:val="20"/>
          <w:szCs w:val="20"/>
        </w:rPr>
        <w:t>R</w:t>
      </w:r>
      <w:r w:rsidRPr="0076424C">
        <w:rPr>
          <w:rFonts w:ascii="Montserrat" w:eastAsia="Arial" w:hAnsi="Montserrat" w:cs="Arial"/>
          <w:b/>
          <w:spacing w:val="2"/>
          <w:sz w:val="20"/>
          <w:szCs w:val="20"/>
        </w:rPr>
        <w:t>I</w:t>
      </w:r>
      <w:r w:rsidRPr="0076424C">
        <w:rPr>
          <w:rFonts w:ascii="Montserrat" w:eastAsia="Arial" w:hAnsi="Montserrat" w:cs="Arial"/>
          <w:b/>
          <w:spacing w:val="4"/>
          <w:sz w:val="20"/>
          <w:szCs w:val="20"/>
        </w:rPr>
        <w:t>V</w:t>
      </w:r>
      <w:r w:rsidRPr="0076424C">
        <w:rPr>
          <w:rFonts w:ascii="Montserrat" w:eastAsia="Arial" w:hAnsi="Montserrat" w:cs="Arial"/>
          <w:b/>
          <w:spacing w:val="-5"/>
          <w:sz w:val="20"/>
          <w:szCs w:val="20"/>
        </w:rPr>
        <w:t>A</w:t>
      </w:r>
      <w:r w:rsidRPr="0076424C">
        <w:rPr>
          <w:rFonts w:ascii="Montserrat" w:eastAsia="Arial" w:hAnsi="Montserrat" w:cs="Arial"/>
          <w:b/>
          <w:sz w:val="20"/>
          <w:szCs w:val="20"/>
        </w:rPr>
        <w:t>C</w:t>
      </w:r>
      <w:r w:rsidRPr="0076424C">
        <w:rPr>
          <w:rFonts w:ascii="Montserrat" w:eastAsia="Arial" w:hAnsi="Montserrat" w:cs="Arial"/>
          <w:b/>
          <w:spacing w:val="2"/>
          <w:sz w:val="20"/>
          <w:szCs w:val="20"/>
        </w:rPr>
        <w:t>I</w:t>
      </w:r>
      <w:r w:rsidRPr="0076424C">
        <w:rPr>
          <w:rFonts w:ascii="Montserrat" w:eastAsia="Arial" w:hAnsi="Montserrat" w:cs="Arial"/>
          <w:b/>
          <w:spacing w:val="5"/>
          <w:sz w:val="20"/>
          <w:szCs w:val="20"/>
        </w:rPr>
        <w:t>D</w:t>
      </w:r>
      <w:r w:rsidRPr="0076424C">
        <w:rPr>
          <w:rFonts w:ascii="Montserrat" w:eastAsia="Arial" w:hAnsi="Montserrat" w:cs="Arial"/>
          <w:b/>
          <w:spacing w:val="-5"/>
          <w:sz w:val="20"/>
          <w:szCs w:val="20"/>
        </w:rPr>
        <w:t>A</w:t>
      </w:r>
      <w:r w:rsidRPr="0076424C">
        <w:rPr>
          <w:rFonts w:ascii="Montserrat" w:eastAsia="Arial" w:hAnsi="Montserrat" w:cs="Arial"/>
          <w:b/>
          <w:sz w:val="20"/>
          <w:szCs w:val="20"/>
        </w:rPr>
        <w:t>D</w:t>
      </w:r>
      <w:r w:rsidRPr="0076424C">
        <w:rPr>
          <w:rFonts w:ascii="Montserrat" w:eastAsia="Arial" w:hAnsi="Montserrat" w:cs="Arial"/>
          <w:b/>
          <w:spacing w:val="-12"/>
          <w:sz w:val="20"/>
          <w:szCs w:val="20"/>
        </w:rPr>
        <w:t xml:space="preserve"> </w:t>
      </w:r>
      <w:r w:rsidRPr="0076424C">
        <w:rPr>
          <w:rFonts w:ascii="Montserrat" w:eastAsia="Arial" w:hAnsi="Montserrat" w:cs="Arial"/>
          <w:b/>
          <w:spacing w:val="2"/>
          <w:sz w:val="20"/>
          <w:szCs w:val="20"/>
        </w:rPr>
        <w:t>I</w:t>
      </w:r>
      <w:r w:rsidRPr="0076424C">
        <w:rPr>
          <w:rFonts w:ascii="Montserrat" w:eastAsia="Arial" w:hAnsi="Montserrat" w:cs="Arial"/>
          <w:b/>
          <w:sz w:val="20"/>
          <w:szCs w:val="20"/>
        </w:rPr>
        <w:t>N</w:t>
      </w:r>
      <w:r w:rsidRPr="0076424C">
        <w:rPr>
          <w:rFonts w:ascii="Montserrat" w:eastAsia="Arial" w:hAnsi="Montserrat" w:cs="Arial"/>
          <w:b/>
          <w:spacing w:val="3"/>
          <w:sz w:val="20"/>
          <w:szCs w:val="20"/>
        </w:rPr>
        <w:t>T</w:t>
      </w:r>
      <w:r w:rsidRPr="0076424C">
        <w:rPr>
          <w:rFonts w:ascii="Montserrat" w:eastAsia="Arial" w:hAnsi="Montserrat" w:cs="Arial"/>
          <w:b/>
          <w:spacing w:val="-1"/>
          <w:sz w:val="20"/>
          <w:szCs w:val="20"/>
        </w:rPr>
        <w:t>E</w:t>
      </w:r>
      <w:r w:rsidRPr="0076424C">
        <w:rPr>
          <w:rFonts w:ascii="Montserrat" w:eastAsia="Arial" w:hAnsi="Montserrat" w:cs="Arial"/>
          <w:b/>
          <w:spacing w:val="1"/>
          <w:sz w:val="20"/>
          <w:szCs w:val="20"/>
        </w:rPr>
        <w:t>G</w:t>
      </w:r>
      <w:r w:rsidRPr="0076424C">
        <w:rPr>
          <w:rFonts w:ascii="Montserrat" w:eastAsia="Arial" w:hAnsi="Montserrat" w:cs="Arial"/>
          <w:b/>
          <w:spacing w:val="3"/>
          <w:sz w:val="20"/>
          <w:szCs w:val="20"/>
        </w:rPr>
        <w:t>R</w:t>
      </w:r>
      <w:r w:rsidRPr="0076424C">
        <w:rPr>
          <w:rFonts w:ascii="Montserrat" w:eastAsia="Arial" w:hAnsi="Montserrat" w:cs="Arial"/>
          <w:b/>
          <w:spacing w:val="-5"/>
          <w:sz w:val="20"/>
          <w:szCs w:val="20"/>
        </w:rPr>
        <w:t>A</w:t>
      </w:r>
      <w:r w:rsidRPr="0076424C">
        <w:rPr>
          <w:rFonts w:ascii="Montserrat" w:eastAsia="Arial" w:hAnsi="Montserrat" w:cs="Arial"/>
          <w:b/>
          <w:sz w:val="20"/>
          <w:szCs w:val="20"/>
        </w:rPr>
        <w:t>L</w:t>
      </w:r>
      <w:r w:rsidRPr="0076424C">
        <w:rPr>
          <w:rFonts w:ascii="Montserrat" w:eastAsia="Arial" w:hAnsi="Montserrat" w:cs="Arial"/>
          <w:b/>
          <w:spacing w:val="-10"/>
          <w:sz w:val="20"/>
          <w:szCs w:val="20"/>
        </w:rPr>
        <w:t xml:space="preserve"> </w:t>
      </w:r>
      <w:r w:rsidRPr="0076424C">
        <w:rPr>
          <w:rFonts w:ascii="Montserrat" w:eastAsia="Arial" w:hAnsi="Montserrat" w:cs="Arial"/>
          <w:b/>
          <w:spacing w:val="3"/>
          <w:sz w:val="20"/>
          <w:szCs w:val="20"/>
        </w:rPr>
        <w:t>D</w:t>
      </w:r>
      <w:r w:rsidRPr="0076424C">
        <w:rPr>
          <w:rFonts w:ascii="Montserrat" w:eastAsia="Arial" w:hAnsi="Montserrat" w:cs="Arial"/>
          <w:b/>
          <w:sz w:val="20"/>
          <w:szCs w:val="20"/>
        </w:rPr>
        <w:t>E</w:t>
      </w:r>
      <w:r w:rsidRPr="0076424C">
        <w:rPr>
          <w:rFonts w:ascii="Montserrat" w:eastAsia="Arial" w:hAnsi="Montserrat" w:cs="Arial"/>
          <w:b/>
          <w:spacing w:val="-4"/>
          <w:sz w:val="20"/>
          <w:szCs w:val="20"/>
        </w:rPr>
        <w:t xml:space="preserve"> </w:t>
      </w:r>
      <w:r w:rsidRPr="0076424C">
        <w:rPr>
          <w:rFonts w:ascii="Montserrat" w:eastAsia="Arial" w:hAnsi="Montserrat" w:cs="Arial"/>
          <w:b/>
          <w:spacing w:val="1"/>
          <w:sz w:val="20"/>
          <w:szCs w:val="20"/>
        </w:rPr>
        <w:t>LO</w:t>
      </w:r>
      <w:r w:rsidRPr="0076424C">
        <w:rPr>
          <w:rFonts w:ascii="Montserrat" w:eastAsia="Arial" w:hAnsi="Montserrat" w:cs="Arial"/>
          <w:b/>
          <w:sz w:val="20"/>
          <w:szCs w:val="20"/>
        </w:rPr>
        <w:t>S</w:t>
      </w:r>
      <w:r w:rsidRPr="0076424C">
        <w:rPr>
          <w:rFonts w:ascii="Montserrat" w:eastAsia="Arial" w:hAnsi="Montserrat" w:cs="Arial"/>
          <w:b/>
          <w:spacing w:val="-3"/>
          <w:sz w:val="20"/>
          <w:szCs w:val="20"/>
        </w:rPr>
        <w:t xml:space="preserve"> </w:t>
      </w:r>
      <w:r w:rsidRPr="0076424C">
        <w:rPr>
          <w:rFonts w:ascii="Montserrat" w:eastAsia="Arial" w:hAnsi="Montserrat" w:cs="Arial"/>
          <w:b/>
          <w:spacing w:val="-1"/>
          <w:sz w:val="20"/>
          <w:szCs w:val="20"/>
        </w:rPr>
        <w:t>P</w:t>
      </w:r>
      <w:r w:rsidRPr="0076424C">
        <w:rPr>
          <w:rFonts w:ascii="Montserrat" w:eastAsia="Arial" w:hAnsi="Montserrat" w:cs="Arial"/>
          <w:b/>
          <w:sz w:val="20"/>
          <w:szCs w:val="20"/>
        </w:rPr>
        <w:t>R</w:t>
      </w:r>
      <w:r w:rsidRPr="0076424C">
        <w:rPr>
          <w:rFonts w:ascii="Montserrat" w:eastAsia="Arial" w:hAnsi="Montserrat" w:cs="Arial"/>
          <w:b/>
          <w:spacing w:val="1"/>
          <w:sz w:val="20"/>
          <w:szCs w:val="20"/>
        </w:rPr>
        <w:t>O</w:t>
      </w:r>
      <w:r w:rsidRPr="0076424C">
        <w:rPr>
          <w:rFonts w:ascii="Montserrat" w:eastAsia="Arial" w:hAnsi="Montserrat" w:cs="Arial"/>
          <w:b/>
          <w:spacing w:val="3"/>
          <w:sz w:val="20"/>
          <w:szCs w:val="20"/>
        </w:rPr>
        <w:t>C</w:t>
      </w:r>
      <w:r w:rsidRPr="0076424C">
        <w:rPr>
          <w:rFonts w:ascii="Montserrat" w:eastAsia="Arial" w:hAnsi="Montserrat" w:cs="Arial"/>
          <w:b/>
          <w:spacing w:val="-1"/>
          <w:sz w:val="20"/>
          <w:szCs w:val="20"/>
        </w:rPr>
        <w:t>E</w:t>
      </w:r>
      <w:r w:rsidRPr="0076424C">
        <w:rPr>
          <w:rFonts w:ascii="Montserrat" w:eastAsia="Arial" w:hAnsi="Montserrat" w:cs="Arial"/>
          <w:b/>
          <w:sz w:val="20"/>
          <w:szCs w:val="20"/>
        </w:rPr>
        <w:t>DI</w:t>
      </w:r>
      <w:r w:rsidRPr="0076424C">
        <w:rPr>
          <w:rFonts w:ascii="Montserrat" w:eastAsia="Arial" w:hAnsi="Montserrat" w:cs="Arial"/>
          <w:b/>
          <w:spacing w:val="4"/>
          <w:sz w:val="20"/>
          <w:szCs w:val="20"/>
        </w:rPr>
        <w:t>M</w:t>
      </w:r>
      <w:r w:rsidRPr="0076424C">
        <w:rPr>
          <w:rFonts w:ascii="Montserrat" w:eastAsia="Arial" w:hAnsi="Montserrat" w:cs="Arial"/>
          <w:b/>
          <w:sz w:val="20"/>
          <w:szCs w:val="20"/>
        </w:rPr>
        <w:t>I</w:t>
      </w:r>
      <w:r w:rsidRPr="0076424C">
        <w:rPr>
          <w:rFonts w:ascii="Montserrat" w:eastAsia="Arial" w:hAnsi="Montserrat" w:cs="Arial"/>
          <w:b/>
          <w:spacing w:val="-1"/>
          <w:sz w:val="20"/>
          <w:szCs w:val="20"/>
        </w:rPr>
        <w:t>E</w:t>
      </w:r>
      <w:r w:rsidRPr="0076424C">
        <w:rPr>
          <w:rFonts w:ascii="Montserrat" w:eastAsia="Arial" w:hAnsi="Montserrat" w:cs="Arial"/>
          <w:b/>
          <w:sz w:val="20"/>
          <w:szCs w:val="20"/>
        </w:rPr>
        <w:t>N</w:t>
      </w:r>
      <w:r w:rsidRPr="0076424C">
        <w:rPr>
          <w:rFonts w:ascii="Montserrat" w:eastAsia="Arial" w:hAnsi="Montserrat" w:cs="Arial"/>
          <w:b/>
          <w:spacing w:val="3"/>
          <w:sz w:val="20"/>
          <w:szCs w:val="20"/>
        </w:rPr>
        <w:t>T</w:t>
      </w:r>
      <w:r w:rsidRPr="0076424C">
        <w:rPr>
          <w:rFonts w:ascii="Montserrat" w:eastAsia="Arial" w:hAnsi="Montserrat" w:cs="Arial"/>
          <w:b/>
          <w:spacing w:val="1"/>
          <w:sz w:val="20"/>
          <w:szCs w:val="20"/>
        </w:rPr>
        <w:t>O</w:t>
      </w:r>
      <w:r w:rsidRPr="0076424C">
        <w:rPr>
          <w:rFonts w:ascii="Montserrat" w:eastAsia="Arial" w:hAnsi="Montserrat" w:cs="Arial"/>
          <w:b/>
          <w:sz w:val="20"/>
          <w:szCs w:val="20"/>
        </w:rPr>
        <w:t>S</w:t>
      </w:r>
      <w:r w:rsidRPr="0076424C">
        <w:rPr>
          <w:rFonts w:ascii="Montserrat" w:eastAsia="Arial" w:hAnsi="Montserrat" w:cs="Arial"/>
          <w:b/>
          <w:spacing w:val="-19"/>
          <w:sz w:val="20"/>
          <w:szCs w:val="20"/>
        </w:rPr>
        <w:t xml:space="preserve"> </w:t>
      </w:r>
      <w:r w:rsidRPr="0076424C">
        <w:rPr>
          <w:rFonts w:ascii="Montserrat" w:eastAsia="Arial" w:hAnsi="Montserrat" w:cs="Arial"/>
          <w:b/>
          <w:w w:val="99"/>
          <w:sz w:val="20"/>
          <w:szCs w:val="20"/>
        </w:rPr>
        <w:t>DE</w:t>
      </w:r>
    </w:p>
    <w:p w:rsidR="0076424C" w:rsidRPr="0076424C" w:rsidRDefault="0076424C" w:rsidP="0076424C">
      <w:pPr>
        <w:ind w:right="3"/>
        <w:jc w:val="center"/>
        <w:rPr>
          <w:rFonts w:ascii="Montserrat" w:eastAsia="Arial" w:hAnsi="Montserrat" w:cs="Arial"/>
          <w:sz w:val="20"/>
          <w:szCs w:val="20"/>
        </w:rPr>
      </w:pPr>
      <w:r w:rsidRPr="0076424C">
        <w:rPr>
          <w:rFonts w:ascii="Montserrat" w:eastAsia="Arial" w:hAnsi="Montserrat" w:cs="Arial"/>
          <w:b/>
          <w:spacing w:val="-5"/>
          <w:sz w:val="20"/>
          <w:szCs w:val="20"/>
        </w:rPr>
        <w:t>A</w:t>
      </w:r>
      <w:r w:rsidRPr="0076424C">
        <w:rPr>
          <w:rFonts w:ascii="Montserrat" w:eastAsia="Arial" w:hAnsi="Montserrat" w:cs="Arial"/>
          <w:b/>
          <w:spacing w:val="3"/>
          <w:sz w:val="20"/>
          <w:szCs w:val="20"/>
        </w:rPr>
        <w:t>D</w:t>
      </w:r>
      <w:r w:rsidRPr="0076424C">
        <w:rPr>
          <w:rFonts w:ascii="Montserrat" w:eastAsia="Arial" w:hAnsi="Montserrat" w:cs="Arial"/>
          <w:b/>
          <w:spacing w:val="1"/>
          <w:sz w:val="20"/>
          <w:szCs w:val="20"/>
        </w:rPr>
        <w:t>Q</w:t>
      </w:r>
      <w:r w:rsidRPr="0076424C">
        <w:rPr>
          <w:rFonts w:ascii="Montserrat" w:eastAsia="Arial" w:hAnsi="Montserrat" w:cs="Arial"/>
          <w:b/>
          <w:spacing w:val="3"/>
          <w:sz w:val="20"/>
          <w:szCs w:val="20"/>
        </w:rPr>
        <w:t>U</w:t>
      </w:r>
      <w:r w:rsidRPr="0076424C">
        <w:rPr>
          <w:rFonts w:ascii="Montserrat" w:eastAsia="Arial" w:hAnsi="Montserrat" w:cs="Arial"/>
          <w:b/>
          <w:sz w:val="20"/>
          <w:szCs w:val="20"/>
        </w:rPr>
        <w:t>I</w:t>
      </w:r>
      <w:r w:rsidRPr="0076424C">
        <w:rPr>
          <w:rFonts w:ascii="Montserrat" w:eastAsia="Arial" w:hAnsi="Montserrat" w:cs="Arial"/>
          <w:b/>
          <w:spacing w:val="-1"/>
          <w:sz w:val="20"/>
          <w:szCs w:val="20"/>
        </w:rPr>
        <w:t>S</w:t>
      </w:r>
      <w:r w:rsidRPr="0076424C">
        <w:rPr>
          <w:rFonts w:ascii="Montserrat" w:eastAsia="Arial" w:hAnsi="Montserrat" w:cs="Arial"/>
          <w:b/>
          <w:sz w:val="20"/>
          <w:szCs w:val="20"/>
        </w:rPr>
        <w:t>I</w:t>
      </w:r>
      <w:r w:rsidRPr="0076424C">
        <w:rPr>
          <w:rFonts w:ascii="Montserrat" w:eastAsia="Arial" w:hAnsi="Montserrat" w:cs="Arial"/>
          <w:b/>
          <w:spacing w:val="3"/>
          <w:sz w:val="20"/>
          <w:szCs w:val="20"/>
        </w:rPr>
        <w:t>C</w:t>
      </w:r>
      <w:r w:rsidRPr="0076424C">
        <w:rPr>
          <w:rFonts w:ascii="Montserrat" w:eastAsia="Arial" w:hAnsi="Montserrat" w:cs="Arial"/>
          <w:b/>
          <w:sz w:val="20"/>
          <w:szCs w:val="20"/>
        </w:rPr>
        <w:t>I</w:t>
      </w:r>
      <w:r w:rsidRPr="0076424C">
        <w:rPr>
          <w:rFonts w:ascii="Montserrat" w:eastAsia="Arial" w:hAnsi="Montserrat" w:cs="Arial"/>
          <w:b/>
          <w:spacing w:val="1"/>
          <w:sz w:val="20"/>
          <w:szCs w:val="20"/>
        </w:rPr>
        <w:t>O</w:t>
      </w:r>
      <w:r w:rsidRPr="0076424C">
        <w:rPr>
          <w:rFonts w:ascii="Montserrat" w:eastAsia="Arial" w:hAnsi="Montserrat" w:cs="Arial"/>
          <w:b/>
          <w:sz w:val="20"/>
          <w:szCs w:val="20"/>
        </w:rPr>
        <w:t>N</w:t>
      </w:r>
      <w:r w:rsidRPr="0076424C">
        <w:rPr>
          <w:rFonts w:ascii="Montserrat" w:eastAsia="Arial" w:hAnsi="Montserrat" w:cs="Arial"/>
          <w:b/>
          <w:spacing w:val="2"/>
          <w:sz w:val="20"/>
          <w:szCs w:val="20"/>
        </w:rPr>
        <w:t>E</w:t>
      </w:r>
      <w:r w:rsidRPr="0076424C">
        <w:rPr>
          <w:rFonts w:ascii="Montserrat" w:eastAsia="Arial" w:hAnsi="Montserrat" w:cs="Arial"/>
          <w:b/>
          <w:sz w:val="20"/>
          <w:szCs w:val="20"/>
        </w:rPr>
        <w:t>S</w:t>
      </w:r>
      <w:r w:rsidRPr="0076424C">
        <w:rPr>
          <w:rFonts w:ascii="Montserrat" w:eastAsia="Arial" w:hAnsi="Montserrat" w:cs="Arial"/>
          <w:b/>
          <w:spacing w:val="-17"/>
          <w:sz w:val="20"/>
          <w:szCs w:val="20"/>
        </w:rPr>
        <w:t xml:space="preserve"> </w:t>
      </w:r>
      <w:r w:rsidRPr="0076424C">
        <w:rPr>
          <w:rFonts w:ascii="Montserrat" w:eastAsia="Arial" w:hAnsi="Montserrat" w:cs="Arial"/>
          <w:b/>
          <w:spacing w:val="3"/>
          <w:sz w:val="20"/>
          <w:szCs w:val="20"/>
        </w:rPr>
        <w:t>D</w:t>
      </w:r>
      <w:r w:rsidRPr="0076424C">
        <w:rPr>
          <w:rFonts w:ascii="Montserrat" w:eastAsia="Arial" w:hAnsi="Montserrat" w:cs="Arial"/>
          <w:b/>
          <w:sz w:val="20"/>
          <w:szCs w:val="20"/>
        </w:rPr>
        <w:t>E</w:t>
      </w:r>
      <w:r w:rsidRPr="0076424C">
        <w:rPr>
          <w:rFonts w:ascii="Montserrat" w:eastAsia="Arial" w:hAnsi="Montserrat" w:cs="Arial"/>
          <w:b/>
          <w:spacing w:val="-4"/>
          <w:sz w:val="20"/>
          <w:szCs w:val="20"/>
        </w:rPr>
        <w:t xml:space="preserve"> </w:t>
      </w:r>
      <w:r w:rsidRPr="0076424C">
        <w:rPr>
          <w:rFonts w:ascii="Montserrat" w:eastAsia="Arial" w:hAnsi="Montserrat" w:cs="Arial"/>
          <w:b/>
          <w:sz w:val="20"/>
          <w:szCs w:val="20"/>
        </w:rPr>
        <w:t>B</w:t>
      </w:r>
      <w:r w:rsidRPr="0076424C">
        <w:rPr>
          <w:rFonts w:ascii="Montserrat" w:eastAsia="Arial" w:hAnsi="Montserrat" w:cs="Arial"/>
          <w:b/>
          <w:spacing w:val="2"/>
          <w:sz w:val="20"/>
          <w:szCs w:val="20"/>
        </w:rPr>
        <w:t>IE</w:t>
      </w:r>
      <w:r w:rsidRPr="0076424C">
        <w:rPr>
          <w:rFonts w:ascii="Montserrat" w:eastAsia="Arial" w:hAnsi="Montserrat" w:cs="Arial"/>
          <w:b/>
          <w:sz w:val="20"/>
          <w:szCs w:val="20"/>
        </w:rPr>
        <w:t>N</w:t>
      </w:r>
      <w:r w:rsidRPr="0076424C">
        <w:rPr>
          <w:rFonts w:ascii="Montserrat" w:eastAsia="Arial" w:hAnsi="Montserrat" w:cs="Arial"/>
          <w:b/>
          <w:spacing w:val="-1"/>
          <w:sz w:val="20"/>
          <w:szCs w:val="20"/>
        </w:rPr>
        <w:t>E</w:t>
      </w:r>
      <w:r w:rsidRPr="0076424C">
        <w:rPr>
          <w:rFonts w:ascii="Montserrat" w:eastAsia="Arial" w:hAnsi="Montserrat" w:cs="Arial"/>
          <w:b/>
          <w:spacing w:val="2"/>
          <w:sz w:val="20"/>
          <w:szCs w:val="20"/>
        </w:rPr>
        <w:t>S</w:t>
      </w:r>
      <w:r w:rsidRPr="0076424C">
        <w:rPr>
          <w:rFonts w:ascii="Montserrat" w:eastAsia="Arial" w:hAnsi="Montserrat" w:cs="Arial"/>
          <w:b/>
          <w:sz w:val="20"/>
          <w:szCs w:val="20"/>
        </w:rPr>
        <w:t>,</w:t>
      </w:r>
      <w:r w:rsidRPr="0076424C">
        <w:rPr>
          <w:rFonts w:ascii="Montserrat" w:eastAsia="Arial" w:hAnsi="Montserrat" w:cs="Arial"/>
          <w:b/>
          <w:spacing w:val="-4"/>
          <w:sz w:val="20"/>
          <w:szCs w:val="20"/>
        </w:rPr>
        <w:t xml:space="preserve"> </w:t>
      </w:r>
      <w:r w:rsidRPr="0076424C">
        <w:rPr>
          <w:rFonts w:ascii="Montserrat" w:eastAsia="Arial" w:hAnsi="Montserrat" w:cs="Arial"/>
          <w:b/>
          <w:spacing w:val="-5"/>
          <w:sz w:val="20"/>
          <w:szCs w:val="20"/>
        </w:rPr>
        <w:t>A</w:t>
      </w:r>
      <w:r w:rsidRPr="0076424C">
        <w:rPr>
          <w:rFonts w:ascii="Montserrat" w:eastAsia="Arial" w:hAnsi="Montserrat" w:cs="Arial"/>
          <w:b/>
          <w:sz w:val="20"/>
          <w:szCs w:val="20"/>
        </w:rPr>
        <w:t>R</w:t>
      </w:r>
      <w:r w:rsidRPr="0076424C">
        <w:rPr>
          <w:rFonts w:ascii="Montserrat" w:eastAsia="Arial" w:hAnsi="Montserrat" w:cs="Arial"/>
          <w:b/>
          <w:spacing w:val="3"/>
          <w:sz w:val="20"/>
          <w:szCs w:val="20"/>
        </w:rPr>
        <w:t>R</w:t>
      </w:r>
      <w:r w:rsidRPr="0076424C">
        <w:rPr>
          <w:rFonts w:ascii="Montserrat" w:eastAsia="Arial" w:hAnsi="Montserrat" w:cs="Arial"/>
          <w:b/>
          <w:spacing w:val="-1"/>
          <w:sz w:val="20"/>
          <w:szCs w:val="20"/>
        </w:rPr>
        <w:t>E</w:t>
      </w:r>
      <w:r w:rsidRPr="0076424C">
        <w:rPr>
          <w:rFonts w:ascii="Montserrat" w:eastAsia="Arial" w:hAnsi="Montserrat" w:cs="Arial"/>
          <w:b/>
          <w:sz w:val="20"/>
          <w:szCs w:val="20"/>
        </w:rPr>
        <w:t>N</w:t>
      </w:r>
      <w:r w:rsidRPr="0076424C">
        <w:rPr>
          <w:rFonts w:ascii="Montserrat" w:eastAsia="Arial" w:hAnsi="Montserrat" w:cs="Arial"/>
          <w:b/>
          <w:spacing w:val="5"/>
          <w:sz w:val="20"/>
          <w:szCs w:val="20"/>
        </w:rPr>
        <w:t>D</w:t>
      </w:r>
      <w:r w:rsidRPr="0076424C">
        <w:rPr>
          <w:rFonts w:ascii="Montserrat" w:eastAsia="Arial" w:hAnsi="Montserrat" w:cs="Arial"/>
          <w:b/>
          <w:spacing w:val="-7"/>
          <w:sz w:val="20"/>
          <w:szCs w:val="20"/>
        </w:rPr>
        <w:t>A</w:t>
      </w:r>
      <w:r w:rsidRPr="0076424C">
        <w:rPr>
          <w:rFonts w:ascii="Montserrat" w:eastAsia="Arial" w:hAnsi="Montserrat" w:cs="Arial"/>
          <w:b/>
          <w:spacing w:val="4"/>
          <w:sz w:val="20"/>
          <w:szCs w:val="20"/>
        </w:rPr>
        <w:t>M</w:t>
      </w:r>
      <w:r w:rsidRPr="0076424C">
        <w:rPr>
          <w:rFonts w:ascii="Montserrat" w:eastAsia="Arial" w:hAnsi="Montserrat" w:cs="Arial"/>
          <w:b/>
          <w:spacing w:val="2"/>
          <w:sz w:val="20"/>
          <w:szCs w:val="20"/>
        </w:rPr>
        <w:t>I</w:t>
      </w:r>
      <w:r w:rsidRPr="0076424C">
        <w:rPr>
          <w:rFonts w:ascii="Montserrat" w:eastAsia="Arial" w:hAnsi="Montserrat" w:cs="Arial"/>
          <w:b/>
          <w:spacing w:val="-1"/>
          <w:sz w:val="20"/>
          <w:szCs w:val="20"/>
        </w:rPr>
        <w:t>E</w:t>
      </w:r>
      <w:r w:rsidRPr="0076424C">
        <w:rPr>
          <w:rFonts w:ascii="Montserrat" w:eastAsia="Arial" w:hAnsi="Montserrat" w:cs="Arial"/>
          <w:b/>
          <w:sz w:val="20"/>
          <w:szCs w:val="20"/>
        </w:rPr>
        <w:t>N</w:t>
      </w:r>
      <w:r w:rsidRPr="0076424C">
        <w:rPr>
          <w:rFonts w:ascii="Montserrat" w:eastAsia="Arial" w:hAnsi="Montserrat" w:cs="Arial"/>
          <w:b/>
          <w:spacing w:val="3"/>
          <w:sz w:val="20"/>
          <w:szCs w:val="20"/>
        </w:rPr>
        <w:t>T</w:t>
      </w:r>
      <w:r w:rsidRPr="0076424C">
        <w:rPr>
          <w:rFonts w:ascii="Montserrat" w:eastAsia="Arial" w:hAnsi="Montserrat" w:cs="Arial"/>
          <w:b/>
          <w:spacing w:val="1"/>
          <w:sz w:val="20"/>
          <w:szCs w:val="20"/>
        </w:rPr>
        <w:t>O</w:t>
      </w:r>
      <w:r w:rsidRPr="0076424C">
        <w:rPr>
          <w:rFonts w:ascii="Montserrat" w:eastAsia="Arial" w:hAnsi="Montserrat" w:cs="Arial"/>
          <w:b/>
          <w:sz w:val="20"/>
          <w:szCs w:val="20"/>
        </w:rPr>
        <w:t>S</w:t>
      </w:r>
      <w:r w:rsidRPr="0076424C">
        <w:rPr>
          <w:rFonts w:ascii="Montserrat" w:eastAsia="Arial" w:hAnsi="Montserrat" w:cs="Arial"/>
          <w:b/>
          <w:spacing w:val="-20"/>
          <w:sz w:val="20"/>
          <w:szCs w:val="20"/>
        </w:rPr>
        <w:t xml:space="preserve"> </w:t>
      </w:r>
      <w:r w:rsidRPr="0076424C">
        <w:rPr>
          <w:rFonts w:ascii="Montserrat" w:eastAsia="Arial" w:hAnsi="Montserrat" w:cs="Arial"/>
          <w:b/>
          <w:sz w:val="20"/>
          <w:szCs w:val="20"/>
        </w:rPr>
        <w:t>Y C</w:t>
      </w:r>
      <w:r w:rsidRPr="0076424C">
        <w:rPr>
          <w:rFonts w:ascii="Montserrat" w:eastAsia="Arial" w:hAnsi="Montserrat" w:cs="Arial"/>
          <w:b/>
          <w:spacing w:val="1"/>
          <w:sz w:val="20"/>
          <w:szCs w:val="20"/>
        </w:rPr>
        <w:t>O</w:t>
      </w:r>
      <w:r w:rsidRPr="0076424C">
        <w:rPr>
          <w:rFonts w:ascii="Montserrat" w:eastAsia="Arial" w:hAnsi="Montserrat" w:cs="Arial"/>
          <w:b/>
          <w:sz w:val="20"/>
          <w:szCs w:val="20"/>
        </w:rPr>
        <w:t>N</w:t>
      </w:r>
      <w:r w:rsidRPr="0076424C">
        <w:rPr>
          <w:rFonts w:ascii="Montserrat" w:eastAsia="Arial" w:hAnsi="Montserrat" w:cs="Arial"/>
          <w:b/>
          <w:spacing w:val="3"/>
          <w:sz w:val="20"/>
          <w:szCs w:val="20"/>
        </w:rPr>
        <w:t>TR</w:t>
      </w:r>
      <w:r w:rsidRPr="0076424C">
        <w:rPr>
          <w:rFonts w:ascii="Montserrat" w:eastAsia="Arial" w:hAnsi="Montserrat" w:cs="Arial"/>
          <w:b/>
          <w:spacing w:val="-7"/>
          <w:sz w:val="20"/>
          <w:szCs w:val="20"/>
        </w:rPr>
        <w:t>A</w:t>
      </w:r>
      <w:r w:rsidRPr="0076424C">
        <w:rPr>
          <w:rFonts w:ascii="Montserrat" w:eastAsia="Arial" w:hAnsi="Montserrat" w:cs="Arial"/>
          <w:b/>
          <w:spacing w:val="6"/>
          <w:sz w:val="20"/>
          <w:szCs w:val="20"/>
        </w:rPr>
        <w:t>T</w:t>
      </w:r>
      <w:r w:rsidRPr="0076424C">
        <w:rPr>
          <w:rFonts w:ascii="Montserrat" w:eastAsia="Arial" w:hAnsi="Montserrat" w:cs="Arial"/>
          <w:b/>
          <w:spacing w:val="-5"/>
          <w:sz w:val="20"/>
          <w:szCs w:val="20"/>
        </w:rPr>
        <w:t>A</w:t>
      </w:r>
      <w:r w:rsidRPr="0076424C">
        <w:rPr>
          <w:rFonts w:ascii="Montserrat" w:eastAsia="Arial" w:hAnsi="Montserrat" w:cs="Arial"/>
          <w:b/>
          <w:spacing w:val="3"/>
          <w:sz w:val="20"/>
          <w:szCs w:val="20"/>
        </w:rPr>
        <w:t>C</w:t>
      </w:r>
      <w:r w:rsidRPr="0076424C">
        <w:rPr>
          <w:rFonts w:ascii="Montserrat" w:eastAsia="Arial" w:hAnsi="Montserrat" w:cs="Arial"/>
          <w:b/>
          <w:sz w:val="20"/>
          <w:szCs w:val="20"/>
        </w:rPr>
        <w:t>I</w:t>
      </w:r>
      <w:r w:rsidRPr="0076424C">
        <w:rPr>
          <w:rFonts w:ascii="Montserrat" w:eastAsia="Arial" w:hAnsi="Montserrat" w:cs="Arial"/>
          <w:b/>
          <w:spacing w:val="1"/>
          <w:sz w:val="20"/>
          <w:szCs w:val="20"/>
        </w:rPr>
        <w:t>Ó</w:t>
      </w:r>
      <w:r w:rsidRPr="0076424C">
        <w:rPr>
          <w:rFonts w:ascii="Montserrat" w:eastAsia="Arial" w:hAnsi="Montserrat" w:cs="Arial"/>
          <w:b/>
          <w:sz w:val="20"/>
          <w:szCs w:val="20"/>
        </w:rPr>
        <w:t>N</w:t>
      </w:r>
      <w:r w:rsidRPr="0076424C">
        <w:rPr>
          <w:rFonts w:ascii="Montserrat" w:eastAsia="Arial" w:hAnsi="Montserrat" w:cs="Arial"/>
          <w:b/>
          <w:spacing w:val="-16"/>
          <w:sz w:val="20"/>
          <w:szCs w:val="20"/>
        </w:rPr>
        <w:t xml:space="preserve"> </w:t>
      </w:r>
      <w:r w:rsidRPr="0076424C">
        <w:rPr>
          <w:rFonts w:ascii="Montserrat" w:eastAsia="Arial" w:hAnsi="Montserrat" w:cs="Arial"/>
          <w:b/>
          <w:spacing w:val="3"/>
          <w:w w:val="99"/>
          <w:sz w:val="20"/>
          <w:szCs w:val="20"/>
        </w:rPr>
        <w:t>D</w:t>
      </w:r>
      <w:r w:rsidRPr="0076424C">
        <w:rPr>
          <w:rFonts w:ascii="Montserrat" w:eastAsia="Arial" w:hAnsi="Montserrat" w:cs="Arial"/>
          <w:b/>
          <w:w w:val="99"/>
          <w:sz w:val="20"/>
          <w:szCs w:val="20"/>
        </w:rPr>
        <w:t xml:space="preserve">E </w:t>
      </w:r>
      <w:r w:rsidRPr="0076424C">
        <w:rPr>
          <w:rFonts w:ascii="Montserrat" w:eastAsia="Arial" w:hAnsi="Montserrat" w:cs="Arial"/>
          <w:b/>
          <w:spacing w:val="-1"/>
          <w:w w:val="99"/>
          <w:sz w:val="20"/>
          <w:szCs w:val="20"/>
        </w:rPr>
        <w:t>SE</w:t>
      </w:r>
      <w:r w:rsidRPr="0076424C">
        <w:rPr>
          <w:rFonts w:ascii="Montserrat" w:eastAsia="Arial" w:hAnsi="Montserrat" w:cs="Arial"/>
          <w:b/>
          <w:spacing w:val="3"/>
          <w:w w:val="99"/>
          <w:sz w:val="20"/>
          <w:szCs w:val="20"/>
        </w:rPr>
        <w:t>R</w:t>
      </w:r>
      <w:r w:rsidRPr="0076424C">
        <w:rPr>
          <w:rFonts w:ascii="Montserrat" w:eastAsia="Arial" w:hAnsi="Montserrat" w:cs="Arial"/>
          <w:b/>
          <w:spacing w:val="-1"/>
          <w:w w:val="99"/>
          <w:sz w:val="20"/>
          <w:szCs w:val="20"/>
        </w:rPr>
        <w:t>V</w:t>
      </w:r>
      <w:r w:rsidRPr="0076424C">
        <w:rPr>
          <w:rFonts w:ascii="Montserrat" w:eastAsia="Arial" w:hAnsi="Montserrat" w:cs="Arial"/>
          <w:b/>
          <w:w w:val="99"/>
          <w:sz w:val="20"/>
          <w:szCs w:val="20"/>
        </w:rPr>
        <w:t>ICI</w:t>
      </w:r>
      <w:r w:rsidRPr="0076424C">
        <w:rPr>
          <w:rFonts w:ascii="Montserrat" w:eastAsia="Arial" w:hAnsi="Montserrat" w:cs="Arial"/>
          <w:b/>
          <w:spacing w:val="3"/>
          <w:w w:val="99"/>
          <w:sz w:val="20"/>
          <w:szCs w:val="20"/>
        </w:rPr>
        <w:t>O</w:t>
      </w:r>
      <w:r w:rsidRPr="0076424C">
        <w:rPr>
          <w:rFonts w:ascii="Montserrat" w:eastAsia="Arial" w:hAnsi="Montserrat" w:cs="Arial"/>
          <w:b/>
          <w:w w:val="99"/>
          <w:sz w:val="20"/>
          <w:szCs w:val="20"/>
        </w:rPr>
        <w:t>S</w:t>
      </w:r>
    </w:p>
    <w:p w:rsidR="0076424C" w:rsidRPr="0076424C" w:rsidRDefault="0076424C" w:rsidP="0076424C">
      <w:pPr>
        <w:rPr>
          <w:rFonts w:ascii="Montserrat" w:eastAsia="Times New Roman" w:hAnsi="Montserrat" w:cs="Arial"/>
          <w:sz w:val="20"/>
          <w:szCs w:val="20"/>
          <w:lang w:val="es-ES" w:eastAsia="ar-SA"/>
        </w:rPr>
      </w:pPr>
    </w:p>
    <w:p w:rsidR="0076424C" w:rsidRPr="0076424C" w:rsidRDefault="0076424C" w:rsidP="0076424C">
      <w:pPr>
        <w:ind w:right="67"/>
        <w:jc w:val="both"/>
        <w:rPr>
          <w:rFonts w:ascii="Montserrat" w:eastAsia="Arial" w:hAnsi="Montserrat" w:cs="Arial"/>
          <w:sz w:val="20"/>
          <w:szCs w:val="20"/>
        </w:rPr>
      </w:pPr>
      <w:r w:rsidRPr="0076424C">
        <w:rPr>
          <w:rFonts w:ascii="Montserrat" w:eastAsia="Arial" w:hAnsi="Montserrat" w:cs="Arial"/>
          <w:spacing w:val="-1"/>
          <w:sz w:val="20"/>
          <w:szCs w:val="20"/>
        </w:rPr>
        <w:t>E</w:t>
      </w:r>
      <w:r w:rsidRPr="0076424C">
        <w:rPr>
          <w:rFonts w:ascii="Montserrat" w:eastAsia="Arial" w:hAnsi="Montserrat" w:cs="Arial"/>
          <w:sz w:val="20"/>
          <w:szCs w:val="20"/>
        </w:rPr>
        <w:t>l</w:t>
      </w:r>
      <w:r w:rsidRPr="0076424C">
        <w:rPr>
          <w:rFonts w:ascii="Montserrat" w:eastAsia="Arial" w:hAnsi="Montserrat" w:cs="Arial"/>
          <w:spacing w:val="9"/>
          <w:sz w:val="20"/>
          <w:szCs w:val="20"/>
        </w:rPr>
        <w:t xml:space="preserve"> </w:t>
      </w:r>
      <w:r w:rsidRPr="0076424C">
        <w:rPr>
          <w:rFonts w:ascii="Montserrat" w:eastAsia="Arial" w:hAnsi="Montserrat" w:cs="Arial"/>
          <w:sz w:val="20"/>
          <w:szCs w:val="20"/>
        </w:rPr>
        <w:t>In</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t</w:t>
      </w:r>
      <w:r w:rsidRPr="0076424C">
        <w:rPr>
          <w:rFonts w:ascii="Montserrat" w:eastAsia="Arial" w:hAnsi="Montserrat" w:cs="Arial"/>
          <w:spacing w:val="-1"/>
          <w:sz w:val="20"/>
          <w:szCs w:val="20"/>
        </w:rPr>
        <w:t>i</w:t>
      </w:r>
      <w:r w:rsidRPr="0076424C">
        <w:rPr>
          <w:rFonts w:ascii="Montserrat" w:eastAsia="Arial" w:hAnsi="Montserrat" w:cs="Arial"/>
          <w:sz w:val="20"/>
          <w:szCs w:val="20"/>
        </w:rPr>
        <w:t>tu</w:t>
      </w:r>
      <w:r w:rsidRPr="0076424C">
        <w:rPr>
          <w:rFonts w:ascii="Montserrat" w:eastAsia="Arial" w:hAnsi="Montserrat" w:cs="Arial"/>
          <w:spacing w:val="2"/>
          <w:sz w:val="20"/>
          <w:szCs w:val="20"/>
        </w:rPr>
        <w:t>t</w:t>
      </w:r>
      <w:r w:rsidRPr="0076424C">
        <w:rPr>
          <w:rFonts w:ascii="Montserrat" w:eastAsia="Arial" w:hAnsi="Montserrat" w:cs="Arial"/>
          <w:sz w:val="20"/>
          <w:szCs w:val="20"/>
        </w:rPr>
        <w:t>o</w:t>
      </w:r>
      <w:r w:rsidRPr="0076424C">
        <w:rPr>
          <w:rFonts w:ascii="Montserrat" w:eastAsia="Arial" w:hAnsi="Montserrat" w:cs="Arial"/>
          <w:spacing w:val="4"/>
          <w:sz w:val="20"/>
          <w:szCs w:val="20"/>
        </w:rPr>
        <w:t xml:space="preserve"> </w:t>
      </w:r>
      <w:r w:rsidRPr="0076424C">
        <w:rPr>
          <w:rFonts w:ascii="Montserrat" w:eastAsia="Arial" w:hAnsi="Montserrat" w:cs="Arial"/>
          <w:sz w:val="20"/>
          <w:szCs w:val="20"/>
        </w:rPr>
        <w:t>Me</w:t>
      </w:r>
      <w:r w:rsidRPr="0076424C">
        <w:rPr>
          <w:rFonts w:ascii="Montserrat" w:eastAsia="Arial" w:hAnsi="Montserrat" w:cs="Arial"/>
          <w:spacing w:val="1"/>
          <w:sz w:val="20"/>
          <w:szCs w:val="20"/>
        </w:rPr>
        <w:t>x</w:t>
      </w:r>
      <w:r w:rsidRPr="0076424C">
        <w:rPr>
          <w:rFonts w:ascii="Montserrat" w:eastAsia="Arial" w:hAnsi="Montserrat" w:cs="Arial"/>
          <w:spacing w:val="-1"/>
          <w:sz w:val="20"/>
          <w:szCs w:val="20"/>
        </w:rPr>
        <w:t>i</w:t>
      </w:r>
      <w:r w:rsidRPr="0076424C">
        <w:rPr>
          <w:rFonts w:ascii="Montserrat" w:eastAsia="Arial" w:hAnsi="Montserrat" w:cs="Arial"/>
          <w:spacing w:val="1"/>
          <w:sz w:val="20"/>
          <w:szCs w:val="20"/>
        </w:rPr>
        <w:t>c</w:t>
      </w:r>
      <w:r w:rsidRPr="0076424C">
        <w:rPr>
          <w:rFonts w:ascii="Montserrat" w:eastAsia="Arial" w:hAnsi="Montserrat" w:cs="Arial"/>
          <w:sz w:val="20"/>
          <w:szCs w:val="20"/>
        </w:rPr>
        <w:t>a</w:t>
      </w:r>
      <w:r w:rsidRPr="0076424C">
        <w:rPr>
          <w:rFonts w:ascii="Montserrat" w:eastAsia="Arial" w:hAnsi="Montserrat" w:cs="Arial"/>
          <w:spacing w:val="2"/>
          <w:sz w:val="20"/>
          <w:szCs w:val="20"/>
        </w:rPr>
        <w:t>n</w:t>
      </w:r>
      <w:r w:rsidRPr="0076424C">
        <w:rPr>
          <w:rFonts w:ascii="Montserrat" w:eastAsia="Arial" w:hAnsi="Montserrat" w:cs="Arial"/>
          <w:sz w:val="20"/>
          <w:szCs w:val="20"/>
        </w:rPr>
        <w:t>o</w:t>
      </w:r>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d</w:t>
      </w:r>
      <w:r w:rsidRPr="0076424C">
        <w:rPr>
          <w:rFonts w:ascii="Montserrat" w:eastAsia="Arial" w:hAnsi="Montserrat" w:cs="Arial"/>
          <w:spacing w:val="2"/>
          <w:sz w:val="20"/>
          <w:szCs w:val="20"/>
        </w:rPr>
        <w:t>e</w:t>
      </w:r>
      <w:r w:rsidRPr="0076424C">
        <w:rPr>
          <w:rFonts w:ascii="Montserrat" w:eastAsia="Arial" w:hAnsi="Montserrat" w:cs="Arial"/>
          <w:sz w:val="20"/>
          <w:szCs w:val="20"/>
        </w:rPr>
        <w:t>l</w:t>
      </w:r>
      <w:r w:rsidRPr="0076424C">
        <w:rPr>
          <w:rFonts w:ascii="Montserrat" w:eastAsia="Arial" w:hAnsi="Montserrat" w:cs="Arial"/>
          <w:spacing w:val="8"/>
          <w:sz w:val="20"/>
          <w:szCs w:val="20"/>
        </w:rPr>
        <w:t xml:space="preserve"> </w:t>
      </w:r>
      <w:r w:rsidRPr="0076424C">
        <w:rPr>
          <w:rFonts w:ascii="Montserrat" w:eastAsia="Arial" w:hAnsi="Montserrat" w:cs="Arial"/>
          <w:spacing w:val="2"/>
          <w:sz w:val="20"/>
          <w:szCs w:val="20"/>
        </w:rPr>
        <w:t>S</w:t>
      </w:r>
      <w:r w:rsidRPr="0076424C">
        <w:rPr>
          <w:rFonts w:ascii="Montserrat" w:eastAsia="Arial" w:hAnsi="Montserrat" w:cs="Arial"/>
          <w:sz w:val="20"/>
          <w:szCs w:val="20"/>
        </w:rPr>
        <w:t>egu</w:t>
      </w:r>
      <w:r w:rsidRPr="0076424C">
        <w:rPr>
          <w:rFonts w:ascii="Montserrat" w:eastAsia="Arial" w:hAnsi="Montserrat" w:cs="Arial"/>
          <w:spacing w:val="1"/>
          <w:sz w:val="20"/>
          <w:szCs w:val="20"/>
        </w:rPr>
        <w:t>r</w:t>
      </w:r>
      <w:r w:rsidRPr="0076424C">
        <w:rPr>
          <w:rFonts w:ascii="Montserrat" w:eastAsia="Arial" w:hAnsi="Montserrat" w:cs="Arial"/>
          <w:sz w:val="20"/>
          <w:szCs w:val="20"/>
        </w:rPr>
        <w:t>o</w:t>
      </w:r>
      <w:r w:rsidRPr="0076424C">
        <w:rPr>
          <w:rFonts w:ascii="Montserrat" w:eastAsia="Arial" w:hAnsi="Montserrat" w:cs="Arial"/>
          <w:spacing w:val="4"/>
          <w:sz w:val="20"/>
          <w:szCs w:val="20"/>
        </w:rPr>
        <w:t xml:space="preserve"> </w:t>
      </w:r>
      <w:r w:rsidRPr="0076424C">
        <w:rPr>
          <w:rFonts w:ascii="Montserrat" w:eastAsia="Arial" w:hAnsi="Montserrat" w:cs="Arial"/>
          <w:spacing w:val="2"/>
          <w:sz w:val="20"/>
          <w:szCs w:val="20"/>
        </w:rPr>
        <w:t>S</w:t>
      </w:r>
      <w:r w:rsidRPr="0076424C">
        <w:rPr>
          <w:rFonts w:ascii="Montserrat" w:eastAsia="Arial" w:hAnsi="Montserrat" w:cs="Arial"/>
          <w:sz w:val="20"/>
          <w:szCs w:val="20"/>
        </w:rPr>
        <w:t>o</w:t>
      </w:r>
      <w:r w:rsidRPr="0076424C">
        <w:rPr>
          <w:rFonts w:ascii="Montserrat" w:eastAsia="Arial" w:hAnsi="Montserrat" w:cs="Arial"/>
          <w:spacing w:val="1"/>
          <w:sz w:val="20"/>
          <w:szCs w:val="20"/>
        </w:rPr>
        <w:t>c</w:t>
      </w:r>
      <w:r w:rsidRPr="0076424C">
        <w:rPr>
          <w:rFonts w:ascii="Montserrat" w:eastAsia="Arial" w:hAnsi="Montserrat" w:cs="Arial"/>
          <w:spacing w:val="-1"/>
          <w:sz w:val="20"/>
          <w:szCs w:val="20"/>
        </w:rPr>
        <w:t>i</w:t>
      </w:r>
      <w:r w:rsidRPr="0076424C">
        <w:rPr>
          <w:rFonts w:ascii="Montserrat" w:eastAsia="Arial" w:hAnsi="Montserrat" w:cs="Arial"/>
          <w:spacing w:val="2"/>
          <w:sz w:val="20"/>
          <w:szCs w:val="20"/>
        </w:rPr>
        <w:t>a</w:t>
      </w:r>
      <w:r w:rsidRPr="0076424C">
        <w:rPr>
          <w:rFonts w:ascii="Montserrat" w:eastAsia="Arial" w:hAnsi="Montserrat" w:cs="Arial"/>
          <w:sz w:val="20"/>
          <w:szCs w:val="20"/>
        </w:rPr>
        <w:t>l</w:t>
      </w:r>
      <w:r w:rsidRPr="0076424C">
        <w:rPr>
          <w:rFonts w:ascii="Montserrat" w:eastAsia="Arial" w:hAnsi="Montserrat" w:cs="Arial"/>
          <w:spacing w:val="5"/>
          <w:sz w:val="20"/>
          <w:szCs w:val="20"/>
        </w:rPr>
        <w:t xml:space="preserve"> </w:t>
      </w:r>
      <w:r w:rsidRPr="0076424C">
        <w:rPr>
          <w:rFonts w:ascii="Montserrat" w:eastAsia="Arial" w:hAnsi="Montserrat" w:cs="Arial"/>
          <w:spacing w:val="1"/>
          <w:sz w:val="20"/>
          <w:szCs w:val="20"/>
        </w:rPr>
        <w:t>(</w:t>
      </w:r>
      <w:r w:rsidRPr="0076424C">
        <w:rPr>
          <w:rFonts w:ascii="Montserrat" w:eastAsia="Arial" w:hAnsi="Montserrat" w:cs="Arial"/>
          <w:sz w:val="20"/>
          <w:szCs w:val="20"/>
        </w:rPr>
        <w:t>IM</w:t>
      </w:r>
      <w:r w:rsidRPr="0076424C">
        <w:rPr>
          <w:rFonts w:ascii="Montserrat" w:eastAsia="Arial" w:hAnsi="Montserrat" w:cs="Arial"/>
          <w:spacing w:val="2"/>
          <w:sz w:val="20"/>
          <w:szCs w:val="20"/>
        </w:rPr>
        <w:t>S</w:t>
      </w:r>
      <w:r w:rsidRPr="0076424C">
        <w:rPr>
          <w:rFonts w:ascii="Montserrat" w:eastAsia="Arial" w:hAnsi="Montserrat" w:cs="Arial"/>
          <w:spacing w:val="-1"/>
          <w:sz w:val="20"/>
          <w:szCs w:val="20"/>
        </w:rPr>
        <w:t>S</w:t>
      </w:r>
      <w:r w:rsidRPr="0076424C">
        <w:rPr>
          <w:rFonts w:ascii="Montserrat" w:eastAsia="Arial" w:hAnsi="Montserrat" w:cs="Arial"/>
          <w:spacing w:val="1"/>
          <w:sz w:val="20"/>
          <w:szCs w:val="20"/>
        </w:rPr>
        <w:t>)</w:t>
      </w:r>
      <w:r w:rsidRPr="0076424C">
        <w:rPr>
          <w:rFonts w:ascii="Montserrat" w:eastAsia="Arial" w:hAnsi="Montserrat" w:cs="Arial"/>
          <w:sz w:val="20"/>
          <w:szCs w:val="20"/>
        </w:rPr>
        <w:t>,</w:t>
      </w:r>
      <w:r w:rsidRPr="0076424C">
        <w:rPr>
          <w:rFonts w:ascii="Montserrat" w:eastAsia="Arial" w:hAnsi="Montserrat" w:cs="Arial"/>
          <w:spacing w:val="5"/>
          <w:sz w:val="20"/>
          <w:szCs w:val="20"/>
        </w:rPr>
        <w:t xml:space="preserve"> </w:t>
      </w:r>
      <w:r w:rsidRPr="0076424C">
        <w:rPr>
          <w:rFonts w:ascii="Montserrat" w:eastAsia="Arial" w:hAnsi="Montserrat" w:cs="Arial"/>
          <w:sz w:val="20"/>
          <w:szCs w:val="20"/>
        </w:rPr>
        <w:t>es</w:t>
      </w:r>
      <w:r w:rsidRPr="0076424C">
        <w:rPr>
          <w:rFonts w:ascii="Montserrat" w:eastAsia="Arial" w:hAnsi="Montserrat" w:cs="Arial"/>
          <w:spacing w:val="11"/>
          <w:sz w:val="20"/>
          <w:szCs w:val="20"/>
        </w:rPr>
        <w:t xml:space="preserve"> </w:t>
      </w:r>
      <w:r w:rsidRPr="0076424C">
        <w:rPr>
          <w:rFonts w:ascii="Montserrat" w:eastAsia="Arial" w:hAnsi="Montserrat" w:cs="Arial"/>
          <w:spacing w:val="1"/>
          <w:sz w:val="20"/>
          <w:szCs w:val="20"/>
        </w:rPr>
        <w:t>r</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z w:val="20"/>
          <w:szCs w:val="20"/>
        </w:rPr>
        <w:t>pon</w:t>
      </w:r>
      <w:r w:rsidRPr="0076424C">
        <w:rPr>
          <w:rFonts w:ascii="Montserrat" w:eastAsia="Arial" w:hAnsi="Montserrat" w:cs="Arial"/>
          <w:spacing w:val="1"/>
          <w:sz w:val="20"/>
          <w:szCs w:val="20"/>
        </w:rPr>
        <w:t>s</w:t>
      </w:r>
      <w:r w:rsidRPr="0076424C">
        <w:rPr>
          <w:rFonts w:ascii="Montserrat" w:eastAsia="Arial" w:hAnsi="Montserrat" w:cs="Arial"/>
          <w:sz w:val="20"/>
          <w:szCs w:val="20"/>
        </w:rPr>
        <w:t>a</w:t>
      </w:r>
      <w:r w:rsidRPr="0076424C">
        <w:rPr>
          <w:rFonts w:ascii="Montserrat" w:eastAsia="Arial" w:hAnsi="Montserrat" w:cs="Arial"/>
          <w:spacing w:val="2"/>
          <w:sz w:val="20"/>
          <w:szCs w:val="20"/>
        </w:rPr>
        <w:t>b</w:t>
      </w:r>
      <w:r w:rsidRPr="0076424C">
        <w:rPr>
          <w:rFonts w:ascii="Montserrat" w:eastAsia="Arial" w:hAnsi="Montserrat" w:cs="Arial"/>
          <w:spacing w:val="-1"/>
          <w:sz w:val="20"/>
          <w:szCs w:val="20"/>
        </w:rPr>
        <w:t>l</w:t>
      </w:r>
      <w:r w:rsidRPr="0076424C">
        <w:rPr>
          <w:rFonts w:ascii="Montserrat" w:eastAsia="Arial" w:hAnsi="Montserrat" w:cs="Arial"/>
          <w:sz w:val="20"/>
          <w:szCs w:val="20"/>
        </w:rPr>
        <w:t>e d</w:t>
      </w:r>
      <w:r w:rsidRPr="0076424C">
        <w:rPr>
          <w:rFonts w:ascii="Montserrat" w:eastAsia="Arial" w:hAnsi="Montserrat" w:cs="Arial"/>
          <w:spacing w:val="2"/>
          <w:sz w:val="20"/>
          <w:szCs w:val="20"/>
        </w:rPr>
        <w:t>e</w:t>
      </w:r>
      <w:r w:rsidRPr="0076424C">
        <w:rPr>
          <w:rFonts w:ascii="Montserrat" w:eastAsia="Arial" w:hAnsi="Montserrat" w:cs="Arial"/>
          <w:sz w:val="20"/>
          <w:szCs w:val="20"/>
        </w:rPr>
        <w:t>l</w:t>
      </w:r>
      <w:r w:rsidRPr="0076424C">
        <w:rPr>
          <w:rFonts w:ascii="Montserrat" w:eastAsia="Arial" w:hAnsi="Montserrat" w:cs="Arial"/>
          <w:spacing w:val="8"/>
          <w:sz w:val="20"/>
          <w:szCs w:val="20"/>
        </w:rPr>
        <w:t xml:space="preserve"> </w:t>
      </w:r>
      <w:r w:rsidRPr="0076424C">
        <w:rPr>
          <w:rFonts w:ascii="Montserrat" w:eastAsia="Arial" w:hAnsi="Montserrat" w:cs="Arial"/>
          <w:sz w:val="20"/>
          <w:szCs w:val="20"/>
        </w:rPr>
        <w:t>t</w:t>
      </w:r>
      <w:r w:rsidRPr="0076424C">
        <w:rPr>
          <w:rFonts w:ascii="Montserrat" w:eastAsia="Arial" w:hAnsi="Montserrat" w:cs="Arial"/>
          <w:spacing w:val="1"/>
          <w:sz w:val="20"/>
          <w:szCs w:val="20"/>
        </w:rPr>
        <w:t>r</w:t>
      </w:r>
      <w:r w:rsidRPr="0076424C">
        <w:rPr>
          <w:rFonts w:ascii="Montserrat" w:eastAsia="Arial" w:hAnsi="Montserrat" w:cs="Arial"/>
          <w:sz w:val="20"/>
          <w:szCs w:val="20"/>
        </w:rPr>
        <w:t>ata</w:t>
      </w:r>
      <w:r w:rsidRPr="0076424C">
        <w:rPr>
          <w:rFonts w:ascii="Montserrat" w:eastAsia="Arial" w:hAnsi="Montserrat" w:cs="Arial"/>
          <w:spacing w:val="4"/>
          <w:sz w:val="20"/>
          <w:szCs w:val="20"/>
        </w:rPr>
        <w:t>m</w:t>
      </w:r>
      <w:r w:rsidRPr="0076424C">
        <w:rPr>
          <w:rFonts w:ascii="Montserrat" w:eastAsia="Arial" w:hAnsi="Montserrat" w:cs="Arial"/>
          <w:spacing w:val="-1"/>
          <w:sz w:val="20"/>
          <w:szCs w:val="20"/>
        </w:rPr>
        <w:t>i</w:t>
      </w:r>
      <w:r w:rsidRPr="0076424C">
        <w:rPr>
          <w:rFonts w:ascii="Montserrat" w:eastAsia="Arial" w:hAnsi="Montserrat" w:cs="Arial"/>
          <w:sz w:val="20"/>
          <w:szCs w:val="20"/>
        </w:rPr>
        <w:t>ento</w:t>
      </w:r>
      <w:r w:rsidRPr="0076424C">
        <w:rPr>
          <w:rFonts w:ascii="Montserrat" w:eastAsia="Arial" w:hAnsi="Montserrat" w:cs="Arial"/>
          <w:spacing w:val="4"/>
          <w:sz w:val="20"/>
          <w:szCs w:val="20"/>
        </w:rPr>
        <w:t xml:space="preserve"> </w:t>
      </w:r>
      <w:r w:rsidRPr="0076424C">
        <w:rPr>
          <w:rFonts w:ascii="Montserrat" w:eastAsia="Arial" w:hAnsi="Montserrat" w:cs="Arial"/>
          <w:sz w:val="20"/>
          <w:szCs w:val="20"/>
        </w:rPr>
        <w:t>de</w:t>
      </w:r>
      <w:r w:rsidRPr="0076424C">
        <w:rPr>
          <w:rFonts w:ascii="Montserrat" w:eastAsia="Arial" w:hAnsi="Montserrat" w:cs="Arial"/>
          <w:spacing w:val="9"/>
          <w:sz w:val="20"/>
          <w:szCs w:val="20"/>
        </w:rPr>
        <w:t xml:space="preserve"> </w:t>
      </w:r>
      <w:r w:rsidRPr="0076424C">
        <w:rPr>
          <w:rFonts w:ascii="Montserrat" w:eastAsia="Arial" w:hAnsi="Montserrat" w:cs="Arial"/>
          <w:spacing w:val="-1"/>
          <w:sz w:val="20"/>
          <w:szCs w:val="20"/>
        </w:rPr>
        <w:t>l</w:t>
      </w:r>
      <w:r w:rsidRPr="0076424C">
        <w:rPr>
          <w:rFonts w:ascii="Montserrat" w:eastAsia="Arial" w:hAnsi="Montserrat" w:cs="Arial"/>
          <w:sz w:val="20"/>
          <w:szCs w:val="20"/>
        </w:rPr>
        <w:t>os</w:t>
      </w:r>
      <w:r w:rsidRPr="0076424C">
        <w:rPr>
          <w:rFonts w:ascii="Montserrat" w:eastAsia="Arial" w:hAnsi="Montserrat" w:cs="Arial"/>
          <w:spacing w:val="10"/>
          <w:sz w:val="20"/>
          <w:szCs w:val="20"/>
        </w:rPr>
        <w:t xml:space="preserve"> </w:t>
      </w:r>
      <w:r w:rsidRPr="0076424C">
        <w:rPr>
          <w:rFonts w:ascii="Montserrat" w:eastAsia="Arial" w:hAnsi="Montserrat" w:cs="Arial"/>
          <w:sz w:val="20"/>
          <w:szCs w:val="20"/>
        </w:rPr>
        <w:t>da</w:t>
      </w:r>
      <w:r w:rsidRPr="0076424C">
        <w:rPr>
          <w:rFonts w:ascii="Montserrat" w:eastAsia="Arial" w:hAnsi="Montserrat" w:cs="Arial"/>
          <w:spacing w:val="2"/>
          <w:sz w:val="20"/>
          <w:szCs w:val="20"/>
        </w:rPr>
        <w:t>t</w:t>
      </w:r>
      <w:r w:rsidRPr="0076424C">
        <w:rPr>
          <w:rFonts w:ascii="Montserrat" w:eastAsia="Arial" w:hAnsi="Montserrat" w:cs="Arial"/>
          <w:sz w:val="20"/>
          <w:szCs w:val="20"/>
        </w:rPr>
        <w:t>os</w:t>
      </w:r>
      <w:r w:rsidRPr="0076424C">
        <w:rPr>
          <w:rFonts w:ascii="Montserrat" w:eastAsia="Arial" w:hAnsi="Montserrat" w:cs="Arial"/>
          <w:spacing w:val="8"/>
          <w:sz w:val="20"/>
          <w:szCs w:val="20"/>
        </w:rPr>
        <w:t xml:space="preserve"> </w:t>
      </w:r>
      <w:r w:rsidRPr="0076424C">
        <w:rPr>
          <w:rFonts w:ascii="Montserrat" w:eastAsia="Arial" w:hAnsi="Montserrat" w:cs="Arial"/>
          <w:sz w:val="20"/>
          <w:szCs w:val="20"/>
        </w:rPr>
        <w:t>pe</w:t>
      </w:r>
      <w:r w:rsidRPr="0076424C">
        <w:rPr>
          <w:rFonts w:ascii="Montserrat" w:eastAsia="Arial" w:hAnsi="Montserrat" w:cs="Arial"/>
          <w:spacing w:val="1"/>
          <w:sz w:val="20"/>
          <w:szCs w:val="20"/>
        </w:rPr>
        <w:t>rs</w:t>
      </w:r>
      <w:r w:rsidRPr="0076424C">
        <w:rPr>
          <w:rFonts w:ascii="Montserrat" w:eastAsia="Arial" w:hAnsi="Montserrat" w:cs="Arial"/>
          <w:sz w:val="20"/>
          <w:szCs w:val="20"/>
        </w:rPr>
        <w:t>on</w:t>
      </w:r>
      <w:r w:rsidRPr="0076424C">
        <w:rPr>
          <w:rFonts w:ascii="Montserrat" w:eastAsia="Arial" w:hAnsi="Montserrat" w:cs="Arial"/>
          <w:spacing w:val="2"/>
          <w:sz w:val="20"/>
          <w:szCs w:val="20"/>
        </w:rPr>
        <w:t>a</w:t>
      </w:r>
      <w:r w:rsidRPr="0076424C">
        <w:rPr>
          <w:rFonts w:ascii="Montserrat" w:eastAsia="Arial" w:hAnsi="Montserrat" w:cs="Arial"/>
          <w:spacing w:val="-1"/>
          <w:sz w:val="20"/>
          <w:szCs w:val="20"/>
        </w:rPr>
        <w:t>l</w:t>
      </w:r>
      <w:r w:rsidRPr="0076424C">
        <w:rPr>
          <w:rFonts w:ascii="Montserrat" w:eastAsia="Arial" w:hAnsi="Montserrat" w:cs="Arial"/>
          <w:sz w:val="20"/>
          <w:szCs w:val="20"/>
        </w:rPr>
        <w:t>es</w:t>
      </w:r>
      <w:r w:rsidRPr="0076424C">
        <w:rPr>
          <w:rFonts w:ascii="Montserrat" w:eastAsia="Arial" w:hAnsi="Montserrat" w:cs="Arial"/>
          <w:spacing w:val="3"/>
          <w:sz w:val="20"/>
          <w:szCs w:val="20"/>
        </w:rPr>
        <w:t xml:space="preserve"> </w:t>
      </w:r>
      <w:r w:rsidRPr="0076424C">
        <w:rPr>
          <w:rFonts w:ascii="Montserrat" w:eastAsia="Arial" w:hAnsi="Montserrat" w:cs="Arial"/>
          <w:sz w:val="20"/>
          <w:szCs w:val="20"/>
        </w:rPr>
        <w:t>q</w:t>
      </w:r>
      <w:r w:rsidRPr="0076424C">
        <w:rPr>
          <w:rFonts w:ascii="Montserrat" w:eastAsia="Arial" w:hAnsi="Montserrat" w:cs="Arial"/>
          <w:spacing w:val="2"/>
          <w:sz w:val="20"/>
          <w:szCs w:val="20"/>
        </w:rPr>
        <w:t>u</w:t>
      </w:r>
      <w:r w:rsidRPr="0076424C">
        <w:rPr>
          <w:rFonts w:ascii="Montserrat" w:eastAsia="Arial" w:hAnsi="Montserrat" w:cs="Arial"/>
          <w:sz w:val="20"/>
          <w:szCs w:val="20"/>
        </w:rPr>
        <w:t>e nos</w:t>
      </w:r>
      <w:r w:rsidRPr="0076424C">
        <w:rPr>
          <w:rFonts w:ascii="Montserrat" w:eastAsia="Arial" w:hAnsi="Montserrat" w:cs="Arial"/>
          <w:spacing w:val="9"/>
          <w:sz w:val="20"/>
          <w:szCs w:val="20"/>
        </w:rPr>
        <w:t xml:space="preserve"> </w:t>
      </w:r>
      <w:r w:rsidRPr="0076424C">
        <w:rPr>
          <w:rFonts w:ascii="Montserrat" w:eastAsia="Arial" w:hAnsi="Montserrat" w:cs="Arial"/>
          <w:sz w:val="20"/>
          <w:szCs w:val="20"/>
        </w:rPr>
        <w:t>p</w:t>
      </w:r>
      <w:r w:rsidRPr="0076424C">
        <w:rPr>
          <w:rFonts w:ascii="Montserrat" w:eastAsia="Arial" w:hAnsi="Montserrat" w:cs="Arial"/>
          <w:spacing w:val="1"/>
          <w:sz w:val="20"/>
          <w:szCs w:val="20"/>
        </w:rPr>
        <w:t>r</w:t>
      </w:r>
      <w:r w:rsidRPr="0076424C">
        <w:rPr>
          <w:rFonts w:ascii="Montserrat" w:eastAsia="Arial" w:hAnsi="Montserrat" w:cs="Arial"/>
          <w:sz w:val="20"/>
          <w:szCs w:val="20"/>
        </w:rPr>
        <w:t>opo</w:t>
      </w:r>
      <w:r w:rsidRPr="0076424C">
        <w:rPr>
          <w:rFonts w:ascii="Montserrat" w:eastAsia="Arial" w:hAnsi="Montserrat" w:cs="Arial"/>
          <w:spacing w:val="1"/>
          <w:sz w:val="20"/>
          <w:szCs w:val="20"/>
        </w:rPr>
        <w:t>rc</w:t>
      </w:r>
      <w:r w:rsidRPr="0076424C">
        <w:rPr>
          <w:rFonts w:ascii="Montserrat" w:eastAsia="Arial" w:hAnsi="Montserrat" w:cs="Arial"/>
          <w:spacing w:val="-1"/>
          <w:sz w:val="20"/>
          <w:szCs w:val="20"/>
        </w:rPr>
        <w:t>i</w:t>
      </w:r>
      <w:r w:rsidRPr="0076424C">
        <w:rPr>
          <w:rFonts w:ascii="Montserrat" w:eastAsia="Arial" w:hAnsi="Montserrat" w:cs="Arial"/>
          <w:spacing w:val="2"/>
          <w:sz w:val="20"/>
          <w:szCs w:val="20"/>
        </w:rPr>
        <w:t>o</w:t>
      </w:r>
      <w:r w:rsidRPr="0076424C">
        <w:rPr>
          <w:rFonts w:ascii="Montserrat" w:eastAsia="Arial" w:hAnsi="Montserrat" w:cs="Arial"/>
          <w:sz w:val="20"/>
          <w:szCs w:val="20"/>
        </w:rPr>
        <w:t xml:space="preserve">ne, </w:t>
      </w:r>
      <w:r w:rsidRPr="0076424C">
        <w:rPr>
          <w:rFonts w:ascii="Montserrat" w:eastAsia="Arial" w:hAnsi="Montserrat" w:cs="Arial"/>
          <w:spacing w:val="1"/>
          <w:sz w:val="20"/>
          <w:szCs w:val="20"/>
        </w:rPr>
        <w:t>l</w:t>
      </w:r>
      <w:r w:rsidRPr="0076424C">
        <w:rPr>
          <w:rFonts w:ascii="Montserrat" w:eastAsia="Arial" w:hAnsi="Montserrat" w:cs="Arial"/>
          <w:sz w:val="20"/>
          <w:szCs w:val="20"/>
        </w:rPr>
        <w:t>os</w:t>
      </w:r>
      <w:r w:rsidRPr="0076424C">
        <w:rPr>
          <w:rFonts w:ascii="Montserrat" w:eastAsia="Arial" w:hAnsi="Montserrat" w:cs="Arial"/>
          <w:spacing w:val="10"/>
          <w:sz w:val="20"/>
          <w:szCs w:val="20"/>
        </w:rPr>
        <w:t xml:space="preserve"> </w:t>
      </w:r>
      <w:r w:rsidRPr="0076424C">
        <w:rPr>
          <w:rFonts w:ascii="Montserrat" w:eastAsia="Arial" w:hAnsi="Montserrat" w:cs="Arial"/>
          <w:spacing w:val="1"/>
          <w:sz w:val="20"/>
          <w:szCs w:val="20"/>
        </w:rPr>
        <w:t>c</w:t>
      </w:r>
      <w:r w:rsidRPr="0076424C">
        <w:rPr>
          <w:rFonts w:ascii="Montserrat" w:eastAsia="Arial" w:hAnsi="Montserrat" w:cs="Arial"/>
          <w:sz w:val="20"/>
          <w:szCs w:val="20"/>
        </w:rPr>
        <w:t>ua</w:t>
      </w:r>
      <w:r w:rsidRPr="0076424C">
        <w:rPr>
          <w:rFonts w:ascii="Montserrat" w:eastAsia="Arial" w:hAnsi="Montserrat" w:cs="Arial"/>
          <w:spacing w:val="-1"/>
          <w:sz w:val="20"/>
          <w:szCs w:val="20"/>
        </w:rPr>
        <w:t>l</w:t>
      </w:r>
      <w:r w:rsidRPr="0076424C">
        <w:rPr>
          <w:rFonts w:ascii="Montserrat" w:eastAsia="Arial" w:hAnsi="Montserrat" w:cs="Arial"/>
          <w:spacing w:val="2"/>
          <w:sz w:val="20"/>
          <w:szCs w:val="20"/>
        </w:rPr>
        <w:t>e</w:t>
      </w:r>
      <w:r w:rsidRPr="0076424C">
        <w:rPr>
          <w:rFonts w:ascii="Montserrat" w:eastAsia="Arial" w:hAnsi="Montserrat" w:cs="Arial"/>
          <w:sz w:val="20"/>
          <w:szCs w:val="20"/>
        </w:rPr>
        <w:t>s</w:t>
      </w:r>
      <w:r w:rsidRPr="0076424C">
        <w:rPr>
          <w:rFonts w:ascii="Montserrat" w:eastAsia="Arial" w:hAnsi="Montserrat" w:cs="Arial"/>
          <w:spacing w:val="7"/>
          <w:sz w:val="20"/>
          <w:szCs w:val="20"/>
        </w:rPr>
        <w:t xml:space="preserve"> </w:t>
      </w:r>
      <w:r w:rsidRPr="0076424C">
        <w:rPr>
          <w:rFonts w:ascii="Montserrat" w:eastAsia="Arial" w:hAnsi="Montserrat" w:cs="Arial"/>
          <w:spacing w:val="1"/>
          <w:sz w:val="20"/>
          <w:szCs w:val="20"/>
        </w:rPr>
        <w:t>s</w:t>
      </w:r>
      <w:r w:rsidRPr="0076424C">
        <w:rPr>
          <w:rFonts w:ascii="Montserrat" w:eastAsia="Arial" w:hAnsi="Montserrat" w:cs="Arial"/>
          <w:sz w:val="20"/>
          <w:szCs w:val="20"/>
        </w:rPr>
        <w:t>e</w:t>
      </w:r>
      <w:r w:rsidRPr="0076424C">
        <w:rPr>
          <w:rFonts w:ascii="Montserrat" w:eastAsia="Arial" w:hAnsi="Montserrat" w:cs="Arial"/>
          <w:spacing w:val="1"/>
          <w:sz w:val="20"/>
          <w:szCs w:val="20"/>
        </w:rPr>
        <w:t>r</w:t>
      </w:r>
      <w:r w:rsidRPr="0076424C">
        <w:rPr>
          <w:rFonts w:ascii="Montserrat" w:eastAsia="Arial" w:hAnsi="Montserrat" w:cs="Arial"/>
          <w:sz w:val="20"/>
          <w:szCs w:val="20"/>
        </w:rPr>
        <w:t>án</w:t>
      </w:r>
      <w:r w:rsidRPr="0076424C">
        <w:rPr>
          <w:rFonts w:ascii="Montserrat" w:eastAsia="Arial" w:hAnsi="Montserrat" w:cs="Arial"/>
          <w:spacing w:val="5"/>
          <w:sz w:val="20"/>
          <w:szCs w:val="20"/>
        </w:rPr>
        <w:t xml:space="preserve"> </w:t>
      </w:r>
      <w:r w:rsidRPr="0076424C">
        <w:rPr>
          <w:rFonts w:ascii="Montserrat" w:eastAsia="Arial" w:hAnsi="Montserrat" w:cs="Arial"/>
          <w:sz w:val="20"/>
          <w:szCs w:val="20"/>
        </w:rPr>
        <w:t>p</w:t>
      </w:r>
      <w:r w:rsidRPr="0076424C">
        <w:rPr>
          <w:rFonts w:ascii="Montserrat" w:eastAsia="Arial" w:hAnsi="Montserrat" w:cs="Arial"/>
          <w:spacing w:val="1"/>
          <w:sz w:val="20"/>
          <w:szCs w:val="20"/>
        </w:rPr>
        <w:t>r</w:t>
      </w:r>
      <w:r w:rsidRPr="0076424C">
        <w:rPr>
          <w:rFonts w:ascii="Montserrat" w:eastAsia="Arial" w:hAnsi="Montserrat" w:cs="Arial"/>
          <w:sz w:val="20"/>
          <w:szCs w:val="20"/>
        </w:rPr>
        <w:t>oteg</w:t>
      </w:r>
      <w:r w:rsidRPr="0076424C">
        <w:rPr>
          <w:rFonts w:ascii="Montserrat" w:eastAsia="Arial" w:hAnsi="Montserrat" w:cs="Arial"/>
          <w:spacing w:val="1"/>
          <w:sz w:val="20"/>
          <w:szCs w:val="20"/>
        </w:rPr>
        <w:t>i</w:t>
      </w:r>
      <w:r w:rsidRPr="0076424C">
        <w:rPr>
          <w:rFonts w:ascii="Montserrat" w:eastAsia="Arial" w:hAnsi="Montserrat" w:cs="Arial"/>
          <w:sz w:val="20"/>
          <w:szCs w:val="20"/>
        </w:rPr>
        <w:t>dos</w:t>
      </w:r>
      <w:r w:rsidRPr="0076424C">
        <w:rPr>
          <w:rFonts w:ascii="Montserrat" w:eastAsia="Arial" w:hAnsi="Montserrat" w:cs="Arial"/>
          <w:spacing w:val="3"/>
          <w:sz w:val="20"/>
          <w:szCs w:val="20"/>
        </w:rPr>
        <w:t xml:space="preserve"> </w:t>
      </w:r>
      <w:r w:rsidRPr="0076424C">
        <w:rPr>
          <w:rFonts w:ascii="Montserrat" w:eastAsia="Arial" w:hAnsi="Montserrat" w:cs="Arial"/>
          <w:spacing w:val="1"/>
          <w:sz w:val="20"/>
          <w:szCs w:val="20"/>
        </w:rPr>
        <w:t>c</w:t>
      </w:r>
      <w:r w:rsidRPr="0076424C">
        <w:rPr>
          <w:rFonts w:ascii="Montserrat" w:eastAsia="Arial" w:hAnsi="Montserrat" w:cs="Arial"/>
          <w:sz w:val="20"/>
          <w:szCs w:val="20"/>
        </w:rPr>
        <w:t>on</w:t>
      </w:r>
      <w:r w:rsidRPr="0076424C">
        <w:rPr>
          <w:rFonts w:ascii="Montserrat" w:eastAsia="Arial" w:hAnsi="Montserrat" w:cs="Arial"/>
          <w:spacing w:val="2"/>
          <w:sz w:val="20"/>
          <w:szCs w:val="20"/>
        </w:rPr>
        <w:t>f</w:t>
      </w:r>
      <w:r w:rsidRPr="0076424C">
        <w:rPr>
          <w:rFonts w:ascii="Montserrat" w:eastAsia="Arial" w:hAnsi="Montserrat" w:cs="Arial"/>
          <w:sz w:val="20"/>
          <w:szCs w:val="20"/>
        </w:rPr>
        <w:t>o</w:t>
      </w:r>
      <w:r w:rsidRPr="0076424C">
        <w:rPr>
          <w:rFonts w:ascii="Montserrat" w:eastAsia="Arial" w:hAnsi="Montserrat" w:cs="Arial"/>
          <w:spacing w:val="1"/>
          <w:sz w:val="20"/>
          <w:szCs w:val="20"/>
        </w:rPr>
        <w:t>r</w:t>
      </w:r>
      <w:r w:rsidRPr="0076424C">
        <w:rPr>
          <w:rFonts w:ascii="Montserrat" w:eastAsia="Arial" w:hAnsi="Montserrat" w:cs="Arial"/>
          <w:spacing w:val="4"/>
          <w:sz w:val="20"/>
          <w:szCs w:val="20"/>
        </w:rPr>
        <w:t>m</w:t>
      </w:r>
      <w:r w:rsidRPr="0076424C">
        <w:rPr>
          <w:rFonts w:ascii="Montserrat" w:eastAsia="Arial" w:hAnsi="Montserrat" w:cs="Arial"/>
          <w:sz w:val="20"/>
          <w:szCs w:val="20"/>
        </w:rPr>
        <w:t>e a</w:t>
      </w:r>
      <w:r w:rsidRPr="0076424C">
        <w:rPr>
          <w:rFonts w:ascii="Montserrat" w:eastAsia="Arial" w:hAnsi="Montserrat" w:cs="Arial"/>
          <w:spacing w:val="9"/>
          <w:sz w:val="20"/>
          <w:szCs w:val="20"/>
        </w:rPr>
        <w:t xml:space="preserve"> </w:t>
      </w:r>
      <w:r w:rsidRPr="0076424C">
        <w:rPr>
          <w:rFonts w:ascii="Montserrat" w:eastAsia="Arial" w:hAnsi="Montserrat" w:cs="Arial"/>
          <w:spacing w:val="-1"/>
          <w:sz w:val="20"/>
          <w:szCs w:val="20"/>
        </w:rPr>
        <w:t>l</w:t>
      </w:r>
      <w:r w:rsidRPr="0076424C">
        <w:rPr>
          <w:rFonts w:ascii="Montserrat" w:eastAsia="Arial" w:hAnsi="Montserrat" w:cs="Arial"/>
          <w:sz w:val="20"/>
          <w:szCs w:val="20"/>
        </w:rPr>
        <w:t>o</w:t>
      </w:r>
      <w:r w:rsidRPr="0076424C">
        <w:rPr>
          <w:rFonts w:ascii="Montserrat" w:eastAsia="Arial" w:hAnsi="Montserrat" w:cs="Arial"/>
          <w:spacing w:val="9"/>
          <w:sz w:val="20"/>
          <w:szCs w:val="20"/>
        </w:rPr>
        <w:t xml:space="preserve"> </w:t>
      </w:r>
      <w:r w:rsidRPr="0076424C">
        <w:rPr>
          <w:rFonts w:ascii="Montserrat" w:eastAsia="Arial" w:hAnsi="Montserrat" w:cs="Arial"/>
          <w:sz w:val="20"/>
          <w:szCs w:val="20"/>
        </w:rPr>
        <w:t>d</w:t>
      </w:r>
      <w:r w:rsidRPr="0076424C">
        <w:rPr>
          <w:rFonts w:ascii="Montserrat" w:eastAsia="Arial" w:hAnsi="Montserrat" w:cs="Arial"/>
          <w:spacing w:val="-1"/>
          <w:sz w:val="20"/>
          <w:szCs w:val="20"/>
        </w:rPr>
        <w:t>i</w:t>
      </w:r>
      <w:r w:rsidRPr="0076424C">
        <w:rPr>
          <w:rFonts w:ascii="Montserrat" w:eastAsia="Arial" w:hAnsi="Montserrat" w:cs="Arial"/>
          <w:spacing w:val="1"/>
          <w:sz w:val="20"/>
          <w:szCs w:val="20"/>
        </w:rPr>
        <w:t>s</w:t>
      </w:r>
      <w:r w:rsidRPr="0076424C">
        <w:rPr>
          <w:rFonts w:ascii="Montserrat" w:eastAsia="Arial" w:hAnsi="Montserrat" w:cs="Arial"/>
          <w:sz w:val="20"/>
          <w:szCs w:val="20"/>
        </w:rPr>
        <w:t>pue</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t</w:t>
      </w:r>
      <w:r w:rsidRPr="0076424C">
        <w:rPr>
          <w:rFonts w:ascii="Montserrat" w:eastAsia="Arial" w:hAnsi="Montserrat" w:cs="Arial"/>
          <w:sz w:val="20"/>
          <w:szCs w:val="20"/>
        </w:rPr>
        <w:t>o</w:t>
      </w:r>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por</w:t>
      </w:r>
      <w:r w:rsidRPr="0076424C">
        <w:rPr>
          <w:rFonts w:ascii="Montserrat" w:eastAsia="Arial" w:hAnsi="Montserrat" w:cs="Arial"/>
          <w:spacing w:val="9"/>
          <w:sz w:val="20"/>
          <w:szCs w:val="20"/>
        </w:rPr>
        <w:t xml:space="preserve"> </w:t>
      </w:r>
      <w:r w:rsidRPr="0076424C">
        <w:rPr>
          <w:rFonts w:ascii="Montserrat" w:eastAsia="Arial" w:hAnsi="Montserrat" w:cs="Arial"/>
          <w:spacing w:val="-1"/>
          <w:sz w:val="20"/>
          <w:szCs w:val="20"/>
        </w:rPr>
        <w:t>l</w:t>
      </w:r>
      <w:r w:rsidRPr="0076424C">
        <w:rPr>
          <w:rFonts w:ascii="Montserrat" w:eastAsia="Arial" w:hAnsi="Montserrat" w:cs="Arial"/>
          <w:sz w:val="20"/>
          <w:szCs w:val="20"/>
        </w:rPr>
        <w:t>a</w:t>
      </w:r>
      <w:r w:rsidRPr="0076424C">
        <w:rPr>
          <w:rFonts w:ascii="Montserrat" w:eastAsia="Arial" w:hAnsi="Montserrat" w:cs="Arial"/>
          <w:spacing w:val="9"/>
          <w:sz w:val="20"/>
          <w:szCs w:val="20"/>
        </w:rPr>
        <w:t xml:space="preserve"> </w:t>
      </w:r>
      <w:r w:rsidRPr="0076424C">
        <w:rPr>
          <w:rFonts w:ascii="Montserrat" w:eastAsia="Arial" w:hAnsi="Montserrat" w:cs="Arial"/>
          <w:spacing w:val="2"/>
          <w:sz w:val="20"/>
          <w:szCs w:val="20"/>
        </w:rPr>
        <w:t>Le</w:t>
      </w:r>
      <w:r w:rsidRPr="0076424C">
        <w:rPr>
          <w:rFonts w:ascii="Montserrat" w:eastAsia="Arial" w:hAnsi="Montserrat" w:cs="Arial"/>
          <w:sz w:val="20"/>
          <w:szCs w:val="20"/>
        </w:rPr>
        <w:t>y</w:t>
      </w:r>
      <w:r w:rsidRPr="0076424C">
        <w:rPr>
          <w:rFonts w:ascii="Montserrat" w:eastAsia="Arial" w:hAnsi="Montserrat" w:cs="Arial"/>
          <w:spacing w:val="4"/>
          <w:sz w:val="20"/>
          <w:szCs w:val="20"/>
        </w:rPr>
        <w:t xml:space="preserve"> </w:t>
      </w:r>
      <w:r w:rsidRPr="0076424C">
        <w:rPr>
          <w:rFonts w:ascii="Montserrat" w:eastAsia="Arial" w:hAnsi="Montserrat" w:cs="Arial"/>
          <w:spacing w:val="1"/>
          <w:sz w:val="20"/>
          <w:szCs w:val="20"/>
        </w:rPr>
        <w:t>G</w:t>
      </w:r>
      <w:r w:rsidRPr="0076424C">
        <w:rPr>
          <w:rFonts w:ascii="Montserrat" w:eastAsia="Arial" w:hAnsi="Montserrat" w:cs="Arial"/>
          <w:sz w:val="20"/>
          <w:szCs w:val="20"/>
        </w:rPr>
        <w:t>e</w:t>
      </w:r>
      <w:r w:rsidRPr="0076424C">
        <w:rPr>
          <w:rFonts w:ascii="Montserrat" w:eastAsia="Arial" w:hAnsi="Montserrat" w:cs="Arial"/>
          <w:spacing w:val="2"/>
          <w:sz w:val="20"/>
          <w:szCs w:val="20"/>
        </w:rPr>
        <w:t>n</w:t>
      </w:r>
      <w:r w:rsidRPr="0076424C">
        <w:rPr>
          <w:rFonts w:ascii="Montserrat" w:eastAsia="Arial" w:hAnsi="Montserrat" w:cs="Arial"/>
          <w:sz w:val="20"/>
          <w:szCs w:val="20"/>
        </w:rPr>
        <w:t>e</w:t>
      </w:r>
      <w:r w:rsidRPr="0076424C">
        <w:rPr>
          <w:rFonts w:ascii="Montserrat" w:eastAsia="Arial" w:hAnsi="Montserrat" w:cs="Arial"/>
          <w:spacing w:val="1"/>
          <w:sz w:val="20"/>
          <w:szCs w:val="20"/>
        </w:rPr>
        <w:t>r</w:t>
      </w:r>
      <w:r w:rsidRPr="0076424C">
        <w:rPr>
          <w:rFonts w:ascii="Montserrat" w:eastAsia="Arial" w:hAnsi="Montserrat" w:cs="Arial"/>
          <w:sz w:val="20"/>
          <w:szCs w:val="20"/>
        </w:rPr>
        <w:t>al</w:t>
      </w:r>
      <w:r w:rsidRPr="0076424C">
        <w:rPr>
          <w:rFonts w:ascii="Montserrat" w:eastAsia="Arial" w:hAnsi="Montserrat" w:cs="Arial"/>
          <w:spacing w:val="3"/>
          <w:sz w:val="20"/>
          <w:szCs w:val="20"/>
        </w:rPr>
        <w:t xml:space="preserve"> </w:t>
      </w:r>
      <w:r w:rsidRPr="0076424C">
        <w:rPr>
          <w:rFonts w:ascii="Montserrat" w:eastAsia="Arial" w:hAnsi="Montserrat" w:cs="Arial"/>
          <w:sz w:val="20"/>
          <w:szCs w:val="20"/>
        </w:rPr>
        <w:t>de</w:t>
      </w:r>
      <w:r w:rsidRPr="0076424C">
        <w:rPr>
          <w:rFonts w:ascii="Montserrat" w:eastAsia="Arial" w:hAnsi="Montserrat" w:cs="Arial"/>
          <w:spacing w:val="11"/>
          <w:sz w:val="20"/>
          <w:szCs w:val="20"/>
        </w:rPr>
        <w:t xml:space="preserve"> </w:t>
      </w:r>
      <w:r w:rsidRPr="0076424C">
        <w:rPr>
          <w:rFonts w:ascii="Montserrat" w:eastAsia="Arial" w:hAnsi="Montserrat" w:cs="Arial"/>
          <w:spacing w:val="-1"/>
          <w:sz w:val="20"/>
          <w:szCs w:val="20"/>
        </w:rPr>
        <w:t>P</w:t>
      </w:r>
      <w:r w:rsidRPr="0076424C">
        <w:rPr>
          <w:rFonts w:ascii="Montserrat" w:eastAsia="Arial" w:hAnsi="Montserrat" w:cs="Arial"/>
          <w:spacing w:val="1"/>
          <w:sz w:val="20"/>
          <w:szCs w:val="20"/>
        </w:rPr>
        <w:t>r</w:t>
      </w:r>
      <w:r w:rsidRPr="0076424C">
        <w:rPr>
          <w:rFonts w:ascii="Montserrat" w:eastAsia="Arial" w:hAnsi="Montserrat" w:cs="Arial"/>
          <w:sz w:val="20"/>
          <w:szCs w:val="20"/>
        </w:rPr>
        <w:t>ote</w:t>
      </w:r>
      <w:r w:rsidRPr="0076424C">
        <w:rPr>
          <w:rFonts w:ascii="Montserrat" w:eastAsia="Arial" w:hAnsi="Montserrat" w:cs="Arial"/>
          <w:spacing w:val="1"/>
          <w:sz w:val="20"/>
          <w:szCs w:val="20"/>
        </w:rPr>
        <w:t>cci</w:t>
      </w:r>
      <w:r w:rsidRPr="0076424C">
        <w:rPr>
          <w:rFonts w:ascii="Montserrat" w:eastAsia="Arial" w:hAnsi="Montserrat" w:cs="Arial"/>
          <w:sz w:val="20"/>
          <w:szCs w:val="20"/>
        </w:rPr>
        <w:t>ón</w:t>
      </w:r>
      <w:r w:rsidRPr="0076424C">
        <w:rPr>
          <w:rFonts w:ascii="Montserrat" w:eastAsia="Arial" w:hAnsi="Montserrat" w:cs="Arial"/>
          <w:spacing w:val="4"/>
          <w:sz w:val="20"/>
          <w:szCs w:val="20"/>
        </w:rPr>
        <w:t xml:space="preserve"> </w:t>
      </w:r>
      <w:r w:rsidRPr="0076424C">
        <w:rPr>
          <w:rFonts w:ascii="Montserrat" w:eastAsia="Arial" w:hAnsi="Montserrat" w:cs="Arial"/>
          <w:sz w:val="20"/>
          <w:szCs w:val="20"/>
        </w:rPr>
        <w:t>de Datos</w:t>
      </w:r>
      <w:r w:rsidRPr="0076424C">
        <w:rPr>
          <w:rFonts w:ascii="Montserrat" w:eastAsia="Arial" w:hAnsi="Montserrat" w:cs="Arial"/>
          <w:spacing w:val="51"/>
          <w:sz w:val="20"/>
          <w:szCs w:val="20"/>
        </w:rPr>
        <w:t xml:space="preserve"> </w:t>
      </w:r>
      <w:r w:rsidRPr="0076424C">
        <w:rPr>
          <w:rFonts w:ascii="Montserrat" w:eastAsia="Arial" w:hAnsi="Montserrat" w:cs="Arial"/>
          <w:spacing w:val="2"/>
          <w:sz w:val="20"/>
          <w:szCs w:val="20"/>
        </w:rPr>
        <w:t>P</w:t>
      </w:r>
      <w:r w:rsidRPr="0076424C">
        <w:rPr>
          <w:rFonts w:ascii="Montserrat" w:eastAsia="Arial" w:hAnsi="Montserrat" w:cs="Arial"/>
          <w:sz w:val="20"/>
          <w:szCs w:val="20"/>
        </w:rPr>
        <w:t>e</w:t>
      </w:r>
      <w:r w:rsidRPr="0076424C">
        <w:rPr>
          <w:rFonts w:ascii="Montserrat" w:eastAsia="Arial" w:hAnsi="Montserrat" w:cs="Arial"/>
          <w:spacing w:val="1"/>
          <w:sz w:val="20"/>
          <w:szCs w:val="20"/>
        </w:rPr>
        <w:t>rs</w:t>
      </w:r>
      <w:r w:rsidRPr="0076424C">
        <w:rPr>
          <w:rFonts w:ascii="Montserrat" w:eastAsia="Arial" w:hAnsi="Montserrat" w:cs="Arial"/>
          <w:sz w:val="20"/>
          <w:szCs w:val="20"/>
        </w:rPr>
        <w:t>on</w:t>
      </w:r>
      <w:r w:rsidRPr="0076424C">
        <w:rPr>
          <w:rFonts w:ascii="Montserrat" w:eastAsia="Arial" w:hAnsi="Montserrat" w:cs="Arial"/>
          <w:spacing w:val="2"/>
          <w:sz w:val="20"/>
          <w:szCs w:val="20"/>
        </w:rPr>
        <w:t>a</w:t>
      </w:r>
      <w:r w:rsidRPr="0076424C">
        <w:rPr>
          <w:rFonts w:ascii="Montserrat" w:eastAsia="Arial" w:hAnsi="Montserrat" w:cs="Arial"/>
          <w:spacing w:val="-1"/>
          <w:sz w:val="20"/>
          <w:szCs w:val="20"/>
        </w:rPr>
        <w:t>l</w:t>
      </w:r>
      <w:r w:rsidRPr="0076424C">
        <w:rPr>
          <w:rFonts w:ascii="Montserrat" w:eastAsia="Arial" w:hAnsi="Montserrat" w:cs="Arial"/>
          <w:sz w:val="20"/>
          <w:szCs w:val="20"/>
        </w:rPr>
        <w:t>es</w:t>
      </w:r>
      <w:r w:rsidRPr="0076424C">
        <w:rPr>
          <w:rFonts w:ascii="Montserrat" w:eastAsia="Arial" w:hAnsi="Montserrat" w:cs="Arial"/>
          <w:spacing w:val="47"/>
          <w:sz w:val="20"/>
          <w:szCs w:val="20"/>
        </w:rPr>
        <w:t xml:space="preserve"> </w:t>
      </w:r>
      <w:r w:rsidRPr="0076424C">
        <w:rPr>
          <w:rFonts w:ascii="Montserrat" w:eastAsia="Arial" w:hAnsi="Montserrat" w:cs="Arial"/>
          <w:sz w:val="20"/>
          <w:szCs w:val="20"/>
        </w:rPr>
        <w:t xml:space="preserve">en </w:t>
      </w:r>
      <w:r w:rsidRPr="0076424C">
        <w:rPr>
          <w:rFonts w:ascii="Montserrat" w:eastAsia="Arial" w:hAnsi="Montserrat" w:cs="Arial"/>
          <w:spacing w:val="-1"/>
          <w:sz w:val="20"/>
          <w:szCs w:val="20"/>
        </w:rPr>
        <w:t>P</w:t>
      </w:r>
      <w:r w:rsidRPr="0076424C">
        <w:rPr>
          <w:rFonts w:ascii="Montserrat" w:eastAsia="Arial" w:hAnsi="Montserrat" w:cs="Arial"/>
          <w:sz w:val="20"/>
          <w:szCs w:val="20"/>
        </w:rPr>
        <w:t>o</w:t>
      </w:r>
      <w:r w:rsidRPr="0076424C">
        <w:rPr>
          <w:rFonts w:ascii="Montserrat" w:eastAsia="Arial" w:hAnsi="Montserrat" w:cs="Arial"/>
          <w:spacing w:val="4"/>
          <w:sz w:val="20"/>
          <w:szCs w:val="20"/>
        </w:rPr>
        <w:t>s</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pacing w:val="-1"/>
          <w:sz w:val="20"/>
          <w:szCs w:val="20"/>
        </w:rPr>
        <w:t>i</w:t>
      </w:r>
      <w:r w:rsidRPr="0076424C">
        <w:rPr>
          <w:rFonts w:ascii="Montserrat" w:eastAsia="Arial" w:hAnsi="Montserrat" w:cs="Arial"/>
          <w:sz w:val="20"/>
          <w:szCs w:val="20"/>
        </w:rPr>
        <w:t>ón</w:t>
      </w:r>
      <w:r w:rsidRPr="0076424C">
        <w:rPr>
          <w:rFonts w:ascii="Montserrat" w:eastAsia="Arial" w:hAnsi="Montserrat" w:cs="Arial"/>
          <w:spacing w:val="49"/>
          <w:sz w:val="20"/>
          <w:szCs w:val="20"/>
        </w:rPr>
        <w:t xml:space="preserve"> </w:t>
      </w:r>
      <w:r w:rsidRPr="0076424C">
        <w:rPr>
          <w:rFonts w:ascii="Montserrat" w:eastAsia="Arial" w:hAnsi="Montserrat" w:cs="Arial"/>
          <w:sz w:val="20"/>
          <w:szCs w:val="20"/>
        </w:rPr>
        <w:t xml:space="preserve">de </w:t>
      </w:r>
      <w:r w:rsidRPr="0076424C">
        <w:rPr>
          <w:rFonts w:ascii="Montserrat" w:eastAsia="Arial" w:hAnsi="Montserrat" w:cs="Arial"/>
          <w:spacing w:val="-1"/>
          <w:sz w:val="20"/>
          <w:szCs w:val="20"/>
        </w:rPr>
        <w:t>S</w:t>
      </w:r>
      <w:r w:rsidRPr="0076424C">
        <w:rPr>
          <w:rFonts w:ascii="Montserrat" w:eastAsia="Arial" w:hAnsi="Montserrat" w:cs="Arial"/>
          <w:sz w:val="20"/>
          <w:szCs w:val="20"/>
        </w:rPr>
        <w:t>u</w:t>
      </w:r>
      <w:r w:rsidRPr="0076424C">
        <w:rPr>
          <w:rFonts w:ascii="Montserrat" w:eastAsia="Arial" w:hAnsi="Montserrat" w:cs="Arial"/>
          <w:spacing w:val="1"/>
          <w:sz w:val="20"/>
          <w:szCs w:val="20"/>
        </w:rPr>
        <w:t>j</w:t>
      </w:r>
      <w:r w:rsidRPr="0076424C">
        <w:rPr>
          <w:rFonts w:ascii="Montserrat" w:eastAsia="Arial" w:hAnsi="Montserrat" w:cs="Arial"/>
          <w:sz w:val="20"/>
          <w:szCs w:val="20"/>
        </w:rPr>
        <w:t>etos</w:t>
      </w:r>
      <w:r w:rsidRPr="0076424C">
        <w:rPr>
          <w:rFonts w:ascii="Montserrat" w:eastAsia="Arial" w:hAnsi="Montserrat" w:cs="Arial"/>
          <w:spacing w:val="50"/>
          <w:sz w:val="20"/>
          <w:szCs w:val="20"/>
        </w:rPr>
        <w:t xml:space="preserve"> </w:t>
      </w:r>
      <w:r w:rsidRPr="0076424C">
        <w:rPr>
          <w:rFonts w:ascii="Montserrat" w:eastAsia="Arial" w:hAnsi="Montserrat" w:cs="Arial"/>
          <w:spacing w:val="1"/>
          <w:sz w:val="20"/>
          <w:szCs w:val="20"/>
        </w:rPr>
        <w:t>O</w:t>
      </w:r>
      <w:r w:rsidRPr="0076424C">
        <w:rPr>
          <w:rFonts w:ascii="Montserrat" w:eastAsia="Arial" w:hAnsi="Montserrat" w:cs="Arial"/>
          <w:spacing w:val="2"/>
          <w:sz w:val="20"/>
          <w:szCs w:val="20"/>
        </w:rPr>
        <w:t>b</w:t>
      </w:r>
      <w:r w:rsidRPr="0076424C">
        <w:rPr>
          <w:rFonts w:ascii="Montserrat" w:eastAsia="Arial" w:hAnsi="Montserrat" w:cs="Arial"/>
          <w:spacing w:val="-1"/>
          <w:sz w:val="20"/>
          <w:szCs w:val="20"/>
        </w:rPr>
        <w:t>l</w:t>
      </w:r>
      <w:r w:rsidRPr="0076424C">
        <w:rPr>
          <w:rFonts w:ascii="Montserrat" w:eastAsia="Arial" w:hAnsi="Montserrat" w:cs="Arial"/>
          <w:spacing w:val="1"/>
          <w:sz w:val="20"/>
          <w:szCs w:val="20"/>
        </w:rPr>
        <w:t>i</w:t>
      </w:r>
      <w:r w:rsidRPr="0076424C">
        <w:rPr>
          <w:rFonts w:ascii="Montserrat" w:eastAsia="Arial" w:hAnsi="Montserrat" w:cs="Arial"/>
          <w:sz w:val="20"/>
          <w:szCs w:val="20"/>
        </w:rPr>
        <w:t>ga</w:t>
      </w:r>
      <w:r w:rsidRPr="0076424C">
        <w:rPr>
          <w:rFonts w:ascii="Montserrat" w:eastAsia="Arial" w:hAnsi="Montserrat" w:cs="Arial"/>
          <w:spacing w:val="2"/>
          <w:sz w:val="20"/>
          <w:szCs w:val="20"/>
        </w:rPr>
        <w:t>d</w:t>
      </w:r>
      <w:r w:rsidRPr="0076424C">
        <w:rPr>
          <w:rFonts w:ascii="Montserrat" w:eastAsia="Arial" w:hAnsi="Montserrat" w:cs="Arial"/>
          <w:sz w:val="20"/>
          <w:szCs w:val="20"/>
        </w:rPr>
        <w:t>os</w:t>
      </w:r>
      <w:r w:rsidRPr="0076424C">
        <w:rPr>
          <w:rFonts w:ascii="Montserrat" w:eastAsia="Arial" w:hAnsi="Montserrat" w:cs="Arial"/>
          <w:spacing w:val="49"/>
          <w:sz w:val="20"/>
          <w:szCs w:val="20"/>
        </w:rPr>
        <w:t xml:space="preserve"> </w:t>
      </w:r>
      <w:r w:rsidRPr="0076424C">
        <w:rPr>
          <w:rFonts w:ascii="Montserrat" w:eastAsia="Arial" w:hAnsi="Montserrat" w:cs="Arial"/>
          <w:spacing w:val="1"/>
          <w:sz w:val="20"/>
          <w:szCs w:val="20"/>
        </w:rPr>
        <w:t>(</w:t>
      </w:r>
      <w:r w:rsidRPr="0076424C">
        <w:rPr>
          <w:rFonts w:ascii="Montserrat" w:eastAsia="Arial" w:hAnsi="Montserrat" w:cs="Arial"/>
          <w:sz w:val="20"/>
          <w:szCs w:val="20"/>
        </w:rPr>
        <w:t>L</w:t>
      </w:r>
      <w:r w:rsidRPr="0076424C">
        <w:rPr>
          <w:rFonts w:ascii="Montserrat" w:eastAsia="Arial" w:hAnsi="Montserrat" w:cs="Arial"/>
          <w:spacing w:val="1"/>
          <w:sz w:val="20"/>
          <w:szCs w:val="20"/>
        </w:rPr>
        <w:t>G</w:t>
      </w:r>
      <w:r w:rsidRPr="0076424C">
        <w:rPr>
          <w:rFonts w:ascii="Montserrat" w:eastAsia="Arial" w:hAnsi="Montserrat" w:cs="Arial"/>
          <w:spacing w:val="-1"/>
          <w:sz w:val="20"/>
          <w:szCs w:val="20"/>
        </w:rPr>
        <w:t>P</w:t>
      </w:r>
      <w:r w:rsidRPr="0076424C">
        <w:rPr>
          <w:rFonts w:ascii="Montserrat" w:eastAsia="Arial" w:hAnsi="Montserrat" w:cs="Arial"/>
          <w:sz w:val="20"/>
          <w:szCs w:val="20"/>
        </w:rPr>
        <w:t>D</w:t>
      </w:r>
      <w:r w:rsidRPr="0076424C">
        <w:rPr>
          <w:rFonts w:ascii="Montserrat" w:eastAsia="Arial" w:hAnsi="Montserrat" w:cs="Arial"/>
          <w:spacing w:val="2"/>
          <w:sz w:val="20"/>
          <w:szCs w:val="20"/>
        </w:rPr>
        <w:t>PP</w:t>
      </w:r>
      <w:r w:rsidRPr="0076424C">
        <w:rPr>
          <w:rFonts w:ascii="Montserrat" w:eastAsia="Arial" w:hAnsi="Montserrat" w:cs="Arial"/>
          <w:spacing w:val="-1"/>
          <w:sz w:val="20"/>
          <w:szCs w:val="20"/>
        </w:rPr>
        <w:t>S</w:t>
      </w:r>
      <w:r w:rsidRPr="0076424C">
        <w:rPr>
          <w:rFonts w:ascii="Montserrat" w:eastAsia="Arial" w:hAnsi="Montserrat" w:cs="Arial"/>
          <w:spacing w:val="1"/>
          <w:sz w:val="20"/>
          <w:szCs w:val="20"/>
        </w:rPr>
        <w:t>O)</w:t>
      </w:r>
      <w:r w:rsidRPr="0076424C">
        <w:rPr>
          <w:rFonts w:ascii="Montserrat" w:eastAsia="Arial" w:hAnsi="Montserrat" w:cs="Arial"/>
          <w:sz w:val="20"/>
          <w:szCs w:val="20"/>
        </w:rPr>
        <w:t>,</w:t>
      </w:r>
      <w:r w:rsidRPr="0076424C">
        <w:rPr>
          <w:rFonts w:ascii="Montserrat" w:eastAsia="Arial" w:hAnsi="Montserrat" w:cs="Arial"/>
          <w:spacing w:val="45"/>
          <w:sz w:val="20"/>
          <w:szCs w:val="20"/>
        </w:rPr>
        <w:t xml:space="preserve"> </w:t>
      </w:r>
      <w:r w:rsidRPr="0076424C">
        <w:rPr>
          <w:rFonts w:ascii="Montserrat" w:eastAsia="Arial" w:hAnsi="Montserrat" w:cs="Arial"/>
          <w:sz w:val="20"/>
          <w:szCs w:val="20"/>
        </w:rPr>
        <w:t>y</w:t>
      </w:r>
      <w:r w:rsidRPr="0076424C">
        <w:rPr>
          <w:rFonts w:ascii="Montserrat" w:eastAsia="Arial" w:hAnsi="Montserrat" w:cs="Arial"/>
          <w:spacing w:val="51"/>
          <w:sz w:val="20"/>
          <w:szCs w:val="20"/>
        </w:rPr>
        <w:t xml:space="preserve"> </w:t>
      </w:r>
      <w:r w:rsidRPr="0076424C">
        <w:rPr>
          <w:rFonts w:ascii="Montserrat" w:eastAsia="Arial" w:hAnsi="Montserrat" w:cs="Arial"/>
          <w:spacing w:val="2"/>
          <w:sz w:val="20"/>
          <w:szCs w:val="20"/>
        </w:rPr>
        <w:t>d</w:t>
      </w:r>
      <w:r w:rsidRPr="0076424C">
        <w:rPr>
          <w:rFonts w:ascii="Montserrat" w:eastAsia="Arial" w:hAnsi="Montserrat" w:cs="Arial"/>
          <w:sz w:val="20"/>
          <w:szCs w:val="20"/>
        </w:rPr>
        <w:t>e</w:t>
      </w:r>
      <w:r w:rsidRPr="0076424C">
        <w:rPr>
          <w:rFonts w:ascii="Montserrat" w:eastAsia="Arial" w:hAnsi="Montserrat" w:cs="Arial"/>
          <w:spacing w:val="4"/>
          <w:sz w:val="20"/>
          <w:szCs w:val="20"/>
        </w:rPr>
        <w:t>m</w:t>
      </w:r>
      <w:r w:rsidRPr="0076424C">
        <w:rPr>
          <w:rFonts w:ascii="Montserrat" w:eastAsia="Arial" w:hAnsi="Montserrat" w:cs="Arial"/>
          <w:spacing w:val="-3"/>
          <w:sz w:val="20"/>
          <w:szCs w:val="20"/>
        </w:rPr>
        <w:t>á</w:t>
      </w:r>
      <w:r w:rsidRPr="0076424C">
        <w:rPr>
          <w:rFonts w:ascii="Montserrat" w:eastAsia="Arial" w:hAnsi="Montserrat" w:cs="Arial"/>
          <w:sz w:val="20"/>
          <w:szCs w:val="20"/>
        </w:rPr>
        <w:t>s</w:t>
      </w:r>
      <w:r w:rsidRPr="0076424C">
        <w:rPr>
          <w:rFonts w:ascii="Montserrat" w:eastAsia="Arial" w:hAnsi="Montserrat" w:cs="Arial"/>
          <w:spacing w:val="51"/>
          <w:sz w:val="20"/>
          <w:szCs w:val="20"/>
        </w:rPr>
        <w:t xml:space="preserve"> </w:t>
      </w:r>
      <w:r w:rsidRPr="0076424C">
        <w:rPr>
          <w:rFonts w:ascii="Montserrat" w:eastAsia="Arial" w:hAnsi="Montserrat" w:cs="Arial"/>
          <w:sz w:val="20"/>
          <w:szCs w:val="20"/>
        </w:rPr>
        <w:t>no</w:t>
      </w:r>
      <w:r w:rsidRPr="0076424C">
        <w:rPr>
          <w:rFonts w:ascii="Montserrat" w:eastAsia="Arial" w:hAnsi="Montserrat" w:cs="Arial"/>
          <w:spacing w:val="1"/>
          <w:sz w:val="20"/>
          <w:szCs w:val="20"/>
        </w:rPr>
        <w:t>r</w:t>
      </w:r>
      <w:r w:rsidRPr="0076424C">
        <w:rPr>
          <w:rFonts w:ascii="Montserrat" w:eastAsia="Arial" w:hAnsi="Montserrat" w:cs="Arial"/>
          <w:spacing w:val="4"/>
          <w:sz w:val="20"/>
          <w:szCs w:val="20"/>
        </w:rPr>
        <w:t>m</w:t>
      </w:r>
      <w:r w:rsidRPr="0076424C">
        <w:rPr>
          <w:rFonts w:ascii="Montserrat" w:eastAsia="Arial" w:hAnsi="Montserrat" w:cs="Arial"/>
          <w:sz w:val="20"/>
          <w:szCs w:val="20"/>
        </w:rPr>
        <w:t>at</w:t>
      </w:r>
      <w:r w:rsidRPr="0076424C">
        <w:rPr>
          <w:rFonts w:ascii="Montserrat" w:eastAsia="Arial" w:hAnsi="Montserrat" w:cs="Arial"/>
          <w:spacing w:val="-1"/>
          <w:sz w:val="20"/>
          <w:szCs w:val="20"/>
        </w:rPr>
        <w:t>ivi</w:t>
      </w:r>
      <w:r w:rsidRPr="0076424C">
        <w:rPr>
          <w:rFonts w:ascii="Montserrat" w:eastAsia="Arial" w:hAnsi="Montserrat" w:cs="Arial"/>
          <w:sz w:val="20"/>
          <w:szCs w:val="20"/>
        </w:rPr>
        <w:t>d</w:t>
      </w:r>
      <w:r w:rsidRPr="0076424C">
        <w:rPr>
          <w:rFonts w:ascii="Montserrat" w:eastAsia="Arial" w:hAnsi="Montserrat" w:cs="Arial"/>
          <w:spacing w:val="2"/>
          <w:sz w:val="20"/>
          <w:szCs w:val="20"/>
        </w:rPr>
        <w:t>a</w:t>
      </w:r>
      <w:r w:rsidRPr="0076424C">
        <w:rPr>
          <w:rFonts w:ascii="Montserrat" w:eastAsia="Arial" w:hAnsi="Montserrat" w:cs="Arial"/>
          <w:sz w:val="20"/>
          <w:szCs w:val="20"/>
        </w:rPr>
        <w:t>d</w:t>
      </w:r>
      <w:r w:rsidRPr="0076424C">
        <w:rPr>
          <w:rFonts w:ascii="Montserrat" w:eastAsia="Arial" w:hAnsi="Montserrat" w:cs="Arial"/>
          <w:spacing w:val="44"/>
          <w:sz w:val="20"/>
          <w:szCs w:val="20"/>
        </w:rPr>
        <w:t xml:space="preserve"> </w:t>
      </w:r>
      <w:r w:rsidRPr="0076424C">
        <w:rPr>
          <w:rFonts w:ascii="Montserrat" w:eastAsia="Arial" w:hAnsi="Montserrat" w:cs="Arial"/>
          <w:spacing w:val="2"/>
          <w:sz w:val="20"/>
          <w:szCs w:val="20"/>
        </w:rPr>
        <w:t>q</w:t>
      </w:r>
      <w:r w:rsidRPr="0076424C">
        <w:rPr>
          <w:rFonts w:ascii="Montserrat" w:eastAsia="Arial" w:hAnsi="Montserrat" w:cs="Arial"/>
          <w:sz w:val="20"/>
          <w:szCs w:val="20"/>
        </w:rPr>
        <w:t>ue</w:t>
      </w:r>
      <w:r w:rsidRPr="0076424C">
        <w:rPr>
          <w:rFonts w:ascii="Montserrat" w:eastAsia="Arial" w:hAnsi="Montserrat" w:cs="Arial"/>
          <w:spacing w:val="51"/>
          <w:sz w:val="20"/>
          <w:szCs w:val="20"/>
        </w:rPr>
        <w:t xml:space="preserve"> </w:t>
      </w:r>
      <w:r w:rsidRPr="0076424C">
        <w:rPr>
          <w:rFonts w:ascii="Montserrat" w:eastAsia="Arial" w:hAnsi="Montserrat" w:cs="Arial"/>
          <w:spacing w:val="1"/>
          <w:sz w:val="20"/>
          <w:szCs w:val="20"/>
        </w:rPr>
        <w:t>r</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u</w:t>
      </w:r>
      <w:r w:rsidRPr="0076424C">
        <w:rPr>
          <w:rFonts w:ascii="Montserrat" w:eastAsia="Arial" w:hAnsi="Montserrat" w:cs="Arial"/>
          <w:spacing w:val="-1"/>
          <w:sz w:val="20"/>
          <w:szCs w:val="20"/>
        </w:rPr>
        <w:t>l</w:t>
      </w:r>
      <w:r w:rsidRPr="0076424C">
        <w:rPr>
          <w:rFonts w:ascii="Montserrat" w:eastAsia="Arial" w:hAnsi="Montserrat" w:cs="Arial"/>
          <w:spacing w:val="2"/>
          <w:sz w:val="20"/>
          <w:szCs w:val="20"/>
        </w:rPr>
        <w:t>t</w:t>
      </w:r>
      <w:r w:rsidRPr="0076424C">
        <w:rPr>
          <w:rFonts w:ascii="Montserrat" w:eastAsia="Arial" w:hAnsi="Montserrat" w:cs="Arial"/>
          <w:sz w:val="20"/>
          <w:szCs w:val="20"/>
        </w:rPr>
        <w:t>e ap</w:t>
      </w:r>
      <w:r w:rsidRPr="0076424C">
        <w:rPr>
          <w:rFonts w:ascii="Montserrat" w:eastAsia="Arial" w:hAnsi="Montserrat" w:cs="Arial"/>
          <w:spacing w:val="1"/>
          <w:sz w:val="20"/>
          <w:szCs w:val="20"/>
        </w:rPr>
        <w:t>l</w:t>
      </w:r>
      <w:r w:rsidRPr="0076424C">
        <w:rPr>
          <w:rFonts w:ascii="Montserrat" w:eastAsia="Arial" w:hAnsi="Montserrat" w:cs="Arial"/>
          <w:spacing w:val="-1"/>
          <w:sz w:val="20"/>
          <w:szCs w:val="20"/>
        </w:rPr>
        <w:t>i</w:t>
      </w:r>
      <w:r w:rsidRPr="0076424C">
        <w:rPr>
          <w:rFonts w:ascii="Montserrat" w:eastAsia="Arial" w:hAnsi="Montserrat" w:cs="Arial"/>
          <w:spacing w:val="1"/>
          <w:sz w:val="20"/>
          <w:szCs w:val="20"/>
        </w:rPr>
        <w:t>c</w:t>
      </w:r>
      <w:r w:rsidRPr="0076424C">
        <w:rPr>
          <w:rFonts w:ascii="Montserrat" w:eastAsia="Arial" w:hAnsi="Montserrat" w:cs="Arial"/>
          <w:sz w:val="20"/>
          <w:szCs w:val="20"/>
        </w:rPr>
        <w:t>a</w:t>
      </w:r>
      <w:r w:rsidRPr="0076424C">
        <w:rPr>
          <w:rFonts w:ascii="Montserrat" w:eastAsia="Arial" w:hAnsi="Montserrat" w:cs="Arial"/>
          <w:spacing w:val="2"/>
          <w:sz w:val="20"/>
          <w:szCs w:val="20"/>
        </w:rPr>
        <w:t>b</w:t>
      </w:r>
      <w:r w:rsidRPr="0076424C">
        <w:rPr>
          <w:rFonts w:ascii="Montserrat" w:eastAsia="Arial" w:hAnsi="Montserrat" w:cs="Arial"/>
          <w:spacing w:val="-1"/>
          <w:sz w:val="20"/>
          <w:szCs w:val="20"/>
        </w:rPr>
        <w:t>l</w:t>
      </w:r>
      <w:r w:rsidRPr="0076424C">
        <w:rPr>
          <w:rFonts w:ascii="Montserrat" w:eastAsia="Arial" w:hAnsi="Montserrat" w:cs="Arial"/>
          <w:sz w:val="20"/>
          <w:szCs w:val="20"/>
        </w:rPr>
        <w:t>e.</w:t>
      </w:r>
    </w:p>
    <w:p w:rsidR="0076424C" w:rsidRPr="0076424C" w:rsidRDefault="0076424C" w:rsidP="0076424C">
      <w:pPr>
        <w:rPr>
          <w:rFonts w:ascii="Montserrat" w:hAnsi="Montserrat"/>
          <w:sz w:val="20"/>
          <w:szCs w:val="20"/>
        </w:rPr>
      </w:pPr>
    </w:p>
    <w:p w:rsidR="0076424C" w:rsidRPr="0076424C" w:rsidRDefault="0076424C" w:rsidP="0076424C">
      <w:pPr>
        <w:ind w:right="67"/>
        <w:jc w:val="both"/>
        <w:rPr>
          <w:rFonts w:ascii="Montserrat" w:eastAsia="Arial" w:hAnsi="Montserrat" w:cs="Arial"/>
          <w:b/>
          <w:sz w:val="20"/>
          <w:szCs w:val="20"/>
        </w:rPr>
      </w:pPr>
      <w:r w:rsidRPr="0076424C">
        <w:rPr>
          <w:rFonts w:ascii="Montserrat" w:eastAsia="Arial" w:hAnsi="Montserrat" w:cs="Arial"/>
          <w:b/>
          <w:spacing w:val="-1"/>
          <w:sz w:val="20"/>
          <w:szCs w:val="20"/>
        </w:rPr>
        <w:t>¿Para</w:t>
      </w:r>
      <w:r w:rsidRPr="0076424C">
        <w:rPr>
          <w:rFonts w:ascii="Montserrat" w:eastAsia="Arial" w:hAnsi="Montserrat" w:cs="Arial"/>
          <w:b/>
          <w:spacing w:val="-7"/>
          <w:sz w:val="20"/>
          <w:szCs w:val="20"/>
        </w:rPr>
        <w:t xml:space="preserve"> </w:t>
      </w:r>
      <w:r w:rsidRPr="0076424C">
        <w:rPr>
          <w:rFonts w:ascii="Montserrat" w:eastAsia="Arial" w:hAnsi="Montserrat" w:cs="Arial"/>
          <w:b/>
          <w:spacing w:val="1"/>
          <w:sz w:val="20"/>
          <w:szCs w:val="20"/>
        </w:rPr>
        <w:t>qu</w:t>
      </w:r>
      <w:r w:rsidRPr="0076424C">
        <w:rPr>
          <w:rFonts w:ascii="Montserrat" w:eastAsia="Arial" w:hAnsi="Montserrat" w:cs="Arial"/>
          <w:b/>
          <w:sz w:val="20"/>
          <w:szCs w:val="20"/>
        </w:rPr>
        <w:t>é</w:t>
      </w:r>
      <w:r w:rsidRPr="0076424C">
        <w:rPr>
          <w:rFonts w:ascii="Montserrat" w:eastAsia="Arial" w:hAnsi="Montserrat" w:cs="Arial"/>
          <w:b/>
          <w:spacing w:val="-5"/>
          <w:sz w:val="20"/>
          <w:szCs w:val="20"/>
        </w:rPr>
        <w:t xml:space="preserve"> </w:t>
      </w:r>
      <w:r w:rsidRPr="0076424C">
        <w:rPr>
          <w:rFonts w:ascii="Montserrat" w:eastAsia="Arial" w:hAnsi="Montserrat" w:cs="Arial"/>
          <w:b/>
          <w:spacing w:val="1"/>
          <w:sz w:val="20"/>
          <w:szCs w:val="20"/>
        </w:rPr>
        <w:t>f</w:t>
      </w:r>
      <w:r w:rsidRPr="0076424C">
        <w:rPr>
          <w:rFonts w:ascii="Montserrat" w:eastAsia="Arial" w:hAnsi="Montserrat" w:cs="Arial"/>
          <w:b/>
          <w:sz w:val="20"/>
          <w:szCs w:val="20"/>
        </w:rPr>
        <w:t>i</w:t>
      </w:r>
      <w:r w:rsidRPr="0076424C">
        <w:rPr>
          <w:rFonts w:ascii="Montserrat" w:eastAsia="Arial" w:hAnsi="Montserrat" w:cs="Arial"/>
          <w:b/>
          <w:spacing w:val="1"/>
          <w:sz w:val="20"/>
          <w:szCs w:val="20"/>
        </w:rPr>
        <w:t>n</w:t>
      </w:r>
      <w:r w:rsidRPr="0076424C">
        <w:rPr>
          <w:rFonts w:ascii="Montserrat" w:eastAsia="Arial" w:hAnsi="Montserrat" w:cs="Arial"/>
          <w:b/>
          <w:sz w:val="20"/>
          <w:szCs w:val="20"/>
        </w:rPr>
        <w:t>a</w:t>
      </w:r>
      <w:r w:rsidRPr="0076424C">
        <w:rPr>
          <w:rFonts w:ascii="Montserrat" w:eastAsia="Arial" w:hAnsi="Montserrat" w:cs="Arial"/>
          <w:b/>
          <w:spacing w:val="2"/>
          <w:sz w:val="20"/>
          <w:szCs w:val="20"/>
        </w:rPr>
        <w:t>l</w:t>
      </w:r>
      <w:r w:rsidRPr="0076424C">
        <w:rPr>
          <w:rFonts w:ascii="Montserrat" w:eastAsia="Arial" w:hAnsi="Montserrat" w:cs="Arial"/>
          <w:b/>
          <w:sz w:val="20"/>
          <w:szCs w:val="20"/>
        </w:rPr>
        <w:t>i</w:t>
      </w:r>
      <w:r w:rsidRPr="0076424C">
        <w:rPr>
          <w:rFonts w:ascii="Montserrat" w:eastAsia="Arial" w:hAnsi="Montserrat" w:cs="Arial"/>
          <w:b/>
          <w:spacing w:val="1"/>
          <w:sz w:val="20"/>
          <w:szCs w:val="20"/>
        </w:rPr>
        <w:t>d</w:t>
      </w:r>
      <w:r w:rsidRPr="0076424C">
        <w:rPr>
          <w:rFonts w:ascii="Montserrat" w:eastAsia="Arial" w:hAnsi="Montserrat" w:cs="Arial"/>
          <w:b/>
          <w:sz w:val="20"/>
          <w:szCs w:val="20"/>
        </w:rPr>
        <w:t>a</w:t>
      </w:r>
      <w:r w:rsidRPr="0076424C">
        <w:rPr>
          <w:rFonts w:ascii="Montserrat" w:eastAsia="Arial" w:hAnsi="Montserrat" w:cs="Arial"/>
          <w:b/>
          <w:spacing w:val="1"/>
          <w:sz w:val="20"/>
          <w:szCs w:val="20"/>
        </w:rPr>
        <w:t>d</w:t>
      </w:r>
      <w:r w:rsidRPr="0076424C">
        <w:rPr>
          <w:rFonts w:ascii="Montserrat" w:eastAsia="Arial" w:hAnsi="Montserrat" w:cs="Arial"/>
          <w:b/>
          <w:sz w:val="20"/>
          <w:szCs w:val="20"/>
        </w:rPr>
        <w:t>es</w:t>
      </w:r>
      <w:r w:rsidRPr="0076424C">
        <w:rPr>
          <w:rFonts w:ascii="Montserrat" w:eastAsia="Arial" w:hAnsi="Montserrat" w:cs="Arial"/>
          <w:b/>
          <w:spacing w:val="-8"/>
          <w:sz w:val="20"/>
          <w:szCs w:val="20"/>
        </w:rPr>
        <w:t xml:space="preserve"> </w:t>
      </w:r>
      <w:r w:rsidRPr="0076424C">
        <w:rPr>
          <w:rFonts w:ascii="Montserrat" w:eastAsia="Arial" w:hAnsi="Montserrat" w:cs="Arial"/>
          <w:b/>
          <w:spacing w:val="-1"/>
          <w:sz w:val="20"/>
          <w:szCs w:val="20"/>
        </w:rPr>
        <w:t>r</w:t>
      </w:r>
      <w:r w:rsidRPr="0076424C">
        <w:rPr>
          <w:rFonts w:ascii="Montserrat" w:eastAsia="Arial" w:hAnsi="Montserrat" w:cs="Arial"/>
          <w:b/>
          <w:spacing w:val="2"/>
          <w:sz w:val="20"/>
          <w:szCs w:val="20"/>
        </w:rPr>
        <w:t>ec</w:t>
      </w:r>
      <w:r w:rsidRPr="0076424C">
        <w:rPr>
          <w:rFonts w:ascii="Montserrat" w:eastAsia="Arial" w:hAnsi="Montserrat" w:cs="Arial"/>
          <w:b/>
          <w:sz w:val="20"/>
          <w:szCs w:val="20"/>
        </w:rPr>
        <w:t>a</w:t>
      </w:r>
      <w:r w:rsidRPr="0076424C">
        <w:rPr>
          <w:rFonts w:ascii="Montserrat" w:eastAsia="Arial" w:hAnsi="Montserrat" w:cs="Arial"/>
          <w:b/>
          <w:spacing w:val="1"/>
          <w:sz w:val="20"/>
          <w:szCs w:val="20"/>
        </w:rPr>
        <w:t>b</w:t>
      </w:r>
      <w:r w:rsidRPr="0076424C">
        <w:rPr>
          <w:rFonts w:ascii="Montserrat" w:eastAsia="Arial" w:hAnsi="Montserrat" w:cs="Arial"/>
          <w:b/>
          <w:sz w:val="20"/>
          <w:szCs w:val="20"/>
        </w:rPr>
        <w:t>am</w:t>
      </w:r>
      <w:r w:rsidRPr="0076424C">
        <w:rPr>
          <w:rFonts w:ascii="Montserrat" w:eastAsia="Arial" w:hAnsi="Montserrat" w:cs="Arial"/>
          <w:b/>
          <w:spacing w:val="1"/>
          <w:sz w:val="20"/>
          <w:szCs w:val="20"/>
        </w:rPr>
        <w:t>o</w:t>
      </w:r>
      <w:r w:rsidRPr="0076424C">
        <w:rPr>
          <w:rFonts w:ascii="Montserrat" w:eastAsia="Arial" w:hAnsi="Montserrat" w:cs="Arial"/>
          <w:b/>
          <w:sz w:val="20"/>
          <w:szCs w:val="20"/>
        </w:rPr>
        <w:t>s</w:t>
      </w:r>
      <w:r w:rsidRPr="0076424C">
        <w:rPr>
          <w:rFonts w:ascii="Montserrat" w:eastAsia="Arial" w:hAnsi="Montserrat" w:cs="Arial"/>
          <w:b/>
          <w:spacing w:val="-12"/>
          <w:sz w:val="20"/>
          <w:szCs w:val="20"/>
        </w:rPr>
        <w:t xml:space="preserve"> </w:t>
      </w:r>
      <w:r w:rsidRPr="0076424C">
        <w:rPr>
          <w:rFonts w:ascii="Montserrat" w:eastAsia="Arial" w:hAnsi="Montserrat" w:cs="Arial"/>
          <w:b/>
          <w:sz w:val="20"/>
          <w:szCs w:val="20"/>
        </w:rPr>
        <w:t>s</w:t>
      </w:r>
      <w:r w:rsidRPr="0076424C">
        <w:rPr>
          <w:rFonts w:ascii="Montserrat" w:eastAsia="Arial" w:hAnsi="Montserrat" w:cs="Arial"/>
          <w:b/>
          <w:spacing w:val="3"/>
          <w:sz w:val="20"/>
          <w:szCs w:val="20"/>
        </w:rPr>
        <w:t>u</w:t>
      </w:r>
      <w:r w:rsidRPr="0076424C">
        <w:rPr>
          <w:rFonts w:ascii="Montserrat" w:eastAsia="Arial" w:hAnsi="Montserrat" w:cs="Arial"/>
          <w:b/>
          <w:sz w:val="20"/>
          <w:szCs w:val="20"/>
        </w:rPr>
        <w:t>s</w:t>
      </w:r>
      <w:r w:rsidRPr="0076424C">
        <w:rPr>
          <w:rFonts w:ascii="Montserrat" w:eastAsia="Arial" w:hAnsi="Montserrat" w:cs="Arial"/>
          <w:b/>
          <w:spacing w:val="-4"/>
          <w:sz w:val="20"/>
          <w:szCs w:val="20"/>
        </w:rPr>
        <w:t xml:space="preserve"> </w:t>
      </w:r>
      <w:r w:rsidRPr="0076424C">
        <w:rPr>
          <w:rFonts w:ascii="Montserrat" w:eastAsia="Arial" w:hAnsi="Montserrat" w:cs="Arial"/>
          <w:b/>
          <w:spacing w:val="1"/>
          <w:sz w:val="20"/>
          <w:szCs w:val="20"/>
        </w:rPr>
        <w:t>d</w:t>
      </w:r>
      <w:r w:rsidRPr="0076424C">
        <w:rPr>
          <w:rFonts w:ascii="Montserrat" w:eastAsia="Arial" w:hAnsi="Montserrat" w:cs="Arial"/>
          <w:b/>
          <w:sz w:val="20"/>
          <w:szCs w:val="20"/>
        </w:rPr>
        <w:t>a</w:t>
      </w:r>
      <w:r w:rsidRPr="0076424C">
        <w:rPr>
          <w:rFonts w:ascii="Montserrat" w:eastAsia="Arial" w:hAnsi="Montserrat" w:cs="Arial"/>
          <w:b/>
          <w:spacing w:val="1"/>
          <w:sz w:val="20"/>
          <w:szCs w:val="20"/>
        </w:rPr>
        <w:t>to</w:t>
      </w:r>
      <w:r w:rsidRPr="0076424C">
        <w:rPr>
          <w:rFonts w:ascii="Montserrat" w:eastAsia="Arial" w:hAnsi="Montserrat" w:cs="Arial"/>
          <w:b/>
          <w:sz w:val="20"/>
          <w:szCs w:val="20"/>
        </w:rPr>
        <w:t>s?</w:t>
      </w:r>
    </w:p>
    <w:p w:rsidR="0076424C" w:rsidRPr="0076424C" w:rsidRDefault="0076424C" w:rsidP="0076424C">
      <w:pPr>
        <w:tabs>
          <w:tab w:val="left" w:pos="820"/>
        </w:tabs>
        <w:ind w:right="70"/>
        <w:jc w:val="both"/>
        <w:rPr>
          <w:rFonts w:ascii="Montserrat" w:eastAsia="Arial" w:hAnsi="Montserrat" w:cs="Arial"/>
          <w:sz w:val="20"/>
          <w:szCs w:val="20"/>
        </w:rPr>
      </w:pPr>
    </w:p>
    <w:p w:rsidR="0076424C" w:rsidRPr="0076424C" w:rsidRDefault="0076424C" w:rsidP="00F213E7">
      <w:pPr>
        <w:numPr>
          <w:ilvl w:val="0"/>
          <w:numId w:val="55"/>
        </w:numPr>
        <w:ind w:left="567" w:right="70" w:hanging="283"/>
        <w:jc w:val="both"/>
        <w:rPr>
          <w:rFonts w:ascii="Montserrat" w:eastAsia="Arial" w:hAnsi="Montserrat" w:cs="Arial"/>
          <w:sz w:val="20"/>
          <w:szCs w:val="20"/>
          <w:lang w:val="es-ES" w:eastAsia="es-ES"/>
        </w:rPr>
      </w:pPr>
      <w:r w:rsidRPr="0076424C">
        <w:rPr>
          <w:rFonts w:ascii="Montserrat" w:eastAsia="Arial" w:hAnsi="Montserrat" w:cs="Arial"/>
          <w:sz w:val="20"/>
          <w:szCs w:val="20"/>
          <w:lang w:val="es-ES" w:eastAsia="es-ES"/>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rsidR="0076424C" w:rsidRPr="0076424C" w:rsidRDefault="0076424C" w:rsidP="00F213E7">
      <w:pPr>
        <w:numPr>
          <w:ilvl w:val="0"/>
          <w:numId w:val="55"/>
        </w:numPr>
        <w:ind w:left="567" w:right="70" w:hanging="283"/>
        <w:jc w:val="both"/>
        <w:rPr>
          <w:rFonts w:ascii="Montserrat" w:eastAsia="Arial" w:hAnsi="Montserrat" w:cs="Arial"/>
          <w:sz w:val="20"/>
          <w:szCs w:val="20"/>
          <w:lang w:val="es-ES" w:eastAsia="es-ES"/>
        </w:rPr>
      </w:pPr>
      <w:r w:rsidRPr="0076424C">
        <w:rPr>
          <w:rFonts w:ascii="Montserrat" w:eastAsia="Arial" w:hAnsi="Montserrat" w:cs="Arial"/>
          <w:sz w:val="20"/>
          <w:szCs w:val="20"/>
          <w:lang w:val="es-ES" w:eastAsia="es-ES"/>
        </w:rPr>
        <w:t>Realizar notificaciones relacionadas con los procedimientos de contratación, formalización de contratos y/o convenios modificatorios, procedimientos de rescisión de contratos y conciliación.</w:t>
      </w:r>
    </w:p>
    <w:p w:rsidR="0076424C" w:rsidRPr="0076424C" w:rsidRDefault="0076424C" w:rsidP="00F213E7">
      <w:pPr>
        <w:numPr>
          <w:ilvl w:val="0"/>
          <w:numId w:val="55"/>
        </w:numPr>
        <w:ind w:left="567" w:right="70" w:hanging="283"/>
        <w:jc w:val="both"/>
        <w:rPr>
          <w:rFonts w:ascii="Montserrat" w:eastAsia="Arial" w:hAnsi="Montserrat" w:cs="Arial"/>
          <w:sz w:val="20"/>
          <w:szCs w:val="20"/>
          <w:lang w:val="es-ES" w:eastAsia="es-ES"/>
        </w:rPr>
      </w:pPr>
      <w:r w:rsidRPr="0076424C">
        <w:rPr>
          <w:rFonts w:ascii="Montserrat" w:eastAsia="Arial" w:hAnsi="Montserrat" w:cs="Arial"/>
          <w:sz w:val="20"/>
          <w:szCs w:val="20"/>
          <w:lang w:val="es-ES" w:eastAsia="es-ES"/>
        </w:rPr>
        <w:t>Formalización de instrumentos contractuales derivados de los procedimientos de contratación.</w:t>
      </w:r>
    </w:p>
    <w:p w:rsidR="0076424C" w:rsidRPr="0076424C" w:rsidRDefault="0076424C" w:rsidP="00F213E7">
      <w:pPr>
        <w:numPr>
          <w:ilvl w:val="0"/>
          <w:numId w:val="55"/>
        </w:numPr>
        <w:ind w:left="567" w:right="70" w:hanging="283"/>
        <w:jc w:val="both"/>
        <w:rPr>
          <w:rFonts w:ascii="Montserrat" w:eastAsia="Arial" w:hAnsi="Montserrat" w:cs="Arial"/>
          <w:sz w:val="20"/>
          <w:szCs w:val="20"/>
          <w:lang w:val="es-ES" w:eastAsia="es-ES"/>
        </w:rPr>
      </w:pPr>
      <w:r w:rsidRPr="0076424C">
        <w:rPr>
          <w:rFonts w:ascii="Montserrat" w:eastAsia="Arial" w:hAnsi="Montserrat" w:cs="Arial"/>
          <w:sz w:val="20"/>
          <w:szCs w:val="20"/>
          <w:lang w:val="es-ES" w:eastAsia="es-ES"/>
        </w:rPr>
        <w:t>Dar cumplimiento a las obligaciones de transparencia comunes que marca la Ley General de Transparencia y Acceso a la Información Pública (por lo que se refiere a nombre y firma de licitantes, proveedores adjudicados y/o representantes legales).</w:t>
      </w:r>
    </w:p>
    <w:p w:rsidR="0076424C" w:rsidRPr="0076424C" w:rsidRDefault="0076424C" w:rsidP="00F213E7">
      <w:pPr>
        <w:numPr>
          <w:ilvl w:val="0"/>
          <w:numId w:val="55"/>
        </w:numPr>
        <w:ind w:left="567" w:right="70" w:hanging="283"/>
        <w:jc w:val="both"/>
        <w:rPr>
          <w:rFonts w:ascii="Montserrat" w:eastAsia="Arial" w:hAnsi="Montserrat" w:cs="Arial"/>
          <w:sz w:val="20"/>
          <w:szCs w:val="20"/>
          <w:lang w:val="es-ES" w:eastAsia="es-ES"/>
        </w:rPr>
      </w:pPr>
      <w:r w:rsidRPr="0076424C">
        <w:rPr>
          <w:rFonts w:ascii="Montserrat" w:eastAsia="Arial" w:hAnsi="Montserrat" w:cs="Arial"/>
          <w:sz w:val="20"/>
          <w:szCs w:val="20"/>
          <w:lang w:val="es-ES" w:eastAsia="es-ES"/>
        </w:rPr>
        <w:t>Atender las solicitudes de acceso a la información relacionadas con los procedimientos de contratación (por lo que se refiere a nombre y firma de licitantes, proveedores adjudicados y/o representantes</w:t>
      </w:r>
      <w:r w:rsidRPr="0076424C">
        <w:rPr>
          <w:rFonts w:ascii="Montserrat" w:eastAsia="Arial" w:hAnsi="Montserrat" w:cs="Arial"/>
          <w:spacing w:val="-10"/>
          <w:sz w:val="20"/>
          <w:szCs w:val="20"/>
          <w:lang w:val="es-ES" w:eastAsia="es-ES"/>
        </w:rPr>
        <w:t xml:space="preserve"> </w:t>
      </w:r>
      <w:r w:rsidRPr="0076424C">
        <w:rPr>
          <w:rFonts w:ascii="Montserrat" w:eastAsia="Arial" w:hAnsi="Montserrat" w:cs="Arial"/>
          <w:spacing w:val="-1"/>
          <w:sz w:val="20"/>
          <w:szCs w:val="20"/>
          <w:lang w:val="es-ES" w:eastAsia="es-ES"/>
        </w:rPr>
        <w:t>l</w:t>
      </w:r>
      <w:r w:rsidRPr="0076424C">
        <w:rPr>
          <w:rFonts w:ascii="Montserrat" w:eastAsia="Arial" w:hAnsi="Montserrat" w:cs="Arial"/>
          <w:sz w:val="20"/>
          <w:szCs w:val="20"/>
          <w:lang w:val="es-ES" w:eastAsia="es-ES"/>
        </w:rPr>
        <w:t>e</w:t>
      </w:r>
      <w:r w:rsidRPr="0076424C">
        <w:rPr>
          <w:rFonts w:ascii="Montserrat" w:eastAsia="Arial" w:hAnsi="Montserrat" w:cs="Arial"/>
          <w:spacing w:val="2"/>
          <w:sz w:val="20"/>
          <w:szCs w:val="20"/>
          <w:lang w:val="es-ES" w:eastAsia="es-ES"/>
        </w:rPr>
        <w:t>g</w:t>
      </w:r>
      <w:r w:rsidRPr="0076424C">
        <w:rPr>
          <w:rFonts w:ascii="Montserrat" w:eastAsia="Arial" w:hAnsi="Montserrat" w:cs="Arial"/>
          <w:sz w:val="20"/>
          <w:szCs w:val="20"/>
          <w:lang w:val="es-ES" w:eastAsia="es-ES"/>
        </w:rPr>
        <w:t>a</w:t>
      </w:r>
      <w:r w:rsidRPr="0076424C">
        <w:rPr>
          <w:rFonts w:ascii="Montserrat" w:eastAsia="Arial" w:hAnsi="Montserrat" w:cs="Arial"/>
          <w:spacing w:val="1"/>
          <w:sz w:val="20"/>
          <w:szCs w:val="20"/>
          <w:lang w:val="es-ES" w:eastAsia="es-ES"/>
        </w:rPr>
        <w:t>l</w:t>
      </w:r>
      <w:r w:rsidRPr="0076424C">
        <w:rPr>
          <w:rFonts w:ascii="Montserrat" w:eastAsia="Arial" w:hAnsi="Montserrat" w:cs="Arial"/>
          <w:sz w:val="20"/>
          <w:szCs w:val="20"/>
          <w:lang w:val="es-ES" w:eastAsia="es-ES"/>
        </w:rPr>
        <w:t>e</w:t>
      </w:r>
      <w:r w:rsidRPr="0076424C">
        <w:rPr>
          <w:rFonts w:ascii="Montserrat" w:eastAsia="Arial" w:hAnsi="Montserrat" w:cs="Arial"/>
          <w:spacing w:val="1"/>
          <w:sz w:val="20"/>
          <w:szCs w:val="20"/>
          <w:lang w:val="es-ES" w:eastAsia="es-ES"/>
        </w:rPr>
        <w:t>s)</w:t>
      </w:r>
      <w:r w:rsidRPr="0076424C">
        <w:rPr>
          <w:rFonts w:ascii="Montserrat" w:eastAsia="Arial" w:hAnsi="Montserrat" w:cs="Arial"/>
          <w:sz w:val="20"/>
          <w:szCs w:val="20"/>
          <w:lang w:val="es-ES" w:eastAsia="es-ES"/>
        </w:rPr>
        <w:t>.</w:t>
      </w:r>
    </w:p>
    <w:p w:rsidR="0076424C" w:rsidRPr="0076424C" w:rsidRDefault="0076424C" w:rsidP="0076424C">
      <w:pPr>
        <w:ind w:left="567" w:hanging="283"/>
        <w:rPr>
          <w:rFonts w:ascii="Montserrat" w:hAnsi="Montserrat"/>
          <w:sz w:val="20"/>
          <w:szCs w:val="20"/>
        </w:rPr>
      </w:pPr>
    </w:p>
    <w:p w:rsidR="0076424C" w:rsidRPr="0076424C" w:rsidRDefault="0076424C" w:rsidP="0076424C">
      <w:pPr>
        <w:ind w:right="67"/>
        <w:jc w:val="both"/>
        <w:rPr>
          <w:rFonts w:ascii="Montserrat" w:eastAsia="Arial" w:hAnsi="Montserrat" w:cs="Arial"/>
          <w:sz w:val="20"/>
          <w:szCs w:val="20"/>
        </w:rPr>
      </w:pPr>
      <w:r w:rsidRPr="0076424C">
        <w:rPr>
          <w:rFonts w:ascii="Montserrat" w:eastAsia="Arial" w:hAnsi="Montserrat" w:cs="Arial"/>
          <w:b/>
          <w:spacing w:val="1"/>
          <w:sz w:val="20"/>
          <w:szCs w:val="20"/>
        </w:rPr>
        <w:t>¿</w:t>
      </w:r>
      <w:r w:rsidRPr="0076424C">
        <w:rPr>
          <w:rFonts w:ascii="Montserrat" w:eastAsia="Arial" w:hAnsi="Montserrat" w:cs="Arial"/>
          <w:b/>
          <w:spacing w:val="-1"/>
          <w:sz w:val="20"/>
          <w:szCs w:val="20"/>
        </w:rPr>
        <w:t>Con</w:t>
      </w:r>
      <w:r w:rsidRPr="0076424C">
        <w:rPr>
          <w:rFonts w:ascii="Montserrat" w:eastAsia="Arial" w:hAnsi="Montserrat" w:cs="Arial"/>
          <w:b/>
          <w:spacing w:val="-5"/>
          <w:sz w:val="20"/>
          <w:szCs w:val="20"/>
        </w:rPr>
        <w:t xml:space="preserve"> </w:t>
      </w:r>
      <w:r w:rsidRPr="0076424C">
        <w:rPr>
          <w:rFonts w:ascii="Montserrat" w:eastAsia="Arial" w:hAnsi="Montserrat" w:cs="Arial"/>
          <w:b/>
          <w:spacing w:val="1"/>
          <w:sz w:val="20"/>
          <w:szCs w:val="20"/>
        </w:rPr>
        <w:t>qu</w:t>
      </w:r>
      <w:r w:rsidRPr="0076424C">
        <w:rPr>
          <w:rFonts w:ascii="Montserrat" w:eastAsia="Arial" w:hAnsi="Montserrat" w:cs="Arial"/>
          <w:b/>
          <w:sz w:val="20"/>
          <w:szCs w:val="20"/>
        </w:rPr>
        <w:t>ién</w:t>
      </w:r>
      <w:r w:rsidRPr="0076424C">
        <w:rPr>
          <w:rFonts w:ascii="Montserrat" w:eastAsia="Arial" w:hAnsi="Montserrat" w:cs="Arial"/>
          <w:b/>
          <w:spacing w:val="-5"/>
          <w:sz w:val="20"/>
          <w:szCs w:val="20"/>
        </w:rPr>
        <w:t xml:space="preserve"> </w:t>
      </w:r>
      <w:r w:rsidRPr="0076424C">
        <w:rPr>
          <w:rFonts w:ascii="Montserrat" w:eastAsia="Arial" w:hAnsi="Montserrat" w:cs="Arial"/>
          <w:b/>
          <w:sz w:val="20"/>
          <w:szCs w:val="20"/>
        </w:rPr>
        <w:t>c</w:t>
      </w:r>
      <w:r w:rsidRPr="0076424C">
        <w:rPr>
          <w:rFonts w:ascii="Montserrat" w:eastAsia="Arial" w:hAnsi="Montserrat" w:cs="Arial"/>
          <w:b/>
          <w:spacing w:val="1"/>
          <w:sz w:val="20"/>
          <w:szCs w:val="20"/>
        </w:rPr>
        <w:t>o</w:t>
      </w:r>
      <w:r w:rsidRPr="0076424C">
        <w:rPr>
          <w:rFonts w:ascii="Montserrat" w:eastAsia="Arial" w:hAnsi="Montserrat" w:cs="Arial"/>
          <w:b/>
          <w:sz w:val="20"/>
          <w:szCs w:val="20"/>
        </w:rPr>
        <w:t>m</w:t>
      </w:r>
      <w:r w:rsidRPr="0076424C">
        <w:rPr>
          <w:rFonts w:ascii="Montserrat" w:eastAsia="Arial" w:hAnsi="Montserrat" w:cs="Arial"/>
          <w:b/>
          <w:spacing w:val="1"/>
          <w:sz w:val="20"/>
          <w:szCs w:val="20"/>
        </w:rPr>
        <w:t>p</w:t>
      </w:r>
      <w:r w:rsidRPr="0076424C">
        <w:rPr>
          <w:rFonts w:ascii="Montserrat" w:eastAsia="Arial" w:hAnsi="Montserrat" w:cs="Arial"/>
          <w:b/>
          <w:sz w:val="20"/>
          <w:szCs w:val="20"/>
        </w:rPr>
        <w:t>a</w:t>
      </w:r>
      <w:r w:rsidRPr="0076424C">
        <w:rPr>
          <w:rFonts w:ascii="Montserrat" w:eastAsia="Arial" w:hAnsi="Montserrat" w:cs="Arial"/>
          <w:b/>
          <w:spacing w:val="-1"/>
          <w:sz w:val="20"/>
          <w:szCs w:val="20"/>
        </w:rPr>
        <w:t>r</w:t>
      </w:r>
      <w:r w:rsidRPr="0076424C">
        <w:rPr>
          <w:rFonts w:ascii="Montserrat" w:eastAsia="Arial" w:hAnsi="Montserrat" w:cs="Arial"/>
          <w:b/>
          <w:spacing w:val="1"/>
          <w:sz w:val="20"/>
          <w:szCs w:val="20"/>
        </w:rPr>
        <w:t>t</w:t>
      </w:r>
      <w:r w:rsidRPr="0076424C">
        <w:rPr>
          <w:rFonts w:ascii="Montserrat" w:eastAsia="Arial" w:hAnsi="Montserrat" w:cs="Arial"/>
          <w:b/>
          <w:spacing w:val="2"/>
          <w:sz w:val="20"/>
          <w:szCs w:val="20"/>
        </w:rPr>
        <w:t>i</w:t>
      </w:r>
      <w:r w:rsidRPr="0076424C">
        <w:rPr>
          <w:rFonts w:ascii="Montserrat" w:eastAsia="Arial" w:hAnsi="Montserrat" w:cs="Arial"/>
          <w:b/>
          <w:sz w:val="20"/>
          <w:szCs w:val="20"/>
        </w:rPr>
        <w:t>m</w:t>
      </w:r>
      <w:r w:rsidRPr="0076424C">
        <w:rPr>
          <w:rFonts w:ascii="Montserrat" w:eastAsia="Arial" w:hAnsi="Montserrat" w:cs="Arial"/>
          <w:b/>
          <w:spacing w:val="1"/>
          <w:sz w:val="20"/>
          <w:szCs w:val="20"/>
        </w:rPr>
        <w:t>o</w:t>
      </w:r>
      <w:r w:rsidRPr="0076424C">
        <w:rPr>
          <w:rFonts w:ascii="Montserrat" w:eastAsia="Arial" w:hAnsi="Montserrat" w:cs="Arial"/>
          <w:b/>
          <w:sz w:val="20"/>
          <w:szCs w:val="20"/>
        </w:rPr>
        <w:t>s</w:t>
      </w:r>
      <w:r w:rsidRPr="0076424C">
        <w:rPr>
          <w:rFonts w:ascii="Montserrat" w:eastAsia="Arial" w:hAnsi="Montserrat" w:cs="Arial"/>
          <w:b/>
          <w:spacing w:val="-11"/>
          <w:sz w:val="20"/>
          <w:szCs w:val="20"/>
        </w:rPr>
        <w:t xml:space="preserve"> </w:t>
      </w:r>
      <w:r w:rsidRPr="0076424C">
        <w:rPr>
          <w:rFonts w:ascii="Montserrat" w:eastAsia="Arial" w:hAnsi="Montserrat" w:cs="Arial"/>
          <w:b/>
          <w:sz w:val="20"/>
          <w:szCs w:val="20"/>
        </w:rPr>
        <w:t>su</w:t>
      </w:r>
      <w:r w:rsidRPr="0076424C">
        <w:rPr>
          <w:rFonts w:ascii="Montserrat" w:eastAsia="Arial" w:hAnsi="Montserrat" w:cs="Arial"/>
          <w:b/>
          <w:spacing w:val="-2"/>
          <w:sz w:val="20"/>
          <w:szCs w:val="20"/>
        </w:rPr>
        <w:t xml:space="preserve"> </w:t>
      </w:r>
      <w:r w:rsidRPr="0076424C">
        <w:rPr>
          <w:rFonts w:ascii="Montserrat" w:eastAsia="Arial" w:hAnsi="Montserrat" w:cs="Arial"/>
          <w:b/>
          <w:sz w:val="20"/>
          <w:szCs w:val="20"/>
        </w:rPr>
        <w:t>i</w:t>
      </w:r>
      <w:r w:rsidRPr="0076424C">
        <w:rPr>
          <w:rFonts w:ascii="Montserrat" w:eastAsia="Arial" w:hAnsi="Montserrat" w:cs="Arial"/>
          <w:b/>
          <w:spacing w:val="1"/>
          <w:sz w:val="20"/>
          <w:szCs w:val="20"/>
        </w:rPr>
        <w:t>nfo</w:t>
      </w:r>
      <w:r w:rsidRPr="0076424C">
        <w:rPr>
          <w:rFonts w:ascii="Montserrat" w:eastAsia="Arial" w:hAnsi="Montserrat" w:cs="Arial"/>
          <w:b/>
          <w:spacing w:val="-1"/>
          <w:sz w:val="20"/>
          <w:szCs w:val="20"/>
        </w:rPr>
        <w:t>r</w:t>
      </w:r>
      <w:r w:rsidRPr="0076424C">
        <w:rPr>
          <w:rFonts w:ascii="Montserrat" w:eastAsia="Arial" w:hAnsi="Montserrat" w:cs="Arial"/>
          <w:b/>
          <w:sz w:val="20"/>
          <w:szCs w:val="20"/>
        </w:rPr>
        <w:t>m</w:t>
      </w:r>
      <w:r w:rsidRPr="0076424C">
        <w:rPr>
          <w:rFonts w:ascii="Montserrat" w:eastAsia="Arial" w:hAnsi="Montserrat" w:cs="Arial"/>
          <w:b/>
          <w:spacing w:val="2"/>
          <w:sz w:val="20"/>
          <w:szCs w:val="20"/>
        </w:rPr>
        <w:t>a</w:t>
      </w:r>
      <w:r w:rsidRPr="0076424C">
        <w:rPr>
          <w:rFonts w:ascii="Montserrat" w:eastAsia="Arial" w:hAnsi="Montserrat" w:cs="Arial"/>
          <w:b/>
          <w:sz w:val="20"/>
          <w:szCs w:val="20"/>
        </w:rPr>
        <w:t>ci</w:t>
      </w:r>
      <w:r w:rsidRPr="0076424C">
        <w:rPr>
          <w:rFonts w:ascii="Montserrat" w:eastAsia="Arial" w:hAnsi="Montserrat" w:cs="Arial"/>
          <w:b/>
          <w:spacing w:val="1"/>
          <w:sz w:val="20"/>
          <w:szCs w:val="20"/>
        </w:rPr>
        <w:t>ó</w:t>
      </w:r>
      <w:r w:rsidRPr="0076424C">
        <w:rPr>
          <w:rFonts w:ascii="Montserrat" w:eastAsia="Arial" w:hAnsi="Montserrat" w:cs="Arial"/>
          <w:b/>
          <w:sz w:val="20"/>
          <w:szCs w:val="20"/>
        </w:rPr>
        <w:t>n</w:t>
      </w:r>
      <w:r w:rsidRPr="0076424C">
        <w:rPr>
          <w:rFonts w:ascii="Montserrat" w:eastAsia="Arial" w:hAnsi="Montserrat" w:cs="Arial"/>
          <w:b/>
          <w:spacing w:val="-11"/>
          <w:sz w:val="20"/>
          <w:szCs w:val="20"/>
        </w:rPr>
        <w:t xml:space="preserve"> </w:t>
      </w:r>
      <w:r w:rsidRPr="0076424C">
        <w:rPr>
          <w:rFonts w:ascii="Montserrat" w:eastAsia="Arial" w:hAnsi="Montserrat" w:cs="Arial"/>
          <w:b/>
          <w:spacing w:val="1"/>
          <w:sz w:val="20"/>
          <w:szCs w:val="20"/>
        </w:rPr>
        <w:t>p</w:t>
      </w:r>
      <w:r w:rsidRPr="0076424C">
        <w:rPr>
          <w:rFonts w:ascii="Montserrat" w:eastAsia="Arial" w:hAnsi="Montserrat" w:cs="Arial"/>
          <w:b/>
          <w:sz w:val="20"/>
          <w:szCs w:val="20"/>
        </w:rPr>
        <w:t>e</w:t>
      </w:r>
      <w:r w:rsidRPr="0076424C">
        <w:rPr>
          <w:rFonts w:ascii="Montserrat" w:eastAsia="Arial" w:hAnsi="Montserrat" w:cs="Arial"/>
          <w:b/>
          <w:spacing w:val="2"/>
          <w:sz w:val="20"/>
          <w:szCs w:val="20"/>
        </w:rPr>
        <w:t>r</w:t>
      </w:r>
      <w:r w:rsidRPr="0076424C">
        <w:rPr>
          <w:rFonts w:ascii="Montserrat" w:eastAsia="Arial" w:hAnsi="Montserrat" w:cs="Arial"/>
          <w:b/>
          <w:sz w:val="20"/>
          <w:szCs w:val="20"/>
        </w:rPr>
        <w:t>s</w:t>
      </w:r>
      <w:r w:rsidRPr="0076424C">
        <w:rPr>
          <w:rFonts w:ascii="Montserrat" w:eastAsia="Arial" w:hAnsi="Montserrat" w:cs="Arial"/>
          <w:b/>
          <w:spacing w:val="1"/>
          <w:sz w:val="20"/>
          <w:szCs w:val="20"/>
        </w:rPr>
        <w:t>on</w:t>
      </w:r>
      <w:r w:rsidRPr="0076424C">
        <w:rPr>
          <w:rFonts w:ascii="Montserrat" w:eastAsia="Arial" w:hAnsi="Montserrat" w:cs="Arial"/>
          <w:b/>
          <w:sz w:val="20"/>
          <w:szCs w:val="20"/>
        </w:rPr>
        <w:t>al</w:t>
      </w:r>
      <w:r w:rsidRPr="0076424C">
        <w:rPr>
          <w:rFonts w:ascii="Montserrat" w:eastAsia="Arial" w:hAnsi="Montserrat" w:cs="Arial"/>
          <w:b/>
          <w:spacing w:val="-6"/>
          <w:sz w:val="20"/>
          <w:szCs w:val="20"/>
        </w:rPr>
        <w:t xml:space="preserve"> </w:t>
      </w:r>
      <w:r w:rsidRPr="0076424C">
        <w:rPr>
          <w:rFonts w:ascii="Montserrat" w:eastAsia="Arial" w:hAnsi="Montserrat" w:cs="Arial"/>
          <w:b/>
          <w:sz w:val="20"/>
          <w:szCs w:val="20"/>
        </w:rPr>
        <w:t>y</w:t>
      </w:r>
      <w:r w:rsidRPr="0076424C">
        <w:rPr>
          <w:rFonts w:ascii="Montserrat" w:eastAsia="Arial" w:hAnsi="Montserrat" w:cs="Arial"/>
          <w:b/>
          <w:spacing w:val="-2"/>
          <w:sz w:val="20"/>
          <w:szCs w:val="20"/>
        </w:rPr>
        <w:t xml:space="preserve"> </w:t>
      </w:r>
      <w:r w:rsidRPr="0076424C">
        <w:rPr>
          <w:rFonts w:ascii="Montserrat" w:eastAsia="Arial" w:hAnsi="Montserrat" w:cs="Arial"/>
          <w:b/>
          <w:spacing w:val="1"/>
          <w:sz w:val="20"/>
          <w:szCs w:val="20"/>
        </w:rPr>
        <w:t>p</w:t>
      </w:r>
      <w:r w:rsidRPr="0076424C">
        <w:rPr>
          <w:rFonts w:ascii="Montserrat" w:eastAsia="Arial" w:hAnsi="Montserrat" w:cs="Arial"/>
          <w:b/>
          <w:sz w:val="20"/>
          <w:szCs w:val="20"/>
        </w:rPr>
        <w:t>a</w:t>
      </w:r>
      <w:r w:rsidRPr="0076424C">
        <w:rPr>
          <w:rFonts w:ascii="Montserrat" w:eastAsia="Arial" w:hAnsi="Montserrat" w:cs="Arial"/>
          <w:b/>
          <w:spacing w:val="2"/>
          <w:sz w:val="20"/>
          <w:szCs w:val="20"/>
        </w:rPr>
        <w:t>r</w:t>
      </w:r>
      <w:r w:rsidRPr="0076424C">
        <w:rPr>
          <w:rFonts w:ascii="Montserrat" w:eastAsia="Arial" w:hAnsi="Montserrat" w:cs="Arial"/>
          <w:b/>
          <w:sz w:val="20"/>
          <w:szCs w:val="20"/>
        </w:rPr>
        <w:t>a</w:t>
      </w:r>
      <w:r w:rsidRPr="0076424C">
        <w:rPr>
          <w:rFonts w:ascii="Montserrat" w:eastAsia="Arial" w:hAnsi="Montserrat" w:cs="Arial"/>
          <w:b/>
          <w:spacing w:val="-5"/>
          <w:sz w:val="20"/>
          <w:szCs w:val="20"/>
        </w:rPr>
        <w:t xml:space="preserve"> </w:t>
      </w:r>
      <w:r w:rsidRPr="0076424C">
        <w:rPr>
          <w:rFonts w:ascii="Montserrat" w:eastAsia="Arial" w:hAnsi="Montserrat" w:cs="Arial"/>
          <w:b/>
          <w:spacing w:val="1"/>
          <w:sz w:val="20"/>
          <w:szCs w:val="20"/>
        </w:rPr>
        <w:t>qu</w:t>
      </w:r>
      <w:r w:rsidRPr="0076424C">
        <w:rPr>
          <w:rFonts w:ascii="Montserrat" w:eastAsia="Arial" w:hAnsi="Montserrat" w:cs="Arial"/>
          <w:b/>
          <w:sz w:val="20"/>
          <w:szCs w:val="20"/>
        </w:rPr>
        <w:t>é</w:t>
      </w:r>
      <w:r w:rsidRPr="0076424C">
        <w:rPr>
          <w:rFonts w:ascii="Montserrat" w:eastAsia="Arial" w:hAnsi="Montserrat" w:cs="Arial"/>
          <w:b/>
          <w:spacing w:val="-5"/>
          <w:sz w:val="20"/>
          <w:szCs w:val="20"/>
        </w:rPr>
        <w:t xml:space="preserve"> </w:t>
      </w:r>
      <w:r w:rsidRPr="0076424C">
        <w:rPr>
          <w:rFonts w:ascii="Montserrat" w:eastAsia="Arial" w:hAnsi="Montserrat" w:cs="Arial"/>
          <w:b/>
          <w:spacing w:val="1"/>
          <w:sz w:val="20"/>
          <w:szCs w:val="20"/>
        </w:rPr>
        <w:t>f</w:t>
      </w:r>
      <w:r w:rsidRPr="0076424C">
        <w:rPr>
          <w:rFonts w:ascii="Montserrat" w:eastAsia="Arial" w:hAnsi="Montserrat" w:cs="Arial"/>
          <w:b/>
          <w:sz w:val="20"/>
          <w:szCs w:val="20"/>
        </w:rPr>
        <w:t>i</w:t>
      </w:r>
      <w:r w:rsidRPr="0076424C">
        <w:rPr>
          <w:rFonts w:ascii="Montserrat" w:eastAsia="Arial" w:hAnsi="Montserrat" w:cs="Arial"/>
          <w:b/>
          <w:spacing w:val="1"/>
          <w:sz w:val="20"/>
          <w:szCs w:val="20"/>
        </w:rPr>
        <w:t>n</w:t>
      </w:r>
      <w:r w:rsidRPr="0076424C">
        <w:rPr>
          <w:rFonts w:ascii="Montserrat" w:eastAsia="Arial" w:hAnsi="Montserrat" w:cs="Arial"/>
          <w:b/>
          <w:spacing w:val="2"/>
          <w:sz w:val="20"/>
          <w:szCs w:val="20"/>
        </w:rPr>
        <w:t>e</w:t>
      </w:r>
      <w:r w:rsidRPr="0076424C">
        <w:rPr>
          <w:rFonts w:ascii="Montserrat" w:eastAsia="Arial" w:hAnsi="Montserrat" w:cs="Arial"/>
          <w:b/>
          <w:sz w:val="20"/>
          <w:szCs w:val="20"/>
        </w:rPr>
        <w:t>s?</w:t>
      </w:r>
    </w:p>
    <w:p w:rsidR="0076424C" w:rsidRPr="0076424C" w:rsidRDefault="0076424C" w:rsidP="0076424C">
      <w:pPr>
        <w:rPr>
          <w:rFonts w:ascii="Montserrat" w:hAnsi="Montserrat"/>
          <w:sz w:val="20"/>
          <w:szCs w:val="20"/>
        </w:rPr>
      </w:pPr>
    </w:p>
    <w:p w:rsidR="0076424C" w:rsidRPr="0076424C" w:rsidRDefault="0076424C" w:rsidP="0076424C">
      <w:pPr>
        <w:ind w:right="68"/>
        <w:jc w:val="both"/>
        <w:rPr>
          <w:rFonts w:ascii="Montserrat" w:eastAsia="Arial" w:hAnsi="Montserrat" w:cs="Arial"/>
          <w:sz w:val="20"/>
          <w:szCs w:val="20"/>
        </w:rPr>
      </w:pPr>
      <w:r w:rsidRPr="0076424C">
        <w:rPr>
          <w:rFonts w:ascii="Montserrat" w:eastAsia="Arial" w:hAnsi="Montserrat" w:cs="Arial"/>
          <w:spacing w:val="-1"/>
          <w:sz w:val="20"/>
          <w:szCs w:val="20"/>
        </w:rPr>
        <w:t>S</w:t>
      </w:r>
      <w:r w:rsidRPr="0076424C">
        <w:rPr>
          <w:rFonts w:ascii="Montserrat" w:eastAsia="Arial" w:hAnsi="Montserrat" w:cs="Arial"/>
          <w:sz w:val="20"/>
          <w:szCs w:val="20"/>
        </w:rPr>
        <w:t>e</w:t>
      </w:r>
      <w:r w:rsidRPr="0076424C">
        <w:rPr>
          <w:rFonts w:ascii="Montserrat" w:eastAsia="Arial" w:hAnsi="Montserrat" w:cs="Arial"/>
          <w:spacing w:val="2"/>
          <w:sz w:val="20"/>
          <w:szCs w:val="20"/>
        </w:rPr>
        <w:t xml:space="preserve"> </w:t>
      </w:r>
      <w:r w:rsidRPr="0076424C">
        <w:rPr>
          <w:rFonts w:ascii="Montserrat" w:eastAsia="Arial" w:hAnsi="Montserrat" w:cs="Arial"/>
          <w:spacing w:val="-1"/>
          <w:sz w:val="20"/>
          <w:szCs w:val="20"/>
        </w:rPr>
        <w:t>i</w:t>
      </w:r>
      <w:r w:rsidRPr="0076424C">
        <w:rPr>
          <w:rFonts w:ascii="Montserrat" w:eastAsia="Arial" w:hAnsi="Montserrat" w:cs="Arial"/>
          <w:sz w:val="20"/>
          <w:szCs w:val="20"/>
        </w:rPr>
        <w:t>n</w:t>
      </w:r>
      <w:r w:rsidRPr="0076424C">
        <w:rPr>
          <w:rFonts w:ascii="Montserrat" w:eastAsia="Arial" w:hAnsi="Montserrat" w:cs="Arial"/>
          <w:spacing w:val="2"/>
          <w:sz w:val="20"/>
          <w:szCs w:val="20"/>
        </w:rPr>
        <w:t>f</w:t>
      </w:r>
      <w:r w:rsidRPr="0076424C">
        <w:rPr>
          <w:rFonts w:ascii="Montserrat" w:eastAsia="Arial" w:hAnsi="Montserrat" w:cs="Arial"/>
          <w:sz w:val="20"/>
          <w:szCs w:val="20"/>
        </w:rPr>
        <w:t>o</w:t>
      </w:r>
      <w:r w:rsidRPr="0076424C">
        <w:rPr>
          <w:rFonts w:ascii="Montserrat" w:eastAsia="Arial" w:hAnsi="Montserrat" w:cs="Arial"/>
          <w:spacing w:val="1"/>
          <w:sz w:val="20"/>
          <w:szCs w:val="20"/>
        </w:rPr>
        <w:t>r</w:t>
      </w:r>
      <w:r w:rsidRPr="0076424C">
        <w:rPr>
          <w:rFonts w:ascii="Montserrat" w:eastAsia="Arial" w:hAnsi="Montserrat" w:cs="Arial"/>
          <w:spacing w:val="4"/>
          <w:sz w:val="20"/>
          <w:szCs w:val="20"/>
        </w:rPr>
        <w:t>m</w:t>
      </w:r>
      <w:r w:rsidRPr="0076424C">
        <w:rPr>
          <w:rFonts w:ascii="Montserrat" w:eastAsia="Arial" w:hAnsi="Montserrat" w:cs="Arial"/>
          <w:sz w:val="20"/>
          <w:szCs w:val="20"/>
        </w:rPr>
        <w:t>a</w:t>
      </w:r>
      <w:r w:rsidRPr="0076424C">
        <w:rPr>
          <w:rFonts w:ascii="Montserrat" w:eastAsia="Arial" w:hAnsi="Montserrat" w:cs="Arial"/>
          <w:spacing w:val="-5"/>
          <w:sz w:val="20"/>
          <w:szCs w:val="20"/>
        </w:rPr>
        <w:t xml:space="preserve"> </w:t>
      </w:r>
      <w:r w:rsidRPr="0076424C">
        <w:rPr>
          <w:rFonts w:ascii="Montserrat" w:eastAsia="Arial" w:hAnsi="Montserrat" w:cs="Arial"/>
          <w:sz w:val="20"/>
          <w:szCs w:val="20"/>
        </w:rPr>
        <w:t>que</w:t>
      </w:r>
      <w:r w:rsidRPr="0076424C">
        <w:rPr>
          <w:rFonts w:ascii="Montserrat" w:eastAsia="Arial" w:hAnsi="Montserrat" w:cs="Arial"/>
          <w:spacing w:val="-1"/>
          <w:sz w:val="20"/>
          <w:szCs w:val="20"/>
        </w:rPr>
        <w:t xml:space="preserve"> </w:t>
      </w:r>
      <w:r w:rsidRPr="0076424C">
        <w:rPr>
          <w:rFonts w:ascii="Montserrat" w:eastAsia="Arial" w:hAnsi="Montserrat" w:cs="Arial"/>
          <w:spacing w:val="2"/>
          <w:sz w:val="20"/>
          <w:szCs w:val="20"/>
        </w:rPr>
        <w:t>n</w:t>
      </w:r>
      <w:r w:rsidRPr="0076424C">
        <w:rPr>
          <w:rFonts w:ascii="Montserrat" w:eastAsia="Arial" w:hAnsi="Montserrat" w:cs="Arial"/>
          <w:sz w:val="20"/>
          <w:szCs w:val="20"/>
        </w:rPr>
        <w:t xml:space="preserve">o </w:t>
      </w:r>
      <w:r w:rsidRPr="0076424C">
        <w:rPr>
          <w:rFonts w:ascii="Montserrat" w:eastAsia="Arial" w:hAnsi="Montserrat" w:cs="Arial"/>
          <w:spacing w:val="1"/>
          <w:sz w:val="20"/>
          <w:szCs w:val="20"/>
        </w:rPr>
        <w:t>s</w:t>
      </w:r>
      <w:r w:rsidRPr="0076424C">
        <w:rPr>
          <w:rFonts w:ascii="Montserrat" w:eastAsia="Arial" w:hAnsi="Montserrat" w:cs="Arial"/>
          <w:sz w:val="20"/>
          <w:szCs w:val="20"/>
        </w:rPr>
        <w:t xml:space="preserve">e </w:t>
      </w:r>
      <w:r w:rsidRPr="0076424C">
        <w:rPr>
          <w:rFonts w:ascii="Montserrat" w:eastAsia="Arial" w:hAnsi="Montserrat" w:cs="Arial"/>
          <w:spacing w:val="1"/>
          <w:sz w:val="20"/>
          <w:szCs w:val="20"/>
        </w:rPr>
        <w:t>r</w:t>
      </w:r>
      <w:r w:rsidRPr="0076424C">
        <w:rPr>
          <w:rFonts w:ascii="Montserrat" w:eastAsia="Arial" w:hAnsi="Montserrat" w:cs="Arial"/>
          <w:spacing w:val="2"/>
          <w:sz w:val="20"/>
          <w:szCs w:val="20"/>
        </w:rPr>
        <w:t>e</w:t>
      </w:r>
      <w:r w:rsidRPr="0076424C">
        <w:rPr>
          <w:rFonts w:ascii="Montserrat" w:eastAsia="Arial" w:hAnsi="Montserrat" w:cs="Arial"/>
          <w:sz w:val="20"/>
          <w:szCs w:val="20"/>
        </w:rPr>
        <w:t>a</w:t>
      </w:r>
      <w:r w:rsidRPr="0076424C">
        <w:rPr>
          <w:rFonts w:ascii="Montserrat" w:eastAsia="Arial" w:hAnsi="Montserrat" w:cs="Arial"/>
          <w:spacing w:val="1"/>
          <w:sz w:val="20"/>
          <w:szCs w:val="20"/>
        </w:rPr>
        <w:t>li</w:t>
      </w:r>
      <w:r w:rsidRPr="0076424C">
        <w:rPr>
          <w:rFonts w:ascii="Montserrat" w:eastAsia="Arial" w:hAnsi="Montserrat" w:cs="Arial"/>
          <w:spacing w:val="-1"/>
          <w:sz w:val="20"/>
          <w:szCs w:val="20"/>
        </w:rPr>
        <w:t>z</w:t>
      </w:r>
      <w:r w:rsidRPr="0076424C">
        <w:rPr>
          <w:rFonts w:ascii="Montserrat" w:eastAsia="Arial" w:hAnsi="Montserrat" w:cs="Arial"/>
          <w:sz w:val="20"/>
          <w:szCs w:val="20"/>
        </w:rPr>
        <w:t>a</w:t>
      </w:r>
      <w:r w:rsidRPr="0076424C">
        <w:rPr>
          <w:rFonts w:ascii="Montserrat" w:eastAsia="Arial" w:hAnsi="Montserrat" w:cs="Arial"/>
          <w:spacing w:val="1"/>
          <w:sz w:val="20"/>
          <w:szCs w:val="20"/>
        </w:rPr>
        <w:t>r</w:t>
      </w:r>
      <w:r w:rsidRPr="0076424C">
        <w:rPr>
          <w:rFonts w:ascii="Montserrat" w:eastAsia="Arial" w:hAnsi="Montserrat" w:cs="Arial"/>
          <w:sz w:val="20"/>
          <w:szCs w:val="20"/>
        </w:rPr>
        <w:t>án</w:t>
      </w:r>
      <w:r w:rsidRPr="0076424C">
        <w:rPr>
          <w:rFonts w:ascii="Montserrat" w:eastAsia="Arial" w:hAnsi="Montserrat" w:cs="Arial"/>
          <w:spacing w:val="-7"/>
          <w:sz w:val="20"/>
          <w:szCs w:val="20"/>
        </w:rPr>
        <w:t xml:space="preserve"> </w:t>
      </w:r>
      <w:r w:rsidRPr="0076424C">
        <w:rPr>
          <w:rFonts w:ascii="Montserrat" w:eastAsia="Arial" w:hAnsi="Montserrat" w:cs="Arial"/>
          <w:sz w:val="20"/>
          <w:szCs w:val="20"/>
        </w:rPr>
        <w:t>t</w:t>
      </w:r>
      <w:r w:rsidRPr="0076424C">
        <w:rPr>
          <w:rFonts w:ascii="Montserrat" w:eastAsia="Arial" w:hAnsi="Montserrat" w:cs="Arial"/>
          <w:spacing w:val="1"/>
          <w:sz w:val="20"/>
          <w:szCs w:val="20"/>
        </w:rPr>
        <w:t>r</w:t>
      </w:r>
      <w:r w:rsidRPr="0076424C">
        <w:rPr>
          <w:rFonts w:ascii="Montserrat" w:eastAsia="Arial" w:hAnsi="Montserrat" w:cs="Arial"/>
          <w:spacing w:val="2"/>
          <w:sz w:val="20"/>
          <w:szCs w:val="20"/>
        </w:rPr>
        <w:t>a</w:t>
      </w:r>
      <w:r w:rsidRPr="0076424C">
        <w:rPr>
          <w:rFonts w:ascii="Montserrat" w:eastAsia="Arial" w:hAnsi="Montserrat" w:cs="Arial"/>
          <w:sz w:val="20"/>
          <w:szCs w:val="20"/>
        </w:rPr>
        <w:t>n</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f</w:t>
      </w:r>
      <w:r w:rsidRPr="0076424C">
        <w:rPr>
          <w:rFonts w:ascii="Montserrat" w:eastAsia="Arial" w:hAnsi="Montserrat" w:cs="Arial"/>
          <w:sz w:val="20"/>
          <w:szCs w:val="20"/>
        </w:rPr>
        <w:t>e</w:t>
      </w:r>
      <w:r w:rsidRPr="0076424C">
        <w:rPr>
          <w:rFonts w:ascii="Montserrat" w:eastAsia="Arial" w:hAnsi="Montserrat" w:cs="Arial"/>
          <w:spacing w:val="1"/>
          <w:sz w:val="20"/>
          <w:szCs w:val="20"/>
        </w:rPr>
        <w:t>r</w:t>
      </w:r>
      <w:r w:rsidRPr="0076424C">
        <w:rPr>
          <w:rFonts w:ascii="Montserrat" w:eastAsia="Arial" w:hAnsi="Montserrat" w:cs="Arial"/>
          <w:sz w:val="20"/>
          <w:szCs w:val="20"/>
        </w:rPr>
        <w:t>en</w:t>
      </w:r>
      <w:r w:rsidRPr="0076424C">
        <w:rPr>
          <w:rFonts w:ascii="Montserrat" w:eastAsia="Arial" w:hAnsi="Montserrat" w:cs="Arial"/>
          <w:spacing w:val="1"/>
          <w:sz w:val="20"/>
          <w:szCs w:val="20"/>
        </w:rPr>
        <w:t>c</w:t>
      </w:r>
      <w:r w:rsidRPr="0076424C">
        <w:rPr>
          <w:rFonts w:ascii="Montserrat" w:eastAsia="Arial" w:hAnsi="Montserrat" w:cs="Arial"/>
          <w:spacing w:val="-1"/>
          <w:sz w:val="20"/>
          <w:szCs w:val="20"/>
        </w:rPr>
        <w:t>i</w:t>
      </w:r>
      <w:r w:rsidRPr="0076424C">
        <w:rPr>
          <w:rFonts w:ascii="Montserrat" w:eastAsia="Arial" w:hAnsi="Montserrat" w:cs="Arial"/>
          <w:sz w:val="20"/>
          <w:szCs w:val="20"/>
        </w:rPr>
        <w:t>as</w:t>
      </w:r>
      <w:r w:rsidRPr="0076424C">
        <w:rPr>
          <w:rFonts w:ascii="Montserrat" w:eastAsia="Arial" w:hAnsi="Montserrat" w:cs="Arial"/>
          <w:spacing w:val="-10"/>
          <w:sz w:val="20"/>
          <w:szCs w:val="20"/>
        </w:rPr>
        <w:t xml:space="preserve"> </w:t>
      </w:r>
      <w:r w:rsidRPr="0076424C">
        <w:rPr>
          <w:rFonts w:ascii="Montserrat" w:eastAsia="Arial" w:hAnsi="Montserrat" w:cs="Arial"/>
          <w:spacing w:val="2"/>
          <w:sz w:val="20"/>
          <w:szCs w:val="20"/>
        </w:rPr>
        <w:t>d</w:t>
      </w:r>
      <w:r w:rsidRPr="0076424C">
        <w:rPr>
          <w:rFonts w:ascii="Montserrat" w:eastAsia="Arial" w:hAnsi="Montserrat" w:cs="Arial"/>
          <w:sz w:val="20"/>
          <w:szCs w:val="20"/>
        </w:rPr>
        <w:t xml:space="preserve">e </w:t>
      </w:r>
      <w:r w:rsidRPr="0076424C">
        <w:rPr>
          <w:rFonts w:ascii="Montserrat" w:eastAsia="Arial" w:hAnsi="Montserrat" w:cs="Arial"/>
          <w:spacing w:val="2"/>
          <w:sz w:val="20"/>
          <w:szCs w:val="20"/>
        </w:rPr>
        <w:t>d</w:t>
      </w:r>
      <w:r w:rsidRPr="0076424C">
        <w:rPr>
          <w:rFonts w:ascii="Montserrat" w:eastAsia="Arial" w:hAnsi="Montserrat" w:cs="Arial"/>
          <w:sz w:val="20"/>
          <w:szCs w:val="20"/>
        </w:rPr>
        <w:t>at</w:t>
      </w:r>
      <w:r w:rsidRPr="0076424C">
        <w:rPr>
          <w:rFonts w:ascii="Montserrat" w:eastAsia="Arial" w:hAnsi="Montserrat" w:cs="Arial"/>
          <w:spacing w:val="2"/>
          <w:sz w:val="20"/>
          <w:szCs w:val="20"/>
        </w:rPr>
        <w:t>o</w:t>
      </w:r>
      <w:r w:rsidRPr="0076424C">
        <w:rPr>
          <w:rFonts w:ascii="Montserrat" w:eastAsia="Arial" w:hAnsi="Montserrat" w:cs="Arial"/>
          <w:sz w:val="20"/>
          <w:szCs w:val="20"/>
        </w:rPr>
        <w:t>s</w:t>
      </w:r>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pe</w:t>
      </w:r>
      <w:r w:rsidRPr="0076424C">
        <w:rPr>
          <w:rFonts w:ascii="Montserrat" w:eastAsia="Arial" w:hAnsi="Montserrat" w:cs="Arial"/>
          <w:spacing w:val="1"/>
          <w:sz w:val="20"/>
          <w:szCs w:val="20"/>
        </w:rPr>
        <w:t>rs</w:t>
      </w:r>
      <w:r w:rsidRPr="0076424C">
        <w:rPr>
          <w:rFonts w:ascii="Montserrat" w:eastAsia="Arial" w:hAnsi="Montserrat" w:cs="Arial"/>
          <w:sz w:val="20"/>
          <w:szCs w:val="20"/>
        </w:rPr>
        <w:t>on</w:t>
      </w:r>
      <w:r w:rsidRPr="0076424C">
        <w:rPr>
          <w:rFonts w:ascii="Montserrat" w:eastAsia="Arial" w:hAnsi="Montserrat" w:cs="Arial"/>
          <w:spacing w:val="2"/>
          <w:sz w:val="20"/>
          <w:szCs w:val="20"/>
        </w:rPr>
        <w:t>a</w:t>
      </w:r>
      <w:r w:rsidRPr="0076424C">
        <w:rPr>
          <w:rFonts w:ascii="Montserrat" w:eastAsia="Arial" w:hAnsi="Montserrat" w:cs="Arial"/>
          <w:spacing w:val="-1"/>
          <w:sz w:val="20"/>
          <w:szCs w:val="20"/>
        </w:rPr>
        <w:t>l</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z w:val="20"/>
          <w:szCs w:val="20"/>
        </w:rPr>
        <w:t>,</w:t>
      </w:r>
      <w:r w:rsidRPr="0076424C">
        <w:rPr>
          <w:rFonts w:ascii="Montserrat" w:eastAsia="Arial" w:hAnsi="Montserrat" w:cs="Arial"/>
          <w:spacing w:val="-8"/>
          <w:sz w:val="20"/>
          <w:szCs w:val="20"/>
        </w:rPr>
        <w:t xml:space="preserve"> </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a</w:t>
      </w:r>
      <w:r w:rsidRPr="0076424C">
        <w:rPr>
          <w:rFonts w:ascii="Montserrat" w:eastAsia="Arial" w:hAnsi="Montserrat" w:cs="Arial"/>
          <w:spacing w:val="-1"/>
          <w:sz w:val="20"/>
          <w:szCs w:val="20"/>
        </w:rPr>
        <w:t>l</w:t>
      </w:r>
      <w:r w:rsidRPr="0076424C">
        <w:rPr>
          <w:rFonts w:ascii="Montserrat" w:eastAsia="Arial" w:hAnsi="Montserrat" w:cs="Arial"/>
          <w:spacing w:val="1"/>
          <w:sz w:val="20"/>
          <w:szCs w:val="20"/>
        </w:rPr>
        <w:t>v</w:t>
      </w:r>
      <w:r w:rsidRPr="0076424C">
        <w:rPr>
          <w:rFonts w:ascii="Montserrat" w:eastAsia="Arial" w:hAnsi="Montserrat" w:cs="Arial"/>
          <w:sz w:val="20"/>
          <w:szCs w:val="20"/>
        </w:rPr>
        <w:t>o</w:t>
      </w:r>
      <w:r w:rsidRPr="0076424C">
        <w:rPr>
          <w:rFonts w:ascii="Montserrat" w:eastAsia="Arial" w:hAnsi="Montserrat" w:cs="Arial"/>
          <w:spacing w:val="-3"/>
          <w:sz w:val="20"/>
          <w:szCs w:val="20"/>
        </w:rPr>
        <w:t xml:space="preserve"> </w:t>
      </w:r>
      <w:r w:rsidRPr="0076424C">
        <w:rPr>
          <w:rFonts w:ascii="Montserrat" w:eastAsia="Arial" w:hAnsi="Montserrat" w:cs="Arial"/>
          <w:spacing w:val="2"/>
          <w:sz w:val="20"/>
          <w:szCs w:val="20"/>
        </w:rPr>
        <w:t>a</w:t>
      </w:r>
      <w:r w:rsidRPr="0076424C">
        <w:rPr>
          <w:rFonts w:ascii="Montserrat" w:eastAsia="Arial" w:hAnsi="Montserrat" w:cs="Arial"/>
          <w:sz w:val="20"/>
          <w:szCs w:val="20"/>
        </w:rPr>
        <w:t>qu</w:t>
      </w:r>
      <w:r w:rsidRPr="0076424C">
        <w:rPr>
          <w:rFonts w:ascii="Montserrat" w:eastAsia="Arial" w:hAnsi="Montserrat" w:cs="Arial"/>
          <w:spacing w:val="2"/>
          <w:sz w:val="20"/>
          <w:szCs w:val="20"/>
        </w:rPr>
        <w:t>e</w:t>
      </w:r>
      <w:r w:rsidRPr="0076424C">
        <w:rPr>
          <w:rFonts w:ascii="Montserrat" w:eastAsia="Arial" w:hAnsi="Montserrat" w:cs="Arial"/>
          <w:spacing w:val="-1"/>
          <w:sz w:val="20"/>
          <w:szCs w:val="20"/>
        </w:rPr>
        <w:t>l</w:t>
      </w:r>
      <w:r w:rsidRPr="0076424C">
        <w:rPr>
          <w:rFonts w:ascii="Montserrat" w:eastAsia="Arial" w:hAnsi="Montserrat" w:cs="Arial"/>
          <w:spacing w:val="1"/>
          <w:sz w:val="20"/>
          <w:szCs w:val="20"/>
        </w:rPr>
        <w:t>l</w:t>
      </w:r>
      <w:r w:rsidRPr="0076424C">
        <w:rPr>
          <w:rFonts w:ascii="Montserrat" w:eastAsia="Arial" w:hAnsi="Montserrat" w:cs="Arial"/>
          <w:spacing w:val="2"/>
          <w:sz w:val="20"/>
          <w:szCs w:val="20"/>
        </w:rPr>
        <w:t>a</w:t>
      </w:r>
      <w:r w:rsidRPr="0076424C">
        <w:rPr>
          <w:rFonts w:ascii="Montserrat" w:eastAsia="Arial" w:hAnsi="Montserrat" w:cs="Arial"/>
          <w:sz w:val="20"/>
          <w:szCs w:val="20"/>
        </w:rPr>
        <w:t>s</w:t>
      </w:r>
      <w:r w:rsidRPr="0076424C">
        <w:rPr>
          <w:rFonts w:ascii="Montserrat" w:eastAsia="Arial" w:hAnsi="Montserrat" w:cs="Arial"/>
          <w:spacing w:val="-4"/>
          <w:sz w:val="20"/>
          <w:szCs w:val="20"/>
        </w:rPr>
        <w:t xml:space="preserve"> </w:t>
      </w:r>
      <w:r w:rsidRPr="0076424C">
        <w:rPr>
          <w:rFonts w:ascii="Montserrat" w:eastAsia="Arial" w:hAnsi="Montserrat" w:cs="Arial"/>
          <w:sz w:val="20"/>
          <w:szCs w:val="20"/>
        </w:rPr>
        <w:t>que</w:t>
      </w:r>
      <w:r w:rsidRPr="0076424C">
        <w:rPr>
          <w:rFonts w:ascii="Montserrat" w:eastAsia="Arial" w:hAnsi="Montserrat" w:cs="Arial"/>
          <w:spacing w:val="-1"/>
          <w:sz w:val="20"/>
          <w:szCs w:val="20"/>
        </w:rPr>
        <w:t xml:space="preserve"> </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e</w:t>
      </w:r>
      <w:r w:rsidRPr="0076424C">
        <w:rPr>
          <w:rFonts w:ascii="Montserrat" w:eastAsia="Arial" w:hAnsi="Montserrat" w:cs="Arial"/>
          <w:sz w:val="20"/>
          <w:szCs w:val="20"/>
        </w:rPr>
        <w:t>an ne</w:t>
      </w:r>
      <w:r w:rsidRPr="0076424C">
        <w:rPr>
          <w:rFonts w:ascii="Montserrat" w:eastAsia="Arial" w:hAnsi="Montserrat" w:cs="Arial"/>
          <w:spacing w:val="1"/>
          <w:sz w:val="20"/>
          <w:szCs w:val="20"/>
        </w:rPr>
        <w:t>c</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z w:val="20"/>
          <w:szCs w:val="20"/>
        </w:rPr>
        <w:t>a</w:t>
      </w:r>
      <w:r w:rsidRPr="0076424C">
        <w:rPr>
          <w:rFonts w:ascii="Montserrat" w:eastAsia="Arial" w:hAnsi="Montserrat" w:cs="Arial"/>
          <w:spacing w:val="1"/>
          <w:sz w:val="20"/>
          <w:szCs w:val="20"/>
        </w:rPr>
        <w:t>ri</w:t>
      </w:r>
      <w:r w:rsidRPr="0076424C">
        <w:rPr>
          <w:rFonts w:ascii="Montserrat" w:eastAsia="Arial" w:hAnsi="Montserrat" w:cs="Arial"/>
          <w:sz w:val="20"/>
          <w:szCs w:val="20"/>
        </w:rPr>
        <w:t>as</w:t>
      </w:r>
      <w:r w:rsidRPr="0076424C">
        <w:rPr>
          <w:rFonts w:ascii="Montserrat" w:eastAsia="Arial" w:hAnsi="Montserrat" w:cs="Arial"/>
          <w:spacing w:val="-7"/>
          <w:sz w:val="20"/>
          <w:szCs w:val="20"/>
        </w:rPr>
        <w:t xml:space="preserve"> </w:t>
      </w:r>
      <w:r w:rsidRPr="0076424C">
        <w:rPr>
          <w:rFonts w:ascii="Montserrat" w:eastAsia="Arial" w:hAnsi="Montserrat" w:cs="Arial"/>
          <w:sz w:val="20"/>
          <w:szCs w:val="20"/>
        </w:rPr>
        <w:t>pa</w:t>
      </w:r>
      <w:r w:rsidRPr="0076424C">
        <w:rPr>
          <w:rFonts w:ascii="Montserrat" w:eastAsia="Arial" w:hAnsi="Montserrat" w:cs="Arial"/>
          <w:spacing w:val="3"/>
          <w:sz w:val="20"/>
          <w:szCs w:val="20"/>
        </w:rPr>
        <w:t>r</w:t>
      </w:r>
      <w:r w:rsidRPr="0076424C">
        <w:rPr>
          <w:rFonts w:ascii="Montserrat" w:eastAsia="Arial" w:hAnsi="Montserrat" w:cs="Arial"/>
          <w:sz w:val="20"/>
          <w:szCs w:val="20"/>
        </w:rPr>
        <w:t>a ate</w:t>
      </w:r>
      <w:r w:rsidRPr="0076424C">
        <w:rPr>
          <w:rFonts w:ascii="Montserrat" w:eastAsia="Arial" w:hAnsi="Montserrat" w:cs="Arial"/>
          <w:spacing w:val="2"/>
          <w:sz w:val="20"/>
          <w:szCs w:val="20"/>
        </w:rPr>
        <w:t>n</w:t>
      </w:r>
      <w:r w:rsidRPr="0076424C">
        <w:rPr>
          <w:rFonts w:ascii="Montserrat" w:eastAsia="Arial" w:hAnsi="Montserrat" w:cs="Arial"/>
          <w:sz w:val="20"/>
          <w:szCs w:val="20"/>
        </w:rPr>
        <w:t>der</w:t>
      </w:r>
      <w:r w:rsidRPr="0076424C">
        <w:rPr>
          <w:rFonts w:ascii="Montserrat" w:eastAsia="Arial" w:hAnsi="Montserrat" w:cs="Arial"/>
          <w:spacing w:val="6"/>
          <w:sz w:val="20"/>
          <w:szCs w:val="20"/>
        </w:rPr>
        <w:t xml:space="preserve"> </w:t>
      </w:r>
      <w:r w:rsidRPr="0076424C">
        <w:rPr>
          <w:rFonts w:ascii="Montserrat" w:eastAsia="Arial" w:hAnsi="Montserrat" w:cs="Arial"/>
          <w:spacing w:val="1"/>
          <w:sz w:val="20"/>
          <w:szCs w:val="20"/>
        </w:rPr>
        <w:t>r</w:t>
      </w:r>
      <w:r w:rsidRPr="0076424C">
        <w:rPr>
          <w:rFonts w:ascii="Montserrat" w:eastAsia="Arial" w:hAnsi="Montserrat" w:cs="Arial"/>
          <w:sz w:val="20"/>
          <w:szCs w:val="20"/>
        </w:rPr>
        <w:t>eque</w:t>
      </w:r>
      <w:r w:rsidRPr="0076424C">
        <w:rPr>
          <w:rFonts w:ascii="Montserrat" w:eastAsia="Arial" w:hAnsi="Montserrat" w:cs="Arial"/>
          <w:spacing w:val="3"/>
          <w:sz w:val="20"/>
          <w:szCs w:val="20"/>
        </w:rPr>
        <w:t>r</w:t>
      </w:r>
      <w:r w:rsidRPr="0076424C">
        <w:rPr>
          <w:rFonts w:ascii="Montserrat" w:eastAsia="Arial" w:hAnsi="Montserrat" w:cs="Arial"/>
          <w:spacing w:val="-1"/>
          <w:sz w:val="20"/>
          <w:szCs w:val="20"/>
        </w:rPr>
        <w:t>i</w:t>
      </w:r>
      <w:r w:rsidRPr="0076424C">
        <w:rPr>
          <w:rFonts w:ascii="Montserrat" w:eastAsia="Arial" w:hAnsi="Montserrat" w:cs="Arial"/>
          <w:spacing w:val="4"/>
          <w:sz w:val="20"/>
          <w:szCs w:val="20"/>
        </w:rPr>
        <w:t>m</w:t>
      </w:r>
      <w:r w:rsidRPr="0076424C">
        <w:rPr>
          <w:rFonts w:ascii="Montserrat" w:eastAsia="Arial" w:hAnsi="Montserrat" w:cs="Arial"/>
          <w:spacing w:val="-1"/>
          <w:sz w:val="20"/>
          <w:szCs w:val="20"/>
        </w:rPr>
        <w:t>i</w:t>
      </w:r>
      <w:r w:rsidRPr="0076424C">
        <w:rPr>
          <w:rFonts w:ascii="Montserrat" w:eastAsia="Arial" w:hAnsi="Montserrat" w:cs="Arial"/>
          <w:sz w:val="20"/>
          <w:szCs w:val="20"/>
        </w:rPr>
        <w:t>entos de</w:t>
      </w:r>
      <w:r w:rsidRPr="0076424C">
        <w:rPr>
          <w:rFonts w:ascii="Montserrat" w:eastAsia="Arial" w:hAnsi="Montserrat" w:cs="Arial"/>
          <w:spacing w:val="10"/>
          <w:sz w:val="20"/>
          <w:szCs w:val="20"/>
        </w:rPr>
        <w:t xml:space="preserve"> </w:t>
      </w:r>
      <w:r w:rsidRPr="0076424C">
        <w:rPr>
          <w:rFonts w:ascii="Montserrat" w:eastAsia="Arial" w:hAnsi="Montserrat" w:cs="Arial"/>
          <w:spacing w:val="-1"/>
          <w:sz w:val="20"/>
          <w:szCs w:val="20"/>
        </w:rPr>
        <w:t>i</w:t>
      </w:r>
      <w:r w:rsidRPr="0076424C">
        <w:rPr>
          <w:rFonts w:ascii="Montserrat" w:eastAsia="Arial" w:hAnsi="Montserrat" w:cs="Arial"/>
          <w:sz w:val="20"/>
          <w:szCs w:val="20"/>
        </w:rPr>
        <w:t>n</w:t>
      </w:r>
      <w:r w:rsidRPr="0076424C">
        <w:rPr>
          <w:rFonts w:ascii="Montserrat" w:eastAsia="Arial" w:hAnsi="Montserrat" w:cs="Arial"/>
          <w:spacing w:val="2"/>
          <w:sz w:val="20"/>
          <w:szCs w:val="20"/>
        </w:rPr>
        <w:t>f</w:t>
      </w:r>
      <w:r w:rsidRPr="0076424C">
        <w:rPr>
          <w:rFonts w:ascii="Montserrat" w:eastAsia="Arial" w:hAnsi="Montserrat" w:cs="Arial"/>
          <w:sz w:val="20"/>
          <w:szCs w:val="20"/>
        </w:rPr>
        <w:t>o</w:t>
      </w:r>
      <w:r w:rsidRPr="0076424C">
        <w:rPr>
          <w:rFonts w:ascii="Montserrat" w:eastAsia="Arial" w:hAnsi="Montserrat" w:cs="Arial"/>
          <w:spacing w:val="-2"/>
          <w:sz w:val="20"/>
          <w:szCs w:val="20"/>
        </w:rPr>
        <w:t>r</w:t>
      </w:r>
      <w:r w:rsidRPr="0076424C">
        <w:rPr>
          <w:rFonts w:ascii="Montserrat" w:eastAsia="Arial" w:hAnsi="Montserrat" w:cs="Arial"/>
          <w:spacing w:val="4"/>
          <w:sz w:val="20"/>
          <w:szCs w:val="20"/>
        </w:rPr>
        <w:t>m</w:t>
      </w:r>
      <w:r w:rsidRPr="0076424C">
        <w:rPr>
          <w:rFonts w:ascii="Montserrat" w:eastAsia="Arial" w:hAnsi="Montserrat" w:cs="Arial"/>
          <w:sz w:val="20"/>
          <w:szCs w:val="20"/>
        </w:rPr>
        <w:t>a</w:t>
      </w:r>
      <w:r w:rsidRPr="0076424C">
        <w:rPr>
          <w:rFonts w:ascii="Montserrat" w:eastAsia="Arial" w:hAnsi="Montserrat" w:cs="Arial"/>
          <w:spacing w:val="1"/>
          <w:sz w:val="20"/>
          <w:szCs w:val="20"/>
        </w:rPr>
        <w:t>c</w:t>
      </w:r>
      <w:r w:rsidRPr="0076424C">
        <w:rPr>
          <w:rFonts w:ascii="Montserrat" w:eastAsia="Arial" w:hAnsi="Montserrat" w:cs="Arial"/>
          <w:spacing w:val="-1"/>
          <w:sz w:val="20"/>
          <w:szCs w:val="20"/>
        </w:rPr>
        <w:t>i</w:t>
      </w:r>
      <w:r w:rsidRPr="0076424C">
        <w:rPr>
          <w:rFonts w:ascii="Montserrat" w:eastAsia="Arial" w:hAnsi="Montserrat" w:cs="Arial"/>
          <w:sz w:val="20"/>
          <w:szCs w:val="20"/>
        </w:rPr>
        <w:t>ón</w:t>
      </w:r>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de</w:t>
      </w:r>
      <w:r w:rsidRPr="0076424C">
        <w:rPr>
          <w:rFonts w:ascii="Montserrat" w:eastAsia="Arial" w:hAnsi="Montserrat" w:cs="Arial"/>
          <w:spacing w:val="10"/>
          <w:sz w:val="20"/>
          <w:szCs w:val="20"/>
        </w:rPr>
        <w:t xml:space="preserve"> </w:t>
      </w:r>
      <w:r w:rsidRPr="0076424C">
        <w:rPr>
          <w:rFonts w:ascii="Montserrat" w:eastAsia="Arial" w:hAnsi="Montserrat" w:cs="Arial"/>
          <w:sz w:val="20"/>
          <w:szCs w:val="20"/>
        </w:rPr>
        <w:t>au</w:t>
      </w:r>
      <w:r w:rsidRPr="0076424C">
        <w:rPr>
          <w:rFonts w:ascii="Montserrat" w:eastAsia="Arial" w:hAnsi="Montserrat" w:cs="Arial"/>
          <w:spacing w:val="2"/>
          <w:sz w:val="20"/>
          <w:szCs w:val="20"/>
        </w:rPr>
        <w:t>t</w:t>
      </w:r>
      <w:r w:rsidRPr="0076424C">
        <w:rPr>
          <w:rFonts w:ascii="Montserrat" w:eastAsia="Arial" w:hAnsi="Montserrat" w:cs="Arial"/>
          <w:sz w:val="20"/>
          <w:szCs w:val="20"/>
        </w:rPr>
        <w:t>o</w:t>
      </w:r>
      <w:r w:rsidRPr="0076424C">
        <w:rPr>
          <w:rFonts w:ascii="Montserrat" w:eastAsia="Arial" w:hAnsi="Montserrat" w:cs="Arial"/>
          <w:spacing w:val="1"/>
          <w:sz w:val="20"/>
          <w:szCs w:val="20"/>
        </w:rPr>
        <w:t>r</w:t>
      </w:r>
      <w:r w:rsidRPr="0076424C">
        <w:rPr>
          <w:rFonts w:ascii="Montserrat" w:eastAsia="Arial" w:hAnsi="Montserrat" w:cs="Arial"/>
          <w:spacing w:val="-1"/>
          <w:sz w:val="20"/>
          <w:szCs w:val="20"/>
        </w:rPr>
        <w:t>i</w:t>
      </w:r>
      <w:r w:rsidRPr="0076424C">
        <w:rPr>
          <w:rFonts w:ascii="Montserrat" w:eastAsia="Arial" w:hAnsi="Montserrat" w:cs="Arial"/>
          <w:spacing w:val="2"/>
          <w:sz w:val="20"/>
          <w:szCs w:val="20"/>
        </w:rPr>
        <w:t>d</w:t>
      </w:r>
      <w:r w:rsidRPr="0076424C">
        <w:rPr>
          <w:rFonts w:ascii="Montserrat" w:eastAsia="Arial" w:hAnsi="Montserrat" w:cs="Arial"/>
          <w:sz w:val="20"/>
          <w:szCs w:val="20"/>
        </w:rPr>
        <w:t>ad</w:t>
      </w:r>
      <w:r w:rsidRPr="0076424C">
        <w:rPr>
          <w:rFonts w:ascii="Montserrat" w:eastAsia="Arial" w:hAnsi="Montserrat" w:cs="Arial"/>
          <w:spacing w:val="4"/>
          <w:sz w:val="20"/>
          <w:szCs w:val="20"/>
        </w:rPr>
        <w:t xml:space="preserve"> </w:t>
      </w:r>
      <w:r w:rsidRPr="0076424C">
        <w:rPr>
          <w:rFonts w:ascii="Montserrat" w:eastAsia="Arial" w:hAnsi="Montserrat" w:cs="Arial"/>
          <w:spacing w:val="1"/>
          <w:sz w:val="20"/>
          <w:szCs w:val="20"/>
        </w:rPr>
        <w:t>c</w:t>
      </w:r>
      <w:r w:rsidRPr="0076424C">
        <w:rPr>
          <w:rFonts w:ascii="Montserrat" w:eastAsia="Arial" w:hAnsi="Montserrat" w:cs="Arial"/>
          <w:sz w:val="20"/>
          <w:szCs w:val="20"/>
        </w:rPr>
        <w:t>o</w:t>
      </w:r>
      <w:r w:rsidRPr="0076424C">
        <w:rPr>
          <w:rFonts w:ascii="Montserrat" w:eastAsia="Arial" w:hAnsi="Montserrat" w:cs="Arial"/>
          <w:spacing w:val="4"/>
          <w:sz w:val="20"/>
          <w:szCs w:val="20"/>
        </w:rPr>
        <w:t>m</w:t>
      </w:r>
      <w:r w:rsidRPr="0076424C">
        <w:rPr>
          <w:rFonts w:ascii="Montserrat" w:eastAsia="Arial" w:hAnsi="Montserrat" w:cs="Arial"/>
          <w:sz w:val="20"/>
          <w:szCs w:val="20"/>
        </w:rPr>
        <w:t>petente</w:t>
      </w:r>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que</w:t>
      </w:r>
      <w:r w:rsidRPr="0076424C">
        <w:rPr>
          <w:rFonts w:ascii="Montserrat" w:eastAsia="Arial" w:hAnsi="Montserrat" w:cs="Arial"/>
          <w:spacing w:val="9"/>
          <w:sz w:val="20"/>
          <w:szCs w:val="20"/>
        </w:rPr>
        <w:t xml:space="preserve"> </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z w:val="20"/>
          <w:szCs w:val="20"/>
        </w:rPr>
        <w:t>t</w:t>
      </w:r>
      <w:r w:rsidRPr="0076424C">
        <w:rPr>
          <w:rFonts w:ascii="Montserrat" w:eastAsia="Arial" w:hAnsi="Montserrat" w:cs="Arial"/>
          <w:spacing w:val="2"/>
          <w:sz w:val="20"/>
          <w:szCs w:val="20"/>
        </w:rPr>
        <w:t>é</w:t>
      </w:r>
      <w:r w:rsidRPr="0076424C">
        <w:rPr>
          <w:rFonts w:ascii="Montserrat" w:eastAsia="Arial" w:hAnsi="Montserrat" w:cs="Arial"/>
          <w:sz w:val="20"/>
          <w:szCs w:val="20"/>
        </w:rPr>
        <w:t>n</w:t>
      </w:r>
      <w:r w:rsidRPr="0076424C">
        <w:rPr>
          <w:rFonts w:ascii="Montserrat" w:eastAsia="Arial" w:hAnsi="Montserrat" w:cs="Arial"/>
          <w:spacing w:val="7"/>
          <w:sz w:val="20"/>
          <w:szCs w:val="20"/>
        </w:rPr>
        <w:t xml:space="preserve"> </w:t>
      </w:r>
      <w:r w:rsidRPr="0076424C">
        <w:rPr>
          <w:rFonts w:ascii="Montserrat" w:eastAsia="Arial" w:hAnsi="Montserrat" w:cs="Arial"/>
          <w:sz w:val="20"/>
          <w:szCs w:val="20"/>
        </w:rPr>
        <w:t>deb</w:t>
      </w:r>
      <w:r w:rsidRPr="0076424C">
        <w:rPr>
          <w:rFonts w:ascii="Montserrat" w:eastAsia="Arial" w:hAnsi="Montserrat" w:cs="Arial"/>
          <w:spacing w:val="1"/>
          <w:sz w:val="20"/>
          <w:szCs w:val="20"/>
        </w:rPr>
        <w:t>i</w:t>
      </w:r>
      <w:r w:rsidRPr="0076424C">
        <w:rPr>
          <w:rFonts w:ascii="Montserrat" w:eastAsia="Arial" w:hAnsi="Montserrat" w:cs="Arial"/>
          <w:sz w:val="20"/>
          <w:szCs w:val="20"/>
        </w:rPr>
        <w:t>da</w:t>
      </w:r>
      <w:r w:rsidRPr="0076424C">
        <w:rPr>
          <w:rFonts w:ascii="Montserrat" w:eastAsia="Arial" w:hAnsi="Montserrat" w:cs="Arial"/>
          <w:spacing w:val="4"/>
          <w:sz w:val="20"/>
          <w:szCs w:val="20"/>
        </w:rPr>
        <w:t>m</w:t>
      </w:r>
      <w:r w:rsidRPr="0076424C">
        <w:rPr>
          <w:rFonts w:ascii="Montserrat" w:eastAsia="Arial" w:hAnsi="Montserrat" w:cs="Arial"/>
          <w:sz w:val="20"/>
          <w:szCs w:val="20"/>
        </w:rPr>
        <w:t>ente</w:t>
      </w:r>
      <w:r w:rsidRPr="0076424C">
        <w:rPr>
          <w:rFonts w:ascii="Montserrat" w:eastAsia="Arial" w:hAnsi="Montserrat" w:cs="Arial"/>
          <w:spacing w:val="1"/>
          <w:sz w:val="20"/>
          <w:szCs w:val="20"/>
        </w:rPr>
        <w:t xml:space="preserve"> </w:t>
      </w:r>
      <w:r w:rsidRPr="0076424C">
        <w:rPr>
          <w:rFonts w:ascii="Montserrat" w:eastAsia="Arial" w:hAnsi="Montserrat" w:cs="Arial"/>
          <w:spacing w:val="2"/>
          <w:sz w:val="20"/>
          <w:szCs w:val="20"/>
        </w:rPr>
        <w:t>f</w:t>
      </w:r>
      <w:r w:rsidRPr="0076424C">
        <w:rPr>
          <w:rFonts w:ascii="Montserrat" w:eastAsia="Arial" w:hAnsi="Montserrat" w:cs="Arial"/>
          <w:sz w:val="20"/>
          <w:szCs w:val="20"/>
        </w:rPr>
        <w:t>unda</w:t>
      </w:r>
      <w:r w:rsidRPr="0076424C">
        <w:rPr>
          <w:rFonts w:ascii="Montserrat" w:eastAsia="Arial" w:hAnsi="Montserrat" w:cs="Arial"/>
          <w:spacing w:val="2"/>
          <w:sz w:val="20"/>
          <w:szCs w:val="20"/>
        </w:rPr>
        <w:t>d</w:t>
      </w:r>
      <w:r w:rsidRPr="0076424C">
        <w:rPr>
          <w:rFonts w:ascii="Montserrat" w:eastAsia="Arial" w:hAnsi="Montserrat" w:cs="Arial"/>
          <w:sz w:val="20"/>
          <w:szCs w:val="20"/>
        </w:rPr>
        <w:t>os</w:t>
      </w:r>
      <w:r w:rsidRPr="0076424C">
        <w:rPr>
          <w:rFonts w:ascii="Montserrat" w:eastAsia="Arial" w:hAnsi="Montserrat" w:cs="Arial"/>
          <w:spacing w:val="10"/>
          <w:sz w:val="20"/>
          <w:szCs w:val="20"/>
        </w:rPr>
        <w:t xml:space="preserve"> </w:t>
      </w:r>
      <w:r w:rsidRPr="0076424C">
        <w:rPr>
          <w:rFonts w:ascii="Montserrat" w:eastAsia="Arial" w:hAnsi="Montserrat" w:cs="Arial"/>
          <w:sz w:val="20"/>
          <w:szCs w:val="20"/>
        </w:rPr>
        <w:t xml:space="preserve">y </w:t>
      </w:r>
      <w:r w:rsidRPr="0076424C">
        <w:rPr>
          <w:rFonts w:ascii="Montserrat" w:eastAsia="Arial" w:hAnsi="Montserrat" w:cs="Arial"/>
          <w:spacing w:val="4"/>
          <w:sz w:val="20"/>
          <w:szCs w:val="20"/>
        </w:rPr>
        <w:t>m</w:t>
      </w:r>
      <w:r w:rsidRPr="0076424C">
        <w:rPr>
          <w:rFonts w:ascii="Montserrat" w:eastAsia="Arial" w:hAnsi="Montserrat" w:cs="Arial"/>
          <w:sz w:val="20"/>
          <w:szCs w:val="20"/>
        </w:rPr>
        <w:t>ot</w:t>
      </w:r>
      <w:r w:rsidRPr="0076424C">
        <w:rPr>
          <w:rFonts w:ascii="Montserrat" w:eastAsia="Arial" w:hAnsi="Montserrat" w:cs="Arial"/>
          <w:spacing w:val="-1"/>
          <w:sz w:val="20"/>
          <w:szCs w:val="20"/>
        </w:rPr>
        <w:t>iv</w:t>
      </w:r>
      <w:r w:rsidRPr="0076424C">
        <w:rPr>
          <w:rFonts w:ascii="Montserrat" w:eastAsia="Arial" w:hAnsi="Montserrat" w:cs="Arial"/>
          <w:sz w:val="20"/>
          <w:szCs w:val="20"/>
        </w:rPr>
        <w:t>ado</w:t>
      </w:r>
      <w:r w:rsidRPr="0076424C">
        <w:rPr>
          <w:rFonts w:ascii="Montserrat" w:eastAsia="Arial" w:hAnsi="Montserrat" w:cs="Arial"/>
          <w:spacing w:val="1"/>
          <w:sz w:val="20"/>
          <w:szCs w:val="20"/>
        </w:rPr>
        <w:t>s</w:t>
      </w:r>
      <w:r w:rsidRPr="0076424C">
        <w:rPr>
          <w:rFonts w:ascii="Montserrat" w:eastAsia="Arial" w:hAnsi="Montserrat" w:cs="Arial"/>
          <w:sz w:val="20"/>
          <w:szCs w:val="20"/>
        </w:rPr>
        <w:t>.</w:t>
      </w:r>
    </w:p>
    <w:p w:rsidR="0076424C" w:rsidRPr="0076424C" w:rsidRDefault="0076424C" w:rsidP="0076424C">
      <w:pPr>
        <w:rPr>
          <w:rFonts w:ascii="Montserrat" w:hAnsi="Montserrat"/>
          <w:sz w:val="20"/>
          <w:szCs w:val="20"/>
        </w:rPr>
      </w:pPr>
    </w:p>
    <w:p w:rsidR="0076424C" w:rsidRPr="0076424C" w:rsidRDefault="0076424C" w:rsidP="0076424C">
      <w:pPr>
        <w:ind w:right="70"/>
        <w:jc w:val="both"/>
        <w:rPr>
          <w:rFonts w:ascii="Montserrat" w:eastAsia="Arial" w:hAnsi="Montserrat" w:cs="Arial"/>
          <w:sz w:val="20"/>
          <w:szCs w:val="20"/>
        </w:rPr>
      </w:pPr>
      <w:r w:rsidRPr="0076424C">
        <w:rPr>
          <w:rFonts w:ascii="Montserrat" w:eastAsia="Arial" w:hAnsi="Montserrat" w:cs="Arial"/>
          <w:spacing w:val="-1"/>
          <w:sz w:val="20"/>
          <w:szCs w:val="20"/>
        </w:rPr>
        <w:t>S</w:t>
      </w:r>
      <w:r w:rsidRPr="0076424C">
        <w:rPr>
          <w:rFonts w:ascii="Montserrat" w:eastAsia="Arial" w:hAnsi="Montserrat" w:cs="Arial"/>
          <w:sz w:val="20"/>
          <w:szCs w:val="20"/>
        </w:rPr>
        <w:t>i</w:t>
      </w:r>
      <w:r w:rsidRPr="0076424C">
        <w:rPr>
          <w:rFonts w:ascii="Montserrat" w:eastAsia="Arial" w:hAnsi="Montserrat" w:cs="Arial"/>
          <w:spacing w:val="8"/>
          <w:sz w:val="20"/>
          <w:szCs w:val="20"/>
        </w:rPr>
        <w:t xml:space="preserve"> </w:t>
      </w:r>
      <w:r w:rsidRPr="0076424C">
        <w:rPr>
          <w:rFonts w:ascii="Montserrat" w:eastAsia="Arial" w:hAnsi="Montserrat" w:cs="Arial"/>
          <w:sz w:val="20"/>
          <w:szCs w:val="20"/>
        </w:rPr>
        <w:t>de</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e</w:t>
      </w:r>
      <w:r w:rsidRPr="0076424C">
        <w:rPr>
          <w:rFonts w:ascii="Montserrat" w:eastAsia="Arial" w:hAnsi="Montserrat" w:cs="Arial"/>
          <w:sz w:val="20"/>
          <w:szCs w:val="20"/>
        </w:rPr>
        <w:t>a</w:t>
      </w:r>
      <w:r w:rsidRPr="0076424C">
        <w:rPr>
          <w:rFonts w:ascii="Montserrat" w:eastAsia="Arial" w:hAnsi="Montserrat" w:cs="Arial"/>
          <w:spacing w:val="4"/>
          <w:sz w:val="20"/>
          <w:szCs w:val="20"/>
        </w:rPr>
        <w:t xml:space="preserve"> </w:t>
      </w:r>
      <w:r w:rsidRPr="0076424C">
        <w:rPr>
          <w:rFonts w:ascii="Montserrat" w:eastAsia="Arial" w:hAnsi="Montserrat" w:cs="Arial"/>
          <w:spacing w:val="1"/>
          <w:sz w:val="20"/>
          <w:szCs w:val="20"/>
        </w:rPr>
        <w:t>c</w:t>
      </w:r>
      <w:r w:rsidRPr="0076424C">
        <w:rPr>
          <w:rFonts w:ascii="Montserrat" w:eastAsia="Arial" w:hAnsi="Montserrat" w:cs="Arial"/>
          <w:sz w:val="20"/>
          <w:szCs w:val="20"/>
        </w:rPr>
        <w:t>ono</w:t>
      </w:r>
      <w:r w:rsidRPr="0076424C">
        <w:rPr>
          <w:rFonts w:ascii="Montserrat" w:eastAsia="Arial" w:hAnsi="Montserrat" w:cs="Arial"/>
          <w:spacing w:val="1"/>
          <w:sz w:val="20"/>
          <w:szCs w:val="20"/>
        </w:rPr>
        <w:t>c</w:t>
      </w:r>
      <w:r w:rsidRPr="0076424C">
        <w:rPr>
          <w:rFonts w:ascii="Montserrat" w:eastAsia="Arial" w:hAnsi="Montserrat" w:cs="Arial"/>
          <w:sz w:val="20"/>
          <w:szCs w:val="20"/>
        </w:rPr>
        <w:t>er</w:t>
      </w:r>
      <w:r w:rsidRPr="0076424C">
        <w:rPr>
          <w:rFonts w:ascii="Montserrat" w:eastAsia="Arial" w:hAnsi="Montserrat" w:cs="Arial"/>
          <w:spacing w:val="4"/>
          <w:sz w:val="20"/>
          <w:szCs w:val="20"/>
        </w:rPr>
        <w:t xml:space="preserve"> </w:t>
      </w:r>
      <w:r w:rsidRPr="0076424C">
        <w:rPr>
          <w:rFonts w:ascii="Montserrat" w:eastAsia="Arial" w:hAnsi="Montserrat" w:cs="Arial"/>
          <w:sz w:val="20"/>
          <w:szCs w:val="20"/>
        </w:rPr>
        <w:t>nue</w:t>
      </w:r>
      <w:r w:rsidRPr="0076424C">
        <w:rPr>
          <w:rFonts w:ascii="Montserrat" w:eastAsia="Arial" w:hAnsi="Montserrat" w:cs="Arial"/>
          <w:spacing w:val="1"/>
          <w:sz w:val="20"/>
          <w:szCs w:val="20"/>
        </w:rPr>
        <w:t>s</w:t>
      </w:r>
      <w:r w:rsidRPr="0076424C">
        <w:rPr>
          <w:rFonts w:ascii="Montserrat" w:eastAsia="Arial" w:hAnsi="Montserrat" w:cs="Arial"/>
          <w:sz w:val="20"/>
          <w:szCs w:val="20"/>
        </w:rPr>
        <w:t>t</w:t>
      </w:r>
      <w:r w:rsidRPr="0076424C">
        <w:rPr>
          <w:rFonts w:ascii="Montserrat" w:eastAsia="Arial" w:hAnsi="Montserrat" w:cs="Arial"/>
          <w:spacing w:val="1"/>
          <w:sz w:val="20"/>
          <w:szCs w:val="20"/>
        </w:rPr>
        <w:t>r</w:t>
      </w:r>
      <w:r w:rsidRPr="0076424C">
        <w:rPr>
          <w:rFonts w:ascii="Montserrat" w:eastAsia="Arial" w:hAnsi="Montserrat" w:cs="Arial"/>
          <w:sz w:val="20"/>
          <w:szCs w:val="20"/>
        </w:rPr>
        <w:t>o</w:t>
      </w:r>
      <w:r w:rsidRPr="0076424C">
        <w:rPr>
          <w:rFonts w:ascii="Montserrat" w:eastAsia="Arial" w:hAnsi="Montserrat" w:cs="Arial"/>
          <w:spacing w:val="6"/>
          <w:sz w:val="20"/>
          <w:szCs w:val="20"/>
        </w:rPr>
        <w:t xml:space="preserve"> </w:t>
      </w:r>
      <w:r w:rsidRPr="0076424C">
        <w:rPr>
          <w:rFonts w:ascii="Montserrat" w:eastAsia="Arial" w:hAnsi="Montserrat" w:cs="Arial"/>
          <w:spacing w:val="-1"/>
          <w:sz w:val="20"/>
          <w:szCs w:val="20"/>
        </w:rPr>
        <w:t>A</w:t>
      </w:r>
      <w:r w:rsidRPr="0076424C">
        <w:rPr>
          <w:rFonts w:ascii="Montserrat" w:eastAsia="Arial" w:hAnsi="Montserrat" w:cs="Arial"/>
          <w:spacing w:val="1"/>
          <w:sz w:val="20"/>
          <w:szCs w:val="20"/>
        </w:rPr>
        <w:t>v</w:t>
      </w:r>
      <w:r w:rsidRPr="0076424C">
        <w:rPr>
          <w:rFonts w:ascii="Montserrat" w:eastAsia="Arial" w:hAnsi="Montserrat" w:cs="Arial"/>
          <w:spacing w:val="-1"/>
          <w:sz w:val="20"/>
          <w:szCs w:val="20"/>
        </w:rPr>
        <w:t>i</w:t>
      </w:r>
      <w:r w:rsidRPr="0076424C">
        <w:rPr>
          <w:rFonts w:ascii="Montserrat" w:eastAsia="Arial" w:hAnsi="Montserrat" w:cs="Arial"/>
          <w:spacing w:val="1"/>
          <w:sz w:val="20"/>
          <w:szCs w:val="20"/>
        </w:rPr>
        <w:t>s</w:t>
      </w:r>
      <w:r w:rsidRPr="0076424C">
        <w:rPr>
          <w:rFonts w:ascii="Montserrat" w:eastAsia="Arial" w:hAnsi="Montserrat" w:cs="Arial"/>
          <w:sz w:val="20"/>
          <w:szCs w:val="20"/>
        </w:rPr>
        <w:t>o</w:t>
      </w:r>
      <w:r w:rsidRPr="0076424C">
        <w:rPr>
          <w:rFonts w:ascii="Montserrat" w:eastAsia="Arial" w:hAnsi="Montserrat" w:cs="Arial"/>
          <w:spacing w:val="5"/>
          <w:sz w:val="20"/>
          <w:szCs w:val="20"/>
        </w:rPr>
        <w:t xml:space="preserve"> </w:t>
      </w:r>
      <w:r w:rsidRPr="0076424C">
        <w:rPr>
          <w:rFonts w:ascii="Montserrat" w:eastAsia="Arial" w:hAnsi="Montserrat" w:cs="Arial"/>
          <w:sz w:val="20"/>
          <w:szCs w:val="20"/>
        </w:rPr>
        <w:t>de</w:t>
      </w:r>
      <w:r w:rsidRPr="0076424C">
        <w:rPr>
          <w:rFonts w:ascii="Montserrat" w:eastAsia="Arial" w:hAnsi="Montserrat" w:cs="Arial"/>
          <w:spacing w:val="7"/>
          <w:sz w:val="20"/>
          <w:szCs w:val="20"/>
        </w:rPr>
        <w:t xml:space="preserve"> </w:t>
      </w:r>
      <w:r w:rsidRPr="0076424C">
        <w:rPr>
          <w:rFonts w:ascii="Montserrat" w:eastAsia="Arial" w:hAnsi="Montserrat" w:cs="Arial"/>
          <w:spacing w:val="-1"/>
          <w:sz w:val="20"/>
          <w:szCs w:val="20"/>
        </w:rPr>
        <w:t>P</w:t>
      </w:r>
      <w:r w:rsidRPr="0076424C">
        <w:rPr>
          <w:rFonts w:ascii="Montserrat" w:eastAsia="Arial" w:hAnsi="Montserrat" w:cs="Arial"/>
          <w:spacing w:val="1"/>
          <w:sz w:val="20"/>
          <w:szCs w:val="20"/>
        </w:rPr>
        <w:t>riv</w:t>
      </w:r>
      <w:r w:rsidRPr="0076424C">
        <w:rPr>
          <w:rFonts w:ascii="Montserrat" w:eastAsia="Arial" w:hAnsi="Montserrat" w:cs="Arial"/>
          <w:sz w:val="20"/>
          <w:szCs w:val="20"/>
        </w:rPr>
        <w:t>a</w:t>
      </w:r>
      <w:r w:rsidRPr="0076424C">
        <w:rPr>
          <w:rFonts w:ascii="Montserrat" w:eastAsia="Arial" w:hAnsi="Montserrat" w:cs="Arial"/>
          <w:spacing w:val="1"/>
          <w:sz w:val="20"/>
          <w:szCs w:val="20"/>
        </w:rPr>
        <w:t>c</w:t>
      </w:r>
      <w:r w:rsidRPr="0076424C">
        <w:rPr>
          <w:rFonts w:ascii="Montserrat" w:eastAsia="Arial" w:hAnsi="Montserrat" w:cs="Arial"/>
          <w:spacing w:val="-1"/>
          <w:sz w:val="20"/>
          <w:szCs w:val="20"/>
        </w:rPr>
        <w:t>i</w:t>
      </w:r>
      <w:r w:rsidRPr="0076424C">
        <w:rPr>
          <w:rFonts w:ascii="Montserrat" w:eastAsia="Arial" w:hAnsi="Montserrat" w:cs="Arial"/>
          <w:sz w:val="20"/>
          <w:szCs w:val="20"/>
        </w:rPr>
        <w:t>d</w:t>
      </w:r>
      <w:r w:rsidRPr="0076424C">
        <w:rPr>
          <w:rFonts w:ascii="Montserrat" w:eastAsia="Arial" w:hAnsi="Montserrat" w:cs="Arial"/>
          <w:spacing w:val="2"/>
          <w:sz w:val="20"/>
          <w:szCs w:val="20"/>
        </w:rPr>
        <w:t>a</w:t>
      </w:r>
      <w:r w:rsidRPr="0076424C">
        <w:rPr>
          <w:rFonts w:ascii="Montserrat" w:eastAsia="Arial" w:hAnsi="Montserrat" w:cs="Arial"/>
          <w:sz w:val="20"/>
          <w:szCs w:val="20"/>
        </w:rPr>
        <w:t xml:space="preserve">d </w:t>
      </w:r>
      <w:r w:rsidRPr="0076424C">
        <w:rPr>
          <w:rFonts w:ascii="Montserrat" w:eastAsia="Arial" w:hAnsi="Montserrat" w:cs="Arial"/>
          <w:spacing w:val="1"/>
          <w:sz w:val="20"/>
          <w:szCs w:val="20"/>
        </w:rPr>
        <w:t>I</w:t>
      </w:r>
      <w:r w:rsidRPr="0076424C">
        <w:rPr>
          <w:rFonts w:ascii="Montserrat" w:eastAsia="Arial" w:hAnsi="Montserrat" w:cs="Arial"/>
          <w:sz w:val="20"/>
          <w:szCs w:val="20"/>
        </w:rPr>
        <w:t>nt</w:t>
      </w:r>
      <w:r w:rsidRPr="0076424C">
        <w:rPr>
          <w:rFonts w:ascii="Montserrat" w:eastAsia="Arial" w:hAnsi="Montserrat" w:cs="Arial"/>
          <w:spacing w:val="2"/>
          <w:sz w:val="20"/>
          <w:szCs w:val="20"/>
        </w:rPr>
        <w:t>e</w:t>
      </w:r>
      <w:r w:rsidRPr="0076424C">
        <w:rPr>
          <w:rFonts w:ascii="Montserrat" w:eastAsia="Arial" w:hAnsi="Montserrat" w:cs="Arial"/>
          <w:sz w:val="20"/>
          <w:szCs w:val="20"/>
        </w:rPr>
        <w:t>g</w:t>
      </w:r>
      <w:r w:rsidRPr="0076424C">
        <w:rPr>
          <w:rFonts w:ascii="Montserrat" w:eastAsia="Arial" w:hAnsi="Montserrat" w:cs="Arial"/>
          <w:spacing w:val="1"/>
          <w:sz w:val="20"/>
          <w:szCs w:val="20"/>
        </w:rPr>
        <w:t>r</w:t>
      </w:r>
      <w:r w:rsidRPr="0076424C">
        <w:rPr>
          <w:rFonts w:ascii="Montserrat" w:eastAsia="Arial" w:hAnsi="Montserrat" w:cs="Arial"/>
          <w:sz w:val="20"/>
          <w:szCs w:val="20"/>
        </w:rPr>
        <w:t>a</w:t>
      </w:r>
      <w:r w:rsidRPr="0076424C">
        <w:rPr>
          <w:rFonts w:ascii="Montserrat" w:eastAsia="Arial" w:hAnsi="Montserrat" w:cs="Arial"/>
          <w:spacing w:val="-1"/>
          <w:sz w:val="20"/>
          <w:szCs w:val="20"/>
        </w:rPr>
        <w:t>l</w:t>
      </w:r>
      <w:r w:rsidRPr="0076424C">
        <w:rPr>
          <w:rFonts w:ascii="Montserrat" w:eastAsia="Arial" w:hAnsi="Montserrat" w:cs="Arial"/>
          <w:sz w:val="20"/>
          <w:szCs w:val="20"/>
        </w:rPr>
        <w:t>,</w:t>
      </w:r>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p</w:t>
      </w:r>
      <w:r w:rsidRPr="0076424C">
        <w:rPr>
          <w:rFonts w:ascii="Montserrat" w:eastAsia="Arial" w:hAnsi="Montserrat" w:cs="Arial"/>
          <w:spacing w:val="2"/>
          <w:sz w:val="20"/>
          <w:szCs w:val="20"/>
        </w:rPr>
        <w:t>u</w:t>
      </w:r>
      <w:r w:rsidRPr="0076424C">
        <w:rPr>
          <w:rFonts w:ascii="Montserrat" w:eastAsia="Arial" w:hAnsi="Montserrat" w:cs="Arial"/>
          <w:sz w:val="20"/>
          <w:szCs w:val="20"/>
        </w:rPr>
        <w:t>ede</w:t>
      </w:r>
      <w:r w:rsidRPr="0076424C">
        <w:rPr>
          <w:rFonts w:ascii="Montserrat" w:eastAsia="Arial" w:hAnsi="Montserrat" w:cs="Arial"/>
          <w:spacing w:val="4"/>
          <w:sz w:val="20"/>
          <w:szCs w:val="20"/>
        </w:rPr>
        <w:t xml:space="preserve"> </w:t>
      </w:r>
      <w:r w:rsidRPr="0076424C">
        <w:rPr>
          <w:rFonts w:ascii="Montserrat" w:eastAsia="Arial" w:hAnsi="Montserrat" w:cs="Arial"/>
          <w:spacing w:val="1"/>
          <w:sz w:val="20"/>
          <w:szCs w:val="20"/>
        </w:rPr>
        <w:t>c</w:t>
      </w:r>
      <w:r w:rsidRPr="0076424C">
        <w:rPr>
          <w:rFonts w:ascii="Montserrat" w:eastAsia="Arial" w:hAnsi="Montserrat" w:cs="Arial"/>
          <w:sz w:val="20"/>
          <w:szCs w:val="20"/>
        </w:rPr>
        <w:t>on</w:t>
      </w:r>
      <w:r w:rsidRPr="0076424C">
        <w:rPr>
          <w:rFonts w:ascii="Montserrat" w:eastAsia="Arial" w:hAnsi="Montserrat" w:cs="Arial"/>
          <w:spacing w:val="1"/>
          <w:sz w:val="20"/>
          <w:szCs w:val="20"/>
        </w:rPr>
        <w:t>s</w:t>
      </w:r>
      <w:r w:rsidRPr="0076424C">
        <w:rPr>
          <w:rFonts w:ascii="Montserrat" w:eastAsia="Arial" w:hAnsi="Montserrat" w:cs="Arial"/>
          <w:spacing w:val="2"/>
          <w:sz w:val="20"/>
          <w:szCs w:val="20"/>
        </w:rPr>
        <w:t>u</w:t>
      </w:r>
      <w:r w:rsidRPr="0076424C">
        <w:rPr>
          <w:rFonts w:ascii="Montserrat" w:eastAsia="Arial" w:hAnsi="Montserrat" w:cs="Arial"/>
          <w:spacing w:val="-1"/>
          <w:sz w:val="20"/>
          <w:szCs w:val="20"/>
        </w:rPr>
        <w:t>l</w:t>
      </w:r>
      <w:r w:rsidRPr="0076424C">
        <w:rPr>
          <w:rFonts w:ascii="Montserrat" w:eastAsia="Arial" w:hAnsi="Montserrat" w:cs="Arial"/>
          <w:sz w:val="20"/>
          <w:szCs w:val="20"/>
        </w:rPr>
        <w:t>ta</w:t>
      </w:r>
      <w:r w:rsidRPr="0076424C">
        <w:rPr>
          <w:rFonts w:ascii="Montserrat" w:eastAsia="Arial" w:hAnsi="Montserrat" w:cs="Arial"/>
          <w:spacing w:val="3"/>
          <w:sz w:val="20"/>
          <w:szCs w:val="20"/>
        </w:rPr>
        <w:t>r</w:t>
      </w:r>
      <w:r w:rsidRPr="0076424C">
        <w:rPr>
          <w:rFonts w:ascii="Montserrat" w:eastAsia="Arial" w:hAnsi="Montserrat" w:cs="Arial"/>
          <w:spacing w:val="-1"/>
          <w:sz w:val="20"/>
          <w:szCs w:val="20"/>
        </w:rPr>
        <w:t>l</w:t>
      </w:r>
      <w:r w:rsidRPr="0076424C">
        <w:rPr>
          <w:rFonts w:ascii="Montserrat" w:eastAsia="Arial" w:hAnsi="Montserrat" w:cs="Arial"/>
          <w:sz w:val="20"/>
          <w:szCs w:val="20"/>
        </w:rPr>
        <w:t>o en</w:t>
      </w:r>
      <w:r w:rsidRPr="0076424C">
        <w:rPr>
          <w:rFonts w:ascii="Montserrat" w:eastAsia="Arial" w:hAnsi="Montserrat" w:cs="Arial"/>
          <w:spacing w:val="7"/>
          <w:sz w:val="20"/>
          <w:szCs w:val="20"/>
        </w:rPr>
        <w:t xml:space="preserve"> </w:t>
      </w:r>
      <w:r w:rsidRPr="0076424C">
        <w:rPr>
          <w:rFonts w:ascii="Montserrat" w:eastAsia="Arial" w:hAnsi="Montserrat" w:cs="Arial"/>
          <w:spacing w:val="2"/>
          <w:sz w:val="20"/>
          <w:szCs w:val="20"/>
        </w:rPr>
        <w:t>e</w:t>
      </w:r>
      <w:r w:rsidRPr="0076424C">
        <w:rPr>
          <w:rFonts w:ascii="Montserrat" w:eastAsia="Arial" w:hAnsi="Montserrat" w:cs="Arial"/>
          <w:sz w:val="20"/>
          <w:szCs w:val="20"/>
        </w:rPr>
        <w:t>l</w:t>
      </w:r>
      <w:r w:rsidRPr="0076424C">
        <w:rPr>
          <w:rFonts w:ascii="Montserrat" w:eastAsia="Arial" w:hAnsi="Montserrat" w:cs="Arial"/>
          <w:spacing w:val="10"/>
          <w:sz w:val="20"/>
          <w:szCs w:val="20"/>
        </w:rPr>
        <w:t xml:space="preserve"> </w:t>
      </w:r>
      <w:r w:rsidRPr="0076424C">
        <w:rPr>
          <w:rFonts w:ascii="Montserrat" w:eastAsia="Arial" w:hAnsi="Montserrat" w:cs="Arial"/>
          <w:spacing w:val="1"/>
          <w:sz w:val="20"/>
          <w:szCs w:val="20"/>
        </w:rPr>
        <w:t>s</w:t>
      </w:r>
      <w:r w:rsidRPr="0076424C">
        <w:rPr>
          <w:rFonts w:ascii="Montserrat" w:eastAsia="Arial" w:hAnsi="Montserrat" w:cs="Arial"/>
          <w:spacing w:val="-1"/>
          <w:sz w:val="20"/>
          <w:szCs w:val="20"/>
        </w:rPr>
        <w:t>i</w:t>
      </w:r>
      <w:r w:rsidRPr="0076424C">
        <w:rPr>
          <w:rFonts w:ascii="Montserrat" w:eastAsia="Arial" w:hAnsi="Montserrat" w:cs="Arial"/>
          <w:sz w:val="20"/>
          <w:szCs w:val="20"/>
        </w:rPr>
        <w:t>t</w:t>
      </w:r>
      <w:r w:rsidRPr="0076424C">
        <w:rPr>
          <w:rFonts w:ascii="Montserrat" w:eastAsia="Arial" w:hAnsi="Montserrat" w:cs="Arial"/>
          <w:spacing w:val="-1"/>
          <w:sz w:val="20"/>
          <w:szCs w:val="20"/>
        </w:rPr>
        <w:t>i</w:t>
      </w:r>
      <w:r w:rsidRPr="0076424C">
        <w:rPr>
          <w:rFonts w:ascii="Montserrat" w:eastAsia="Arial" w:hAnsi="Montserrat" w:cs="Arial"/>
          <w:sz w:val="20"/>
          <w:szCs w:val="20"/>
        </w:rPr>
        <w:t>o</w:t>
      </w:r>
      <w:r w:rsidRPr="0076424C">
        <w:rPr>
          <w:rFonts w:ascii="Montserrat" w:eastAsia="Arial" w:hAnsi="Montserrat" w:cs="Arial"/>
          <w:spacing w:val="6"/>
          <w:sz w:val="20"/>
          <w:szCs w:val="20"/>
        </w:rPr>
        <w:t xml:space="preserve"> </w:t>
      </w:r>
      <w:r w:rsidRPr="0076424C">
        <w:rPr>
          <w:rFonts w:ascii="Montserrat" w:eastAsia="Arial" w:hAnsi="Montserrat" w:cs="Arial"/>
          <w:sz w:val="20"/>
          <w:szCs w:val="20"/>
        </w:rPr>
        <w:t>de</w:t>
      </w:r>
      <w:r w:rsidRPr="0076424C">
        <w:rPr>
          <w:rFonts w:ascii="Montserrat" w:eastAsia="Arial" w:hAnsi="Montserrat" w:cs="Arial"/>
          <w:spacing w:val="7"/>
          <w:sz w:val="20"/>
          <w:szCs w:val="20"/>
        </w:rPr>
        <w:t xml:space="preserve"> </w:t>
      </w:r>
      <w:r w:rsidRPr="0076424C">
        <w:rPr>
          <w:rFonts w:ascii="Montserrat" w:eastAsia="Arial" w:hAnsi="Montserrat" w:cs="Arial"/>
          <w:spacing w:val="-1"/>
          <w:sz w:val="20"/>
          <w:szCs w:val="20"/>
        </w:rPr>
        <w:t>i</w:t>
      </w:r>
      <w:r w:rsidRPr="0076424C">
        <w:rPr>
          <w:rFonts w:ascii="Montserrat" w:eastAsia="Arial" w:hAnsi="Montserrat" w:cs="Arial"/>
          <w:spacing w:val="2"/>
          <w:sz w:val="20"/>
          <w:szCs w:val="20"/>
        </w:rPr>
        <w:t>n</w:t>
      </w:r>
      <w:r w:rsidRPr="0076424C">
        <w:rPr>
          <w:rFonts w:ascii="Montserrat" w:eastAsia="Arial" w:hAnsi="Montserrat" w:cs="Arial"/>
          <w:sz w:val="20"/>
          <w:szCs w:val="20"/>
        </w:rPr>
        <w:t>te</w:t>
      </w:r>
      <w:r w:rsidRPr="0076424C">
        <w:rPr>
          <w:rFonts w:ascii="Montserrat" w:eastAsia="Arial" w:hAnsi="Montserrat" w:cs="Arial"/>
          <w:spacing w:val="1"/>
          <w:sz w:val="20"/>
          <w:szCs w:val="20"/>
        </w:rPr>
        <w:t>r</w:t>
      </w:r>
      <w:r w:rsidRPr="0076424C">
        <w:rPr>
          <w:rFonts w:ascii="Montserrat" w:eastAsia="Arial" w:hAnsi="Montserrat" w:cs="Arial"/>
          <w:sz w:val="20"/>
          <w:szCs w:val="20"/>
        </w:rPr>
        <w:t>n</w:t>
      </w:r>
      <w:r w:rsidRPr="0076424C">
        <w:rPr>
          <w:rFonts w:ascii="Montserrat" w:eastAsia="Arial" w:hAnsi="Montserrat" w:cs="Arial"/>
          <w:spacing w:val="2"/>
          <w:sz w:val="20"/>
          <w:szCs w:val="20"/>
        </w:rPr>
        <w:t>e</w:t>
      </w:r>
      <w:r w:rsidRPr="0076424C">
        <w:rPr>
          <w:rFonts w:ascii="Montserrat" w:eastAsia="Arial" w:hAnsi="Montserrat" w:cs="Arial"/>
          <w:sz w:val="20"/>
          <w:szCs w:val="20"/>
        </w:rPr>
        <w:t>t</w:t>
      </w:r>
      <w:r w:rsidRPr="0076424C">
        <w:rPr>
          <w:rFonts w:ascii="Montserrat" w:eastAsia="Arial" w:hAnsi="Montserrat" w:cs="Arial"/>
          <w:spacing w:val="3"/>
          <w:sz w:val="20"/>
          <w:szCs w:val="20"/>
        </w:rPr>
        <w:t xml:space="preserve"> </w:t>
      </w:r>
      <w:r w:rsidRPr="0076424C">
        <w:rPr>
          <w:rFonts w:ascii="Montserrat" w:eastAsia="Arial" w:hAnsi="Montserrat" w:cs="Arial"/>
          <w:spacing w:val="-1"/>
          <w:sz w:val="20"/>
          <w:szCs w:val="20"/>
        </w:rPr>
        <w:t>i</w:t>
      </w:r>
      <w:r w:rsidRPr="0076424C">
        <w:rPr>
          <w:rFonts w:ascii="Montserrat" w:eastAsia="Arial" w:hAnsi="Montserrat" w:cs="Arial"/>
          <w:sz w:val="20"/>
          <w:szCs w:val="20"/>
        </w:rPr>
        <w:t>n</w:t>
      </w:r>
      <w:r w:rsidRPr="0076424C">
        <w:rPr>
          <w:rFonts w:ascii="Montserrat" w:eastAsia="Arial" w:hAnsi="Montserrat" w:cs="Arial"/>
          <w:spacing w:val="1"/>
          <w:sz w:val="20"/>
          <w:szCs w:val="20"/>
        </w:rPr>
        <w:t>s</w:t>
      </w:r>
      <w:r w:rsidRPr="0076424C">
        <w:rPr>
          <w:rFonts w:ascii="Montserrat" w:eastAsia="Arial" w:hAnsi="Montserrat" w:cs="Arial"/>
          <w:sz w:val="20"/>
          <w:szCs w:val="20"/>
        </w:rPr>
        <w:t>t</w:t>
      </w:r>
      <w:r w:rsidRPr="0076424C">
        <w:rPr>
          <w:rFonts w:ascii="Montserrat" w:eastAsia="Arial" w:hAnsi="Montserrat" w:cs="Arial"/>
          <w:spacing w:val="1"/>
          <w:sz w:val="20"/>
          <w:szCs w:val="20"/>
        </w:rPr>
        <w:t>i</w:t>
      </w:r>
      <w:r w:rsidRPr="0076424C">
        <w:rPr>
          <w:rFonts w:ascii="Montserrat" w:eastAsia="Arial" w:hAnsi="Montserrat" w:cs="Arial"/>
          <w:sz w:val="20"/>
          <w:szCs w:val="20"/>
        </w:rPr>
        <w:t>tu</w:t>
      </w:r>
      <w:r w:rsidRPr="0076424C">
        <w:rPr>
          <w:rFonts w:ascii="Montserrat" w:eastAsia="Arial" w:hAnsi="Montserrat" w:cs="Arial"/>
          <w:spacing w:val="1"/>
          <w:sz w:val="20"/>
          <w:szCs w:val="20"/>
        </w:rPr>
        <w:t>c</w:t>
      </w:r>
      <w:r w:rsidRPr="0076424C">
        <w:rPr>
          <w:rFonts w:ascii="Montserrat" w:eastAsia="Arial" w:hAnsi="Montserrat" w:cs="Arial"/>
          <w:spacing w:val="-1"/>
          <w:sz w:val="20"/>
          <w:szCs w:val="20"/>
        </w:rPr>
        <w:t>i</w:t>
      </w:r>
      <w:r w:rsidRPr="0076424C">
        <w:rPr>
          <w:rFonts w:ascii="Montserrat" w:eastAsia="Arial" w:hAnsi="Montserrat" w:cs="Arial"/>
          <w:spacing w:val="2"/>
          <w:sz w:val="20"/>
          <w:szCs w:val="20"/>
        </w:rPr>
        <w:t>on</w:t>
      </w:r>
      <w:r w:rsidRPr="0076424C">
        <w:rPr>
          <w:rFonts w:ascii="Montserrat" w:eastAsia="Arial" w:hAnsi="Montserrat" w:cs="Arial"/>
          <w:sz w:val="20"/>
          <w:szCs w:val="20"/>
        </w:rPr>
        <w:t>a</w:t>
      </w:r>
      <w:r w:rsidRPr="0076424C">
        <w:rPr>
          <w:rFonts w:ascii="Montserrat" w:eastAsia="Arial" w:hAnsi="Montserrat" w:cs="Arial"/>
          <w:spacing w:val="-1"/>
          <w:sz w:val="20"/>
          <w:szCs w:val="20"/>
        </w:rPr>
        <w:t>l</w:t>
      </w:r>
      <w:r w:rsidRPr="0076424C">
        <w:rPr>
          <w:rFonts w:ascii="Montserrat" w:eastAsia="Arial" w:hAnsi="Montserrat" w:cs="Arial"/>
          <w:sz w:val="20"/>
          <w:szCs w:val="20"/>
        </w:rPr>
        <w:t xml:space="preserve">, </w:t>
      </w:r>
      <w:hyperlink r:id="rId23">
        <w:r w:rsidRPr="0076424C">
          <w:rPr>
            <w:rFonts w:ascii="Montserrat" w:eastAsia="Arial" w:hAnsi="Montserrat" w:cs="Arial"/>
            <w:sz w:val="20"/>
            <w:szCs w:val="20"/>
            <w:u w:val="single" w:color="0000FF"/>
          </w:rPr>
          <w:t>www.</w:t>
        </w:r>
        <w:r w:rsidRPr="0076424C">
          <w:rPr>
            <w:rFonts w:ascii="Montserrat" w:eastAsia="Arial" w:hAnsi="Montserrat" w:cs="Arial"/>
            <w:spacing w:val="-1"/>
            <w:sz w:val="20"/>
            <w:szCs w:val="20"/>
            <w:u w:val="single" w:color="0000FF"/>
          </w:rPr>
          <w:t>i</w:t>
        </w:r>
        <w:r w:rsidRPr="0076424C">
          <w:rPr>
            <w:rFonts w:ascii="Montserrat" w:eastAsia="Arial" w:hAnsi="Montserrat" w:cs="Arial"/>
            <w:spacing w:val="4"/>
            <w:sz w:val="20"/>
            <w:szCs w:val="20"/>
            <w:u w:val="single" w:color="0000FF"/>
          </w:rPr>
          <w:t>m</w:t>
        </w:r>
        <w:r w:rsidRPr="0076424C">
          <w:rPr>
            <w:rFonts w:ascii="Montserrat" w:eastAsia="Arial" w:hAnsi="Montserrat" w:cs="Arial"/>
            <w:spacing w:val="1"/>
            <w:sz w:val="20"/>
            <w:szCs w:val="20"/>
            <w:u w:val="single" w:color="0000FF"/>
          </w:rPr>
          <w:t>ss</w:t>
        </w:r>
        <w:r w:rsidRPr="0076424C">
          <w:rPr>
            <w:rFonts w:ascii="Montserrat" w:eastAsia="Arial" w:hAnsi="Montserrat" w:cs="Arial"/>
            <w:sz w:val="20"/>
            <w:szCs w:val="20"/>
            <w:u w:val="single" w:color="0000FF"/>
          </w:rPr>
          <w:t>.gob.</w:t>
        </w:r>
        <w:r w:rsidRPr="0076424C">
          <w:rPr>
            <w:rFonts w:ascii="Montserrat" w:eastAsia="Arial" w:hAnsi="Montserrat" w:cs="Arial"/>
            <w:spacing w:val="2"/>
            <w:sz w:val="20"/>
            <w:szCs w:val="20"/>
            <w:u w:val="single" w:color="0000FF"/>
          </w:rPr>
          <w:t>m</w:t>
        </w:r>
        <w:r w:rsidRPr="0076424C">
          <w:rPr>
            <w:rFonts w:ascii="Montserrat" w:eastAsia="Arial" w:hAnsi="Montserrat" w:cs="Arial"/>
            <w:spacing w:val="1"/>
            <w:sz w:val="20"/>
            <w:szCs w:val="20"/>
            <w:u w:val="single" w:color="0000FF"/>
          </w:rPr>
          <w:t>x</w:t>
        </w:r>
        <w:r w:rsidRPr="0076424C">
          <w:rPr>
            <w:rFonts w:ascii="Montserrat" w:eastAsia="Arial" w:hAnsi="Montserrat" w:cs="Arial"/>
            <w:sz w:val="20"/>
            <w:szCs w:val="20"/>
          </w:rPr>
          <w:t>,</w:t>
        </w:r>
        <w:r w:rsidRPr="0076424C">
          <w:rPr>
            <w:rFonts w:ascii="Montserrat" w:eastAsia="Arial" w:hAnsi="Montserrat" w:cs="Arial"/>
            <w:spacing w:val="-17"/>
            <w:sz w:val="20"/>
            <w:szCs w:val="20"/>
          </w:rPr>
          <w:t xml:space="preserve"> </w:t>
        </w:r>
        <w:r w:rsidRPr="0076424C">
          <w:rPr>
            <w:rFonts w:ascii="Montserrat" w:eastAsia="Arial" w:hAnsi="Montserrat" w:cs="Arial"/>
            <w:sz w:val="20"/>
            <w:szCs w:val="20"/>
          </w:rPr>
          <w:t>o</w:t>
        </w:r>
      </w:hyperlink>
      <w:r w:rsidRPr="0076424C">
        <w:rPr>
          <w:rFonts w:ascii="Montserrat" w:eastAsia="Arial" w:hAnsi="Montserrat" w:cs="Arial"/>
          <w:spacing w:val="-2"/>
          <w:sz w:val="20"/>
          <w:szCs w:val="20"/>
        </w:rPr>
        <w:t xml:space="preserve"> </w:t>
      </w:r>
      <w:r w:rsidRPr="0076424C">
        <w:rPr>
          <w:rFonts w:ascii="Montserrat" w:eastAsia="Arial" w:hAnsi="Montserrat" w:cs="Arial"/>
          <w:sz w:val="20"/>
          <w:szCs w:val="20"/>
        </w:rPr>
        <w:t>b</w:t>
      </w:r>
      <w:r w:rsidRPr="0076424C">
        <w:rPr>
          <w:rFonts w:ascii="Montserrat" w:eastAsia="Arial" w:hAnsi="Montserrat" w:cs="Arial"/>
          <w:spacing w:val="-1"/>
          <w:sz w:val="20"/>
          <w:szCs w:val="20"/>
        </w:rPr>
        <w:t>i</w:t>
      </w:r>
      <w:r w:rsidRPr="0076424C">
        <w:rPr>
          <w:rFonts w:ascii="Montserrat" w:eastAsia="Arial" w:hAnsi="Montserrat" w:cs="Arial"/>
          <w:spacing w:val="2"/>
          <w:sz w:val="20"/>
          <w:szCs w:val="20"/>
        </w:rPr>
        <w:t>e</w:t>
      </w:r>
      <w:r w:rsidRPr="0076424C">
        <w:rPr>
          <w:rFonts w:ascii="Montserrat" w:eastAsia="Arial" w:hAnsi="Montserrat" w:cs="Arial"/>
          <w:sz w:val="20"/>
          <w:szCs w:val="20"/>
        </w:rPr>
        <w:t>n</w:t>
      </w:r>
      <w:r w:rsidRPr="0076424C">
        <w:rPr>
          <w:rFonts w:ascii="Montserrat" w:eastAsia="Arial" w:hAnsi="Montserrat" w:cs="Arial"/>
          <w:spacing w:val="-5"/>
          <w:sz w:val="20"/>
          <w:szCs w:val="20"/>
        </w:rPr>
        <w:t xml:space="preserve"> </w:t>
      </w:r>
      <w:r w:rsidRPr="0076424C">
        <w:rPr>
          <w:rFonts w:ascii="Montserrat" w:eastAsia="Arial" w:hAnsi="Montserrat" w:cs="Arial"/>
          <w:spacing w:val="2"/>
          <w:sz w:val="20"/>
          <w:szCs w:val="20"/>
        </w:rPr>
        <w:t>d</w:t>
      </w:r>
      <w:r w:rsidRPr="0076424C">
        <w:rPr>
          <w:rFonts w:ascii="Montserrat" w:eastAsia="Arial" w:hAnsi="Montserrat" w:cs="Arial"/>
          <w:sz w:val="20"/>
          <w:szCs w:val="20"/>
        </w:rPr>
        <w:t>e</w:t>
      </w:r>
      <w:r w:rsidRPr="0076424C">
        <w:rPr>
          <w:rFonts w:ascii="Montserrat" w:eastAsia="Arial" w:hAnsi="Montserrat" w:cs="Arial"/>
          <w:spacing w:val="-3"/>
          <w:sz w:val="20"/>
          <w:szCs w:val="20"/>
        </w:rPr>
        <w:t xml:space="preserve"> </w:t>
      </w:r>
      <w:r w:rsidRPr="0076424C">
        <w:rPr>
          <w:rFonts w:ascii="Montserrat" w:eastAsia="Arial" w:hAnsi="Montserrat" w:cs="Arial"/>
          <w:spacing w:val="4"/>
          <w:sz w:val="20"/>
          <w:szCs w:val="20"/>
        </w:rPr>
        <w:t>m</w:t>
      </w:r>
      <w:r w:rsidRPr="0076424C">
        <w:rPr>
          <w:rFonts w:ascii="Montserrat" w:eastAsia="Arial" w:hAnsi="Montserrat" w:cs="Arial"/>
          <w:sz w:val="20"/>
          <w:szCs w:val="20"/>
        </w:rPr>
        <w:t>ane</w:t>
      </w:r>
      <w:r w:rsidRPr="0076424C">
        <w:rPr>
          <w:rFonts w:ascii="Montserrat" w:eastAsia="Arial" w:hAnsi="Montserrat" w:cs="Arial"/>
          <w:spacing w:val="1"/>
          <w:sz w:val="20"/>
          <w:szCs w:val="20"/>
        </w:rPr>
        <w:t>r</w:t>
      </w:r>
      <w:r w:rsidRPr="0076424C">
        <w:rPr>
          <w:rFonts w:ascii="Montserrat" w:eastAsia="Arial" w:hAnsi="Montserrat" w:cs="Arial"/>
          <w:sz w:val="20"/>
          <w:szCs w:val="20"/>
        </w:rPr>
        <w:t>a</w:t>
      </w:r>
      <w:r w:rsidRPr="0076424C">
        <w:rPr>
          <w:rFonts w:ascii="Montserrat" w:eastAsia="Arial" w:hAnsi="Montserrat" w:cs="Arial"/>
          <w:spacing w:val="-8"/>
          <w:sz w:val="20"/>
          <w:szCs w:val="20"/>
        </w:rPr>
        <w:t xml:space="preserve"> </w:t>
      </w:r>
      <w:r w:rsidRPr="0076424C">
        <w:rPr>
          <w:rFonts w:ascii="Montserrat" w:eastAsia="Arial" w:hAnsi="Montserrat" w:cs="Arial"/>
          <w:sz w:val="20"/>
          <w:szCs w:val="20"/>
        </w:rPr>
        <w:t>p</w:t>
      </w:r>
      <w:r w:rsidRPr="0076424C">
        <w:rPr>
          <w:rFonts w:ascii="Montserrat" w:eastAsia="Arial" w:hAnsi="Montserrat" w:cs="Arial"/>
          <w:spacing w:val="1"/>
          <w:sz w:val="20"/>
          <w:szCs w:val="20"/>
        </w:rPr>
        <w:t>r</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z w:val="20"/>
          <w:szCs w:val="20"/>
        </w:rPr>
        <w:t>en</w:t>
      </w:r>
      <w:r w:rsidRPr="0076424C">
        <w:rPr>
          <w:rFonts w:ascii="Montserrat" w:eastAsia="Arial" w:hAnsi="Montserrat" w:cs="Arial"/>
          <w:spacing w:val="1"/>
          <w:sz w:val="20"/>
          <w:szCs w:val="20"/>
        </w:rPr>
        <w:t>ci</w:t>
      </w:r>
      <w:r w:rsidRPr="0076424C">
        <w:rPr>
          <w:rFonts w:ascii="Montserrat" w:eastAsia="Arial" w:hAnsi="Montserrat" w:cs="Arial"/>
          <w:sz w:val="20"/>
          <w:szCs w:val="20"/>
        </w:rPr>
        <w:t>al</w:t>
      </w:r>
      <w:r w:rsidRPr="0076424C">
        <w:rPr>
          <w:rFonts w:ascii="Montserrat" w:eastAsia="Arial" w:hAnsi="Montserrat" w:cs="Arial"/>
          <w:spacing w:val="-8"/>
          <w:sz w:val="20"/>
          <w:szCs w:val="20"/>
        </w:rPr>
        <w:t xml:space="preserve"> </w:t>
      </w:r>
      <w:r w:rsidRPr="0076424C">
        <w:rPr>
          <w:rFonts w:ascii="Montserrat" w:eastAsia="Arial" w:hAnsi="Montserrat" w:cs="Arial"/>
          <w:sz w:val="20"/>
          <w:szCs w:val="20"/>
        </w:rPr>
        <w:t>en</w:t>
      </w:r>
      <w:r w:rsidRPr="0076424C">
        <w:rPr>
          <w:rFonts w:ascii="Montserrat" w:eastAsia="Arial" w:hAnsi="Montserrat" w:cs="Arial"/>
          <w:spacing w:val="-3"/>
          <w:sz w:val="20"/>
          <w:szCs w:val="20"/>
        </w:rPr>
        <w:t xml:space="preserve"> </w:t>
      </w:r>
      <w:r w:rsidRPr="0076424C">
        <w:rPr>
          <w:rFonts w:ascii="Montserrat" w:eastAsia="Arial" w:hAnsi="Montserrat" w:cs="Arial"/>
          <w:spacing w:val="2"/>
          <w:sz w:val="20"/>
          <w:szCs w:val="20"/>
        </w:rPr>
        <w:t>nu</w:t>
      </w:r>
      <w:r w:rsidRPr="0076424C">
        <w:rPr>
          <w:rFonts w:ascii="Montserrat" w:eastAsia="Arial" w:hAnsi="Montserrat" w:cs="Arial"/>
          <w:sz w:val="20"/>
          <w:szCs w:val="20"/>
        </w:rPr>
        <w:t>e</w:t>
      </w:r>
      <w:r w:rsidRPr="0076424C">
        <w:rPr>
          <w:rFonts w:ascii="Montserrat" w:eastAsia="Arial" w:hAnsi="Montserrat" w:cs="Arial"/>
          <w:spacing w:val="1"/>
          <w:sz w:val="20"/>
          <w:szCs w:val="20"/>
        </w:rPr>
        <w:t>s</w:t>
      </w:r>
      <w:r w:rsidRPr="0076424C">
        <w:rPr>
          <w:rFonts w:ascii="Montserrat" w:eastAsia="Arial" w:hAnsi="Montserrat" w:cs="Arial"/>
          <w:sz w:val="20"/>
          <w:szCs w:val="20"/>
        </w:rPr>
        <w:t>t</w:t>
      </w:r>
      <w:r w:rsidRPr="0076424C">
        <w:rPr>
          <w:rFonts w:ascii="Montserrat" w:eastAsia="Arial" w:hAnsi="Montserrat" w:cs="Arial"/>
          <w:spacing w:val="1"/>
          <w:sz w:val="20"/>
          <w:szCs w:val="20"/>
        </w:rPr>
        <w:t>r</w:t>
      </w:r>
      <w:r w:rsidRPr="0076424C">
        <w:rPr>
          <w:rFonts w:ascii="Montserrat" w:eastAsia="Arial" w:hAnsi="Montserrat" w:cs="Arial"/>
          <w:sz w:val="20"/>
          <w:szCs w:val="20"/>
        </w:rPr>
        <w:t>as</w:t>
      </w:r>
      <w:r w:rsidRPr="0076424C">
        <w:rPr>
          <w:rFonts w:ascii="Montserrat" w:eastAsia="Arial" w:hAnsi="Montserrat" w:cs="Arial"/>
          <w:spacing w:val="-7"/>
          <w:sz w:val="20"/>
          <w:szCs w:val="20"/>
        </w:rPr>
        <w:t xml:space="preserve"> </w:t>
      </w:r>
      <w:r w:rsidRPr="0076424C">
        <w:rPr>
          <w:rFonts w:ascii="Montserrat" w:eastAsia="Arial" w:hAnsi="Montserrat" w:cs="Arial"/>
          <w:spacing w:val="-1"/>
          <w:sz w:val="20"/>
          <w:szCs w:val="20"/>
        </w:rPr>
        <w:t>i</w:t>
      </w:r>
      <w:r w:rsidRPr="0076424C">
        <w:rPr>
          <w:rFonts w:ascii="Montserrat" w:eastAsia="Arial" w:hAnsi="Montserrat" w:cs="Arial"/>
          <w:sz w:val="20"/>
          <w:szCs w:val="20"/>
        </w:rPr>
        <w:t>n</w:t>
      </w:r>
      <w:r w:rsidRPr="0076424C">
        <w:rPr>
          <w:rFonts w:ascii="Montserrat" w:eastAsia="Arial" w:hAnsi="Montserrat" w:cs="Arial"/>
          <w:spacing w:val="1"/>
          <w:sz w:val="20"/>
          <w:szCs w:val="20"/>
        </w:rPr>
        <w:t>s</w:t>
      </w:r>
      <w:r w:rsidRPr="0076424C">
        <w:rPr>
          <w:rFonts w:ascii="Montserrat" w:eastAsia="Arial" w:hAnsi="Montserrat" w:cs="Arial"/>
          <w:sz w:val="20"/>
          <w:szCs w:val="20"/>
        </w:rPr>
        <w:t>t</w:t>
      </w:r>
      <w:r w:rsidRPr="0076424C">
        <w:rPr>
          <w:rFonts w:ascii="Montserrat" w:eastAsia="Arial" w:hAnsi="Montserrat" w:cs="Arial"/>
          <w:spacing w:val="2"/>
          <w:sz w:val="20"/>
          <w:szCs w:val="20"/>
        </w:rPr>
        <w:t>a</w:t>
      </w:r>
      <w:r w:rsidRPr="0076424C">
        <w:rPr>
          <w:rFonts w:ascii="Montserrat" w:eastAsia="Arial" w:hAnsi="Montserrat" w:cs="Arial"/>
          <w:spacing w:val="-1"/>
          <w:sz w:val="20"/>
          <w:szCs w:val="20"/>
        </w:rPr>
        <w:t>l</w:t>
      </w:r>
      <w:r w:rsidRPr="0076424C">
        <w:rPr>
          <w:rFonts w:ascii="Montserrat" w:eastAsia="Arial" w:hAnsi="Montserrat" w:cs="Arial"/>
          <w:sz w:val="20"/>
          <w:szCs w:val="20"/>
        </w:rPr>
        <w:t>a</w:t>
      </w:r>
      <w:r w:rsidRPr="0076424C">
        <w:rPr>
          <w:rFonts w:ascii="Montserrat" w:eastAsia="Arial" w:hAnsi="Montserrat" w:cs="Arial"/>
          <w:spacing w:val="1"/>
          <w:sz w:val="20"/>
          <w:szCs w:val="20"/>
        </w:rPr>
        <w:t>ci</w:t>
      </w:r>
      <w:r w:rsidRPr="0076424C">
        <w:rPr>
          <w:rFonts w:ascii="Montserrat" w:eastAsia="Arial" w:hAnsi="Montserrat" w:cs="Arial"/>
          <w:sz w:val="20"/>
          <w:szCs w:val="20"/>
        </w:rPr>
        <w:t>one</w:t>
      </w:r>
      <w:r w:rsidRPr="0076424C">
        <w:rPr>
          <w:rFonts w:ascii="Montserrat" w:eastAsia="Arial" w:hAnsi="Montserrat" w:cs="Arial"/>
          <w:spacing w:val="1"/>
          <w:sz w:val="20"/>
          <w:szCs w:val="20"/>
        </w:rPr>
        <w:t>s</w:t>
      </w:r>
      <w:r w:rsidRPr="0076424C">
        <w:rPr>
          <w:rFonts w:ascii="Montserrat" w:eastAsia="Arial" w:hAnsi="Montserrat" w:cs="Arial"/>
          <w:sz w:val="20"/>
          <w:szCs w:val="20"/>
        </w:rPr>
        <w:t>.</w:t>
      </w:r>
    </w:p>
    <w:p w:rsidR="0076424C" w:rsidRPr="0076424C" w:rsidRDefault="0076424C" w:rsidP="0076424C">
      <w:pPr>
        <w:rPr>
          <w:rFonts w:ascii="Montserrat" w:hAnsi="Montserrat"/>
          <w:sz w:val="20"/>
          <w:szCs w:val="20"/>
        </w:rPr>
      </w:pPr>
      <w:r w:rsidRPr="0076424C">
        <w:rPr>
          <w:rFonts w:ascii="Montserrat" w:hAnsi="Montserrat"/>
          <w:sz w:val="20"/>
          <w:szCs w:val="20"/>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ar-SA"/>
        </w:rPr>
      </w:pPr>
      <w:bookmarkStart w:id="330" w:name="_Toc132116324"/>
      <w:bookmarkStart w:id="331" w:name="_Toc132809303"/>
      <w:r w:rsidRPr="00981E8D">
        <w:rPr>
          <w:rStyle w:val="MMTopic1Car"/>
        </w:rPr>
        <w:lastRenderedPageBreak/>
        <w:t>ANEXO XXVII</w:t>
      </w:r>
      <w:r w:rsidRPr="0076424C">
        <w:rPr>
          <w:rFonts w:ascii="Montserrat" w:eastAsia="Times New Roman" w:hAnsi="Montserrat" w:cs="Arial"/>
          <w:b/>
          <w:bCs/>
          <w:kern w:val="1"/>
          <w:sz w:val="20"/>
          <w:szCs w:val="20"/>
          <w:lang w:eastAsia="ar-SA"/>
        </w:rPr>
        <w:t xml:space="preserve"> </w:t>
      </w:r>
      <w:r w:rsidRPr="0076424C">
        <w:rPr>
          <w:rFonts w:ascii="Montserrat" w:eastAsia="Times New Roman" w:hAnsi="Montserrat" w:cs="Arial"/>
          <w:b/>
          <w:bCs/>
          <w:kern w:val="1"/>
          <w:sz w:val="20"/>
          <w:szCs w:val="20"/>
          <w:lang w:eastAsia="ar-SA"/>
        </w:rPr>
        <w:br/>
      </w:r>
      <w:r w:rsidRPr="0076424C">
        <w:rPr>
          <w:rFonts w:ascii="Montserrat" w:eastAsia="Times New Roman" w:hAnsi="Montserrat" w:cs="Arial"/>
          <w:b/>
          <w:bCs/>
          <w:kern w:val="1"/>
          <w:sz w:val="20"/>
          <w:szCs w:val="20"/>
          <w:lang w:eastAsia="es-ES"/>
        </w:rPr>
        <w:t>MODELO DE CONTRATO, FIANZA Y DOCUMENTACIÓN SOLICITADA PARA LA ELABORACIÓN DEL CONTRATO.</w:t>
      </w:r>
      <w:bookmarkEnd w:id="330"/>
      <w:bookmarkEnd w:id="331"/>
    </w:p>
    <w:p w:rsidR="0076424C" w:rsidRPr="0076424C" w:rsidRDefault="0076424C" w:rsidP="0076424C">
      <w:pPr>
        <w:rPr>
          <w:lang w:eastAsia="es-ES"/>
        </w:rPr>
      </w:pPr>
    </w:p>
    <w:p w:rsidR="0076424C" w:rsidRPr="0076424C" w:rsidRDefault="0076424C" w:rsidP="0076424C">
      <w:pPr>
        <w:ind w:left="117" w:right="70" w:hanging="1"/>
        <w:jc w:val="both"/>
        <w:rPr>
          <w:rFonts w:ascii="Montserrat" w:hAnsi="Montserrat"/>
          <w:sz w:val="20"/>
          <w:szCs w:val="20"/>
        </w:rPr>
      </w:pPr>
      <w:r w:rsidRPr="0076424C">
        <w:rPr>
          <w:rFonts w:ascii="Montserrat" w:hAnsi="Montserrat"/>
          <w:b/>
          <w:sz w:val="20"/>
          <w:szCs w:val="20"/>
        </w:rPr>
        <w:t xml:space="preserve">Cabe señalar que </w:t>
      </w:r>
      <w:r w:rsidRPr="0076424C">
        <w:rPr>
          <w:rFonts w:ascii="Montserrat" w:hAnsi="Montserrat"/>
          <w:sz w:val="20"/>
          <w:szCs w:val="20"/>
        </w:rPr>
        <w:t xml:space="preserve">El </w:t>
      </w:r>
      <w:r w:rsidRPr="0076424C">
        <w:rPr>
          <w:rFonts w:ascii="Montserrat" w:hAnsi="Montserrat"/>
          <w:i/>
          <w:sz w:val="20"/>
          <w:szCs w:val="20"/>
        </w:rPr>
        <w:t>Modelo de Fianza</w:t>
      </w:r>
      <w:r w:rsidRPr="0076424C">
        <w:rPr>
          <w:rFonts w:ascii="Montserrat" w:hAnsi="Montserrat"/>
          <w:sz w:val="20"/>
          <w:szCs w:val="20"/>
        </w:rPr>
        <w:t xml:space="preserve"> y la </w:t>
      </w:r>
      <w:r w:rsidRPr="0076424C">
        <w:rPr>
          <w:rFonts w:ascii="Montserrat" w:hAnsi="Montserrat"/>
          <w:i/>
          <w:sz w:val="20"/>
          <w:szCs w:val="20"/>
        </w:rPr>
        <w:t>Documentación Legal Solicitada para la Elaboración de Contratos</w:t>
      </w:r>
      <w:r w:rsidRPr="0076424C">
        <w:rPr>
          <w:rFonts w:ascii="Montserrat" w:hAnsi="Montserrat"/>
          <w:sz w:val="20"/>
          <w:szCs w:val="20"/>
        </w:rPr>
        <w:t xml:space="preserve"> son de carácter informativo para los licitantes. </w:t>
      </w:r>
    </w:p>
    <w:p w:rsidR="0076424C" w:rsidRPr="0076424C" w:rsidRDefault="0076424C" w:rsidP="0076424C">
      <w:pPr>
        <w:ind w:left="117" w:right="70" w:hanging="1"/>
        <w:jc w:val="both"/>
        <w:rPr>
          <w:rFonts w:ascii="Montserrat" w:hAnsi="Montserrat"/>
          <w:sz w:val="20"/>
          <w:szCs w:val="20"/>
        </w:rPr>
      </w:pPr>
    </w:p>
    <w:p w:rsidR="0076424C" w:rsidRPr="0076424C" w:rsidRDefault="0076424C" w:rsidP="0076424C">
      <w:pPr>
        <w:ind w:left="117" w:right="70" w:hanging="1"/>
        <w:jc w:val="both"/>
        <w:rPr>
          <w:rFonts w:ascii="Montserrat" w:hAnsi="Montserrat"/>
          <w:sz w:val="20"/>
          <w:szCs w:val="20"/>
        </w:rPr>
      </w:pPr>
      <w:r w:rsidRPr="0076424C">
        <w:rPr>
          <w:rFonts w:ascii="Montserrat" w:hAnsi="Montserrat"/>
          <w:sz w:val="20"/>
          <w:szCs w:val="20"/>
        </w:rPr>
        <w:t xml:space="preserve">Los licitantes que resulten adjudicados deberán considerar el presente anexo para la formalización de los contratos y la entrega de la garantía que corresponda, además de lo establecido en los numerales </w:t>
      </w:r>
      <w:r w:rsidRPr="0076424C">
        <w:rPr>
          <w:rFonts w:ascii="Montserrat" w:hAnsi="Montserrat"/>
          <w:b/>
          <w:sz w:val="20"/>
          <w:szCs w:val="20"/>
        </w:rPr>
        <w:t>2.11.1</w:t>
      </w:r>
      <w:r w:rsidRPr="0076424C">
        <w:rPr>
          <w:rFonts w:ascii="Montserrat" w:hAnsi="Montserrat"/>
          <w:sz w:val="20"/>
          <w:szCs w:val="20"/>
        </w:rPr>
        <w:t xml:space="preserve"> y </w:t>
      </w:r>
      <w:r w:rsidRPr="0076424C">
        <w:rPr>
          <w:rFonts w:ascii="Montserrat" w:hAnsi="Montserrat"/>
          <w:b/>
          <w:sz w:val="20"/>
          <w:szCs w:val="20"/>
        </w:rPr>
        <w:t>3.11</w:t>
      </w:r>
      <w:r w:rsidRPr="0076424C">
        <w:rPr>
          <w:rFonts w:ascii="Montserrat" w:hAnsi="Montserrat"/>
          <w:sz w:val="20"/>
          <w:szCs w:val="20"/>
        </w:rPr>
        <w:t xml:space="preserve"> de la convocatoria. </w:t>
      </w:r>
    </w:p>
    <w:p w:rsidR="0076424C" w:rsidRPr="0076424C" w:rsidRDefault="0076424C" w:rsidP="0076424C">
      <w:pPr>
        <w:rPr>
          <w:lang w:eastAsia="es-ES"/>
        </w:rPr>
      </w:pPr>
    </w:p>
    <w:p w:rsidR="0076424C" w:rsidRPr="0076424C" w:rsidRDefault="0076424C" w:rsidP="00F213E7">
      <w:pPr>
        <w:numPr>
          <w:ilvl w:val="0"/>
          <w:numId w:val="59"/>
        </w:numPr>
        <w:rPr>
          <w:rFonts w:ascii="Times New Roman" w:eastAsia="Times New Roman" w:hAnsi="Times New Roman" w:cs="Times New Roman"/>
          <w:b/>
          <w:sz w:val="24"/>
          <w:szCs w:val="24"/>
          <w:lang w:val="es-ES" w:eastAsia="es-ES"/>
        </w:rPr>
      </w:pPr>
      <w:r w:rsidRPr="0076424C">
        <w:rPr>
          <w:rFonts w:ascii="Montserrat" w:eastAsia="Times New Roman" w:hAnsi="Montserrat" w:cs="Arial"/>
          <w:b/>
          <w:sz w:val="24"/>
          <w:szCs w:val="24"/>
          <w:lang w:val="es-ES_tradnl" w:eastAsia="es-ES"/>
        </w:rPr>
        <w:t>Modelo de Contrato para la prestación de Servicios</w:t>
      </w:r>
    </w:p>
    <w:p w:rsidR="0076424C" w:rsidRPr="0076424C" w:rsidRDefault="0076424C" w:rsidP="0076424C">
      <w:pPr>
        <w:rPr>
          <w:b/>
        </w:rPr>
      </w:pPr>
    </w:p>
    <w:p w:rsidR="0076424C" w:rsidRPr="0076424C" w:rsidRDefault="0076424C" w:rsidP="0076424C">
      <w:pPr>
        <w:jc w:val="center"/>
        <w:rPr>
          <w:rFonts w:ascii="Montserrat" w:hAnsi="Montserrat"/>
          <w:sz w:val="20"/>
          <w:szCs w:val="20"/>
          <w:lang w:val="es-ES_tradnl" w:eastAsia="ar-SA"/>
        </w:rPr>
      </w:pPr>
      <w:r w:rsidRPr="0076424C">
        <w:rPr>
          <w:rFonts w:ascii="Montserrat" w:hAnsi="Montserrat" w:cs="Arial"/>
          <w:sz w:val="20"/>
          <w:szCs w:val="20"/>
          <w:lang w:val="es-ES"/>
        </w:rPr>
        <w:t>__</w:t>
      </w:r>
      <w:r w:rsidRPr="0076424C">
        <w:rPr>
          <w:rFonts w:ascii="Montserrat" w:hAnsi="Montserrat"/>
          <w:sz w:val="20"/>
          <w:szCs w:val="20"/>
          <w:lang w:val="es-ES_tradnl" w:eastAsia="ar-SA"/>
        </w:rPr>
        <w:t>__</w:t>
      </w:r>
      <w:proofErr w:type="gramStart"/>
      <w:r w:rsidRPr="0076424C">
        <w:rPr>
          <w:rFonts w:ascii="Montserrat" w:hAnsi="Montserrat"/>
          <w:sz w:val="20"/>
          <w:szCs w:val="20"/>
          <w:lang w:val="es-ES_tradnl" w:eastAsia="ar-SA"/>
        </w:rPr>
        <w:t>_(</w:t>
      </w:r>
      <w:proofErr w:type="gramEnd"/>
      <w:r w:rsidRPr="0076424C">
        <w:rPr>
          <w:rFonts w:ascii="Montserrat" w:hAnsi="Montserrat"/>
          <w:sz w:val="20"/>
          <w:szCs w:val="20"/>
          <w:lang w:val="es-ES_tradnl" w:eastAsia="ar-SA"/>
        </w:rPr>
        <w:t xml:space="preserve">Se publica en </w:t>
      </w:r>
      <w:proofErr w:type="spellStart"/>
      <w:r w:rsidRPr="0076424C">
        <w:rPr>
          <w:rFonts w:ascii="Montserrat" w:hAnsi="Montserrat"/>
          <w:sz w:val="20"/>
          <w:szCs w:val="20"/>
          <w:lang w:val="es-ES_tradnl" w:eastAsia="ar-SA"/>
        </w:rPr>
        <w:t>CompraNet</w:t>
      </w:r>
      <w:proofErr w:type="spellEnd"/>
      <w:r w:rsidRPr="0076424C">
        <w:rPr>
          <w:rFonts w:ascii="Montserrat" w:hAnsi="Montserrat"/>
          <w:sz w:val="20"/>
          <w:szCs w:val="20"/>
          <w:lang w:val="es-ES_tradnl" w:eastAsia="ar-SA"/>
        </w:rPr>
        <w:t xml:space="preserve"> )_______</w:t>
      </w:r>
    </w:p>
    <w:p w:rsidR="0076424C" w:rsidRPr="0076424C" w:rsidRDefault="0076424C" w:rsidP="0076424C">
      <w:pPr>
        <w:rPr>
          <w:b/>
          <w:lang w:val="es-ES_tradnl"/>
        </w:rPr>
      </w:pPr>
    </w:p>
    <w:p w:rsidR="0076424C" w:rsidRPr="0076424C" w:rsidRDefault="0076424C" w:rsidP="00F213E7">
      <w:pPr>
        <w:numPr>
          <w:ilvl w:val="0"/>
          <w:numId w:val="59"/>
        </w:numPr>
        <w:rPr>
          <w:rFonts w:ascii="Times New Roman" w:eastAsia="Times New Roman" w:hAnsi="Times New Roman" w:cs="Times New Roman"/>
          <w:b/>
          <w:sz w:val="24"/>
          <w:szCs w:val="24"/>
          <w:lang w:val="es-ES" w:eastAsia="es-ES"/>
        </w:rPr>
      </w:pPr>
      <w:r w:rsidRPr="0076424C">
        <w:rPr>
          <w:rFonts w:ascii="Montserrat" w:eastAsia="Times New Roman" w:hAnsi="Montserrat" w:cs="Arial"/>
          <w:b/>
          <w:sz w:val="24"/>
          <w:szCs w:val="24"/>
          <w:lang w:val="es-ES_tradnl" w:eastAsia="es-ES"/>
        </w:rPr>
        <w:t>Modelo de Fianza</w:t>
      </w:r>
    </w:p>
    <w:p w:rsidR="0076424C" w:rsidRPr="0076424C" w:rsidRDefault="0076424C" w:rsidP="0076424C">
      <w:pPr>
        <w:rPr>
          <w:b/>
        </w:rPr>
      </w:pPr>
    </w:p>
    <w:p w:rsidR="0076424C" w:rsidRPr="0076424C" w:rsidRDefault="0076424C" w:rsidP="0076424C">
      <w:pPr>
        <w:jc w:val="center"/>
        <w:rPr>
          <w:rFonts w:ascii="Montserrat" w:hAnsi="Montserrat"/>
          <w:sz w:val="20"/>
          <w:szCs w:val="20"/>
          <w:lang w:val="es-ES_tradnl" w:eastAsia="ar-SA"/>
        </w:rPr>
      </w:pPr>
      <w:r w:rsidRPr="0076424C">
        <w:rPr>
          <w:rFonts w:ascii="Montserrat" w:hAnsi="Montserrat" w:cs="Arial"/>
          <w:sz w:val="20"/>
          <w:szCs w:val="20"/>
          <w:lang w:val="es-ES"/>
        </w:rPr>
        <w:t>__</w:t>
      </w:r>
      <w:r w:rsidRPr="0076424C">
        <w:rPr>
          <w:rFonts w:ascii="Montserrat" w:hAnsi="Montserrat"/>
          <w:sz w:val="20"/>
          <w:szCs w:val="20"/>
          <w:lang w:val="es-ES_tradnl" w:eastAsia="ar-SA"/>
        </w:rPr>
        <w:t>__</w:t>
      </w:r>
      <w:proofErr w:type="gramStart"/>
      <w:r w:rsidRPr="0076424C">
        <w:rPr>
          <w:rFonts w:ascii="Montserrat" w:hAnsi="Montserrat"/>
          <w:sz w:val="20"/>
          <w:szCs w:val="20"/>
          <w:lang w:val="es-ES_tradnl" w:eastAsia="ar-SA"/>
        </w:rPr>
        <w:t>_(</w:t>
      </w:r>
      <w:proofErr w:type="gramEnd"/>
      <w:r w:rsidRPr="0076424C">
        <w:t xml:space="preserve"> </w:t>
      </w:r>
      <w:r w:rsidRPr="0076424C">
        <w:rPr>
          <w:rFonts w:ascii="Montserrat" w:hAnsi="Montserrat"/>
          <w:sz w:val="20"/>
          <w:szCs w:val="20"/>
          <w:lang w:val="es-ES_tradnl" w:eastAsia="ar-SA"/>
        </w:rPr>
        <w:t xml:space="preserve">Se publica en </w:t>
      </w:r>
      <w:proofErr w:type="spellStart"/>
      <w:r w:rsidRPr="0076424C">
        <w:rPr>
          <w:rFonts w:ascii="Montserrat" w:hAnsi="Montserrat"/>
          <w:sz w:val="20"/>
          <w:szCs w:val="20"/>
          <w:lang w:val="es-ES_tradnl" w:eastAsia="ar-SA"/>
        </w:rPr>
        <w:t>CompraNet</w:t>
      </w:r>
      <w:proofErr w:type="spellEnd"/>
      <w:r w:rsidRPr="0076424C">
        <w:rPr>
          <w:rFonts w:ascii="Montserrat" w:hAnsi="Montserrat"/>
          <w:sz w:val="20"/>
          <w:szCs w:val="20"/>
          <w:lang w:val="es-ES_tradnl" w:eastAsia="ar-SA"/>
        </w:rPr>
        <w:t>)_______</w:t>
      </w:r>
    </w:p>
    <w:p w:rsidR="0076424C" w:rsidRPr="0076424C" w:rsidRDefault="0076424C" w:rsidP="0076424C">
      <w:pPr>
        <w:rPr>
          <w:b/>
        </w:rPr>
      </w:pPr>
    </w:p>
    <w:p w:rsidR="0076424C" w:rsidRPr="0076424C" w:rsidRDefault="0076424C" w:rsidP="00F213E7">
      <w:pPr>
        <w:numPr>
          <w:ilvl w:val="0"/>
          <w:numId w:val="59"/>
        </w:numPr>
        <w:rPr>
          <w:rFonts w:ascii="Times New Roman" w:eastAsia="Times New Roman" w:hAnsi="Times New Roman" w:cs="Times New Roman"/>
          <w:b/>
          <w:sz w:val="24"/>
          <w:szCs w:val="24"/>
          <w:lang w:val="es-ES" w:eastAsia="es-ES"/>
        </w:rPr>
      </w:pPr>
      <w:r w:rsidRPr="0076424C">
        <w:rPr>
          <w:rFonts w:ascii="Montserrat" w:eastAsia="Times New Roman" w:hAnsi="Montserrat" w:cs="Arial"/>
          <w:b/>
          <w:sz w:val="24"/>
          <w:szCs w:val="24"/>
          <w:lang w:val="es-ES_tradnl" w:eastAsia="es-ES"/>
        </w:rPr>
        <w:t>Documentación Legal Solicitada para la Elaboración de Contratos</w:t>
      </w:r>
    </w:p>
    <w:p w:rsidR="0076424C" w:rsidRPr="0076424C" w:rsidRDefault="0076424C" w:rsidP="0076424C">
      <w:pPr>
        <w:ind w:left="117" w:right="70" w:hanging="1"/>
        <w:jc w:val="both"/>
        <w:rPr>
          <w:rFonts w:ascii="Montserrat" w:hAnsi="Montserrat"/>
          <w:sz w:val="20"/>
          <w:szCs w:val="20"/>
          <w:lang w:val="es-ES"/>
        </w:rPr>
      </w:pPr>
    </w:p>
    <w:p w:rsidR="0076424C" w:rsidRPr="0076424C" w:rsidRDefault="0076424C" w:rsidP="0076424C">
      <w:pPr>
        <w:ind w:left="117" w:right="70" w:hanging="1"/>
        <w:jc w:val="both"/>
        <w:rPr>
          <w:rFonts w:ascii="Montserrat" w:hAnsi="Montserrat"/>
          <w:sz w:val="20"/>
          <w:szCs w:val="20"/>
          <w:lang w:val="es-ES_tradnl"/>
        </w:rPr>
      </w:pPr>
    </w:p>
    <w:p w:rsidR="0076424C" w:rsidRPr="0076424C" w:rsidRDefault="0076424C" w:rsidP="0076424C">
      <w:pPr>
        <w:rPr>
          <w:rFonts w:ascii="Montserrat" w:hAnsi="Montserrat"/>
          <w:sz w:val="20"/>
          <w:szCs w:val="20"/>
        </w:rPr>
      </w:pPr>
      <w:r w:rsidRPr="0076424C">
        <w:rPr>
          <w:rFonts w:ascii="Montserrat" w:hAnsi="Montserrat"/>
          <w:sz w:val="20"/>
          <w:szCs w:val="20"/>
        </w:rPr>
        <w:br w:type="page"/>
      </w:r>
    </w:p>
    <w:p w:rsidR="0076424C" w:rsidRPr="0076424C" w:rsidRDefault="0076424C" w:rsidP="0076424C">
      <w:pPr>
        <w:keepNext/>
        <w:suppressAutoHyphens/>
        <w:ind w:left="360" w:right="49"/>
        <w:jc w:val="center"/>
        <w:outlineLvl w:val="0"/>
        <w:rPr>
          <w:rFonts w:ascii="Montserrat" w:eastAsia="Times New Roman" w:hAnsi="Montserrat" w:cs="Arial"/>
          <w:b/>
          <w:bCs/>
          <w:kern w:val="1"/>
          <w:sz w:val="20"/>
          <w:szCs w:val="20"/>
          <w:lang w:eastAsia="es-ES"/>
        </w:rPr>
      </w:pPr>
      <w:bookmarkStart w:id="332" w:name="_Toc132116325"/>
      <w:bookmarkStart w:id="333" w:name="_Toc132809304"/>
      <w:bookmarkStart w:id="334" w:name="_Toc22644771"/>
      <w:r w:rsidRPr="00981E8D">
        <w:rPr>
          <w:rStyle w:val="MMTopic1Car"/>
        </w:rPr>
        <w:lastRenderedPageBreak/>
        <w:t>ANEXO XXVIII</w:t>
      </w:r>
      <w:r w:rsidRPr="00981E8D">
        <w:rPr>
          <w:rStyle w:val="MMTopic1Car"/>
        </w:rPr>
        <w:br/>
      </w:r>
      <w:r w:rsidRPr="0076424C">
        <w:rPr>
          <w:rFonts w:ascii="Montserrat" w:eastAsia="Times New Roman" w:hAnsi="Montserrat" w:cs="Arial"/>
          <w:b/>
          <w:bCs/>
          <w:kern w:val="1"/>
          <w:sz w:val="20"/>
          <w:szCs w:val="20"/>
          <w:lang w:eastAsia="es-ES"/>
        </w:rPr>
        <w:t>ANEXOS ÁREA REQUIRENTE</w:t>
      </w:r>
      <w:bookmarkEnd w:id="332"/>
      <w:bookmarkEnd w:id="333"/>
      <w:r w:rsidRPr="0076424C">
        <w:rPr>
          <w:rFonts w:ascii="Montserrat" w:eastAsia="Times New Roman" w:hAnsi="Montserrat" w:cs="Arial"/>
          <w:b/>
          <w:bCs/>
          <w:kern w:val="1"/>
          <w:sz w:val="20"/>
          <w:szCs w:val="20"/>
          <w:lang w:eastAsia="es-ES"/>
        </w:rPr>
        <w:t xml:space="preserve"> </w:t>
      </w:r>
      <w:bookmarkEnd w:id="334"/>
    </w:p>
    <w:p w:rsidR="0076424C" w:rsidRPr="0076424C" w:rsidRDefault="0076424C" w:rsidP="0076424C">
      <w:pPr>
        <w:rPr>
          <w:rFonts w:ascii="Montserrat" w:hAnsi="Montserrat"/>
          <w:sz w:val="20"/>
          <w:szCs w:val="20"/>
          <w:lang w:eastAsia="es-ES"/>
        </w:rPr>
      </w:pPr>
    </w:p>
    <w:p w:rsidR="0076424C" w:rsidRPr="0076424C" w:rsidRDefault="0076424C" w:rsidP="0076424C">
      <w:pPr>
        <w:jc w:val="both"/>
        <w:rPr>
          <w:rFonts w:ascii="Montserrat" w:hAnsi="Montserrat"/>
          <w:sz w:val="20"/>
          <w:szCs w:val="20"/>
          <w:lang w:eastAsia="es-ES"/>
        </w:rPr>
      </w:pPr>
      <w:r w:rsidRPr="0076424C">
        <w:rPr>
          <w:rFonts w:ascii="Montserrat" w:hAnsi="Montserrat"/>
          <w:sz w:val="20"/>
          <w:szCs w:val="20"/>
          <w:lang w:eastAsia="es-ES"/>
        </w:rPr>
        <w:t xml:space="preserve">El siguiente listado corresponde a la información proporcionada por el Área Requirente para el procedimiento de contratación que nos ocupa. </w:t>
      </w:r>
    </w:p>
    <w:p w:rsidR="0076424C" w:rsidRPr="0076424C" w:rsidRDefault="0076424C" w:rsidP="0076424C">
      <w:pPr>
        <w:jc w:val="both"/>
        <w:rPr>
          <w:rFonts w:ascii="Montserrat" w:hAnsi="Montserrat"/>
          <w:sz w:val="20"/>
          <w:szCs w:val="20"/>
          <w:lang w:eastAsia="es-ES"/>
        </w:rPr>
      </w:pPr>
    </w:p>
    <w:tbl>
      <w:tblPr>
        <w:tblStyle w:val="Tablaconcuadrcula"/>
        <w:tblW w:w="5209" w:type="pct"/>
        <w:jc w:val="center"/>
        <w:tblInd w:w="396" w:type="dxa"/>
        <w:tblLook w:val="04A0" w:firstRow="1" w:lastRow="0" w:firstColumn="1" w:lastColumn="0" w:noHBand="0" w:noVBand="1"/>
      </w:tblPr>
      <w:tblGrid>
        <w:gridCol w:w="2594"/>
        <w:gridCol w:w="6838"/>
      </w:tblGrid>
      <w:tr w:rsidR="0076424C" w:rsidRPr="0076424C" w:rsidTr="0076424C">
        <w:trPr>
          <w:trHeight w:val="54"/>
          <w:jc w:val="center"/>
        </w:trPr>
        <w:tc>
          <w:tcPr>
            <w:tcW w:w="5000" w:type="pct"/>
            <w:gridSpan w:val="2"/>
          </w:tcPr>
          <w:p w:rsidR="0076424C" w:rsidRPr="0076424C" w:rsidRDefault="0076424C" w:rsidP="0076424C">
            <w:pPr>
              <w:ind w:right="49"/>
              <w:jc w:val="center"/>
              <w:rPr>
                <w:rFonts w:ascii="Montserrat" w:hAnsi="Montserrat" w:cs="Arial"/>
                <w:b/>
                <w:color w:val="FF0000"/>
                <w:sz w:val="18"/>
                <w:szCs w:val="18"/>
              </w:rPr>
            </w:pPr>
            <w:r w:rsidRPr="0076424C">
              <w:rPr>
                <w:rFonts w:ascii="Montserrat" w:hAnsi="Montserrat" w:cs="Arial"/>
                <w:b/>
                <w:sz w:val="18"/>
                <w:szCs w:val="18"/>
              </w:rPr>
              <w:t>DOCUMENTACIÓN TÉCNICA</w:t>
            </w:r>
          </w:p>
        </w:tc>
      </w:tr>
      <w:tr w:rsidR="00791469" w:rsidRPr="0076424C" w:rsidTr="0076424C">
        <w:trPr>
          <w:trHeight w:val="54"/>
          <w:jc w:val="center"/>
        </w:trPr>
        <w:tc>
          <w:tcPr>
            <w:tcW w:w="5000" w:type="pct"/>
            <w:gridSpan w:val="2"/>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REQUERIMIENTO</w:t>
            </w:r>
          </w:p>
        </w:tc>
      </w:tr>
      <w:tr w:rsidR="00791469" w:rsidRPr="0076424C" w:rsidTr="0076424C">
        <w:trPr>
          <w:trHeight w:val="54"/>
          <w:jc w:val="center"/>
        </w:trPr>
        <w:tc>
          <w:tcPr>
            <w:tcW w:w="137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Técnico 1 (uno)</w:t>
            </w:r>
          </w:p>
        </w:tc>
        <w:tc>
          <w:tcPr>
            <w:tcW w:w="362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T1 SMI para PMI JUNIO-OCT</w:t>
            </w:r>
          </w:p>
        </w:tc>
      </w:tr>
      <w:tr w:rsidR="00791469" w:rsidRPr="0076424C" w:rsidTr="0076424C">
        <w:trPr>
          <w:trHeight w:val="54"/>
          <w:jc w:val="center"/>
        </w:trPr>
        <w:tc>
          <w:tcPr>
            <w:tcW w:w="137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Técnico 2 (dos)</w:t>
            </w:r>
          </w:p>
        </w:tc>
        <w:tc>
          <w:tcPr>
            <w:tcW w:w="362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T2 EQUIPO MÉDICO SMI DE PROCEDIMIENTOS DE MÍNIMA INVASIÓN</w:t>
            </w:r>
          </w:p>
        </w:tc>
      </w:tr>
      <w:tr w:rsidR="00791469" w:rsidRPr="0076424C" w:rsidTr="0076424C">
        <w:trPr>
          <w:trHeight w:val="54"/>
          <w:jc w:val="center"/>
        </w:trPr>
        <w:tc>
          <w:tcPr>
            <w:tcW w:w="137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Técnico 3 (tres)</w:t>
            </w:r>
          </w:p>
        </w:tc>
        <w:tc>
          <w:tcPr>
            <w:tcW w:w="362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T3 INSTRUMENTAL SMI DE PROCEDIMIENTOS DE MÍNIMA INVASIÓN</w:t>
            </w:r>
          </w:p>
        </w:tc>
      </w:tr>
      <w:tr w:rsidR="00791469" w:rsidRPr="0076424C" w:rsidTr="0076424C">
        <w:trPr>
          <w:trHeight w:val="54"/>
          <w:jc w:val="center"/>
        </w:trPr>
        <w:tc>
          <w:tcPr>
            <w:tcW w:w="137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Técnico 4 (cuatro)</w:t>
            </w:r>
          </w:p>
        </w:tc>
        <w:tc>
          <w:tcPr>
            <w:tcW w:w="362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T4 BIENES DE CONSUMO Y COMPLEMENTARIOS SMI DE PROCEDIMIENTOS DE MÍNIMA INVASIÓN</w:t>
            </w:r>
          </w:p>
        </w:tc>
      </w:tr>
      <w:tr w:rsidR="00791469" w:rsidRPr="0076424C" w:rsidTr="0076424C">
        <w:trPr>
          <w:trHeight w:val="54"/>
          <w:jc w:val="center"/>
        </w:trPr>
        <w:tc>
          <w:tcPr>
            <w:tcW w:w="137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Técnico 11(once)</w:t>
            </w:r>
          </w:p>
        </w:tc>
        <w:tc>
          <w:tcPr>
            <w:tcW w:w="362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T11 GUÍA DE DISTRIBUCIÓN EQUIPO E INSTRUMENTAL SMI DE PMI REGIONES</w:t>
            </w:r>
          </w:p>
        </w:tc>
      </w:tr>
      <w:tr w:rsidR="00791469" w:rsidRPr="0076424C" w:rsidTr="0076424C">
        <w:trPr>
          <w:trHeight w:val="54"/>
          <w:jc w:val="center"/>
        </w:trPr>
        <w:tc>
          <w:tcPr>
            <w:tcW w:w="137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Anexo Técnico</w:t>
            </w:r>
          </w:p>
        </w:tc>
        <w:tc>
          <w:tcPr>
            <w:tcW w:w="3625" w:type="pct"/>
          </w:tcPr>
          <w:p w:rsidR="00791469" w:rsidRPr="00791469" w:rsidRDefault="00791469" w:rsidP="00791469">
            <w:pPr>
              <w:ind w:right="49"/>
              <w:rPr>
                <w:rFonts w:ascii="Montserrat" w:hAnsi="Montserrat" w:cs="Arial"/>
                <w:sz w:val="18"/>
                <w:szCs w:val="18"/>
              </w:rPr>
            </w:pPr>
            <w:r w:rsidRPr="00791469">
              <w:rPr>
                <w:rFonts w:ascii="Montserrat" w:hAnsi="Montserrat" w:cs="Arial"/>
                <w:sz w:val="18"/>
                <w:szCs w:val="18"/>
              </w:rPr>
              <w:t>FORMATOS SMI PARA PMI</w:t>
            </w:r>
            <w:r w:rsidR="0078556B">
              <w:rPr>
                <w:rFonts w:ascii="Montserrat" w:hAnsi="Montserrat" w:cs="Arial"/>
                <w:sz w:val="18"/>
                <w:szCs w:val="18"/>
              </w:rPr>
              <w:t xml:space="preserve"> </w:t>
            </w:r>
            <w:r w:rsidR="0078556B" w:rsidRPr="0078556B">
              <w:rPr>
                <w:rFonts w:ascii="Montserrat" w:hAnsi="Montserrat" w:cs="Arial"/>
                <w:sz w:val="18"/>
                <w:szCs w:val="18"/>
              </w:rPr>
              <w:t xml:space="preserve">Se Publican en </w:t>
            </w:r>
            <w:proofErr w:type="spellStart"/>
            <w:r w:rsidR="0078556B" w:rsidRPr="0078556B">
              <w:rPr>
                <w:rFonts w:ascii="Montserrat" w:hAnsi="Montserrat" w:cs="Arial"/>
                <w:sz w:val="18"/>
                <w:szCs w:val="18"/>
              </w:rPr>
              <w:t>CompraNet</w:t>
            </w:r>
            <w:proofErr w:type="spellEnd"/>
            <w:r w:rsidR="0078556B" w:rsidRPr="0078556B">
              <w:rPr>
                <w:rFonts w:ascii="Montserrat" w:hAnsi="Montserrat" w:cs="Arial"/>
                <w:sz w:val="18"/>
                <w:szCs w:val="18"/>
              </w:rPr>
              <w:t xml:space="preserve"> 2023</w:t>
            </w:r>
          </w:p>
        </w:tc>
      </w:tr>
    </w:tbl>
    <w:p w:rsidR="0076424C" w:rsidRPr="0076424C" w:rsidRDefault="0076424C" w:rsidP="0076424C">
      <w:pPr>
        <w:rPr>
          <w:rFonts w:ascii="Montserrat" w:hAnsi="Montserrat"/>
          <w:sz w:val="20"/>
          <w:szCs w:val="20"/>
        </w:rPr>
      </w:pPr>
    </w:p>
    <w:p w:rsidR="00D6544C" w:rsidRPr="0076424C" w:rsidRDefault="00D6544C" w:rsidP="00D6544C"/>
    <w:sectPr w:rsidR="00D6544C" w:rsidRPr="0076424C">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1B" w:rsidRDefault="007F001B" w:rsidP="00D6544C">
      <w:r>
        <w:separator/>
      </w:r>
    </w:p>
  </w:endnote>
  <w:endnote w:type="continuationSeparator" w:id="0">
    <w:p w:rsidR="007F001B" w:rsidRDefault="007F001B" w:rsidP="00D6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ourier New"/>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Montserrat Medium">
    <w:altName w:val="Courier New"/>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pple SD 산돌고딕 Neo 일반체">
    <w:altName w:val="Arial Unicode MS"/>
    <w:charset w:val="4F"/>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rPr>
      <w:id w:val="999923630"/>
      <w:docPartObj>
        <w:docPartGallery w:val="Page Numbers (Bottom of Page)"/>
        <w:docPartUnique/>
      </w:docPartObj>
    </w:sdtPr>
    <w:sdtEndPr/>
    <w:sdtContent>
      <w:sdt>
        <w:sdtPr>
          <w:rPr>
            <w:rFonts w:ascii="Montserrat" w:hAnsi="Montserrat"/>
          </w:rPr>
          <w:id w:val="1231732183"/>
          <w:docPartObj>
            <w:docPartGallery w:val="Page Numbers (Top of Page)"/>
            <w:docPartUnique/>
          </w:docPartObj>
        </w:sdtPr>
        <w:sdtEndPr/>
        <w:sdtContent>
          <w:p w:rsidR="007F001B" w:rsidRPr="00250665" w:rsidRDefault="007F001B">
            <w:pPr>
              <w:pStyle w:val="Piedepgina"/>
              <w:jc w:val="center"/>
              <w:rPr>
                <w:rFonts w:ascii="Montserrat" w:hAnsi="Montserrat"/>
              </w:rPr>
            </w:pPr>
            <w:r>
              <w:rPr>
                <w:rFonts w:ascii="Montserrat" w:hAnsi="Montserrat"/>
                <w:noProof/>
                <w:lang w:eastAsia="es-MX"/>
              </w:rPr>
              <w:drawing>
                <wp:inline distT="0" distB="0" distL="0" distR="0" wp14:anchorId="0D5210EA" wp14:editId="205FA39F">
                  <wp:extent cx="6217920" cy="683812"/>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683882"/>
                          </a:xfrm>
                          <a:prstGeom prst="rect">
                            <a:avLst/>
                          </a:prstGeom>
                          <a:noFill/>
                        </pic:spPr>
                      </pic:pic>
                    </a:graphicData>
                  </a:graphic>
                </wp:inline>
              </w:drawing>
            </w:r>
            <w:r w:rsidRPr="00A82CDD">
              <w:rPr>
                <w:rFonts w:ascii="Montserrat" w:hAnsi="Montserrat"/>
                <w:sz w:val="18"/>
                <w:szCs w:val="18"/>
              </w:rPr>
              <w:t xml:space="preserve">Página </w:t>
            </w:r>
            <w:r w:rsidRPr="00A82CDD">
              <w:rPr>
                <w:rFonts w:ascii="Montserrat" w:hAnsi="Montserrat"/>
                <w:b/>
                <w:bCs/>
                <w:sz w:val="18"/>
                <w:szCs w:val="18"/>
              </w:rPr>
              <w:fldChar w:fldCharType="begin"/>
            </w:r>
            <w:r w:rsidRPr="00A82CDD">
              <w:rPr>
                <w:rFonts w:ascii="Montserrat" w:hAnsi="Montserrat"/>
                <w:b/>
                <w:bCs/>
                <w:sz w:val="18"/>
                <w:szCs w:val="18"/>
              </w:rPr>
              <w:instrText>PAGE</w:instrText>
            </w:r>
            <w:r w:rsidRPr="00A82CDD">
              <w:rPr>
                <w:rFonts w:ascii="Montserrat" w:hAnsi="Montserrat"/>
                <w:b/>
                <w:bCs/>
                <w:sz w:val="18"/>
                <w:szCs w:val="18"/>
              </w:rPr>
              <w:fldChar w:fldCharType="separate"/>
            </w:r>
            <w:r w:rsidR="00AE7F19">
              <w:rPr>
                <w:rFonts w:ascii="Montserrat" w:hAnsi="Montserrat"/>
                <w:b/>
                <w:bCs/>
                <w:noProof/>
                <w:sz w:val="18"/>
                <w:szCs w:val="18"/>
              </w:rPr>
              <w:t>58</w:t>
            </w:r>
            <w:r w:rsidRPr="00A82CDD">
              <w:rPr>
                <w:rFonts w:ascii="Montserrat" w:hAnsi="Montserrat"/>
                <w:b/>
                <w:bCs/>
                <w:sz w:val="18"/>
                <w:szCs w:val="18"/>
              </w:rPr>
              <w:fldChar w:fldCharType="end"/>
            </w:r>
            <w:r w:rsidRPr="00A82CDD">
              <w:rPr>
                <w:rFonts w:ascii="Montserrat" w:hAnsi="Montserrat"/>
                <w:sz w:val="18"/>
                <w:szCs w:val="18"/>
              </w:rPr>
              <w:t xml:space="preserve"> de </w:t>
            </w:r>
            <w:r w:rsidRPr="00A82CDD">
              <w:rPr>
                <w:rFonts w:ascii="Montserrat" w:hAnsi="Montserrat"/>
                <w:b/>
                <w:bCs/>
                <w:sz w:val="18"/>
                <w:szCs w:val="18"/>
              </w:rPr>
              <w:fldChar w:fldCharType="begin"/>
            </w:r>
            <w:r w:rsidRPr="00A82CDD">
              <w:rPr>
                <w:rFonts w:ascii="Montserrat" w:hAnsi="Montserrat"/>
                <w:b/>
                <w:bCs/>
                <w:sz w:val="18"/>
                <w:szCs w:val="18"/>
              </w:rPr>
              <w:instrText>NUMPAGES</w:instrText>
            </w:r>
            <w:r w:rsidRPr="00A82CDD">
              <w:rPr>
                <w:rFonts w:ascii="Montserrat" w:hAnsi="Montserrat"/>
                <w:b/>
                <w:bCs/>
                <w:sz w:val="18"/>
                <w:szCs w:val="18"/>
              </w:rPr>
              <w:fldChar w:fldCharType="separate"/>
            </w:r>
            <w:r w:rsidR="00AE7F19">
              <w:rPr>
                <w:rFonts w:ascii="Montserrat" w:hAnsi="Montserrat"/>
                <w:b/>
                <w:bCs/>
                <w:noProof/>
                <w:sz w:val="18"/>
                <w:szCs w:val="18"/>
              </w:rPr>
              <w:t>156</w:t>
            </w:r>
            <w:r w:rsidRPr="00A82CDD">
              <w:rPr>
                <w:rFonts w:ascii="Montserrat" w:hAnsi="Montserrat"/>
                <w:b/>
                <w:bCs/>
                <w:sz w:val="18"/>
                <w:szCs w:val="18"/>
              </w:rPr>
              <w:fldChar w:fldCharType="end"/>
            </w:r>
          </w:p>
        </w:sdtContent>
      </w:sdt>
    </w:sdtContent>
  </w:sdt>
  <w:p w:rsidR="007F001B" w:rsidRDefault="007F00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rPr>
      <w:id w:val="1807354985"/>
      <w:docPartObj>
        <w:docPartGallery w:val="Page Numbers (Bottom of Page)"/>
        <w:docPartUnique/>
      </w:docPartObj>
    </w:sdtPr>
    <w:sdtEndPr/>
    <w:sdtContent>
      <w:sdt>
        <w:sdtPr>
          <w:rPr>
            <w:rFonts w:ascii="Montserrat" w:hAnsi="Montserrat"/>
          </w:rPr>
          <w:id w:val="1527675891"/>
          <w:docPartObj>
            <w:docPartGallery w:val="Page Numbers (Top of Page)"/>
            <w:docPartUnique/>
          </w:docPartObj>
        </w:sdtPr>
        <w:sdtEndPr/>
        <w:sdtContent>
          <w:p w:rsidR="007F001B" w:rsidRPr="00250665" w:rsidRDefault="007F001B">
            <w:pPr>
              <w:pStyle w:val="Piedepgina"/>
              <w:jc w:val="center"/>
              <w:rPr>
                <w:rFonts w:ascii="Montserrat" w:hAnsi="Montserrat"/>
              </w:rPr>
            </w:pPr>
            <w:r>
              <w:rPr>
                <w:noProof/>
                <w:lang w:eastAsia="es-MX"/>
              </w:rPr>
              <w:drawing>
                <wp:anchor distT="0" distB="0" distL="114300" distR="114300" simplePos="0" relativeHeight="251661312" behindDoc="1" locked="0" layoutInCell="1" allowOverlap="1" wp14:anchorId="54DA0055" wp14:editId="4A4BA302">
                  <wp:simplePos x="0" y="0"/>
                  <wp:positionH relativeFrom="column">
                    <wp:posOffset>-1022406</wp:posOffset>
                  </wp:positionH>
                  <wp:positionV relativeFrom="paragraph">
                    <wp:posOffset>-163195</wp:posOffset>
                  </wp:positionV>
                  <wp:extent cx="7622275" cy="852859"/>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2275" cy="852859"/>
                          </a:xfrm>
                          <a:prstGeom prst="rect">
                            <a:avLst/>
                          </a:prstGeom>
                        </pic:spPr>
                      </pic:pic>
                    </a:graphicData>
                  </a:graphic>
                  <wp14:sizeRelH relativeFrom="page">
                    <wp14:pctWidth>0</wp14:pctWidth>
                  </wp14:sizeRelH>
                  <wp14:sizeRelV relativeFrom="page">
                    <wp14:pctHeight>0</wp14:pctHeight>
                  </wp14:sizeRelV>
                </wp:anchor>
              </w:drawing>
            </w:r>
            <w:r w:rsidRPr="00A82CDD">
              <w:rPr>
                <w:rFonts w:ascii="Montserrat" w:hAnsi="Montserrat"/>
                <w:sz w:val="18"/>
                <w:szCs w:val="18"/>
              </w:rPr>
              <w:t xml:space="preserve">Página </w:t>
            </w:r>
            <w:r w:rsidRPr="00A82CDD">
              <w:rPr>
                <w:rFonts w:ascii="Montserrat" w:hAnsi="Montserrat"/>
                <w:b/>
                <w:bCs/>
                <w:sz w:val="18"/>
                <w:szCs w:val="18"/>
              </w:rPr>
              <w:fldChar w:fldCharType="begin"/>
            </w:r>
            <w:r w:rsidRPr="00A82CDD">
              <w:rPr>
                <w:rFonts w:ascii="Montserrat" w:hAnsi="Montserrat"/>
                <w:b/>
                <w:bCs/>
                <w:sz w:val="18"/>
                <w:szCs w:val="18"/>
              </w:rPr>
              <w:instrText>PAGE</w:instrText>
            </w:r>
            <w:r w:rsidRPr="00A82CDD">
              <w:rPr>
                <w:rFonts w:ascii="Montserrat" w:hAnsi="Montserrat"/>
                <w:b/>
                <w:bCs/>
                <w:sz w:val="18"/>
                <w:szCs w:val="18"/>
              </w:rPr>
              <w:fldChar w:fldCharType="separate"/>
            </w:r>
            <w:r w:rsidR="00AE7F19">
              <w:rPr>
                <w:rFonts w:ascii="Montserrat" w:hAnsi="Montserrat"/>
                <w:b/>
                <w:bCs/>
                <w:noProof/>
                <w:sz w:val="18"/>
                <w:szCs w:val="18"/>
              </w:rPr>
              <w:t>148</w:t>
            </w:r>
            <w:r w:rsidRPr="00A82CDD">
              <w:rPr>
                <w:rFonts w:ascii="Montserrat" w:hAnsi="Montserrat"/>
                <w:b/>
                <w:bCs/>
                <w:sz w:val="18"/>
                <w:szCs w:val="18"/>
              </w:rPr>
              <w:fldChar w:fldCharType="end"/>
            </w:r>
            <w:r w:rsidRPr="00A82CDD">
              <w:rPr>
                <w:rFonts w:ascii="Montserrat" w:hAnsi="Montserrat"/>
                <w:sz w:val="18"/>
                <w:szCs w:val="18"/>
              </w:rPr>
              <w:t xml:space="preserve"> de </w:t>
            </w:r>
            <w:r w:rsidRPr="00A82CDD">
              <w:rPr>
                <w:rFonts w:ascii="Montserrat" w:hAnsi="Montserrat"/>
                <w:b/>
                <w:bCs/>
                <w:sz w:val="18"/>
                <w:szCs w:val="18"/>
              </w:rPr>
              <w:fldChar w:fldCharType="begin"/>
            </w:r>
            <w:r w:rsidRPr="00A82CDD">
              <w:rPr>
                <w:rFonts w:ascii="Montserrat" w:hAnsi="Montserrat"/>
                <w:b/>
                <w:bCs/>
                <w:sz w:val="18"/>
                <w:szCs w:val="18"/>
              </w:rPr>
              <w:instrText>NUMPAGES</w:instrText>
            </w:r>
            <w:r w:rsidRPr="00A82CDD">
              <w:rPr>
                <w:rFonts w:ascii="Montserrat" w:hAnsi="Montserrat"/>
                <w:b/>
                <w:bCs/>
                <w:sz w:val="18"/>
                <w:szCs w:val="18"/>
              </w:rPr>
              <w:fldChar w:fldCharType="separate"/>
            </w:r>
            <w:r w:rsidR="00AE7F19">
              <w:rPr>
                <w:rFonts w:ascii="Montserrat" w:hAnsi="Montserrat"/>
                <w:b/>
                <w:bCs/>
                <w:noProof/>
                <w:sz w:val="18"/>
                <w:szCs w:val="18"/>
              </w:rPr>
              <w:t>152</w:t>
            </w:r>
            <w:r w:rsidRPr="00A82CDD">
              <w:rPr>
                <w:rFonts w:ascii="Montserrat" w:hAnsi="Montserrat"/>
                <w:b/>
                <w:bCs/>
                <w:sz w:val="18"/>
                <w:szCs w:val="18"/>
              </w:rPr>
              <w:fldChar w:fldCharType="end"/>
            </w:r>
          </w:p>
        </w:sdtContent>
      </w:sdt>
    </w:sdtContent>
  </w:sdt>
  <w:p w:rsidR="007F001B" w:rsidRDefault="007F00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14215"/>
      <w:docPartObj>
        <w:docPartGallery w:val="Page Numbers (Bottom of Page)"/>
        <w:docPartUnique/>
      </w:docPartObj>
    </w:sdtPr>
    <w:sdtEndPr/>
    <w:sdtContent>
      <w:sdt>
        <w:sdtPr>
          <w:id w:val="-1669238322"/>
          <w:docPartObj>
            <w:docPartGallery w:val="Page Numbers (Top of Page)"/>
            <w:docPartUnique/>
          </w:docPartObj>
        </w:sdtPr>
        <w:sdtEndPr/>
        <w:sdtContent>
          <w:p w:rsidR="007F001B" w:rsidRDefault="007F001B">
            <w:pPr>
              <w:pStyle w:val="Piedepgina"/>
              <w:jc w:val="center"/>
            </w:pPr>
            <w:r>
              <w:rPr>
                <w:rFonts w:ascii="Montserrat" w:hAnsi="Montserrat"/>
                <w:noProof/>
                <w:lang w:eastAsia="es-MX"/>
              </w:rPr>
              <w:drawing>
                <wp:inline distT="0" distB="0" distL="0" distR="0" wp14:anchorId="38738BDF" wp14:editId="43C9CEA4">
                  <wp:extent cx="5612130" cy="616692"/>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16692"/>
                          </a:xfrm>
                          <a:prstGeom prst="rect">
                            <a:avLst/>
                          </a:prstGeom>
                          <a:noFill/>
                        </pic:spPr>
                      </pic:pic>
                    </a:graphicData>
                  </a:graphic>
                </wp:inline>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sidR="00F420B6">
              <w:rPr>
                <w:b/>
                <w:bCs/>
                <w:noProof/>
              </w:rPr>
              <w:t>150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420B6">
              <w:rPr>
                <w:b/>
                <w:bCs/>
                <w:noProof/>
              </w:rPr>
              <w:t>156</w:t>
            </w:r>
            <w:r>
              <w:rPr>
                <w:b/>
                <w:bCs/>
                <w:sz w:val="24"/>
                <w:szCs w:val="24"/>
              </w:rPr>
              <w:fldChar w:fldCharType="end"/>
            </w:r>
          </w:p>
        </w:sdtContent>
      </w:sdt>
    </w:sdtContent>
  </w:sdt>
  <w:p w:rsidR="007F001B" w:rsidRDefault="007F00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1B" w:rsidRDefault="007F001B" w:rsidP="00D6544C">
      <w:r>
        <w:separator/>
      </w:r>
    </w:p>
  </w:footnote>
  <w:footnote w:type="continuationSeparator" w:id="0">
    <w:p w:rsidR="007F001B" w:rsidRDefault="007F001B" w:rsidP="00D6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962" w:type="dxa"/>
      <w:jc w:val="center"/>
      <w:tblLayout w:type="fixed"/>
      <w:tblLook w:val="04A0" w:firstRow="1" w:lastRow="0" w:firstColumn="1" w:lastColumn="0" w:noHBand="0" w:noVBand="1"/>
    </w:tblPr>
    <w:tblGrid>
      <w:gridCol w:w="4678"/>
      <w:gridCol w:w="4284"/>
    </w:tblGrid>
    <w:tr w:rsidR="007F001B" w:rsidRPr="002C13BC" w:rsidTr="0076424C">
      <w:trPr>
        <w:trHeight w:val="1851"/>
        <w:jc w:val="center"/>
      </w:trPr>
      <w:tc>
        <w:tcPr>
          <w:tcW w:w="4678" w:type="dxa"/>
          <w:vAlign w:val="center"/>
        </w:tcPr>
        <w:p w:rsidR="007F001B" w:rsidRPr="00E41C69" w:rsidRDefault="007F001B" w:rsidP="0076424C">
          <w:pPr>
            <w:suppressAutoHyphens/>
            <w:jc w:val="center"/>
            <w:rPr>
              <w:rFonts w:ascii="Arial" w:hAnsi="Arial" w:cs="Arial"/>
              <w:b/>
              <w:sz w:val="16"/>
              <w:szCs w:val="18"/>
              <w:lang w:val="es-ES" w:eastAsia="ar-SA"/>
            </w:rPr>
          </w:pPr>
          <w:r>
            <w:rPr>
              <w:noProof/>
            </w:rPr>
            <w:drawing>
              <wp:anchor distT="0" distB="0" distL="114300" distR="114300" simplePos="0" relativeHeight="251662336" behindDoc="0" locked="0" layoutInCell="1" allowOverlap="1" wp14:anchorId="42666CAD" wp14:editId="6E63FF9D">
                <wp:simplePos x="0" y="0"/>
                <wp:positionH relativeFrom="column">
                  <wp:posOffset>-64135</wp:posOffset>
                </wp:positionH>
                <wp:positionV relativeFrom="paragraph">
                  <wp:posOffset>-949325</wp:posOffset>
                </wp:positionV>
                <wp:extent cx="2877820" cy="7550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rcRect l="2817" r="2817"/>
                        <a:stretch>
                          <a:fillRect/>
                        </a:stretch>
                      </pic:blipFill>
                      <pic:spPr bwMode="auto">
                        <a:xfrm>
                          <a:off x="0" y="0"/>
                          <a:ext cx="287782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84" w:type="dxa"/>
          <w:vAlign w:val="center"/>
        </w:tcPr>
        <w:p w:rsidR="007F001B" w:rsidRDefault="007F001B" w:rsidP="0076424C">
          <w:pPr>
            <w:suppressAutoHyphens/>
            <w:jc w:val="center"/>
            <w:rPr>
              <w:rFonts w:ascii="Montserrat" w:hAnsi="Montserrat" w:cs="Arial"/>
              <w:bCs/>
              <w:sz w:val="16"/>
              <w:szCs w:val="16"/>
              <w:lang w:val="es-ES" w:eastAsia="ar-SA"/>
            </w:rPr>
          </w:pPr>
        </w:p>
        <w:p w:rsidR="007F001B" w:rsidRPr="00DA2E09" w:rsidRDefault="007F001B" w:rsidP="0076424C">
          <w:pPr>
            <w:suppressAutoHyphens/>
            <w:jc w:val="center"/>
            <w:rPr>
              <w:rFonts w:ascii="Montserrat" w:hAnsi="Montserrat" w:cs="Arial"/>
              <w:b/>
              <w:bCs/>
              <w:sz w:val="18"/>
              <w:szCs w:val="18"/>
              <w:lang w:val="es-ES" w:eastAsia="ar-SA"/>
            </w:rPr>
          </w:pPr>
          <w:r w:rsidRPr="00DA2E09">
            <w:rPr>
              <w:rFonts w:ascii="Montserrat" w:hAnsi="Montserrat" w:cs="Arial"/>
              <w:b/>
              <w:bCs/>
              <w:sz w:val="18"/>
              <w:szCs w:val="18"/>
              <w:lang w:val="es-ES" w:eastAsia="ar-SA"/>
            </w:rPr>
            <w:t>Convocatoria</w:t>
          </w:r>
        </w:p>
        <w:p w:rsidR="007F001B" w:rsidRPr="00DA2E09" w:rsidRDefault="007F001B" w:rsidP="0076424C">
          <w:pPr>
            <w:suppressAutoHyphens/>
            <w:jc w:val="center"/>
            <w:rPr>
              <w:rFonts w:ascii="Montserrat" w:hAnsi="Montserrat" w:cs="Arial"/>
              <w:b/>
              <w:bCs/>
              <w:sz w:val="18"/>
              <w:szCs w:val="18"/>
              <w:lang w:val="es-ES" w:eastAsia="ar-SA"/>
            </w:rPr>
          </w:pPr>
          <w:r w:rsidRPr="00DA2E09">
            <w:rPr>
              <w:rFonts w:ascii="Montserrat" w:hAnsi="Montserrat" w:cs="Arial"/>
              <w:b/>
              <w:bCs/>
              <w:sz w:val="18"/>
              <w:szCs w:val="18"/>
              <w:lang w:val="es-ES" w:eastAsia="ar-SA"/>
            </w:rPr>
            <w:t xml:space="preserve">Licitación Pública </w:t>
          </w:r>
          <w:r>
            <w:rPr>
              <w:rFonts w:ascii="Montserrat" w:hAnsi="Montserrat" w:cs="Arial"/>
              <w:b/>
              <w:bCs/>
              <w:sz w:val="18"/>
              <w:szCs w:val="18"/>
              <w:lang w:val="es-ES" w:eastAsia="ar-SA"/>
            </w:rPr>
            <w:t>Intern</w:t>
          </w:r>
          <w:r w:rsidRPr="00DA2E09">
            <w:rPr>
              <w:rFonts w:ascii="Montserrat" w:hAnsi="Montserrat" w:cs="Arial"/>
              <w:b/>
              <w:bCs/>
              <w:sz w:val="18"/>
              <w:szCs w:val="18"/>
              <w:lang w:val="es-ES" w:eastAsia="ar-SA"/>
            </w:rPr>
            <w:t>acional</w:t>
          </w:r>
          <w:r>
            <w:rPr>
              <w:rFonts w:ascii="Montserrat" w:hAnsi="Montserrat" w:cs="Arial"/>
              <w:b/>
              <w:bCs/>
              <w:sz w:val="18"/>
              <w:szCs w:val="18"/>
              <w:lang w:val="es-ES" w:eastAsia="ar-SA"/>
            </w:rPr>
            <w:t xml:space="preserve"> Bajo Cobertura de Tratados</w:t>
          </w:r>
        </w:p>
        <w:p w:rsidR="007F001B" w:rsidRPr="00DA2E09" w:rsidRDefault="007F001B" w:rsidP="0076424C">
          <w:pPr>
            <w:suppressAutoHyphens/>
            <w:jc w:val="center"/>
            <w:rPr>
              <w:rFonts w:ascii="Montserrat" w:hAnsi="Montserrat" w:cs="Arial"/>
              <w:b/>
              <w:sz w:val="18"/>
              <w:szCs w:val="18"/>
              <w:lang w:val="es-ES" w:eastAsia="ar-SA"/>
            </w:rPr>
          </w:pPr>
          <w:r>
            <w:rPr>
              <w:rFonts w:ascii="Montserrat" w:hAnsi="Montserrat" w:cs="Arial"/>
              <w:b/>
              <w:sz w:val="18"/>
              <w:szCs w:val="18"/>
              <w:lang w:val="es-ES" w:eastAsia="ar-SA"/>
            </w:rPr>
            <w:t>LA</w:t>
          </w:r>
          <w:r w:rsidRPr="00DA2E09">
            <w:rPr>
              <w:rFonts w:ascii="Montserrat" w:hAnsi="Montserrat" w:cs="Arial"/>
              <w:b/>
              <w:sz w:val="18"/>
              <w:szCs w:val="18"/>
              <w:lang w:val="es-ES" w:eastAsia="ar-SA"/>
            </w:rPr>
            <w:t>-50</w:t>
          </w:r>
          <w:r>
            <w:rPr>
              <w:rFonts w:ascii="Montserrat" w:hAnsi="Montserrat" w:cs="Arial"/>
              <w:b/>
              <w:sz w:val="18"/>
              <w:szCs w:val="18"/>
              <w:lang w:val="es-ES" w:eastAsia="ar-SA"/>
            </w:rPr>
            <w:t>-</w:t>
          </w:r>
          <w:r w:rsidRPr="00DA2E09">
            <w:rPr>
              <w:rFonts w:ascii="Montserrat" w:hAnsi="Montserrat" w:cs="Arial"/>
              <w:b/>
              <w:sz w:val="18"/>
              <w:szCs w:val="18"/>
              <w:lang w:val="es-ES" w:eastAsia="ar-SA"/>
            </w:rPr>
            <w:t>GYR</w:t>
          </w:r>
          <w:r>
            <w:rPr>
              <w:rFonts w:ascii="Montserrat" w:hAnsi="Montserrat" w:cs="Arial"/>
              <w:b/>
              <w:sz w:val="18"/>
              <w:szCs w:val="18"/>
              <w:lang w:val="es-ES" w:eastAsia="ar-SA"/>
            </w:rPr>
            <w:t>-050GYR</w:t>
          </w:r>
          <w:r w:rsidRPr="00DA2E09">
            <w:rPr>
              <w:rFonts w:ascii="Montserrat" w:hAnsi="Montserrat" w:cs="Arial"/>
              <w:b/>
              <w:sz w:val="18"/>
              <w:szCs w:val="18"/>
              <w:lang w:val="es-ES" w:eastAsia="ar-SA"/>
            </w:rPr>
            <w:t>027-</w:t>
          </w:r>
          <w:r>
            <w:rPr>
              <w:rFonts w:ascii="Montserrat" w:hAnsi="Montserrat" w:cs="Arial"/>
              <w:b/>
              <w:sz w:val="18"/>
              <w:szCs w:val="18"/>
              <w:lang w:val="es-ES" w:eastAsia="ar-SA"/>
            </w:rPr>
            <w:t>T-54</w:t>
          </w:r>
          <w:r w:rsidRPr="00DA2E09">
            <w:rPr>
              <w:rFonts w:ascii="Montserrat" w:hAnsi="Montserrat" w:cs="Arial"/>
              <w:b/>
              <w:sz w:val="18"/>
              <w:szCs w:val="18"/>
              <w:lang w:val="es-ES" w:eastAsia="ar-SA"/>
            </w:rPr>
            <w:t>-2023</w:t>
          </w:r>
        </w:p>
        <w:p w:rsidR="007F001B" w:rsidRDefault="007F001B" w:rsidP="0076424C">
          <w:pPr>
            <w:suppressAutoHyphens/>
            <w:jc w:val="center"/>
            <w:rPr>
              <w:rFonts w:ascii="Arial" w:hAnsi="Arial" w:cs="Arial"/>
              <w:b/>
              <w:sz w:val="18"/>
              <w:szCs w:val="18"/>
              <w:lang w:val="es-ES" w:eastAsia="ar-SA"/>
            </w:rPr>
          </w:pPr>
          <w:r w:rsidRPr="00DA2E09">
            <w:rPr>
              <w:rFonts w:ascii="Montserrat" w:hAnsi="Montserrat" w:cs="Arial"/>
              <w:b/>
              <w:sz w:val="18"/>
              <w:szCs w:val="18"/>
              <w:lang w:val="es-ES" w:eastAsia="ar-SA"/>
            </w:rPr>
            <w:t>Servicios</w:t>
          </w:r>
        </w:p>
      </w:tc>
    </w:tr>
  </w:tbl>
  <w:p w:rsidR="007F001B" w:rsidRDefault="007F00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962" w:type="dxa"/>
      <w:jc w:val="center"/>
      <w:tblLayout w:type="fixed"/>
      <w:tblLook w:val="04A0" w:firstRow="1" w:lastRow="0" w:firstColumn="1" w:lastColumn="0" w:noHBand="0" w:noVBand="1"/>
    </w:tblPr>
    <w:tblGrid>
      <w:gridCol w:w="4678"/>
      <w:gridCol w:w="4284"/>
    </w:tblGrid>
    <w:tr w:rsidR="007F001B" w:rsidRPr="002C13BC" w:rsidTr="000911A4">
      <w:trPr>
        <w:trHeight w:val="1851"/>
        <w:jc w:val="center"/>
      </w:trPr>
      <w:tc>
        <w:tcPr>
          <w:tcW w:w="4678" w:type="dxa"/>
          <w:vAlign w:val="center"/>
        </w:tcPr>
        <w:p w:rsidR="007F001B" w:rsidRPr="00E41C69" w:rsidRDefault="007F001B" w:rsidP="000911A4">
          <w:pPr>
            <w:suppressAutoHyphens/>
            <w:jc w:val="center"/>
            <w:rPr>
              <w:rFonts w:ascii="Arial" w:hAnsi="Arial" w:cs="Arial"/>
              <w:b/>
              <w:sz w:val="16"/>
              <w:szCs w:val="18"/>
              <w:lang w:val="es-ES" w:eastAsia="ar-SA"/>
            </w:rPr>
          </w:pPr>
          <w:r>
            <w:rPr>
              <w:noProof/>
            </w:rPr>
            <w:drawing>
              <wp:anchor distT="0" distB="0" distL="114300" distR="114300" simplePos="0" relativeHeight="251659264" behindDoc="0" locked="0" layoutInCell="1" allowOverlap="1" wp14:anchorId="5AC44434" wp14:editId="367971AF">
                <wp:simplePos x="0" y="0"/>
                <wp:positionH relativeFrom="column">
                  <wp:posOffset>-64135</wp:posOffset>
                </wp:positionH>
                <wp:positionV relativeFrom="paragraph">
                  <wp:posOffset>-949325</wp:posOffset>
                </wp:positionV>
                <wp:extent cx="2877820" cy="75501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rcRect l="2817" r="2817"/>
                        <a:stretch>
                          <a:fillRect/>
                        </a:stretch>
                      </pic:blipFill>
                      <pic:spPr bwMode="auto">
                        <a:xfrm>
                          <a:off x="0" y="0"/>
                          <a:ext cx="287782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84" w:type="dxa"/>
          <w:vAlign w:val="center"/>
        </w:tcPr>
        <w:p w:rsidR="007F001B" w:rsidRDefault="007F001B" w:rsidP="000911A4">
          <w:pPr>
            <w:suppressAutoHyphens/>
            <w:jc w:val="center"/>
            <w:rPr>
              <w:rFonts w:ascii="Montserrat" w:hAnsi="Montserrat" w:cs="Arial"/>
              <w:bCs/>
              <w:sz w:val="16"/>
              <w:szCs w:val="16"/>
              <w:lang w:val="es-ES" w:eastAsia="ar-SA"/>
            </w:rPr>
          </w:pPr>
        </w:p>
        <w:p w:rsidR="007F001B" w:rsidRPr="00DA2E09" w:rsidRDefault="007F001B" w:rsidP="000911A4">
          <w:pPr>
            <w:suppressAutoHyphens/>
            <w:jc w:val="center"/>
            <w:rPr>
              <w:rFonts w:ascii="Montserrat" w:hAnsi="Montserrat" w:cs="Arial"/>
              <w:b/>
              <w:bCs/>
              <w:sz w:val="18"/>
              <w:szCs w:val="18"/>
              <w:lang w:val="es-ES" w:eastAsia="ar-SA"/>
            </w:rPr>
          </w:pPr>
          <w:r>
            <w:rPr>
              <w:rFonts w:ascii="Montserrat" w:hAnsi="Montserrat" w:cs="Arial"/>
              <w:b/>
              <w:bCs/>
              <w:sz w:val="18"/>
              <w:szCs w:val="18"/>
              <w:lang w:val="es-ES" w:eastAsia="ar-SA"/>
            </w:rPr>
            <w:t xml:space="preserve">Proyecto de </w:t>
          </w:r>
          <w:r w:rsidRPr="00DA2E09">
            <w:rPr>
              <w:rFonts w:ascii="Montserrat" w:hAnsi="Montserrat" w:cs="Arial"/>
              <w:b/>
              <w:bCs/>
              <w:sz w:val="18"/>
              <w:szCs w:val="18"/>
              <w:lang w:val="es-ES" w:eastAsia="ar-SA"/>
            </w:rPr>
            <w:t>Convocatoria</w:t>
          </w:r>
        </w:p>
        <w:p w:rsidR="007F001B" w:rsidRPr="00DA2E09" w:rsidRDefault="007F001B" w:rsidP="000911A4">
          <w:pPr>
            <w:suppressAutoHyphens/>
            <w:jc w:val="center"/>
            <w:rPr>
              <w:rFonts w:ascii="Montserrat" w:hAnsi="Montserrat" w:cs="Arial"/>
              <w:b/>
              <w:bCs/>
              <w:sz w:val="18"/>
              <w:szCs w:val="18"/>
              <w:lang w:val="es-ES" w:eastAsia="ar-SA"/>
            </w:rPr>
          </w:pPr>
          <w:r w:rsidRPr="00DA2E09">
            <w:rPr>
              <w:rFonts w:ascii="Montserrat" w:hAnsi="Montserrat" w:cs="Arial"/>
              <w:b/>
              <w:bCs/>
              <w:sz w:val="18"/>
              <w:szCs w:val="18"/>
              <w:lang w:val="es-ES" w:eastAsia="ar-SA"/>
            </w:rPr>
            <w:t xml:space="preserve">Licitación Pública </w:t>
          </w:r>
          <w:r>
            <w:rPr>
              <w:rFonts w:ascii="Montserrat" w:hAnsi="Montserrat" w:cs="Arial"/>
              <w:b/>
              <w:bCs/>
              <w:sz w:val="18"/>
              <w:szCs w:val="18"/>
              <w:lang w:val="es-ES" w:eastAsia="ar-SA"/>
            </w:rPr>
            <w:t>Intern</w:t>
          </w:r>
          <w:r w:rsidRPr="00DA2E09">
            <w:rPr>
              <w:rFonts w:ascii="Montserrat" w:hAnsi="Montserrat" w:cs="Arial"/>
              <w:b/>
              <w:bCs/>
              <w:sz w:val="18"/>
              <w:szCs w:val="18"/>
              <w:lang w:val="es-ES" w:eastAsia="ar-SA"/>
            </w:rPr>
            <w:t>acional</w:t>
          </w:r>
          <w:r>
            <w:rPr>
              <w:rFonts w:ascii="Montserrat" w:hAnsi="Montserrat" w:cs="Arial"/>
              <w:b/>
              <w:bCs/>
              <w:sz w:val="18"/>
              <w:szCs w:val="18"/>
              <w:lang w:val="es-ES" w:eastAsia="ar-SA"/>
            </w:rPr>
            <w:t xml:space="preserve"> Bajo Cobertura de Tratados</w:t>
          </w:r>
        </w:p>
        <w:p w:rsidR="007F001B" w:rsidRPr="00DA2E09" w:rsidRDefault="007F001B" w:rsidP="000911A4">
          <w:pPr>
            <w:suppressAutoHyphens/>
            <w:jc w:val="center"/>
            <w:rPr>
              <w:rFonts w:ascii="Montserrat" w:hAnsi="Montserrat" w:cs="Arial"/>
              <w:b/>
              <w:sz w:val="18"/>
              <w:szCs w:val="18"/>
              <w:lang w:val="es-ES" w:eastAsia="ar-SA"/>
            </w:rPr>
          </w:pPr>
          <w:r>
            <w:rPr>
              <w:rFonts w:ascii="Montserrat" w:hAnsi="Montserrat" w:cs="Arial"/>
              <w:b/>
              <w:sz w:val="18"/>
              <w:szCs w:val="18"/>
              <w:lang w:val="es-ES" w:eastAsia="ar-SA"/>
            </w:rPr>
            <w:t>PC</w:t>
          </w:r>
          <w:r w:rsidRPr="00DA2E09">
            <w:rPr>
              <w:rFonts w:ascii="Montserrat" w:hAnsi="Montserrat" w:cs="Arial"/>
              <w:b/>
              <w:sz w:val="18"/>
              <w:szCs w:val="18"/>
              <w:lang w:val="es-ES" w:eastAsia="ar-SA"/>
            </w:rPr>
            <w:t>-50</w:t>
          </w:r>
          <w:r>
            <w:rPr>
              <w:rFonts w:ascii="Montserrat" w:hAnsi="Montserrat" w:cs="Arial"/>
              <w:b/>
              <w:sz w:val="18"/>
              <w:szCs w:val="18"/>
              <w:lang w:val="es-ES" w:eastAsia="ar-SA"/>
            </w:rPr>
            <w:t>-</w:t>
          </w:r>
          <w:r w:rsidRPr="00DA2E09">
            <w:rPr>
              <w:rFonts w:ascii="Montserrat" w:hAnsi="Montserrat" w:cs="Arial"/>
              <w:b/>
              <w:sz w:val="18"/>
              <w:szCs w:val="18"/>
              <w:lang w:val="es-ES" w:eastAsia="ar-SA"/>
            </w:rPr>
            <w:t>GYR</w:t>
          </w:r>
          <w:r>
            <w:rPr>
              <w:rFonts w:ascii="Montserrat" w:hAnsi="Montserrat" w:cs="Arial"/>
              <w:b/>
              <w:sz w:val="18"/>
              <w:szCs w:val="18"/>
              <w:lang w:val="es-ES" w:eastAsia="ar-SA"/>
            </w:rPr>
            <w:t>-050GYR</w:t>
          </w:r>
          <w:r w:rsidRPr="00DA2E09">
            <w:rPr>
              <w:rFonts w:ascii="Montserrat" w:hAnsi="Montserrat" w:cs="Arial"/>
              <w:b/>
              <w:sz w:val="18"/>
              <w:szCs w:val="18"/>
              <w:lang w:val="es-ES" w:eastAsia="ar-SA"/>
            </w:rPr>
            <w:t>027-</w:t>
          </w:r>
          <w:r>
            <w:rPr>
              <w:rFonts w:ascii="Montserrat" w:hAnsi="Montserrat" w:cs="Arial"/>
              <w:b/>
              <w:sz w:val="18"/>
              <w:szCs w:val="18"/>
              <w:lang w:val="es-ES" w:eastAsia="ar-SA"/>
            </w:rPr>
            <w:t>N-12</w:t>
          </w:r>
          <w:r w:rsidRPr="00DA2E09">
            <w:rPr>
              <w:rFonts w:ascii="Montserrat" w:hAnsi="Montserrat" w:cs="Arial"/>
              <w:b/>
              <w:sz w:val="18"/>
              <w:szCs w:val="18"/>
              <w:lang w:val="es-ES" w:eastAsia="ar-SA"/>
            </w:rPr>
            <w:t>-2023</w:t>
          </w:r>
        </w:p>
        <w:p w:rsidR="007F001B" w:rsidRDefault="007F001B" w:rsidP="000911A4">
          <w:pPr>
            <w:suppressAutoHyphens/>
            <w:jc w:val="center"/>
            <w:rPr>
              <w:rFonts w:ascii="Arial" w:hAnsi="Arial" w:cs="Arial"/>
              <w:b/>
              <w:sz w:val="18"/>
              <w:szCs w:val="18"/>
              <w:lang w:val="es-ES" w:eastAsia="ar-SA"/>
            </w:rPr>
          </w:pPr>
          <w:r w:rsidRPr="00DA2E09">
            <w:rPr>
              <w:rFonts w:ascii="Montserrat" w:hAnsi="Montserrat" w:cs="Arial"/>
              <w:b/>
              <w:sz w:val="18"/>
              <w:szCs w:val="18"/>
              <w:lang w:val="es-ES" w:eastAsia="ar-SA"/>
            </w:rPr>
            <w:t>Servicios</w:t>
          </w:r>
        </w:p>
      </w:tc>
    </w:tr>
  </w:tbl>
  <w:p w:rsidR="007F001B" w:rsidRDefault="007F00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4">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6">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7">
    <w:nsid w:val="0000001D"/>
    <w:multiLevelType w:val="singleLevel"/>
    <w:tmpl w:val="1B120996"/>
    <w:styleLink w:val="Estilo123"/>
    <w:lvl w:ilvl="0">
      <w:start w:val="1"/>
      <w:numFmt w:val="lowerLetter"/>
      <w:lvlText w:val="%1)"/>
      <w:lvlJc w:val="left"/>
      <w:pPr>
        <w:ind w:left="1008" w:hanging="360"/>
      </w:pPr>
      <w:rPr>
        <w:b w:val="0"/>
      </w:rPr>
    </w:lvl>
  </w:abstractNum>
  <w:abstractNum w:abstractNumId="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9">
    <w:nsid w:val="0381138E"/>
    <w:multiLevelType w:val="multilevel"/>
    <w:tmpl w:val="DB04B13E"/>
    <w:lvl w:ilvl="0">
      <w:start w:val="1"/>
      <w:numFmt w:val="decimal"/>
      <w:suff w:val="space"/>
      <w:lvlText w:val="%1."/>
      <w:lvlJc w:val="left"/>
      <w:pPr>
        <w:ind w:left="360" w:hanging="360"/>
      </w:pPr>
      <w:rPr>
        <w:rFonts w:hint="default"/>
        <w:sz w:val="18"/>
        <w:szCs w:val="18"/>
      </w:rPr>
    </w:lvl>
    <w:lvl w:ilvl="1">
      <w:start w:val="1"/>
      <w:numFmt w:val="decimal"/>
      <w:suff w:val="space"/>
      <w:lvlText w:val="%1.%2."/>
      <w:lvlJc w:val="left"/>
      <w:pPr>
        <w:ind w:left="4118"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3947942"/>
    <w:multiLevelType w:val="hybridMultilevel"/>
    <w:tmpl w:val="BD5E37CE"/>
    <w:lvl w:ilvl="0" w:tplc="A0D21ADC">
      <w:start w:val="1"/>
      <w:numFmt w:val="lowerLetter"/>
      <w:lvlText w:val="(%1)"/>
      <w:lvlJc w:val="left"/>
      <w:pPr>
        <w:ind w:left="1080" w:hanging="360"/>
      </w:pPr>
      <w:rPr>
        <w:rFonts w:cs="Times New Roman" w:hint="default"/>
      </w:rPr>
    </w:lvl>
    <w:lvl w:ilvl="1" w:tplc="35545218">
      <w:numFmt w:val="bullet"/>
      <w:lvlText w:val="•"/>
      <w:lvlJc w:val="left"/>
      <w:pPr>
        <w:ind w:left="2145" w:hanging="705"/>
      </w:pPr>
      <w:rPr>
        <w:rFonts w:ascii="Montserrat" w:eastAsia="Times New Roman" w:hAnsi="Montserrat" w:cs="Arial" w:hint="default"/>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1">
    <w:nsid w:val="05AC5643"/>
    <w:multiLevelType w:val="multilevel"/>
    <w:tmpl w:val="F6A4B0F4"/>
    <w:styleLink w:val="Estilo1211"/>
    <w:lvl w:ilvl="0">
      <w:start w:val="1"/>
      <w:numFmt w:val="decimal"/>
      <w:suff w:val="space"/>
      <w:lvlText w:val="%1"/>
      <w:lvlJc w:val="left"/>
      <w:pPr>
        <w:ind w:left="0" w:firstLine="0"/>
      </w:pPr>
    </w:lvl>
    <w:lvl w:ilvl="1">
      <w:start w:val="1"/>
      <w:numFmt w:val="decimal"/>
      <w:suff w:val="space"/>
      <w:lvlText w:val="%1.%2"/>
      <w:lvlJc w:val="left"/>
      <w:pPr>
        <w:ind w:left="2694"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A70EE7"/>
    <w:multiLevelType w:val="multilevel"/>
    <w:tmpl w:val="36664D94"/>
    <w:styleLink w:val="List111"/>
    <w:lvl w:ilvl="0">
      <w:start w:val="2"/>
      <w:numFmt w:val="decimal"/>
      <w:lvlText w:val="%1."/>
      <w:lvlJc w:val="left"/>
      <w:pPr>
        <w:ind w:left="720" w:hanging="360"/>
      </w:pPr>
      <w:rPr>
        <w:rFonts w:hint="default"/>
      </w:rPr>
    </w:lvl>
    <w:lvl w:ilvl="1">
      <w:start w:val="1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9750DC0"/>
    <w:multiLevelType w:val="hybridMultilevel"/>
    <w:tmpl w:val="659ED5B4"/>
    <w:lvl w:ilvl="0" w:tplc="F9BE813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0140EB3"/>
    <w:multiLevelType w:val="hybridMultilevel"/>
    <w:tmpl w:val="25DCF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0CE73B3"/>
    <w:multiLevelType w:val="hybridMultilevel"/>
    <w:tmpl w:val="7E224144"/>
    <w:lvl w:ilvl="0" w:tplc="335E06FA">
      <w:start w:val="1"/>
      <w:numFmt w:val="decimal"/>
      <w:lvlText w:val="%1."/>
      <w:lvlJc w:val="left"/>
      <w:pPr>
        <w:ind w:left="720" w:hanging="360"/>
      </w:pPr>
      <w:rPr>
        <w:b/>
        <w:sz w:val="20"/>
        <w:szCs w:val="20"/>
      </w:rPr>
    </w:lvl>
    <w:lvl w:ilvl="1" w:tplc="3B9EAD4E">
      <w:start w:val="1"/>
      <w:numFmt w:val="lowerLetter"/>
      <w:lvlText w:val="%2)"/>
      <w:lvlJc w:val="left"/>
      <w:pPr>
        <w:ind w:left="1785" w:hanging="705"/>
      </w:pPr>
      <w:rPr>
        <w:rFonts w:hint="default"/>
      </w:rPr>
    </w:lvl>
    <w:lvl w:ilvl="2" w:tplc="2A50BD1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1406F26"/>
    <w:multiLevelType w:val="hybridMultilevel"/>
    <w:tmpl w:val="7D6C0F90"/>
    <w:styleLink w:val="11151"/>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118D7F91"/>
    <w:multiLevelType w:val="hybridMultilevel"/>
    <w:tmpl w:val="6AEE8D2C"/>
    <w:styleLink w:val="Estilo131"/>
    <w:lvl w:ilvl="0" w:tplc="DEA28AC0">
      <w:start w:val="1"/>
      <w:numFmt w:val="lowerLetter"/>
      <w:lvlText w:val="%1)"/>
      <w:lvlJc w:val="left"/>
      <w:pPr>
        <w:ind w:left="1114" w:hanging="4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12ED3745"/>
    <w:multiLevelType w:val="hybridMultilevel"/>
    <w:tmpl w:val="B378A118"/>
    <w:styleLink w:val="11111131"/>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17A431D6"/>
    <w:multiLevelType w:val="hybridMultilevel"/>
    <w:tmpl w:val="278EC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A2A69D3"/>
    <w:multiLevelType w:val="hybridMultilevel"/>
    <w:tmpl w:val="1D9AF666"/>
    <w:lvl w:ilvl="0" w:tplc="080A0001">
      <w:start w:val="1"/>
      <w:numFmt w:val="bullet"/>
      <w:lvlText w:val=""/>
      <w:lvlJc w:val="left"/>
      <w:pPr>
        <w:ind w:left="1418" w:hanging="360"/>
      </w:pPr>
      <w:rPr>
        <w:rFonts w:ascii="Symbol" w:hAnsi="Symbol" w:hint="default"/>
      </w:rPr>
    </w:lvl>
    <w:lvl w:ilvl="1" w:tplc="080A0003" w:tentative="1">
      <w:start w:val="1"/>
      <w:numFmt w:val="bullet"/>
      <w:lvlText w:val="o"/>
      <w:lvlJc w:val="left"/>
      <w:pPr>
        <w:ind w:left="2138" w:hanging="360"/>
      </w:pPr>
      <w:rPr>
        <w:rFonts w:ascii="Courier New" w:hAnsi="Courier New" w:cs="Courier New" w:hint="default"/>
      </w:rPr>
    </w:lvl>
    <w:lvl w:ilvl="2" w:tplc="080A0005" w:tentative="1">
      <w:start w:val="1"/>
      <w:numFmt w:val="bullet"/>
      <w:lvlText w:val=""/>
      <w:lvlJc w:val="left"/>
      <w:pPr>
        <w:ind w:left="2858" w:hanging="360"/>
      </w:pPr>
      <w:rPr>
        <w:rFonts w:ascii="Wingdings" w:hAnsi="Wingdings" w:hint="default"/>
      </w:rPr>
    </w:lvl>
    <w:lvl w:ilvl="3" w:tplc="080A0001" w:tentative="1">
      <w:start w:val="1"/>
      <w:numFmt w:val="bullet"/>
      <w:lvlText w:val=""/>
      <w:lvlJc w:val="left"/>
      <w:pPr>
        <w:ind w:left="3578" w:hanging="360"/>
      </w:pPr>
      <w:rPr>
        <w:rFonts w:ascii="Symbol" w:hAnsi="Symbol" w:hint="default"/>
      </w:rPr>
    </w:lvl>
    <w:lvl w:ilvl="4" w:tplc="080A0003" w:tentative="1">
      <w:start w:val="1"/>
      <w:numFmt w:val="bullet"/>
      <w:lvlText w:val="o"/>
      <w:lvlJc w:val="left"/>
      <w:pPr>
        <w:ind w:left="4298" w:hanging="360"/>
      </w:pPr>
      <w:rPr>
        <w:rFonts w:ascii="Courier New" w:hAnsi="Courier New" w:cs="Courier New" w:hint="default"/>
      </w:rPr>
    </w:lvl>
    <w:lvl w:ilvl="5" w:tplc="080A0005" w:tentative="1">
      <w:start w:val="1"/>
      <w:numFmt w:val="bullet"/>
      <w:lvlText w:val=""/>
      <w:lvlJc w:val="left"/>
      <w:pPr>
        <w:ind w:left="5018" w:hanging="360"/>
      </w:pPr>
      <w:rPr>
        <w:rFonts w:ascii="Wingdings" w:hAnsi="Wingdings" w:hint="default"/>
      </w:rPr>
    </w:lvl>
    <w:lvl w:ilvl="6" w:tplc="080A0001" w:tentative="1">
      <w:start w:val="1"/>
      <w:numFmt w:val="bullet"/>
      <w:lvlText w:val=""/>
      <w:lvlJc w:val="left"/>
      <w:pPr>
        <w:ind w:left="5738" w:hanging="360"/>
      </w:pPr>
      <w:rPr>
        <w:rFonts w:ascii="Symbol" w:hAnsi="Symbol" w:hint="default"/>
      </w:rPr>
    </w:lvl>
    <w:lvl w:ilvl="7" w:tplc="080A0003" w:tentative="1">
      <w:start w:val="1"/>
      <w:numFmt w:val="bullet"/>
      <w:lvlText w:val="o"/>
      <w:lvlJc w:val="left"/>
      <w:pPr>
        <w:ind w:left="6458" w:hanging="360"/>
      </w:pPr>
      <w:rPr>
        <w:rFonts w:ascii="Courier New" w:hAnsi="Courier New" w:cs="Courier New" w:hint="default"/>
      </w:rPr>
    </w:lvl>
    <w:lvl w:ilvl="8" w:tplc="080A0005" w:tentative="1">
      <w:start w:val="1"/>
      <w:numFmt w:val="bullet"/>
      <w:lvlText w:val=""/>
      <w:lvlJc w:val="left"/>
      <w:pPr>
        <w:ind w:left="7178" w:hanging="360"/>
      </w:pPr>
      <w:rPr>
        <w:rFonts w:ascii="Wingdings" w:hAnsi="Wingdings" w:hint="default"/>
      </w:rPr>
    </w:lvl>
  </w:abstractNum>
  <w:abstractNum w:abstractNumId="23">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C995FBD"/>
    <w:multiLevelType w:val="hybridMultilevel"/>
    <w:tmpl w:val="A7A05682"/>
    <w:styleLink w:val="List121"/>
    <w:lvl w:ilvl="0" w:tplc="88849B76">
      <w:start w:val="2"/>
      <w:numFmt w:val="bullet"/>
      <w:lvlText w:val=""/>
      <w:lvlJc w:val="left"/>
      <w:pPr>
        <w:ind w:left="1068" w:hanging="360"/>
      </w:pPr>
      <w:rPr>
        <w:rFonts w:ascii="Symbol" w:eastAsiaTheme="minorHAnsi" w:hAnsi="Symbol" w:cstheme="minorBidi"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1D421D59"/>
    <w:multiLevelType w:val="hybridMultilevel"/>
    <w:tmpl w:val="DB34F3F6"/>
    <w:styleLink w:val="11111151"/>
    <w:lvl w:ilvl="0" w:tplc="8E8065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1DFF0448"/>
    <w:multiLevelType w:val="hybridMultilevel"/>
    <w:tmpl w:val="7370E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D000D6"/>
    <w:multiLevelType w:val="multilevel"/>
    <w:tmpl w:val="CD90AB40"/>
    <w:styleLink w:val="WW8Num3211"/>
    <w:lvl w:ilvl="0">
      <w:start w:val="1"/>
      <w:numFmt w:val="lowerLetter"/>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9">
    <w:nsid w:val="253A566E"/>
    <w:multiLevelType w:val="hybridMultilevel"/>
    <w:tmpl w:val="ED94E7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53F16CE"/>
    <w:multiLevelType w:val="hybridMultilevel"/>
    <w:tmpl w:val="B660135A"/>
    <w:styleLink w:val="WW8Num451"/>
    <w:lvl w:ilvl="0" w:tplc="66DEE21E">
      <w:start w:val="1"/>
      <w:numFmt w:val="decimal"/>
      <w:lvlText w:val="%1."/>
      <w:lvlJc w:val="left"/>
      <w:pPr>
        <w:ind w:left="1179" w:hanging="360"/>
      </w:pPr>
      <w:rPr>
        <w:rFonts w:hint="default"/>
      </w:rPr>
    </w:lvl>
    <w:lvl w:ilvl="1" w:tplc="E9C83EC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2">
    <w:nsid w:val="28207E33"/>
    <w:multiLevelType w:val="hybridMultilevel"/>
    <w:tmpl w:val="F99CA264"/>
    <w:lvl w:ilvl="0" w:tplc="8682CA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E8C7908"/>
    <w:multiLevelType w:val="hybridMultilevel"/>
    <w:tmpl w:val="7804B858"/>
    <w:lvl w:ilvl="0" w:tplc="8084A7E8">
      <w:start w:val="1"/>
      <w:numFmt w:val="decimal"/>
      <w:lvlText w:val="%1."/>
      <w:lvlJc w:val="left"/>
      <w:pPr>
        <w:ind w:left="720" w:hanging="360"/>
      </w:pPr>
      <w:rPr>
        <w:b/>
        <w:sz w:val="20"/>
        <w:szCs w:val="20"/>
      </w:rPr>
    </w:lvl>
    <w:lvl w:ilvl="1" w:tplc="3B9EAD4E">
      <w:start w:val="1"/>
      <w:numFmt w:val="lowerLetter"/>
      <w:lvlText w:val="%2)"/>
      <w:lvlJc w:val="left"/>
      <w:pPr>
        <w:ind w:left="1785" w:hanging="705"/>
      </w:pPr>
      <w:rPr>
        <w:rFonts w:hint="default"/>
      </w:rPr>
    </w:lvl>
    <w:lvl w:ilvl="2" w:tplc="9A70486E">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06542F5"/>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5">
    <w:nsid w:val="382D4B58"/>
    <w:multiLevelType w:val="hybridMultilevel"/>
    <w:tmpl w:val="C180D7CC"/>
    <w:styleLink w:val="Estilo151"/>
    <w:lvl w:ilvl="0" w:tplc="D4EE6310">
      <w:start w:val="1"/>
      <w:numFmt w:val="decimal"/>
      <w:lvlText w:val="%1)"/>
      <w:lvlJc w:val="left"/>
      <w:pPr>
        <w:ind w:left="1418" w:hanging="360"/>
      </w:pPr>
      <w:rPr>
        <w:rFonts w:hint="default"/>
      </w:r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36">
    <w:nsid w:val="3DA81125"/>
    <w:multiLevelType w:val="hybridMultilevel"/>
    <w:tmpl w:val="E7429238"/>
    <w:lvl w:ilvl="0" w:tplc="CD2A3B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F667F7F"/>
    <w:multiLevelType w:val="hybridMultilevel"/>
    <w:tmpl w:val="018811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0D8638F"/>
    <w:multiLevelType w:val="hybridMultilevel"/>
    <w:tmpl w:val="9C723C3C"/>
    <w:lvl w:ilvl="0" w:tplc="31F00BB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4134296A"/>
    <w:multiLevelType w:val="multilevel"/>
    <w:tmpl w:val="36664D94"/>
    <w:lvl w:ilvl="0">
      <w:start w:val="2"/>
      <w:numFmt w:val="decimal"/>
      <w:lvlText w:val="%1."/>
      <w:lvlJc w:val="left"/>
      <w:pPr>
        <w:ind w:left="720" w:hanging="360"/>
      </w:pPr>
      <w:rPr>
        <w:rFonts w:hint="default"/>
      </w:rPr>
    </w:lvl>
    <w:lvl w:ilvl="1">
      <w:start w:val="1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1">
    <w:nsid w:val="43A976C4"/>
    <w:multiLevelType w:val="multilevel"/>
    <w:tmpl w:val="690E999C"/>
    <w:styleLink w:val="WW8Num4511"/>
    <w:lvl w:ilvl="0">
      <w:start w:val="4"/>
      <w:numFmt w:val="decimal"/>
      <w:suff w:val="space"/>
      <w:lvlText w:val="%1."/>
      <w:lvlJc w:val="left"/>
      <w:pPr>
        <w:ind w:left="360" w:hanging="360"/>
      </w:pPr>
      <w:rPr>
        <w:rFonts w:hint="default"/>
        <w:sz w:val="22"/>
        <w:szCs w:val="22"/>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5F63B7B"/>
    <w:multiLevelType w:val="hybridMultilevel"/>
    <w:tmpl w:val="9C723C3C"/>
    <w:lvl w:ilvl="0" w:tplc="31F00BB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3">
    <w:nsid w:val="48762081"/>
    <w:multiLevelType w:val="hybridMultilevel"/>
    <w:tmpl w:val="C74A0DF6"/>
    <w:lvl w:ilvl="0" w:tplc="5F98ACDC">
      <w:start w:val="1"/>
      <w:numFmt w:val="decimal"/>
      <w:lvlText w:val="%1."/>
      <w:lvlJc w:val="left"/>
      <w:pPr>
        <w:ind w:left="1069" w:hanging="360"/>
      </w:pPr>
      <w:rPr>
        <w:b/>
        <w:color w:val="auto"/>
        <w:sz w:val="20"/>
        <w:szCs w:val="20"/>
      </w:rPr>
    </w:lvl>
    <w:lvl w:ilvl="1" w:tplc="8DE27A16">
      <w:start w:val="1"/>
      <w:numFmt w:val="lowerLetter"/>
      <w:lvlText w:val="%2)"/>
      <w:lvlJc w:val="left"/>
      <w:pPr>
        <w:ind w:left="1273" w:hanging="705"/>
      </w:pPr>
      <w:rPr>
        <w:rFonts w:hint="default"/>
      </w:rPr>
    </w:lvl>
    <w:lvl w:ilvl="2" w:tplc="16C011C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B7D2E6F"/>
    <w:multiLevelType w:val="multilevel"/>
    <w:tmpl w:val="0DC6B35E"/>
    <w:styleLink w:val="Estilo1231"/>
    <w:lvl w:ilvl="0">
      <w:start w:val="2"/>
      <w:numFmt w:val="decimal"/>
      <w:suff w:val="space"/>
      <w:lvlText w:val="%1."/>
      <w:lvlJc w:val="left"/>
      <w:pPr>
        <w:ind w:left="360" w:hanging="360"/>
      </w:pPr>
      <w:rPr>
        <w:rFonts w:hint="default"/>
        <w:sz w:val="22"/>
        <w:szCs w:val="22"/>
      </w:rPr>
    </w:lvl>
    <w:lvl w:ilvl="1">
      <w:start w:val="4"/>
      <w:numFmt w:val="decimal"/>
      <w:suff w:val="space"/>
      <w:lvlText w:val="%1.%2."/>
      <w:lvlJc w:val="left"/>
      <w:pPr>
        <w:ind w:left="2701" w:hanging="432"/>
      </w:pPr>
      <w:rPr>
        <w:rFonts w:hint="default"/>
        <w:b/>
      </w:rPr>
    </w:lvl>
    <w:lvl w:ilvl="2">
      <w:start w:val="3"/>
      <w:numFmt w:val="decimal"/>
      <w:lvlText w:val="%1.%2.%3."/>
      <w:lvlJc w:val="left"/>
      <w:pPr>
        <w:tabs>
          <w:tab w:val="num" w:pos="1044"/>
        </w:tabs>
        <w:ind w:left="104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D002DC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E2A59E8"/>
    <w:multiLevelType w:val="hybridMultilevel"/>
    <w:tmpl w:val="EB304C0E"/>
    <w:styleLink w:val="111111231"/>
    <w:lvl w:ilvl="0" w:tplc="E7C64F7E">
      <w:start w:val="1"/>
      <w:numFmt w:val="lowerLetter"/>
      <w:lvlText w:val="%1)"/>
      <w:lvlJc w:val="left"/>
      <w:pPr>
        <w:ind w:left="1208" w:hanging="360"/>
      </w:pPr>
      <w:rPr>
        <w:rFonts w:hint="default"/>
      </w:rPr>
    </w:lvl>
    <w:lvl w:ilvl="1" w:tplc="080A0019">
      <w:start w:val="1"/>
      <w:numFmt w:val="lowerLetter"/>
      <w:lvlText w:val="%2."/>
      <w:lvlJc w:val="left"/>
      <w:pPr>
        <w:ind w:left="1928" w:hanging="360"/>
      </w:pPr>
    </w:lvl>
    <w:lvl w:ilvl="2" w:tplc="080A001B" w:tentative="1">
      <w:start w:val="1"/>
      <w:numFmt w:val="lowerRoman"/>
      <w:lvlText w:val="%3."/>
      <w:lvlJc w:val="right"/>
      <w:pPr>
        <w:ind w:left="2648" w:hanging="180"/>
      </w:pPr>
    </w:lvl>
    <w:lvl w:ilvl="3" w:tplc="080A000F" w:tentative="1">
      <w:start w:val="1"/>
      <w:numFmt w:val="decimal"/>
      <w:lvlText w:val="%4."/>
      <w:lvlJc w:val="left"/>
      <w:pPr>
        <w:ind w:left="3368" w:hanging="360"/>
      </w:pPr>
    </w:lvl>
    <w:lvl w:ilvl="4" w:tplc="080A0019" w:tentative="1">
      <w:start w:val="1"/>
      <w:numFmt w:val="lowerLetter"/>
      <w:lvlText w:val="%5."/>
      <w:lvlJc w:val="left"/>
      <w:pPr>
        <w:ind w:left="4088" w:hanging="360"/>
      </w:pPr>
    </w:lvl>
    <w:lvl w:ilvl="5" w:tplc="080A001B" w:tentative="1">
      <w:start w:val="1"/>
      <w:numFmt w:val="lowerRoman"/>
      <w:lvlText w:val="%6."/>
      <w:lvlJc w:val="right"/>
      <w:pPr>
        <w:ind w:left="4808" w:hanging="180"/>
      </w:pPr>
    </w:lvl>
    <w:lvl w:ilvl="6" w:tplc="080A000F" w:tentative="1">
      <w:start w:val="1"/>
      <w:numFmt w:val="decimal"/>
      <w:lvlText w:val="%7."/>
      <w:lvlJc w:val="left"/>
      <w:pPr>
        <w:ind w:left="5528" w:hanging="360"/>
      </w:pPr>
    </w:lvl>
    <w:lvl w:ilvl="7" w:tplc="080A0019" w:tentative="1">
      <w:start w:val="1"/>
      <w:numFmt w:val="lowerLetter"/>
      <w:lvlText w:val="%8."/>
      <w:lvlJc w:val="left"/>
      <w:pPr>
        <w:ind w:left="6248" w:hanging="360"/>
      </w:pPr>
    </w:lvl>
    <w:lvl w:ilvl="8" w:tplc="080A001B" w:tentative="1">
      <w:start w:val="1"/>
      <w:numFmt w:val="lowerRoman"/>
      <w:lvlText w:val="%9."/>
      <w:lvlJc w:val="right"/>
      <w:pPr>
        <w:ind w:left="6968" w:hanging="180"/>
      </w:pPr>
    </w:lvl>
  </w:abstractNum>
  <w:abstractNum w:abstractNumId="47">
    <w:nsid w:val="4EE61886"/>
    <w:multiLevelType w:val="hybridMultilevel"/>
    <w:tmpl w:val="EF3A3DD2"/>
    <w:lvl w:ilvl="0" w:tplc="ED9888C4">
      <w:start w:val="1"/>
      <w:numFmt w:val="lowerLetter"/>
      <w:lvlText w:val="%1)"/>
      <w:lvlJc w:val="left"/>
      <w:pPr>
        <w:ind w:left="1495" w:hanging="360"/>
      </w:pPr>
      <w:rPr>
        <w:b/>
        <w:sz w:val="20"/>
        <w:szCs w:val="2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8">
    <w:nsid w:val="4F8E397F"/>
    <w:multiLevelType w:val="multilevel"/>
    <w:tmpl w:val="B5180B0C"/>
    <w:lvl w:ilvl="0">
      <w:start w:val="1"/>
      <w:numFmt w:val="decimal"/>
      <w:lvlText w:val="%1"/>
      <w:lvlJc w:val="left"/>
      <w:pPr>
        <w:ind w:left="432" w:hanging="432"/>
      </w:pPr>
      <w:rPr>
        <w:rFonts w:hint="default"/>
      </w:rPr>
    </w:lvl>
    <w:lvl w:ilvl="1">
      <w:start w:val="1"/>
      <w:numFmt w:val="none"/>
      <w:pStyle w:val="Monserrat2"/>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nsid w:val="52316DC2"/>
    <w:multiLevelType w:val="hybridMultilevel"/>
    <w:tmpl w:val="A08E05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8F91B63"/>
    <w:multiLevelType w:val="hybridMultilevel"/>
    <w:tmpl w:val="34807BB8"/>
    <w:lvl w:ilvl="0" w:tplc="CF1AC882">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9BB3003"/>
    <w:multiLevelType w:val="hybridMultilevel"/>
    <w:tmpl w:val="1F5A1BBE"/>
    <w:lvl w:ilvl="0" w:tplc="9AECEA0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9CE69F4"/>
    <w:multiLevelType w:val="hybridMultilevel"/>
    <w:tmpl w:val="9C723C3C"/>
    <w:lvl w:ilvl="0" w:tplc="31F00BB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5">
    <w:nsid w:val="5A7D28FB"/>
    <w:multiLevelType w:val="multilevel"/>
    <w:tmpl w:val="0FC0A10C"/>
    <w:lvl w:ilvl="0">
      <w:start w:val="1"/>
      <w:numFmt w:val="decimal"/>
      <w:pStyle w:val="Moserrat1"/>
      <w:lvlText w:val="%1."/>
      <w:lvlJc w:val="left"/>
      <w:pPr>
        <w:ind w:left="720" w:hanging="360"/>
      </w:pPr>
      <w:rPr>
        <w:sz w:val="2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E6B68D7"/>
    <w:multiLevelType w:val="hybridMultilevel"/>
    <w:tmpl w:val="FB4C4B8C"/>
    <w:lvl w:ilvl="0" w:tplc="A0A2E1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EED0656"/>
    <w:multiLevelType w:val="hybridMultilevel"/>
    <w:tmpl w:val="40763F4C"/>
    <w:lvl w:ilvl="0" w:tplc="CD7219A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8">
    <w:nsid w:val="60E61E2A"/>
    <w:multiLevelType w:val="hybridMultilevel"/>
    <w:tmpl w:val="BBBCC48E"/>
    <w:lvl w:ilvl="0" w:tplc="0C603092">
      <w:start w:val="1"/>
      <w:numFmt w:val="lowerLetter"/>
      <w:lvlText w:val="%1)"/>
      <w:lvlJc w:val="left"/>
      <w:pPr>
        <w:ind w:left="1284" w:hanging="360"/>
      </w:pPr>
      <w:rPr>
        <w:rFonts w:hint="default"/>
        <w:b/>
        <w:sz w:val="20"/>
        <w:szCs w:val="20"/>
      </w:rPr>
    </w:lvl>
    <w:lvl w:ilvl="1" w:tplc="080A0003">
      <w:start w:val="1"/>
      <w:numFmt w:val="bullet"/>
      <w:lvlText w:val="o"/>
      <w:lvlJc w:val="left"/>
      <w:pPr>
        <w:ind w:left="2004" w:hanging="360"/>
      </w:pPr>
      <w:rPr>
        <w:rFonts w:ascii="Courier New" w:hAnsi="Courier New" w:cs="Courier New" w:hint="default"/>
      </w:rPr>
    </w:lvl>
    <w:lvl w:ilvl="2" w:tplc="080A0005" w:tentative="1">
      <w:start w:val="1"/>
      <w:numFmt w:val="bullet"/>
      <w:lvlText w:val=""/>
      <w:lvlJc w:val="left"/>
      <w:pPr>
        <w:ind w:left="2724" w:hanging="360"/>
      </w:pPr>
      <w:rPr>
        <w:rFonts w:ascii="Wingdings" w:hAnsi="Wingdings" w:hint="default"/>
      </w:rPr>
    </w:lvl>
    <w:lvl w:ilvl="3" w:tplc="080A0001" w:tentative="1">
      <w:start w:val="1"/>
      <w:numFmt w:val="bullet"/>
      <w:lvlText w:val=""/>
      <w:lvlJc w:val="left"/>
      <w:pPr>
        <w:ind w:left="3444" w:hanging="360"/>
      </w:pPr>
      <w:rPr>
        <w:rFonts w:ascii="Symbol" w:hAnsi="Symbol" w:hint="default"/>
      </w:rPr>
    </w:lvl>
    <w:lvl w:ilvl="4" w:tplc="080A0003" w:tentative="1">
      <w:start w:val="1"/>
      <w:numFmt w:val="bullet"/>
      <w:lvlText w:val="o"/>
      <w:lvlJc w:val="left"/>
      <w:pPr>
        <w:ind w:left="4164" w:hanging="360"/>
      </w:pPr>
      <w:rPr>
        <w:rFonts w:ascii="Courier New" w:hAnsi="Courier New" w:cs="Courier New" w:hint="default"/>
      </w:rPr>
    </w:lvl>
    <w:lvl w:ilvl="5" w:tplc="080A0005" w:tentative="1">
      <w:start w:val="1"/>
      <w:numFmt w:val="bullet"/>
      <w:lvlText w:val=""/>
      <w:lvlJc w:val="left"/>
      <w:pPr>
        <w:ind w:left="4884" w:hanging="360"/>
      </w:pPr>
      <w:rPr>
        <w:rFonts w:ascii="Wingdings" w:hAnsi="Wingdings" w:hint="default"/>
      </w:rPr>
    </w:lvl>
    <w:lvl w:ilvl="6" w:tplc="080A0001" w:tentative="1">
      <w:start w:val="1"/>
      <w:numFmt w:val="bullet"/>
      <w:lvlText w:val=""/>
      <w:lvlJc w:val="left"/>
      <w:pPr>
        <w:ind w:left="5604" w:hanging="360"/>
      </w:pPr>
      <w:rPr>
        <w:rFonts w:ascii="Symbol" w:hAnsi="Symbol" w:hint="default"/>
      </w:rPr>
    </w:lvl>
    <w:lvl w:ilvl="7" w:tplc="080A0003" w:tentative="1">
      <w:start w:val="1"/>
      <w:numFmt w:val="bullet"/>
      <w:lvlText w:val="o"/>
      <w:lvlJc w:val="left"/>
      <w:pPr>
        <w:ind w:left="6324" w:hanging="360"/>
      </w:pPr>
      <w:rPr>
        <w:rFonts w:ascii="Courier New" w:hAnsi="Courier New" w:cs="Courier New" w:hint="default"/>
      </w:rPr>
    </w:lvl>
    <w:lvl w:ilvl="8" w:tplc="080A0005" w:tentative="1">
      <w:start w:val="1"/>
      <w:numFmt w:val="bullet"/>
      <w:lvlText w:val=""/>
      <w:lvlJc w:val="left"/>
      <w:pPr>
        <w:ind w:left="7044" w:hanging="360"/>
      </w:pPr>
      <w:rPr>
        <w:rFonts w:ascii="Wingdings" w:hAnsi="Wingdings" w:hint="default"/>
      </w:rPr>
    </w:lvl>
  </w:abstractNum>
  <w:abstractNum w:abstractNumId="59">
    <w:nsid w:val="61647548"/>
    <w:multiLevelType w:val="hybridMultilevel"/>
    <w:tmpl w:val="590EDEE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0">
    <w:nsid w:val="61666457"/>
    <w:multiLevelType w:val="hybridMultilevel"/>
    <w:tmpl w:val="2146EC92"/>
    <w:lvl w:ilvl="0" w:tplc="4B98762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1">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nsid w:val="65E72CF4"/>
    <w:multiLevelType w:val="hybridMultilevel"/>
    <w:tmpl w:val="851C258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3">
    <w:nsid w:val="66220221"/>
    <w:multiLevelType w:val="hybridMultilevel"/>
    <w:tmpl w:val="F68853FC"/>
    <w:lvl w:ilvl="0" w:tplc="C7DCE40A">
      <w:start w:val="1"/>
      <w:numFmt w:val="lowerLetter"/>
      <w:lvlText w:val="%1)"/>
      <w:lvlJc w:val="left"/>
      <w:pPr>
        <w:ind w:left="72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D5D6A45"/>
    <w:multiLevelType w:val="hybridMultilevel"/>
    <w:tmpl w:val="38E4E90A"/>
    <w:lvl w:ilvl="0" w:tplc="AF7E16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FD51E39"/>
    <w:multiLevelType w:val="multilevel"/>
    <w:tmpl w:val="3C503CA4"/>
    <w:styleLink w:val="WW8Num321"/>
    <w:lvl w:ilvl="0">
      <w:start w:val="1"/>
      <w:numFmt w:val="decimal"/>
      <w:lvlText w:val="5.4.%1"/>
      <w:lvlJc w:val="left"/>
      <w:pPr>
        <w:ind w:left="502" w:hanging="360"/>
      </w:pPr>
      <w:rPr>
        <w:rFonts w:ascii="Arial" w:hAnsi="Arial" w:hint="default"/>
        <w:b/>
        <w:i w:val="0"/>
        <w:sz w:val="20"/>
        <w:lang w:val="es-MX"/>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FFA208D"/>
    <w:multiLevelType w:val="hybridMultilevel"/>
    <w:tmpl w:val="6CBCE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2533BC5"/>
    <w:multiLevelType w:val="multilevel"/>
    <w:tmpl w:val="E07EE9DA"/>
    <w:styleLink w:val="111231"/>
    <w:lvl w:ilvl="0">
      <w:start w:val="1"/>
      <w:numFmt w:val="decimal"/>
      <w:lvlText w:val="%1."/>
      <w:lvlJc w:val="left"/>
      <w:pPr>
        <w:ind w:left="678" w:hanging="360"/>
      </w:pPr>
      <w:rPr>
        <w:rFonts w:hint="default"/>
      </w:rPr>
    </w:lvl>
    <w:lvl w:ilvl="1">
      <w:start w:val="1"/>
      <w:numFmt w:val="decimal"/>
      <w:isLgl/>
      <w:lvlText w:val="%1.%2."/>
      <w:lvlJc w:val="left"/>
      <w:pPr>
        <w:ind w:left="1158" w:hanging="840"/>
      </w:pPr>
      <w:rPr>
        <w:rFonts w:hint="default"/>
      </w:rPr>
    </w:lvl>
    <w:lvl w:ilvl="2">
      <w:start w:val="13"/>
      <w:numFmt w:val="decimal"/>
      <w:isLgl/>
      <w:lvlText w:val="%1.%2.%3."/>
      <w:lvlJc w:val="left"/>
      <w:pPr>
        <w:ind w:left="1158" w:hanging="840"/>
      </w:pPr>
      <w:rPr>
        <w:rFonts w:hint="default"/>
      </w:rPr>
    </w:lvl>
    <w:lvl w:ilvl="3">
      <w:start w:val="1"/>
      <w:numFmt w:val="decimal"/>
      <w:isLgl/>
      <w:lvlText w:val="%1.%2.%3.%4."/>
      <w:lvlJc w:val="left"/>
      <w:pPr>
        <w:ind w:left="1398" w:hanging="1080"/>
      </w:pPr>
      <w:rPr>
        <w:rFonts w:hint="default"/>
      </w:rPr>
    </w:lvl>
    <w:lvl w:ilvl="4">
      <w:start w:val="1"/>
      <w:numFmt w:val="decimal"/>
      <w:isLgl/>
      <w:lvlText w:val="%1.%2.%3.%4.%5."/>
      <w:lvlJc w:val="left"/>
      <w:pPr>
        <w:ind w:left="1758" w:hanging="1440"/>
      </w:pPr>
      <w:rPr>
        <w:rFonts w:hint="default"/>
      </w:rPr>
    </w:lvl>
    <w:lvl w:ilvl="5">
      <w:start w:val="1"/>
      <w:numFmt w:val="decimal"/>
      <w:isLgl/>
      <w:lvlText w:val="%1.%2.%3.%4.%5.%6."/>
      <w:lvlJc w:val="left"/>
      <w:pPr>
        <w:ind w:left="1758" w:hanging="1440"/>
      </w:pPr>
      <w:rPr>
        <w:rFonts w:hint="default"/>
      </w:rPr>
    </w:lvl>
    <w:lvl w:ilvl="6">
      <w:start w:val="1"/>
      <w:numFmt w:val="decimal"/>
      <w:isLgl/>
      <w:lvlText w:val="%1.%2.%3.%4.%5.%6.%7."/>
      <w:lvlJc w:val="left"/>
      <w:pPr>
        <w:ind w:left="2118" w:hanging="1800"/>
      </w:pPr>
      <w:rPr>
        <w:rFonts w:hint="default"/>
      </w:rPr>
    </w:lvl>
    <w:lvl w:ilvl="7">
      <w:start w:val="1"/>
      <w:numFmt w:val="decimal"/>
      <w:isLgl/>
      <w:lvlText w:val="%1.%2.%3.%4.%5.%6.%7.%8."/>
      <w:lvlJc w:val="left"/>
      <w:pPr>
        <w:ind w:left="2478" w:hanging="2160"/>
      </w:pPr>
      <w:rPr>
        <w:rFonts w:hint="default"/>
      </w:rPr>
    </w:lvl>
    <w:lvl w:ilvl="8">
      <w:start w:val="1"/>
      <w:numFmt w:val="decimal"/>
      <w:isLgl/>
      <w:lvlText w:val="%1.%2.%3.%4.%5.%6.%7.%8.%9."/>
      <w:lvlJc w:val="left"/>
      <w:pPr>
        <w:ind w:left="2478" w:hanging="2160"/>
      </w:pPr>
      <w:rPr>
        <w:rFonts w:hint="default"/>
      </w:rPr>
    </w:lvl>
  </w:abstractNum>
  <w:abstractNum w:abstractNumId="68">
    <w:nsid w:val="7334670B"/>
    <w:multiLevelType w:val="hybridMultilevel"/>
    <w:tmpl w:val="BE5685C4"/>
    <w:lvl w:ilvl="0" w:tplc="080A0013">
      <w:start w:val="1"/>
      <w:numFmt w:val="upperRoman"/>
      <w:lvlText w:val="%1."/>
      <w:lvlJc w:val="right"/>
      <w:pPr>
        <w:ind w:left="815" w:hanging="360"/>
      </w:pPr>
    </w:lvl>
    <w:lvl w:ilvl="1" w:tplc="080A0019" w:tentative="1">
      <w:start w:val="1"/>
      <w:numFmt w:val="lowerLetter"/>
      <w:lvlText w:val="%2."/>
      <w:lvlJc w:val="left"/>
      <w:pPr>
        <w:ind w:left="1535" w:hanging="360"/>
      </w:pPr>
    </w:lvl>
    <w:lvl w:ilvl="2" w:tplc="080A001B" w:tentative="1">
      <w:start w:val="1"/>
      <w:numFmt w:val="lowerRoman"/>
      <w:lvlText w:val="%3."/>
      <w:lvlJc w:val="right"/>
      <w:pPr>
        <w:ind w:left="2255" w:hanging="180"/>
      </w:pPr>
    </w:lvl>
    <w:lvl w:ilvl="3" w:tplc="080A000F" w:tentative="1">
      <w:start w:val="1"/>
      <w:numFmt w:val="decimal"/>
      <w:lvlText w:val="%4."/>
      <w:lvlJc w:val="left"/>
      <w:pPr>
        <w:ind w:left="2975" w:hanging="360"/>
      </w:pPr>
    </w:lvl>
    <w:lvl w:ilvl="4" w:tplc="080A0019" w:tentative="1">
      <w:start w:val="1"/>
      <w:numFmt w:val="lowerLetter"/>
      <w:lvlText w:val="%5."/>
      <w:lvlJc w:val="left"/>
      <w:pPr>
        <w:ind w:left="3695" w:hanging="360"/>
      </w:pPr>
    </w:lvl>
    <w:lvl w:ilvl="5" w:tplc="080A001B" w:tentative="1">
      <w:start w:val="1"/>
      <w:numFmt w:val="lowerRoman"/>
      <w:lvlText w:val="%6."/>
      <w:lvlJc w:val="right"/>
      <w:pPr>
        <w:ind w:left="4415" w:hanging="180"/>
      </w:pPr>
    </w:lvl>
    <w:lvl w:ilvl="6" w:tplc="080A000F" w:tentative="1">
      <w:start w:val="1"/>
      <w:numFmt w:val="decimal"/>
      <w:lvlText w:val="%7."/>
      <w:lvlJc w:val="left"/>
      <w:pPr>
        <w:ind w:left="5135" w:hanging="360"/>
      </w:pPr>
    </w:lvl>
    <w:lvl w:ilvl="7" w:tplc="080A0019" w:tentative="1">
      <w:start w:val="1"/>
      <w:numFmt w:val="lowerLetter"/>
      <w:lvlText w:val="%8."/>
      <w:lvlJc w:val="left"/>
      <w:pPr>
        <w:ind w:left="5855" w:hanging="360"/>
      </w:pPr>
    </w:lvl>
    <w:lvl w:ilvl="8" w:tplc="080A001B" w:tentative="1">
      <w:start w:val="1"/>
      <w:numFmt w:val="lowerRoman"/>
      <w:lvlText w:val="%9."/>
      <w:lvlJc w:val="right"/>
      <w:pPr>
        <w:ind w:left="6575" w:hanging="180"/>
      </w:pPr>
    </w:lvl>
  </w:abstractNum>
  <w:abstractNum w:abstractNumId="69">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0">
    <w:nsid w:val="77804746"/>
    <w:multiLevelType w:val="hybridMultilevel"/>
    <w:tmpl w:val="04906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8C15F33"/>
    <w:multiLevelType w:val="hybridMultilevel"/>
    <w:tmpl w:val="793454C2"/>
    <w:styleLink w:val="11131"/>
    <w:lvl w:ilvl="0" w:tplc="080A0009">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2">
    <w:nsid w:val="7ADF7D7B"/>
    <w:multiLevelType w:val="hybridMultilevel"/>
    <w:tmpl w:val="666255CC"/>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BE26672"/>
    <w:multiLevelType w:val="multilevel"/>
    <w:tmpl w:val="31EEDD42"/>
    <w:styleLink w:val="List71"/>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nsid w:val="7BED07FF"/>
    <w:multiLevelType w:val="hybridMultilevel"/>
    <w:tmpl w:val="21C29A42"/>
    <w:lvl w:ilvl="0" w:tplc="D5887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DAD2CE8"/>
    <w:multiLevelType w:val="hybridMultilevel"/>
    <w:tmpl w:val="24DEC454"/>
    <w:lvl w:ilvl="0" w:tplc="83BADF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3"/>
  </w:num>
  <w:num w:numId="3">
    <w:abstractNumId w:val="9"/>
  </w:num>
  <w:num w:numId="4">
    <w:abstractNumId w:val="44"/>
  </w:num>
  <w:num w:numId="5">
    <w:abstractNumId w:val="22"/>
  </w:num>
  <w:num w:numId="6">
    <w:abstractNumId w:val="19"/>
  </w:num>
  <w:num w:numId="7">
    <w:abstractNumId w:val="71"/>
  </w:num>
  <w:num w:numId="8">
    <w:abstractNumId w:val="18"/>
  </w:num>
  <w:num w:numId="9">
    <w:abstractNumId w:val="25"/>
  </w:num>
  <w:num w:numId="10">
    <w:abstractNumId w:val="17"/>
  </w:num>
  <w:num w:numId="11">
    <w:abstractNumId w:val="35"/>
  </w:num>
  <w:num w:numId="12">
    <w:abstractNumId w:val="46"/>
  </w:num>
  <w:num w:numId="13">
    <w:abstractNumId w:val="67"/>
  </w:num>
  <w:num w:numId="14">
    <w:abstractNumId w:val="39"/>
  </w:num>
  <w:num w:numId="15">
    <w:abstractNumId w:val="74"/>
  </w:num>
  <w:num w:numId="16">
    <w:abstractNumId w:val="12"/>
  </w:num>
  <w:num w:numId="17">
    <w:abstractNumId w:val="24"/>
  </w:num>
  <w:num w:numId="18">
    <w:abstractNumId w:val="72"/>
  </w:num>
  <w:num w:numId="19">
    <w:abstractNumId w:val="59"/>
  </w:num>
  <w:num w:numId="20">
    <w:abstractNumId w:val="58"/>
  </w:num>
  <w:num w:numId="21">
    <w:abstractNumId w:val="47"/>
  </w:num>
  <w:num w:numId="22">
    <w:abstractNumId w:val="16"/>
  </w:num>
  <w:num w:numId="23">
    <w:abstractNumId w:val="52"/>
  </w:num>
  <w:num w:numId="24">
    <w:abstractNumId w:val="56"/>
  </w:num>
  <w:num w:numId="25">
    <w:abstractNumId w:val="41"/>
  </w:num>
  <w:num w:numId="26">
    <w:abstractNumId w:val="28"/>
  </w:num>
  <w:num w:numId="27">
    <w:abstractNumId w:val="33"/>
  </w:num>
  <w:num w:numId="28">
    <w:abstractNumId w:val="53"/>
  </w:num>
  <w:num w:numId="29">
    <w:abstractNumId w:val="60"/>
  </w:num>
  <w:num w:numId="30">
    <w:abstractNumId w:val="64"/>
  </w:num>
  <w:num w:numId="31">
    <w:abstractNumId w:val="1"/>
  </w:num>
  <w:num w:numId="32">
    <w:abstractNumId w:val="2"/>
  </w:num>
  <w:num w:numId="33">
    <w:abstractNumId w:val="6"/>
  </w:num>
  <w:num w:numId="34">
    <w:abstractNumId w:val="7"/>
  </w:num>
  <w:num w:numId="35">
    <w:abstractNumId w:val="0"/>
  </w:num>
  <w:num w:numId="36">
    <w:abstractNumId w:val="27"/>
  </w:num>
  <w:num w:numId="37">
    <w:abstractNumId w:val="73"/>
  </w:num>
  <w:num w:numId="38">
    <w:abstractNumId w:val="23"/>
  </w:num>
  <w:num w:numId="39">
    <w:abstractNumId w:val="14"/>
  </w:num>
  <w:num w:numId="40">
    <w:abstractNumId w:val="3"/>
  </w:num>
  <w:num w:numId="41">
    <w:abstractNumId w:val="5"/>
  </w:num>
  <w:num w:numId="42">
    <w:abstractNumId w:val="8"/>
  </w:num>
  <w:num w:numId="43">
    <w:abstractNumId w:val="49"/>
  </w:num>
  <w:num w:numId="44">
    <w:abstractNumId w:val="61"/>
  </w:num>
  <w:num w:numId="45">
    <w:abstractNumId w:val="50"/>
  </w:num>
  <w:num w:numId="46">
    <w:abstractNumId w:val="31"/>
  </w:num>
  <w:num w:numId="47">
    <w:abstractNumId w:val="4"/>
  </w:num>
  <w:num w:numId="48">
    <w:abstractNumId w:val="20"/>
  </w:num>
  <w:num w:numId="49">
    <w:abstractNumId w:val="40"/>
  </w:num>
  <w:num w:numId="50">
    <w:abstractNumId w:val="69"/>
  </w:num>
  <w:num w:numId="51">
    <w:abstractNumId w:val="10"/>
  </w:num>
  <w:num w:numId="52">
    <w:abstractNumId w:val="30"/>
  </w:num>
  <w:num w:numId="53">
    <w:abstractNumId w:val="65"/>
  </w:num>
  <w:num w:numId="54">
    <w:abstractNumId w:val="15"/>
  </w:num>
  <w:num w:numId="55">
    <w:abstractNumId w:val="21"/>
  </w:num>
  <w:num w:numId="56">
    <w:abstractNumId w:val="34"/>
  </w:num>
  <w:num w:numId="57">
    <w:abstractNumId w:val="55"/>
  </w:num>
  <w:num w:numId="58">
    <w:abstractNumId w:val="48"/>
  </w:num>
  <w:num w:numId="59">
    <w:abstractNumId w:val="63"/>
  </w:num>
  <w:num w:numId="60">
    <w:abstractNumId w:val="32"/>
  </w:num>
  <w:num w:numId="61">
    <w:abstractNumId w:val="62"/>
  </w:num>
  <w:num w:numId="62">
    <w:abstractNumId w:val="37"/>
  </w:num>
  <w:num w:numId="63">
    <w:abstractNumId w:val="76"/>
  </w:num>
  <w:num w:numId="64">
    <w:abstractNumId w:val="45"/>
  </w:num>
  <w:num w:numId="65">
    <w:abstractNumId w:val="66"/>
  </w:num>
  <w:num w:numId="66">
    <w:abstractNumId w:val="29"/>
  </w:num>
  <w:num w:numId="67">
    <w:abstractNumId w:val="38"/>
  </w:num>
  <w:num w:numId="68">
    <w:abstractNumId w:val="42"/>
  </w:num>
  <w:num w:numId="69">
    <w:abstractNumId w:val="51"/>
  </w:num>
  <w:num w:numId="70">
    <w:abstractNumId w:val="68"/>
  </w:num>
  <w:num w:numId="71">
    <w:abstractNumId w:val="75"/>
  </w:num>
  <w:num w:numId="72">
    <w:abstractNumId w:val="54"/>
  </w:num>
  <w:num w:numId="73">
    <w:abstractNumId w:val="70"/>
  </w:num>
  <w:num w:numId="74">
    <w:abstractNumId w:val="36"/>
  </w:num>
  <w:num w:numId="75">
    <w:abstractNumId w:val="57"/>
  </w:num>
  <w:num w:numId="76">
    <w:abstractNumId w:val="26"/>
  </w:num>
  <w:num w:numId="77">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4C"/>
    <w:rsid w:val="000911A4"/>
    <w:rsid w:val="000D322F"/>
    <w:rsid w:val="000E4824"/>
    <w:rsid w:val="00107A30"/>
    <w:rsid w:val="001756DB"/>
    <w:rsid w:val="00185325"/>
    <w:rsid w:val="00186BEB"/>
    <w:rsid w:val="001A07D9"/>
    <w:rsid w:val="001C191A"/>
    <w:rsid w:val="001C39F7"/>
    <w:rsid w:val="001F1A3A"/>
    <w:rsid w:val="00203B94"/>
    <w:rsid w:val="00224D49"/>
    <w:rsid w:val="00235139"/>
    <w:rsid w:val="00235D25"/>
    <w:rsid w:val="002535A7"/>
    <w:rsid w:val="002740A5"/>
    <w:rsid w:val="0028492B"/>
    <w:rsid w:val="00297EA1"/>
    <w:rsid w:val="002E1B84"/>
    <w:rsid w:val="003213EC"/>
    <w:rsid w:val="003338FD"/>
    <w:rsid w:val="003628E5"/>
    <w:rsid w:val="003D58B6"/>
    <w:rsid w:val="003F7C83"/>
    <w:rsid w:val="00444248"/>
    <w:rsid w:val="00451C4D"/>
    <w:rsid w:val="00482E9E"/>
    <w:rsid w:val="00494FB9"/>
    <w:rsid w:val="004C67D4"/>
    <w:rsid w:val="004C7D93"/>
    <w:rsid w:val="004D316A"/>
    <w:rsid w:val="00515068"/>
    <w:rsid w:val="00583534"/>
    <w:rsid w:val="005977F1"/>
    <w:rsid w:val="005B1F39"/>
    <w:rsid w:val="005B2C7E"/>
    <w:rsid w:val="005D684A"/>
    <w:rsid w:val="005D7E4D"/>
    <w:rsid w:val="0061115E"/>
    <w:rsid w:val="0061585D"/>
    <w:rsid w:val="00662B48"/>
    <w:rsid w:val="00672D47"/>
    <w:rsid w:val="00681F86"/>
    <w:rsid w:val="0069638D"/>
    <w:rsid w:val="006A60AA"/>
    <w:rsid w:val="006B5BDE"/>
    <w:rsid w:val="006F5134"/>
    <w:rsid w:val="00704591"/>
    <w:rsid w:val="0070739F"/>
    <w:rsid w:val="0071139F"/>
    <w:rsid w:val="0073323C"/>
    <w:rsid w:val="00755136"/>
    <w:rsid w:val="0076424C"/>
    <w:rsid w:val="007729CC"/>
    <w:rsid w:val="0078556B"/>
    <w:rsid w:val="00791469"/>
    <w:rsid w:val="007B5F0A"/>
    <w:rsid w:val="007C72E6"/>
    <w:rsid w:val="007D2C6E"/>
    <w:rsid w:val="007D33F4"/>
    <w:rsid w:val="007E37B1"/>
    <w:rsid w:val="007F001B"/>
    <w:rsid w:val="00850BFD"/>
    <w:rsid w:val="0086625A"/>
    <w:rsid w:val="00906087"/>
    <w:rsid w:val="009152D4"/>
    <w:rsid w:val="00922A66"/>
    <w:rsid w:val="00925C65"/>
    <w:rsid w:val="0095251E"/>
    <w:rsid w:val="009715EF"/>
    <w:rsid w:val="00981E8D"/>
    <w:rsid w:val="00994FF8"/>
    <w:rsid w:val="009A5AD0"/>
    <w:rsid w:val="009C69FB"/>
    <w:rsid w:val="009D2CDE"/>
    <w:rsid w:val="009E20FC"/>
    <w:rsid w:val="00A30A60"/>
    <w:rsid w:val="00A55FF3"/>
    <w:rsid w:val="00A960A9"/>
    <w:rsid w:val="00AB3757"/>
    <w:rsid w:val="00AC51B4"/>
    <w:rsid w:val="00AE7DEC"/>
    <w:rsid w:val="00AE7F19"/>
    <w:rsid w:val="00B06486"/>
    <w:rsid w:val="00B21BD8"/>
    <w:rsid w:val="00B36E4E"/>
    <w:rsid w:val="00B40D4E"/>
    <w:rsid w:val="00B5680C"/>
    <w:rsid w:val="00B75F04"/>
    <w:rsid w:val="00BF1FD8"/>
    <w:rsid w:val="00C27EBA"/>
    <w:rsid w:val="00C3145D"/>
    <w:rsid w:val="00C379D9"/>
    <w:rsid w:val="00C437C1"/>
    <w:rsid w:val="00C83005"/>
    <w:rsid w:val="00D021E6"/>
    <w:rsid w:val="00D6225C"/>
    <w:rsid w:val="00D6544C"/>
    <w:rsid w:val="00D677FF"/>
    <w:rsid w:val="00D87C4D"/>
    <w:rsid w:val="00E33FBC"/>
    <w:rsid w:val="00E428DA"/>
    <w:rsid w:val="00EE76B3"/>
    <w:rsid w:val="00EF0BE2"/>
    <w:rsid w:val="00F213E7"/>
    <w:rsid w:val="00F420B6"/>
    <w:rsid w:val="00F71D57"/>
    <w:rsid w:val="00F8302A"/>
    <w:rsid w:val="00FC4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Outline List 2" w:uiPriority="0"/>
    <w:lsdException w:name="Table Columns 2" w:uiPriority="0"/>
    <w:lsdException w:name="Table Grid 8" w:uiPriority="0"/>
    <w:lsdException w:name="Table Professional"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6544C"/>
    <w:pPr>
      <w:spacing w:after="0" w:line="240" w:lineRule="auto"/>
    </w:pPr>
  </w:style>
  <w:style w:type="paragraph" w:styleId="Ttulo1">
    <w:name w:val="heading 1"/>
    <w:aliases w:val="Headline,H1,h1,II+,I,Document Header1,Chapter,heading 1,Titulo 1,Section Heading,Part"/>
    <w:basedOn w:val="Normal"/>
    <w:next w:val="Normal"/>
    <w:link w:val="Ttulo1Car"/>
    <w:uiPriority w:val="9"/>
    <w:qFormat/>
    <w:rsid w:val="00D65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h2"/>
    <w:basedOn w:val="Normal"/>
    <w:next w:val="Normal"/>
    <w:link w:val="Ttulo2Car"/>
    <w:uiPriority w:val="9"/>
    <w:unhideWhenUsed/>
    <w:qFormat/>
    <w:rsid w:val="00D65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H3,Titulo 3,Level 1 - 1,h3,Level 3 Topic Heading,Section"/>
    <w:basedOn w:val="Normal"/>
    <w:next w:val="Normal"/>
    <w:link w:val="Ttulo3Car"/>
    <w:uiPriority w:val="9"/>
    <w:qFormat/>
    <w:rsid w:val="00235D25"/>
    <w:pPr>
      <w:keepNext/>
      <w:tabs>
        <w:tab w:val="num" w:pos="720"/>
      </w:tabs>
      <w:suppressAutoHyphens/>
      <w:spacing w:before="240" w:after="60"/>
      <w:ind w:left="720" w:hanging="72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
    <w:qFormat/>
    <w:rsid w:val="00235D25"/>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235D25"/>
    <w:pPr>
      <w:tabs>
        <w:tab w:val="num" w:pos="1008"/>
      </w:tabs>
      <w:suppressAutoHyphens/>
      <w:spacing w:before="240" w:after="60"/>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
    <w:qFormat/>
    <w:rsid w:val="00235D25"/>
    <w:pPr>
      <w:tabs>
        <w:tab w:val="num" w:pos="1152"/>
      </w:tabs>
      <w:suppressAutoHyphens/>
      <w:spacing w:before="240" w:after="60"/>
      <w:ind w:left="1152" w:hanging="1152"/>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
    <w:qFormat/>
    <w:rsid w:val="00235D25"/>
    <w:pPr>
      <w:tabs>
        <w:tab w:val="num" w:pos="1296"/>
      </w:tabs>
      <w:suppressAutoHyphens/>
      <w:spacing w:before="240" w:after="60"/>
      <w:ind w:left="1296" w:hanging="1296"/>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uiPriority w:val="9"/>
    <w:qFormat/>
    <w:rsid w:val="00235D25"/>
    <w:pPr>
      <w:tabs>
        <w:tab w:val="num" w:pos="1440"/>
      </w:tabs>
      <w:suppressAutoHyphens/>
      <w:spacing w:before="240" w:after="60"/>
      <w:ind w:left="1440" w:hanging="144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235D25"/>
    <w:pPr>
      <w:tabs>
        <w:tab w:val="num" w:pos="1584"/>
      </w:tabs>
      <w:suppressAutoHyphens/>
      <w:spacing w:before="240" w:after="60"/>
      <w:ind w:left="1584" w:hanging="1584"/>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ITT i,LetterHeader,Cover Page,encabezado,En-tête SQ,ContentsHeader,aria,*Header"/>
    <w:basedOn w:val="Normal"/>
    <w:link w:val="EncabezadoCar"/>
    <w:uiPriority w:val="99"/>
    <w:unhideWhenUsed/>
    <w:rsid w:val="00D6544C"/>
    <w:pPr>
      <w:tabs>
        <w:tab w:val="center" w:pos="4419"/>
        <w:tab w:val="right" w:pos="8838"/>
      </w:tabs>
    </w:p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D6544C"/>
  </w:style>
  <w:style w:type="paragraph" w:styleId="Piedepgina">
    <w:name w:val="footer"/>
    <w:basedOn w:val="Normal"/>
    <w:link w:val="PiedepginaCar"/>
    <w:uiPriority w:val="99"/>
    <w:unhideWhenUsed/>
    <w:rsid w:val="00D6544C"/>
    <w:pPr>
      <w:tabs>
        <w:tab w:val="center" w:pos="4419"/>
        <w:tab w:val="right" w:pos="8838"/>
      </w:tabs>
    </w:pPr>
  </w:style>
  <w:style w:type="character" w:customStyle="1" w:styleId="PiedepginaCar">
    <w:name w:val="Pie de página Car"/>
    <w:basedOn w:val="Fuentedeprrafopredeter"/>
    <w:link w:val="Piedepgina"/>
    <w:uiPriority w:val="99"/>
    <w:rsid w:val="00D6544C"/>
  </w:style>
  <w:style w:type="table" w:styleId="Tablaconcuadrcula">
    <w:name w:val="Table Grid"/>
    <w:basedOn w:val="Tablanormal"/>
    <w:uiPriority w:val="99"/>
    <w:rsid w:val="00D6544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link w:val="EstiloCar"/>
    <w:qFormat/>
    <w:rsid w:val="00D6544C"/>
    <w:pPr>
      <w:keepNext/>
      <w:snapToGrid w:val="0"/>
      <w:spacing w:after="0" w:line="240" w:lineRule="auto"/>
      <w:jc w:val="center"/>
    </w:pPr>
    <w:rPr>
      <w:rFonts w:ascii="Arial" w:eastAsia="Times New Roman" w:hAnsi="Arial" w:cs="Times New Roman"/>
      <w:b/>
      <w:sz w:val="20"/>
      <w:szCs w:val="20"/>
      <w:lang w:val="en-US" w:eastAsia="es-ES"/>
    </w:rPr>
  </w:style>
  <w:style w:type="character" w:customStyle="1" w:styleId="EstiloCar">
    <w:name w:val="Estilo Car"/>
    <w:basedOn w:val="Fuentedeprrafopredeter"/>
    <w:link w:val="Estilo"/>
    <w:rsid w:val="00D6544C"/>
    <w:rPr>
      <w:rFonts w:ascii="Arial" w:eastAsia="Times New Roman" w:hAnsi="Arial" w:cs="Times New Roman"/>
      <w:b/>
      <w:sz w:val="20"/>
      <w:szCs w:val="20"/>
      <w:lang w:val="en-US" w:eastAsia="es-ES"/>
    </w:rPr>
  </w:style>
  <w:style w:type="paragraph" w:styleId="Textodeglobo">
    <w:name w:val="Balloon Text"/>
    <w:basedOn w:val="Normal"/>
    <w:link w:val="TextodegloboCar"/>
    <w:uiPriority w:val="99"/>
    <w:unhideWhenUsed/>
    <w:rsid w:val="00D6544C"/>
    <w:rPr>
      <w:rFonts w:ascii="Tahoma" w:hAnsi="Tahoma" w:cs="Tahoma"/>
      <w:sz w:val="16"/>
      <w:szCs w:val="16"/>
    </w:rPr>
  </w:style>
  <w:style w:type="character" w:customStyle="1" w:styleId="TextodegloboCar">
    <w:name w:val="Texto de globo Car"/>
    <w:basedOn w:val="Fuentedeprrafopredeter"/>
    <w:link w:val="Textodeglobo"/>
    <w:uiPriority w:val="99"/>
    <w:rsid w:val="00D6544C"/>
    <w:rPr>
      <w:rFonts w:ascii="Tahoma" w:hAnsi="Tahoma" w:cs="Tahoma"/>
      <w:sz w:val="16"/>
      <w:szCs w:val="16"/>
    </w:rPr>
  </w:style>
  <w:style w:type="character" w:styleId="Hipervnculo">
    <w:name w:val="Hyperlink"/>
    <w:aliases w:val="Hipervínculo1,Hipervínculo11,Hipervínculo12,Hipervínculo13,Hipervínculo14,Hipervínculo15"/>
    <w:uiPriority w:val="99"/>
    <w:rsid w:val="00D6544C"/>
    <w:rPr>
      <w:color w:val="0000FF"/>
      <w:u w:val="single"/>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D6544C"/>
    <w:pPr>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6544C"/>
    <w:rPr>
      <w:rFonts w:ascii="Times New Roman" w:eastAsia="Times New Roman" w:hAnsi="Times New Roman" w:cs="Times New Roman"/>
      <w:sz w:val="24"/>
      <w:szCs w:val="24"/>
      <w:lang w:val="es-ES" w:eastAsia="es-ES"/>
    </w:rPr>
  </w:style>
  <w:style w:type="paragraph" w:customStyle="1" w:styleId="MMTopic1">
    <w:name w:val="MM Topic 1"/>
    <w:basedOn w:val="TtulodeTDC"/>
    <w:link w:val="MMTopic1Car"/>
    <w:autoRedefine/>
    <w:qFormat/>
    <w:rsid w:val="00662B48"/>
    <w:pPr>
      <w:tabs>
        <w:tab w:val="left" w:pos="426"/>
      </w:tabs>
      <w:spacing w:before="0"/>
      <w:ind w:left="426"/>
      <w:outlineLvl w:val="0"/>
    </w:pPr>
    <w:rPr>
      <w:rFonts w:ascii="Montserrat" w:eastAsiaTheme="minorHAnsi" w:hAnsi="Montserrat" w:cs="Arial"/>
      <w:color w:val="auto"/>
      <w:kern w:val="1"/>
      <w:sz w:val="20"/>
      <w:szCs w:val="20"/>
      <w:lang w:val="es-ES_tradnl" w:eastAsia="ar-SA"/>
    </w:rPr>
  </w:style>
  <w:style w:type="paragraph" w:customStyle="1" w:styleId="MMTopic4">
    <w:name w:val="MM Topic 4"/>
    <w:basedOn w:val="ndice3"/>
    <w:link w:val="MMTopic4Car"/>
    <w:autoRedefine/>
    <w:qFormat/>
    <w:rsid w:val="00D6544C"/>
    <w:pPr>
      <w:numPr>
        <w:ilvl w:val="3"/>
        <w:numId w:val="1"/>
      </w:numPr>
      <w:tabs>
        <w:tab w:val="num" w:pos="360"/>
      </w:tabs>
      <w:spacing w:line="360" w:lineRule="auto"/>
      <w:ind w:left="660" w:hanging="220"/>
    </w:pPr>
    <w:rPr>
      <w:rFonts w:ascii="CG Times" w:eastAsia="Times New Roman" w:hAnsi="CG Times" w:cs="LinePrinter"/>
      <w:b/>
      <w:color w:val="984806" w:themeColor="accent6" w:themeShade="80"/>
      <w:sz w:val="24"/>
      <w:szCs w:val="20"/>
      <w:lang w:val="es-ES_tradnl" w:eastAsia="ar-SA"/>
    </w:rPr>
  </w:style>
  <w:style w:type="character" w:customStyle="1" w:styleId="MMTopic1Car">
    <w:name w:val="MM Topic 1 Car"/>
    <w:basedOn w:val="Fuentedeprrafopredeter"/>
    <w:link w:val="MMTopic1"/>
    <w:rsid w:val="00662B48"/>
    <w:rPr>
      <w:rFonts w:ascii="Montserrat" w:hAnsi="Montserrat" w:cs="Arial"/>
      <w:b/>
      <w:bCs/>
      <w:kern w:val="1"/>
      <w:sz w:val="20"/>
      <w:szCs w:val="20"/>
      <w:lang w:val="es-ES_tradnl" w:eastAsia="ar-SA"/>
    </w:rPr>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D6544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link w:val="TtulodeTDCCar"/>
    <w:uiPriority w:val="39"/>
    <w:unhideWhenUsed/>
    <w:qFormat/>
    <w:rsid w:val="00D6544C"/>
    <w:pPr>
      <w:outlineLvl w:val="9"/>
    </w:pPr>
  </w:style>
  <w:style w:type="paragraph" w:styleId="ndice3">
    <w:name w:val="index 3"/>
    <w:basedOn w:val="Normal"/>
    <w:next w:val="Normal"/>
    <w:link w:val="ndice3Car"/>
    <w:autoRedefine/>
    <w:unhideWhenUsed/>
    <w:rsid w:val="00D6544C"/>
    <w:pPr>
      <w:ind w:left="660" w:hanging="220"/>
    </w:pPr>
  </w:style>
  <w:style w:type="character" w:customStyle="1" w:styleId="Ttulo2Car">
    <w:name w:val="Título 2 Car"/>
    <w:aliases w:val="h2 Car"/>
    <w:basedOn w:val="Fuentedeprrafopredeter"/>
    <w:link w:val="Ttulo2"/>
    <w:uiPriority w:val="9"/>
    <w:rsid w:val="00D6544C"/>
    <w:rPr>
      <w:rFonts w:asciiTheme="majorHAnsi" w:eastAsiaTheme="majorEastAsia" w:hAnsiTheme="majorHAnsi" w:cstheme="majorBidi"/>
      <w:b/>
      <w:bCs/>
      <w:color w:val="4F81BD" w:themeColor="accent1"/>
      <w:sz w:val="26"/>
      <w:szCs w:val="26"/>
    </w:rPr>
  </w:style>
  <w:style w:type="paragraph" w:customStyle="1" w:styleId="MMTopic3">
    <w:name w:val="MM Topic 3"/>
    <w:basedOn w:val="ndice3"/>
    <w:link w:val="MMTopic3Car"/>
    <w:autoRedefine/>
    <w:qFormat/>
    <w:rsid w:val="00D6544C"/>
    <w:pPr>
      <w:spacing w:line="360" w:lineRule="auto"/>
      <w:ind w:left="1020" w:firstLine="0"/>
    </w:pPr>
    <w:rPr>
      <w:rFonts w:ascii="Montserrat" w:eastAsia="Calibri" w:hAnsi="Montserrat" w:cs="Arial"/>
      <w:b/>
      <w:sz w:val="20"/>
      <w:szCs w:val="20"/>
      <w:lang w:val="es-ES_tradnl" w:eastAsia="es-MX"/>
    </w:rPr>
  </w:style>
  <w:style w:type="character" w:customStyle="1" w:styleId="MMTopic3Car">
    <w:name w:val="MM Topic 3 Car"/>
    <w:basedOn w:val="Fuentedeprrafopredeter"/>
    <w:link w:val="MMTopic3"/>
    <w:rsid w:val="00D6544C"/>
    <w:rPr>
      <w:rFonts w:ascii="Montserrat" w:eastAsia="Calibri" w:hAnsi="Montserrat" w:cs="Arial"/>
      <w:b/>
      <w:sz w:val="20"/>
      <w:szCs w:val="20"/>
      <w:lang w:val="es-ES_tradnl" w:eastAsia="es-MX"/>
    </w:rPr>
  </w:style>
  <w:style w:type="paragraph" w:styleId="TDC1">
    <w:name w:val="toc 1"/>
    <w:basedOn w:val="Normal"/>
    <w:next w:val="Normal"/>
    <w:autoRedefine/>
    <w:uiPriority w:val="39"/>
    <w:unhideWhenUsed/>
    <w:qFormat/>
    <w:rsid w:val="007E37B1"/>
    <w:pPr>
      <w:tabs>
        <w:tab w:val="right" w:leader="dot" w:pos="8828"/>
      </w:tabs>
      <w:spacing w:after="100"/>
    </w:pPr>
  </w:style>
  <w:style w:type="table" w:customStyle="1" w:styleId="Tablaconcuadrcula10">
    <w:name w:val="Tabla con cuadrícula10"/>
    <w:basedOn w:val="Tablanormal"/>
    <w:next w:val="Tablaconcuadrcula"/>
    <w:uiPriority w:val="59"/>
    <w:rsid w:val="0095251E"/>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99"/>
    <w:rsid w:val="000E482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7D2C6E"/>
    <w:pPr>
      <w:spacing w:after="100"/>
      <w:ind w:left="220"/>
    </w:pPr>
  </w:style>
  <w:style w:type="paragraph" w:styleId="TDC3">
    <w:name w:val="toc 3"/>
    <w:basedOn w:val="Normal"/>
    <w:next w:val="Normal"/>
    <w:autoRedefine/>
    <w:uiPriority w:val="39"/>
    <w:unhideWhenUsed/>
    <w:qFormat/>
    <w:rsid w:val="007D2C6E"/>
    <w:pPr>
      <w:spacing w:after="100" w:line="276" w:lineRule="auto"/>
      <w:ind w:left="440"/>
    </w:pPr>
    <w:rPr>
      <w:rFonts w:eastAsiaTheme="minorEastAsia"/>
      <w:lang w:eastAsia="es-MX"/>
    </w:rPr>
  </w:style>
  <w:style w:type="paragraph" w:styleId="TDC4">
    <w:name w:val="toc 4"/>
    <w:basedOn w:val="Normal"/>
    <w:next w:val="Normal"/>
    <w:autoRedefine/>
    <w:uiPriority w:val="39"/>
    <w:unhideWhenUsed/>
    <w:rsid w:val="007D2C6E"/>
    <w:pPr>
      <w:spacing w:after="100" w:line="276" w:lineRule="auto"/>
      <w:ind w:left="660"/>
    </w:pPr>
    <w:rPr>
      <w:rFonts w:eastAsiaTheme="minorEastAsia"/>
      <w:lang w:eastAsia="es-MX"/>
    </w:rPr>
  </w:style>
  <w:style w:type="paragraph" w:styleId="TDC5">
    <w:name w:val="toc 5"/>
    <w:basedOn w:val="Normal"/>
    <w:next w:val="Normal"/>
    <w:autoRedefine/>
    <w:uiPriority w:val="39"/>
    <w:unhideWhenUsed/>
    <w:rsid w:val="007D2C6E"/>
    <w:pPr>
      <w:spacing w:after="100" w:line="276" w:lineRule="auto"/>
      <w:ind w:left="880"/>
    </w:pPr>
    <w:rPr>
      <w:rFonts w:eastAsiaTheme="minorEastAsia"/>
      <w:lang w:eastAsia="es-MX"/>
    </w:rPr>
  </w:style>
  <w:style w:type="paragraph" w:styleId="TDC6">
    <w:name w:val="toc 6"/>
    <w:basedOn w:val="Normal"/>
    <w:next w:val="Normal"/>
    <w:autoRedefine/>
    <w:uiPriority w:val="39"/>
    <w:unhideWhenUsed/>
    <w:rsid w:val="007D2C6E"/>
    <w:pPr>
      <w:spacing w:after="100" w:line="276" w:lineRule="auto"/>
      <w:ind w:left="1100"/>
    </w:pPr>
    <w:rPr>
      <w:rFonts w:eastAsiaTheme="minorEastAsia"/>
      <w:lang w:eastAsia="es-MX"/>
    </w:rPr>
  </w:style>
  <w:style w:type="paragraph" w:styleId="TDC7">
    <w:name w:val="toc 7"/>
    <w:basedOn w:val="Normal"/>
    <w:next w:val="Normal"/>
    <w:autoRedefine/>
    <w:uiPriority w:val="39"/>
    <w:unhideWhenUsed/>
    <w:rsid w:val="007D2C6E"/>
    <w:pPr>
      <w:spacing w:after="100" w:line="276" w:lineRule="auto"/>
      <w:ind w:left="1320"/>
    </w:pPr>
    <w:rPr>
      <w:rFonts w:eastAsiaTheme="minorEastAsia"/>
      <w:lang w:eastAsia="es-MX"/>
    </w:rPr>
  </w:style>
  <w:style w:type="paragraph" w:styleId="TDC8">
    <w:name w:val="toc 8"/>
    <w:basedOn w:val="Normal"/>
    <w:next w:val="Normal"/>
    <w:autoRedefine/>
    <w:uiPriority w:val="39"/>
    <w:unhideWhenUsed/>
    <w:rsid w:val="007D2C6E"/>
    <w:pPr>
      <w:spacing w:after="100" w:line="276" w:lineRule="auto"/>
      <w:ind w:left="1540"/>
    </w:pPr>
    <w:rPr>
      <w:rFonts w:eastAsiaTheme="minorEastAsia"/>
      <w:lang w:eastAsia="es-MX"/>
    </w:rPr>
  </w:style>
  <w:style w:type="paragraph" w:styleId="TDC9">
    <w:name w:val="toc 9"/>
    <w:basedOn w:val="Normal"/>
    <w:next w:val="Normal"/>
    <w:autoRedefine/>
    <w:uiPriority w:val="39"/>
    <w:unhideWhenUsed/>
    <w:rsid w:val="007D2C6E"/>
    <w:pPr>
      <w:spacing w:after="100" w:line="276" w:lineRule="auto"/>
      <w:ind w:left="1760"/>
    </w:pPr>
    <w:rPr>
      <w:rFonts w:eastAsiaTheme="minorEastAsia"/>
      <w:lang w:eastAsia="es-MX"/>
    </w:rPr>
  </w:style>
  <w:style w:type="character" w:customStyle="1" w:styleId="Ttulo3Car">
    <w:name w:val="Título 3 Car"/>
    <w:aliases w:val="H3 Car1,Titulo 3 Car1,Level 1 - 1 Car1,h3 Car1,Level 3 Topic Heading Car1,Section Car1"/>
    <w:basedOn w:val="Fuentedeprrafopredeter"/>
    <w:link w:val="Ttulo3"/>
    <w:uiPriority w:val="9"/>
    <w:rsid w:val="00235D25"/>
    <w:rPr>
      <w:rFonts w:ascii="Arial" w:eastAsia="Times New Roman" w:hAnsi="Arial" w:cs="Times New Roman"/>
      <w:b/>
      <w:bCs/>
      <w:sz w:val="26"/>
      <w:szCs w:val="26"/>
      <w:lang w:eastAsia="ar-SA"/>
    </w:rPr>
  </w:style>
  <w:style w:type="character" w:customStyle="1" w:styleId="Ttulo4Car">
    <w:name w:val="Título 4 Car"/>
    <w:basedOn w:val="Fuentedeprrafopredeter"/>
    <w:link w:val="Ttulo4"/>
    <w:uiPriority w:val="9"/>
    <w:rsid w:val="00235D25"/>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235D25"/>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uiPriority w:val="9"/>
    <w:rsid w:val="00235D25"/>
    <w:rPr>
      <w:rFonts w:ascii="Times New Roman" w:eastAsia="Times New Roman" w:hAnsi="Times New Roman" w:cs="Times New Roman"/>
      <w:b/>
      <w:bCs/>
      <w:lang w:eastAsia="ar-SA"/>
    </w:rPr>
  </w:style>
  <w:style w:type="character" w:customStyle="1" w:styleId="Ttulo7Car">
    <w:name w:val="Título 7 Car"/>
    <w:basedOn w:val="Fuentedeprrafopredeter"/>
    <w:link w:val="Ttulo7"/>
    <w:uiPriority w:val="9"/>
    <w:rsid w:val="00235D25"/>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uiPriority w:val="9"/>
    <w:rsid w:val="00235D25"/>
    <w:rPr>
      <w:rFonts w:ascii="Arial" w:eastAsia="Times New Roman" w:hAnsi="Arial" w:cs="Times New Roman"/>
      <w:i/>
      <w:sz w:val="20"/>
      <w:szCs w:val="20"/>
      <w:lang w:val="es-ES_tradnl" w:eastAsia="ar-SA"/>
    </w:rPr>
  </w:style>
  <w:style w:type="character" w:customStyle="1" w:styleId="Ttulo9Car">
    <w:name w:val="Título 9 Car"/>
    <w:basedOn w:val="Fuentedeprrafopredeter"/>
    <w:link w:val="Ttulo9"/>
    <w:uiPriority w:val="9"/>
    <w:rsid w:val="00235D25"/>
    <w:rPr>
      <w:rFonts w:ascii="Arial" w:eastAsia="Times New Roman" w:hAnsi="Arial" w:cs="Times New Roman"/>
      <w:lang w:eastAsia="ar-SA"/>
    </w:rPr>
  </w:style>
  <w:style w:type="numbering" w:customStyle="1" w:styleId="Sinlista1">
    <w:name w:val="Sin lista1"/>
    <w:next w:val="Sinlista"/>
    <w:uiPriority w:val="99"/>
    <w:semiHidden/>
    <w:unhideWhenUsed/>
    <w:rsid w:val="00235D25"/>
  </w:style>
  <w:style w:type="character" w:customStyle="1" w:styleId="WW8Num1z0">
    <w:name w:val="WW8Num1z0"/>
    <w:rsid w:val="00235D25"/>
    <w:rPr>
      <w:rFonts w:ascii="Arial" w:hAnsi="Arial"/>
      <w:b/>
      <w:sz w:val="24"/>
    </w:rPr>
  </w:style>
  <w:style w:type="character" w:customStyle="1" w:styleId="WW8Num2z0">
    <w:name w:val="WW8Num2z0"/>
    <w:rsid w:val="00235D25"/>
    <w:rPr>
      <w:rFonts w:ascii="Arial" w:hAnsi="Arial"/>
      <w:b/>
      <w:sz w:val="24"/>
    </w:rPr>
  </w:style>
  <w:style w:type="character" w:customStyle="1" w:styleId="WW8Num3z0">
    <w:name w:val="WW8Num3z0"/>
    <w:rsid w:val="00235D25"/>
    <w:rPr>
      <w:rFonts w:ascii="Arial" w:hAnsi="Arial"/>
      <w:sz w:val="24"/>
      <w:u w:val="none"/>
    </w:rPr>
  </w:style>
  <w:style w:type="character" w:customStyle="1" w:styleId="WW8Num3z1">
    <w:name w:val="WW8Num3z1"/>
    <w:rsid w:val="00235D25"/>
  </w:style>
  <w:style w:type="character" w:customStyle="1" w:styleId="WW8Num4z0">
    <w:name w:val="WW8Num4z0"/>
    <w:rsid w:val="00235D25"/>
  </w:style>
  <w:style w:type="character" w:customStyle="1" w:styleId="WW8Num4z1">
    <w:name w:val="WW8Num4z1"/>
    <w:rsid w:val="00235D25"/>
    <w:rPr>
      <w:rFonts w:ascii="Courier New" w:hAnsi="Courier New"/>
    </w:rPr>
  </w:style>
  <w:style w:type="character" w:customStyle="1" w:styleId="WW8Num5z0">
    <w:name w:val="WW8Num5z0"/>
    <w:rsid w:val="00235D25"/>
    <w:rPr>
      <w:rFonts w:ascii="Symbol" w:hAnsi="Symbol"/>
    </w:rPr>
  </w:style>
  <w:style w:type="character" w:customStyle="1" w:styleId="WW8Num5z1">
    <w:name w:val="WW8Num5z1"/>
    <w:rsid w:val="00235D25"/>
    <w:rPr>
      <w:rFonts w:ascii="Courier New" w:hAnsi="Courier New"/>
    </w:rPr>
  </w:style>
  <w:style w:type="character" w:customStyle="1" w:styleId="WW8Num6z0">
    <w:name w:val="WW8Num6z0"/>
    <w:rsid w:val="00235D25"/>
    <w:rPr>
      <w:rFonts w:ascii="Symbol" w:hAnsi="Symbol"/>
    </w:rPr>
  </w:style>
  <w:style w:type="character" w:customStyle="1" w:styleId="WW8Num7z0">
    <w:name w:val="WW8Num7z0"/>
    <w:rsid w:val="00235D25"/>
    <w:rPr>
      <w:b/>
    </w:rPr>
  </w:style>
  <w:style w:type="character" w:customStyle="1" w:styleId="WW8Num8z0">
    <w:name w:val="WW8Num8z0"/>
    <w:rsid w:val="00235D25"/>
    <w:rPr>
      <w:rFonts w:ascii="Wingdings" w:hAnsi="Wingdings"/>
    </w:rPr>
  </w:style>
  <w:style w:type="character" w:customStyle="1" w:styleId="WW8Num9z0">
    <w:name w:val="WW8Num9z0"/>
    <w:rsid w:val="00235D25"/>
    <w:rPr>
      <w:b/>
    </w:rPr>
  </w:style>
  <w:style w:type="character" w:customStyle="1" w:styleId="WW8Num10z0">
    <w:name w:val="WW8Num10z0"/>
    <w:rsid w:val="00235D25"/>
    <w:rPr>
      <w:rFonts w:ascii="Symbol" w:hAnsi="Symbol"/>
    </w:rPr>
  </w:style>
  <w:style w:type="character" w:customStyle="1" w:styleId="WW8Num11z0">
    <w:name w:val="WW8Num11z0"/>
    <w:rsid w:val="00235D25"/>
    <w:rPr>
      <w:b/>
    </w:rPr>
  </w:style>
  <w:style w:type="character" w:customStyle="1" w:styleId="WW8Num12z0">
    <w:name w:val="WW8Num12z0"/>
    <w:rsid w:val="00235D25"/>
    <w:rPr>
      <w:rFonts w:ascii="Symbol" w:hAnsi="Symbol"/>
    </w:rPr>
  </w:style>
  <w:style w:type="character" w:customStyle="1" w:styleId="WW8Num13z0">
    <w:name w:val="WW8Num13z0"/>
    <w:rsid w:val="00235D25"/>
    <w:rPr>
      <w:rFonts w:ascii="Symbol" w:hAnsi="Symbol"/>
    </w:rPr>
  </w:style>
  <w:style w:type="character" w:customStyle="1" w:styleId="WW8Num14z0">
    <w:name w:val="WW8Num14z0"/>
    <w:rsid w:val="00235D25"/>
  </w:style>
  <w:style w:type="character" w:customStyle="1" w:styleId="WW8Num14z1">
    <w:name w:val="WW8Num14z1"/>
    <w:rsid w:val="00235D25"/>
    <w:rPr>
      <w:rFonts w:ascii="Symbol" w:hAnsi="Symbol"/>
      <w:b w:val="0"/>
      <w:i w:val="0"/>
    </w:rPr>
  </w:style>
  <w:style w:type="character" w:customStyle="1" w:styleId="WW8Num14z2">
    <w:name w:val="WW8Num14z2"/>
    <w:rsid w:val="00235D25"/>
    <w:rPr>
      <w:rFonts w:cs="Times New Roman"/>
      <w:b w:val="0"/>
      <w:i w:val="0"/>
    </w:rPr>
  </w:style>
  <w:style w:type="character" w:customStyle="1" w:styleId="WW8Num15z0">
    <w:name w:val="WW8Num15z0"/>
    <w:rsid w:val="00235D25"/>
    <w:rPr>
      <w:rFonts w:ascii="Symbol" w:hAnsi="Symbol"/>
    </w:rPr>
  </w:style>
  <w:style w:type="character" w:customStyle="1" w:styleId="WW8Num16z0">
    <w:name w:val="WW8Num16z0"/>
    <w:rsid w:val="00235D25"/>
  </w:style>
  <w:style w:type="character" w:customStyle="1" w:styleId="WW8Num17z0">
    <w:name w:val="WW8Num17z0"/>
    <w:rsid w:val="00235D25"/>
    <w:rPr>
      <w:rFonts w:ascii="Symbol" w:hAnsi="Symbol"/>
    </w:rPr>
  </w:style>
  <w:style w:type="character" w:customStyle="1" w:styleId="WW8Num18z0">
    <w:name w:val="WW8Num18z0"/>
    <w:rsid w:val="00235D25"/>
    <w:rPr>
      <w:rFonts w:ascii="Symbol" w:hAnsi="Symbol"/>
    </w:rPr>
  </w:style>
  <w:style w:type="character" w:customStyle="1" w:styleId="WW8Num19z0">
    <w:name w:val="WW8Num19z0"/>
    <w:rsid w:val="00235D25"/>
    <w:rPr>
      <w:rFonts w:ascii="Symbol" w:hAnsi="Symbol"/>
    </w:rPr>
  </w:style>
  <w:style w:type="character" w:customStyle="1" w:styleId="WW8Num20z0">
    <w:name w:val="WW8Num20z0"/>
    <w:rsid w:val="00235D25"/>
    <w:rPr>
      <w:rFonts w:ascii="Symbol" w:hAnsi="Symbol"/>
    </w:rPr>
  </w:style>
  <w:style w:type="character" w:customStyle="1" w:styleId="WW8Num21z0">
    <w:name w:val="WW8Num21z0"/>
    <w:rsid w:val="00235D25"/>
    <w:rPr>
      <w:rFonts w:ascii="Wingdings" w:hAnsi="Wingdings"/>
    </w:rPr>
  </w:style>
  <w:style w:type="character" w:customStyle="1" w:styleId="WW8Num22z0">
    <w:name w:val="WW8Num22z0"/>
    <w:rsid w:val="00235D25"/>
    <w:rPr>
      <w:b/>
    </w:rPr>
  </w:style>
  <w:style w:type="character" w:customStyle="1" w:styleId="WW8Num23z0">
    <w:name w:val="WW8Num23z0"/>
    <w:rsid w:val="00235D25"/>
    <w:rPr>
      <w:rFonts w:ascii="Wingdings" w:hAnsi="Wingdings"/>
    </w:rPr>
  </w:style>
  <w:style w:type="character" w:customStyle="1" w:styleId="WW8Num23z2">
    <w:name w:val="WW8Num23z2"/>
    <w:rsid w:val="00235D25"/>
    <w:rPr>
      <w:rFonts w:ascii="Arial" w:eastAsia="Times New Roman" w:hAnsi="Arial" w:cs="Arial"/>
    </w:rPr>
  </w:style>
  <w:style w:type="character" w:customStyle="1" w:styleId="WW8Num24z0">
    <w:name w:val="WW8Num24z0"/>
    <w:rsid w:val="00235D25"/>
    <w:rPr>
      <w:rFonts w:ascii="Symbol" w:hAnsi="Symbol"/>
    </w:rPr>
  </w:style>
  <w:style w:type="character" w:customStyle="1" w:styleId="WW8Num25z0">
    <w:name w:val="WW8Num25z0"/>
    <w:rsid w:val="00235D25"/>
    <w:rPr>
      <w:rFonts w:ascii="Wingdings" w:hAnsi="Wingdings"/>
    </w:rPr>
  </w:style>
  <w:style w:type="character" w:customStyle="1" w:styleId="WW8Num26z0">
    <w:name w:val="WW8Num26z0"/>
    <w:rsid w:val="00235D25"/>
    <w:rPr>
      <w:rFonts w:ascii="Symbol" w:hAnsi="Symbol"/>
    </w:rPr>
  </w:style>
  <w:style w:type="character" w:customStyle="1" w:styleId="WW8Num27z0">
    <w:name w:val="WW8Num27z0"/>
    <w:uiPriority w:val="99"/>
    <w:rsid w:val="00235D25"/>
    <w:rPr>
      <w:rFonts w:ascii="Wingdings" w:hAnsi="Wingdings"/>
    </w:rPr>
  </w:style>
  <w:style w:type="character" w:customStyle="1" w:styleId="WW8Num28z0">
    <w:name w:val="WW8Num28z0"/>
    <w:rsid w:val="00235D25"/>
    <w:rPr>
      <w:b/>
    </w:rPr>
  </w:style>
  <w:style w:type="character" w:customStyle="1" w:styleId="WW8Num29z0">
    <w:name w:val="WW8Num29z0"/>
    <w:rsid w:val="00235D25"/>
    <w:rPr>
      <w:b/>
    </w:rPr>
  </w:style>
  <w:style w:type="character" w:customStyle="1" w:styleId="WW8Num30z0">
    <w:name w:val="WW8Num30z0"/>
    <w:uiPriority w:val="99"/>
    <w:rsid w:val="00235D25"/>
  </w:style>
  <w:style w:type="character" w:customStyle="1" w:styleId="WW8Num31z0">
    <w:name w:val="WW8Num31z0"/>
    <w:rsid w:val="00235D25"/>
    <w:rPr>
      <w:rFonts w:ascii="Symbol" w:hAnsi="Symbol"/>
    </w:rPr>
  </w:style>
  <w:style w:type="character" w:customStyle="1" w:styleId="WW8Num32z0">
    <w:name w:val="WW8Num32z0"/>
    <w:rsid w:val="00235D25"/>
    <w:rPr>
      <w:rFonts w:ascii="Symbol" w:hAnsi="Symbol"/>
    </w:rPr>
  </w:style>
  <w:style w:type="character" w:customStyle="1" w:styleId="WW8Num33z0">
    <w:name w:val="WW8Num33z0"/>
    <w:rsid w:val="00235D25"/>
  </w:style>
  <w:style w:type="character" w:customStyle="1" w:styleId="WW8Num34z0">
    <w:name w:val="WW8Num34z0"/>
    <w:rsid w:val="00235D25"/>
    <w:rPr>
      <w:rFonts w:ascii="Symbol" w:hAnsi="Symbol"/>
      <w:b/>
    </w:rPr>
  </w:style>
  <w:style w:type="character" w:customStyle="1" w:styleId="WW8Num35z0">
    <w:name w:val="WW8Num35z0"/>
    <w:rsid w:val="00235D25"/>
    <w:rPr>
      <w:rFonts w:ascii="Symbol" w:hAnsi="Symbol"/>
    </w:rPr>
  </w:style>
  <w:style w:type="character" w:customStyle="1" w:styleId="WW8Num36z0">
    <w:name w:val="WW8Num36z0"/>
    <w:rsid w:val="00235D25"/>
    <w:rPr>
      <w:b/>
    </w:rPr>
  </w:style>
  <w:style w:type="character" w:customStyle="1" w:styleId="WW8Num37z0">
    <w:name w:val="WW8Num37z0"/>
    <w:rsid w:val="00235D25"/>
    <w:rPr>
      <w:b/>
    </w:rPr>
  </w:style>
  <w:style w:type="character" w:customStyle="1" w:styleId="WW8Num38z0">
    <w:name w:val="WW8Num38z0"/>
    <w:rsid w:val="00235D25"/>
    <w:rPr>
      <w:rFonts w:ascii="Symbol" w:hAnsi="Symbol"/>
    </w:rPr>
  </w:style>
  <w:style w:type="character" w:customStyle="1" w:styleId="WW8Num39z0">
    <w:name w:val="WW8Num39z0"/>
    <w:uiPriority w:val="99"/>
    <w:rsid w:val="00235D25"/>
    <w:rPr>
      <w:rFonts w:ascii="Times New Roman" w:hAnsi="Times New Roman"/>
    </w:rPr>
  </w:style>
  <w:style w:type="character" w:customStyle="1" w:styleId="WW8Num39z1">
    <w:name w:val="WW8Num39z1"/>
    <w:uiPriority w:val="99"/>
    <w:rsid w:val="00235D25"/>
    <w:rPr>
      <w:rFonts w:ascii="Courier New" w:hAnsi="Courier New"/>
    </w:rPr>
  </w:style>
  <w:style w:type="character" w:customStyle="1" w:styleId="WW8Num40z0">
    <w:name w:val="WW8Num40z0"/>
    <w:rsid w:val="00235D25"/>
    <w:rPr>
      <w:b/>
    </w:rPr>
  </w:style>
  <w:style w:type="character" w:customStyle="1" w:styleId="WW8Num41z0">
    <w:name w:val="WW8Num41z0"/>
    <w:uiPriority w:val="99"/>
    <w:rsid w:val="00235D25"/>
  </w:style>
  <w:style w:type="character" w:customStyle="1" w:styleId="WW8Num42z0">
    <w:name w:val="WW8Num42z0"/>
    <w:uiPriority w:val="99"/>
    <w:rsid w:val="00235D25"/>
    <w:rPr>
      <w:rFonts w:cs="Times New Roman"/>
      <w:b/>
      <w:i w:val="0"/>
    </w:rPr>
  </w:style>
  <w:style w:type="character" w:customStyle="1" w:styleId="WW8Num42z1">
    <w:name w:val="WW8Num42z1"/>
    <w:uiPriority w:val="99"/>
    <w:rsid w:val="00235D25"/>
    <w:rPr>
      <w:rFonts w:cs="Times New Roman"/>
    </w:rPr>
  </w:style>
  <w:style w:type="character" w:customStyle="1" w:styleId="WW8Num43z0">
    <w:name w:val="WW8Num43z0"/>
    <w:uiPriority w:val="99"/>
    <w:rsid w:val="00235D25"/>
    <w:rPr>
      <w:rFonts w:cs="Times New Roman"/>
      <w:b/>
      <w:i w:val="0"/>
      <w:sz w:val="24"/>
      <w:szCs w:val="24"/>
    </w:rPr>
  </w:style>
  <w:style w:type="character" w:customStyle="1" w:styleId="WW8Num43z1">
    <w:name w:val="WW8Num43z1"/>
    <w:uiPriority w:val="99"/>
    <w:rsid w:val="00235D25"/>
    <w:rPr>
      <w:rFonts w:cs="Times New Roman"/>
    </w:rPr>
  </w:style>
  <w:style w:type="character" w:customStyle="1" w:styleId="WW8Num44z0">
    <w:name w:val="WW8Num44z0"/>
    <w:uiPriority w:val="99"/>
    <w:rsid w:val="00235D25"/>
    <w:rPr>
      <w:rFonts w:cs="Times New Roman"/>
    </w:rPr>
  </w:style>
  <w:style w:type="character" w:customStyle="1" w:styleId="WW8Num45z0">
    <w:name w:val="WW8Num45z0"/>
    <w:rsid w:val="00235D25"/>
  </w:style>
  <w:style w:type="character" w:customStyle="1" w:styleId="WW8Num45z1">
    <w:name w:val="WW8Num45z1"/>
    <w:uiPriority w:val="99"/>
    <w:rsid w:val="00235D25"/>
    <w:rPr>
      <w:rFonts w:cs="Times New Roman"/>
    </w:rPr>
  </w:style>
  <w:style w:type="character" w:customStyle="1" w:styleId="WW8Num46z0">
    <w:name w:val="WW8Num46z0"/>
    <w:rsid w:val="00235D25"/>
  </w:style>
  <w:style w:type="character" w:customStyle="1" w:styleId="WW8Num47z0">
    <w:name w:val="WW8Num47z0"/>
    <w:uiPriority w:val="99"/>
    <w:rsid w:val="00235D25"/>
    <w:rPr>
      <w:rFonts w:cs="Times New Roman"/>
      <w:b/>
    </w:rPr>
  </w:style>
  <w:style w:type="character" w:customStyle="1" w:styleId="WW8Num47z1">
    <w:name w:val="WW8Num47z1"/>
    <w:uiPriority w:val="99"/>
    <w:rsid w:val="00235D25"/>
    <w:rPr>
      <w:rFonts w:ascii="Wingdings" w:hAnsi="Wingdings"/>
      <w:b/>
    </w:rPr>
  </w:style>
  <w:style w:type="character" w:customStyle="1" w:styleId="WW8Num47z2">
    <w:name w:val="WW8Num47z2"/>
    <w:uiPriority w:val="99"/>
    <w:rsid w:val="00235D25"/>
    <w:rPr>
      <w:rFonts w:cs="Times New Roman"/>
    </w:rPr>
  </w:style>
  <w:style w:type="character" w:customStyle="1" w:styleId="WW8Num48z0">
    <w:name w:val="WW8Num48z0"/>
    <w:rsid w:val="00235D25"/>
    <w:rPr>
      <w:rFonts w:ascii="Symbol" w:hAnsi="Symbol"/>
      <w:b/>
    </w:rPr>
  </w:style>
  <w:style w:type="character" w:customStyle="1" w:styleId="WW8Num49z0">
    <w:name w:val="WW8Num49z0"/>
    <w:uiPriority w:val="99"/>
    <w:rsid w:val="00235D25"/>
    <w:rPr>
      <w:rFonts w:ascii="Symbol" w:hAnsi="Symbol"/>
    </w:rPr>
  </w:style>
  <w:style w:type="character" w:customStyle="1" w:styleId="WW8Num49z1">
    <w:name w:val="WW8Num49z1"/>
    <w:rsid w:val="00235D25"/>
    <w:rPr>
      <w:rFonts w:ascii="Courier New" w:hAnsi="Courier New"/>
    </w:rPr>
  </w:style>
  <w:style w:type="character" w:customStyle="1" w:styleId="WW8Num49z2">
    <w:name w:val="WW8Num49z2"/>
    <w:rsid w:val="00235D25"/>
    <w:rPr>
      <w:rFonts w:ascii="Wingdings" w:hAnsi="Wingdings"/>
    </w:rPr>
  </w:style>
  <w:style w:type="character" w:customStyle="1" w:styleId="WW8Num50z0">
    <w:name w:val="WW8Num50z0"/>
    <w:uiPriority w:val="99"/>
    <w:rsid w:val="00235D25"/>
    <w:rPr>
      <w:rFonts w:ascii="Symbol" w:hAnsi="Symbol"/>
    </w:rPr>
  </w:style>
  <w:style w:type="character" w:customStyle="1" w:styleId="WW8Num50z1">
    <w:name w:val="WW8Num50z1"/>
    <w:uiPriority w:val="99"/>
    <w:rsid w:val="00235D25"/>
    <w:rPr>
      <w:rFonts w:ascii="Courier New" w:hAnsi="Courier New"/>
    </w:rPr>
  </w:style>
  <w:style w:type="character" w:customStyle="1" w:styleId="WW8Num50z2">
    <w:name w:val="WW8Num50z2"/>
    <w:rsid w:val="00235D25"/>
    <w:rPr>
      <w:rFonts w:ascii="Wingdings" w:hAnsi="Wingdings"/>
    </w:rPr>
  </w:style>
  <w:style w:type="character" w:customStyle="1" w:styleId="WW8Num51z0">
    <w:name w:val="WW8Num51z0"/>
    <w:rsid w:val="00235D25"/>
    <w:rPr>
      <w:rFonts w:cs="Times New Roman"/>
      <w:b/>
    </w:rPr>
  </w:style>
  <w:style w:type="character" w:customStyle="1" w:styleId="WW8Num51z1">
    <w:name w:val="WW8Num51z1"/>
    <w:rsid w:val="00235D25"/>
    <w:rPr>
      <w:rFonts w:cs="Times New Roman"/>
    </w:rPr>
  </w:style>
  <w:style w:type="character" w:customStyle="1" w:styleId="WW8Num52z0">
    <w:name w:val="WW8Num52z0"/>
    <w:rsid w:val="00235D25"/>
    <w:rPr>
      <w:rFonts w:cs="Times New Roman"/>
      <w:b/>
      <w:i w:val="0"/>
    </w:rPr>
  </w:style>
  <w:style w:type="character" w:customStyle="1" w:styleId="WW8Num52z1">
    <w:name w:val="WW8Num52z1"/>
    <w:rsid w:val="00235D25"/>
    <w:rPr>
      <w:rFonts w:cs="Times New Roman"/>
    </w:rPr>
  </w:style>
  <w:style w:type="character" w:customStyle="1" w:styleId="WW8Num53z0">
    <w:name w:val="WW8Num53z0"/>
    <w:rsid w:val="00235D25"/>
    <w:rPr>
      <w:rFonts w:ascii="Wingdings" w:hAnsi="Wingdings"/>
      <w:color w:val="000000"/>
    </w:rPr>
  </w:style>
  <w:style w:type="character" w:customStyle="1" w:styleId="WW8Num53z1">
    <w:name w:val="WW8Num53z1"/>
    <w:rsid w:val="00235D25"/>
    <w:rPr>
      <w:rFonts w:ascii="Courier New" w:hAnsi="Courier New"/>
    </w:rPr>
  </w:style>
  <w:style w:type="character" w:customStyle="1" w:styleId="WW8Num53z2">
    <w:name w:val="WW8Num53z2"/>
    <w:rsid w:val="00235D25"/>
    <w:rPr>
      <w:rFonts w:ascii="Wingdings" w:hAnsi="Wingdings"/>
    </w:rPr>
  </w:style>
  <w:style w:type="character" w:customStyle="1" w:styleId="WW8Num53z3">
    <w:name w:val="WW8Num53z3"/>
    <w:rsid w:val="00235D25"/>
    <w:rPr>
      <w:rFonts w:ascii="Symbol" w:hAnsi="Symbol"/>
    </w:rPr>
  </w:style>
  <w:style w:type="character" w:customStyle="1" w:styleId="WW8Num54z0">
    <w:name w:val="WW8Num54z0"/>
    <w:uiPriority w:val="99"/>
    <w:rsid w:val="00235D25"/>
    <w:rPr>
      <w:rFonts w:cs="Times New Roman"/>
      <w:b/>
      <w:i w:val="0"/>
      <w:sz w:val="24"/>
      <w:szCs w:val="24"/>
    </w:rPr>
  </w:style>
  <w:style w:type="character" w:customStyle="1" w:styleId="WW8Num54z1">
    <w:name w:val="WW8Num54z1"/>
    <w:uiPriority w:val="99"/>
    <w:rsid w:val="00235D25"/>
    <w:rPr>
      <w:rFonts w:cs="Times New Roman"/>
    </w:rPr>
  </w:style>
  <w:style w:type="character" w:customStyle="1" w:styleId="WW8Num55z0">
    <w:name w:val="WW8Num55z0"/>
    <w:rsid w:val="00235D25"/>
    <w:rPr>
      <w:rFonts w:cs="Times New Roman"/>
    </w:rPr>
  </w:style>
  <w:style w:type="character" w:customStyle="1" w:styleId="WW8Num56z0">
    <w:name w:val="WW8Num56z0"/>
    <w:uiPriority w:val="99"/>
    <w:rsid w:val="00235D25"/>
    <w:rPr>
      <w:rFonts w:cs="Times New Roman"/>
    </w:rPr>
  </w:style>
  <w:style w:type="character" w:customStyle="1" w:styleId="WW8Num57z0">
    <w:name w:val="WW8Num57z0"/>
    <w:uiPriority w:val="99"/>
    <w:rsid w:val="00235D25"/>
    <w:rPr>
      <w:rFonts w:cs="Times New Roman"/>
      <w:b/>
      <w:i w:val="0"/>
      <w:sz w:val="24"/>
      <w:szCs w:val="24"/>
    </w:rPr>
  </w:style>
  <w:style w:type="character" w:customStyle="1" w:styleId="WW8Num57z1">
    <w:name w:val="WW8Num57z1"/>
    <w:rsid w:val="00235D25"/>
    <w:rPr>
      <w:rFonts w:cs="Times New Roman"/>
    </w:rPr>
  </w:style>
  <w:style w:type="character" w:customStyle="1" w:styleId="WW8Num58z0">
    <w:name w:val="WW8Num58z0"/>
    <w:rsid w:val="00235D25"/>
    <w:rPr>
      <w:rFonts w:cs="Times New Roman"/>
      <w:b/>
      <w:i w:val="0"/>
    </w:rPr>
  </w:style>
  <w:style w:type="character" w:customStyle="1" w:styleId="WW8Num58z1">
    <w:name w:val="WW8Num58z1"/>
    <w:rsid w:val="00235D25"/>
    <w:rPr>
      <w:rFonts w:cs="Times New Roman"/>
    </w:rPr>
  </w:style>
  <w:style w:type="character" w:customStyle="1" w:styleId="WW8Num59z0">
    <w:name w:val="WW8Num59z0"/>
    <w:uiPriority w:val="99"/>
    <w:rsid w:val="00235D25"/>
    <w:rPr>
      <w:rFonts w:ascii="Wingdings" w:hAnsi="Wingdings"/>
    </w:rPr>
  </w:style>
  <w:style w:type="character" w:customStyle="1" w:styleId="WW8Num59z1">
    <w:name w:val="WW8Num59z1"/>
    <w:uiPriority w:val="99"/>
    <w:rsid w:val="00235D25"/>
    <w:rPr>
      <w:rFonts w:ascii="Courier New" w:hAnsi="Courier New"/>
    </w:rPr>
  </w:style>
  <w:style w:type="character" w:customStyle="1" w:styleId="WW8Num59z3">
    <w:name w:val="WW8Num59z3"/>
    <w:rsid w:val="00235D25"/>
    <w:rPr>
      <w:rFonts w:ascii="Symbol" w:hAnsi="Symbol"/>
    </w:rPr>
  </w:style>
  <w:style w:type="character" w:customStyle="1" w:styleId="WW8Num60z0">
    <w:name w:val="WW8Num60z0"/>
    <w:rsid w:val="00235D25"/>
    <w:rPr>
      <w:rFonts w:cs="Times New Roman"/>
      <w:b/>
      <w:i w:val="0"/>
      <w:sz w:val="24"/>
      <w:szCs w:val="24"/>
    </w:rPr>
  </w:style>
  <w:style w:type="character" w:customStyle="1" w:styleId="WW8Num60z1">
    <w:name w:val="WW8Num60z1"/>
    <w:rsid w:val="00235D25"/>
    <w:rPr>
      <w:rFonts w:cs="Times New Roman"/>
    </w:rPr>
  </w:style>
  <w:style w:type="character" w:customStyle="1" w:styleId="DefaultParagraphFont1">
    <w:name w:val="Default Paragraph Font1"/>
    <w:rsid w:val="00235D25"/>
  </w:style>
  <w:style w:type="character" w:customStyle="1" w:styleId="Fuentedeprrafopredeter4">
    <w:name w:val="Fuente de párrafo predeter.4"/>
    <w:uiPriority w:val="99"/>
    <w:rsid w:val="00235D25"/>
  </w:style>
  <w:style w:type="character" w:customStyle="1" w:styleId="Heading1Char">
    <w:name w:val="Heading 1 Char"/>
    <w:rsid w:val="00235D25"/>
    <w:rPr>
      <w:rFonts w:ascii="Cambria" w:hAnsi="Cambria" w:cs="Times New Roman"/>
      <w:b/>
      <w:bCs/>
      <w:kern w:val="1"/>
      <w:sz w:val="32"/>
      <w:szCs w:val="32"/>
      <w:lang w:val="es-MX"/>
    </w:rPr>
  </w:style>
  <w:style w:type="character" w:customStyle="1" w:styleId="Heading2Char">
    <w:name w:val="Heading 2 Char"/>
    <w:rsid w:val="00235D25"/>
    <w:rPr>
      <w:rFonts w:ascii="Arial" w:hAnsi="Arial" w:cs="Arial"/>
      <w:b/>
      <w:i/>
      <w:sz w:val="28"/>
    </w:rPr>
  </w:style>
  <w:style w:type="character" w:customStyle="1" w:styleId="Heading3Char">
    <w:name w:val="Heading 3 Char"/>
    <w:rsid w:val="00235D25"/>
    <w:rPr>
      <w:rFonts w:ascii="Arial" w:hAnsi="Arial"/>
      <w:b/>
      <w:bCs/>
      <w:sz w:val="26"/>
      <w:szCs w:val="26"/>
    </w:rPr>
  </w:style>
  <w:style w:type="character" w:customStyle="1" w:styleId="Heading4Char">
    <w:name w:val="Heading 4 Char"/>
    <w:rsid w:val="00235D25"/>
    <w:rPr>
      <w:b/>
      <w:bCs/>
      <w:sz w:val="28"/>
      <w:szCs w:val="28"/>
    </w:rPr>
  </w:style>
  <w:style w:type="character" w:customStyle="1" w:styleId="Heading5Char">
    <w:name w:val="Heading 5 Char"/>
    <w:rsid w:val="00235D25"/>
    <w:rPr>
      <w:b/>
      <w:bCs/>
      <w:i/>
      <w:iCs/>
      <w:sz w:val="26"/>
      <w:szCs w:val="26"/>
    </w:rPr>
  </w:style>
  <w:style w:type="character" w:customStyle="1" w:styleId="Heading6Char">
    <w:name w:val="Heading 6 Char"/>
    <w:rsid w:val="00235D25"/>
    <w:rPr>
      <w:b/>
      <w:bCs/>
      <w:sz w:val="22"/>
      <w:szCs w:val="22"/>
    </w:rPr>
  </w:style>
  <w:style w:type="character" w:customStyle="1" w:styleId="Heading7Char">
    <w:name w:val="Heading 7 Char"/>
    <w:rsid w:val="00235D25"/>
    <w:rPr>
      <w:sz w:val="24"/>
      <w:szCs w:val="24"/>
    </w:rPr>
  </w:style>
  <w:style w:type="character" w:customStyle="1" w:styleId="Heading8Char">
    <w:name w:val="Heading 8 Char"/>
    <w:rsid w:val="00235D25"/>
    <w:rPr>
      <w:rFonts w:ascii="Arial" w:hAnsi="Arial" w:cs="Arial"/>
      <w:i/>
      <w:lang w:val="es-ES_tradnl"/>
    </w:rPr>
  </w:style>
  <w:style w:type="character" w:customStyle="1" w:styleId="Heading9Char">
    <w:name w:val="Heading 9 Char"/>
    <w:rsid w:val="00235D25"/>
    <w:rPr>
      <w:rFonts w:ascii="Arial" w:hAnsi="Arial"/>
      <w:sz w:val="22"/>
      <w:szCs w:val="22"/>
    </w:rPr>
  </w:style>
  <w:style w:type="character" w:customStyle="1" w:styleId="Heading1Char1">
    <w:name w:val="Heading 1 Char1"/>
    <w:rsid w:val="00235D25"/>
    <w:rPr>
      <w:rFonts w:ascii="Arial" w:hAnsi="Arial"/>
      <w:b/>
      <w:bCs/>
      <w:kern w:val="1"/>
      <w:sz w:val="32"/>
      <w:szCs w:val="32"/>
    </w:rPr>
  </w:style>
  <w:style w:type="character" w:customStyle="1" w:styleId="Absatz-Standardschriftart">
    <w:name w:val="Absatz-Standardschriftart"/>
    <w:rsid w:val="00235D25"/>
  </w:style>
  <w:style w:type="character" w:customStyle="1" w:styleId="WW8Num2z1">
    <w:name w:val="WW8Num2z1"/>
    <w:rsid w:val="00235D25"/>
  </w:style>
  <w:style w:type="character" w:customStyle="1" w:styleId="WW8Num4z2">
    <w:name w:val="WW8Num4z2"/>
    <w:rsid w:val="00235D25"/>
    <w:rPr>
      <w:rFonts w:ascii="Wingdings" w:hAnsi="Wingdings"/>
    </w:rPr>
  </w:style>
  <w:style w:type="character" w:customStyle="1" w:styleId="WW8Num4z3">
    <w:name w:val="WW8Num4z3"/>
    <w:rsid w:val="00235D25"/>
    <w:rPr>
      <w:rFonts w:ascii="Symbol" w:hAnsi="Symbol"/>
    </w:rPr>
  </w:style>
  <w:style w:type="character" w:customStyle="1" w:styleId="WW8Num5z2">
    <w:name w:val="WW8Num5z2"/>
    <w:rsid w:val="00235D25"/>
    <w:rPr>
      <w:rFonts w:ascii="Wingdings" w:hAnsi="Wingdings"/>
    </w:rPr>
  </w:style>
  <w:style w:type="character" w:customStyle="1" w:styleId="WW8Num6z1">
    <w:name w:val="WW8Num6z1"/>
    <w:rsid w:val="00235D25"/>
    <w:rPr>
      <w:rFonts w:ascii="Courier New" w:hAnsi="Courier New"/>
    </w:rPr>
  </w:style>
  <w:style w:type="character" w:customStyle="1" w:styleId="WW8Num6z2">
    <w:name w:val="WW8Num6z2"/>
    <w:rsid w:val="00235D25"/>
    <w:rPr>
      <w:rFonts w:ascii="Wingdings" w:hAnsi="Wingdings"/>
    </w:rPr>
  </w:style>
  <w:style w:type="character" w:customStyle="1" w:styleId="WW8Num8z1">
    <w:name w:val="WW8Num8z1"/>
    <w:rsid w:val="00235D25"/>
    <w:rPr>
      <w:rFonts w:ascii="Courier New" w:hAnsi="Courier New"/>
    </w:rPr>
  </w:style>
  <w:style w:type="character" w:customStyle="1" w:styleId="WW8Num8z3">
    <w:name w:val="WW8Num8z3"/>
    <w:rsid w:val="00235D25"/>
    <w:rPr>
      <w:rFonts w:ascii="Symbol" w:hAnsi="Symbol"/>
    </w:rPr>
  </w:style>
  <w:style w:type="character" w:customStyle="1" w:styleId="WW8Num10z1">
    <w:name w:val="WW8Num10z1"/>
    <w:rsid w:val="00235D25"/>
    <w:rPr>
      <w:rFonts w:ascii="Courier New" w:hAnsi="Courier New"/>
    </w:rPr>
  </w:style>
  <w:style w:type="character" w:customStyle="1" w:styleId="WW8Num10z2">
    <w:name w:val="WW8Num10z2"/>
    <w:rsid w:val="00235D25"/>
    <w:rPr>
      <w:rFonts w:ascii="Wingdings" w:hAnsi="Wingdings"/>
    </w:rPr>
  </w:style>
  <w:style w:type="character" w:customStyle="1" w:styleId="WW8Num12z1">
    <w:name w:val="WW8Num12z1"/>
    <w:rsid w:val="00235D25"/>
    <w:rPr>
      <w:rFonts w:ascii="Courier New" w:hAnsi="Courier New"/>
    </w:rPr>
  </w:style>
  <w:style w:type="character" w:customStyle="1" w:styleId="WW8Num12z2">
    <w:name w:val="WW8Num12z2"/>
    <w:rsid w:val="00235D25"/>
    <w:rPr>
      <w:rFonts w:ascii="Wingdings" w:hAnsi="Wingdings"/>
    </w:rPr>
  </w:style>
  <w:style w:type="character" w:customStyle="1" w:styleId="WW8Num15z1">
    <w:name w:val="WW8Num15z1"/>
    <w:rsid w:val="00235D25"/>
    <w:rPr>
      <w:rFonts w:ascii="Courier New" w:hAnsi="Courier New"/>
    </w:rPr>
  </w:style>
  <w:style w:type="character" w:customStyle="1" w:styleId="WW8Num15z2">
    <w:name w:val="WW8Num15z2"/>
    <w:rsid w:val="00235D25"/>
    <w:rPr>
      <w:rFonts w:ascii="Wingdings" w:hAnsi="Wingdings"/>
    </w:rPr>
  </w:style>
  <w:style w:type="character" w:customStyle="1" w:styleId="WW8Num17z1">
    <w:name w:val="WW8Num17z1"/>
    <w:rsid w:val="00235D25"/>
    <w:rPr>
      <w:rFonts w:ascii="Courier New" w:hAnsi="Courier New"/>
    </w:rPr>
  </w:style>
  <w:style w:type="character" w:customStyle="1" w:styleId="WW8Num17z2">
    <w:name w:val="WW8Num17z2"/>
    <w:rsid w:val="00235D25"/>
    <w:rPr>
      <w:rFonts w:ascii="Wingdings" w:hAnsi="Wingdings"/>
    </w:rPr>
  </w:style>
  <w:style w:type="character" w:customStyle="1" w:styleId="WW8Num18z1">
    <w:name w:val="WW8Num18z1"/>
    <w:rsid w:val="00235D25"/>
    <w:rPr>
      <w:rFonts w:ascii="Courier New" w:hAnsi="Courier New"/>
    </w:rPr>
  </w:style>
  <w:style w:type="character" w:customStyle="1" w:styleId="WW8Num18z2">
    <w:name w:val="WW8Num18z2"/>
    <w:rsid w:val="00235D25"/>
    <w:rPr>
      <w:rFonts w:ascii="Wingdings" w:hAnsi="Wingdings"/>
    </w:rPr>
  </w:style>
  <w:style w:type="character" w:customStyle="1" w:styleId="WW8Num19z1">
    <w:name w:val="WW8Num19z1"/>
    <w:rsid w:val="00235D25"/>
    <w:rPr>
      <w:rFonts w:ascii="Courier New" w:hAnsi="Courier New"/>
    </w:rPr>
  </w:style>
  <w:style w:type="character" w:customStyle="1" w:styleId="WW8Num19z2">
    <w:name w:val="WW8Num19z2"/>
    <w:rsid w:val="00235D25"/>
    <w:rPr>
      <w:rFonts w:ascii="Wingdings" w:hAnsi="Wingdings"/>
    </w:rPr>
  </w:style>
  <w:style w:type="character" w:customStyle="1" w:styleId="WW8Num20z1">
    <w:name w:val="WW8Num20z1"/>
    <w:rsid w:val="00235D25"/>
    <w:rPr>
      <w:rFonts w:ascii="Courier New" w:hAnsi="Courier New"/>
    </w:rPr>
  </w:style>
  <w:style w:type="character" w:customStyle="1" w:styleId="WW8Num20z2">
    <w:name w:val="WW8Num20z2"/>
    <w:rsid w:val="00235D25"/>
    <w:rPr>
      <w:rFonts w:ascii="Wingdings" w:hAnsi="Wingdings"/>
    </w:rPr>
  </w:style>
  <w:style w:type="character" w:customStyle="1" w:styleId="WW8Num23z1">
    <w:name w:val="WW8Num23z1"/>
    <w:rsid w:val="00235D25"/>
    <w:rPr>
      <w:b/>
    </w:rPr>
  </w:style>
  <w:style w:type="character" w:customStyle="1" w:styleId="WW8Num24z1">
    <w:name w:val="WW8Num24z1"/>
    <w:rsid w:val="00235D25"/>
    <w:rPr>
      <w:rFonts w:ascii="Courier New" w:hAnsi="Courier New"/>
    </w:rPr>
  </w:style>
  <w:style w:type="character" w:customStyle="1" w:styleId="WW8Num24z2">
    <w:name w:val="WW8Num24z2"/>
    <w:rsid w:val="00235D25"/>
    <w:rPr>
      <w:rFonts w:ascii="Wingdings" w:hAnsi="Wingdings"/>
    </w:rPr>
  </w:style>
  <w:style w:type="character" w:customStyle="1" w:styleId="WW8Num25z1">
    <w:name w:val="WW8Num25z1"/>
    <w:rsid w:val="00235D25"/>
    <w:rPr>
      <w:rFonts w:ascii="Courier New" w:hAnsi="Courier New"/>
    </w:rPr>
  </w:style>
  <w:style w:type="character" w:customStyle="1" w:styleId="WW8Num25z3">
    <w:name w:val="WW8Num25z3"/>
    <w:rsid w:val="00235D25"/>
    <w:rPr>
      <w:rFonts w:ascii="Symbol" w:hAnsi="Symbol"/>
    </w:rPr>
  </w:style>
  <w:style w:type="character" w:customStyle="1" w:styleId="WW8Num26z1">
    <w:name w:val="WW8Num26z1"/>
    <w:rsid w:val="00235D25"/>
    <w:rPr>
      <w:rFonts w:ascii="Courier New" w:hAnsi="Courier New"/>
    </w:rPr>
  </w:style>
  <w:style w:type="character" w:customStyle="1" w:styleId="WW8Num26z2">
    <w:name w:val="WW8Num26z2"/>
    <w:rsid w:val="00235D25"/>
    <w:rPr>
      <w:rFonts w:ascii="Wingdings" w:hAnsi="Wingdings"/>
    </w:rPr>
  </w:style>
  <w:style w:type="character" w:customStyle="1" w:styleId="Fuentedeprrafopredeter1">
    <w:name w:val="Fuente de párrafo predeter.1"/>
    <w:rsid w:val="00235D25"/>
  </w:style>
  <w:style w:type="character" w:customStyle="1" w:styleId="DeltaViewInsertion">
    <w:name w:val="DeltaView Insertion"/>
    <w:rsid w:val="00235D25"/>
    <w:rPr>
      <w:color w:val="0000FF"/>
      <w:spacing w:val="0"/>
      <w:u w:val="double"/>
    </w:rPr>
  </w:style>
  <w:style w:type="character" w:styleId="Nmerodepgina">
    <w:name w:val="page number"/>
    <w:uiPriority w:val="99"/>
    <w:rsid w:val="00235D25"/>
    <w:rPr>
      <w:rFonts w:cs="Times New Roman"/>
    </w:rPr>
  </w:style>
  <w:style w:type="character" w:styleId="Textoennegrita">
    <w:name w:val="Strong"/>
    <w:uiPriority w:val="99"/>
    <w:qFormat/>
    <w:rsid w:val="00235D25"/>
    <w:rPr>
      <w:b/>
    </w:rPr>
  </w:style>
  <w:style w:type="character" w:customStyle="1" w:styleId="Carcterdenumeracin">
    <w:name w:val="Carácter de numeración"/>
    <w:rsid w:val="00235D25"/>
  </w:style>
  <w:style w:type="character" w:customStyle="1" w:styleId="BodyTextChar">
    <w:name w:val="Body Text Char"/>
    <w:uiPriority w:val="99"/>
    <w:rsid w:val="00235D25"/>
    <w:rPr>
      <w:rFonts w:cs="Times New Roman"/>
      <w:kern w:val="1"/>
      <w:sz w:val="24"/>
      <w:szCs w:val="24"/>
      <w:lang w:val="es-MX"/>
    </w:rPr>
  </w:style>
  <w:style w:type="character" w:customStyle="1" w:styleId="BodyTextChar1">
    <w:name w:val="Body Text Char1"/>
    <w:rsid w:val="00235D25"/>
    <w:rPr>
      <w:sz w:val="24"/>
      <w:lang w:val="es-ES" w:eastAsia="ar-SA" w:bidi="ar-SA"/>
    </w:rPr>
  </w:style>
  <w:style w:type="character" w:customStyle="1" w:styleId="FooterChar">
    <w:name w:val="Footer Char"/>
    <w:rsid w:val="00235D25"/>
    <w:rPr>
      <w:lang w:val="es-MX"/>
    </w:rPr>
  </w:style>
  <w:style w:type="character" w:customStyle="1" w:styleId="FooterChar1">
    <w:name w:val="Footer Char1"/>
    <w:rsid w:val="00235D25"/>
    <w:rPr>
      <w:sz w:val="24"/>
      <w:lang w:val="es-ES" w:eastAsia="ar-SA" w:bidi="ar-SA"/>
    </w:rPr>
  </w:style>
  <w:style w:type="character" w:customStyle="1" w:styleId="HeaderChar">
    <w:name w:val="Header Char"/>
    <w:rsid w:val="00235D25"/>
    <w:rPr>
      <w:rFonts w:ascii="Arial" w:hAnsi="Arial"/>
      <w:sz w:val="20"/>
      <w:lang w:val="es-ES_tradnl"/>
    </w:rPr>
  </w:style>
  <w:style w:type="character" w:customStyle="1" w:styleId="HeaderChar1">
    <w:name w:val="Header Char1"/>
    <w:rsid w:val="00235D25"/>
    <w:rPr>
      <w:rFonts w:ascii="Arial" w:hAnsi="Arial"/>
      <w:lang w:val="es-ES_tradnl" w:eastAsia="ar-SA" w:bidi="ar-SA"/>
    </w:rPr>
  </w:style>
  <w:style w:type="character" w:customStyle="1" w:styleId="TitleChar">
    <w:name w:val="Title Char"/>
    <w:rsid w:val="00235D25"/>
    <w:rPr>
      <w:rFonts w:ascii="Cambria" w:hAnsi="Cambria" w:cs="Times New Roman"/>
      <w:b/>
      <w:bCs/>
      <w:kern w:val="1"/>
      <w:sz w:val="32"/>
      <w:szCs w:val="32"/>
      <w:lang w:val="es-MX"/>
    </w:rPr>
  </w:style>
  <w:style w:type="character" w:customStyle="1" w:styleId="SubtitleChar">
    <w:name w:val="Subtitle Char"/>
    <w:rsid w:val="00235D25"/>
    <w:rPr>
      <w:rFonts w:ascii="Cambria" w:hAnsi="Cambria" w:cs="Times New Roman"/>
      <w:kern w:val="1"/>
      <w:sz w:val="24"/>
      <w:szCs w:val="24"/>
      <w:lang w:val="es-MX"/>
    </w:rPr>
  </w:style>
  <w:style w:type="character" w:customStyle="1" w:styleId="BodyTextIndentChar">
    <w:name w:val="Body Text Indent Char"/>
    <w:rsid w:val="00235D25"/>
    <w:rPr>
      <w:rFonts w:cs="Times New Roman"/>
      <w:kern w:val="1"/>
      <w:sz w:val="24"/>
      <w:szCs w:val="24"/>
      <w:lang w:val="es-MX"/>
    </w:rPr>
  </w:style>
  <w:style w:type="character" w:customStyle="1" w:styleId="BodyTextIndent3Char">
    <w:name w:val="Body Text Indent 3 Char"/>
    <w:rsid w:val="00235D25"/>
    <w:rPr>
      <w:sz w:val="16"/>
      <w:szCs w:val="16"/>
    </w:rPr>
  </w:style>
  <w:style w:type="character" w:customStyle="1" w:styleId="WW8Num26z3">
    <w:name w:val="WW8Num26z3"/>
    <w:rsid w:val="00235D25"/>
    <w:rPr>
      <w:rFonts w:ascii="Symbol" w:hAnsi="Symbol"/>
    </w:rPr>
  </w:style>
  <w:style w:type="character" w:customStyle="1" w:styleId="WW8Num29z2">
    <w:name w:val="WW8Num29z2"/>
    <w:rsid w:val="00235D25"/>
  </w:style>
  <w:style w:type="character" w:customStyle="1" w:styleId="WW8Num31z1">
    <w:name w:val="WW8Num31z1"/>
    <w:rsid w:val="00235D25"/>
    <w:rPr>
      <w:rFonts w:ascii="Courier New" w:hAnsi="Courier New"/>
    </w:rPr>
  </w:style>
  <w:style w:type="character" w:customStyle="1" w:styleId="WW8Num31z2">
    <w:name w:val="WW8Num31z2"/>
    <w:rsid w:val="00235D25"/>
    <w:rPr>
      <w:rFonts w:ascii="Wingdings" w:hAnsi="Wingdings"/>
    </w:rPr>
  </w:style>
  <w:style w:type="character" w:customStyle="1" w:styleId="WW8Num32z1">
    <w:name w:val="WW8Num32z1"/>
    <w:rsid w:val="00235D25"/>
    <w:rPr>
      <w:rFonts w:ascii="Courier New" w:hAnsi="Courier New"/>
    </w:rPr>
  </w:style>
  <w:style w:type="character" w:customStyle="1" w:styleId="WW8Num32z2">
    <w:name w:val="WW8Num32z2"/>
    <w:rsid w:val="00235D25"/>
    <w:rPr>
      <w:rFonts w:ascii="Wingdings" w:hAnsi="Wingdings"/>
    </w:rPr>
  </w:style>
  <w:style w:type="character" w:customStyle="1" w:styleId="WW8Num34z1">
    <w:name w:val="WW8Num34z1"/>
    <w:rsid w:val="00235D25"/>
    <w:rPr>
      <w:rFonts w:ascii="Courier New" w:hAnsi="Courier New"/>
    </w:rPr>
  </w:style>
  <w:style w:type="character" w:customStyle="1" w:styleId="WW8Num34z2">
    <w:name w:val="WW8Num34z2"/>
    <w:rsid w:val="00235D25"/>
    <w:rPr>
      <w:rFonts w:ascii="Wingdings" w:hAnsi="Wingdings"/>
    </w:rPr>
  </w:style>
  <w:style w:type="character" w:customStyle="1" w:styleId="WW8Num34z3">
    <w:name w:val="WW8Num34z3"/>
    <w:rsid w:val="00235D25"/>
    <w:rPr>
      <w:rFonts w:ascii="Symbol" w:hAnsi="Symbol"/>
    </w:rPr>
  </w:style>
  <w:style w:type="character" w:customStyle="1" w:styleId="WW8Num35z1">
    <w:name w:val="WW8Num35z1"/>
    <w:rsid w:val="00235D25"/>
    <w:rPr>
      <w:rFonts w:ascii="Courier New" w:hAnsi="Courier New"/>
    </w:rPr>
  </w:style>
  <w:style w:type="character" w:customStyle="1" w:styleId="WW8Num35z2">
    <w:name w:val="WW8Num35z2"/>
    <w:rsid w:val="00235D25"/>
    <w:rPr>
      <w:rFonts w:ascii="Wingdings" w:hAnsi="Wingdings"/>
    </w:rPr>
  </w:style>
  <w:style w:type="character" w:customStyle="1" w:styleId="WW8Num38z1">
    <w:name w:val="WW8Num38z1"/>
    <w:rsid w:val="00235D25"/>
    <w:rPr>
      <w:rFonts w:ascii="Courier New" w:hAnsi="Courier New"/>
    </w:rPr>
  </w:style>
  <w:style w:type="character" w:customStyle="1" w:styleId="WW8Num38z2">
    <w:name w:val="WW8Num38z2"/>
    <w:rsid w:val="00235D25"/>
    <w:rPr>
      <w:rFonts w:ascii="Wingdings" w:hAnsi="Wingdings"/>
    </w:rPr>
  </w:style>
  <w:style w:type="character" w:customStyle="1" w:styleId="WW8Num48z1">
    <w:name w:val="WW8Num48z1"/>
    <w:rsid w:val="00235D25"/>
    <w:rPr>
      <w:rFonts w:ascii="Courier New" w:hAnsi="Courier New"/>
    </w:rPr>
  </w:style>
  <w:style w:type="character" w:customStyle="1" w:styleId="WW8Num48z2">
    <w:name w:val="WW8Num48z2"/>
    <w:rsid w:val="00235D25"/>
    <w:rPr>
      <w:rFonts w:ascii="Wingdings" w:hAnsi="Wingdings"/>
    </w:rPr>
  </w:style>
  <w:style w:type="character" w:customStyle="1" w:styleId="WW8Num48z3">
    <w:name w:val="WW8Num48z3"/>
    <w:rsid w:val="00235D25"/>
    <w:rPr>
      <w:rFonts w:ascii="Symbol" w:hAnsi="Symbol"/>
    </w:rPr>
  </w:style>
  <w:style w:type="character" w:customStyle="1" w:styleId="Fuentedeprrafopredeter2">
    <w:name w:val="Fuente de párrafo predeter.2"/>
    <w:rsid w:val="00235D25"/>
  </w:style>
  <w:style w:type="character" w:customStyle="1" w:styleId="BalloonTextChar">
    <w:name w:val="Balloon Text Char"/>
    <w:rsid w:val="00235D25"/>
    <w:rPr>
      <w:rFonts w:ascii="Tahoma" w:hAnsi="Tahoma"/>
      <w:sz w:val="16"/>
      <w:lang w:val="es-ES" w:eastAsia="ar-SA" w:bidi="ar-SA"/>
    </w:rPr>
  </w:style>
  <w:style w:type="character" w:customStyle="1" w:styleId="BodyText2Char">
    <w:name w:val="Body Text 2 Char"/>
    <w:rsid w:val="00235D25"/>
    <w:rPr>
      <w:sz w:val="24"/>
      <w:lang w:val="es-ES" w:eastAsia="ar-SA" w:bidi="ar-SA"/>
    </w:rPr>
  </w:style>
  <w:style w:type="character" w:customStyle="1" w:styleId="BodyText3Char">
    <w:name w:val="Body Text 3 Char"/>
    <w:rsid w:val="00235D25"/>
    <w:rPr>
      <w:sz w:val="16"/>
      <w:szCs w:val="16"/>
    </w:rPr>
  </w:style>
  <w:style w:type="character" w:customStyle="1" w:styleId="BodyTextIndent2Char">
    <w:name w:val="Body Text Indent 2 Char"/>
    <w:rsid w:val="00235D25"/>
    <w:rPr>
      <w:sz w:val="24"/>
      <w:lang w:val="es-MX"/>
    </w:rPr>
  </w:style>
  <w:style w:type="character" w:customStyle="1" w:styleId="CommentTextChar">
    <w:name w:val="Comment Text Char"/>
    <w:rsid w:val="00235D25"/>
    <w:rPr>
      <w:lang w:val="es-MX"/>
    </w:rPr>
  </w:style>
  <w:style w:type="character" w:customStyle="1" w:styleId="CarCar5">
    <w:name w:val="Car Car5"/>
    <w:uiPriority w:val="99"/>
    <w:rsid w:val="00235D25"/>
    <w:rPr>
      <w:rFonts w:ascii="Arial Narrow" w:hAnsi="Arial Narrow"/>
      <w:sz w:val="22"/>
      <w:lang w:val="es-ES_tradnl"/>
    </w:rPr>
  </w:style>
  <w:style w:type="character" w:styleId="Hipervnculovisitado">
    <w:name w:val="FollowedHyperlink"/>
    <w:uiPriority w:val="99"/>
    <w:rsid w:val="00235D25"/>
    <w:rPr>
      <w:color w:val="800080"/>
      <w:u w:val="single"/>
    </w:rPr>
  </w:style>
  <w:style w:type="character" w:customStyle="1" w:styleId="CommentReference1">
    <w:name w:val="Comment Reference1"/>
    <w:rsid w:val="00235D25"/>
    <w:rPr>
      <w:sz w:val="16"/>
    </w:rPr>
  </w:style>
  <w:style w:type="character" w:customStyle="1" w:styleId="DocumentMapChar">
    <w:name w:val="Document Map Char"/>
    <w:rsid w:val="00235D25"/>
    <w:rPr>
      <w:sz w:val="0"/>
      <w:szCs w:val="0"/>
    </w:rPr>
  </w:style>
  <w:style w:type="character" w:customStyle="1" w:styleId="ITTiCar">
    <w:name w:val="ITT i Car"/>
    <w:aliases w:val="Encabezado Car1,LetterHeader Car3,Cover Page Car1,encabezado Car1,En-tête SQ Car1,ContentsHeader Car1,aria Car1,*Header Car1,*Header Car Car"/>
    <w:rsid w:val="00235D25"/>
    <w:rPr>
      <w:rFonts w:ascii="Arial" w:hAnsi="Arial"/>
      <w:b/>
      <w:sz w:val="24"/>
    </w:rPr>
  </w:style>
  <w:style w:type="character" w:customStyle="1" w:styleId="CommentSubjectChar">
    <w:name w:val="Comment Subject Char"/>
    <w:rsid w:val="00235D25"/>
    <w:rPr>
      <w:b/>
      <w:lang w:val="es-ES" w:eastAsia="ar-SA" w:bidi="ar-SA"/>
    </w:rPr>
  </w:style>
  <w:style w:type="character" w:customStyle="1" w:styleId="FootnoteTextChar">
    <w:name w:val="Footnote Text Char"/>
    <w:basedOn w:val="DefaultParagraphFont1"/>
    <w:rsid w:val="00235D25"/>
  </w:style>
  <w:style w:type="character" w:customStyle="1" w:styleId="EndnoteTextChar">
    <w:name w:val="Endnote Text Char"/>
    <w:basedOn w:val="DefaultParagraphFont1"/>
    <w:rsid w:val="00235D25"/>
  </w:style>
  <w:style w:type="character" w:customStyle="1" w:styleId="WW-Absatz-Standardschriftart">
    <w:name w:val="WW-Absatz-Standardschriftart"/>
    <w:uiPriority w:val="99"/>
    <w:rsid w:val="00235D25"/>
  </w:style>
  <w:style w:type="character" w:customStyle="1" w:styleId="WW-Absatz-Standardschriftart1">
    <w:name w:val="WW-Absatz-Standardschriftart1"/>
    <w:uiPriority w:val="99"/>
    <w:rsid w:val="00235D25"/>
  </w:style>
  <w:style w:type="character" w:customStyle="1" w:styleId="WW-Absatz-Standardschriftart11">
    <w:name w:val="WW-Absatz-Standardschriftart11"/>
    <w:uiPriority w:val="99"/>
    <w:rsid w:val="00235D25"/>
  </w:style>
  <w:style w:type="character" w:customStyle="1" w:styleId="WW-Absatz-Standardschriftart111">
    <w:name w:val="WW-Absatz-Standardschriftart111"/>
    <w:uiPriority w:val="99"/>
    <w:rsid w:val="00235D25"/>
  </w:style>
  <w:style w:type="character" w:customStyle="1" w:styleId="WW-Absatz-Standardschriftart1111">
    <w:name w:val="WW-Absatz-Standardschriftart1111"/>
    <w:uiPriority w:val="99"/>
    <w:rsid w:val="00235D25"/>
  </w:style>
  <w:style w:type="character" w:customStyle="1" w:styleId="WW-Absatz-Standardschriftart11111">
    <w:name w:val="WW-Absatz-Standardschriftart11111"/>
    <w:uiPriority w:val="99"/>
    <w:rsid w:val="00235D25"/>
  </w:style>
  <w:style w:type="character" w:customStyle="1" w:styleId="WW-Absatz-Standardschriftart111111">
    <w:name w:val="WW-Absatz-Standardschriftart111111"/>
    <w:uiPriority w:val="99"/>
    <w:rsid w:val="00235D25"/>
  </w:style>
  <w:style w:type="character" w:customStyle="1" w:styleId="WW-Absatz-Standardschriftart1111111">
    <w:name w:val="WW-Absatz-Standardschriftart1111111"/>
    <w:uiPriority w:val="99"/>
    <w:rsid w:val="00235D25"/>
  </w:style>
  <w:style w:type="character" w:customStyle="1" w:styleId="WW-Absatz-Standardschriftart11111111">
    <w:name w:val="WW-Absatz-Standardschriftart11111111"/>
    <w:uiPriority w:val="99"/>
    <w:rsid w:val="00235D25"/>
  </w:style>
  <w:style w:type="character" w:customStyle="1" w:styleId="WW-Absatz-Standardschriftart111111111">
    <w:name w:val="WW-Absatz-Standardschriftart111111111"/>
    <w:uiPriority w:val="99"/>
    <w:rsid w:val="00235D25"/>
  </w:style>
  <w:style w:type="character" w:customStyle="1" w:styleId="Vietas">
    <w:name w:val="Viñetas"/>
    <w:uiPriority w:val="99"/>
    <w:rsid w:val="00235D25"/>
    <w:rPr>
      <w:rFonts w:ascii="OpenSymbol" w:eastAsia="Times New Roman" w:hAnsi="OpenSymbol"/>
    </w:rPr>
  </w:style>
  <w:style w:type="character" w:customStyle="1" w:styleId="Fuentedeprrafopredeter3">
    <w:name w:val="Fuente de párrafo predeter.3"/>
    <w:uiPriority w:val="99"/>
    <w:rsid w:val="00235D25"/>
  </w:style>
  <w:style w:type="character" w:customStyle="1" w:styleId="WW-Absatz-Standardschriftart1111111111">
    <w:name w:val="WW-Absatz-Standardschriftart1111111111"/>
    <w:uiPriority w:val="99"/>
    <w:rsid w:val="00235D25"/>
  </w:style>
  <w:style w:type="character" w:customStyle="1" w:styleId="WW-Absatz-Standardschriftart11111111111">
    <w:name w:val="WW-Absatz-Standardschriftart11111111111"/>
    <w:uiPriority w:val="99"/>
    <w:rsid w:val="00235D25"/>
  </w:style>
  <w:style w:type="character" w:customStyle="1" w:styleId="WW-Absatz-Standardschriftart111111111111">
    <w:name w:val="WW-Absatz-Standardschriftart111111111111"/>
    <w:uiPriority w:val="99"/>
    <w:rsid w:val="00235D25"/>
  </w:style>
  <w:style w:type="character" w:customStyle="1" w:styleId="WW-Absatz-Standardschriftart1111111111111">
    <w:name w:val="WW-Absatz-Standardschriftart1111111111111"/>
    <w:uiPriority w:val="99"/>
    <w:rsid w:val="00235D25"/>
  </w:style>
  <w:style w:type="character" w:customStyle="1" w:styleId="WW8Num1z1">
    <w:name w:val="WW8Num1z1"/>
    <w:rsid w:val="00235D25"/>
    <w:rPr>
      <w:rFonts w:ascii="Courier New" w:hAnsi="Courier New"/>
    </w:rPr>
  </w:style>
  <w:style w:type="character" w:customStyle="1" w:styleId="WW8Num1z3">
    <w:name w:val="WW8Num1z3"/>
    <w:rsid w:val="00235D25"/>
    <w:rPr>
      <w:rFonts w:ascii="Symbol" w:hAnsi="Symbol"/>
    </w:rPr>
  </w:style>
  <w:style w:type="character" w:customStyle="1" w:styleId="WW8Num2z3">
    <w:name w:val="WW8Num2z3"/>
    <w:rsid w:val="00235D25"/>
    <w:rPr>
      <w:rFonts w:ascii="Symbol" w:hAnsi="Symbol"/>
    </w:rPr>
  </w:style>
  <w:style w:type="character" w:customStyle="1" w:styleId="WW8Num3z3">
    <w:name w:val="WW8Num3z3"/>
    <w:rsid w:val="00235D25"/>
    <w:rPr>
      <w:rFonts w:ascii="Symbol" w:hAnsi="Symbol"/>
    </w:rPr>
  </w:style>
  <w:style w:type="character" w:customStyle="1" w:styleId="WW8Num3z2">
    <w:name w:val="WW8Num3z2"/>
    <w:rsid w:val="00235D25"/>
    <w:rPr>
      <w:rFonts w:ascii="Wingdings" w:hAnsi="Wingdings"/>
    </w:rPr>
  </w:style>
  <w:style w:type="character" w:customStyle="1" w:styleId="WW8Num3z6">
    <w:name w:val="WW8Num3z6"/>
    <w:rsid w:val="00235D25"/>
    <w:rPr>
      <w:rFonts w:ascii="Symbol" w:hAnsi="Symbol"/>
    </w:rPr>
  </w:style>
  <w:style w:type="character" w:customStyle="1" w:styleId="WW8Num9z1">
    <w:name w:val="WW8Num9z1"/>
    <w:uiPriority w:val="99"/>
    <w:rsid w:val="00235D25"/>
    <w:rPr>
      <w:rFonts w:ascii="Courier New" w:hAnsi="Courier New"/>
      <w:color w:val="auto"/>
    </w:rPr>
  </w:style>
  <w:style w:type="character" w:customStyle="1" w:styleId="WW8Num16z1">
    <w:name w:val="WW8Num16z1"/>
    <w:uiPriority w:val="99"/>
    <w:rsid w:val="00235D25"/>
    <w:rPr>
      <w:rFonts w:ascii="Wingdings 2" w:hAnsi="Wingdings 2"/>
      <w:sz w:val="18"/>
    </w:rPr>
  </w:style>
  <w:style w:type="character" w:customStyle="1" w:styleId="WW8Num16z2">
    <w:name w:val="WW8Num16z2"/>
    <w:rsid w:val="00235D25"/>
    <w:rPr>
      <w:rFonts w:ascii="StarSymbol" w:hAnsi="StarSymbol"/>
      <w:sz w:val="18"/>
    </w:rPr>
  </w:style>
  <w:style w:type="character" w:customStyle="1" w:styleId="WW8Num27z1">
    <w:name w:val="WW8Num27z1"/>
    <w:uiPriority w:val="99"/>
    <w:rsid w:val="00235D25"/>
    <w:rPr>
      <w:rFonts w:ascii="Courier New" w:hAnsi="Courier New"/>
    </w:rPr>
  </w:style>
  <w:style w:type="character" w:customStyle="1" w:styleId="WW8Num27z3">
    <w:name w:val="WW8Num27z3"/>
    <w:rsid w:val="00235D25"/>
    <w:rPr>
      <w:rFonts w:ascii="Symbol" w:hAnsi="Symbol"/>
    </w:rPr>
  </w:style>
  <w:style w:type="character" w:customStyle="1" w:styleId="WW8Num29z1">
    <w:name w:val="WW8Num29z1"/>
    <w:uiPriority w:val="99"/>
    <w:rsid w:val="00235D25"/>
    <w:rPr>
      <w:rFonts w:ascii="Courier New" w:hAnsi="Courier New"/>
    </w:rPr>
  </w:style>
  <w:style w:type="character" w:customStyle="1" w:styleId="WW8Num29z3">
    <w:name w:val="WW8Num29z3"/>
    <w:uiPriority w:val="99"/>
    <w:rsid w:val="00235D25"/>
    <w:rPr>
      <w:rFonts w:ascii="Symbol" w:hAnsi="Symbol"/>
    </w:rPr>
  </w:style>
  <w:style w:type="character" w:customStyle="1" w:styleId="WW8Num32z3">
    <w:name w:val="WW8Num32z3"/>
    <w:uiPriority w:val="99"/>
    <w:rsid w:val="00235D25"/>
    <w:rPr>
      <w:rFonts w:ascii="Symbol" w:hAnsi="Symbol"/>
    </w:rPr>
  </w:style>
  <w:style w:type="character" w:customStyle="1" w:styleId="WW8Num36z1">
    <w:name w:val="WW8Num36z1"/>
    <w:uiPriority w:val="99"/>
    <w:rsid w:val="00235D25"/>
    <w:rPr>
      <w:rFonts w:ascii="Courier New" w:hAnsi="Courier New"/>
    </w:rPr>
  </w:style>
  <w:style w:type="character" w:customStyle="1" w:styleId="WW8Num36z2">
    <w:name w:val="WW8Num36z2"/>
    <w:uiPriority w:val="99"/>
    <w:rsid w:val="00235D25"/>
    <w:rPr>
      <w:rFonts w:ascii="Wingdings" w:hAnsi="Wingdings"/>
    </w:rPr>
  </w:style>
  <w:style w:type="character" w:customStyle="1" w:styleId="WW8Num36z3">
    <w:name w:val="WW8Num36z3"/>
    <w:uiPriority w:val="99"/>
    <w:rsid w:val="00235D25"/>
    <w:rPr>
      <w:rFonts w:ascii="Symbol" w:hAnsi="Symbol"/>
    </w:rPr>
  </w:style>
  <w:style w:type="character" w:customStyle="1" w:styleId="WW8Num39z2">
    <w:name w:val="WW8Num39z2"/>
    <w:uiPriority w:val="99"/>
    <w:rsid w:val="00235D25"/>
    <w:rPr>
      <w:rFonts w:ascii="Wingdings" w:hAnsi="Wingdings"/>
    </w:rPr>
  </w:style>
  <w:style w:type="character" w:customStyle="1" w:styleId="WW8Num39z3">
    <w:name w:val="WW8Num39z3"/>
    <w:uiPriority w:val="99"/>
    <w:rsid w:val="00235D25"/>
    <w:rPr>
      <w:rFonts w:ascii="Symbol" w:hAnsi="Symbol"/>
    </w:rPr>
  </w:style>
  <w:style w:type="character" w:customStyle="1" w:styleId="WW8Num40z1">
    <w:name w:val="WW8Num40z1"/>
    <w:uiPriority w:val="99"/>
    <w:rsid w:val="00235D25"/>
    <w:rPr>
      <w:rFonts w:ascii="Courier New" w:hAnsi="Courier New"/>
    </w:rPr>
  </w:style>
  <w:style w:type="character" w:customStyle="1" w:styleId="WW8Num40z3">
    <w:name w:val="WW8Num40z3"/>
    <w:uiPriority w:val="99"/>
    <w:rsid w:val="00235D25"/>
    <w:rPr>
      <w:rFonts w:ascii="Symbol" w:hAnsi="Symbol"/>
    </w:rPr>
  </w:style>
  <w:style w:type="character" w:customStyle="1" w:styleId="WW8Num4z6">
    <w:name w:val="WW8Num4z6"/>
    <w:rsid w:val="00235D25"/>
    <w:rPr>
      <w:rFonts w:ascii="Symbol" w:hAnsi="Symbol"/>
    </w:rPr>
  </w:style>
  <w:style w:type="character" w:customStyle="1" w:styleId="WW8Num21z1">
    <w:name w:val="WW8Num21z1"/>
    <w:rsid w:val="00235D25"/>
    <w:rPr>
      <w:rFonts w:ascii="Wingdings 2" w:hAnsi="Wingdings 2"/>
      <w:sz w:val="18"/>
    </w:rPr>
  </w:style>
  <w:style w:type="character" w:customStyle="1" w:styleId="WW8Num21z2">
    <w:name w:val="WW8Num21z2"/>
    <w:rsid w:val="00235D25"/>
    <w:rPr>
      <w:rFonts w:ascii="StarSymbol" w:hAnsi="StarSymbol"/>
      <w:sz w:val="18"/>
    </w:rPr>
  </w:style>
  <w:style w:type="character" w:customStyle="1" w:styleId="WW8Num22z1">
    <w:name w:val="WW8Num22z1"/>
    <w:rsid w:val="00235D25"/>
    <w:rPr>
      <w:rFonts w:ascii="Wingdings 2" w:hAnsi="Wingdings 2"/>
      <w:sz w:val="18"/>
    </w:rPr>
  </w:style>
  <w:style w:type="character" w:customStyle="1" w:styleId="WW8Num22z2">
    <w:name w:val="WW8Num22z2"/>
    <w:rsid w:val="00235D25"/>
    <w:rPr>
      <w:rFonts w:ascii="StarSymbol" w:hAnsi="StarSymbol"/>
      <w:sz w:val="18"/>
    </w:rPr>
  </w:style>
  <w:style w:type="paragraph" w:customStyle="1" w:styleId="Encabezado5">
    <w:name w:val="Encabezado5"/>
    <w:basedOn w:val="Normal"/>
    <w:next w:val="Textoindependiente"/>
    <w:uiPriority w:val="99"/>
    <w:rsid w:val="00235D25"/>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235D25"/>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235D25"/>
    <w:rPr>
      <w:rFonts w:ascii="Times New Roman" w:eastAsia="Times New Roman" w:hAnsi="Times New Roman" w:cs="Times New Roman"/>
      <w:sz w:val="24"/>
      <w:szCs w:val="20"/>
      <w:lang w:val="es-ES" w:eastAsia="ar-SA"/>
    </w:rPr>
  </w:style>
  <w:style w:type="paragraph" w:styleId="Lista">
    <w:name w:val="List"/>
    <w:basedOn w:val="Textoindependiente"/>
    <w:rsid w:val="00235D25"/>
    <w:rPr>
      <w:rFonts w:cs="Tahoma"/>
    </w:rPr>
  </w:style>
  <w:style w:type="paragraph" w:customStyle="1" w:styleId="Etiqueta">
    <w:name w:val="Etiqueta"/>
    <w:basedOn w:val="Normal"/>
    <w:rsid w:val="00235D25"/>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235D25"/>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235D25"/>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235D25"/>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rsid w:val="00235D25"/>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235D25"/>
  </w:style>
  <w:style w:type="paragraph" w:customStyle="1" w:styleId="Encabezado1">
    <w:name w:val="Encabezado1"/>
    <w:basedOn w:val="Normal"/>
    <w:next w:val="Textonormal"/>
    <w:rsid w:val="00235D25"/>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99"/>
    <w:qFormat/>
    <w:rsid w:val="00235D25"/>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99"/>
    <w:rsid w:val="00235D25"/>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uiPriority w:val="99"/>
    <w:qFormat/>
    <w:rsid w:val="00235D25"/>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uiPriority w:val="99"/>
    <w:rsid w:val="00235D25"/>
    <w:rPr>
      <w:rFonts w:ascii="Arial" w:eastAsia="Times New Roman" w:hAnsi="Arial" w:cs="Times New Roman"/>
      <w:i/>
      <w:sz w:val="28"/>
      <w:szCs w:val="20"/>
      <w:lang w:val="es-ES" w:eastAsia="ar-SA"/>
    </w:rPr>
  </w:style>
  <w:style w:type="paragraph" w:customStyle="1" w:styleId="Textodeglobo1">
    <w:name w:val="Texto de globo1"/>
    <w:basedOn w:val="Normal"/>
    <w:rsid w:val="00235D25"/>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235D25"/>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235D25"/>
    <w:pPr>
      <w:jc w:val="center"/>
    </w:pPr>
    <w:rPr>
      <w:b/>
    </w:rPr>
  </w:style>
  <w:style w:type="paragraph" w:customStyle="1" w:styleId="Sangra3detindependiente1">
    <w:name w:val="Sangría 3 de t. independiente1"/>
    <w:basedOn w:val="Normal"/>
    <w:rsid w:val="00235D25"/>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235D25"/>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235D25"/>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235D25"/>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235D25"/>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235D25"/>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235D25"/>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235D25"/>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235D25"/>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rsid w:val="00235D25"/>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235D25"/>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235D25"/>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rsid w:val="00235D25"/>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rsid w:val="00235D25"/>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rsid w:val="00235D25"/>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rsid w:val="00235D25"/>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rsid w:val="00235D25"/>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rsid w:val="00235D2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235D25"/>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rsid w:val="00235D25"/>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rsid w:val="00235D25"/>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rsid w:val="00235D25"/>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rsid w:val="00235D25"/>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rsid w:val="00235D25"/>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rsid w:val="00235D25"/>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rsid w:val="00235D25"/>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rsid w:val="00235D25"/>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rsid w:val="00235D25"/>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rsid w:val="00235D25"/>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rsid w:val="00235D25"/>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rsid w:val="00235D25"/>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rsid w:val="00235D25"/>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rsid w:val="00235D25"/>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rsid w:val="00235D25"/>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rsid w:val="00235D25"/>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rsid w:val="00235D25"/>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rsid w:val="00235D25"/>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rsid w:val="00235D25"/>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rsid w:val="00235D25"/>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rsid w:val="00235D25"/>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235D25"/>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235D25"/>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235D25"/>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235D25"/>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235D25"/>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235D25"/>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235D25"/>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235D25"/>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235D25"/>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235D25"/>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235D25"/>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235D25"/>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235D25"/>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235D25"/>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235D25"/>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235D25"/>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235D25"/>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235D25"/>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235D25"/>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235D25"/>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235D25"/>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235D25"/>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235D25"/>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235D25"/>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235D25"/>
    <w:pPr>
      <w:keepNext w:val="0"/>
      <w:keepLines w:val="0"/>
      <w:suppressAutoHyphens/>
      <w:autoSpaceDE w:val="0"/>
      <w:spacing w:before="0" w:line="216" w:lineRule="atLeast"/>
      <w:jc w:val="center"/>
    </w:pPr>
    <w:rPr>
      <w:rFonts w:ascii="CG Palacio (WN)" w:eastAsia="Times New Roman" w:hAnsi="CG Palacio (WN)" w:cs="Times New Roman"/>
      <w:bCs w:val="0"/>
      <w:color w:val="auto"/>
      <w:kern w:val="1"/>
      <w:szCs w:val="20"/>
      <w:lang w:val="es-ES_tradnl" w:eastAsia="ar-SA"/>
    </w:rPr>
  </w:style>
  <w:style w:type="paragraph" w:customStyle="1" w:styleId="texto">
    <w:name w:val="texto"/>
    <w:basedOn w:val="Normal"/>
    <w:link w:val="textoCar0"/>
    <w:rsid w:val="00235D25"/>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235D25"/>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235D25"/>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235D25"/>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235D25"/>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235D25"/>
  </w:style>
  <w:style w:type="paragraph" w:customStyle="1" w:styleId="BodyTextIndent31">
    <w:name w:val="Body Text Indent 31"/>
    <w:basedOn w:val="Normal"/>
    <w:rsid w:val="00235D25"/>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235D25"/>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235D25"/>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235D25"/>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235D25"/>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235D25"/>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rsid w:val="00235D25"/>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235D25"/>
    <w:pPr>
      <w:tabs>
        <w:tab w:val="left" w:pos="1584"/>
      </w:tabs>
      <w:ind w:left="1584" w:hanging="1584"/>
    </w:pPr>
    <w:rPr>
      <w:b/>
      <w:bCs/>
      <w:sz w:val="21"/>
      <w:szCs w:val="21"/>
    </w:rPr>
  </w:style>
  <w:style w:type="paragraph" w:customStyle="1" w:styleId="BodyText25">
    <w:name w:val="Body Text 25"/>
    <w:basedOn w:val="Normal"/>
    <w:uiPriority w:val="99"/>
    <w:rsid w:val="00235D25"/>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235D25"/>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235D25"/>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235D25"/>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235D25"/>
    <w:pPr>
      <w:numPr>
        <w:numId w:val="3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rsid w:val="00235D25"/>
    <w:pPr>
      <w:spacing w:before="280" w:after="280"/>
    </w:pPr>
    <w:rPr>
      <w:rFonts w:ascii="Arial" w:eastAsia="Times New Roman" w:hAnsi="Arial" w:cs="Arial"/>
      <w:sz w:val="24"/>
      <w:szCs w:val="24"/>
      <w:lang w:eastAsia="ar-SA"/>
    </w:rPr>
  </w:style>
  <w:style w:type="paragraph" w:customStyle="1" w:styleId="BodyText31">
    <w:name w:val="Body Text 31"/>
    <w:basedOn w:val="Normal"/>
    <w:rsid w:val="00235D25"/>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235D25"/>
    <w:rPr>
      <w:rFonts w:ascii="Times New Roman" w:eastAsia="Times New Roman" w:hAnsi="Times New Roman" w:cs="Times New Roman"/>
      <w:sz w:val="20"/>
      <w:szCs w:val="20"/>
      <w:lang w:eastAsia="ar-SA"/>
    </w:rPr>
  </w:style>
  <w:style w:type="paragraph" w:customStyle="1" w:styleId="Titulo">
    <w:name w:val="Titulo"/>
    <w:basedOn w:val="Normal"/>
    <w:rsid w:val="00235D25"/>
    <w:pPr>
      <w:numPr>
        <w:numId w:val="3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235D25"/>
    <w:pPr>
      <w:ind w:left="720"/>
    </w:pPr>
    <w:rPr>
      <w:rFonts w:ascii="Calibri" w:eastAsia="Times New Roman" w:hAnsi="Calibri" w:cs="Times New Roman"/>
      <w:lang w:eastAsia="ar-SA"/>
    </w:rPr>
  </w:style>
  <w:style w:type="paragraph" w:customStyle="1" w:styleId="ecxmsonormal">
    <w:name w:val="ecxmsonormal"/>
    <w:basedOn w:val="Normal"/>
    <w:rsid w:val="00235D25"/>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235D25"/>
    <w:pPr>
      <w:ind w:left="720"/>
      <w:jc w:val="both"/>
    </w:pPr>
    <w:rPr>
      <w:rFonts w:ascii="Calibri" w:eastAsia="Times New Roman" w:hAnsi="Calibri" w:cs="Times New Roman"/>
      <w:lang w:eastAsia="ar-SA"/>
    </w:rPr>
  </w:style>
  <w:style w:type="paragraph" w:customStyle="1" w:styleId="DocumentMap1">
    <w:name w:val="Document Map1"/>
    <w:basedOn w:val="Normal"/>
    <w:rsid w:val="00235D25"/>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235D25"/>
    <w:pPr>
      <w:suppressAutoHyphens/>
    </w:pPr>
    <w:rPr>
      <w:b/>
      <w:bCs/>
      <w:lang w:val="es-ES"/>
    </w:rPr>
  </w:style>
  <w:style w:type="paragraph" w:customStyle="1" w:styleId="Textodebloque2">
    <w:name w:val="Texto de bloque2"/>
    <w:basedOn w:val="Normal"/>
    <w:uiPriority w:val="99"/>
    <w:rsid w:val="00235D25"/>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235D25"/>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customStyle="1" w:styleId="WW-ndice7">
    <w:name w:val="WW-Índice 7"/>
    <w:basedOn w:val="Normal"/>
    <w:next w:val="Normal"/>
    <w:rsid w:val="00235D25"/>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235D25"/>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235D25"/>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235D25"/>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235D25"/>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235D25"/>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235D25"/>
    <w:rPr>
      <w:rFonts w:ascii="CG Times" w:eastAsia="Times New Roman" w:hAnsi="CG Times" w:cs="LinePrinter"/>
      <w:sz w:val="20"/>
      <w:szCs w:val="20"/>
      <w:lang w:val="es-ES_tradnl" w:eastAsia="ar-SA"/>
    </w:rPr>
  </w:style>
  <w:style w:type="paragraph" w:customStyle="1" w:styleId="numerdic">
    <w:name w:val="numerdic"/>
    <w:basedOn w:val="Normal"/>
    <w:uiPriority w:val="99"/>
    <w:rsid w:val="00235D25"/>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235D25"/>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235D25"/>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235D25"/>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235D25"/>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235D25"/>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235D25"/>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235D25"/>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235D25"/>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235D25"/>
    <w:pPr>
      <w:widowControl w:val="0"/>
      <w:suppressAutoHyphens/>
      <w:jc w:val="both"/>
    </w:pPr>
    <w:rPr>
      <w:rFonts w:ascii="Arial" w:eastAsia="Times New Roman" w:hAnsi="Arial" w:cs="Times New Roman"/>
      <w:kern w:val="1"/>
      <w:szCs w:val="20"/>
      <w:lang w:val="en-US" w:eastAsia="ar-SA"/>
    </w:rPr>
  </w:style>
  <w:style w:type="character" w:styleId="Refdecomentario">
    <w:name w:val="annotation reference"/>
    <w:rsid w:val="00235D25"/>
    <w:rPr>
      <w:sz w:val="16"/>
      <w:szCs w:val="16"/>
    </w:rPr>
  </w:style>
  <w:style w:type="paragraph" w:styleId="Textocomentario">
    <w:name w:val="annotation text"/>
    <w:basedOn w:val="Normal"/>
    <w:link w:val="TextocomentarioCar"/>
    <w:rsid w:val="00235D25"/>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35D2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235D25"/>
    <w:rPr>
      <w:b/>
      <w:bCs/>
    </w:rPr>
  </w:style>
  <w:style w:type="character" w:customStyle="1" w:styleId="AsuntodelcomentarioCar">
    <w:name w:val="Asunto del comentario Car"/>
    <w:basedOn w:val="TextocomentarioCar"/>
    <w:link w:val="Asuntodelcomentario"/>
    <w:uiPriority w:val="99"/>
    <w:rsid w:val="00235D25"/>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235D25"/>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235D25"/>
    <w:rPr>
      <w:rFonts w:ascii="Arial" w:eastAsia="Times New Roman" w:hAnsi="Arial" w:cs="Times New Roman"/>
      <w:b/>
      <w:sz w:val="24"/>
      <w:szCs w:val="20"/>
      <w:lang w:val="es-ES_tradnl" w:eastAsia="es-ES"/>
    </w:rPr>
  </w:style>
  <w:style w:type="table" w:styleId="Tablaconcuadrcula8">
    <w:name w:val="Table Grid 8"/>
    <w:basedOn w:val="Tablanormal"/>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235D25"/>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235D25"/>
    <w:rPr>
      <w:rFonts w:cs="Times New Roman"/>
    </w:rPr>
  </w:style>
  <w:style w:type="paragraph" w:customStyle="1" w:styleId="noparagraphstyle">
    <w:name w:val="noparagraphstyle"/>
    <w:basedOn w:val="Normal"/>
    <w:rsid w:val="00235D25"/>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235D25"/>
    <w:pPr>
      <w:spacing w:before="167"/>
    </w:pPr>
    <w:rPr>
      <w:rFonts w:ascii="Verdana" w:eastAsia="Times New Roman" w:hAnsi="Verdana" w:cs="Verdana"/>
      <w:b/>
      <w:bCs/>
      <w:color w:val="333333"/>
      <w:sz w:val="17"/>
      <w:szCs w:val="17"/>
      <w:lang w:val="es-ES" w:eastAsia="es-ES"/>
    </w:rPr>
  </w:style>
  <w:style w:type="paragraph" w:customStyle="1" w:styleId="CharCharCarCarCharChar">
    <w:name w:val="Char Char Car Car Char Char"/>
    <w:basedOn w:val="Normal"/>
    <w:rsid w:val="00235D25"/>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235D2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235D25"/>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235D25"/>
    <w:rPr>
      <w:i/>
      <w:iCs/>
      <w:color w:val="808080"/>
    </w:rPr>
  </w:style>
  <w:style w:type="character" w:styleId="nfasisintenso">
    <w:name w:val="Intense Emphasis"/>
    <w:uiPriority w:val="99"/>
    <w:qFormat/>
    <w:rsid w:val="00235D25"/>
    <w:rPr>
      <w:b/>
      <w:bCs/>
      <w:i/>
      <w:iCs/>
      <w:color w:val="4F81BD"/>
    </w:rPr>
  </w:style>
  <w:style w:type="character" w:customStyle="1" w:styleId="Ttulo2Car1">
    <w:name w:val="Título 2 Car1"/>
    <w:aliases w:val="h2 Car1"/>
    <w:uiPriority w:val="9"/>
    <w:locked/>
    <w:rsid w:val="00235D25"/>
    <w:rPr>
      <w:rFonts w:ascii="Arial" w:eastAsia="Times New Roman" w:hAnsi="Arial" w:cs="Times New Roman"/>
      <w:b/>
      <w:i/>
      <w:sz w:val="28"/>
      <w:szCs w:val="20"/>
      <w:lang w:eastAsia="ar-SA"/>
    </w:rPr>
  </w:style>
  <w:style w:type="paragraph" w:customStyle="1" w:styleId="Sangra3detNormal">
    <w:name w:val="Sangría 3 de t. Normal"/>
    <w:basedOn w:val="Normal"/>
    <w:rsid w:val="00235D25"/>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235D25"/>
    <w:rPr>
      <w:rFonts w:cs="Times New Roman"/>
      <w:sz w:val="16"/>
      <w:szCs w:val="16"/>
    </w:rPr>
  </w:style>
  <w:style w:type="paragraph" w:customStyle="1" w:styleId="Ttulo3Anexo">
    <w:name w:val="Título 3 Anexo"/>
    <w:basedOn w:val="Normal"/>
    <w:rsid w:val="00235D25"/>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235D25"/>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235D25"/>
    <w:pPr>
      <w:keepLines w:val="0"/>
      <w:tabs>
        <w:tab w:val="num" w:pos="1260"/>
      </w:tabs>
      <w:spacing w:before="240" w:after="60"/>
      <w:ind w:left="1260" w:hanging="1260"/>
      <w:jc w:val="both"/>
    </w:pPr>
    <w:rPr>
      <w:rFonts w:ascii="Arial" w:eastAsia="Times New Roman" w:hAnsi="Arial" w:cs="Arial"/>
      <w:color w:val="auto"/>
      <w:sz w:val="22"/>
      <w:szCs w:val="22"/>
      <w:lang w:val="es-ES" w:eastAsia="es-ES"/>
    </w:rPr>
  </w:style>
  <w:style w:type="paragraph" w:styleId="Sangra3detindependiente">
    <w:name w:val="Body Text Indent 3"/>
    <w:basedOn w:val="Normal"/>
    <w:link w:val="Sangra3detindependienteCar"/>
    <w:rsid w:val="00235D25"/>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235D25"/>
    <w:rPr>
      <w:rFonts w:ascii="Times New Roman" w:eastAsia="Times New Roman" w:hAnsi="Times New Roman" w:cs="Times New Roman"/>
      <w:sz w:val="16"/>
      <w:szCs w:val="16"/>
      <w:lang w:val="es-ES" w:eastAsia="ar-SA"/>
    </w:rPr>
  </w:style>
  <w:style w:type="character" w:customStyle="1" w:styleId="WW8Num9z2">
    <w:name w:val="WW8Num9z2"/>
    <w:uiPriority w:val="99"/>
    <w:rsid w:val="00235D25"/>
    <w:rPr>
      <w:rFonts w:ascii="Wingdings" w:hAnsi="Wingdings"/>
    </w:rPr>
  </w:style>
  <w:style w:type="character" w:customStyle="1" w:styleId="WW8Num9z6">
    <w:name w:val="WW8Num9z6"/>
    <w:rsid w:val="00235D25"/>
    <w:rPr>
      <w:rFonts w:ascii="Symbol" w:hAnsi="Symbol"/>
    </w:rPr>
  </w:style>
  <w:style w:type="character" w:customStyle="1" w:styleId="WW8Num30z1">
    <w:name w:val="WW8Num30z1"/>
    <w:uiPriority w:val="99"/>
    <w:rsid w:val="00235D25"/>
    <w:rPr>
      <w:b/>
      <w:color w:val="auto"/>
    </w:rPr>
  </w:style>
  <w:style w:type="character" w:customStyle="1" w:styleId="WW8Num7z2">
    <w:name w:val="WW8Num7z2"/>
    <w:uiPriority w:val="99"/>
    <w:rsid w:val="00235D25"/>
    <w:rPr>
      <w:rFonts w:ascii="Wingdings" w:hAnsi="Wingdings"/>
    </w:rPr>
  </w:style>
  <w:style w:type="character" w:customStyle="1" w:styleId="WW8Num7z6">
    <w:name w:val="WW8Num7z6"/>
    <w:rsid w:val="00235D25"/>
    <w:rPr>
      <w:rFonts w:ascii="Symbol" w:hAnsi="Symbol"/>
    </w:rPr>
  </w:style>
  <w:style w:type="character" w:customStyle="1" w:styleId="WW8Num26z4">
    <w:name w:val="WW8Num26z4"/>
    <w:rsid w:val="00235D25"/>
    <w:rPr>
      <w:rFonts w:ascii="Courier New" w:hAnsi="Courier New" w:cs="Courier New"/>
    </w:rPr>
  </w:style>
  <w:style w:type="character" w:customStyle="1" w:styleId="WW8Num27z2">
    <w:name w:val="WW8Num27z2"/>
    <w:rsid w:val="00235D25"/>
    <w:rPr>
      <w:rFonts w:ascii="Wingdings" w:hAnsi="Wingdings"/>
    </w:rPr>
  </w:style>
  <w:style w:type="character" w:customStyle="1" w:styleId="WW8Num27z6">
    <w:name w:val="WW8Num27z6"/>
    <w:rsid w:val="00235D25"/>
    <w:rPr>
      <w:rFonts w:ascii="Symbol" w:hAnsi="Symbol"/>
    </w:rPr>
  </w:style>
  <w:style w:type="character" w:customStyle="1" w:styleId="WW8Num28z1">
    <w:name w:val="WW8Num28z1"/>
    <w:uiPriority w:val="99"/>
    <w:rsid w:val="00235D25"/>
    <w:rPr>
      <w:rFonts w:ascii="Courier New" w:hAnsi="Courier New" w:cs="Courier New"/>
    </w:rPr>
  </w:style>
  <w:style w:type="character" w:customStyle="1" w:styleId="WW8Num28z2">
    <w:name w:val="WW8Num28z2"/>
    <w:uiPriority w:val="99"/>
    <w:rsid w:val="00235D25"/>
    <w:rPr>
      <w:rFonts w:ascii="Wingdings" w:hAnsi="Wingdings"/>
    </w:rPr>
  </w:style>
  <w:style w:type="character" w:customStyle="1" w:styleId="WW8Num43z2">
    <w:name w:val="WW8Num43z2"/>
    <w:uiPriority w:val="99"/>
    <w:rsid w:val="00235D25"/>
    <w:rPr>
      <w:rFonts w:ascii="Wingdings" w:hAnsi="Wingdings"/>
    </w:rPr>
  </w:style>
  <w:style w:type="character" w:customStyle="1" w:styleId="WW8Num43z3">
    <w:name w:val="WW8Num43z3"/>
    <w:uiPriority w:val="99"/>
    <w:rsid w:val="00235D25"/>
    <w:rPr>
      <w:rFonts w:ascii="Symbol" w:hAnsi="Symbol"/>
    </w:rPr>
  </w:style>
  <w:style w:type="character" w:customStyle="1" w:styleId="WW8Num44z1">
    <w:name w:val="WW8Num44z1"/>
    <w:rsid w:val="00235D25"/>
    <w:rPr>
      <w:rFonts w:ascii="Symbol" w:hAnsi="Symbol"/>
      <w:b/>
    </w:rPr>
  </w:style>
  <w:style w:type="character" w:customStyle="1" w:styleId="WW8Num51z2">
    <w:name w:val="WW8Num51z2"/>
    <w:rsid w:val="00235D25"/>
    <w:rPr>
      <w:rFonts w:ascii="Wingdings" w:hAnsi="Wingdings"/>
    </w:rPr>
  </w:style>
  <w:style w:type="character" w:customStyle="1" w:styleId="WW8Num52z2">
    <w:name w:val="WW8Num52z2"/>
    <w:rsid w:val="00235D25"/>
    <w:rPr>
      <w:rFonts w:ascii="Wingdings" w:hAnsi="Wingdings"/>
    </w:rPr>
  </w:style>
  <w:style w:type="character" w:customStyle="1" w:styleId="CarCar1">
    <w:name w:val="Car Car1"/>
    <w:uiPriority w:val="99"/>
    <w:rsid w:val="00235D25"/>
    <w:rPr>
      <w:rFonts w:ascii="Arial" w:hAnsi="Arial"/>
      <w:b/>
      <w:kern w:val="1"/>
      <w:sz w:val="28"/>
      <w:lang w:val="es-ES_tradnl" w:eastAsia="ar-SA" w:bidi="ar-SA"/>
    </w:rPr>
  </w:style>
  <w:style w:type="character" w:customStyle="1" w:styleId="CarCar2">
    <w:name w:val="Car Car2"/>
    <w:uiPriority w:val="99"/>
    <w:rsid w:val="00235D25"/>
    <w:rPr>
      <w:sz w:val="24"/>
      <w:szCs w:val="24"/>
      <w:lang w:val="es-ES" w:eastAsia="ar-SA" w:bidi="ar-SA"/>
    </w:rPr>
  </w:style>
  <w:style w:type="character" w:customStyle="1" w:styleId="TextosinformatoCar">
    <w:name w:val="Texto sin formato Car"/>
    <w:link w:val="Textosinformato"/>
    <w:uiPriority w:val="99"/>
    <w:rsid w:val="00235D25"/>
    <w:rPr>
      <w:lang w:val="es-ES" w:eastAsia="ar-SA"/>
    </w:rPr>
  </w:style>
  <w:style w:type="character" w:customStyle="1" w:styleId="BodyText21Car">
    <w:name w:val="Body Text 21 Car"/>
    <w:uiPriority w:val="99"/>
    <w:rsid w:val="00235D25"/>
    <w:rPr>
      <w:rFonts w:ascii="Arial" w:hAnsi="Arial"/>
      <w:sz w:val="24"/>
      <w:lang w:val="es-ES_tradnl" w:eastAsia="ar-SA" w:bidi="ar-SA"/>
    </w:rPr>
  </w:style>
  <w:style w:type="paragraph" w:customStyle="1" w:styleId="xl22">
    <w:name w:val="xl22"/>
    <w:basedOn w:val="Normal"/>
    <w:uiPriority w:val="99"/>
    <w:rsid w:val="00235D25"/>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235D25"/>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235D2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235D25"/>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235D25"/>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235D25"/>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235D25"/>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235D25"/>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235D25"/>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235D25"/>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rsid w:val="00235D25"/>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235D25"/>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235D25"/>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235D25"/>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235D25"/>
  </w:style>
  <w:style w:type="paragraph" w:customStyle="1" w:styleId="RenglondeTabla">
    <w:name w:val="Renglon de Tabla"/>
    <w:basedOn w:val="Normal"/>
    <w:rsid w:val="00235D25"/>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235D25"/>
    <w:pPr>
      <w:suppressAutoHyphens/>
      <w:autoSpaceDE w:val="0"/>
    </w:pPr>
    <w:rPr>
      <w:rFonts w:ascii="Arial" w:eastAsia="Times New Roman" w:hAnsi="Arial" w:cs="Times New Roman"/>
      <w:lang w:val="es-ES" w:eastAsia="ar-SA"/>
    </w:rPr>
  </w:style>
  <w:style w:type="paragraph" w:customStyle="1" w:styleId="n1Car">
    <w:name w:val="n1 Car"/>
    <w:basedOn w:val="Normal"/>
    <w:rsid w:val="00235D25"/>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ndicel10">
    <w:name w:val="Índicel 10"/>
    <w:basedOn w:val="ndice"/>
    <w:rsid w:val="00235D25"/>
    <w:pPr>
      <w:tabs>
        <w:tab w:val="right" w:leader="dot" w:pos="17613"/>
      </w:tabs>
      <w:ind w:left="2547"/>
    </w:pPr>
    <w:rPr>
      <w:rFonts w:cs="Tahoma"/>
      <w:szCs w:val="24"/>
    </w:rPr>
  </w:style>
  <w:style w:type="character" w:customStyle="1" w:styleId="CarCar6">
    <w:name w:val="Car Car6"/>
    <w:uiPriority w:val="99"/>
    <w:rsid w:val="00235D25"/>
    <w:rPr>
      <w:sz w:val="24"/>
      <w:szCs w:val="24"/>
      <w:lang w:val="es-ES" w:eastAsia="ar-SA"/>
    </w:rPr>
  </w:style>
  <w:style w:type="paragraph" w:styleId="Textoindependiente3">
    <w:name w:val="Body Text 3"/>
    <w:basedOn w:val="Normal"/>
    <w:link w:val="Textoindependiente3Car"/>
    <w:rsid w:val="00235D25"/>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235D25"/>
    <w:rPr>
      <w:rFonts w:ascii="Times New Roman" w:eastAsia="Times New Roman" w:hAnsi="Times New Roman" w:cs="Times New Roman"/>
      <w:sz w:val="16"/>
      <w:szCs w:val="16"/>
      <w:lang w:val="es-ES" w:eastAsia="ar-SA"/>
    </w:rPr>
  </w:style>
  <w:style w:type="paragraph" w:styleId="Textodebloque">
    <w:name w:val="Block Text"/>
    <w:basedOn w:val="Normal"/>
    <w:rsid w:val="00235D25"/>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235D25"/>
    <w:pPr>
      <w:autoSpaceDE w:val="0"/>
      <w:jc w:val="both"/>
    </w:pPr>
    <w:rPr>
      <w:rFonts w:ascii="Arial Narrow" w:eastAsia="Times New Roman" w:hAnsi="Arial Narrow" w:cs="Times New Roman"/>
      <w:lang w:val="es-ES" w:eastAsia="ar-SA"/>
    </w:rPr>
  </w:style>
  <w:style w:type="paragraph" w:customStyle="1" w:styleId="p25">
    <w:name w:val="p25"/>
    <w:basedOn w:val="Normal"/>
    <w:rsid w:val="00235D25"/>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235D25"/>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235D25"/>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235D25"/>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235D25"/>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235D25"/>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235D2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35D25"/>
    <w:rPr>
      <w:rFonts w:ascii="Times New Roman" w:eastAsia="Times New Roman" w:hAnsi="Times New Roman" w:cs="Times New Roman"/>
      <w:sz w:val="24"/>
      <w:szCs w:val="24"/>
      <w:lang w:eastAsia="es-ES"/>
    </w:rPr>
  </w:style>
  <w:style w:type="paragraph" w:styleId="Lista2">
    <w:name w:val="List 2"/>
    <w:basedOn w:val="Normal"/>
    <w:rsid w:val="00235D25"/>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35"/>
    <w:qFormat/>
    <w:rsid w:val="00235D25"/>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235D25"/>
    <w:pPr>
      <w:jc w:val="both"/>
    </w:pPr>
    <w:rPr>
      <w:rFonts w:ascii="Arial" w:eastAsia="Times New Roman" w:hAnsi="Arial" w:cs="Arial"/>
      <w:lang w:val="en-US"/>
    </w:rPr>
  </w:style>
  <w:style w:type="paragraph" w:styleId="Listaconvietas4">
    <w:name w:val="List Bullet 4"/>
    <w:basedOn w:val="Normal"/>
    <w:rsid w:val="00235D25"/>
    <w:pPr>
      <w:numPr>
        <w:numId w:val="35"/>
      </w:numPr>
    </w:pPr>
    <w:rPr>
      <w:rFonts w:ascii="Times New Roman" w:eastAsia="Times New Roman" w:hAnsi="Times New Roman" w:cs="Times New Roman"/>
      <w:sz w:val="20"/>
      <w:szCs w:val="20"/>
      <w:lang w:eastAsia="es-ES"/>
    </w:rPr>
  </w:style>
  <w:style w:type="paragraph" w:styleId="Lista5">
    <w:name w:val="List 5"/>
    <w:basedOn w:val="Normal"/>
    <w:rsid w:val="00235D25"/>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235D25"/>
  </w:style>
  <w:style w:type="paragraph" w:customStyle="1" w:styleId="p15">
    <w:name w:val="p15"/>
    <w:basedOn w:val="Normal"/>
    <w:rsid w:val="00235D25"/>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235D25"/>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235D25"/>
    <w:rPr>
      <w:sz w:val="16"/>
      <w:szCs w:val="16"/>
    </w:rPr>
  </w:style>
  <w:style w:type="character" w:customStyle="1" w:styleId="WW8Num6z3">
    <w:name w:val="WW8Num6z3"/>
    <w:rsid w:val="00235D25"/>
    <w:rPr>
      <w:rFonts w:ascii="Symbol" w:hAnsi="Symbol"/>
    </w:rPr>
  </w:style>
  <w:style w:type="paragraph" w:customStyle="1" w:styleId="Textoindependiente23">
    <w:name w:val="Texto independiente 23"/>
    <w:basedOn w:val="Normal"/>
    <w:uiPriority w:val="99"/>
    <w:rsid w:val="00235D25"/>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235D2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235D25"/>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235D25"/>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235D25"/>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235D25"/>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235D25"/>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235D25"/>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235D25"/>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235D25"/>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235D25"/>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235D25"/>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235D25"/>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235D25"/>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235D25"/>
    <w:rPr>
      <w:b/>
    </w:rPr>
  </w:style>
  <w:style w:type="character" w:customStyle="1" w:styleId="WW8Num10z3">
    <w:name w:val="WW8Num10z3"/>
    <w:uiPriority w:val="99"/>
    <w:rsid w:val="00235D25"/>
    <w:rPr>
      <w:rFonts w:ascii="Symbol" w:hAnsi="Symbol"/>
    </w:rPr>
  </w:style>
  <w:style w:type="character" w:customStyle="1" w:styleId="WW8Num20z3">
    <w:name w:val="WW8Num20z3"/>
    <w:rsid w:val="00235D25"/>
    <w:rPr>
      <w:rFonts w:ascii="Symbol" w:hAnsi="Symbol"/>
    </w:rPr>
  </w:style>
  <w:style w:type="character" w:styleId="nfasis">
    <w:name w:val="Emphasis"/>
    <w:uiPriority w:val="20"/>
    <w:qFormat/>
    <w:rsid w:val="00235D25"/>
    <w:rPr>
      <w:rFonts w:cs="Times New Roman"/>
      <w:i/>
      <w:iCs/>
    </w:rPr>
  </w:style>
  <w:style w:type="character" w:customStyle="1" w:styleId="eacep1">
    <w:name w:val="eacep1"/>
    <w:rsid w:val="00235D25"/>
    <w:rPr>
      <w:color w:val="000000"/>
    </w:rPr>
  </w:style>
  <w:style w:type="character" w:customStyle="1" w:styleId="WW8NumSt3z0">
    <w:name w:val="WW8NumSt3z0"/>
    <w:rsid w:val="00235D25"/>
    <w:rPr>
      <w:rFonts w:ascii="Symbol" w:hAnsi="Symbol"/>
    </w:rPr>
  </w:style>
  <w:style w:type="character" w:customStyle="1" w:styleId="WW8NumSt4z0">
    <w:name w:val="WW8NumSt4z0"/>
    <w:rsid w:val="00235D25"/>
    <w:rPr>
      <w:rFonts w:ascii="Symbol" w:hAnsi="Symbol"/>
    </w:rPr>
  </w:style>
  <w:style w:type="paragraph" w:styleId="Listaconvietas5">
    <w:name w:val="List Bullet 5"/>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235D25"/>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235D25"/>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235D25"/>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235D25"/>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235D25"/>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235D25"/>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235D25"/>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235D25"/>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235D25"/>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235D25"/>
    <w:pPr>
      <w:jc w:val="both"/>
    </w:pPr>
    <w:rPr>
      <w:rFonts w:ascii="Arial" w:eastAsia="Times New Roman" w:hAnsi="Arial" w:cs="Times New Roman"/>
      <w:sz w:val="24"/>
      <w:szCs w:val="20"/>
      <w:lang w:val="es-ES" w:eastAsia="es-ES"/>
    </w:rPr>
  </w:style>
  <w:style w:type="character" w:customStyle="1" w:styleId="InitialStyle">
    <w:name w:val="InitialStyle"/>
    <w:rsid w:val="00235D25"/>
    <w:rPr>
      <w:szCs w:val="20"/>
    </w:rPr>
  </w:style>
  <w:style w:type="paragraph" w:customStyle="1" w:styleId="Bullet2">
    <w:name w:val="Bullet 2"/>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235D25"/>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235D25"/>
    <w:pPr>
      <w:jc w:val="both"/>
    </w:pPr>
    <w:rPr>
      <w:rFonts w:ascii="CG Times (W1)" w:eastAsia="Times New Roman" w:hAnsi="CG Times (W1)" w:cs="Times New Roman"/>
      <w:sz w:val="20"/>
      <w:szCs w:val="20"/>
      <w:lang w:val="es-ES_tradnl" w:eastAsia="es-ES"/>
    </w:rPr>
  </w:style>
  <w:style w:type="paragraph" w:customStyle="1" w:styleId="Headlevel1">
    <w:name w:val="Headlevel1"/>
    <w:basedOn w:val="Normal"/>
    <w:rsid w:val="00235D25"/>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235D25"/>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235D25"/>
    <w:rPr>
      <w:lang w:val="es-ES" w:eastAsia="ar-SA"/>
    </w:rPr>
  </w:style>
  <w:style w:type="character" w:customStyle="1" w:styleId="TextosinformatoCar1">
    <w:name w:val="Texto sin formato Car1"/>
    <w:basedOn w:val="Fuentedeprrafopredeter"/>
    <w:semiHidden/>
    <w:rsid w:val="00235D25"/>
    <w:rPr>
      <w:rFonts w:ascii="Consolas" w:hAnsi="Consolas" w:cs="Consolas"/>
      <w:sz w:val="21"/>
      <w:szCs w:val="21"/>
    </w:rPr>
  </w:style>
  <w:style w:type="paragraph" w:customStyle="1" w:styleId="Level1">
    <w:name w:val="Level 1"/>
    <w:basedOn w:val="Normal"/>
    <w:rsid w:val="00235D25"/>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235D25"/>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235D25"/>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235D25"/>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235D25"/>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235D25"/>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235D25"/>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235D25"/>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235D25"/>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235D25"/>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235D25"/>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235D25"/>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235D25"/>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235D25"/>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235D25"/>
    <w:rPr>
      <w:rFonts w:ascii="Times New Roman" w:eastAsia="Times New Roman" w:hAnsi="Times New Roman" w:cs="Times New Roman"/>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235D25"/>
    <w:pPr>
      <w:spacing w:after="160" w:line="240" w:lineRule="exact"/>
    </w:pPr>
    <w:rPr>
      <w:rFonts w:ascii="Tahoma" w:eastAsia="Times New Roman" w:hAnsi="Tahoma" w:cs="Times New Roman"/>
      <w:sz w:val="20"/>
      <w:szCs w:val="20"/>
      <w:lang w:val="en-US"/>
    </w:rPr>
  </w:style>
  <w:style w:type="numbering" w:customStyle="1" w:styleId="Estilo1">
    <w:name w:val="Estilo1"/>
    <w:rsid w:val="00235D25"/>
  </w:style>
  <w:style w:type="numbering" w:customStyle="1" w:styleId="111">
    <w:name w:val="1.1.1"/>
    <w:rsid w:val="00235D25"/>
  </w:style>
  <w:style w:type="character" w:customStyle="1" w:styleId="CarCar13">
    <w:name w:val="Car Car13"/>
    <w:uiPriority w:val="99"/>
    <w:rsid w:val="00235D25"/>
    <w:rPr>
      <w:rFonts w:ascii="Arial" w:hAnsi="Arial" w:cs="Arial"/>
      <w:lang w:val="es-ES_tradnl" w:eastAsia="ar-SA" w:bidi="ar-SA"/>
    </w:rPr>
  </w:style>
  <w:style w:type="character" w:customStyle="1" w:styleId="CarCar14">
    <w:name w:val="Car Car14"/>
    <w:uiPriority w:val="99"/>
    <w:rsid w:val="00235D25"/>
    <w:rPr>
      <w:sz w:val="24"/>
      <w:lang w:val="es-ES" w:eastAsia="ar-SA" w:bidi="ar-SA"/>
    </w:rPr>
  </w:style>
  <w:style w:type="character" w:customStyle="1" w:styleId="CarCar12">
    <w:name w:val="Car Car12"/>
    <w:uiPriority w:val="99"/>
    <w:rsid w:val="00235D25"/>
    <w:rPr>
      <w:b/>
      <w:sz w:val="28"/>
      <w:lang w:val="es-ES" w:eastAsia="ar-SA" w:bidi="ar-SA"/>
    </w:rPr>
  </w:style>
  <w:style w:type="character" w:customStyle="1" w:styleId="CarCar17">
    <w:name w:val="Car Car17"/>
    <w:uiPriority w:val="99"/>
    <w:rsid w:val="00235D25"/>
    <w:rPr>
      <w:rFonts w:ascii="Times New Roman" w:eastAsia="Times New Roman" w:hAnsi="Times New Roman" w:cs="Times New Roman"/>
      <w:sz w:val="24"/>
      <w:szCs w:val="20"/>
      <w:lang w:eastAsia="ar-SA"/>
    </w:rPr>
  </w:style>
  <w:style w:type="character" w:customStyle="1" w:styleId="CarCar16">
    <w:name w:val="Car Car16"/>
    <w:uiPriority w:val="99"/>
    <w:rsid w:val="00235D25"/>
    <w:rPr>
      <w:rFonts w:ascii="Arial" w:eastAsia="Times New Roman" w:hAnsi="Arial" w:cs="Arial"/>
      <w:sz w:val="20"/>
      <w:szCs w:val="20"/>
      <w:lang w:val="es-ES_tradnl" w:eastAsia="ar-SA"/>
    </w:rPr>
  </w:style>
  <w:style w:type="character" w:customStyle="1" w:styleId="CarCar15">
    <w:name w:val="Car Car15"/>
    <w:uiPriority w:val="99"/>
    <w:rsid w:val="00235D25"/>
    <w:rPr>
      <w:rFonts w:ascii="Times New Roman" w:eastAsia="Times New Roman" w:hAnsi="Times New Roman" w:cs="Times New Roman"/>
      <w:b/>
      <w:sz w:val="28"/>
      <w:szCs w:val="20"/>
      <w:lang w:eastAsia="ar-SA"/>
    </w:rPr>
  </w:style>
  <w:style w:type="character" w:customStyle="1" w:styleId="CarCar10">
    <w:name w:val="Car Car10"/>
    <w:uiPriority w:val="99"/>
    <w:rsid w:val="00235D25"/>
    <w:rPr>
      <w:rFonts w:ascii="Times New Roman" w:eastAsia="Times New Roman" w:hAnsi="Times New Roman" w:cs="Times New Roman"/>
      <w:sz w:val="20"/>
      <w:szCs w:val="20"/>
      <w:lang w:eastAsia="ar-SA"/>
    </w:rPr>
  </w:style>
  <w:style w:type="character" w:customStyle="1" w:styleId="CarCar8">
    <w:name w:val="Car Car8"/>
    <w:uiPriority w:val="99"/>
    <w:rsid w:val="00235D25"/>
    <w:rPr>
      <w:sz w:val="24"/>
      <w:lang w:val="es-ES" w:eastAsia="ar-SA" w:bidi="ar-SA"/>
    </w:rPr>
  </w:style>
  <w:style w:type="paragraph" w:customStyle="1" w:styleId="Textoindependiente26">
    <w:name w:val="Texto independiente 26"/>
    <w:basedOn w:val="Normal"/>
    <w:rsid w:val="00235D25"/>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235D25"/>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rsid w:val="00235D25"/>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235D2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235D25"/>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235D25"/>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235D25"/>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235D25"/>
    <w:pPr>
      <w:suppressAutoHyphens w:val="0"/>
      <w:ind w:left="1670" w:hanging="432"/>
    </w:pPr>
    <w:rPr>
      <w:rFonts w:cs="Arial"/>
      <w:szCs w:val="18"/>
      <w:lang w:eastAsia="es-ES"/>
    </w:rPr>
  </w:style>
  <w:style w:type="character" w:customStyle="1" w:styleId="WW8Num13z1">
    <w:name w:val="WW8Num13z1"/>
    <w:rsid w:val="00235D25"/>
    <w:rPr>
      <w:rFonts w:ascii="Courier New" w:hAnsi="Courier New" w:cs="Courier New"/>
    </w:rPr>
  </w:style>
  <w:style w:type="character" w:customStyle="1" w:styleId="WW8Num13z2">
    <w:name w:val="WW8Num13z2"/>
    <w:rsid w:val="00235D25"/>
    <w:rPr>
      <w:rFonts w:ascii="Wingdings" w:hAnsi="Wingdings"/>
    </w:rPr>
  </w:style>
  <w:style w:type="character" w:customStyle="1" w:styleId="WW8Num14z3">
    <w:name w:val="WW8Num14z3"/>
    <w:rsid w:val="00235D25"/>
    <w:rPr>
      <w:rFonts w:ascii="Symbol" w:hAnsi="Symbol"/>
    </w:rPr>
  </w:style>
  <w:style w:type="character" w:customStyle="1" w:styleId="WW8Num16z3">
    <w:name w:val="WW8Num16z3"/>
    <w:rsid w:val="00235D25"/>
    <w:rPr>
      <w:rFonts w:ascii="Symbol" w:hAnsi="Symbol"/>
    </w:rPr>
  </w:style>
  <w:style w:type="character" w:customStyle="1" w:styleId="WW8Num18z3">
    <w:name w:val="WW8Num18z3"/>
    <w:rsid w:val="00235D25"/>
    <w:rPr>
      <w:rFonts w:ascii="Symbol" w:hAnsi="Symbol"/>
    </w:rPr>
  </w:style>
  <w:style w:type="character" w:customStyle="1" w:styleId="WW8Num18z4">
    <w:name w:val="WW8Num18z4"/>
    <w:rsid w:val="00235D25"/>
    <w:rPr>
      <w:rFonts w:ascii="Courier New" w:hAnsi="Courier New" w:cs="Courier New"/>
    </w:rPr>
  </w:style>
  <w:style w:type="character" w:styleId="Nmerodelnea">
    <w:name w:val="line number"/>
    <w:uiPriority w:val="99"/>
    <w:rsid w:val="00235D25"/>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35D25"/>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235D25"/>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235D25"/>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235D25"/>
    <w:pPr>
      <w:jc w:val="center"/>
    </w:pPr>
    <w:rPr>
      <w:b/>
      <w:bCs/>
    </w:rPr>
  </w:style>
  <w:style w:type="paragraph" w:customStyle="1" w:styleId="font5">
    <w:name w:val="font5"/>
    <w:basedOn w:val="Normal"/>
    <w:rsid w:val="00235D25"/>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235D25"/>
  </w:style>
  <w:style w:type="character" w:customStyle="1" w:styleId="Ttulo1Car1">
    <w:name w:val="Título 1 Car1"/>
    <w:aliases w:val="Headline Car1,H1 Car,h1 Car,II+ Car,I Car,Document Header1 Car,Chapter Car,heading 1 Car,Titulo 1 Car,Section Heading Car,Part Car"/>
    <w:rsid w:val="00235D25"/>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235D25"/>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235D25"/>
  </w:style>
  <w:style w:type="numbering" w:customStyle="1" w:styleId="1111111">
    <w:name w:val="1 / 1.1 / 1.1.11"/>
    <w:basedOn w:val="Sinlista"/>
    <w:next w:val="111111"/>
    <w:semiHidden/>
    <w:unhideWhenUsed/>
    <w:rsid w:val="00235D25"/>
  </w:style>
  <w:style w:type="numbering" w:customStyle="1" w:styleId="1111">
    <w:name w:val="1.1.11"/>
    <w:rsid w:val="00235D25"/>
  </w:style>
  <w:style w:type="table" w:customStyle="1" w:styleId="Tablaconcolumnas22">
    <w:name w:val="Tabla con columnas 22"/>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235D25"/>
  </w:style>
  <w:style w:type="numbering" w:customStyle="1" w:styleId="1111112">
    <w:name w:val="1 / 1.1 / 1.1.12"/>
    <w:basedOn w:val="Sinlista"/>
    <w:next w:val="111111"/>
    <w:semiHidden/>
    <w:unhideWhenUsed/>
    <w:rsid w:val="00235D25"/>
  </w:style>
  <w:style w:type="numbering" w:customStyle="1" w:styleId="1112">
    <w:name w:val="1.1.12"/>
    <w:rsid w:val="00235D25"/>
  </w:style>
  <w:style w:type="character" w:customStyle="1" w:styleId="WW8Num37z1">
    <w:name w:val="WW8Num37z1"/>
    <w:uiPriority w:val="99"/>
    <w:rsid w:val="00235D25"/>
    <w:rPr>
      <w:rFonts w:ascii="Courier New" w:hAnsi="Courier New" w:cs="Courier New"/>
    </w:rPr>
  </w:style>
  <w:style w:type="character" w:customStyle="1" w:styleId="WW8Num37z2">
    <w:name w:val="WW8Num37z2"/>
    <w:uiPriority w:val="99"/>
    <w:rsid w:val="00235D25"/>
    <w:rPr>
      <w:rFonts w:ascii="Wingdings" w:hAnsi="Wingdings"/>
    </w:rPr>
  </w:style>
  <w:style w:type="paragraph" w:customStyle="1" w:styleId="Encabezado6">
    <w:name w:val="Encabezado6"/>
    <w:basedOn w:val="Normal"/>
    <w:next w:val="Textoindependiente"/>
    <w:uiPriority w:val="99"/>
    <w:rsid w:val="00235D25"/>
    <w:pPr>
      <w:keepNext/>
      <w:suppressAutoHyphens/>
      <w:spacing w:before="240" w:after="120"/>
    </w:pPr>
    <w:rPr>
      <w:rFonts w:ascii="Arial" w:eastAsia="MS Mincho" w:hAnsi="Arial" w:cs="Tahoma"/>
      <w:sz w:val="28"/>
      <w:szCs w:val="28"/>
      <w:lang w:eastAsia="ar-SA"/>
    </w:rPr>
  </w:style>
  <w:style w:type="table" w:customStyle="1" w:styleId="Tablaconcuadrcula11">
    <w:name w:val="Tabla con cuadrícula11"/>
    <w:basedOn w:val="Tablanormal"/>
    <w:next w:val="Tablaconcuadrcula"/>
    <w:uiPriority w:val="59"/>
    <w:rsid w:val="00235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5D25"/>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235D25"/>
    <w:pPr>
      <w:ind w:left="720"/>
      <w:jc w:val="both"/>
    </w:pPr>
    <w:rPr>
      <w:rFonts w:ascii="Calibri" w:eastAsia="Times New Roman" w:hAnsi="Calibri" w:cs="Times New Roman"/>
      <w:lang w:eastAsia="ar-SA"/>
    </w:rPr>
  </w:style>
  <w:style w:type="paragraph" w:styleId="Listaconvietas">
    <w:name w:val="List Bullet"/>
    <w:basedOn w:val="Normal"/>
    <w:rsid w:val="00235D25"/>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235D25"/>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235D25"/>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235D25"/>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235D25"/>
  </w:style>
  <w:style w:type="paragraph" w:customStyle="1" w:styleId="p0">
    <w:name w:val="p0"/>
    <w:basedOn w:val="Normal"/>
    <w:rsid w:val="00235D25"/>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235D25"/>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235D25"/>
  </w:style>
  <w:style w:type="numbering" w:customStyle="1" w:styleId="Sinlista3">
    <w:name w:val="Sin lista3"/>
    <w:next w:val="Sinlista"/>
    <w:uiPriority w:val="99"/>
    <w:semiHidden/>
    <w:unhideWhenUsed/>
    <w:rsid w:val="00235D25"/>
  </w:style>
  <w:style w:type="table" w:customStyle="1" w:styleId="Tablaconcuadrcula2">
    <w:name w:val="Tabla con cuadrícula2"/>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235D25"/>
    <w:pPr>
      <w:numPr>
        <w:numId w:val="36"/>
      </w:numPr>
    </w:pPr>
  </w:style>
  <w:style w:type="numbering" w:customStyle="1" w:styleId="Estilo13">
    <w:name w:val="Estilo13"/>
    <w:rsid w:val="00235D25"/>
    <w:pPr>
      <w:numPr>
        <w:numId w:val="38"/>
      </w:numPr>
    </w:pPr>
  </w:style>
  <w:style w:type="numbering" w:customStyle="1" w:styleId="1113">
    <w:name w:val="1.1.13"/>
    <w:rsid w:val="00235D25"/>
    <w:pPr>
      <w:numPr>
        <w:numId w:val="37"/>
      </w:numPr>
    </w:pPr>
  </w:style>
  <w:style w:type="table" w:customStyle="1" w:styleId="Tablaconcolumnas211">
    <w:name w:val="Tabla con columnas 211"/>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235D25"/>
  </w:style>
  <w:style w:type="numbering" w:customStyle="1" w:styleId="11111111">
    <w:name w:val="1 / 1.1 / 1.1.111"/>
    <w:basedOn w:val="Sinlista"/>
    <w:next w:val="111111"/>
    <w:semiHidden/>
    <w:unhideWhenUsed/>
    <w:rsid w:val="00235D25"/>
  </w:style>
  <w:style w:type="numbering" w:customStyle="1" w:styleId="11111">
    <w:name w:val="1.1.111"/>
    <w:rsid w:val="00235D25"/>
  </w:style>
  <w:style w:type="table" w:customStyle="1" w:styleId="Tablaconcolumnas221">
    <w:name w:val="Tabla con columnas 221"/>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235D25"/>
    <w:pPr>
      <w:numPr>
        <w:numId w:val="33"/>
      </w:numPr>
    </w:pPr>
  </w:style>
  <w:style w:type="numbering" w:customStyle="1" w:styleId="11111121">
    <w:name w:val="1 / 1.1 / 1.1.121"/>
    <w:basedOn w:val="Sinlista"/>
    <w:next w:val="111111"/>
    <w:semiHidden/>
    <w:unhideWhenUsed/>
    <w:rsid w:val="00235D25"/>
  </w:style>
  <w:style w:type="numbering" w:customStyle="1" w:styleId="11121">
    <w:name w:val="1.1.121"/>
    <w:rsid w:val="00235D25"/>
  </w:style>
  <w:style w:type="numbering" w:customStyle="1" w:styleId="Sinlista12">
    <w:name w:val="Sin lista12"/>
    <w:next w:val="Sinlista"/>
    <w:uiPriority w:val="99"/>
    <w:semiHidden/>
    <w:unhideWhenUsed/>
    <w:rsid w:val="00235D25"/>
  </w:style>
  <w:style w:type="numbering" w:customStyle="1" w:styleId="Sinlista21">
    <w:name w:val="Sin lista21"/>
    <w:next w:val="Sinlista"/>
    <w:uiPriority w:val="99"/>
    <w:semiHidden/>
    <w:unhideWhenUsed/>
    <w:rsid w:val="00235D25"/>
  </w:style>
  <w:style w:type="numbering" w:customStyle="1" w:styleId="Sinlista4">
    <w:name w:val="Sin lista4"/>
    <w:next w:val="Sinlista"/>
    <w:uiPriority w:val="99"/>
    <w:semiHidden/>
    <w:unhideWhenUsed/>
    <w:rsid w:val="00235D25"/>
  </w:style>
  <w:style w:type="numbering" w:customStyle="1" w:styleId="1111114">
    <w:name w:val="1 / 1.1 / 1.1.14"/>
    <w:basedOn w:val="Sinlista"/>
    <w:next w:val="111111"/>
    <w:rsid w:val="00235D25"/>
  </w:style>
  <w:style w:type="numbering" w:customStyle="1" w:styleId="Estilo14">
    <w:name w:val="Estilo14"/>
    <w:rsid w:val="00235D25"/>
  </w:style>
  <w:style w:type="numbering" w:customStyle="1" w:styleId="1114">
    <w:name w:val="1.1.14"/>
    <w:rsid w:val="00235D25"/>
  </w:style>
  <w:style w:type="numbering" w:customStyle="1" w:styleId="Estilo112">
    <w:name w:val="Estilo112"/>
    <w:rsid w:val="00235D25"/>
  </w:style>
  <w:style w:type="numbering" w:customStyle="1" w:styleId="11111112">
    <w:name w:val="1 / 1.1 / 1.1.112"/>
    <w:basedOn w:val="Sinlista"/>
    <w:next w:val="111111"/>
    <w:semiHidden/>
    <w:unhideWhenUsed/>
    <w:rsid w:val="00235D25"/>
  </w:style>
  <w:style w:type="numbering" w:customStyle="1" w:styleId="11112">
    <w:name w:val="1.1.112"/>
    <w:rsid w:val="00235D25"/>
  </w:style>
  <w:style w:type="numbering" w:customStyle="1" w:styleId="Estilo122">
    <w:name w:val="Estilo122"/>
    <w:rsid w:val="00235D25"/>
  </w:style>
  <w:style w:type="numbering" w:customStyle="1" w:styleId="11111122">
    <w:name w:val="1 / 1.1 / 1.1.122"/>
    <w:basedOn w:val="Sinlista"/>
    <w:next w:val="111111"/>
    <w:semiHidden/>
    <w:unhideWhenUsed/>
    <w:rsid w:val="00235D25"/>
  </w:style>
  <w:style w:type="numbering" w:customStyle="1" w:styleId="11122">
    <w:name w:val="1.1.122"/>
    <w:rsid w:val="00235D25"/>
  </w:style>
  <w:style w:type="numbering" w:customStyle="1" w:styleId="Sinlista13">
    <w:name w:val="Sin lista13"/>
    <w:next w:val="Sinlista"/>
    <w:uiPriority w:val="99"/>
    <w:semiHidden/>
    <w:unhideWhenUsed/>
    <w:rsid w:val="00235D25"/>
  </w:style>
  <w:style w:type="numbering" w:customStyle="1" w:styleId="Sinlista22">
    <w:name w:val="Sin lista22"/>
    <w:next w:val="Sinlista"/>
    <w:uiPriority w:val="99"/>
    <w:semiHidden/>
    <w:unhideWhenUsed/>
    <w:rsid w:val="00235D25"/>
  </w:style>
  <w:style w:type="numbering" w:customStyle="1" w:styleId="Sinlista5">
    <w:name w:val="Sin lista5"/>
    <w:next w:val="Sinlista"/>
    <w:uiPriority w:val="99"/>
    <w:semiHidden/>
    <w:unhideWhenUsed/>
    <w:rsid w:val="00235D25"/>
  </w:style>
  <w:style w:type="numbering" w:customStyle="1" w:styleId="1111115">
    <w:name w:val="1 / 1.1 / 1.1.15"/>
    <w:basedOn w:val="Sinlista"/>
    <w:next w:val="111111"/>
    <w:rsid w:val="00235D25"/>
    <w:pPr>
      <w:numPr>
        <w:numId w:val="39"/>
      </w:numPr>
    </w:pPr>
  </w:style>
  <w:style w:type="numbering" w:customStyle="1" w:styleId="Estilo15">
    <w:name w:val="Estilo15"/>
    <w:rsid w:val="00235D25"/>
    <w:pPr>
      <w:numPr>
        <w:numId w:val="41"/>
      </w:numPr>
    </w:pPr>
  </w:style>
  <w:style w:type="numbering" w:customStyle="1" w:styleId="1115">
    <w:name w:val="1.1.15"/>
    <w:rsid w:val="00235D25"/>
    <w:pPr>
      <w:numPr>
        <w:numId w:val="40"/>
      </w:numPr>
    </w:pPr>
  </w:style>
  <w:style w:type="numbering" w:customStyle="1" w:styleId="Estilo113">
    <w:name w:val="Estilo113"/>
    <w:rsid w:val="00235D25"/>
  </w:style>
  <w:style w:type="numbering" w:customStyle="1" w:styleId="11111113">
    <w:name w:val="1 / 1.1 / 1.1.113"/>
    <w:basedOn w:val="Sinlista"/>
    <w:next w:val="111111"/>
    <w:semiHidden/>
    <w:unhideWhenUsed/>
    <w:rsid w:val="00235D25"/>
  </w:style>
  <w:style w:type="numbering" w:customStyle="1" w:styleId="11113">
    <w:name w:val="1.1.113"/>
    <w:rsid w:val="00235D25"/>
  </w:style>
  <w:style w:type="numbering" w:customStyle="1" w:styleId="Estilo123">
    <w:name w:val="Estilo123"/>
    <w:rsid w:val="00235D25"/>
    <w:pPr>
      <w:numPr>
        <w:numId w:val="34"/>
      </w:numPr>
    </w:pPr>
  </w:style>
  <w:style w:type="numbering" w:customStyle="1" w:styleId="11111123">
    <w:name w:val="1 / 1.1 / 1.1.123"/>
    <w:basedOn w:val="Sinlista"/>
    <w:next w:val="111111"/>
    <w:semiHidden/>
    <w:unhideWhenUsed/>
    <w:rsid w:val="00235D25"/>
    <w:pPr>
      <w:numPr>
        <w:numId w:val="42"/>
      </w:numPr>
    </w:pPr>
  </w:style>
  <w:style w:type="numbering" w:customStyle="1" w:styleId="11123">
    <w:name w:val="1.1.123"/>
    <w:rsid w:val="00235D25"/>
    <w:pPr>
      <w:numPr>
        <w:numId w:val="43"/>
      </w:numPr>
    </w:pPr>
  </w:style>
  <w:style w:type="numbering" w:customStyle="1" w:styleId="Sinlista14">
    <w:name w:val="Sin lista14"/>
    <w:next w:val="Sinlista"/>
    <w:uiPriority w:val="99"/>
    <w:semiHidden/>
    <w:unhideWhenUsed/>
    <w:rsid w:val="00235D25"/>
  </w:style>
  <w:style w:type="numbering" w:customStyle="1" w:styleId="Sinlista23">
    <w:name w:val="Sin lista23"/>
    <w:next w:val="Sinlista"/>
    <w:uiPriority w:val="99"/>
    <w:semiHidden/>
    <w:unhideWhenUsed/>
    <w:rsid w:val="00235D25"/>
  </w:style>
  <w:style w:type="character" w:customStyle="1" w:styleId="Ttulo5Car1">
    <w:name w:val="Título 5 Car1"/>
    <w:basedOn w:val="Fuentedeprrafopredeter"/>
    <w:locked/>
    <w:rsid w:val="00235D25"/>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235D25"/>
    <w:rPr>
      <w:rFonts w:ascii="Arial" w:eastAsia="Times New Roman" w:hAnsi="Arial" w:cs="Arial"/>
      <w:i/>
      <w:sz w:val="20"/>
      <w:szCs w:val="20"/>
      <w:lang w:val="es-ES_tradnl" w:eastAsia="ar-SA"/>
    </w:rPr>
  </w:style>
  <w:style w:type="character" w:customStyle="1" w:styleId="WW8Num27z4">
    <w:name w:val="WW8Num27z4"/>
    <w:uiPriority w:val="99"/>
    <w:rsid w:val="00235D25"/>
    <w:rPr>
      <w:rFonts w:ascii="Courier New" w:hAnsi="Courier New"/>
    </w:rPr>
  </w:style>
  <w:style w:type="character" w:customStyle="1" w:styleId="WW8Num47z5">
    <w:name w:val="WW8Num47z5"/>
    <w:uiPriority w:val="99"/>
    <w:rsid w:val="00235D25"/>
    <w:rPr>
      <w:rFonts w:ascii="Wingdings" w:hAnsi="Wingdings"/>
    </w:rPr>
  </w:style>
  <w:style w:type="character" w:customStyle="1" w:styleId="WW8Num50z3">
    <w:name w:val="WW8Num50z3"/>
    <w:uiPriority w:val="99"/>
    <w:rsid w:val="00235D25"/>
    <w:rPr>
      <w:rFonts w:ascii="Symbol" w:hAnsi="Symbol"/>
    </w:rPr>
  </w:style>
  <w:style w:type="character" w:customStyle="1" w:styleId="WW8Num54z2">
    <w:name w:val="WW8Num54z2"/>
    <w:uiPriority w:val="99"/>
    <w:rsid w:val="00235D25"/>
    <w:rPr>
      <w:rFonts w:ascii="Wingdings" w:hAnsi="Wingdings"/>
    </w:rPr>
  </w:style>
  <w:style w:type="character" w:customStyle="1" w:styleId="WW8Num54z4">
    <w:name w:val="WW8Num54z4"/>
    <w:uiPriority w:val="99"/>
    <w:rsid w:val="00235D25"/>
    <w:rPr>
      <w:rFonts w:ascii="Courier New" w:hAnsi="Courier New"/>
    </w:rPr>
  </w:style>
  <w:style w:type="character" w:customStyle="1" w:styleId="WW8Num63z0">
    <w:name w:val="WW8Num63z0"/>
    <w:uiPriority w:val="99"/>
    <w:rsid w:val="00235D25"/>
    <w:rPr>
      <w:rFonts w:ascii="Arial" w:hAnsi="Arial"/>
    </w:rPr>
  </w:style>
  <w:style w:type="character" w:customStyle="1" w:styleId="WW8Num65z0">
    <w:name w:val="WW8Num65z0"/>
    <w:uiPriority w:val="99"/>
    <w:rsid w:val="00235D25"/>
    <w:rPr>
      <w:u w:val="none"/>
    </w:rPr>
  </w:style>
  <w:style w:type="character" w:customStyle="1" w:styleId="WW8Num66z0">
    <w:name w:val="WW8Num66z0"/>
    <w:uiPriority w:val="99"/>
    <w:rsid w:val="00235D25"/>
    <w:rPr>
      <w:sz w:val="24"/>
    </w:rPr>
  </w:style>
  <w:style w:type="character" w:customStyle="1" w:styleId="WW8NumSt29z0">
    <w:name w:val="WW8NumSt29z0"/>
    <w:uiPriority w:val="99"/>
    <w:rsid w:val="00235D25"/>
    <w:rPr>
      <w:rFonts w:ascii="Arial" w:hAnsi="Arial"/>
    </w:rPr>
  </w:style>
  <w:style w:type="character" w:customStyle="1" w:styleId="WW8NumSt30z0">
    <w:name w:val="WW8NumSt30z0"/>
    <w:uiPriority w:val="99"/>
    <w:rsid w:val="00235D25"/>
    <w:rPr>
      <w:rFonts w:ascii="Arial" w:hAnsi="Arial"/>
    </w:rPr>
  </w:style>
  <w:style w:type="character" w:customStyle="1" w:styleId="WW8NumSt31z0">
    <w:name w:val="WW8NumSt31z0"/>
    <w:uiPriority w:val="99"/>
    <w:rsid w:val="00235D25"/>
    <w:rPr>
      <w:rFonts w:ascii="Arial" w:hAnsi="Arial"/>
    </w:rPr>
  </w:style>
  <w:style w:type="character" w:customStyle="1" w:styleId="Definition">
    <w:name w:val="Definition"/>
    <w:uiPriority w:val="99"/>
    <w:rsid w:val="00235D25"/>
    <w:rPr>
      <w:rFonts w:ascii="Arial" w:hAnsi="Arial"/>
      <w:sz w:val="17"/>
      <w:lang w:val="en-US"/>
    </w:rPr>
  </w:style>
  <w:style w:type="character" w:customStyle="1" w:styleId="tx1">
    <w:name w:val="tx1"/>
    <w:uiPriority w:val="99"/>
    <w:rsid w:val="00235D25"/>
    <w:rPr>
      <w:b/>
    </w:rPr>
  </w:style>
  <w:style w:type="character" w:customStyle="1" w:styleId="TextoindependienteCar1">
    <w:name w:val="Texto independiente Car1"/>
    <w:basedOn w:val="Fuentedeprrafopredeter"/>
    <w:locked/>
    <w:rsid w:val="00235D25"/>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235D25"/>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235D25"/>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235D25"/>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235D25"/>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235D25"/>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235D25"/>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235D25"/>
    <w:rPr>
      <w:rFonts w:ascii="Times New Roman" w:eastAsia="Times New Roman" w:hAnsi="Times New Roman" w:cs="Times New Roman"/>
      <w:b/>
      <w:bCs/>
      <w:sz w:val="20"/>
      <w:szCs w:val="20"/>
      <w:lang w:eastAsia="ar-SA"/>
    </w:rPr>
  </w:style>
  <w:style w:type="paragraph" w:customStyle="1" w:styleId="Convietas">
    <w:name w:val="Con viñetas"/>
    <w:aliases w:val="Symbol (símbolo),Izquierda:  3,13 cm,Sangría francesa:  0,63 cm"/>
    <w:basedOn w:val="Normal"/>
    <w:rsid w:val="00235D25"/>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235D25"/>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235D25"/>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235D25"/>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235D25"/>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235D25"/>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235D25"/>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235D25"/>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235D25"/>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235D25"/>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235D25"/>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235D25"/>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235D25"/>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235D25"/>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235D25"/>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235D2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235D25"/>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235D25"/>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235D25"/>
    <w:pPr>
      <w:tabs>
        <w:tab w:val="left" w:pos="8280"/>
      </w:tabs>
    </w:pPr>
    <w:rPr>
      <w:u w:val="single"/>
    </w:rPr>
  </w:style>
  <w:style w:type="paragraph" w:styleId="HTMLconformatoprevio">
    <w:name w:val="HTML Preformatted"/>
    <w:basedOn w:val="Normal"/>
    <w:link w:val="HTMLconformatoprevioCar"/>
    <w:uiPriority w:val="99"/>
    <w:rsid w:val="0023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235D25"/>
    <w:rPr>
      <w:rFonts w:ascii="Arial Unicode MS" w:eastAsia="Arial Unicode MS" w:hAnsi="Arial Unicode MS" w:cs="Arial Unicode MS"/>
      <w:sz w:val="20"/>
      <w:szCs w:val="20"/>
      <w:lang w:eastAsia="ar-SA"/>
    </w:rPr>
  </w:style>
  <w:style w:type="paragraph" w:customStyle="1" w:styleId="xl23">
    <w:name w:val="xl23"/>
    <w:basedOn w:val="Normal"/>
    <w:uiPriority w:val="99"/>
    <w:rsid w:val="00235D25"/>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235D25"/>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235D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235D25"/>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235D25"/>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235D25"/>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235D25"/>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235D25"/>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235D25"/>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235D25"/>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235D25"/>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235D25"/>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235D25"/>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235D25"/>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235D25"/>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235D25"/>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235D25"/>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235D25"/>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235D25"/>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235D25"/>
    <w:pPr>
      <w:suppressAutoHyphens w:val="0"/>
      <w:ind w:firstLine="210"/>
    </w:pPr>
    <w:rPr>
      <w:szCs w:val="24"/>
      <w:lang w:val="es-MX"/>
    </w:rPr>
  </w:style>
  <w:style w:type="paragraph" w:customStyle="1" w:styleId="Car1">
    <w:name w:val="Car1"/>
    <w:basedOn w:val="Normal"/>
    <w:uiPriority w:val="99"/>
    <w:rsid w:val="00235D25"/>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235D25"/>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235D25"/>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235D25"/>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235D25"/>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235D25"/>
    <w:rPr>
      <w:rFonts w:ascii="Symbol" w:hAnsi="Symbol"/>
    </w:rPr>
  </w:style>
  <w:style w:type="character" w:customStyle="1" w:styleId="Fuentedeprrafopredeter5">
    <w:name w:val="Fuente de párrafo predeter.5"/>
    <w:uiPriority w:val="99"/>
    <w:rsid w:val="00235D25"/>
  </w:style>
  <w:style w:type="character" w:customStyle="1" w:styleId="WW8Num33z1">
    <w:name w:val="WW8Num33z1"/>
    <w:uiPriority w:val="99"/>
    <w:rsid w:val="00235D25"/>
    <w:rPr>
      <w:rFonts w:ascii="OpenSymbol" w:hAnsi="OpenSymbol"/>
    </w:rPr>
  </w:style>
  <w:style w:type="character" w:customStyle="1" w:styleId="WW8Num28z3">
    <w:name w:val="WW8Num28z3"/>
    <w:uiPriority w:val="99"/>
    <w:rsid w:val="00235D25"/>
    <w:rPr>
      <w:rFonts w:ascii="Symbol" w:hAnsi="Symbol"/>
    </w:rPr>
  </w:style>
  <w:style w:type="character" w:customStyle="1" w:styleId="WW8Num30z3">
    <w:name w:val="WW8Num30z3"/>
    <w:uiPriority w:val="99"/>
    <w:rsid w:val="00235D25"/>
    <w:rPr>
      <w:rFonts w:ascii="Symbol" w:hAnsi="Symbol"/>
    </w:rPr>
  </w:style>
  <w:style w:type="character" w:customStyle="1" w:styleId="WW8Num30z4">
    <w:name w:val="WW8Num30z4"/>
    <w:uiPriority w:val="99"/>
    <w:rsid w:val="00235D25"/>
    <w:rPr>
      <w:rFonts w:ascii="Courier New" w:hAnsi="Courier New"/>
    </w:rPr>
  </w:style>
  <w:style w:type="character" w:customStyle="1" w:styleId="WW-Absatz-Standardschriftart11111111111111">
    <w:name w:val="WW-Absatz-Standardschriftart11111111111111"/>
    <w:uiPriority w:val="99"/>
    <w:rsid w:val="00235D25"/>
  </w:style>
  <w:style w:type="character" w:customStyle="1" w:styleId="WW-Absatz-Standardschriftart111111111111111">
    <w:name w:val="WW-Absatz-Standardschriftart111111111111111"/>
    <w:uiPriority w:val="99"/>
    <w:rsid w:val="00235D25"/>
  </w:style>
  <w:style w:type="character" w:customStyle="1" w:styleId="WW-Absatz-Standardschriftart1111111111111111">
    <w:name w:val="WW-Absatz-Standardschriftart1111111111111111"/>
    <w:uiPriority w:val="99"/>
    <w:rsid w:val="00235D25"/>
  </w:style>
  <w:style w:type="character" w:customStyle="1" w:styleId="WW-Absatz-Standardschriftart11111111111111111">
    <w:name w:val="WW-Absatz-Standardschriftart11111111111111111"/>
    <w:uiPriority w:val="99"/>
    <w:rsid w:val="00235D25"/>
  </w:style>
  <w:style w:type="character" w:customStyle="1" w:styleId="WW8Num31z3">
    <w:name w:val="WW8Num31z3"/>
    <w:uiPriority w:val="99"/>
    <w:rsid w:val="00235D25"/>
    <w:rPr>
      <w:rFonts w:ascii="Symbol" w:hAnsi="Symbol"/>
    </w:rPr>
  </w:style>
  <w:style w:type="character" w:customStyle="1" w:styleId="WW8Num31z4">
    <w:name w:val="WW8Num31z4"/>
    <w:uiPriority w:val="99"/>
    <w:rsid w:val="00235D25"/>
    <w:rPr>
      <w:rFonts w:ascii="Courier New" w:hAnsi="Courier New"/>
    </w:rPr>
  </w:style>
  <w:style w:type="character" w:customStyle="1" w:styleId="WW-Absatz-Standardschriftart111111111111111111">
    <w:name w:val="WW-Absatz-Standardschriftart111111111111111111"/>
    <w:uiPriority w:val="99"/>
    <w:rsid w:val="00235D25"/>
  </w:style>
  <w:style w:type="character" w:customStyle="1" w:styleId="WW8Num32z4">
    <w:name w:val="WW8Num32z4"/>
    <w:uiPriority w:val="99"/>
    <w:rsid w:val="00235D25"/>
    <w:rPr>
      <w:rFonts w:ascii="Courier New" w:hAnsi="Courier New"/>
    </w:rPr>
  </w:style>
  <w:style w:type="character" w:customStyle="1" w:styleId="WW-Absatz-Standardschriftart1111111111111111111">
    <w:name w:val="WW-Absatz-Standardschriftart1111111111111111111"/>
    <w:uiPriority w:val="99"/>
    <w:rsid w:val="00235D25"/>
  </w:style>
  <w:style w:type="character" w:customStyle="1" w:styleId="WW-Absatz-Standardschriftart11111111111111111111">
    <w:name w:val="WW-Absatz-Standardschriftart11111111111111111111"/>
    <w:uiPriority w:val="99"/>
    <w:rsid w:val="00235D25"/>
  </w:style>
  <w:style w:type="character" w:customStyle="1" w:styleId="WW-Absatz-Standardschriftart111111111111111111111">
    <w:name w:val="WW-Absatz-Standardschriftart111111111111111111111"/>
    <w:uiPriority w:val="99"/>
    <w:rsid w:val="00235D25"/>
  </w:style>
  <w:style w:type="character" w:customStyle="1" w:styleId="WW-Absatz-Standardschriftart1111111111111111111111">
    <w:name w:val="WW-Absatz-Standardschriftart1111111111111111111111"/>
    <w:uiPriority w:val="99"/>
    <w:rsid w:val="00235D25"/>
  </w:style>
  <w:style w:type="character" w:customStyle="1" w:styleId="WW-Absatz-Standardschriftart11111111111111111111111">
    <w:name w:val="WW-Absatz-Standardschriftart11111111111111111111111"/>
    <w:uiPriority w:val="99"/>
    <w:rsid w:val="00235D25"/>
  </w:style>
  <w:style w:type="character" w:customStyle="1" w:styleId="WW8Num41z1">
    <w:name w:val="WW8Num41z1"/>
    <w:uiPriority w:val="99"/>
    <w:rsid w:val="00235D25"/>
    <w:rPr>
      <w:rFonts w:ascii="Times New Roman" w:hAnsi="Times New Roman"/>
    </w:rPr>
  </w:style>
  <w:style w:type="character" w:customStyle="1" w:styleId="WW8Num41z2">
    <w:name w:val="WW8Num41z2"/>
    <w:uiPriority w:val="99"/>
    <w:rsid w:val="00235D25"/>
    <w:rPr>
      <w:b/>
    </w:rPr>
  </w:style>
  <w:style w:type="character" w:customStyle="1" w:styleId="WW8Num42z2">
    <w:name w:val="WW8Num42z2"/>
    <w:uiPriority w:val="99"/>
    <w:rsid w:val="00235D25"/>
    <w:rPr>
      <w:rFonts w:ascii="Wingdings" w:hAnsi="Wingdings"/>
    </w:rPr>
  </w:style>
  <w:style w:type="character" w:customStyle="1" w:styleId="WW8Num42z4">
    <w:name w:val="WW8Num42z4"/>
    <w:uiPriority w:val="99"/>
    <w:rsid w:val="00235D25"/>
    <w:rPr>
      <w:rFonts w:ascii="Courier New" w:hAnsi="Courier New"/>
    </w:rPr>
  </w:style>
  <w:style w:type="character" w:customStyle="1" w:styleId="WW8Num45z3">
    <w:name w:val="WW8Num45z3"/>
    <w:uiPriority w:val="99"/>
    <w:rsid w:val="00235D25"/>
    <w:rPr>
      <w:rFonts w:ascii="Symbol" w:hAnsi="Symbol"/>
    </w:rPr>
  </w:style>
  <w:style w:type="character" w:customStyle="1" w:styleId="WW8Num45z4">
    <w:name w:val="WW8Num45z4"/>
    <w:uiPriority w:val="99"/>
    <w:rsid w:val="00235D25"/>
    <w:rPr>
      <w:rFonts w:ascii="Courier New" w:hAnsi="Courier New"/>
    </w:rPr>
  </w:style>
  <w:style w:type="character" w:customStyle="1" w:styleId="WW-Absatz-Standardschriftart111111111111111111111111">
    <w:name w:val="WW-Absatz-Standardschriftart111111111111111111111111"/>
    <w:uiPriority w:val="99"/>
    <w:rsid w:val="00235D25"/>
  </w:style>
  <w:style w:type="character" w:customStyle="1" w:styleId="CarCarCar2">
    <w:name w:val="Car Car Car2"/>
    <w:uiPriority w:val="99"/>
    <w:rsid w:val="00235D25"/>
    <w:rPr>
      <w:rFonts w:ascii="Arial" w:hAnsi="Arial"/>
      <w:b/>
      <w:sz w:val="24"/>
      <w:lang w:val="es-ES_tradnl"/>
    </w:rPr>
  </w:style>
  <w:style w:type="character" w:customStyle="1" w:styleId="2Car">
    <w:name w:val="2 Car"/>
    <w:uiPriority w:val="99"/>
    <w:rsid w:val="00235D25"/>
    <w:rPr>
      <w:rFonts w:ascii="Arial Narrow" w:hAnsi="Arial Narrow"/>
      <w:sz w:val="22"/>
      <w:lang w:val="es-ES_tradnl"/>
    </w:rPr>
  </w:style>
  <w:style w:type="paragraph" w:customStyle="1" w:styleId="Encabezado7">
    <w:name w:val="Encabezado7"/>
    <w:basedOn w:val="Normal"/>
    <w:next w:val="Textoindependiente"/>
    <w:uiPriority w:val="99"/>
    <w:rsid w:val="00235D25"/>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235D25"/>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235D25"/>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235D25"/>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235D25"/>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235D25"/>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235D25"/>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235D25"/>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235D25"/>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23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235D25"/>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235D25"/>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235D25"/>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235D25"/>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235D25"/>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235D25"/>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235D25"/>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rsid w:val="00235D25"/>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235D25"/>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235D25"/>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235D25"/>
    <w:rPr>
      <w:rFonts w:cs="Times New Roman"/>
      <w:sz w:val="24"/>
      <w:lang w:val="es-ES" w:eastAsia="ar-SA" w:bidi="ar-SA"/>
    </w:rPr>
  </w:style>
  <w:style w:type="character" w:customStyle="1" w:styleId="CarCar23">
    <w:name w:val="Car Car23"/>
    <w:basedOn w:val="Fuentedeprrafopredeter"/>
    <w:uiPriority w:val="99"/>
    <w:rsid w:val="00235D25"/>
    <w:rPr>
      <w:rFonts w:ascii="Arial" w:hAnsi="Arial" w:cs="Times New Roman"/>
      <w:sz w:val="18"/>
      <w:lang w:eastAsia="es-ES"/>
    </w:rPr>
  </w:style>
  <w:style w:type="character" w:customStyle="1" w:styleId="WW8Num8z2">
    <w:name w:val="WW8Num8z2"/>
    <w:uiPriority w:val="99"/>
    <w:rsid w:val="00235D25"/>
    <w:rPr>
      <w:rFonts w:ascii="Wingdings" w:hAnsi="Wingdings"/>
    </w:rPr>
  </w:style>
  <w:style w:type="character" w:customStyle="1" w:styleId="WW8Num11z1">
    <w:name w:val="WW8Num11z1"/>
    <w:uiPriority w:val="99"/>
    <w:rsid w:val="00235D25"/>
    <w:rPr>
      <w:rFonts w:ascii="Courier New" w:hAnsi="Courier New"/>
    </w:rPr>
  </w:style>
  <w:style w:type="character" w:customStyle="1" w:styleId="WW8Num11z2">
    <w:name w:val="WW8Num11z2"/>
    <w:uiPriority w:val="99"/>
    <w:rsid w:val="00235D25"/>
    <w:rPr>
      <w:rFonts w:ascii="Wingdings" w:hAnsi="Wingdings"/>
    </w:rPr>
  </w:style>
  <w:style w:type="character" w:customStyle="1" w:styleId="WW8Num6z4">
    <w:name w:val="WW8Num6z4"/>
    <w:uiPriority w:val="99"/>
    <w:rsid w:val="00235D25"/>
    <w:rPr>
      <w:rFonts w:ascii="Courier New" w:hAnsi="Courier New"/>
    </w:rPr>
  </w:style>
  <w:style w:type="paragraph" w:customStyle="1" w:styleId="CarCarCarCar2">
    <w:name w:val="Car Car Car Car2"/>
    <w:basedOn w:val="Normal"/>
    <w:uiPriority w:val="99"/>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235D25"/>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235D25"/>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235D25"/>
  </w:style>
  <w:style w:type="character" w:customStyle="1" w:styleId="CarCar">
    <w:name w:val="Car Car"/>
    <w:uiPriority w:val="99"/>
    <w:locked/>
    <w:rsid w:val="00235D25"/>
    <w:rPr>
      <w:rFonts w:ascii="Arial Narrow" w:hAnsi="Arial Narrow"/>
      <w:sz w:val="22"/>
      <w:szCs w:val="22"/>
      <w:lang w:val="es-ES_tradnl" w:eastAsia="es-ES" w:bidi="ar-SA"/>
    </w:rPr>
  </w:style>
  <w:style w:type="paragraph" w:customStyle="1" w:styleId="MMNotes">
    <w:name w:val="MM Notes"/>
    <w:basedOn w:val="Textoindependiente"/>
    <w:link w:val="MMNotesCar"/>
    <w:rsid w:val="00235D25"/>
    <w:pPr>
      <w:suppressAutoHyphens w:val="0"/>
      <w:spacing w:line="259" w:lineRule="auto"/>
    </w:pPr>
  </w:style>
  <w:style w:type="character" w:customStyle="1" w:styleId="MMNotesCar">
    <w:name w:val="MM Notes Car"/>
    <w:basedOn w:val="TextoindependienteCar"/>
    <w:link w:val="MMNotes"/>
    <w:rsid w:val="00235D25"/>
    <w:rPr>
      <w:rFonts w:ascii="Times New Roman" w:eastAsia="Times New Roman" w:hAnsi="Times New Roman" w:cs="Times New Roman"/>
      <w:sz w:val="24"/>
      <w:szCs w:val="20"/>
      <w:lang w:val="es-ES" w:eastAsia="ar-SA"/>
    </w:rPr>
  </w:style>
  <w:style w:type="paragraph" w:customStyle="1" w:styleId="MMGTopic2">
    <w:name w:val="MMG Topic 2"/>
    <w:basedOn w:val="ndice1"/>
    <w:next w:val="Normal"/>
    <w:link w:val="MMGTopic2Car"/>
    <w:autoRedefine/>
    <w:qFormat/>
    <w:rsid w:val="00235D25"/>
    <w:pPr>
      <w:widowControl/>
      <w:suppressAutoHyphens w:val="0"/>
      <w:overflowPunct/>
      <w:autoSpaceDE/>
      <w:ind w:firstLine="993"/>
      <w:textAlignment w:val="auto"/>
      <w:outlineLvl w:val="1"/>
    </w:pPr>
    <w:rPr>
      <w:rFonts w:ascii="Montserrat" w:eastAsiaTheme="minorHAnsi" w:hAnsi="Montserrat" w:cs="Calibri"/>
      <w:b/>
      <w:lang w:val="es-MX" w:eastAsia="en-US"/>
    </w:rPr>
  </w:style>
  <w:style w:type="character" w:customStyle="1" w:styleId="MMGTopic2Car">
    <w:name w:val="MMG Topic 2 Car"/>
    <w:basedOn w:val="Fuentedeprrafopredeter"/>
    <w:link w:val="MMGTopic2"/>
    <w:rsid w:val="00235D25"/>
    <w:rPr>
      <w:rFonts w:ascii="Montserrat" w:hAnsi="Montserrat" w:cs="Calibri"/>
      <w:b/>
      <w:sz w:val="20"/>
      <w:szCs w:val="20"/>
    </w:rPr>
  </w:style>
  <w:style w:type="table" w:customStyle="1" w:styleId="Tabladecuadrcula4-nfasis61">
    <w:name w:val="Tabla de cuadrícula 4 - Énfasis 61"/>
    <w:basedOn w:val="Tablanormal"/>
    <w:uiPriority w:val="49"/>
    <w:rsid w:val="00235D2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235D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235D25"/>
    <w:pPr>
      <w:suppressAutoHyphens w:val="0"/>
      <w:contextualSpacing/>
      <w:jc w:val="left"/>
    </w:pPr>
    <w:rPr>
      <w:rFonts w:asciiTheme="majorHAnsi" w:eastAsiaTheme="majorEastAsia" w:hAnsiTheme="majorHAnsi" w:cstheme="majorBidi"/>
      <w:b w:val="0"/>
      <w:spacing w:val="-10"/>
      <w:kern w:val="28"/>
      <w:sz w:val="56"/>
      <w:szCs w:val="56"/>
    </w:rPr>
  </w:style>
  <w:style w:type="character" w:customStyle="1" w:styleId="MMTitleCar">
    <w:name w:val="MM Title Car"/>
    <w:basedOn w:val="TtuloCar"/>
    <w:link w:val="MMTitle"/>
    <w:rsid w:val="00235D25"/>
    <w:rPr>
      <w:rFonts w:asciiTheme="majorHAnsi" w:eastAsiaTheme="majorEastAsia" w:hAnsiTheme="majorHAnsi" w:cstheme="majorBidi"/>
      <w:b w:val="0"/>
      <w:spacing w:val="-10"/>
      <w:kern w:val="28"/>
      <w:sz w:val="56"/>
      <w:szCs w:val="56"/>
      <w:lang w:val="es-ES" w:eastAsia="ar-SA"/>
    </w:rPr>
  </w:style>
  <w:style w:type="character" w:customStyle="1" w:styleId="TtulodeTDCCar">
    <w:name w:val="Título de TDC Car"/>
    <w:basedOn w:val="Ttulo1Car"/>
    <w:link w:val="TtulodeTDC"/>
    <w:uiPriority w:val="99"/>
    <w:rsid w:val="00235D25"/>
    <w:rPr>
      <w:rFonts w:asciiTheme="majorHAnsi" w:eastAsiaTheme="majorEastAsia" w:hAnsiTheme="majorHAnsi" w:cstheme="majorBidi"/>
      <w:b/>
      <w:bCs/>
      <w:color w:val="365F91" w:themeColor="accent1" w:themeShade="BF"/>
      <w:sz w:val="28"/>
      <w:szCs w:val="28"/>
    </w:rPr>
  </w:style>
  <w:style w:type="character" w:customStyle="1" w:styleId="ndice1Car">
    <w:name w:val="Índice 1 Car"/>
    <w:basedOn w:val="Fuentedeprrafopredeter"/>
    <w:link w:val="ndice1"/>
    <w:rsid w:val="00235D25"/>
    <w:rPr>
      <w:rFonts w:ascii="CG Times" w:eastAsia="Times New Roman" w:hAnsi="CG Times" w:cs="LinePrinter"/>
      <w:sz w:val="20"/>
      <w:szCs w:val="20"/>
      <w:lang w:val="es-ES_tradnl" w:eastAsia="ar-SA"/>
    </w:rPr>
  </w:style>
  <w:style w:type="character" w:customStyle="1" w:styleId="ndice2Car">
    <w:name w:val="Índice 2 Car"/>
    <w:basedOn w:val="Fuentedeprrafopredeter"/>
    <w:link w:val="ndice2"/>
    <w:rsid w:val="00235D25"/>
    <w:rPr>
      <w:rFonts w:ascii="CG Times" w:eastAsia="Times New Roman" w:hAnsi="CG Times" w:cs="LinePrinter"/>
      <w:sz w:val="20"/>
      <w:szCs w:val="20"/>
      <w:lang w:val="es-ES_tradnl" w:eastAsia="ar-SA"/>
    </w:rPr>
  </w:style>
  <w:style w:type="character" w:customStyle="1" w:styleId="ndice3Car">
    <w:name w:val="Índice 3 Car"/>
    <w:basedOn w:val="Fuentedeprrafopredeter"/>
    <w:link w:val="ndice3"/>
    <w:rsid w:val="00235D25"/>
  </w:style>
  <w:style w:type="character" w:customStyle="1" w:styleId="MMTopic4Car">
    <w:name w:val="MM Topic 4 Car"/>
    <w:basedOn w:val="ndice3Car"/>
    <w:link w:val="MMTopic4"/>
    <w:rsid w:val="00235D25"/>
    <w:rPr>
      <w:rFonts w:ascii="CG Times" w:eastAsia="Times New Roman" w:hAnsi="CG Times" w:cs="LinePrinter"/>
      <w:b/>
      <w:color w:val="984806" w:themeColor="accent6" w:themeShade="80"/>
      <w:sz w:val="24"/>
      <w:szCs w:val="20"/>
      <w:lang w:val="es-ES_tradnl" w:eastAsia="ar-SA"/>
    </w:rPr>
  </w:style>
  <w:style w:type="paragraph" w:customStyle="1" w:styleId="MMEmpty">
    <w:name w:val="MM Empty"/>
    <w:basedOn w:val="Normal"/>
    <w:link w:val="MMEmptyCar"/>
    <w:rsid w:val="00235D25"/>
    <w:pPr>
      <w:spacing w:after="160" w:line="259" w:lineRule="auto"/>
    </w:pPr>
  </w:style>
  <w:style w:type="character" w:customStyle="1" w:styleId="MMEmptyCar">
    <w:name w:val="MM Empty Car"/>
    <w:basedOn w:val="Fuentedeprrafopredeter"/>
    <w:link w:val="MMEmpty"/>
    <w:rsid w:val="00235D25"/>
  </w:style>
  <w:style w:type="paragraph" w:styleId="ndice4">
    <w:name w:val="index 4"/>
    <w:basedOn w:val="Normal"/>
    <w:next w:val="Normal"/>
    <w:link w:val="ndice4Car"/>
    <w:autoRedefine/>
    <w:unhideWhenUsed/>
    <w:rsid w:val="00235D25"/>
    <w:pPr>
      <w:ind w:left="880" w:hanging="220"/>
    </w:pPr>
  </w:style>
  <w:style w:type="character" w:customStyle="1" w:styleId="ndice4Car">
    <w:name w:val="Índice 4 Car"/>
    <w:basedOn w:val="Fuentedeprrafopredeter"/>
    <w:link w:val="ndice4"/>
    <w:rsid w:val="00235D25"/>
  </w:style>
  <w:style w:type="paragraph" w:customStyle="1" w:styleId="MMTopic5">
    <w:name w:val="MM Topic 5"/>
    <w:basedOn w:val="ndice4"/>
    <w:link w:val="MMTopic5Car"/>
    <w:rsid w:val="00235D25"/>
  </w:style>
  <w:style w:type="character" w:customStyle="1" w:styleId="MMTopic5Car">
    <w:name w:val="MM Topic 5 Car"/>
    <w:basedOn w:val="ndice4Car"/>
    <w:link w:val="MMTopic5"/>
    <w:rsid w:val="00235D25"/>
  </w:style>
  <w:style w:type="paragraph" w:styleId="ndice5">
    <w:name w:val="index 5"/>
    <w:basedOn w:val="Normal"/>
    <w:next w:val="Normal"/>
    <w:link w:val="ndice5Car"/>
    <w:autoRedefine/>
    <w:unhideWhenUsed/>
    <w:rsid w:val="00235D25"/>
    <w:pPr>
      <w:ind w:left="1100" w:hanging="220"/>
    </w:pPr>
  </w:style>
  <w:style w:type="character" w:customStyle="1" w:styleId="ndice5Car">
    <w:name w:val="Índice 5 Car"/>
    <w:basedOn w:val="Fuentedeprrafopredeter"/>
    <w:link w:val="ndice5"/>
    <w:rsid w:val="00235D25"/>
  </w:style>
  <w:style w:type="paragraph" w:customStyle="1" w:styleId="MMTopic6">
    <w:name w:val="MM Topic 6"/>
    <w:basedOn w:val="ndice5"/>
    <w:link w:val="MMTopic6Car"/>
    <w:rsid w:val="00235D25"/>
  </w:style>
  <w:style w:type="character" w:customStyle="1" w:styleId="MMTopic6Car">
    <w:name w:val="MM Topic 6 Car"/>
    <w:basedOn w:val="ndice5Car"/>
    <w:link w:val="MMTopic6"/>
    <w:rsid w:val="00235D25"/>
  </w:style>
  <w:style w:type="paragraph" w:customStyle="1" w:styleId="Tabletext">
    <w:name w:val="Tabletext"/>
    <w:basedOn w:val="Normal"/>
    <w:rsid w:val="00235D25"/>
    <w:pPr>
      <w:keepLines/>
      <w:widowControl w:val="0"/>
      <w:spacing w:after="120" w:line="240" w:lineRule="atLeast"/>
    </w:pPr>
    <w:rPr>
      <w:rFonts w:ascii="Times New Roman" w:eastAsia="Times New Roman" w:hAnsi="Times New Roman" w:cs="Times New Roman"/>
      <w:sz w:val="20"/>
      <w:szCs w:val="20"/>
      <w:lang w:val="es-ES"/>
    </w:rPr>
  </w:style>
  <w:style w:type="paragraph" w:customStyle="1" w:styleId="Cuerpo">
    <w:name w:val="Cuerpo"/>
    <w:rsid w:val="00235D25"/>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table" w:customStyle="1" w:styleId="TableNormal1">
    <w:name w:val="Table Normal1"/>
    <w:rsid w:val="00235D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235D25"/>
    <w:pPr>
      <w:numPr>
        <w:numId w:val="44"/>
      </w:numPr>
    </w:pPr>
  </w:style>
  <w:style w:type="numbering" w:customStyle="1" w:styleId="List11">
    <w:name w:val="List 11"/>
    <w:basedOn w:val="Sinlista"/>
    <w:rsid w:val="00235D25"/>
    <w:pPr>
      <w:numPr>
        <w:numId w:val="45"/>
      </w:numPr>
    </w:pPr>
  </w:style>
  <w:style w:type="numbering" w:customStyle="1" w:styleId="List12">
    <w:name w:val="List 12"/>
    <w:basedOn w:val="Sinlista"/>
    <w:rsid w:val="00235D25"/>
    <w:pPr>
      <w:numPr>
        <w:numId w:val="46"/>
      </w:numPr>
    </w:pPr>
  </w:style>
  <w:style w:type="character" w:customStyle="1" w:styleId="SinespaciadoCar">
    <w:name w:val="Sin espaciado Car"/>
    <w:link w:val="Sinespaciado"/>
    <w:uiPriority w:val="1"/>
    <w:rsid w:val="00235D25"/>
    <w:rPr>
      <w:rFonts w:ascii="Cambria" w:eastAsia="Calibri" w:hAnsi="Cambria" w:cs="Cambria"/>
      <w:sz w:val="24"/>
      <w:szCs w:val="24"/>
      <w:lang w:val="es-ES" w:eastAsia="ar-SA"/>
    </w:rPr>
  </w:style>
  <w:style w:type="paragraph" w:customStyle="1" w:styleId="Style6">
    <w:name w:val="Style6"/>
    <w:basedOn w:val="Normal"/>
    <w:uiPriority w:val="99"/>
    <w:rsid w:val="00235D25"/>
    <w:pPr>
      <w:widowControl w:val="0"/>
      <w:autoSpaceDE w:val="0"/>
      <w:autoSpaceDN w:val="0"/>
      <w:adjustRightInd w:val="0"/>
      <w:spacing w:line="173" w:lineRule="exact"/>
      <w:jc w:val="both"/>
    </w:pPr>
    <w:rPr>
      <w:rFonts w:ascii="Arial" w:eastAsiaTheme="minorEastAsia" w:hAnsi="Arial" w:cs="Arial"/>
      <w:sz w:val="24"/>
      <w:szCs w:val="24"/>
      <w:lang w:eastAsia="es-MX"/>
    </w:rPr>
  </w:style>
  <w:style w:type="paragraph" w:customStyle="1" w:styleId="Style4">
    <w:name w:val="Style4"/>
    <w:basedOn w:val="Normal"/>
    <w:uiPriority w:val="99"/>
    <w:rsid w:val="00235D25"/>
    <w:pPr>
      <w:widowControl w:val="0"/>
      <w:autoSpaceDE w:val="0"/>
      <w:autoSpaceDN w:val="0"/>
      <w:adjustRightInd w:val="0"/>
      <w:spacing w:line="192" w:lineRule="exact"/>
      <w:jc w:val="both"/>
    </w:pPr>
    <w:rPr>
      <w:rFonts w:ascii="Arial" w:eastAsiaTheme="minorEastAsia" w:hAnsi="Arial" w:cs="Arial"/>
      <w:sz w:val="24"/>
      <w:szCs w:val="24"/>
      <w:lang w:eastAsia="es-MX"/>
    </w:rPr>
  </w:style>
  <w:style w:type="character" w:customStyle="1" w:styleId="FontStyle13">
    <w:name w:val="Font Style13"/>
    <w:basedOn w:val="Fuentedeprrafopredeter"/>
    <w:uiPriority w:val="99"/>
    <w:rsid w:val="00235D25"/>
    <w:rPr>
      <w:rFonts w:ascii="Arial" w:hAnsi="Arial" w:cs="Arial"/>
      <w:sz w:val="18"/>
      <w:szCs w:val="18"/>
    </w:rPr>
  </w:style>
  <w:style w:type="character" w:customStyle="1" w:styleId="FontStyle14">
    <w:name w:val="Font Style14"/>
    <w:basedOn w:val="Fuentedeprrafopredeter"/>
    <w:uiPriority w:val="99"/>
    <w:rsid w:val="00235D25"/>
    <w:rPr>
      <w:rFonts w:ascii="Arial" w:hAnsi="Arial" w:cs="Arial"/>
      <w:b/>
      <w:bCs/>
      <w:sz w:val="18"/>
      <w:szCs w:val="18"/>
    </w:rPr>
  </w:style>
  <w:style w:type="paragraph" w:customStyle="1" w:styleId="Style7">
    <w:name w:val="Style7"/>
    <w:basedOn w:val="Normal"/>
    <w:uiPriority w:val="99"/>
    <w:rsid w:val="00235D25"/>
    <w:pPr>
      <w:widowControl w:val="0"/>
      <w:autoSpaceDE w:val="0"/>
      <w:autoSpaceDN w:val="0"/>
      <w:adjustRightInd w:val="0"/>
      <w:spacing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235D25"/>
    <w:rPr>
      <w:rFonts w:ascii="Arial" w:hAnsi="Arial" w:cs="Arial"/>
      <w:sz w:val="18"/>
      <w:szCs w:val="18"/>
    </w:rPr>
  </w:style>
  <w:style w:type="character" w:customStyle="1" w:styleId="NormalWebCar">
    <w:name w:val="Normal (Web) Car"/>
    <w:link w:val="NormalWeb"/>
    <w:locked/>
    <w:rsid w:val="00235D25"/>
    <w:rPr>
      <w:rFonts w:ascii="Arial Unicode MS" w:eastAsia="Times New Roman" w:hAnsi="Arial Unicode MS" w:cs="Arial Unicode MS"/>
      <w:sz w:val="24"/>
      <w:szCs w:val="24"/>
      <w:lang w:val="es-ES" w:eastAsia="ar-SA"/>
    </w:rPr>
  </w:style>
  <w:style w:type="paragraph" w:customStyle="1" w:styleId="pcstexto">
    <w:name w:val="pcstexto"/>
    <w:basedOn w:val="Normal"/>
    <w:rsid w:val="00235D25"/>
    <w:pPr>
      <w:suppressAutoHyphens/>
      <w:spacing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5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uiPriority w:val="99"/>
    <w:rsid w:val="00235D2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41">
    <w:name w:val="xl141"/>
    <w:basedOn w:val="Normal"/>
    <w:uiPriority w:val="99"/>
    <w:rsid w:val="00235D25"/>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42">
    <w:name w:val="xl142"/>
    <w:basedOn w:val="Normal"/>
    <w:uiPriority w:val="99"/>
    <w:rsid w:val="00235D25"/>
    <w:pPr>
      <w:pBdr>
        <w:left w:val="single" w:sz="8" w:space="0" w:color="auto"/>
        <w:bottom w:val="single" w:sz="4"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43">
    <w:name w:val="xl143"/>
    <w:basedOn w:val="Normal"/>
    <w:uiPriority w:val="99"/>
    <w:rsid w:val="00235D25"/>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44">
    <w:name w:val="xl144"/>
    <w:basedOn w:val="Normal"/>
    <w:uiPriority w:val="99"/>
    <w:rsid w:val="00235D25"/>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sz w:val="20"/>
      <w:szCs w:val="20"/>
      <w:lang w:eastAsia="es-MX"/>
    </w:rPr>
  </w:style>
  <w:style w:type="paragraph" w:customStyle="1" w:styleId="xl145">
    <w:name w:val="xl145"/>
    <w:basedOn w:val="Normal"/>
    <w:uiPriority w:val="99"/>
    <w:rsid w:val="00235D25"/>
    <w:pPr>
      <w:pBdr>
        <w:left w:val="single" w:sz="8"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46">
    <w:name w:val="xl146"/>
    <w:basedOn w:val="Normal"/>
    <w:uiPriority w:val="99"/>
    <w:rsid w:val="00235D25"/>
    <w:pPr>
      <w:pBdr>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47">
    <w:name w:val="xl147"/>
    <w:basedOn w:val="Normal"/>
    <w:uiPriority w:val="99"/>
    <w:rsid w:val="00235D2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48">
    <w:name w:val="xl148"/>
    <w:basedOn w:val="Normal"/>
    <w:uiPriority w:val="99"/>
    <w:rsid w:val="00235D2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49">
    <w:name w:val="xl149"/>
    <w:basedOn w:val="Normal"/>
    <w:uiPriority w:val="99"/>
    <w:rsid w:val="00235D25"/>
    <w:pPr>
      <w:pBdr>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50">
    <w:name w:val="xl150"/>
    <w:basedOn w:val="Normal"/>
    <w:uiPriority w:val="99"/>
    <w:rsid w:val="00235D25"/>
    <w:pPr>
      <w:pBdr>
        <w:top w:val="single" w:sz="4" w:space="0" w:color="auto"/>
        <w:left w:val="single" w:sz="8" w:space="0" w:color="auto"/>
      </w:pBdr>
      <w:spacing w:before="100" w:beforeAutospacing="1" w:after="100" w:afterAutospacing="1"/>
    </w:pPr>
    <w:rPr>
      <w:rFonts w:ascii="Arial" w:eastAsia="Times New Roman" w:hAnsi="Arial" w:cs="Arial"/>
      <w:sz w:val="20"/>
      <w:szCs w:val="20"/>
      <w:lang w:eastAsia="es-MX"/>
    </w:rPr>
  </w:style>
  <w:style w:type="paragraph" w:customStyle="1" w:styleId="xl151">
    <w:name w:val="xl151"/>
    <w:basedOn w:val="Normal"/>
    <w:uiPriority w:val="99"/>
    <w:rsid w:val="00235D25"/>
    <w:pPr>
      <w:pBdr>
        <w:top w:val="single" w:sz="8"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52">
    <w:name w:val="xl152"/>
    <w:basedOn w:val="Normal"/>
    <w:uiPriority w:val="99"/>
    <w:rsid w:val="00235D25"/>
    <w:pPr>
      <w:pBdr>
        <w:top w:val="single" w:sz="4"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53">
    <w:name w:val="xl153"/>
    <w:basedOn w:val="Normal"/>
    <w:uiPriority w:val="99"/>
    <w:rsid w:val="00235D25"/>
    <w:pPr>
      <w:pBdr>
        <w:top w:val="single" w:sz="4" w:space="0" w:color="auto"/>
        <w:bottom w:val="single" w:sz="8" w:space="0" w:color="auto"/>
      </w:pBdr>
      <w:spacing w:before="100" w:beforeAutospacing="1" w:after="100" w:afterAutospacing="1"/>
    </w:pPr>
    <w:rPr>
      <w:rFonts w:ascii="Arial" w:eastAsia="Times New Roman" w:hAnsi="Arial" w:cs="Arial"/>
      <w:sz w:val="20"/>
      <w:szCs w:val="20"/>
      <w:lang w:eastAsia="es-MX"/>
    </w:rPr>
  </w:style>
  <w:style w:type="paragraph" w:customStyle="1" w:styleId="xl154">
    <w:name w:val="xl154"/>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55">
    <w:name w:val="xl155"/>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56">
    <w:name w:val="xl156"/>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57">
    <w:name w:val="xl157"/>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58">
    <w:name w:val="xl158"/>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59">
    <w:name w:val="xl159"/>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0">
    <w:name w:val="xl160"/>
    <w:basedOn w:val="Normal"/>
    <w:uiPriority w:val="99"/>
    <w:rsid w:val="00235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61">
    <w:name w:val="xl161"/>
    <w:basedOn w:val="Normal"/>
    <w:uiPriority w:val="99"/>
    <w:rsid w:val="00235D25"/>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62">
    <w:name w:val="xl162"/>
    <w:basedOn w:val="Normal"/>
    <w:uiPriority w:val="99"/>
    <w:rsid w:val="00235D2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63">
    <w:name w:val="xl163"/>
    <w:basedOn w:val="Normal"/>
    <w:uiPriority w:val="99"/>
    <w:rsid w:val="00235D25"/>
    <w:pPr>
      <w:pBdr>
        <w:top w:val="single" w:sz="8" w:space="0" w:color="auto"/>
        <w:lef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4">
    <w:name w:val="xl164"/>
    <w:basedOn w:val="Normal"/>
    <w:uiPriority w:val="99"/>
    <w:rsid w:val="00235D25"/>
    <w:pPr>
      <w:pBdr>
        <w:lef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5">
    <w:name w:val="xl165"/>
    <w:basedOn w:val="Normal"/>
    <w:uiPriority w:val="99"/>
    <w:rsid w:val="00235D25"/>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6">
    <w:name w:val="xl166"/>
    <w:basedOn w:val="Normal"/>
    <w:uiPriority w:val="99"/>
    <w:rsid w:val="00235D25"/>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67">
    <w:name w:val="xl167"/>
    <w:basedOn w:val="Normal"/>
    <w:uiPriority w:val="99"/>
    <w:rsid w:val="00235D25"/>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68">
    <w:name w:val="xl168"/>
    <w:basedOn w:val="Normal"/>
    <w:uiPriority w:val="99"/>
    <w:rsid w:val="00235D25"/>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69">
    <w:name w:val="xl169"/>
    <w:basedOn w:val="Normal"/>
    <w:uiPriority w:val="99"/>
    <w:rsid w:val="00235D25"/>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color w:val="000000"/>
      <w:sz w:val="24"/>
      <w:szCs w:val="24"/>
      <w:lang w:eastAsia="es-MX"/>
    </w:rPr>
  </w:style>
  <w:style w:type="paragraph" w:customStyle="1" w:styleId="xl170">
    <w:name w:val="xl170"/>
    <w:basedOn w:val="Normal"/>
    <w:uiPriority w:val="99"/>
    <w:rsid w:val="00235D25"/>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color w:val="000000"/>
      <w:sz w:val="24"/>
      <w:szCs w:val="24"/>
      <w:lang w:eastAsia="es-MX"/>
    </w:rPr>
  </w:style>
  <w:style w:type="paragraph" w:customStyle="1" w:styleId="xl171">
    <w:name w:val="xl171"/>
    <w:basedOn w:val="Normal"/>
    <w:uiPriority w:val="99"/>
    <w:rsid w:val="00235D25"/>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color w:val="000000"/>
      <w:sz w:val="24"/>
      <w:szCs w:val="24"/>
      <w:lang w:eastAsia="es-MX"/>
    </w:rPr>
  </w:style>
  <w:style w:type="paragraph" w:customStyle="1" w:styleId="xl172">
    <w:name w:val="xl172"/>
    <w:basedOn w:val="Normal"/>
    <w:uiPriority w:val="99"/>
    <w:rsid w:val="00235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3">
    <w:name w:val="xl173"/>
    <w:basedOn w:val="Normal"/>
    <w:uiPriority w:val="99"/>
    <w:rsid w:val="00235D25"/>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4">
    <w:name w:val="xl174"/>
    <w:basedOn w:val="Normal"/>
    <w:uiPriority w:val="99"/>
    <w:rsid w:val="00235D25"/>
    <w:pPr>
      <w:pBdr>
        <w:lef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5">
    <w:name w:val="xl175"/>
    <w:basedOn w:val="Normal"/>
    <w:uiPriority w:val="99"/>
    <w:rsid w:val="00235D25"/>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6">
    <w:name w:val="xl176"/>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77">
    <w:name w:val="xl177"/>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78">
    <w:name w:val="xl178"/>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79">
    <w:name w:val="xl179"/>
    <w:basedOn w:val="Normal"/>
    <w:uiPriority w:val="99"/>
    <w:rsid w:val="00235D25"/>
    <w:pPr>
      <w:spacing w:before="100" w:beforeAutospacing="1" w:after="100" w:afterAutospacing="1"/>
      <w:textAlignment w:val="center"/>
    </w:pPr>
    <w:rPr>
      <w:rFonts w:ascii="Arial" w:eastAsia="Times New Roman" w:hAnsi="Arial" w:cs="Arial"/>
      <w:sz w:val="20"/>
      <w:szCs w:val="20"/>
      <w:lang w:eastAsia="es-MX"/>
    </w:rPr>
  </w:style>
  <w:style w:type="paragraph" w:customStyle="1" w:styleId="xl180">
    <w:name w:val="xl180"/>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s-MX"/>
    </w:rPr>
  </w:style>
  <w:style w:type="paragraph" w:customStyle="1" w:styleId="xl181">
    <w:name w:val="xl181"/>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s-MX"/>
    </w:rPr>
  </w:style>
  <w:style w:type="paragraph" w:customStyle="1" w:styleId="xl182">
    <w:name w:val="xl182"/>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s-MX"/>
    </w:rPr>
  </w:style>
  <w:style w:type="paragraph" w:customStyle="1" w:styleId="xl183">
    <w:name w:val="xl183"/>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84">
    <w:name w:val="xl184"/>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85">
    <w:name w:val="xl185"/>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86">
    <w:name w:val="xl186"/>
    <w:basedOn w:val="Normal"/>
    <w:uiPriority w:val="99"/>
    <w:rsid w:val="00235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187">
    <w:name w:val="xl187"/>
    <w:basedOn w:val="Normal"/>
    <w:uiPriority w:val="99"/>
    <w:rsid w:val="00235D25"/>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188">
    <w:name w:val="xl188"/>
    <w:basedOn w:val="Normal"/>
    <w:uiPriority w:val="99"/>
    <w:rsid w:val="00235D2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189">
    <w:name w:val="xl189"/>
    <w:basedOn w:val="Normal"/>
    <w:uiPriority w:val="99"/>
    <w:rsid w:val="00235D25"/>
    <w:pPr>
      <w:pBdr>
        <w:top w:val="single" w:sz="8" w:space="0" w:color="auto"/>
        <w:lef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90">
    <w:name w:val="xl190"/>
    <w:basedOn w:val="Normal"/>
    <w:uiPriority w:val="99"/>
    <w:rsid w:val="00235D25"/>
    <w:pPr>
      <w:pBdr>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91">
    <w:name w:val="xl191"/>
    <w:basedOn w:val="Normal"/>
    <w:uiPriority w:val="99"/>
    <w:rsid w:val="00235D25"/>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2">
    <w:name w:val="xl192"/>
    <w:basedOn w:val="Normal"/>
    <w:uiPriority w:val="99"/>
    <w:rsid w:val="00235D25"/>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3">
    <w:name w:val="xl193"/>
    <w:basedOn w:val="Normal"/>
    <w:uiPriority w:val="99"/>
    <w:rsid w:val="00235D25"/>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4">
    <w:name w:val="xl194"/>
    <w:basedOn w:val="Normal"/>
    <w:uiPriority w:val="99"/>
    <w:rsid w:val="00235D25"/>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5">
    <w:name w:val="xl195"/>
    <w:basedOn w:val="Normal"/>
    <w:uiPriority w:val="99"/>
    <w:rsid w:val="00235D25"/>
    <w:pP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6">
    <w:name w:val="xl196"/>
    <w:basedOn w:val="Normal"/>
    <w:uiPriority w:val="99"/>
    <w:rsid w:val="00235D25"/>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7">
    <w:name w:val="xl197"/>
    <w:basedOn w:val="Normal"/>
    <w:uiPriority w:val="99"/>
    <w:rsid w:val="00235D25"/>
    <w:pPr>
      <w:spacing w:before="100" w:beforeAutospacing="1" w:after="100" w:afterAutospacing="1"/>
      <w:jc w:val="center"/>
    </w:pPr>
    <w:rPr>
      <w:rFonts w:ascii="Arial" w:eastAsia="Times New Roman" w:hAnsi="Arial" w:cs="Arial"/>
      <w:b/>
      <w:bCs/>
      <w:sz w:val="24"/>
      <w:szCs w:val="24"/>
      <w:lang w:eastAsia="es-MX"/>
    </w:rPr>
  </w:style>
  <w:style w:type="paragraph" w:customStyle="1" w:styleId="xl198">
    <w:name w:val="xl198"/>
    <w:basedOn w:val="Normal"/>
    <w:uiPriority w:val="99"/>
    <w:rsid w:val="00235D25"/>
    <w:pPr>
      <w:pBdr>
        <w:bottom w:val="single" w:sz="8" w:space="0" w:color="000000"/>
      </w:pBdr>
      <w:spacing w:before="100" w:beforeAutospacing="1" w:after="100" w:afterAutospacing="1"/>
      <w:jc w:val="center"/>
    </w:pPr>
    <w:rPr>
      <w:rFonts w:ascii="Arial" w:eastAsia="Times New Roman" w:hAnsi="Arial" w:cs="Arial"/>
      <w:b/>
      <w:bCs/>
      <w:sz w:val="24"/>
      <w:szCs w:val="24"/>
      <w:lang w:eastAsia="es-MX"/>
    </w:rPr>
  </w:style>
  <w:style w:type="character" w:styleId="Refdenotaalfinal">
    <w:name w:val="endnote reference"/>
    <w:basedOn w:val="Fuentedeprrafopredeter"/>
    <w:uiPriority w:val="99"/>
    <w:semiHidden/>
    <w:unhideWhenUsed/>
    <w:rsid w:val="00235D25"/>
    <w:rPr>
      <w:vertAlign w:val="superscript"/>
    </w:rPr>
  </w:style>
  <w:style w:type="paragraph" w:styleId="Cita">
    <w:name w:val="Quote"/>
    <w:basedOn w:val="Normal"/>
    <w:next w:val="Normal"/>
    <w:link w:val="CitaCar"/>
    <w:uiPriority w:val="99"/>
    <w:qFormat/>
    <w:rsid w:val="00235D25"/>
    <w:rPr>
      <w:i/>
      <w:iCs/>
      <w:color w:val="000000" w:themeColor="text1"/>
    </w:rPr>
  </w:style>
  <w:style w:type="character" w:customStyle="1" w:styleId="CitaCar">
    <w:name w:val="Cita Car"/>
    <w:basedOn w:val="Fuentedeprrafopredeter"/>
    <w:link w:val="Cita"/>
    <w:uiPriority w:val="99"/>
    <w:rsid w:val="00235D25"/>
    <w:rPr>
      <w:i/>
      <w:iCs/>
      <w:color w:val="000000" w:themeColor="text1"/>
    </w:rPr>
  </w:style>
  <w:style w:type="numbering" w:customStyle="1" w:styleId="Sinlista7">
    <w:name w:val="Sin lista7"/>
    <w:next w:val="Sinlista"/>
    <w:uiPriority w:val="99"/>
    <w:semiHidden/>
    <w:unhideWhenUsed/>
    <w:rsid w:val="00235D25"/>
  </w:style>
  <w:style w:type="numbering" w:customStyle="1" w:styleId="Sinlista15">
    <w:name w:val="Sin lista15"/>
    <w:next w:val="Sinlista"/>
    <w:semiHidden/>
    <w:unhideWhenUsed/>
    <w:rsid w:val="00235D25"/>
  </w:style>
  <w:style w:type="character" w:customStyle="1" w:styleId="WW8Num33z3">
    <w:name w:val="WW8Num33z3"/>
    <w:uiPriority w:val="99"/>
    <w:rsid w:val="00235D25"/>
    <w:rPr>
      <w:rFonts w:ascii="Symbol" w:hAnsi="Symbol"/>
    </w:rPr>
  </w:style>
  <w:style w:type="character" w:customStyle="1" w:styleId="WW8Num36z4">
    <w:name w:val="WW8Num36z4"/>
    <w:uiPriority w:val="99"/>
    <w:rsid w:val="00235D25"/>
    <w:rPr>
      <w:rFonts w:ascii="Courier New" w:hAnsi="Courier New" w:cs="Courier New"/>
    </w:rPr>
  </w:style>
  <w:style w:type="character" w:customStyle="1" w:styleId="CarCar21">
    <w:name w:val="Car Car21"/>
    <w:uiPriority w:val="99"/>
    <w:rsid w:val="00235D25"/>
    <w:rPr>
      <w:rFonts w:ascii="Arial" w:hAnsi="Arial" w:cs="Arial"/>
      <w:b/>
      <w:bCs/>
      <w:kern w:val="1"/>
      <w:sz w:val="32"/>
      <w:szCs w:val="32"/>
      <w:lang w:val="es-ES"/>
    </w:rPr>
  </w:style>
  <w:style w:type="character" w:customStyle="1" w:styleId="CarCar20">
    <w:name w:val="Car Car20"/>
    <w:uiPriority w:val="99"/>
    <w:rsid w:val="00235D25"/>
    <w:rPr>
      <w:rFonts w:ascii="Arial" w:hAnsi="Arial" w:cs="Arial"/>
      <w:b/>
      <w:i/>
      <w:sz w:val="28"/>
      <w:lang w:val="es-ES"/>
    </w:rPr>
  </w:style>
  <w:style w:type="character" w:customStyle="1" w:styleId="CarCar19">
    <w:name w:val="Car Car19"/>
    <w:uiPriority w:val="99"/>
    <w:rsid w:val="00235D25"/>
    <w:rPr>
      <w:rFonts w:ascii="Arial" w:hAnsi="Arial" w:cs="Arial"/>
      <w:b/>
      <w:bCs/>
      <w:sz w:val="26"/>
      <w:szCs w:val="26"/>
      <w:lang w:val="es-ES"/>
    </w:rPr>
  </w:style>
  <w:style w:type="character" w:customStyle="1" w:styleId="CarCar18">
    <w:name w:val="Car Car18"/>
    <w:uiPriority w:val="99"/>
    <w:rsid w:val="00235D25"/>
    <w:rPr>
      <w:b/>
      <w:bCs/>
      <w:sz w:val="28"/>
      <w:szCs w:val="28"/>
      <w:lang w:val="es-ES"/>
    </w:rPr>
  </w:style>
  <w:style w:type="character" w:customStyle="1" w:styleId="CarCar11">
    <w:name w:val="Car Car11"/>
    <w:uiPriority w:val="99"/>
    <w:rsid w:val="00235D25"/>
    <w:rPr>
      <w:sz w:val="24"/>
      <w:lang w:val="es-ES" w:eastAsia="ar-SA" w:bidi="ar-SA"/>
    </w:rPr>
  </w:style>
  <w:style w:type="character" w:customStyle="1" w:styleId="CarCar9">
    <w:name w:val="Car Car9"/>
    <w:uiPriority w:val="99"/>
    <w:rsid w:val="00235D25"/>
    <w:rPr>
      <w:b/>
      <w:sz w:val="28"/>
      <w:lang w:val="es-ES" w:eastAsia="ar-SA" w:bidi="ar-SA"/>
    </w:rPr>
  </w:style>
  <w:style w:type="character" w:customStyle="1" w:styleId="CarCar7">
    <w:name w:val="Car Car7"/>
    <w:uiPriority w:val="99"/>
    <w:rsid w:val="00235D25"/>
    <w:rPr>
      <w:rFonts w:ascii="Arial Narrow" w:hAnsi="Arial Narrow"/>
      <w:sz w:val="22"/>
      <w:szCs w:val="22"/>
      <w:lang w:val="es-ES_tradnl" w:eastAsia="ar-SA" w:bidi="ar-SA"/>
    </w:rPr>
  </w:style>
  <w:style w:type="character" w:customStyle="1" w:styleId="CarCar4">
    <w:name w:val="Car Car4"/>
    <w:uiPriority w:val="99"/>
    <w:rsid w:val="00235D25"/>
    <w:rPr>
      <w:sz w:val="24"/>
      <w:szCs w:val="24"/>
      <w:lang w:val="es-ES" w:eastAsia="ar-SA" w:bidi="ar-SA"/>
    </w:rPr>
  </w:style>
  <w:style w:type="character" w:customStyle="1" w:styleId="CarCar3">
    <w:name w:val="Car Car3"/>
    <w:uiPriority w:val="99"/>
    <w:rsid w:val="00235D25"/>
    <w:rPr>
      <w:rFonts w:ascii="Tahoma" w:hAnsi="Tahoma" w:cs="Tahoma"/>
      <w:sz w:val="16"/>
      <w:szCs w:val="16"/>
      <w:lang w:val="es-ES" w:eastAsia="ar-SA" w:bidi="ar-SA"/>
    </w:rPr>
  </w:style>
  <w:style w:type="character" w:customStyle="1" w:styleId="IsabelLara">
    <w:name w:val="Isabel Lara"/>
    <w:uiPriority w:val="99"/>
    <w:semiHidden/>
    <w:rsid w:val="00235D25"/>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rsid w:val="00235D25"/>
    <w:pPr>
      <w:overflowPunct w:val="0"/>
      <w:autoSpaceDE w:val="0"/>
      <w:textAlignment w:val="baseline"/>
    </w:pPr>
    <w:rPr>
      <w:rFonts w:ascii="Courier New" w:eastAsia="Times New Roman" w:hAnsi="Courier New" w:cs="Times New Roman"/>
      <w:sz w:val="20"/>
      <w:szCs w:val="20"/>
      <w:lang w:eastAsia="ar-SA"/>
    </w:rPr>
  </w:style>
  <w:style w:type="paragraph" w:customStyle="1" w:styleId="BodyTextIndent23">
    <w:name w:val="Body Text Indent 23"/>
    <w:basedOn w:val="Normal"/>
    <w:uiPriority w:val="99"/>
    <w:rsid w:val="00235D25"/>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235D25"/>
    <w:pPr>
      <w:spacing w:before="60" w:after="160" w:line="240" w:lineRule="exact"/>
    </w:pPr>
    <w:rPr>
      <w:rFonts w:ascii="Verdana" w:eastAsia="Times New Roman" w:hAnsi="Verdana" w:cs="Times New Roman"/>
      <w:color w:val="FF00FF"/>
      <w:sz w:val="20"/>
      <w:szCs w:val="20"/>
      <w:lang w:val="en-US" w:eastAsia="ar-SA"/>
    </w:rPr>
  </w:style>
  <w:style w:type="paragraph" w:customStyle="1" w:styleId="fraccin">
    <w:name w:val="fraccin"/>
    <w:basedOn w:val="Normal"/>
    <w:uiPriority w:val="99"/>
    <w:rsid w:val="00235D25"/>
    <w:pPr>
      <w:spacing w:after="240"/>
      <w:ind w:left="851" w:hanging="709"/>
      <w:jc w:val="both"/>
    </w:pPr>
    <w:rPr>
      <w:rFonts w:ascii="Arial" w:eastAsia="Times New Roman" w:hAnsi="Arial" w:cs="Arial"/>
      <w:sz w:val="24"/>
      <w:szCs w:val="24"/>
      <w:lang w:eastAsia="ar-SA"/>
    </w:rPr>
  </w:style>
  <w:style w:type="paragraph" w:customStyle="1" w:styleId="estilo3">
    <w:name w:val="estilo3"/>
    <w:basedOn w:val="Normal"/>
    <w:uiPriority w:val="99"/>
    <w:rsid w:val="00235D25"/>
    <w:pPr>
      <w:spacing w:before="100" w:after="100"/>
    </w:pPr>
    <w:rPr>
      <w:rFonts w:ascii="Times New Roman" w:eastAsia="Times New Roman" w:hAnsi="Times New Roman" w:cs="Times New Roman"/>
      <w:sz w:val="24"/>
      <w:szCs w:val="24"/>
      <w:lang w:eastAsia="ar-SA"/>
    </w:rPr>
  </w:style>
  <w:style w:type="paragraph" w:customStyle="1" w:styleId="estilo10">
    <w:name w:val="estilo1"/>
    <w:basedOn w:val="Normal"/>
    <w:uiPriority w:val="99"/>
    <w:rsid w:val="00235D25"/>
    <w:pPr>
      <w:spacing w:before="100" w:after="100"/>
    </w:pPr>
    <w:rPr>
      <w:rFonts w:ascii="Times New Roman" w:eastAsia="Times New Roman" w:hAnsi="Times New Roman" w:cs="Times New Roman"/>
      <w:sz w:val="24"/>
      <w:szCs w:val="24"/>
      <w:lang w:eastAsia="ar-SA"/>
    </w:rPr>
  </w:style>
  <w:style w:type="paragraph" w:customStyle="1" w:styleId="xl199">
    <w:name w:val="xl199"/>
    <w:basedOn w:val="Normal"/>
    <w:uiPriority w:val="99"/>
    <w:rsid w:val="00235D25"/>
    <w:pPr>
      <w:pBdr>
        <w:bottom w:val="single" w:sz="8" w:space="0" w:color="000000"/>
      </w:pBdr>
      <w:spacing w:before="100" w:after="100"/>
      <w:jc w:val="center"/>
      <w:textAlignment w:val="center"/>
    </w:pPr>
    <w:rPr>
      <w:rFonts w:ascii="Arial" w:eastAsia="Times New Roman" w:hAnsi="Arial" w:cs="Arial"/>
      <w:sz w:val="16"/>
      <w:szCs w:val="16"/>
      <w:lang w:eastAsia="ar-SA"/>
    </w:rPr>
  </w:style>
  <w:style w:type="paragraph" w:customStyle="1" w:styleId="CharChar">
    <w:name w:val="Char Char"/>
    <w:basedOn w:val="Normal"/>
    <w:uiPriority w:val="99"/>
    <w:rsid w:val="00235D25"/>
    <w:pPr>
      <w:spacing w:after="160" w:line="240" w:lineRule="exact"/>
    </w:pPr>
    <w:rPr>
      <w:rFonts w:ascii="Tahoma" w:eastAsia="Times New Roman" w:hAnsi="Tahoma" w:cs="Times New Roman"/>
      <w:sz w:val="20"/>
      <w:szCs w:val="20"/>
      <w:lang w:val="en-US" w:eastAsia="ar-SA"/>
    </w:rPr>
  </w:style>
  <w:style w:type="paragraph" w:customStyle="1" w:styleId="Sinespaciado1">
    <w:name w:val="Sin espaciado1"/>
    <w:uiPriority w:val="1"/>
    <w:qFormat/>
    <w:rsid w:val="00235D25"/>
    <w:pPr>
      <w:suppressAutoHyphens/>
      <w:spacing w:after="0" w:line="240" w:lineRule="auto"/>
    </w:pPr>
    <w:rPr>
      <w:rFonts w:ascii="Calibri" w:eastAsia="Calibri" w:hAnsi="Calibri" w:cs="Times New Roman"/>
      <w:kern w:val="1"/>
      <w:lang w:eastAsia="ar-SA"/>
    </w:rPr>
  </w:style>
  <w:style w:type="character" w:customStyle="1" w:styleId="apple-style-span">
    <w:name w:val="apple-style-span"/>
    <w:uiPriority w:val="99"/>
    <w:rsid w:val="00235D25"/>
  </w:style>
  <w:style w:type="numbering" w:customStyle="1" w:styleId="Sinlista111">
    <w:name w:val="Sin lista111"/>
    <w:next w:val="Sinlista"/>
    <w:semiHidden/>
    <w:unhideWhenUsed/>
    <w:rsid w:val="00235D25"/>
  </w:style>
  <w:style w:type="character" w:customStyle="1" w:styleId="WW8NumSt2z0">
    <w:name w:val="WW8NumSt2z0"/>
    <w:rsid w:val="00235D25"/>
    <w:rPr>
      <w:rFonts w:ascii="Symbol" w:hAnsi="Symbol"/>
    </w:rPr>
  </w:style>
  <w:style w:type="table" w:customStyle="1" w:styleId="Tablaconcuadrcula4">
    <w:name w:val="Tabla con cuadrícula4"/>
    <w:basedOn w:val="Tablanormal"/>
    <w:next w:val="Tablaconcuadrcula"/>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235D25"/>
    <w:rPr>
      <w:rFonts w:ascii="Arial" w:hAnsi="Arial"/>
      <w:sz w:val="24"/>
    </w:rPr>
  </w:style>
  <w:style w:type="paragraph" w:customStyle="1" w:styleId="Style3">
    <w:name w:val="Style 3"/>
    <w:rsid w:val="00235D25"/>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paragraph" w:customStyle="1" w:styleId="Style1">
    <w:name w:val="Style 1"/>
    <w:rsid w:val="00235D2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semiHidden/>
    <w:unhideWhenUsed/>
    <w:rsid w:val="00235D25"/>
    <w:rPr>
      <w:vertAlign w:val="superscript"/>
    </w:rPr>
  </w:style>
  <w:style w:type="paragraph" w:customStyle="1" w:styleId="xl265">
    <w:name w:val="xl265"/>
    <w:basedOn w:val="Normal"/>
    <w:rsid w:val="00235D25"/>
    <w:pPr>
      <w:spacing w:before="100" w:beforeAutospacing="1" w:after="100" w:afterAutospacing="1"/>
      <w:jc w:val="center"/>
    </w:pPr>
    <w:rPr>
      <w:rFonts w:ascii="Arial" w:eastAsia="Times New Roman" w:hAnsi="Arial" w:cs="Arial"/>
      <w:sz w:val="16"/>
      <w:szCs w:val="16"/>
      <w:lang w:eastAsia="es-MX"/>
    </w:rPr>
  </w:style>
  <w:style w:type="paragraph" w:customStyle="1" w:styleId="xl266">
    <w:name w:val="xl266"/>
    <w:basedOn w:val="Normal"/>
    <w:rsid w:val="00235D25"/>
    <w:pPr>
      <w:spacing w:before="100" w:beforeAutospacing="1" w:after="100" w:afterAutospacing="1"/>
    </w:pPr>
    <w:rPr>
      <w:rFonts w:ascii="Arial" w:eastAsia="Times New Roman" w:hAnsi="Arial" w:cs="Arial"/>
      <w:sz w:val="16"/>
      <w:szCs w:val="16"/>
      <w:lang w:eastAsia="es-MX"/>
    </w:rPr>
  </w:style>
  <w:style w:type="paragraph" w:customStyle="1" w:styleId="xl267">
    <w:name w:val="xl267"/>
    <w:basedOn w:val="Normal"/>
    <w:rsid w:val="00235D25"/>
    <w:pPr>
      <w:spacing w:before="100" w:beforeAutospacing="1" w:after="100" w:afterAutospacing="1"/>
    </w:pPr>
    <w:rPr>
      <w:rFonts w:ascii="Arial" w:eastAsia="Times New Roman" w:hAnsi="Arial" w:cs="Arial"/>
      <w:sz w:val="16"/>
      <w:szCs w:val="16"/>
      <w:lang w:eastAsia="es-MX"/>
    </w:rPr>
  </w:style>
  <w:style w:type="paragraph" w:customStyle="1" w:styleId="xl268">
    <w:name w:val="xl268"/>
    <w:basedOn w:val="Normal"/>
    <w:rsid w:val="00235D25"/>
    <w:pPr>
      <w:spacing w:before="100" w:beforeAutospacing="1" w:after="100" w:afterAutospacing="1"/>
      <w:textAlignment w:val="top"/>
    </w:pPr>
    <w:rPr>
      <w:rFonts w:ascii="Arial" w:eastAsia="Times New Roman" w:hAnsi="Arial" w:cs="Arial"/>
      <w:sz w:val="16"/>
      <w:szCs w:val="16"/>
      <w:lang w:eastAsia="es-MX"/>
    </w:rPr>
  </w:style>
  <w:style w:type="paragraph" w:customStyle="1" w:styleId="xl269">
    <w:name w:val="xl269"/>
    <w:basedOn w:val="Normal"/>
    <w:rsid w:val="00235D25"/>
    <w:pPr>
      <w:spacing w:before="100" w:beforeAutospacing="1" w:after="100" w:afterAutospacing="1"/>
      <w:jc w:val="center"/>
    </w:pPr>
    <w:rPr>
      <w:rFonts w:ascii="Arial" w:eastAsia="Times New Roman" w:hAnsi="Arial" w:cs="Arial"/>
      <w:sz w:val="14"/>
      <w:szCs w:val="14"/>
      <w:lang w:eastAsia="es-MX"/>
    </w:rPr>
  </w:style>
  <w:style w:type="paragraph" w:customStyle="1" w:styleId="xl270">
    <w:name w:val="xl270"/>
    <w:basedOn w:val="Normal"/>
    <w:rsid w:val="00235D25"/>
    <w:pPr>
      <w:spacing w:before="100" w:beforeAutospacing="1" w:after="100" w:afterAutospacing="1"/>
    </w:pPr>
    <w:rPr>
      <w:rFonts w:ascii="Arial" w:eastAsia="Times New Roman" w:hAnsi="Arial" w:cs="Arial"/>
      <w:sz w:val="14"/>
      <w:szCs w:val="14"/>
      <w:lang w:eastAsia="es-MX"/>
    </w:rPr>
  </w:style>
  <w:style w:type="paragraph" w:customStyle="1" w:styleId="xl271">
    <w:name w:val="xl271"/>
    <w:basedOn w:val="Normal"/>
    <w:rsid w:val="00235D25"/>
    <w:pPr>
      <w:spacing w:before="100" w:beforeAutospacing="1" w:after="100" w:afterAutospacing="1"/>
    </w:pPr>
    <w:rPr>
      <w:rFonts w:ascii="Arial" w:eastAsia="Times New Roman" w:hAnsi="Arial" w:cs="Arial"/>
      <w:sz w:val="14"/>
      <w:szCs w:val="14"/>
      <w:lang w:eastAsia="es-MX"/>
    </w:rPr>
  </w:style>
  <w:style w:type="paragraph" w:customStyle="1" w:styleId="xl272">
    <w:name w:val="xl272"/>
    <w:basedOn w:val="Normal"/>
    <w:rsid w:val="00235D25"/>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73">
    <w:name w:val="xl273"/>
    <w:basedOn w:val="Normal"/>
    <w:rsid w:val="00235D25"/>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74">
    <w:name w:val="xl274"/>
    <w:basedOn w:val="Normal"/>
    <w:rsid w:val="00235D25"/>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color w:val="FFFFFF"/>
      <w:sz w:val="14"/>
      <w:szCs w:val="14"/>
      <w:lang w:eastAsia="es-MX"/>
    </w:rPr>
  </w:style>
  <w:style w:type="paragraph" w:customStyle="1" w:styleId="xl275">
    <w:name w:val="xl275"/>
    <w:basedOn w:val="Normal"/>
    <w:rsid w:val="00235D25"/>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6">
    <w:name w:val="xl276"/>
    <w:basedOn w:val="Normal"/>
    <w:rsid w:val="00235D25"/>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7">
    <w:name w:val="xl277"/>
    <w:basedOn w:val="Normal"/>
    <w:rsid w:val="00235D25"/>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8">
    <w:name w:val="xl278"/>
    <w:basedOn w:val="Normal"/>
    <w:rsid w:val="00235D25"/>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9">
    <w:name w:val="xl279"/>
    <w:basedOn w:val="Normal"/>
    <w:rsid w:val="00235D25"/>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80">
    <w:name w:val="xl280"/>
    <w:basedOn w:val="Normal"/>
    <w:rsid w:val="00235D2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81">
    <w:name w:val="xl28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82">
    <w:name w:val="xl28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es-MX"/>
    </w:rPr>
  </w:style>
  <w:style w:type="paragraph" w:customStyle="1" w:styleId="xl283">
    <w:name w:val="xl28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es-MX"/>
    </w:rPr>
  </w:style>
  <w:style w:type="paragraph" w:customStyle="1" w:styleId="xl284">
    <w:name w:val="xl28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4"/>
      <w:szCs w:val="14"/>
      <w:lang w:eastAsia="es-MX"/>
    </w:rPr>
  </w:style>
  <w:style w:type="paragraph" w:customStyle="1" w:styleId="xl285">
    <w:name w:val="xl28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es-MX"/>
    </w:rPr>
  </w:style>
  <w:style w:type="paragraph" w:customStyle="1" w:styleId="xl286">
    <w:name w:val="xl28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4"/>
      <w:szCs w:val="14"/>
      <w:lang w:eastAsia="es-MX"/>
    </w:rPr>
  </w:style>
  <w:style w:type="paragraph" w:customStyle="1" w:styleId="xl287">
    <w:name w:val="xl28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es-MX"/>
    </w:rPr>
  </w:style>
  <w:style w:type="paragraph" w:customStyle="1" w:styleId="xl288">
    <w:name w:val="xl28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289">
    <w:name w:val="xl28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290">
    <w:name w:val="xl29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es-MX"/>
    </w:rPr>
  </w:style>
  <w:style w:type="numbering" w:customStyle="1" w:styleId="Sinlista24">
    <w:name w:val="Sin lista24"/>
    <w:next w:val="Sinlista"/>
    <w:uiPriority w:val="99"/>
    <w:semiHidden/>
    <w:rsid w:val="00235D25"/>
  </w:style>
  <w:style w:type="table" w:customStyle="1" w:styleId="Tablaconcuadrcula12">
    <w:name w:val="Tabla con cuadrícula12"/>
    <w:basedOn w:val="Tablanormal"/>
    <w:next w:val="Tablaconcuadrcula"/>
    <w:uiPriority w:val="9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9">
    <w:name w:val="xl259"/>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16"/>
      <w:szCs w:val="16"/>
      <w:lang w:eastAsia="es-MX"/>
    </w:rPr>
  </w:style>
  <w:style w:type="table" w:customStyle="1" w:styleId="Tablaconcuadrcula21">
    <w:name w:val="Tabla con cuadrícula21"/>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2">
    <w:name w:val="xl262"/>
    <w:basedOn w:val="Normal"/>
    <w:uiPriority w:val="99"/>
    <w:rsid w:val="00235D25"/>
    <w:pPr>
      <w:spacing w:before="100" w:beforeAutospacing="1" w:after="100" w:afterAutospacing="1"/>
      <w:textAlignment w:val="top"/>
    </w:pPr>
    <w:rPr>
      <w:rFonts w:ascii="Times New Roman" w:eastAsia="Times New Roman" w:hAnsi="Times New Roman" w:cs="Times New Roman"/>
      <w:sz w:val="24"/>
      <w:szCs w:val="24"/>
      <w:lang w:eastAsia="es-MX"/>
    </w:rPr>
  </w:style>
  <w:style w:type="paragraph" w:customStyle="1" w:styleId="xl263">
    <w:name w:val="xl26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lang w:eastAsia="es-MX"/>
    </w:rPr>
  </w:style>
  <w:style w:type="paragraph" w:customStyle="1" w:styleId="xl264">
    <w:name w:val="xl264"/>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1">
    <w:name w:val="xl291"/>
    <w:basedOn w:val="Normal"/>
    <w:rsid w:val="00235D25"/>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2">
    <w:name w:val="xl292"/>
    <w:basedOn w:val="Normal"/>
    <w:rsid w:val="00235D25"/>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3">
    <w:name w:val="xl293"/>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4">
    <w:name w:val="xl294"/>
    <w:basedOn w:val="Normal"/>
    <w:rsid w:val="00235D25"/>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5">
    <w:name w:val="xl295"/>
    <w:basedOn w:val="Normal"/>
    <w:rsid w:val="00235D25"/>
    <w:pP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6">
    <w:name w:val="xl296"/>
    <w:basedOn w:val="Normal"/>
    <w:rsid w:val="00235D25"/>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7">
    <w:name w:val="xl297"/>
    <w:basedOn w:val="Normal"/>
    <w:rsid w:val="00235D25"/>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8">
    <w:name w:val="xl298"/>
    <w:basedOn w:val="Normal"/>
    <w:rsid w:val="00235D25"/>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table" w:customStyle="1" w:styleId="Tablaconcuadrcula31">
    <w:name w:val="Tabla con cuadrícula31"/>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ar1">
    <w:name w:val="Título 9 Car1"/>
    <w:basedOn w:val="Fuentedeprrafopredeter"/>
    <w:uiPriority w:val="9"/>
    <w:locked/>
    <w:rsid w:val="00235D25"/>
    <w:rPr>
      <w:rFonts w:ascii="Arial" w:eastAsia="Times New Roman" w:hAnsi="Arial" w:cs="Arial"/>
      <w:lang w:val="es-ES" w:eastAsia="ar-SA"/>
    </w:rPr>
  </w:style>
  <w:style w:type="paragraph" w:customStyle="1" w:styleId="Prrafodelista11">
    <w:name w:val="Párrafo de lista11"/>
    <w:basedOn w:val="Normal"/>
    <w:rsid w:val="00235D25"/>
    <w:pPr>
      <w:ind w:left="720"/>
    </w:pPr>
    <w:rPr>
      <w:rFonts w:ascii="Arial" w:eastAsia="Times New Roman" w:hAnsi="Arial" w:cs="Arial"/>
      <w:sz w:val="24"/>
      <w:szCs w:val="24"/>
      <w:lang w:eastAsia="es-ES"/>
    </w:rPr>
  </w:style>
  <w:style w:type="paragraph" w:customStyle="1" w:styleId="xl257">
    <w:name w:val="xl257"/>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color w:val="FFFFFF"/>
      <w:sz w:val="16"/>
      <w:szCs w:val="16"/>
      <w:lang w:eastAsia="es-MX"/>
    </w:rPr>
  </w:style>
  <w:style w:type="paragraph" w:customStyle="1" w:styleId="xl258">
    <w:name w:val="xl258"/>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16"/>
      <w:szCs w:val="16"/>
      <w:lang w:eastAsia="es-MX"/>
    </w:rPr>
  </w:style>
  <w:style w:type="paragraph" w:customStyle="1" w:styleId="xl260">
    <w:name w:val="xl260"/>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16"/>
      <w:szCs w:val="16"/>
      <w:lang w:eastAsia="es-MX"/>
    </w:rPr>
  </w:style>
  <w:style w:type="paragraph" w:customStyle="1" w:styleId="xl261">
    <w:name w:val="xl261"/>
    <w:basedOn w:val="Normal"/>
    <w:uiPriority w:val="99"/>
    <w:rsid w:val="00235D25"/>
    <w:pPr>
      <w:spacing w:before="100" w:beforeAutospacing="1" w:after="100" w:afterAutospacing="1"/>
      <w:textAlignment w:val="top"/>
    </w:pPr>
    <w:rPr>
      <w:rFonts w:ascii="Arial" w:eastAsia="Times New Roman" w:hAnsi="Arial" w:cs="Arial"/>
      <w:sz w:val="16"/>
      <w:szCs w:val="16"/>
      <w:lang w:eastAsia="es-MX"/>
    </w:rPr>
  </w:style>
  <w:style w:type="paragraph" w:customStyle="1" w:styleId="xl299">
    <w:name w:val="xl299"/>
    <w:basedOn w:val="Normal"/>
    <w:rsid w:val="00235D25"/>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sz w:val="24"/>
      <w:szCs w:val="24"/>
      <w:lang w:eastAsia="es-MX"/>
    </w:rPr>
  </w:style>
  <w:style w:type="paragraph" w:customStyle="1" w:styleId="xl300">
    <w:name w:val="xl300"/>
    <w:basedOn w:val="Normal"/>
    <w:rsid w:val="00235D2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color w:val="000000"/>
      <w:sz w:val="24"/>
      <w:szCs w:val="24"/>
      <w:lang w:eastAsia="es-MX"/>
    </w:rPr>
  </w:style>
  <w:style w:type="paragraph" w:customStyle="1" w:styleId="xl301">
    <w:name w:val="xl301"/>
    <w:basedOn w:val="Normal"/>
    <w:rsid w:val="00235D25"/>
    <w:pPr>
      <w:spacing w:before="100" w:beforeAutospacing="1" w:after="100" w:afterAutospacing="1"/>
    </w:pPr>
    <w:rPr>
      <w:rFonts w:ascii="Calibri" w:eastAsia="Times New Roman" w:hAnsi="Calibri" w:cs="Calibri"/>
      <w:color w:val="000000"/>
      <w:sz w:val="24"/>
      <w:szCs w:val="24"/>
      <w:lang w:eastAsia="es-MX"/>
    </w:rPr>
  </w:style>
  <w:style w:type="paragraph" w:customStyle="1" w:styleId="xl302">
    <w:name w:val="xl302"/>
    <w:basedOn w:val="Normal"/>
    <w:rsid w:val="00235D25"/>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03">
    <w:name w:val="xl303"/>
    <w:basedOn w:val="Normal"/>
    <w:rsid w:val="00235D2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04">
    <w:name w:val="xl304"/>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05">
    <w:name w:val="xl305"/>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06">
    <w:name w:val="xl306"/>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07">
    <w:name w:val="xl307"/>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08">
    <w:name w:val="xl308"/>
    <w:basedOn w:val="Normal"/>
    <w:rsid w:val="00235D2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09">
    <w:name w:val="xl309"/>
    <w:basedOn w:val="Normal"/>
    <w:rsid w:val="00235D25"/>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10">
    <w:name w:val="xl31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11">
    <w:name w:val="xl311"/>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12">
    <w:name w:val="xl312"/>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13">
    <w:name w:val="xl313"/>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14">
    <w:name w:val="xl314"/>
    <w:basedOn w:val="Normal"/>
    <w:rsid w:val="00235D2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sz w:val="24"/>
      <w:szCs w:val="24"/>
      <w:lang w:eastAsia="es-MX"/>
    </w:rPr>
  </w:style>
  <w:style w:type="paragraph" w:customStyle="1" w:styleId="xl315">
    <w:name w:val="xl315"/>
    <w:basedOn w:val="Normal"/>
    <w:rsid w:val="00235D25"/>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sz w:val="24"/>
      <w:szCs w:val="24"/>
      <w:lang w:eastAsia="es-MX"/>
    </w:rPr>
  </w:style>
  <w:style w:type="paragraph" w:customStyle="1" w:styleId="xl316">
    <w:name w:val="xl316"/>
    <w:basedOn w:val="Normal"/>
    <w:rsid w:val="00235D25"/>
    <w:pPr>
      <w:pBdr>
        <w:left w:val="single" w:sz="8" w:space="0" w:color="auto"/>
        <w:right w:val="single" w:sz="8" w:space="0" w:color="000000"/>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17">
    <w:name w:val="xl317"/>
    <w:basedOn w:val="Normal"/>
    <w:rsid w:val="00235D2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18">
    <w:name w:val="xl318"/>
    <w:basedOn w:val="Normal"/>
    <w:rsid w:val="00235D25"/>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19">
    <w:name w:val="xl319"/>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20">
    <w:name w:val="xl320"/>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21">
    <w:name w:val="xl321"/>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22">
    <w:name w:val="xl322"/>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3">
    <w:name w:val="xl323"/>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24">
    <w:name w:val="xl324"/>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25">
    <w:name w:val="xl325"/>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6">
    <w:name w:val="xl326"/>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27">
    <w:name w:val="xl327"/>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28">
    <w:name w:val="xl328"/>
    <w:basedOn w:val="Normal"/>
    <w:rsid w:val="00235D25"/>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29">
    <w:name w:val="xl32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30">
    <w:name w:val="xl33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31">
    <w:name w:val="xl331"/>
    <w:basedOn w:val="Normal"/>
    <w:rsid w:val="00235D25"/>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32">
    <w:name w:val="xl332"/>
    <w:basedOn w:val="Normal"/>
    <w:rsid w:val="00235D25"/>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33">
    <w:name w:val="xl333"/>
    <w:basedOn w:val="Normal"/>
    <w:rsid w:val="00235D2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34">
    <w:name w:val="xl334"/>
    <w:basedOn w:val="Normal"/>
    <w:rsid w:val="00235D2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35">
    <w:name w:val="xl335"/>
    <w:basedOn w:val="Normal"/>
    <w:rsid w:val="00235D2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36">
    <w:name w:val="xl336"/>
    <w:basedOn w:val="Normal"/>
    <w:rsid w:val="00235D25"/>
    <w:pPr>
      <w:spacing w:before="100" w:beforeAutospacing="1" w:after="100" w:afterAutospacing="1"/>
    </w:pPr>
    <w:rPr>
      <w:rFonts w:ascii="Calibri" w:eastAsia="Times New Roman" w:hAnsi="Calibri" w:cs="Calibri"/>
      <w:sz w:val="24"/>
      <w:szCs w:val="24"/>
      <w:lang w:eastAsia="es-MX"/>
    </w:rPr>
  </w:style>
  <w:style w:type="paragraph" w:customStyle="1" w:styleId="xl337">
    <w:name w:val="xl337"/>
    <w:basedOn w:val="Normal"/>
    <w:rsid w:val="00235D25"/>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sz w:val="24"/>
      <w:szCs w:val="24"/>
      <w:lang w:eastAsia="es-MX"/>
    </w:rPr>
  </w:style>
  <w:style w:type="paragraph" w:customStyle="1" w:styleId="xl338">
    <w:name w:val="xl33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39">
    <w:name w:val="xl339"/>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40">
    <w:name w:val="xl340"/>
    <w:basedOn w:val="Normal"/>
    <w:rsid w:val="00235D25"/>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sz w:val="24"/>
      <w:szCs w:val="24"/>
      <w:lang w:eastAsia="es-MX"/>
    </w:rPr>
  </w:style>
  <w:style w:type="paragraph" w:customStyle="1" w:styleId="xl341">
    <w:name w:val="xl34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42">
    <w:name w:val="xl342"/>
    <w:basedOn w:val="Normal"/>
    <w:rsid w:val="00235D25"/>
    <w:pPr>
      <w:pBdr>
        <w:left w:val="single" w:sz="8" w:space="0" w:color="auto"/>
        <w:right w:val="single" w:sz="8" w:space="0" w:color="000000"/>
      </w:pBdr>
      <w:spacing w:before="100" w:beforeAutospacing="1" w:after="100" w:afterAutospacing="1"/>
      <w:textAlignment w:val="top"/>
    </w:pPr>
    <w:rPr>
      <w:rFonts w:ascii="Calibri" w:eastAsia="Times New Roman" w:hAnsi="Calibri" w:cs="Calibri"/>
      <w:color w:val="000000"/>
      <w:sz w:val="18"/>
      <w:szCs w:val="18"/>
      <w:lang w:eastAsia="es-MX"/>
    </w:rPr>
  </w:style>
  <w:style w:type="paragraph" w:customStyle="1" w:styleId="xl343">
    <w:name w:val="xl343"/>
    <w:basedOn w:val="Normal"/>
    <w:rsid w:val="00235D25"/>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color w:val="000000"/>
      <w:sz w:val="18"/>
      <w:szCs w:val="18"/>
      <w:lang w:eastAsia="es-MX"/>
    </w:rPr>
  </w:style>
  <w:style w:type="paragraph" w:customStyle="1" w:styleId="xl344">
    <w:name w:val="xl344"/>
    <w:basedOn w:val="Normal"/>
    <w:rsid w:val="00235D2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sz w:val="24"/>
      <w:szCs w:val="24"/>
      <w:lang w:eastAsia="es-MX"/>
    </w:rPr>
  </w:style>
  <w:style w:type="paragraph" w:customStyle="1" w:styleId="xl345">
    <w:name w:val="xl345"/>
    <w:basedOn w:val="Normal"/>
    <w:rsid w:val="00235D25"/>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sz w:val="24"/>
      <w:szCs w:val="24"/>
      <w:lang w:eastAsia="es-MX"/>
    </w:rPr>
  </w:style>
  <w:style w:type="paragraph" w:customStyle="1" w:styleId="xl346">
    <w:name w:val="xl346"/>
    <w:basedOn w:val="Normal"/>
    <w:rsid w:val="00235D25"/>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sz w:val="24"/>
      <w:szCs w:val="24"/>
      <w:lang w:eastAsia="es-MX"/>
    </w:rPr>
  </w:style>
  <w:style w:type="paragraph" w:customStyle="1" w:styleId="xl347">
    <w:name w:val="xl347"/>
    <w:basedOn w:val="Normal"/>
    <w:rsid w:val="00235D25"/>
    <w:pPr>
      <w:pBdr>
        <w:right w:val="single" w:sz="4" w:space="0" w:color="auto"/>
      </w:pBdr>
      <w:shd w:val="clear" w:color="000000" w:fill="DDD9C4"/>
      <w:spacing w:before="100" w:beforeAutospacing="1" w:after="100" w:afterAutospacing="1"/>
      <w:jc w:val="center"/>
    </w:pPr>
    <w:rPr>
      <w:rFonts w:ascii="Calibri" w:eastAsia="Times New Roman" w:hAnsi="Calibri" w:cs="Calibri"/>
      <w:b/>
      <w:bCs/>
      <w:sz w:val="24"/>
      <w:szCs w:val="24"/>
      <w:lang w:eastAsia="es-MX"/>
    </w:rPr>
  </w:style>
  <w:style w:type="paragraph" w:customStyle="1" w:styleId="xl348">
    <w:name w:val="xl348"/>
    <w:basedOn w:val="Normal"/>
    <w:rsid w:val="00235D25"/>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sz w:val="24"/>
      <w:szCs w:val="24"/>
      <w:lang w:eastAsia="es-MX"/>
    </w:rPr>
  </w:style>
  <w:style w:type="character" w:customStyle="1" w:styleId="st1">
    <w:name w:val="st1"/>
    <w:basedOn w:val="Fuentedeprrafopredeter"/>
    <w:rsid w:val="00235D25"/>
    <w:rPr>
      <w:rFonts w:cs="Times New Roman"/>
    </w:rPr>
  </w:style>
  <w:style w:type="paragraph" w:customStyle="1" w:styleId="Textoindependiente27">
    <w:name w:val="Texto independiente 27"/>
    <w:basedOn w:val="Normal"/>
    <w:rsid w:val="00235D25"/>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Prrafodelista3">
    <w:name w:val="Párrafo de lista3"/>
    <w:basedOn w:val="Normal"/>
    <w:rsid w:val="00235D25"/>
    <w:pPr>
      <w:ind w:left="720"/>
    </w:pPr>
    <w:rPr>
      <w:rFonts w:ascii="Arial" w:eastAsia="Calibri" w:hAnsi="Arial" w:cs="Arial"/>
      <w:sz w:val="24"/>
      <w:szCs w:val="24"/>
      <w:lang w:eastAsia="ar-SA"/>
    </w:rPr>
  </w:style>
  <w:style w:type="paragraph" w:customStyle="1" w:styleId="xl349">
    <w:name w:val="xl349"/>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350">
    <w:name w:val="xl350"/>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351">
    <w:name w:val="xl351"/>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color w:val="FFFFFF"/>
      <w:sz w:val="20"/>
      <w:szCs w:val="20"/>
      <w:lang w:eastAsia="es-MX"/>
    </w:rPr>
  </w:style>
  <w:style w:type="character" w:customStyle="1" w:styleId="tituloscajas1">
    <w:name w:val="tituloscajas1"/>
    <w:basedOn w:val="Fuentedeprrafopredeter"/>
    <w:rsid w:val="00235D25"/>
    <w:rPr>
      <w:rFonts w:ascii="Lucida Sans" w:hAnsi="Lucida Sans" w:hint="default"/>
      <w:b/>
      <w:bCs/>
      <w:color w:val="28574D"/>
      <w:sz w:val="27"/>
      <w:szCs w:val="27"/>
    </w:rPr>
  </w:style>
  <w:style w:type="paragraph" w:styleId="Sangranormal">
    <w:name w:val="Normal Indent"/>
    <w:basedOn w:val="Normal"/>
    <w:rsid w:val="00235D25"/>
    <w:pPr>
      <w:ind w:left="708"/>
    </w:pPr>
    <w:rPr>
      <w:rFonts w:ascii="Arial" w:eastAsia="Times New Roman" w:hAnsi="Arial" w:cs="Times New Roman"/>
      <w:sz w:val="24"/>
      <w:szCs w:val="20"/>
      <w:lang w:val="es-ES_tradnl" w:eastAsia="es-ES"/>
    </w:rPr>
  </w:style>
  <w:style w:type="paragraph" w:styleId="ndice7">
    <w:name w:val="index 7"/>
    <w:basedOn w:val="Normal"/>
    <w:next w:val="Normal"/>
    <w:semiHidden/>
    <w:rsid w:val="00235D25"/>
    <w:pPr>
      <w:ind w:left="1698"/>
    </w:pPr>
    <w:rPr>
      <w:rFonts w:ascii="Arial" w:eastAsia="Times New Roman" w:hAnsi="Arial" w:cs="Times New Roman"/>
      <w:sz w:val="24"/>
      <w:szCs w:val="20"/>
      <w:lang w:val="es-ES_tradnl" w:eastAsia="es-ES"/>
    </w:rPr>
  </w:style>
  <w:style w:type="paragraph" w:styleId="ndice6">
    <w:name w:val="index 6"/>
    <w:basedOn w:val="Normal"/>
    <w:next w:val="Normal"/>
    <w:semiHidden/>
    <w:rsid w:val="00235D25"/>
    <w:pPr>
      <w:ind w:left="1415"/>
    </w:pPr>
    <w:rPr>
      <w:rFonts w:ascii="Arial" w:eastAsia="Times New Roman" w:hAnsi="Arial" w:cs="Times New Roman"/>
      <w:sz w:val="24"/>
      <w:szCs w:val="20"/>
      <w:lang w:val="es-ES_tradnl" w:eastAsia="es-ES"/>
    </w:rPr>
  </w:style>
  <w:style w:type="character" w:customStyle="1" w:styleId="JoseIgnacioCruzIbarra">
    <w:name w:val="Jose Ignacio Cruz Ibarra"/>
    <w:semiHidden/>
    <w:rsid w:val="00235D25"/>
    <w:rPr>
      <w:rFonts w:ascii="Arial" w:hAnsi="Arial" w:cs="Arial"/>
      <w:color w:val="auto"/>
      <w:sz w:val="20"/>
      <w:szCs w:val="20"/>
    </w:rPr>
  </w:style>
  <w:style w:type="paragraph" w:customStyle="1" w:styleId="Prrafodelista6">
    <w:name w:val="Párrafo de lista6"/>
    <w:basedOn w:val="Normal"/>
    <w:qFormat/>
    <w:rsid w:val="00235D25"/>
    <w:pPr>
      <w:ind w:left="708"/>
    </w:pPr>
    <w:rPr>
      <w:rFonts w:ascii="Times New Roman" w:eastAsia="Calibri" w:hAnsi="Times New Roman" w:cs="Times New Roman"/>
      <w:sz w:val="24"/>
      <w:szCs w:val="24"/>
    </w:rPr>
  </w:style>
  <w:style w:type="paragraph" w:customStyle="1" w:styleId="Textoindependiente28">
    <w:name w:val="Texto independiente 28"/>
    <w:basedOn w:val="Normal"/>
    <w:rsid w:val="00235D25"/>
    <w:pPr>
      <w:widowControl w:val="0"/>
      <w:suppressAutoHyphens/>
      <w:overflowPunct w:val="0"/>
      <w:autoSpaceDE w:val="0"/>
      <w:jc w:val="both"/>
      <w:textAlignment w:val="baseline"/>
    </w:pPr>
    <w:rPr>
      <w:rFonts w:ascii="Arial" w:eastAsia="Times New Roman" w:hAnsi="Arial" w:cs="Times New Roman"/>
      <w:sz w:val="20"/>
      <w:szCs w:val="20"/>
      <w:lang w:eastAsia="ar-SA"/>
    </w:rPr>
  </w:style>
  <w:style w:type="paragraph" w:customStyle="1" w:styleId="Prrafodelista4">
    <w:name w:val="Párrafo de lista4"/>
    <w:basedOn w:val="Normal"/>
    <w:rsid w:val="00235D25"/>
    <w:pPr>
      <w:ind w:left="720"/>
    </w:pPr>
    <w:rPr>
      <w:rFonts w:ascii="Arial" w:eastAsia="Calibri" w:hAnsi="Arial" w:cs="Arial"/>
      <w:sz w:val="24"/>
      <w:szCs w:val="24"/>
      <w:lang w:eastAsia="ar-SA"/>
    </w:rPr>
  </w:style>
  <w:style w:type="character" w:customStyle="1" w:styleId="FontStyle15">
    <w:name w:val="Font Style15"/>
    <w:uiPriority w:val="99"/>
    <w:rsid w:val="00235D25"/>
    <w:rPr>
      <w:rFonts w:ascii="Microsoft Sans Serif" w:hAnsi="Microsoft Sans Serif" w:cs="Microsoft Sans Serif"/>
      <w:b/>
      <w:bCs/>
      <w:sz w:val="20"/>
      <w:szCs w:val="20"/>
    </w:rPr>
  </w:style>
  <w:style w:type="character" w:customStyle="1" w:styleId="FontStyle50">
    <w:name w:val="Font Style50"/>
    <w:uiPriority w:val="99"/>
    <w:rsid w:val="00235D25"/>
    <w:rPr>
      <w:rFonts w:ascii="Arial" w:hAnsi="Arial" w:cs="Arial" w:hint="default"/>
      <w:sz w:val="18"/>
      <w:szCs w:val="18"/>
    </w:rPr>
  </w:style>
  <w:style w:type="character" w:customStyle="1" w:styleId="FontStyle53">
    <w:name w:val="Font Style53"/>
    <w:uiPriority w:val="99"/>
    <w:rsid w:val="00235D25"/>
    <w:rPr>
      <w:rFonts w:ascii="Arial" w:hAnsi="Arial" w:cs="Arial" w:hint="default"/>
      <w:b/>
      <w:bCs/>
      <w:sz w:val="18"/>
      <w:szCs w:val="18"/>
    </w:rPr>
  </w:style>
  <w:style w:type="character" w:customStyle="1" w:styleId="FontStyle16">
    <w:name w:val="Font Style16"/>
    <w:uiPriority w:val="99"/>
    <w:rsid w:val="00235D25"/>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235D25"/>
  </w:style>
  <w:style w:type="paragraph" w:customStyle="1" w:styleId="CarCar7CarCar">
    <w:name w:val="Car Car7 Car Car"/>
    <w:basedOn w:val="Normal"/>
    <w:rsid w:val="00235D25"/>
    <w:pPr>
      <w:spacing w:after="160" w:line="240" w:lineRule="exact"/>
    </w:pPr>
    <w:rPr>
      <w:rFonts w:ascii="Tahoma" w:eastAsia="Times New Roman" w:hAnsi="Tahoma" w:cs="Tahoma"/>
      <w:sz w:val="20"/>
      <w:szCs w:val="20"/>
      <w:lang w:val="en-US"/>
    </w:rPr>
  </w:style>
  <w:style w:type="table" w:customStyle="1" w:styleId="Tablaconcuadrcula5">
    <w:name w:val="Tabla con cuadrícula5"/>
    <w:basedOn w:val="Tablanormal"/>
    <w:next w:val="Tablaconcuadrcula"/>
    <w:uiPriority w:val="59"/>
    <w:rsid w:val="00235D2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235D25"/>
  </w:style>
  <w:style w:type="paragraph" w:styleId="Encabezadodemensaje">
    <w:name w:val="Message Header"/>
    <w:basedOn w:val="Normal"/>
    <w:link w:val="EncabezadodemensajeCar"/>
    <w:uiPriority w:val="99"/>
    <w:rsid w:val="00235D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s-ES_tradnl" w:eastAsia="es-ES"/>
    </w:rPr>
  </w:style>
  <w:style w:type="character" w:customStyle="1" w:styleId="EncabezadodemensajeCar">
    <w:name w:val="Encabezado de mensaje Car"/>
    <w:basedOn w:val="Fuentedeprrafopredeter"/>
    <w:link w:val="Encabezadodemensaje"/>
    <w:uiPriority w:val="99"/>
    <w:rsid w:val="00235D25"/>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35D25"/>
  </w:style>
  <w:style w:type="paragraph" w:customStyle="1" w:styleId="xl452">
    <w:name w:val="xl452"/>
    <w:basedOn w:val="Normal"/>
    <w:rsid w:val="00235D25"/>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53">
    <w:name w:val="xl453"/>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54">
    <w:name w:val="xl454"/>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55">
    <w:name w:val="xl455"/>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56">
    <w:name w:val="xl456"/>
    <w:basedOn w:val="Normal"/>
    <w:rsid w:val="00235D2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57">
    <w:name w:val="xl457"/>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58">
    <w:name w:val="xl458"/>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59">
    <w:name w:val="xl459"/>
    <w:basedOn w:val="Normal"/>
    <w:rsid w:val="00235D25"/>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60">
    <w:name w:val="xl460"/>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61">
    <w:name w:val="xl461"/>
    <w:basedOn w:val="Normal"/>
    <w:rsid w:val="00235D2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62">
    <w:name w:val="xl462"/>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63">
    <w:name w:val="xl463"/>
    <w:basedOn w:val="Normal"/>
    <w:rsid w:val="00235D2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64">
    <w:name w:val="xl464"/>
    <w:basedOn w:val="Normal"/>
    <w:rsid w:val="00235D25"/>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65">
    <w:name w:val="xl465"/>
    <w:basedOn w:val="Normal"/>
    <w:rsid w:val="00235D25"/>
    <w:pP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66">
    <w:name w:val="xl466"/>
    <w:basedOn w:val="Normal"/>
    <w:rsid w:val="00235D25"/>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67">
    <w:name w:val="xl467"/>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68">
    <w:name w:val="xl468"/>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69">
    <w:name w:val="xl469"/>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70">
    <w:name w:val="xl470"/>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71">
    <w:name w:val="xl471"/>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72">
    <w:name w:val="xl472"/>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73">
    <w:name w:val="xl473"/>
    <w:basedOn w:val="Normal"/>
    <w:rsid w:val="00235D2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74">
    <w:name w:val="xl474"/>
    <w:basedOn w:val="Normal"/>
    <w:rsid w:val="00235D25"/>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75">
    <w:name w:val="xl475"/>
    <w:basedOn w:val="Normal"/>
    <w:rsid w:val="00235D25"/>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76">
    <w:name w:val="xl476"/>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77">
    <w:name w:val="xl477"/>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78">
    <w:name w:val="xl478"/>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79">
    <w:name w:val="xl479"/>
    <w:basedOn w:val="Normal"/>
    <w:rsid w:val="00235D2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80">
    <w:name w:val="xl480"/>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81">
    <w:name w:val="xl481"/>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82">
    <w:name w:val="xl482"/>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83">
    <w:name w:val="xl483"/>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484">
    <w:name w:val="xl484"/>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85">
    <w:name w:val="xl485"/>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86">
    <w:name w:val="xl486"/>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487">
    <w:name w:val="xl487"/>
    <w:basedOn w:val="Normal"/>
    <w:rsid w:val="00235D2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88">
    <w:name w:val="xl488"/>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89">
    <w:name w:val="xl489"/>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90">
    <w:name w:val="xl490"/>
    <w:basedOn w:val="Normal"/>
    <w:rsid w:val="00235D2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91">
    <w:name w:val="xl491"/>
    <w:basedOn w:val="Normal"/>
    <w:rsid w:val="00235D2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92">
    <w:name w:val="xl492"/>
    <w:basedOn w:val="Normal"/>
    <w:rsid w:val="00235D25"/>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3">
    <w:name w:val="xl493"/>
    <w:basedOn w:val="Normal"/>
    <w:rsid w:val="00235D25"/>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4">
    <w:name w:val="xl494"/>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95">
    <w:name w:val="xl495"/>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6">
    <w:name w:val="xl496"/>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7">
    <w:name w:val="xl497"/>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498">
    <w:name w:val="xl498"/>
    <w:basedOn w:val="Normal"/>
    <w:rsid w:val="00235D25"/>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99">
    <w:name w:val="xl499"/>
    <w:basedOn w:val="Normal"/>
    <w:rsid w:val="00235D25"/>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500">
    <w:name w:val="xl500"/>
    <w:basedOn w:val="Normal"/>
    <w:rsid w:val="00235D25"/>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01">
    <w:name w:val="xl501"/>
    <w:basedOn w:val="Normal"/>
    <w:rsid w:val="00235D2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02">
    <w:name w:val="xl502"/>
    <w:basedOn w:val="Normal"/>
    <w:rsid w:val="00235D2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03">
    <w:name w:val="xl503"/>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04">
    <w:name w:val="xl504"/>
    <w:basedOn w:val="Normal"/>
    <w:rsid w:val="00235D2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05">
    <w:name w:val="xl505"/>
    <w:basedOn w:val="Normal"/>
    <w:rsid w:val="00235D25"/>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506">
    <w:name w:val="xl506"/>
    <w:basedOn w:val="Normal"/>
    <w:rsid w:val="00235D25"/>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507">
    <w:name w:val="xl507"/>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08">
    <w:name w:val="xl508"/>
    <w:basedOn w:val="Normal"/>
    <w:rsid w:val="00235D2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09">
    <w:name w:val="xl509"/>
    <w:basedOn w:val="Normal"/>
    <w:rsid w:val="00235D2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0">
    <w:name w:val="xl510"/>
    <w:basedOn w:val="Normal"/>
    <w:rsid w:val="00235D2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1">
    <w:name w:val="xl511"/>
    <w:basedOn w:val="Normal"/>
    <w:rsid w:val="00235D25"/>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12">
    <w:name w:val="xl512"/>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3">
    <w:name w:val="xl513"/>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14">
    <w:name w:val="xl514"/>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5">
    <w:name w:val="xl515"/>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6">
    <w:name w:val="xl516"/>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517">
    <w:name w:val="xl517"/>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8">
    <w:name w:val="xl518"/>
    <w:basedOn w:val="Normal"/>
    <w:rsid w:val="00235D25"/>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9">
    <w:name w:val="xl519"/>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0">
    <w:name w:val="xl520"/>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521">
    <w:name w:val="xl521"/>
    <w:basedOn w:val="Normal"/>
    <w:rsid w:val="00235D25"/>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522">
    <w:name w:val="xl522"/>
    <w:basedOn w:val="Normal"/>
    <w:rsid w:val="00235D2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3">
    <w:name w:val="xl523"/>
    <w:basedOn w:val="Normal"/>
    <w:rsid w:val="00235D2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4">
    <w:name w:val="xl524"/>
    <w:basedOn w:val="Normal"/>
    <w:rsid w:val="00235D2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525">
    <w:name w:val="xl525"/>
    <w:basedOn w:val="Normal"/>
    <w:rsid w:val="00235D25"/>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26">
    <w:name w:val="xl526"/>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7">
    <w:name w:val="xl527"/>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8">
    <w:name w:val="xl52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9">
    <w:name w:val="xl529"/>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0">
    <w:name w:val="xl530"/>
    <w:basedOn w:val="Normal"/>
    <w:rsid w:val="00235D2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531">
    <w:name w:val="xl531"/>
    <w:basedOn w:val="Normal"/>
    <w:rsid w:val="00235D25"/>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32">
    <w:name w:val="xl532"/>
    <w:basedOn w:val="Normal"/>
    <w:rsid w:val="00235D25"/>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33">
    <w:name w:val="xl533"/>
    <w:basedOn w:val="Normal"/>
    <w:rsid w:val="00235D2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4">
    <w:name w:val="xl534"/>
    <w:basedOn w:val="Normal"/>
    <w:rsid w:val="00235D25"/>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35">
    <w:name w:val="xl535"/>
    <w:basedOn w:val="Normal"/>
    <w:rsid w:val="00235D2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6">
    <w:name w:val="xl536"/>
    <w:basedOn w:val="Normal"/>
    <w:rsid w:val="00235D2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7">
    <w:name w:val="xl537"/>
    <w:basedOn w:val="Normal"/>
    <w:rsid w:val="00235D2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8">
    <w:name w:val="xl538"/>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539">
    <w:name w:val="xl539"/>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540">
    <w:name w:val="xl540"/>
    <w:basedOn w:val="Normal"/>
    <w:rsid w:val="00235D2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41">
    <w:name w:val="xl541"/>
    <w:basedOn w:val="Normal"/>
    <w:rsid w:val="00235D2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42">
    <w:name w:val="xl542"/>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543">
    <w:name w:val="xl543"/>
    <w:basedOn w:val="Normal"/>
    <w:rsid w:val="00235D25"/>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Textoindependiente20">
    <w:name w:val="Texto independiente2"/>
    <w:rsid w:val="00235D25"/>
    <w:pPr>
      <w:spacing w:after="0" w:line="240" w:lineRule="auto"/>
    </w:pPr>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235D25"/>
  </w:style>
  <w:style w:type="numbering" w:customStyle="1" w:styleId="Sinlista16">
    <w:name w:val="Sin lista16"/>
    <w:next w:val="Sinlista"/>
    <w:semiHidden/>
    <w:unhideWhenUsed/>
    <w:rsid w:val="00235D25"/>
  </w:style>
  <w:style w:type="numbering" w:customStyle="1" w:styleId="Sinlista112">
    <w:name w:val="Sin lista112"/>
    <w:next w:val="Sinlista"/>
    <w:semiHidden/>
    <w:unhideWhenUsed/>
    <w:rsid w:val="00235D25"/>
  </w:style>
  <w:style w:type="table" w:customStyle="1" w:styleId="Tablaconcuadrcula6">
    <w:name w:val="Tabla con cuadrícula6"/>
    <w:basedOn w:val="Tablanormal"/>
    <w:next w:val="Tablaconcuadrcula"/>
    <w:uiPriority w:val="3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rsid w:val="00235D25"/>
  </w:style>
  <w:style w:type="table" w:customStyle="1" w:styleId="Tablaconcuadrcula13">
    <w:name w:val="Tabla con cuadrícula13"/>
    <w:basedOn w:val="Tablanormal"/>
    <w:next w:val="Tablaconcuadrcula"/>
    <w:uiPriority w:val="9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235D25"/>
  </w:style>
  <w:style w:type="table" w:customStyle="1" w:styleId="Tablaconcuadrcula51">
    <w:name w:val="Tabla con cuadrícula51"/>
    <w:basedOn w:val="Tablanormal"/>
    <w:next w:val="Tablaconcuadrcula"/>
    <w:uiPriority w:val="59"/>
    <w:rsid w:val="00235D2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235D25"/>
  </w:style>
  <w:style w:type="table" w:customStyle="1" w:styleId="Tablaconcuadrcula112">
    <w:name w:val="Tabla con cuadrícula112"/>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235D25"/>
  </w:style>
  <w:style w:type="numbering" w:customStyle="1" w:styleId="Sinlista17">
    <w:name w:val="Sin lista17"/>
    <w:next w:val="Sinlista"/>
    <w:semiHidden/>
    <w:unhideWhenUsed/>
    <w:rsid w:val="00235D25"/>
  </w:style>
  <w:style w:type="numbering" w:customStyle="1" w:styleId="Sinlista113">
    <w:name w:val="Sin lista113"/>
    <w:next w:val="Sinlista"/>
    <w:semiHidden/>
    <w:unhideWhenUsed/>
    <w:rsid w:val="00235D25"/>
  </w:style>
  <w:style w:type="table" w:customStyle="1" w:styleId="Tablaconcuadrcula7">
    <w:name w:val="Tabla con cuadrícula7"/>
    <w:basedOn w:val="Tablanormal"/>
    <w:next w:val="Tablaconcuadrcula"/>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rsid w:val="00235D25"/>
  </w:style>
  <w:style w:type="table" w:customStyle="1" w:styleId="Tablaconcuadrcula14">
    <w:name w:val="Tabla con cuadrícula14"/>
    <w:basedOn w:val="Tablanormal"/>
    <w:next w:val="Tablaconcuadrcula"/>
    <w:uiPriority w:val="9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235D25"/>
  </w:style>
  <w:style w:type="table" w:customStyle="1" w:styleId="Tablaconcuadrcula52">
    <w:name w:val="Tabla con cuadrícula52"/>
    <w:basedOn w:val="Tablanormal"/>
    <w:next w:val="Tablaconcuadrcula"/>
    <w:uiPriority w:val="59"/>
    <w:rsid w:val="00235D2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235D25"/>
  </w:style>
  <w:style w:type="table" w:customStyle="1" w:styleId="Tablaconcuadrcula113">
    <w:name w:val="Tabla con cuadrícula113"/>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235D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235D25"/>
    <w:pPr>
      <w:spacing w:before="100" w:beforeAutospacing="1" w:after="100" w:afterAutospacing="1"/>
    </w:pPr>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235D25"/>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235D25"/>
    <w:rPr>
      <w:rFonts w:ascii="Times New Roman" w:eastAsia="Times New Roman" w:hAnsi="Times New Roman" w:cs="Times New Roman"/>
      <w:sz w:val="24"/>
      <w:szCs w:val="20"/>
      <w:lang w:val="es-ES" w:eastAsia="ar-SA"/>
    </w:rPr>
  </w:style>
  <w:style w:type="character" w:styleId="Referenciaintensa">
    <w:name w:val="Intense Reference"/>
    <w:uiPriority w:val="99"/>
    <w:qFormat/>
    <w:rsid w:val="00235D25"/>
    <w:rPr>
      <w:rFonts w:cs="Times New Roman"/>
      <w:b/>
      <w:sz w:val="24"/>
      <w:u w:val="single"/>
    </w:rPr>
  </w:style>
  <w:style w:type="paragraph" w:styleId="Citadestacada">
    <w:name w:val="Intense Quote"/>
    <w:basedOn w:val="Normal"/>
    <w:next w:val="Normal"/>
    <w:link w:val="CitadestacadaCar"/>
    <w:uiPriority w:val="99"/>
    <w:qFormat/>
    <w:rsid w:val="00235D25"/>
    <w:pPr>
      <w:ind w:left="720" w:right="720"/>
    </w:pPr>
    <w:rPr>
      <w:rFonts w:ascii="Calibri" w:eastAsia="Calibri" w:hAnsi="Calibri" w:cs="Times New Roman"/>
      <w:b/>
      <w:i/>
      <w:sz w:val="24"/>
      <w:szCs w:val="20"/>
    </w:rPr>
  </w:style>
  <w:style w:type="character" w:customStyle="1" w:styleId="CitadestacadaCar">
    <w:name w:val="Cita destacada Car"/>
    <w:basedOn w:val="Fuentedeprrafopredeter"/>
    <w:link w:val="Citadestacada"/>
    <w:uiPriority w:val="99"/>
    <w:rsid w:val="00235D25"/>
    <w:rPr>
      <w:rFonts w:ascii="Calibri" w:eastAsia="Calibri" w:hAnsi="Calibri" w:cs="Times New Roman"/>
      <w:b/>
      <w:i/>
      <w:sz w:val="24"/>
      <w:szCs w:val="20"/>
    </w:rPr>
  </w:style>
  <w:style w:type="character" w:styleId="Referenciasutil">
    <w:name w:val="Subtle Reference"/>
    <w:uiPriority w:val="99"/>
    <w:qFormat/>
    <w:rsid w:val="00235D25"/>
    <w:rPr>
      <w:rFonts w:cs="Times New Roman"/>
      <w:sz w:val="24"/>
      <w:szCs w:val="24"/>
      <w:u w:val="single"/>
    </w:rPr>
  </w:style>
  <w:style w:type="character" w:styleId="Ttulodellibro">
    <w:name w:val="Book Title"/>
    <w:uiPriority w:val="99"/>
    <w:qFormat/>
    <w:rsid w:val="00235D25"/>
    <w:rPr>
      <w:rFonts w:ascii="Cambria" w:hAnsi="Cambria" w:cs="Times New Roman"/>
      <w:b/>
      <w:i/>
      <w:sz w:val="24"/>
      <w:szCs w:val="24"/>
    </w:rPr>
  </w:style>
  <w:style w:type="paragraph" w:customStyle="1" w:styleId="Sangra2detindependiente12">
    <w:name w:val="Sangría 2 de t. independiente12"/>
    <w:basedOn w:val="Normal"/>
    <w:uiPriority w:val="99"/>
    <w:rsid w:val="00235D2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xl39715">
    <w:name w:val="xl39715"/>
    <w:basedOn w:val="Normal"/>
    <w:rsid w:val="00235D25"/>
    <w:pPr>
      <w:spacing w:before="100" w:beforeAutospacing="1" w:after="100" w:afterAutospacing="1"/>
    </w:pPr>
    <w:rPr>
      <w:rFonts w:ascii="Times New Roman" w:eastAsia="Times New Roman" w:hAnsi="Times New Roman" w:cs="Times New Roman"/>
      <w:sz w:val="20"/>
      <w:szCs w:val="20"/>
      <w:lang w:eastAsia="es-MX"/>
    </w:rPr>
  </w:style>
  <w:style w:type="paragraph" w:customStyle="1" w:styleId="xl39716">
    <w:name w:val="xl39716"/>
    <w:basedOn w:val="Normal"/>
    <w:rsid w:val="00235D25"/>
    <w:pPr>
      <w:spacing w:before="100" w:beforeAutospacing="1" w:after="100" w:afterAutospacing="1"/>
    </w:pPr>
    <w:rPr>
      <w:rFonts w:ascii="Times New Roman" w:eastAsia="Times New Roman" w:hAnsi="Times New Roman" w:cs="Times New Roman"/>
      <w:sz w:val="20"/>
      <w:szCs w:val="20"/>
      <w:lang w:eastAsia="es-MX"/>
    </w:rPr>
  </w:style>
  <w:style w:type="paragraph" w:customStyle="1" w:styleId="xl39717">
    <w:name w:val="xl39717"/>
    <w:basedOn w:val="Normal"/>
    <w:rsid w:val="00235D25"/>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18">
    <w:name w:val="xl3971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eastAsia="es-MX"/>
    </w:rPr>
  </w:style>
  <w:style w:type="paragraph" w:customStyle="1" w:styleId="xl39719">
    <w:name w:val="xl3971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20">
    <w:name w:val="xl3972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eastAsia="es-MX"/>
    </w:rPr>
  </w:style>
  <w:style w:type="paragraph" w:customStyle="1" w:styleId="xl39721">
    <w:name w:val="xl3972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22">
    <w:name w:val="xl3972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es-MX"/>
    </w:rPr>
  </w:style>
  <w:style w:type="paragraph" w:customStyle="1" w:styleId="xl39723">
    <w:name w:val="xl3972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eastAsia="es-MX"/>
    </w:rPr>
  </w:style>
  <w:style w:type="paragraph" w:customStyle="1" w:styleId="xl39724">
    <w:name w:val="xl39724"/>
    <w:basedOn w:val="Normal"/>
    <w:rsid w:val="00235D25"/>
    <w:pP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25">
    <w:name w:val="xl39725"/>
    <w:basedOn w:val="Normal"/>
    <w:rsid w:val="00235D25"/>
    <w:pPr>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39726">
    <w:name w:val="xl39726"/>
    <w:basedOn w:val="Normal"/>
    <w:rsid w:val="00235D25"/>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27">
    <w:name w:val="xl39727"/>
    <w:basedOn w:val="Normal"/>
    <w:rsid w:val="00235D25"/>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28">
    <w:name w:val="xl3972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lang w:eastAsia="es-MX"/>
    </w:rPr>
  </w:style>
  <w:style w:type="paragraph" w:customStyle="1" w:styleId="xl39729">
    <w:name w:val="xl3972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30">
    <w:name w:val="xl3973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39731">
    <w:name w:val="xl3973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s-MX"/>
    </w:rPr>
  </w:style>
  <w:style w:type="paragraph" w:customStyle="1" w:styleId="xl39732">
    <w:name w:val="xl39732"/>
    <w:basedOn w:val="Normal"/>
    <w:rsid w:val="00235D25"/>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18"/>
      <w:szCs w:val="18"/>
      <w:lang w:eastAsia="es-MX"/>
    </w:rPr>
  </w:style>
  <w:style w:type="paragraph" w:customStyle="1" w:styleId="xl39733">
    <w:name w:val="xl39733"/>
    <w:basedOn w:val="Normal"/>
    <w:rsid w:val="00235D25"/>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4">
    <w:name w:val="xl39734"/>
    <w:basedOn w:val="Normal"/>
    <w:rsid w:val="00235D25"/>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5">
    <w:name w:val="xl39735"/>
    <w:basedOn w:val="Normal"/>
    <w:rsid w:val="00235D25"/>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6">
    <w:name w:val="xl39736"/>
    <w:basedOn w:val="Normal"/>
    <w:rsid w:val="00235D25"/>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7">
    <w:name w:val="xl39737"/>
    <w:basedOn w:val="Normal"/>
    <w:rsid w:val="00235D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es-MX"/>
    </w:rPr>
  </w:style>
  <w:style w:type="paragraph" w:customStyle="1" w:styleId="xl39738">
    <w:name w:val="xl39738"/>
    <w:basedOn w:val="Normal"/>
    <w:rsid w:val="00235D25"/>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9">
    <w:name w:val="xl39739"/>
    <w:basedOn w:val="Normal"/>
    <w:rsid w:val="00235D25"/>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TtuloE2">
    <w:name w:val="Título E2"/>
    <w:basedOn w:val="Ttulo2"/>
    <w:link w:val="TtuloE2Car"/>
    <w:qFormat/>
    <w:rsid w:val="00235D25"/>
    <w:pPr>
      <w:numPr>
        <w:ilvl w:val="1"/>
      </w:numPr>
      <w:spacing w:before="0" w:after="120"/>
      <w:ind w:left="709" w:right="-142" w:hanging="567"/>
      <w:jc w:val="both"/>
    </w:pPr>
    <w:rPr>
      <w:rFonts w:ascii="Calibri" w:eastAsia="MS Gothic" w:hAnsi="Calibri" w:cs="Times New Roman"/>
      <w:color w:val="auto"/>
      <w:sz w:val="22"/>
      <w:lang w:val="es-ES_tradnl" w:eastAsia="es-ES"/>
    </w:rPr>
  </w:style>
  <w:style w:type="character" w:customStyle="1" w:styleId="TtuloE2Car">
    <w:name w:val="Título E2 Car"/>
    <w:link w:val="TtuloE2"/>
    <w:rsid w:val="00235D25"/>
    <w:rPr>
      <w:rFonts w:ascii="Calibri" w:eastAsia="MS Gothic" w:hAnsi="Calibri" w:cs="Times New Roman"/>
      <w:b/>
      <w:bCs/>
      <w:szCs w:val="26"/>
      <w:lang w:val="es-ES_tradnl" w:eastAsia="es-ES"/>
    </w:rPr>
  </w:style>
  <w:style w:type="numbering" w:customStyle="1" w:styleId="WW8Num451">
    <w:name w:val="WW8Num451"/>
    <w:rsid w:val="00235D25"/>
    <w:pPr>
      <w:numPr>
        <w:numId w:val="52"/>
      </w:numPr>
    </w:pPr>
  </w:style>
  <w:style w:type="numbering" w:customStyle="1" w:styleId="WW8Num321">
    <w:name w:val="WW8Num321"/>
    <w:rsid w:val="00235D25"/>
    <w:pPr>
      <w:numPr>
        <w:numId w:val="53"/>
      </w:numPr>
    </w:pPr>
  </w:style>
  <w:style w:type="character" w:customStyle="1" w:styleId="e24kjd">
    <w:name w:val="e24kjd"/>
    <w:basedOn w:val="Fuentedeprrafopredeter"/>
    <w:rsid w:val="00235D25"/>
  </w:style>
  <w:style w:type="character" w:customStyle="1" w:styleId="A2">
    <w:name w:val="A2"/>
    <w:uiPriority w:val="99"/>
    <w:rsid w:val="00235D25"/>
    <w:rPr>
      <w:rFonts w:cs="Palatino"/>
      <w:b/>
      <w:bCs/>
      <w:color w:val="000000"/>
      <w:sz w:val="28"/>
      <w:szCs w:val="28"/>
    </w:rPr>
  </w:style>
  <w:style w:type="table" w:customStyle="1" w:styleId="Tabladelista3-nfasis51">
    <w:name w:val="Tabla de lista 3 - Énfasis 51"/>
    <w:basedOn w:val="Tablanormal"/>
    <w:uiPriority w:val="48"/>
    <w:rsid w:val="00235D25"/>
    <w:pPr>
      <w:spacing w:after="0" w:line="240" w:lineRule="auto"/>
    </w:pPr>
    <w:rPr>
      <w:rFonts w:eastAsiaTheme="minorEastAsia"/>
      <w:sz w:val="24"/>
      <w:szCs w:val="24"/>
      <w:lang w:val="es-ES_tradnl" w:eastAsia="es-E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Cuadrculamedia21">
    <w:name w:val="Cuadrícula media 21"/>
    <w:link w:val="Cuadrculamedia2Car"/>
    <w:uiPriority w:val="1"/>
    <w:qFormat/>
    <w:rsid w:val="00235D25"/>
    <w:pPr>
      <w:spacing w:after="0" w:line="240" w:lineRule="auto"/>
    </w:pPr>
    <w:rPr>
      <w:rFonts w:ascii="Calibri" w:eastAsia="Calibri" w:hAnsi="Calibri" w:cs="Times New Roman"/>
      <w:lang w:val="es-ES_tradnl"/>
    </w:rPr>
  </w:style>
  <w:style w:type="character" w:customStyle="1" w:styleId="Cuadrculamedia2Car">
    <w:name w:val="Cuadrícula media 2 Car"/>
    <w:link w:val="Cuadrculamedia21"/>
    <w:uiPriority w:val="1"/>
    <w:rsid w:val="00235D25"/>
    <w:rPr>
      <w:rFonts w:ascii="Calibri" w:eastAsia="Calibri" w:hAnsi="Calibri" w:cs="Times New Roman"/>
      <w:lang w:val="es-ES_tradnl"/>
    </w:rPr>
  </w:style>
  <w:style w:type="table" w:customStyle="1" w:styleId="Tablaconcuadrcula80">
    <w:name w:val="Tabla con cuadrícula8"/>
    <w:basedOn w:val="Tablanormal"/>
    <w:next w:val="Tablaconcuadrcula"/>
    <w:uiPriority w:val="59"/>
    <w:rsid w:val="0023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serrat1">
    <w:name w:val="Moserrat 1"/>
    <w:basedOn w:val="Texto0"/>
    <w:link w:val="Moserrat1Car"/>
    <w:qFormat/>
    <w:rsid w:val="00235D25"/>
    <w:pPr>
      <w:numPr>
        <w:numId w:val="57"/>
      </w:numPr>
      <w:suppressAutoHyphens w:val="0"/>
      <w:spacing w:after="0" w:line="240" w:lineRule="auto"/>
      <w:ind w:left="0" w:firstLine="0"/>
    </w:pPr>
    <w:rPr>
      <w:rFonts w:ascii="Montserrat Medium" w:hAnsi="Montserrat Medium" w:cs="Arial"/>
      <w:b/>
      <w:sz w:val="20"/>
      <w:lang w:eastAsia="es-MX"/>
    </w:rPr>
  </w:style>
  <w:style w:type="paragraph" w:customStyle="1" w:styleId="Monserrat1">
    <w:name w:val="Monserrat 1"/>
    <w:basedOn w:val="Moserrat1"/>
    <w:link w:val="Monserrat1Car"/>
    <w:qFormat/>
    <w:rsid w:val="00235D25"/>
    <w:pPr>
      <w:ind w:left="720" w:hanging="360"/>
    </w:pPr>
  </w:style>
  <w:style w:type="character" w:customStyle="1" w:styleId="Monserrat1Car">
    <w:name w:val="Monserrat 1 Car"/>
    <w:basedOn w:val="Fuentedeprrafopredeter"/>
    <w:link w:val="Monserrat1"/>
    <w:rsid w:val="00235D25"/>
    <w:rPr>
      <w:rFonts w:ascii="Montserrat Medium" w:eastAsia="Times New Roman" w:hAnsi="Montserrat Medium" w:cs="Arial"/>
      <w:b/>
      <w:sz w:val="20"/>
      <w:szCs w:val="20"/>
      <w:lang w:eastAsia="es-MX"/>
    </w:rPr>
  </w:style>
  <w:style w:type="character" w:customStyle="1" w:styleId="Moserrat1Car">
    <w:name w:val="Moserrat 1 Car"/>
    <w:link w:val="Moserrat1"/>
    <w:rsid w:val="00235D25"/>
    <w:rPr>
      <w:rFonts w:ascii="Montserrat Medium" w:eastAsia="Times New Roman" w:hAnsi="Montserrat Medium" w:cs="Arial"/>
      <w:b/>
      <w:sz w:val="20"/>
      <w:szCs w:val="20"/>
      <w:lang w:eastAsia="es-MX"/>
    </w:rPr>
  </w:style>
  <w:style w:type="paragraph" w:customStyle="1" w:styleId="Monserrat2">
    <w:name w:val="Monserrat 2"/>
    <w:basedOn w:val="Normal"/>
    <w:link w:val="Monserrat2Car"/>
    <w:qFormat/>
    <w:rsid w:val="00235D25"/>
    <w:pPr>
      <w:numPr>
        <w:ilvl w:val="1"/>
        <w:numId w:val="58"/>
      </w:numPr>
      <w:suppressAutoHyphens/>
      <w:ind w:right="191"/>
      <w:contextualSpacing/>
      <w:jc w:val="both"/>
    </w:pPr>
    <w:rPr>
      <w:rFonts w:ascii="Montserrat Medium" w:eastAsia="Times New Roman" w:hAnsi="Montserrat Medium" w:cs="Arial"/>
      <w:b/>
      <w:sz w:val="20"/>
      <w:szCs w:val="20"/>
      <w:lang w:eastAsia="es-MX"/>
    </w:rPr>
  </w:style>
  <w:style w:type="character" w:customStyle="1" w:styleId="Monserrat2Car">
    <w:name w:val="Monserrat 2 Car"/>
    <w:link w:val="Monserrat2"/>
    <w:rsid w:val="00235D25"/>
    <w:rPr>
      <w:rFonts w:ascii="Montserrat Medium" w:eastAsia="Times New Roman" w:hAnsi="Montserrat Medium" w:cs="Arial"/>
      <w:b/>
      <w:sz w:val="20"/>
      <w:szCs w:val="20"/>
      <w:lang w:eastAsia="es-MX"/>
    </w:rPr>
  </w:style>
  <w:style w:type="numbering" w:customStyle="1" w:styleId="Sinlista10">
    <w:name w:val="Sin lista10"/>
    <w:next w:val="Sinlista"/>
    <w:uiPriority w:val="99"/>
    <w:semiHidden/>
    <w:unhideWhenUsed/>
    <w:rsid w:val="00235D25"/>
  </w:style>
  <w:style w:type="table" w:customStyle="1" w:styleId="Tablaconcuadrcula9">
    <w:name w:val="Tabla con cuadrícula9"/>
    <w:basedOn w:val="Tablanormal"/>
    <w:next w:val="Tablaconcuadrcula"/>
    <w:rsid w:val="00235D25"/>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RETARIADELAFUNCIONPUBLICA">
    <w:name w:val="SECRETARIA DE LA FUNCION PUBLICA"/>
    <w:basedOn w:val="Normal"/>
    <w:rsid w:val="00235D25"/>
    <w:rPr>
      <w:rFonts w:ascii="Arial" w:eastAsia="Batang" w:hAnsi="Arial" w:cs="Times New Roman"/>
      <w:kern w:val="18"/>
      <w:sz w:val="18"/>
      <w:szCs w:val="20"/>
      <w:lang w:val="es-ES"/>
    </w:rPr>
  </w:style>
  <w:style w:type="paragraph" w:customStyle="1" w:styleId="xmsonormal">
    <w:name w:val="x_msonormal"/>
    <w:basedOn w:val="Normal"/>
    <w:uiPriority w:val="99"/>
    <w:rsid w:val="00235D25"/>
    <w:rPr>
      <w:rFonts w:ascii="Calibri" w:hAnsi="Calibri" w:cs="Times New Roman"/>
      <w:lang w:eastAsia="es-MX"/>
    </w:rPr>
  </w:style>
  <w:style w:type="numbering" w:customStyle="1" w:styleId="Sinlista18">
    <w:name w:val="Sin lista18"/>
    <w:next w:val="Sinlista"/>
    <w:uiPriority w:val="99"/>
    <w:semiHidden/>
    <w:unhideWhenUsed/>
    <w:rsid w:val="00235D25"/>
  </w:style>
  <w:style w:type="numbering" w:customStyle="1" w:styleId="Sinlista27">
    <w:name w:val="Sin lista27"/>
    <w:next w:val="Sinlista"/>
    <w:uiPriority w:val="99"/>
    <w:semiHidden/>
    <w:unhideWhenUsed/>
    <w:rsid w:val="00235D25"/>
  </w:style>
  <w:style w:type="table" w:styleId="Sombreadoclaro-nfasis3">
    <w:name w:val="Light Shading Accent 3"/>
    <w:basedOn w:val="Tablanormal"/>
    <w:uiPriority w:val="60"/>
    <w:rsid w:val="00235D2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235D25"/>
    <w:pPr>
      <w:widowControl w:val="0"/>
      <w:suppressAutoHyphens/>
      <w:autoSpaceDN w:val="0"/>
      <w:spacing w:after="0" w:line="240" w:lineRule="auto"/>
    </w:pPr>
    <w:rPr>
      <w:rFonts w:ascii="Times New Roman" w:eastAsia="Arial Unicode MS" w:hAnsi="Times New Roman" w:cs="Tahoma"/>
      <w:kern w:val="3"/>
      <w:sz w:val="24"/>
      <w:szCs w:val="24"/>
      <w:lang w:eastAsia="es-MX"/>
    </w:rPr>
  </w:style>
  <w:style w:type="numbering" w:customStyle="1" w:styleId="Sinlista34">
    <w:name w:val="Sin lista34"/>
    <w:next w:val="Sinlista"/>
    <w:uiPriority w:val="99"/>
    <w:semiHidden/>
    <w:unhideWhenUsed/>
    <w:rsid w:val="00235D25"/>
  </w:style>
  <w:style w:type="numbering" w:customStyle="1" w:styleId="Sinlista41">
    <w:name w:val="Sin lista41"/>
    <w:next w:val="Sinlista"/>
    <w:uiPriority w:val="99"/>
    <w:semiHidden/>
    <w:unhideWhenUsed/>
    <w:rsid w:val="00235D25"/>
  </w:style>
  <w:style w:type="numbering" w:customStyle="1" w:styleId="Sinlista51">
    <w:name w:val="Sin lista51"/>
    <w:next w:val="Sinlista"/>
    <w:uiPriority w:val="99"/>
    <w:semiHidden/>
    <w:unhideWhenUsed/>
    <w:rsid w:val="00235D25"/>
  </w:style>
  <w:style w:type="numbering" w:customStyle="1" w:styleId="Sinlista114">
    <w:name w:val="Sin lista114"/>
    <w:next w:val="Sinlista"/>
    <w:uiPriority w:val="99"/>
    <w:semiHidden/>
    <w:unhideWhenUsed/>
    <w:rsid w:val="00235D25"/>
  </w:style>
  <w:style w:type="paragraph" w:styleId="Cierre">
    <w:name w:val="Closing"/>
    <w:basedOn w:val="Normal"/>
    <w:link w:val="CierreCar"/>
    <w:uiPriority w:val="99"/>
    <w:rsid w:val="00235D25"/>
    <w:pPr>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uiPriority w:val="99"/>
    <w:rsid w:val="00235D25"/>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rsid w:val="00235D25"/>
    <w:pPr>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uiPriority w:val="99"/>
    <w:rsid w:val="00235D25"/>
    <w:rPr>
      <w:rFonts w:ascii="Times New Roman" w:eastAsia="Times New Roman" w:hAnsi="Times New Roman" w:cs="Times New Roman"/>
      <w:sz w:val="24"/>
      <w:szCs w:val="24"/>
      <w:lang w:val="es-ES" w:eastAsia="es-ES"/>
    </w:rPr>
  </w:style>
  <w:style w:type="character" w:customStyle="1" w:styleId="titulo-interior21">
    <w:name w:val="titulo-interior21"/>
    <w:uiPriority w:val="99"/>
    <w:rsid w:val="00235D25"/>
    <w:rPr>
      <w:rFonts w:ascii="Arial" w:hAnsi="Arial" w:cs="Arial"/>
      <w:b/>
      <w:bCs/>
      <w:color w:val="000000"/>
      <w:sz w:val="24"/>
      <w:szCs w:val="24"/>
    </w:rPr>
  </w:style>
  <w:style w:type="character" w:customStyle="1" w:styleId="estilo571">
    <w:name w:val="estilo571"/>
    <w:uiPriority w:val="99"/>
    <w:rsid w:val="00235D25"/>
    <w:rPr>
      <w:rFonts w:ascii="Arial Black" w:hAnsi="Arial Black" w:cs="Times New Roman"/>
      <w:i/>
      <w:iCs/>
      <w:color w:val="000000"/>
      <w:sz w:val="23"/>
      <w:szCs w:val="23"/>
    </w:rPr>
  </w:style>
  <w:style w:type="character" w:customStyle="1" w:styleId="spelle">
    <w:name w:val="spelle"/>
    <w:rsid w:val="00235D25"/>
  </w:style>
  <w:style w:type="numbering" w:customStyle="1" w:styleId="Sinlista61">
    <w:name w:val="Sin lista61"/>
    <w:next w:val="Sinlista"/>
    <w:uiPriority w:val="99"/>
    <w:semiHidden/>
    <w:unhideWhenUsed/>
    <w:rsid w:val="00235D25"/>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35D25"/>
    <w:pPr>
      <w:spacing w:after="160" w:line="240" w:lineRule="exact"/>
    </w:pPr>
    <w:rPr>
      <w:rFonts w:ascii="Tahoma" w:eastAsia="Times New Roman" w:hAnsi="Tahoma" w:cs="Times New Roman"/>
      <w:sz w:val="20"/>
      <w:szCs w:val="20"/>
      <w:lang w:val="en-US"/>
    </w:rPr>
  </w:style>
  <w:style w:type="character" w:customStyle="1" w:styleId="textoCar0">
    <w:name w:val="texto Car"/>
    <w:link w:val="texto"/>
    <w:locked/>
    <w:rsid w:val="00235D25"/>
    <w:rPr>
      <w:rFonts w:ascii="Arial" w:eastAsia="Times New Roman" w:hAnsi="Arial" w:cs="Times New Roman"/>
      <w:sz w:val="18"/>
      <w:szCs w:val="20"/>
      <w:lang w:val="es-ES_tradnl" w:eastAsia="ar-SA"/>
    </w:rPr>
  </w:style>
  <w:style w:type="table" w:customStyle="1" w:styleId="Tablaconcuadrcula15">
    <w:name w:val="Tabla con cuadrícula15"/>
    <w:basedOn w:val="Tablanormal"/>
    <w:next w:val="Tablaconcuadrcula"/>
    <w:uiPriority w:val="59"/>
    <w:rsid w:val="007642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Sinlista"/>
    <w:next w:val="111111"/>
    <w:rsid w:val="0076424C"/>
    <w:pPr>
      <w:numPr>
        <w:numId w:val="6"/>
      </w:numPr>
    </w:pPr>
  </w:style>
  <w:style w:type="numbering" w:customStyle="1" w:styleId="Estilo131">
    <w:name w:val="Estilo131"/>
    <w:rsid w:val="0076424C"/>
    <w:pPr>
      <w:numPr>
        <w:numId w:val="8"/>
      </w:numPr>
    </w:pPr>
  </w:style>
  <w:style w:type="numbering" w:customStyle="1" w:styleId="11131">
    <w:name w:val="1.1.131"/>
    <w:rsid w:val="0076424C"/>
    <w:pPr>
      <w:numPr>
        <w:numId w:val="7"/>
      </w:numPr>
    </w:pPr>
  </w:style>
  <w:style w:type="numbering" w:customStyle="1" w:styleId="Estilo1211">
    <w:name w:val="Estilo1211"/>
    <w:rsid w:val="0076424C"/>
    <w:pPr>
      <w:numPr>
        <w:numId w:val="1"/>
      </w:numPr>
    </w:pPr>
  </w:style>
  <w:style w:type="numbering" w:customStyle="1" w:styleId="11111151">
    <w:name w:val="1 / 1.1 / 1.1.151"/>
    <w:basedOn w:val="Sinlista"/>
    <w:next w:val="111111"/>
    <w:rsid w:val="0076424C"/>
    <w:pPr>
      <w:numPr>
        <w:numId w:val="9"/>
      </w:numPr>
    </w:pPr>
  </w:style>
  <w:style w:type="numbering" w:customStyle="1" w:styleId="Estilo151">
    <w:name w:val="Estilo151"/>
    <w:rsid w:val="0076424C"/>
    <w:pPr>
      <w:numPr>
        <w:numId w:val="11"/>
      </w:numPr>
    </w:pPr>
  </w:style>
  <w:style w:type="numbering" w:customStyle="1" w:styleId="11151">
    <w:name w:val="1.1.151"/>
    <w:rsid w:val="0076424C"/>
    <w:pPr>
      <w:numPr>
        <w:numId w:val="10"/>
      </w:numPr>
    </w:pPr>
  </w:style>
  <w:style w:type="numbering" w:customStyle="1" w:styleId="Estilo1231">
    <w:name w:val="Estilo1231"/>
    <w:rsid w:val="0076424C"/>
    <w:pPr>
      <w:numPr>
        <w:numId w:val="4"/>
      </w:numPr>
    </w:pPr>
  </w:style>
  <w:style w:type="numbering" w:customStyle="1" w:styleId="111111231">
    <w:name w:val="1 / 1.1 / 1.1.1231"/>
    <w:basedOn w:val="Sinlista"/>
    <w:next w:val="111111"/>
    <w:semiHidden/>
    <w:unhideWhenUsed/>
    <w:rsid w:val="0076424C"/>
    <w:pPr>
      <w:numPr>
        <w:numId w:val="12"/>
      </w:numPr>
    </w:pPr>
  </w:style>
  <w:style w:type="numbering" w:customStyle="1" w:styleId="111231">
    <w:name w:val="1.1.1231"/>
    <w:rsid w:val="0076424C"/>
    <w:pPr>
      <w:numPr>
        <w:numId w:val="13"/>
      </w:numPr>
    </w:pPr>
  </w:style>
  <w:style w:type="numbering" w:customStyle="1" w:styleId="List71">
    <w:name w:val="List 71"/>
    <w:basedOn w:val="Sinlista"/>
    <w:rsid w:val="0076424C"/>
    <w:pPr>
      <w:numPr>
        <w:numId w:val="15"/>
      </w:numPr>
    </w:pPr>
  </w:style>
  <w:style w:type="numbering" w:customStyle="1" w:styleId="List111">
    <w:name w:val="List 111"/>
    <w:basedOn w:val="Sinlista"/>
    <w:rsid w:val="0076424C"/>
    <w:pPr>
      <w:numPr>
        <w:numId w:val="16"/>
      </w:numPr>
    </w:pPr>
  </w:style>
  <w:style w:type="numbering" w:customStyle="1" w:styleId="List121">
    <w:name w:val="List 121"/>
    <w:basedOn w:val="Sinlista"/>
    <w:rsid w:val="0076424C"/>
    <w:pPr>
      <w:numPr>
        <w:numId w:val="17"/>
      </w:numPr>
    </w:pPr>
  </w:style>
  <w:style w:type="numbering" w:customStyle="1" w:styleId="WW8Num4511">
    <w:name w:val="WW8Num4511"/>
    <w:rsid w:val="0076424C"/>
    <w:pPr>
      <w:numPr>
        <w:numId w:val="25"/>
      </w:numPr>
    </w:pPr>
  </w:style>
  <w:style w:type="numbering" w:customStyle="1" w:styleId="WW8Num3211">
    <w:name w:val="WW8Num3211"/>
    <w:rsid w:val="0076424C"/>
    <w:pPr>
      <w:numPr>
        <w:numId w:val="26"/>
      </w:numPr>
    </w:pPr>
  </w:style>
  <w:style w:type="paragraph" w:customStyle="1" w:styleId="xl32882">
    <w:name w:val="xl32882"/>
    <w:basedOn w:val="Normal"/>
    <w:rsid w:val="009A5AD0"/>
    <w:pPr>
      <w:shd w:val="clear" w:color="000000" w:fill="FFFFFF"/>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3">
    <w:name w:val="xl32883"/>
    <w:basedOn w:val="Normal"/>
    <w:rsid w:val="009A5AD0"/>
    <w:pPr>
      <w:shd w:val="clear" w:color="000000" w:fill="FFFFFF"/>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4">
    <w:name w:val="xl32884"/>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885">
    <w:name w:val="xl32885"/>
    <w:basedOn w:val="Normal"/>
    <w:rsid w:val="009A5AD0"/>
    <w:pP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886">
    <w:name w:val="xl32886"/>
    <w:basedOn w:val="Normal"/>
    <w:rsid w:val="009A5AD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7">
    <w:name w:val="xl32887"/>
    <w:basedOn w:val="Normal"/>
    <w:rsid w:val="009A5AD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8">
    <w:name w:val="xl32888"/>
    <w:basedOn w:val="Normal"/>
    <w:rsid w:val="009A5AD0"/>
    <w:pP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889">
    <w:name w:val="xl32889"/>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890">
    <w:name w:val="xl32890"/>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Montserrat" w:eastAsia="Times New Roman" w:hAnsi="Montserrat" w:cs="Times New Roman"/>
      <w:sz w:val="20"/>
      <w:szCs w:val="20"/>
      <w:lang w:eastAsia="es-MX"/>
    </w:rPr>
  </w:style>
  <w:style w:type="paragraph" w:customStyle="1" w:styleId="xl32891">
    <w:name w:val="xl32891"/>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Montserrat" w:eastAsia="Times New Roman" w:hAnsi="Montserrat" w:cs="Times New Roman"/>
      <w:sz w:val="20"/>
      <w:szCs w:val="20"/>
      <w:lang w:eastAsia="es-MX"/>
    </w:rPr>
  </w:style>
  <w:style w:type="paragraph" w:customStyle="1" w:styleId="xl32892">
    <w:name w:val="xl32892"/>
    <w:basedOn w:val="Normal"/>
    <w:rsid w:val="009A5AD0"/>
    <w:pP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893">
    <w:name w:val="xl32893"/>
    <w:basedOn w:val="Normal"/>
    <w:rsid w:val="009A5AD0"/>
    <w:pPr>
      <w:spacing w:before="100" w:beforeAutospacing="1" w:after="100" w:afterAutospacing="1"/>
    </w:pPr>
    <w:rPr>
      <w:rFonts w:ascii="Montserrat" w:eastAsia="Times New Roman" w:hAnsi="Montserrat" w:cs="Times New Roman"/>
      <w:sz w:val="20"/>
      <w:szCs w:val="20"/>
      <w:lang w:eastAsia="es-MX"/>
    </w:rPr>
  </w:style>
  <w:style w:type="paragraph" w:customStyle="1" w:styleId="xl32894">
    <w:name w:val="xl32894"/>
    <w:basedOn w:val="Normal"/>
    <w:rsid w:val="009A5AD0"/>
    <w:pPr>
      <w:spacing w:before="100" w:beforeAutospacing="1" w:after="100" w:afterAutospacing="1"/>
    </w:pPr>
    <w:rPr>
      <w:rFonts w:ascii="Montserrat" w:eastAsia="Times New Roman" w:hAnsi="Montserrat" w:cs="Times New Roman"/>
      <w:sz w:val="20"/>
      <w:szCs w:val="20"/>
      <w:lang w:eastAsia="es-MX"/>
    </w:rPr>
  </w:style>
  <w:style w:type="paragraph" w:customStyle="1" w:styleId="xl32895">
    <w:name w:val="xl32895"/>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b/>
      <w:bCs/>
      <w:sz w:val="20"/>
      <w:szCs w:val="20"/>
      <w:lang w:eastAsia="es-MX"/>
    </w:rPr>
  </w:style>
  <w:style w:type="paragraph" w:customStyle="1" w:styleId="xl32896">
    <w:name w:val="xl32896"/>
    <w:basedOn w:val="Normal"/>
    <w:rsid w:val="009A5AD0"/>
    <w:pPr>
      <w:spacing w:before="100" w:beforeAutospacing="1" w:after="100" w:afterAutospacing="1"/>
      <w:jc w:val="center"/>
      <w:textAlignment w:val="top"/>
    </w:pPr>
    <w:rPr>
      <w:rFonts w:ascii="Montserrat" w:eastAsia="Times New Roman" w:hAnsi="Montserrat" w:cs="Times New Roman"/>
      <w:b/>
      <w:bCs/>
      <w:sz w:val="28"/>
      <w:szCs w:val="28"/>
      <w:lang w:eastAsia="es-MX"/>
    </w:rPr>
  </w:style>
  <w:style w:type="paragraph" w:customStyle="1" w:styleId="xl32897">
    <w:name w:val="xl32897"/>
    <w:basedOn w:val="Normal"/>
    <w:rsid w:val="009A5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Montserrat" w:eastAsia="Times New Roman" w:hAnsi="Montserrat" w:cs="Times New Roman"/>
      <w:b/>
      <w:bCs/>
      <w:sz w:val="24"/>
      <w:szCs w:val="24"/>
      <w:lang w:eastAsia="es-MX"/>
    </w:rPr>
  </w:style>
  <w:style w:type="paragraph" w:customStyle="1" w:styleId="xl32898">
    <w:name w:val="xl32898"/>
    <w:basedOn w:val="Normal"/>
    <w:rsid w:val="009A5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Montserrat" w:eastAsia="Times New Roman" w:hAnsi="Montserrat" w:cs="Times New Roman"/>
      <w:b/>
      <w:bCs/>
      <w:sz w:val="24"/>
      <w:szCs w:val="24"/>
      <w:lang w:eastAsia="es-MX"/>
    </w:rPr>
  </w:style>
  <w:style w:type="paragraph" w:customStyle="1" w:styleId="xl32899">
    <w:name w:val="xl32899"/>
    <w:basedOn w:val="Normal"/>
    <w:rsid w:val="009A5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Montserrat" w:eastAsia="Times New Roman" w:hAnsi="Montserrat" w:cs="Times New Roman"/>
      <w:b/>
      <w:bCs/>
      <w:sz w:val="24"/>
      <w:szCs w:val="24"/>
      <w:lang w:eastAsia="es-MX"/>
    </w:rPr>
  </w:style>
  <w:style w:type="paragraph" w:customStyle="1" w:styleId="xl32900">
    <w:name w:val="xl32900"/>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901">
    <w:name w:val="xl32901"/>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ontserrat" w:eastAsia="Times New Roman" w:hAnsi="Montserrat" w:cs="Times New Roman"/>
      <w:sz w:val="20"/>
      <w:szCs w:val="20"/>
      <w:lang w:eastAsia="es-MX"/>
    </w:rPr>
  </w:style>
  <w:style w:type="paragraph" w:customStyle="1" w:styleId="xl32902">
    <w:name w:val="xl32902"/>
    <w:basedOn w:val="Normal"/>
    <w:rsid w:val="009A5AD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903">
    <w:name w:val="xl32903"/>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Montserrat" w:eastAsia="Times New Roman" w:hAnsi="Montserrat" w:cs="Times New Roman"/>
      <w:sz w:val="20"/>
      <w:szCs w:val="20"/>
      <w:lang w:eastAsia="es-MX"/>
    </w:rPr>
  </w:style>
  <w:style w:type="paragraph" w:customStyle="1" w:styleId="xl32904">
    <w:name w:val="xl32904"/>
    <w:basedOn w:val="Normal"/>
    <w:rsid w:val="009A5AD0"/>
    <w:pPr>
      <w:spacing w:before="100" w:beforeAutospacing="1" w:after="100" w:afterAutospacing="1"/>
    </w:pPr>
    <w:rPr>
      <w:rFonts w:ascii="Montserrat" w:eastAsia="Times New Roman" w:hAnsi="Montserrat" w:cs="Times New Roman"/>
      <w:sz w:val="20"/>
      <w:szCs w:val="20"/>
      <w:lang w:eastAsia="es-MX"/>
    </w:rPr>
  </w:style>
  <w:style w:type="table" w:customStyle="1" w:styleId="Tablaconcuadrcula16">
    <w:name w:val="Tabla con cuadrícula16"/>
    <w:basedOn w:val="Tablanormal"/>
    <w:next w:val="Tablaconcuadrcula"/>
    <w:uiPriority w:val="59"/>
    <w:rsid w:val="00A30A6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Outline List 2" w:uiPriority="0"/>
    <w:lsdException w:name="Table Columns 2" w:uiPriority="0"/>
    <w:lsdException w:name="Table Grid 8" w:uiPriority="0"/>
    <w:lsdException w:name="Table Professional"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6544C"/>
    <w:pPr>
      <w:spacing w:after="0" w:line="240" w:lineRule="auto"/>
    </w:pPr>
  </w:style>
  <w:style w:type="paragraph" w:styleId="Ttulo1">
    <w:name w:val="heading 1"/>
    <w:aliases w:val="Headline,H1,h1,II+,I,Document Header1,Chapter,heading 1,Titulo 1,Section Heading,Part"/>
    <w:basedOn w:val="Normal"/>
    <w:next w:val="Normal"/>
    <w:link w:val="Ttulo1Car"/>
    <w:uiPriority w:val="9"/>
    <w:qFormat/>
    <w:rsid w:val="00D65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h2"/>
    <w:basedOn w:val="Normal"/>
    <w:next w:val="Normal"/>
    <w:link w:val="Ttulo2Car"/>
    <w:uiPriority w:val="9"/>
    <w:unhideWhenUsed/>
    <w:qFormat/>
    <w:rsid w:val="00D65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H3,Titulo 3,Level 1 - 1,h3,Level 3 Topic Heading,Section"/>
    <w:basedOn w:val="Normal"/>
    <w:next w:val="Normal"/>
    <w:link w:val="Ttulo3Car"/>
    <w:uiPriority w:val="9"/>
    <w:qFormat/>
    <w:rsid w:val="00235D25"/>
    <w:pPr>
      <w:keepNext/>
      <w:tabs>
        <w:tab w:val="num" w:pos="720"/>
      </w:tabs>
      <w:suppressAutoHyphens/>
      <w:spacing w:before="240" w:after="60"/>
      <w:ind w:left="720" w:hanging="72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
    <w:qFormat/>
    <w:rsid w:val="00235D25"/>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235D25"/>
    <w:pPr>
      <w:tabs>
        <w:tab w:val="num" w:pos="1008"/>
      </w:tabs>
      <w:suppressAutoHyphens/>
      <w:spacing w:before="240" w:after="60"/>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
    <w:qFormat/>
    <w:rsid w:val="00235D25"/>
    <w:pPr>
      <w:tabs>
        <w:tab w:val="num" w:pos="1152"/>
      </w:tabs>
      <w:suppressAutoHyphens/>
      <w:spacing w:before="240" w:after="60"/>
      <w:ind w:left="1152" w:hanging="1152"/>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
    <w:qFormat/>
    <w:rsid w:val="00235D25"/>
    <w:pPr>
      <w:tabs>
        <w:tab w:val="num" w:pos="1296"/>
      </w:tabs>
      <w:suppressAutoHyphens/>
      <w:spacing w:before="240" w:after="60"/>
      <w:ind w:left="1296" w:hanging="1296"/>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uiPriority w:val="9"/>
    <w:qFormat/>
    <w:rsid w:val="00235D25"/>
    <w:pPr>
      <w:tabs>
        <w:tab w:val="num" w:pos="1440"/>
      </w:tabs>
      <w:suppressAutoHyphens/>
      <w:spacing w:before="240" w:after="60"/>
      <w:ind w:left="1440" w:hanging="144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235D25"/>
    <w:pPr>
      <w:tabs>
        <w:tab w:val="num" w:pos="1584"/>
      </w:tabs>
      <w:suppressAutoHyphens/>
      <w:spacing w:before="240" w:after="60"/>
      <w:ind w:left="1584" w:hanging="1584"/>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ITT i,LetterHeader,Cover Page,encabezado,En-tête SQ,ContentsHeader,aria,*Header"/>
    <w:basedOn w:val="Normal"/>
    <w:link w:val="EncabezadoCar"/>
    <w:uiPriority w:val="99"/>
    <w:unhideWhenUsed/>
    <w:rsid w:val="00D6544C"/>
    <w:pPr>
      <w:tabs>
        <w:tab w:val="center" w:pos="4419"/>
        <w:tab w:val="right" w:pos="8838"/>
      </w:tabs>
    </w:p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D6544C"/>
  </w:style>
  <w:style w:type="paragraph" w:styleId="Piedepgina">
    <w:name w:val="footer"/>
    <w:basedOn w:val="Normal"/>
    <w:link w:val="PiedepginaCar"/>
    <w:uiPriority w:val="99"/>
    <w:unhideWhenUsed/>
    <w:rsid w:val="00D6544C"/>
    <w:pPr>
      <w:tabs>
        <w:tab w:val="center" w:pos="4419"/>
        <w:tab w:val="right" w:pos="8838"/>
      </w:tabs>
    </w:pPr>
  </w:style>
  <w:style w:type="character" w:customStyle="1" w:styleId="PiedepginaCar">
    <w:name w:val="Pie de página Car"/>
    <w:basedOn w:val="Fuentedeprrafopredeter"/>
    <w:link w:val="Piedepgina"/>
    <w:uiPriority w:val="99"/>
    <w:rsid w:val="00D6544C"/>
  </w:style>
  <w:style w:type="table" w:styleId="Tablaconcuadrcula">
    <w:name w:val="Table Grid"/>
    <w:basedOn w:val="Tablanormal"/>
    <w:uiPriority w:val="99"/>
    <w:rsid w:val="00D6544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link w:val="EstiloCar"/>
    <w:qFormat/>
    <w:rsid w:val="00D6544C"/>
    <w:pPr>
      <w:keepNext/>
      <w:snapToGrid w:val="0"/>
      <w:spacing w:after="0" w:line="240" w:lineRule="auto"/>
      <w:jc w:val="center"/>
    </w:pPr>
    <w:rPr>
      <w:rFonts w:ascii="Arial" w:eastAsia="Times New Roman" w:hAnsi="Arial" w:cs="Times New Roman"/>
      <w:b/>
      <w:sz w:val="20"/>
      <w:szCs w:val="20"/>
      <w:lang w:val="en-US" w:eastAsia="es-ES"/>
    </w:rPr>
  </w:style>
  <w:style w:type="character" w:customStyle="1" w:styleId="EstiloCar">
    <w:name w:val="Estilo Car"/>
    <w:basedOn w:val="Fuentedeprrafopredeter"/>
    <w:link w:val="Estilo"/>
    <w:rsid w:val="00D6544C"/>
    <w:rPr>
      <w:rFonts w:ascii="Arial" w:eastAsia="Times New Roman" w:hAnsi="Arial" w:cs="Times New Roman"/>
      <w:b/>
      <w:sz w:val="20"/>
      <w:szCs w:val="20"/>
      <w:lang w:val="en-US" w:eastAsia="es-ES"/>
    </w:rPr>
  </w:style>
  <w:style w:type="paragraph" w:styleId="Textodeglobo">
    <w:name w:val="Balloon Text"/>
    <w:basedOn w:val="Normal"/>
    <w:link w:val="TextodegloboCar"/>
    <w:uiPriority w:val="99"/>
    <w:unhideWhenUsed/>
    <w:rsid w:val="00D6544C"/>
    <w:rPr>
      <w:rFonts w:ascii="Tahoma" w:hAnsi="Tahoma" w:cs="Tahoma"/>
      <w:sz w:val="16"/>
      <w:szCs w:val="16"/>
    </w:rPr>
  </w:style>
  <w:style w:type="character" w:customStyle="1" w:styleId="TextodegloboCar">
    <w:name w:val="Texto de globo Car"/>
    <w:basedOn w:val="Fuentedeprrafopredeter"/>
    <w:link w:val="Textodeglobo"/>
    <w:uiPriority w:val="99"/>
    <w:rsid w:val="00D6544C"/>
    <w:rPr>
      <w:rFonts w:ascii="Tahoma" w:hAnsi="Tahoma" w:cs="Tahoma"/>
      <w:sz w:val="16"/>
      <w:szCs w:val="16"/>
    </w:rPr>
  </w:style>
  <w:style w:type="character" w:styleId="Hipervnculo">
    <w:name w:val="Hyperlink"/>
    <w:aliases w:val="Hipervínculo1,Hipervínculo11,Hipervínculo12,Hipervínculo13,Hipervínculo14,Hipervínculo15"/>
    <w:uiPriority w:val="99"/>
    <w:rsid w:val="00D6544C"/>
    <w:rPr>
      <w:color w:val="0000FF"/>
      <w:u w:val="single"/>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D6544C"/>
    <w:pPr>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6544C"/>
    <w:rPr>
      <w:rFonts w:ascii="Times New Roman" w:eastAsia="Times New Roman" w:hAnsi="Times New Roman" w:cs="Times New Roman"/>
      <w:sz w:val="24"/>
      <w:szCs w:val="24"/>
      <w:lang w:val="es-ES" w:eastAsia="es-ES"/>
    </w:rPr>
  </w:style>
  <w:style w:type="paragraph" w:customStyle="1" w:styleId="MMTopic1">
    <w:name w:val="MM Topic 1"/>
    <w:basedOn w:val="TtulodeTDC"/>
    <w:link w:val="MMTopic1Car"/>
    <w:autoRedefine/>
    <w:qFormat/>
    <w:rsid w:val="00662B48"/>
    <w:pPr>
      <w:tabs>
        <w:tab w:val="left" w:pos="426"/>
      </w:tabs>
      <w:spacing w:before="0"/>
      <w:ind w:left="426"/>
      <w:outlineLvl w:val="0"/>
    </w:pPr>
    <w:rPr>
      <w:rFonts w:ascii="Montserrat" w:eastAsiaTheme="minorHAnsi" w:hAnsi="Montserrat" w:cs="Arial"/>
      <w:color w:val="auto"/>
      <w:kern w:val="1"/>
      <w:sz w:val="20"/>
      <w:szCs w:val="20"/>
      <w:lang w:val="es-ES_tradnl" w:eastAsia="ar-SA"/>
    </w:rPr>
  </w:style>
  <w:style w:type="paragraph" w:customStyle="1" w:styleId="MMTopic4">
    <w:name w:val="MM Topic 4"/>
    <w:basedOn w:val="ndice3"/>
    <w:link w:val="MMTopic4Car"/>
    <w:autoRedefine/>
    <w:qFormat/>
    <w:rsid w:val="00D6544C"/>
    <w:pPr>
      <w:numPr>
        <w:ilvl w:val="3"/>
        <w:numId w:val="1"/>
      </w:numPr>
      <w:tabs>
        <w:tab w:val="num" w:pos="360"/>
      </w:tabs>
      <w:spacing w:line="360" w:lineRule="auto"/>
      <w:ind w:left="660" w:hanging="220"/>
    </w:pPr>
    <w:rPr>
      <w:rFonts w:ascii="CG Times" w:eastAsia="Times New Roman" w:hAnsi="CG Times" w:cs="LinePrinter"/>
      <w:b/>
      <w:color w:val="984806" w:themeColor="accent6" w:themeShade="80"/>
      <w:sz w:val="24"/>
      <w:szCs w:val="20"/>
      <w:lang w:val="es-ES_tradnl" w:eastAsia="ar-SA"/>
    </w:rPr>
  </w:style>
  <w:style w:type="character" w:customStyle="1" w:styleId="MMTopic1Car">
    <w:name w:val="MM Topic 1 Car"/>
    <w:basedOn w:val="Fuentedeprrafopredeter"/>
    <w:link w:val="MMTopic1"/>
    <w:rsid w:val="00662B48"/>
    <w:rPr>
      <w:rFonts w:ascii="Montserrat" w:hAnsi="Montserrat" w:cs="Arial"/>
      <w:b/>
      <w:bCs/>
      <w:kern w:val="1"/>
      <w:sz w:val="20"/>
      <w:szCs w:val="20"/>
      <w:lang w:val="es-ES_tradnl" w:eastAsia="ar-SA"/>
    </w:rPr>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D6544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link w:val="TtulodeTDCCar"/>
    <w:uiPriority w:val="39"/>
    <w:unhideWhenUsed/>
    <w:qFormat/>
    <w:rsid w:val="00D6544C"/>
    <w:pPr>
      <w:outlineLvl w:val="9"/>
    </w:pPr>
  </w:style>
  <w:style w:type="paragraph" w:styleId="ndice3">
    <w:name w:val="index 3"/>
    <w:basedOn w:val="Normal"/>
    <w:next w:val="Normal"/>
    <w:link w:val="ndice3Car"/>
    <w:autoRedefine/>
    <w:unhideWhenUsed/>
    <w:rsid w:val="00D6544C"/>
    <w:pPr>
      <w:ind w:left="660" w:hanging="220"/>
    </w:pPr>
  </w:style>
  <w:style w:type="character" w:customStyle="1" w:styleId="Ttulo2Car">
    <w:name w:val="Título 2 Car"/>
    <w:aliases w:val="h2 Car"/>
    <w:basedOn w:val="Fuentedeprrafopredeter"/>
    <w:link w:val="Ttulo2"/>
    <w:uiPriority w:val="9"/>
    <w:rsid w:val="00D6544C"/>
    <w:rPr>
      <w:rFonts w:asciiTheme="majorHAnsi" w:eastAsiaTheme="majorEastAsia" w:hAnsiTheme="majorHAnsi" w:cstheme="majorBidi"/>
      <w:b/>
      <w:bCs/>
      <w:color w:val="4F81BD" w:themeColor="accent1"/>
      <w:sz w:val="26"/>
      <w:szCs w:val="26"/>
    </w:rPr>
  </w:style>
  <w:style w:type="paragraph" w:customStyle="1" w:styleId="MMTopic3">
    <w:name w:val="MM Topic 3"/>
    <w:basedOn w:val="ndice3"/>
    <w:link w:val="MMTopic3Car"/>
    <w:autoRedefine/>
    <w:qFormat/>
    <w:rsid w:val="00D6544C"/>
    <w:pPr>
      <w:spacing w:line="360" w:lineRule="auto"/>
      <w:ind w:left="1020" w:firstLine="0"/>
    </w:pPr>
    <w:rPr>
      <w:rFonts w:ascii="Montserrat" w:eastAsia="Calibri" w:hAnsi="Montserrat" w:cs="Arial"/>
      <w:b/>
      <w:sz w:val="20"/>
      <w:szCs w:val="20"/>
      <w:lang w:val="es-ES_tradnl" w:eastAsia="es-MX"/>
    </w:rPr>
  </w:style>
  <w:style w:type="character" w:customStyle="1" w:styleId="MMTopic3Car">
    <w:name w:val="MM Topic 3 Car"/>
    <w:basedOn w:val="Fuentedeprrafopredeter"/>
    <w:link w:val="MMTopic3"/>
    <w:rsid w:val="00D6544C"/>
    <w:rPr>
      <w:rFonts w:ascii="Montserrat" w:eastAsia="Calibri" w:hAnsi="Montserrat" w:cs="Arial"/>
      <w:b/>
      <w:sz w:val="20"/>
      <w:szCs w:val="20"/>
      <w:lang w:val="es-ES_tradnl" w:eastAsia="es-MX"/>
    </w:rPr>
  </w:style>
  <w:style w:type="paragraph" w:styleId="TDC1">
    <w:name w:val="toc 1"/>
    <w:basedOn w:val="Normal"/>
    <w:next w:val="Normal"/>
    <w:autoRedefine/>
    <w:uiPriority w:val="39"/>
    <w:unhideWhenUsed/>
    <w:qFormat/>
    <w:rsid w:val="007E37B1"/>
    <w:pPr>
      <w:tabs>
        <w:tab w:val="right" w:leader="dot" w:pos="8828"/>
      </w:tabs>
      <w:spacing w:after="100"/>
    </w:pPr>
  </w:style>
  <w:style w:type="table" w:customStyle="1" w:styleId="Tablaconcuadrcula10">
    <w:name w:val="Tabla con cuadrícula10"/>
    <w:basedOn w:val="Tablanormal"/>
    <w:next w:val="Tablaconcuadrcula"/>
    <w:uiPriority w:val="59"/>
    <w:rsid w:val="0095251E"/>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99"/>
    <w:rsid w:val="000E482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7D2C6E"/>
    <w:pPr>
      <w:spacing w:after="100"/>
      <w:ind w:left="220"/>
    </w:pPr>
  </w:style>
  <w:style w:type="paragraph" w:styleId="TDC3">
    <w:name w:val="toc 3"/>
    <w:basedOn w:val="Normal"/>
    <w:next w:val="Normal"/>
    <w:autoRedefine/>
    <w:uiPriority w:val="39"/>
    <w:unhideWhenUsed/>
    <w:qFormat/>
    <w:rsid w:val="007D2C6E"/>
    <w:pPr>
      <w:spacing w:after="100" w:line="276" w:lineRule="auto"/>
      <w:ind w:left="440"/>
    </w:pPr>
    <w:rPr>
      <w:rFonts w:eastAsiaTheme="minorEastAsia"/>
      <w:lang w:eastAsia="es-MX"/>
    </w:rPr>
  </w:style>
  <w:style w:type="paragraph" w:styleId="TDC4">
    <w:name w:val="toc 4"/>
    <w:basedOn w:val="Normal"/>
    <w:next w:val="Normal"/>
    <w:autoRedefine/>
    <w:uiPriority w:val="39"/>
    <w:unhideWhenUsed/>
    <w:rsid w:val="007D2C6E"/>
    <w:pPr>
      <w:spacing w:after="100" w:line="276" w:lineRule="auto"/>
      <w:ind w:left="660"/>
    </w:pPr>
    <w:rPr>
      <w:rFonts w:eastAsiaTheme="minorEastAsia"/>
      <w:lang w:eastAsia="es-MX"/>
    </w:rPr>
  </w:style>
  <w:style w:type="paragraph" w:styleId="TDC5">
    <w:name w:val="toc 5"/>
    <w:basedOn w:val="Normal"/>
    <w:next w:val="Normal"/>
    <w:autoRedefine/>
    <w:uiPriority w:val="39"/>
    <w:unhideWhenUsed/>
    <w:rsid w:val="007D2C6E"/>
    <w:pPr>
      <w:spacing w:after="100" w:line="276" w:lineRule="auto"/>
      <w:ind w:left="880"/>
    </w:pPr>
    <w:rPr>
      <w:rFonts w:eastAsiaTheme="minorEastAsia"/>
      <w:lang w:eastAsia="es-MX"/>
    </w:rPr>
  </w:style>
  <w:style w:type="paragraph" w:styleId="TDC6">
    <w:name w:val="toc 6"/>
    <w:basedOn w:val="Normal"/>
    <w:next w:val="Normal"/>
    <w:autoRedefine/>
    <w:uiPriority w:val="39"/>
    <w:unhideWhenUsed/>
    <w:rsid w:val="007D2C6E"/>
    <w:pPr>
      <w:spacing w:after="100" w:line="276" w:lineRule="auto"/>
      <w:ind w:left="1100"/>
    </w:pPr>
    <w:rPr>
      <w:rFonts w:eastAsiaTheme="minorEastAsia"/>
      <w:lang w:eastAsia="es-MX"/>
    </w:rPr>
  </w:style>
  <w:style w:type="paragraph" w:styleId="TDC7">
    <w:name w:val="toc 7"/>
    <w:basedOn w:val="Normal"/>
    <w:next w:val="Normal"/>
    <w:autoRedefine/>
    <w:uiPriority w:val="39"/>
    <w:unhideWhenUsed/>
    <w:rsid w:val="007D2C6E"/>
    <w:pPr>
      <w:spacing w:after="100" w:line="276" w:lineRule="auto"/>
      <w:ind w:left="1320"/>
    </w:pPr>
    <w:rPr>
      <w:rFonts w:eastAsiaTheme="minorEastAsia"/>
      <w:lang w:eastAsia="es-MX"/>
    </w:rPr>
  </w:style>
  <w:style w:type="paragraph" w:styleId="TDC8">
    <w:name w:val="toc 8"/>
    <w:basedOn w:val="Normal"/>
    <w:next w:val="Normal"/>
    <w:autoRedefine/>
    <w:uiPriority w:val="39"/>
    <w:unhideWhenUsed/>
    <w:rsid w:val="007D2C6E"/>
    <w:pPr>
      <w:spacing w:after="100" w:line="276" w:lineRule="auto"/>
      <w:ind w:left="1540"/>
    </w:pPr>
    <w:rPr>
      <w:rFonts w:eastAsiaTheme="minorEastAsia"/>
      <w:lang w:eastAsia="es-MX"/>
    </w:rPr>
  </w:style>
  <w:style w:type="paragraph" w:styleId="TDC9">
    <w:name w:val="toc 9"/>
    <w:basedOn w:val="Normal"/>
    <w:next w:val="Normal"/>
    <w:autoRedefine/>
    <w:uiPriority w:val="39"/>
    <w:unhideWhenUsed/>
    <w:rsid w:val="007D2C6E"/>
    <w:pPr>
      <w:spacing w:after="100" w:line="276" w:lineRule="auto"/>
      <w:ind w:left="1760"/>
    </w:pPr>
    <w:rPr>
      <w:rFonts w:eastAsiaTheme="minorEastAsia"/>
      <w:lang w:eastAsia="es-MX"/>
    </w:rPr>
  </w:style>
  <w:style w:type="character" w:customStyle="1" w:styleId="Ttulo3Car">
    <w:name w:val="Título 3 Car"/>
    <w:aliases w:val="H3 Car1,Titulo 3 Car1,Level 1 - 1 Car1,h3 Car1,Level 3 Topic Heading Car1,Section Car1"/>
    <w:basedOn w:val="Fuentedeprrafopredeter"/>
    <w:link w:val="Ttulo3"/>
    <w:uiPriority w:val="9"/>
    <w:rsid w:val="00235D25"/>
    <w:rPr>
      <w:rFonts w:ascii="Arial" w:eastAsia="Times New Roman" w:hAnsi="Arial" w:cs="Times New Roman"/>
      <w:b/>
      <w:bCs/>
      <w:sz w:val="26"/>
      <w:szCs w:val="26"/>
      <w:lang w:eastAsia="ar-SA"/>
    </w:rPr>
  </w:style>
  <w:style w:type="character" w:customStyle="1" w:styleId="Ttulo4Car">
    <w:name w:val="Título 4 Car"/>
    <w:basedOn w:val="Fuentedeprrafopredeter"/>
    <w:link w:val="Ttulo4"/>
    <w:uiPriority w:val="9"/>
    <w:rsid w:val="00235D25"/>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235D25"/>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uiPriority w:val="9"/>
    <w:rsid w:val="00235D25"/>
    <w:rPr>
      <w:rFonts w:ascii="Times New Roman" w:eastAsia="Times New Roman" w:hAnsi="Times New Roman" w:cs="Times New Roman"/>
      <w:b/>
      <w:bCs/>
      <w:lang w:eastAsia="ar-SA"/>
    </w:rPr>
  </w:style>
  <w:style w:type="character" w:customStyle="1" w:styleId="Ttulo7Car">
    <w:name w:val="Título 7 Car"/>
    <w:basedOn w:val="Fuentedeprrafopredeter"/>
    <w:link w:val="Ttulo7"/>
    <w:uiPriority w:val="9"/>
    <w:rsid w:val="00235D25"/>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uiPriority w:val="9"/>
    <w:rsid w:val="00235D25"/>
    <w:rPr>
      <w:rFonts w:ascii="Arial" w:eastAsia="Times New Roman" w:hAnsi="Arial" w:cs="Times New Roman"/>
      <w:i/>
      <w:sz w:val="20"/>
      <w:szCs w:val="20"/>
      <w:lang w:val="es-ES_tradnl" w:eastAsia="ar-SA"/>
    </w:rPr>
  </w:style>
  <w:style w:type="character" w:customStyle="1" w:styleId="Ttulo9Car">
    <w:name w:val="Título 9 Car"/>
    <w:basedOn w:val="Fuentedeprrafopredeter"/>
    <w:link w:val="Ttulo9"/>
    <w:uiPriority w:val="9"/>
    <w:rsid w:val="00235D25"/>
    <w:rPr>
      <w:rFonts w:ascii="Arial" w:eastAsia="Times New Roman" w:hAnsi="Arial" w:cs="Times New Roman"/>
      <w:lang w:eastAsia="ar-SA"/>
    </w:rPr>
  </w:style>
  <w:style w:type="numbering" w:customStyle="1" w:styleId="Sinlista1">
    <w:name w:val="Sin lista1"/>
    <w:next w:val="Sinlista"/>
    <w:uiPriority w:val="99"/>
    <w:semiHidden/>
    <w:unhideWhenUsed/>
    <w:rsid w:val="00235D25"/>
  </w:style>
  <w:style w:type="character" w:customStyle="1" w:styleId="WW8Num1z0">
    <w:name w:val="WW8Num1z0"/>
    <w:rsid w:val="00235D25"/>
    <w:rPr>
      <w:rFonts w:ascii="Arial" w:hAnsi="Arial"/>
      <w:b/>
      <w:sz w:val="24"/>
    </w:rPr>
  </w:style>
  <w:style w:type="character" w:customStyle="1" w:styleId="WW8Num2z0">
    <w:name w:val="WW8Num2z0"/>
    <w:rsid w:val="00235D25"/>
    <w:rPr>
      <w:rFonts w:ascii="Arial" w:hAnsi="Arial"/>
      <w:b/>
      <w:sz w:val="24"/>
    </w:rPr>
  </w:style>
  <w:style w:type="character" w:customStyle="1" w:styleId="WW8Num3z0">
    <w:name w:val="WW8Num3z0"/>
    <w:rsid w:val="00235D25"/>
    <w:rPr>
      <w:rFonts w:ascii="Arial" w:hAnsi="Arial"/>
      <w:sz w:val="24"/>
      <w:u w:val="none"/>
    </w:rPr>
  </w:style>
  <w:style w:type="character" w:customStyle="1" w:styleId="WW8Num3z1">
    <w:name w:val="WW8Num3z1"/>
    <w:rsid w:val="00235D25"/>
  </w:style>
  <w:style w:type="character" w:customStyle="1" w:styleId="WW8Num4z0">
    <w:name w:val="WW8Num4z0"/>
    <w:rsid w:val="00235D25"/>
  </w:style>
  <w:style w:type="character" w:customStyle="1" w:styleId="WW8Num4z1">
    <w:name w:val="WW8Num4z1"/>
    <w:rsid w:val="00235D25"/>
    <w:rPr>
      <w:rFonts w:ascii="Courier New" w:hAnsi="Courier New"/>
    </w:rPr>
  </w:style>
  <w:style w:type="character" w:customStyle="1" w:styleId="WW8Num5z0">
    <w:name w:val="WW8Num5z0"/>
    <w:rsid w:val="00235D25"/>
    <w:rPr>
      <w:rFonts w:ascii="Symbol" w:hAnsi="Symbol"/>
    </w:rPr>
  </w:style>
  <w:style w:type="character" w:customStyle="1" w:styleId="WW8Num5z1">
    <w:name w:val="WW8Num5z1"/>
    <w:rsid w:val="00235D25"/>
    <w:rPr>
      <w:rFonts w:ascii="Courier New" w:hAnsi="Courier New"/>
    </w:rPr>
  </w:style>
  <w:style w:type="character" w:customStyle="1" w:styleId="WW8Num6z0">
    <w:name w:val="WW8Num6z0"/>
    <w:rsid w:val="00235D25"/>
    <w:rPr>
      <w:rFonts w:ascii="Symbol" w:hAnsi="Symbol"/>
    </w:rPr>
  </w:style>
  <w:style w:type="character" w:customStyle="1" w:styleId="WW8Num7z0">
    <w:name w:val="WW8Num7z0"/>
    <w:rsid w:val="00235D25"/>
    <w:rPr>
      <w:b/>
    </w:rPr>
  </w:style>
  <w:style w:type="character" w:customStyle="1" w:styleId="WW8Num8z0">
    <w:name w:val="WW8Num8z0"/>
    <w:rsid w:val="00235D25"/>
    <w:rPr>
      <w:rFonts w:ascii="Wingdings" w:hAnsi="Wingdings"/>
    </w:rPr>
  </w:style>
  <w:style w:type="character" w:customStyle="1" w:styleId="WW8Num9z0">
    <w:name w:val="WW8Num9z0"/>
    <w:rsid w:val="00235D25"/>
    <w:rPr>
      <w:b/>
    </w:rPr>
  </w:style>
  <w:style w:type="character" w:customStyle="1" w:styleId="WW8Num10z0">
    <w:name w:val="WW8Num10z0"/>
    <w:rsid w:val="00235D25"/>
    <w:rPr>
      <w:rFonts w:ascii="Symbol" w:hAnsi="Symbol"/>
    </w:rPr>
  </w:style>
  <w:style w:type="character" w:customStyle="1" w:styleId="WW8Num11z0">
    <w:name w:val="WW8Num11z0"/>
    <w:rsid w:val="00235D25"/>
    <w:rPr>
      <w:b/>
    </w:rPr>
  </w:style>
  <w:style w:type="character" w:customStyle="1" w:styleId="WW8Num12z0">
    <w:name w:val="WW8Num12z0"/>
    <w:rsid w:val="00235D25"/>
    <w:rPr>
      <w:rFonts w:ascii="Symbol" w:hAnsi="Symbol"/>
    </w:rPr>
  </w:style>
  <w:style w:type="character" w:customStyle="1" w:styleId="WW8Num13z0">
    <w:name w:val="WW8Num13z0"/>
    <w:rsid w:val="00235D25"/>
    <w:rPr>
      <w:rFonts w:ascii="Symbol" w:hAnsi="Symbol"/>
    </w:rPr>
  </w:style>
  <w:style w:type="character" w:customStyle="1" w:styleId="WW8Num14z0">
    <w:name w:val="WW8Num14z0"/>
    <w:rsid w:val="00235D25"/>
  </w:style>
  <w:style w:type="character" w:customStyle="1" w:styleId="WW8Num14z1">
    <w:name w:val="WW8Num14z1"/>
    <w:rsid w:val="00235D25"/>
    <w:rPr>
      <w:rFonts w:ascii="Symbol" w:hAnsi="Symbol"/>
      <w:b w:val="0"/>
      <w:i w:val="0"/>
    </w:rPr>
  </w:style>
  <w:style w:type="character" w:customStyle="1" w:styleId="WW8Num14z2">
    <w:name w:val="WW8Num14z2"/>
    <w:rsid w:val="00235D25"/>
    <w:rPr>
      <w:rFonts w:cs="Times New Roman"/>
      <w:b w:val="0"/>
      <w:i w:val="0"/>
    </w:rPr>
  </w:style>
  <w:style w:type="character" w:customStyle="1" w:styleId="WW8Num15z0">
    <w:name w:val="WW8Num15z0"/>
    <w:rsid w:val="00235D25"/>
    <w:rPr>
      <w:rFonts w:ascii="Symbol" w:hAnsi="Symbol"/>
    </w:rPr>
  </w:style>
  <w:style w:type="character" w:customStyle="1" w:styleId="WW8Num16z0">
    <w:name w:val="WW8Num16z0"/>
    <w:rsid w:val="00235D25"/>
  </w:style>
  <w:style w:type="character" w:customStyle="1" w:styleId="WW8Num17z0">
    <w:name w:val="WW8Num17z0"/>
    <w:rsid w:val="00235D25"/>
    <w:rPr>
      <w:rFonts w:ascii="Symbol" w:hAnsi="Symbol"/>
    </w:rPr>
  </w:style>
  <w:style w:type="character" w:customStyle="1" w:styleId="WW8Num18z0">
    <w:name w:val="WW8Num18z0"/>
    <w:rsid w:val="00235D25"/>
    <w:rPr>
      <w:rFonts w:ascii="Symbol" w:hAnsi="Symbol"/>
    </w:rPr>
  </w:style>
  <w:style w:type="character" w:customStyle="1" w:styleId="WW8Num19z0">
    <w:name w:val="WW8Num19z0"/>
    <w:rsid w:val="00235D25"/>
    <w:rPr>
      <w:rFonts w:ascii="Symbol" w:hAnsi="Symbol"/>
    </w:rPr>
  </w:style>
  <w:style w:type="character" w:customStyle="1" w:styleId="WW8Num20z0">
    <w:name w:val="WW8Num20z0"/>
    <w:rsid w:val="00235D25"/>
    <w:rPr>
      <w:rFonts w:ascii="Symbol" w:hAnsi="Symbol"/>
    </w:rPr>
  </w:style>
  <w:style w:type="character" w:customStyle="1" w:styleId="WW8Num21z0">
    <w:name w:val="WW8Num21z0"/>
    <w:rsid w:val="00235D25"/>
    <w:rPr>
      <w:rFonts w:ascii="Wingdings" w:hAnsi="Wingdings"/>
    </w:rPr>
  </w:style>
  <w:style w:type="character" w:customStyle="1" w:styleId="WW8Num22z0">
    <w:name w:val="WW8Num22z0"/>
    <w:rsid w:val="00235D25"/>
    <w:rPr>
      <w:b/>
    </w:rPr>
  </w:style>
  <w:style w:type="character" w:customStyle="1" w:styleId="WW8Num23z0">
    <w:name w:val="WW8Num23z0"/>
    <w:rsid w:val="00235D25"/>
    <w:rPr>
      <w:rFonts w:ascii="Wingdings" w:hAnsi="Wingdings"/>
    </w:rPr>
  </w:style>
  <w:style w:type="character" w:customStyle="1" w:styleId="WW8Num23z2">
    <w:name w:val="WW8Num23z2"/>
    <w:rsid w:val="00235D25"/>
    <w:rPr>
      <w:rFonts w:ascii="Arial" w:eastAsia="Times New Roman" w:hAnsi="Arial" w:cs="Arial"/>
    </w:rPr>
  </w:style>
  <w:style w:type="character" w:customStyle="1" w:styleId="WW8Num24z0">
    <w:name w:val="WW8Num24z0"/>
    <w:rsid w:val="00235D25"/>
    <w:rPr>
      <w:rFonts w:ascii="Symbol" w:hAnsi="Symbol"/>
    </w:rPr>
  </w:style>
  <w:style w:type="character" w:customStyle="1" w:styleId="WW8Num25z0">
    <w:name w:val="WW8Num25z0"/>
    <w:rsid w:val="00235D25"/>
    <w:rPr>
      <w:rFonts w:ascii="Wingdings" w:hAnsi="Wingdings"/>
    </w:rPr>
  </w:style>
  <w:style w:type="character" w:customStyle="1" w:styleId="WW8Num26z0">
    <w:name w:val="WW8Num26z0"/>
    <w:rsid w:val="00235D25"/>
    <w:rPr>
      <w:rFonts w:ascii="Symbol" w:hAnsi="Symbol"/>
    </w:rPr>
  </w:style>
  <w:style w:type="character" w:customStyle="1" w:styleId="WW8Num27z0">
    <w:name w:val="WW8Num27z0"/>
    <w:uiPriority w:val="99"/>
    <w:rsid w:val="00235D25"/>
    <w:rPr>
      <w:rFonts w:ascii="Wingdings" w:hAnsi="Wingdings"/>
    </w:rPr>
  </w:style>
  <w:style w:type="character" w:customStyle="1" w:styleId="WW8Num28z0">
    <w:name w:val="WW8Num28z0"/>
    <w:rsid w:val="00235D25"/>
    <w:rPr>
      <w:b/>
    </w:rPr>
  </w:style>
  <w:style w:type="character" w:customStyle="1" w:styleId="WW8Num29z0">
    <w:name w:val="WW8Num29z0"/>
    <w:rsid w:val="00235D25"/>
    <w:rPr>
      <w:b/>
    </w:rPr>
  </w:style>
  <w:style w:type="character" w:customStyle="1" w:styleId="WW8Num30z0">
    <w:name w:val="WW8Num30z0"/>
    <w:uiPriority w:val="99"/>
    <w:rsid w:val="00235D25"/>
  </w:style>
  <w:style w:type="character" w:customStyle="1" w:styleId="WW8Num31z0">
    <w:name w:val="WW8Num31z0"/>
    <w:rsid w:val="00235D25"/>
    <w:rPr>
      <w:rFonts w:ascii="Symbol" w:hAnsi="Symbol"/>
    </w:rPr>
  </w:style>
  <w:style w:type="character" w:customStyle="1" w:styleId="WW8Num32z0">
    <w:name w:val="WW8Num32z0"/>
    <w:rsid w:val="00235D25"/>
    <w:rPr>
      <w:rFonts w:ascii="Symbol" w:hAnsi="Symbol"/>
    </w:rPr>
  </w:style>
  <w:style w:type="character" w:customStyle="1" w:styleId="WW8Num33z0">
    <w:name w:val="WW8Num33z0"/>
    <w:rsid w:val="00235D25"/>
  </w:style>
  <w:style w:type="character" w:customStyle="1" w:styleId="WW8Num34z0">
    <w:name w:val="WW8Num34z0"/>
    <w:rsid w:val="00235D25"/>
    <w:rPr>
      <w:rFonts w:ascii="Symbol" w:hAnsi="Symbol"/>
      <w:b/>
    </w:rPr>
  </w:style>
  <w:style w:type="character" w:customStyle="1" w:styleId="WW8Num35z0">
    <w:name w:val="WW8Num35z0"/>
    <w:rsid w:val="00235D25"/>
    <w:rPr>
      <w:rFonts w:ascii="Symbol" w:hAnsi="Symbol"/>
    </w:rPr>
  </w:style>
  <w:style w:type="character" w:customStyle="1" w:styleId="WW8Num36z0">
    <w:name w:val="WW8Num36z0"/>
    <w:rsid w:val="00235D25"/>
    <w:rPr>
      <w:b/>
    </w:rPr>
  </w:style>
  <w:style w:type="character" w:customStyle="1" w:styleId="WW8Num37z0">
    <w:name w:val="WW8Num37z0"/>
    <w:rsid w:val="00235D25"/>
    <w:rPr>
      <w:b/>
    </w:rPr>
  </w:style>
  <w:style w:type="character" w:customStyle="1" w:styleId="WW8Num38z0">
    <w:name w:val="WW8Num38z0"/>
    <w:rsid w:val="00235D25"/>
    <w:rPr>
      <w:rFonts w:ascii="Symbol" w:hAnsi="Symbol"/>
    </w:rPr>
  </w:style>
  <w:style w:type="character" w:customStyle="1" w:styleId="WW8Num39z0">
    <w:name w:val="WW8Num39z0"/>
    <w:uiPriority w:val="99"/>
    <w:rsid w:val="00235D25"/>
    <w:rPr>
      <w:rFonts w:ascii="Times New Roman" w:hAnsi="Times New Roman"/>
    </w:rPr>
  </w:style>
  <w:style w:type="character" w:customStyle="1" w:styleId="WW8Num39z1">
    <w:name w:val="WW8Num39z1"/>
    <w:uiPriority w:val="99"/>
    <w:rsid w:val="00235D25"/>
    <w:rPr>
      <w:rFonts w:ascii="Courier New" w:hAnsi="Courier New"/>
    </w:rPr>
  </w:style>
  <w:style w:type="character" w:customStyle="1" w:styleId="WW8Num40z0">
    <w:name w:val="WW8Num40z0"/>
    <w:rsid w:val="00235D25"/>
    <w:rPr>
      <w:b/>
    </w:rPr>
  </w:style>
  <w:style w:type="character" w:customStyle="1" w:styleId="WW8Num41z0">
    <w:name w:val="WW8Num41z0"/>
    <w:uiPriority w:val="99"/>
    <w:rsid w:val="00235D25"/>
  </w:style>
  <w:style w:type="character" w:customStyle="1" w:styleId="WW8Num42z0">
    <w:name w:val="WW8Num42z0"/>
    <w:uiPriority w:val="99"/>
    <w:rsid w:val="00235D25"/>
    <w:rPr>
      <w:rFonts w:cs="Times New Roman"/>
      <w:b/>
      <w:i w:val="0"/>
    </w:rPr>
  </w:style>
  <w:style w:type="character" w:customStyle="1" w:styleId="WW8Num42z1">
    <w:name w:val="WW8Num42z1"/>
    <w:uiPriority w:val="99"/>
    <w:rsid w:val="00235D25"/>
    <w:rPr>
      <w:rFonts w:cs="Times New Roman"/>
    </w:rPr>
  </w:style>
  <w:style w:type="character" w:customStyle="1" w:styleId="WW8Num43z0">
    <w:name w:val="WW8Num43z0"/>
    <w:uiPriority w:val="99"/>
    <w:rsid w:val="00235D25"/>
    <w:rPr>
      <w:rFonts w:cs="Times New Roman"/>
      <w:b/>
      <w:i w:val="0"/>
      <w:sz w:val="24"/>
      <w:szCs w:val="24"/>
    </w:rPr>
  </w:style>
  <w:style w:type="character" w:customStyle="1" w:styleId="WW8Num43z1">
    <w:name w:val="WW8Num43z1"/>
    <w:uiPriority w:val="99"/>
    <w:rsid w:val="00235D25"/>
    <w:rPr>
      <w:rFonts w:cs="Times New Roman"/>
    </w:rPr>
  </w:style>
  <w:style w:type="character" w:customStyle="1" w:styleId="WW8Num44z0">
    <w:name w:val="WW8Num44z0"/>
    <w:uiPriority w:val="99"/>
    <w:rsid w:val="00235D25"/>
    <w:rPr>
      <w:rFonts w:cs="Times New Roman"/>
    </w:rPr>
  </w:style>
  <w:style w:type="character" w:customStyle="1" w:styleId="WW8Num45z0">
    <w:name w:val="WW8Num45z0"/>
    <w:rsid w:val="00235D25"/>
  </w:style>
  <w:style w:type="character" w:customStyle="1" w:styleId="WW8Num45z1">
    <w:name w:val="WW8Num45z1"/>
    <w:uiPriority w:val="99"/>
    <w:rsid w:val="00235D25"/>
    <w:rPr>
      <w:rFonts w:cs="Times New Roman"/>
    </w:rPr>
  </w:style>
  <w:style w:type="character" w:customStyle="1" w:styleId="WW8Num46z0">
    <w:name w:val="WW8Num46z0"/>
    <w:rsid w:val="00235D25"/>
  </w:style>
  <w:style w:type="character" w:customStyle="1" w:styleId="WW8Num47z0">
    <w:name w:val="WW8Num47z0"/>
    <w:uiPriority w:val="99"/>
    <w:rsid w:val="00235D25"/>
    <w:rPr>
      <w:rFonts w:cs="Times New Roman"/>
      <w:b/>
    </w:rPr>
  </w:style>
  <w:style w:type="character" w:customStyle="1" w:styleId="WW8Num47z1">
    <w:name w:val="WW8Num47z1"/>
    <w:uiPriority w:val="99"/>
    <w:rsid w:val="00235D25"/>
    <w:rPr>
      <w:rFonts w:ascii="Wingdings" w:hAnsi="Wingdings"/>
      <w:b/>
    </w:rPr>
  </w:style>
  <w:style w:type="character" w:customStyle="1" w:styleId="WW8Num47z2">
    <w:name w:val="WW8Num47z2"/>
    <w:uiPriority w:val="99"/>
    <w:rsid w:val="00235D25"/>
    <w:rPr>
      <w:rFonts w:cs="Times New Roman"/>
    </w:rPr>
  </w:style>
  <w:style w:type="character" w:customStyle="1" w:styleId="WW8Num48z0">
    <w:name w:val="WW8Num48z0"/>
    <w:rsid w:val="00235D25"/>
    <w:rPr>
      <w:rFonts w:ascii="Symbol" w:hAnsi="Symbol"/>
      <w:b/>
    </w:rPr>
  </w:style>
  <w:style w:type="character" w:customStyle="1" w:styleId="WW8Num49z0">
    <w:name w:val="WW8Num49z0"/>
    <w:uiPriority w:val="99"/>
    <w:rsid w:val="00235D25"/>
    <w:rPr>
      <w:rFonts w:ascii="Symbol" w:hAnsi="Symbol"/>
    </w:rPr>
  </w:style>
  <w:style w:type="character" w:customStyle="1" w:styleId="WW8Num49z1">
    <w:name w:val="WW8Num49z1"/>
    <w:rsid w:val="00235D25"/>
    <w:rPr>
      <w:rFonts w:ascii="Courier New" w:hAnsi="Courier New"/>
    </w:rPr>
  </w:style>
  <w:style w:type="character" w:customStyle="1" w:styleId="WW8Num49z2">
    <w:name w:val="WW8Num49z2"/>
    <w:rsid w:val="00235D25"/>
    <w:rPr>
      <w:rFonts w:ascii="Wingdings" w:hAnsi="Wingdings"/>
    </w:rPr>
  </w:style>
  <w:style w:type="character" w:customStyle="1" w:styleId="WW8Num50z0">
    <w:name w:val="WW8Num50z0"/>
    <w:uiPriority w:val="99"/>
    <w:rsid w:val="00235D25"/>
    <w:rPr>
      <w:rFonts w:ascii="Symbol" w:hAnsi="Symbol"/>
    </w:rPr>
  </w:style>
  <w:style w:type="character" w:customStyle="1" w:styleId="WW8Num50z1">
    <w:name w:val="WW8Num50z1"/>
    <w:uiPriority w:val="99"/>
    <w:rsid w:val="00235D25"/>
    <w:rPr>
      <w:rFonts w:ascii="Courier New" w:hAnsi="Courier New"/>
    </w:rPr>
  </w:style>
  <w:style w:type="character" w:customStyle="1" w:styleId="WW8Num50z2">
    <w:name w:val="WW8Num50z2"/>
    <w:rsid w:val="00235D25"/>
    <w:rPr>
      <w:rFonts w:ascii="Wingdings" w:hAnsi="Wingdings"/>
    </w:rPr>
  </w:style>
  <w:style w:type="character" w:customStyle="1" w:styleId="WW8Num51z0">
    <w:name w:val="WW8Num51z0"/>
    <w:rsid w:val="00235D25"/>
    <w:rPr>
      <w:rFonts w:cs="Times New Roman"/>
      <w:b/>
    </w:rPr>
  </w:style>
  <w:style w:type="character" w:customStyle="1" w:styleId="WW8Num51z1">
    <w:name w:val="WW8Num51z1"/>
    <w:rsid w:val="00235D25"/>
    <w:rPr>
      <w:rFonts w:cs="Times New Roman"/>
    </w:rPr>
  </w:style>
  <w:style w:type="character" w:customStyle="1" w:styleId="WW8Num52z0">
    <w:name w:val="WW8Num52z0"/>
    <w:rsid w:val="00235D25"/>
    <w:rPr>
      <w:rFonts w:cs="Times New Roman"/>
      <w:b/>
      <w:i w:val="0"/>
    </w:rPr>
  </w:style>
  <w:style w:type="character" w:customStyle="1" w:styleId="WW8Num52z1">
    <w:name w:val="WW8Num52z1"/>
    <w:rsid w:val="00235D25"/>
    <w:rPr>
      <w:rFonts w:cs="Times New Roman"/>
    </w:rPr>
  </w:style>
  <w:style w:type="character" w:customStyle="1" w:styleId="WW8Num53z0">
    <w:name w:val="WW8Num53z0"/>
    <w:rsid w:val="00235D25"/>
    <w:rPr>
      <w:rFonts w:ascii="Wingdings" w:hAnsi="Wingdings"/>
      <w:color w:val="000000"/>
    </w:rPr>
  </w:style>
  <w:style w:type="character" w:customStyle="1" w:styleId="WW8Num53z1">
    <w:name w:val="WW8Num53z1"/>
    <w:rsid w:val="00235D25"/>
    <w:rPr>
      <w:rFonts w:ascii="Courier New" w:hAnsi="Courier New"/>
    </w:rPr>
  </w:style>
  <w:style w:type="character" w:customStyle="1" w:styleId="WW8Num53z2">
    <w:name w:val="WW8Num53z2"/>
    <w:rsid w:val="00235D25"/>
    <w:rPr>
      <w:rFonts w:ascii="Wingdings" w:hAnsi="Wingdings"/>
    </w:rPr>
  </w:style>
  <w:style w:type="character" w:customStyle="1" w:styleId="WW8Num53z3">
    <w:name w:val="WW8Num53z3"/>
    <w:rsid w:val="00235D25"/>
    <w:rPr>
      <w:rFonts w:ascii="Symbol" w:hAnsi="Symbol"/>
    </w:rPr>
  </w:style>
  <w:style w:type="character" w:customStyle="1" w:styleId="WW8Num54z0">
    <w:name w:val="WW8Num54z0"/>
    <w:uiPriority w:val="99"/>
    <w:rsid w:val="00235D25"/>
    <w:rPr>
      <w:rFonts w:cs="Times New Roman"/>
      <w:b/>
      <w:i w:val="0"/>
      <w:sz w:val="24"/>
      <w:szCs w:val="24"/>
    </w:rPr>
  </w:style>
  <w:style w:type="character" w:customStyle="1" w:styleId="WW8Num54z1">
    <w:name w:val="WW8Num54z1"/>
    <w:uiPriority w:val="99"/>
    <w:rsid w:val="00235D25"/>
    <w:rPr>
      <w:rFonts w:cs="Times New Roman"/>
    </w:rPr>
  </w:style>
  <w:style w:type="character" w:customStyle="1" w:styleId="WW8Num55z0">
    <w:name w:val="WW8Num55z0"/>
    <w:rsid w:val="00235D25"/>
    <w:rPr>
      <w:rFonts w:cs="Times New Roman"/>
    </w:rPr>
  </w:style>
  <w:style w:type="character" w:customStyle="1" w:styleId="WW8Num56z0">
    <w:name w:val="WW8Num56z0"/>
    <w:uiPriority w:val="99"/>
    <w:rsid w:val="00235D25"/>
    <w:rPr>
      <w:rFonts w:cs="Times New Roman"/>
    </w:rPr>
  </w:style>
  <w:style w:type="character" w:customStyle="1" w:styleId="WW8Num57z0">
    <w:name w:val="WW8Num57z0"/>
    <w:uiPriority w:val="99"/>
    <w:rsid w:val="00235D25"/>
    <w:rPr>
      <w:rFonts w:cs="Times New Roman"/>
      <w:b/>
      <w:i w:val="0"/>
      <w:sz w:val="24"/>
      <w:szCs w:val="24"/>
    </w:rPr>
  </w:style>
  <w:style w:type="character" w:customStyle="1" w:styleId="WW8Num57z1">
    <w:name w:val="WW8Num57z1"/>
    <w:rsid w:val="00235D25"/>
    <w:rPr>
      <w:rFonts w:cs="Times New Roman"/>
    </w:rPr>
  </w:style>
  <w:style w:type="character" w:customStyle="1" w:styleId="WW8Num58z0">
    <w:name w:val="WW8Num58z0"/>
    <w:rsid w:val="00235D25"/>
    <w:rPr>
      <w:rFonts w:cs="Times New Roman"/>
      <w:b/>
      <w:i w:val="0"/>
    </w:rPr>
  </w:style>
  <w:style w:type="character" w:customStyle="1" w:styleId="WW8Num58z1">
    <w:name w:val="WW8Num58z1"/>
    <w:rsid w:val="00235D25"/>
    <w:rPr>
      <w:rFonts w:cs="Times New Roman"/>
    </w:rPr>
  </w:style>
  <w:style w:type="character" w:customStyle="1" w:styleId="WW8Num59z0">
    <w:name w:val="WW8Num59z0"/>
    <w:uiPriority w:val="99"/>
    <w:rsid w:val="00235D25"/>
    <w:rPr>
      <w:rFonts w:ascii="Wingdings" w:hAnsi="Wingdings"/>
    </w:rPr>
  </w:style>
  <w:style w:type="character" w:customStyle="1" w:styleId="WW8Num59z1">
    <w:name w:val="WW8Num59z1"/>
    <w:uiPriority w:val="99"/>
    <w:rsid w:val="00235D25"/>
    <w:rPr>
      <w:rFonts w:ascii="Courier New" w:hAnsi="Courier New"/>
    </w:rPr>
  </w:style>
  <w:style w:type="character" w:customStyle="1" w:styleId="WW8Num59z3">
    <w:name w:val="WW8Num59z3"/>
    <w:rsid w:val="00235D25"/>
    <w:rPr>
      <w:rFonts w:ascii="Symbol" w:hAnsi="Symbol"/>
    </w:rPr>
  </w:style>
  <w:style w:type="character" w:customStyle="1" w:styleId="WW8Num60z0">
    <w:name w:val="WW8Num60z0"/>
    <w:rsid w:val="00235D25"/>
    <w:rPr>
      <w:rFonts w:cs="Times New Roman"/>
      <w:b/>
      <w:i w:val="0"/>
      <w:sz w:val="24"/>
      <w:szCs w:val="24"/>
    </w:rPr>
  </w:style>
  <w:style w:type="character" w:customStyle="1" w:styleId="WW8Num60z1">
    <w:name w:val="WW8Num60z1"/>
    <w:rsid w:val="00235D25"/>
    <w:rPr>
      <w:rFonts w:cs="Times New Roman"/>
    </w:rPr>
  </w:style>
  <w:style w:type="character" w:customStyle="1" w:styleId="DefaultParagraphFont1">
    <w:name w:val="Default Paragraph Font1"/>
    <w:rsid w:val="00235D25"/>
  </w:style>
  <w:style w:type="character" w:customStyle="1" w:styleId="Fuentedeprrafopredeter4">
    <w:name w:val="Fuente de párrafo predeter.4"/>
    <w:uiPriority w:val="99"/>
    <w:rsid w:val="00235D25"/>
  </w:style>
  <w:style w:type="character" w:customStyle="1" w:styleId="Heading1Char">
    <w:name w:val="Heading 1 Char"/>
    <w:rsid w:val="00235D25"/>
    <w:rPr>
      <w:rFonts w:ascii="Cambria" w:hAnsi="Cambria" w:cs="Times New Roman"/>
      <w:b/>
      <w:bCs/>
      <w:kern w:val="1"/>
      <w:sz w:val="32"/>
      <w:szCs w:val="32"/>
      <w:lang w:val="es-MX"/>
    </w:rPr>
  </w:style>
  <w:style w:type="character" w:customStyle="1" w:styleId="Heading2Char">
    <w:name w:val="Heading 2 Char"/>
    <w:rsid w:val="00235D25"/>
    <w:rPr>
      <w:rFonts w:ascii="Arial" w:hAnsi="Arial" w:cs="Arial"/>
      <w:b/>
      <w:i/>
      <w:sz w:val="28"/>
    </w:rPr>
  </w:style>
  <w:style w:type="character" w:customStyle="1" w:styleId="Heading3Char">
    <w:name w:val="Heading 3 Char"/>
    <w:rsid w:val="00235D25"/>
    <w:rPr>
      <w:rFonts w:ascii="Arial" w:hAnsi="Arial"/>
      <w:b/>
      <w:bCs/>
      <w:sz w:val="26"/>
      <w:szCs w:val="26"/>
    </w:rPr>
  </w:style>
  <w:style w:type="character" w:customStyle="1" w:styleId="Heading4Char">
    <w:name w:val="Heading 4 Char"/>
    <w:rsid w:val="00235D25"/>
    <w:rPr>
      <w:b/>
      <w:bCs/>
      <w:sz w:val="28"/>
      <w:szCs w:val="28"/>
    </w:rPr>
  </w:style>
  <w:style w:type="character" w:customStyle="1" w:styleId="Heading5Char">
    <w:name w:val="Heading 5 Char"/>
    <w:rsid w:val="00235D25"/>
    <w:rPr>
      <w:b/>
      <w:bCs/>
      <w:i/>
      <w:iCs/>
      <w:sz w:val="26"/>
      <w:szCs w:val="26"/>
    </w:rPr>
  </w:style>
  <w:style w:type="character" w:customStyle="1" w:styleId="Heading6Char">
    <w:name w:val="Heading 6 Char"/>
    <w:rsid w:val="00235D25"/>
    <w:rPr>
      <w:b/>
      <w:bCs/>
      <w:sz w:val="22"/>
      <w:szCs w:val="22"/>
    </w:rPr>
  </w:style>
  <w:style w:type="character" w:customStyle="1" w:styleId="Heading7Char">
    <w:name w:val="Heading 7 Char"/>
    <w:rsid w:val="00235D25"/>
    <w:rPr>
      <w:sz w:val="24"/>
      <w:szCs w:val="24"/>
    </w:rPr>
  </w:style>
  <w:style w:type="character" w:customStyle="1" w:styleId="Heading8Char">
    <w:name w:val="Heading 8 Char"/>
    <w:rsid w:val="00235D25"/>
    <w:rPr>
      <w:rFonts w:ascii="Arial" w:hAnsi="Arial" w:cs="Arial"/>
      <w:i/>
      <w:lang w:val="es-ES_tradnl"/>
    </w:rPr>
  </w:style>
  <w:style w:type="character" w:customStyle="1" w:styleId="Heading9Char">
    <w:name w:val="Heading 9 Char"/>
    <w:rsid w:val="00235D25"/>
    <w:rPr>
      <w:rFonts w:ascii="Arial" w:hAnsi="Arial"/>
      <w:sz w:val="22"/>
      <w:szCs w:val="22"/>
    </w:rPr>
  </w:style>
  <w:style w:type="character" w:customStyle="1" w:styleId="Heading1Char1">
    <w:name w:val="Heading 1 Char1"/>
    <w:rsid w:val="00235D25"/>
    <w:rPr>
      <w:rFonts w:ascii="Arial" w:hAnsi="Arial"/>
      <w:b/>
      <w:bCs/>
      <w:kern w:val="1"/>
      <w:sz w:val="32"/>
      <w:szCs w:val="32"/>
    </w:rPr>
  </w:style>
  <w:style w:type="character" w:customStyle="1" w:styleId="Absatz-Standardschriftart">
    <w:name w:val="Absatz-Standardschriftart"/>
    <w:rsid w:val="00235D25"/>
  </w:style>
  <w:style w:type="character" w:customStyle="1" w:styleId="WW8Num2z1">
    <w:name w:val="WW8Num2z1"/>
    <w:rsid w:val="00235D25"/>
  </w:style>
  <w:style w:type="character" w:customStyle="1" w:styleId="WW8Num4z2">
    <w:name w:val="WW8Num4z2"/>
    <w:rsid w:val="00235D25"/>
    <w:rPr>
      <w:rFonts w:ascii="Wingdings" w:hAnsi="Wingdings"/>
    </w:rPr>
  </w:style>
  <w:style w:type="character" w:customStyle="1" w:styleId="WW8Num4z3">
    <w:name w:val="WW8Num4z3"/>
    <w:rsid w:val="00235D25"/>
    <w:rPr>
      <w:rFonts w:ascii="Symbol" w:hAnsi="Symbol"/>
    </w:rPr>
  </w:style>
  <w:style w:type="character" w:customStyle="1" w:styleId="WW8Num5z2">
    <w:name w:val="WW8Num5z2"/>
    <w:rsid w:val="00235D25"/>
    <w:rPr>
      <w:rFonts w:ascii="Wingdings" w:hAnsi="Wingdings"/>
    </w:rPr>
  </w:style>
  <w:style w:type="character" w:customStyle="1" w:styleId="WW8Num6z1">
    <w:name w:val="WW8Num6z1"/>
    <w:rsid w:val="00235D25"/>
    <w:rPr>
      <w:rFonts w:ascii="Courier New" w:hAnsi="Courier New"/>
    </w:rPr>
  </w:style>
  <w:style w:type="character" w:customStyle="1" w:styleId="WW8Num6z2">
    <w:name w:val="WW8Num6z2"/>
    <w:rsid w:val="00235D25"/>
    <w:rPr>
      <w:rFonts w:ascii="Wingdings" w:hAnsi="Wingdings"/>
    </w:rPr>
  </w:style>
  <w:style w:type="character" w:customStyle="1" w:styleId="WW8Num8z1">
    <w:name w:val="WW8Num8z1"/>
    <w:rsid w:val="00235D25"/>
    <w:rPr>
      <w:rFonts w:ascii="Courier New" w:hAnsi="Courier New"/>
    </w:rPr>
  </w:style>
  <w:style w:type="character" w:customStyle="1" w:styleId="WW8Num8z3">
    <w:name w:val="WW8Num8z3"/>
    <w:rsid w:val="00235D25"/>
    <w:rPr>
      <w:rFonts w:ascii="Symbol" w:hAnsi="Symbol"/>
    </w:rPr>
  </w:style>
  <w:style w:type="character" w:customStyle="1" w:styleId="WW8Num10z1">
    <w:name w:val="WW8Num10z1"/>
    <w:rsid w:val="00235D25"/>
    <w:rPr>
      <w:rFonts w:ascii="Courier New" w:hAnsi="Courier New"/>
    </w:rPr>
  </w:style>
  <w:style w:type="character" w:customStyle="1" w:styleId="WW8Num10z2">
    <w:name w:val="WW8Num10z2"/>
    <w:rsid w:val="00235D25"/>
    <w:rPr>
      <w:rFonts w:ascii="Wingdings" w:hAnsi="Wingdings"/>
    </w:rPr>
  </w:style>
  <w:style w:type="character" w:customStyle="1" w:styleId="WW8Num12z1">
    <w:name w:val="WW8Num12z1"/>
    <w:rsid w:val="00235D25"/>
    <w:rPr>
      <w:rFonts w:ascii="Courier New" w:hAnsi="Courier New"/>
    </w:rPr>
  </w:style>
  <w:style w:type="character" w:customStyle="1" w:styleId="WW8Num12z2">
    <w:name w:val="WW8Num12z2"/>
    <w:rsid w:val="00235D25"/>
    <w:rPr>
      <w:rFonts w:ascii="Wingdings" w:hAnsi="Wingdings"/>
    </w:rPr>
  </w:style>
  <w:style w:type="character" w:customStyle="1" w:styleId="WW8Num15z1">
    <w:name w:val="WW8Num15z1"/>
    <w:rsid w:val="00235D25"/>
    <w:rPr>
      <w:rFonts w:ascii="Courier New" w:hAnsi="Courier New"/>
    </w:rPr>
  </w:style>
  <w:style w:type="character" w:customStyle="1" w:styleId="WW8Num15z2">
    <w:name w:val="WW8Num15z2"/>
    <w:rsid w:val="00235D25"/>
    <w:rPr>
      <w:rFonts w:ascii="Wingdings" w:hAnsi="Wingdings"/>
    </w:rPr>
  </w:style>
  <w:style w:type="character" w:customStyle="1" w:styleId="WW8Num17z1">
    <w:name w:val="WW8Num17z1"/>
    <w:rsid w:val="00235D25"/>
    <w:rPr>
      <w:rFonts w:ascii="Courier New" w:hAnsi="Courier New"/>
    </w:rPr>
  </w:style>
  <w:style w:type="character" w:customStyle="1" w:styleId="WW8Num17z2">
    <w:name w:val="WW8Num17z2"/>
    <w:rsid w:val="00235D25"/>
    <w:rPr>
      <w:rFonts w:ascii="Wingdings" w:hAnsi="Wingdings"/>
    </w:rPr>
  </w:style>
  <w:style w:type="character" w:customStyle="1" w:styleId="WW8Num18z1">
    <w:name w:val="WW8Num18z1"/>
    <w:rsid w:val="00235D25"/>
    <w:rPr>
      <w:rFonts w:ascii="Courier New" w:hAnsi="Courier New"/>
    </w:rPr>
  </w:style>
  <w:style w:type="character" w:customStyle="1" w:styleId="WW8Num18z2">
    <w:name w:val="WW8Num18z2"/>
    <w:rsid w:val="00235D25"/>
    <w:rPr>
      <w:rFonts w:ascii="Wingdings" w:hAnsi="Wingdings"/>
    </w:rPr>
  </w:style>
  <w:style w:type="character" w:customStyle="1" w:styleId="WW8Num19z1">
    <w:name w:val="WW8Num19z1"/>
    <w:rsid w:val="00235D25"/>
    <w:rPr>
      <w:rFonts w:ascii="Courier New" w:hAnsi="Courier New"/>
    </w:rPr>
  </w:style>
  <w:style w:type="character" w:customStyle="1" w:styleId="WW8Num19z2">
    <w:name w:val="WW8Num19z2"/>
    <w:rsid w:val="00235D25"/>
    <w:rPr>
      <w:rFonts w:ascii="Wingdings" w:hAnsi="Wingdings"/>
    </w:rPr>
  </w:style>
  <w:style w:type="character" w:customStyle="1" w:styleId="WW8Num20z1">
    <w:name w:val="WW8Num20z1"/>
    <w:rsid w:val="00235D25"/>
    <w:rPr>
      <w:rFonts w:ascii="Courier New" w:hAnsi="Courier New"/>
    </w:rPr>
  </w:style>
  <w:style w:type="character" w:customStyle="1" w:styleId="WW8Num20z2">
    <w:name w:val="WW8Num20z2"/>
    <w:rsid w:val="00235D25"/>
    <w:rPr>
      <w:rFonts w:ascii="Wingdings" w:hAnsi="Wingdings"/>
    </w:rPr>
  </w:style>
  <w:style w:type="character" w:customStyle="1" w:styleId="WW8Num23z1">
    <w:name w:val="WW8Num23z1"/>
    <w:rsid w:val="00235D25"/>
    <w:rPr>
      <w:b/>
    </w:rPr>
  </w:style>
  <w:style w:type="character" w:customStyle="1" w:styleId="WW8Num24z1">
    <w:name w:val="WW8Num24z1"/>
    <w:rsid w:val="00235D25"/>
    <w:rPr>
      <w:rFonts w:ascii="Courier New" w:hAnsi="Courier New"/>
    </w:rPr>
  </w:style>
  <w:style w:type="character" w:customStyle="1" w:styleId="WW8Num24z2">
    <w:name w:val="WW8Num24z2"/>
    <w:rsid w:val="00235D25"/>
    <w:rPr>
      <w:rFonts w:ascii="Wingdings" w:hAnsi="Wingdings"/>
    </w:rPr>
  </w:style>
  <w:style w:type="character" w:customStyle="1" w:styleId="WW8Num25z1">
    <w:name w:val="WW8Num25z1"/>
    <w:rsid w:val="00235D25"/>
    <w:rPr>
      <w:rFonts w:ascii="Courier New" w:hAnsi="Courier New"/>
    </w:rPr>
  </w:style>
  <w:style w:type="character" w:customStyle="1" w:styleId="WW8Num25z3">
    <w:name w:val="WW8Num25z3"/>
    <w:rsid w:val="00235D25"/>
    <w:rPr>
      <w:rFonts w:ascii="Symbol" w:hAnsi="Symbol"/>
    </w:rPr>
  </w:style>
  <w:style w:type="character" w:customStyle="1" w:styleId="WW8Num26z1">
    <w:name w:val="WW8Num26z1"/>
    <w:rsid w:val="00235D25"/>
    <w:rPr>
      <w:rFonts w:ascii="Courier New" w:hAnsi="Courier New"/>
    </w:rPr>
  </w:style>
  <w:style w:type="character" w:customStyle="1" w:styleId="WW8Num26z2">
    <w:name w:val="WW8Num26z2"/>
    <w:rsid w:val="00235D25"/>
    <w:rPr>
      <w:rFonts w:ascii="Wingdings" w:hAnsi="Wingdings"/>
    </w:rPr>
  </w:style>
  <w:style w:type="character" w:customStyle="1" w:styleId="Fuentedeprrafopredeter1">
    <w:name w:val="Fuente de párrafo predeter.1"/>
    <w:rsid w:val="00235D25"/>
  </w:style>
  <w:style w:type="character" w:customStyle="1" w:styleId="DeltaViewInsertion">
    <w:name w:val="DeltaView Insertion"/>
    <w:rsid w:val="00235D25"/>
    <w:rPr>
      <w:color w:val="0000FF"/>
      <w:spacing w:val="0"/>
      <w:u w:val="double"/>
    </w:rPr>
  </w:style>
  <w:style w:type="character" w:styleId="Nmerodepgina">
    <w:name w:val="page number"/>
    <w:uiPriority w:val="99"/>
    <w:rsid w:val="00235D25"/>
    <w:rPr>
      <w:rFonts w:cs="Times New Roman"/>
    </w:rPr>
  </w:style>
  <w:style w:type="character" w:styleId="Textoennegrita">
    <w:name w:val="Strong"/>
    <w:uiPriority w:val="99"/>
    <w:qFormat/>
    <w:rsid w:val="00235D25"/>
    <w:rPr>
      <w:b/>
    </w:rPr>
  </w:style>
  <w:style w:type="character" w:customStyle="1" w:styleId="Carcterdenumeracin">
    <w:name w:val="Carácter de numeración"/>
    <w:rsid w:val="00235D25"/>
  </w:style>
  <w:style w:type="character" w:customStyle="1" w:styleId="BodyTextChar">
    <w:name w:val="Body Text Char"/>
    <w:uiPriority w:val="99"/>
    <w:rsid w:val="00235D25"/>
    <w:rPr>
      <w:rFonts w:cs="Times New Roman"/>
      <w:kern w:val="1"/>
      <w:sz w:val="24"/>
      <w:szCs w:val="24"/>
      <w:lang w:val="es-MX"/>
    </w:rPr>
  </w:style>
  <w:style w:type="character" w:customStyle="1" w:styleId="BodyTextChar1">
    <w:name w:val="Body Text Char1"/>
    <w:rsid w:val="00235D25"/>
    <w:rPr>
      <w:sz w:val="24"/>
      <w:lang w:val="es-ES" w:eastAsia="ar-SA" w:bidi="ar-SA"/>
    </w:rPr>
  </w:style>
  <w:style w:type="character" w:customStyle="1" w:styleId="FooterChar">
    <w:name w:val="Footer Char"/>
    <w:rsid w:val="00235D25"/>
    <w:rPr>
      <w:lang w:val="es-MX"/>
    </w:rPr>
  </w:style>
  <w:style w:type="character" w:customStyle="1" w:styleId="FooterChar1">
    <w:name w:val="Footer Char1"/>
    <w:rsid w:val="00235D25"/>
    <w:rPr>
      <w:sz w:val="24"/>
      <w:lang w:val="es-ES" w:eastAsia="ar-SA" w:bidi="ar-SA"/>
    </w:rPr>
  </w:style>
  <w:style w:type="character" w:customStyle="1" w:styleId="HeaderChar">
    <w:name w:val="Header Char"/>
    <w:rsid w:val="00235D25"/>
    <w:rPr>
      <w:rFonts w:ascii="Arial" w:hAnsi="Arial"/>
      <w:sz w:val="20"/>
      <w:lang w:val="es-ES_tradnl"/>
    </w:rPr>
  </w:style>
  <w:style w:type="character" w:customStyle="1" w:styleId="HeaderChar1">
    <w:name w:val="Header Char1"/>
    <w:rsid w:val="00235D25"/>
    <w:rPr>
      <w:rFonts w:ascii="Arial" w:hAnsi="Arial"/>
      <w:lang w:val="es-ES_tradnl" w:eastAsia="ar-SA" w:bidi="ar-SA"/>
    </w:rPr>
  </w:style>
  <w:style w:type="character" w:customStyle="1" w:styleId="TitleChar">
    <w:name w:val="Title Char"/>
    <w:rsid w:val="00235D25"/>
    <w:rPr>
      <w:rFonts w:ascii="Cambria" w:hAnsi="Cambria" w:cs="Times New Roman"/>
      <w:b/>
      <w:bCs/>
      <w:kern w:val="1"/>
      <w:sz w:val="32"/>
      <w:szCs w:val="32"/>
      <w:lang w:val="es-MX"/>
    </w:rPr>
  </w:style>
  <w:style w:type="character" w:customStyle="1" w:styleId="SubtitleChar">
    <w:name w:val="Subtitle Char"/>
    <w:rsid w:val="00235D25"/>
    <w:rPr>
      <w:rFonts w:ascii="Cambria" w:hAnsi="Cambria" w:cs="Times New Roman"/>
      <w:kern w:val="1"/>
      <w:sz w:val="24"/>
      <w:szCs w:val="24"/>
      <w:lang w:val="es-MX"/>
    </w:rPr>
  </w:style>
  <w:style w:type="character" w:customStyle="1" w:styleId="BodyTextIndentChar">
    <w:name w:val="Body Text Indent Char"/>
    <w:rsid w:val="00235D25"/>
    <w:rPr>
      <w:rFonts w:cs="Times New Roman"/>
      <w:kern w:val="1"/>
      <w:sz w:val="24"/>
      <w:szCs w:val="24"/>
      <w:lang w:val="es-MX"/>
    </w:rPr>
  </w:style>
  <w:style w:type="character" w:customStyle="1" w:styleId="BodyTextIndent3Char">
    <w:name w:val="Body Text Indent 3 Char"/>
    <w:rsid w:val="00235D25"/>
    <w:rPr>
      <w:sz w:val="16"/>
      <w:szCs w:val="16"/>
    </w:rPr>
  </w:style>
  <w:style w:type="character" w:customStyle="1" w:styleId="WW8Num26z3">
    <w:name w:val="WW8Num26z3"/>
    <w:rsid w:val="00235D25"/>
    <w:rPr>
      <w:rFonts w:ascii="Symbol" w:hAnsi="Symbol"/>
    </w:rPr>
  </w:style>
  <w:style w:type="character" w:customStyle="1" w:styleId="WW8Num29z2">
    <w:name w:val="WW8Num29z2"/>
    <w:rsid w:val="00235D25"/>
  </w:style>
  <w:style w:type="character" w:customStyle="1" w:styleId="WW8Num31z1">
    <w:name w:val="WW8Num31z1"/>
    <w:rsid w:val="00235D25"/>
    <w:rPr>
      <w:rFonts w:ascii="Courier New" w:hAnsi="Courier New"/>
    </w:rPr>
  </w:style>
  <w:style w:type="character" w:customStyle="1" w:styleId="WW8Num31z2">
    <w:name w:val="WW8Num31z2"/>
    <w:rsid w:val="00235D25"/>
    <w:rPr>
      <w:rFonts w:ascii="Wingdings" w:hAnsi="Wingdings"/>
    </w:rPr>
  </w:style>
  <w:style w:type="character" w:customStyle="1" w:styleId="WW8Num32z1">
    <w:name w:val="WW8Num32z1"/>
    <w:rsid w:val="00235D25"/>
    <w:rPr>
      <w:rFonts w:ascii="Courier New" w:hAnsi="Courier New"/>
    </w:rPr>
  </w:style>
  <w:style w:type="character" w:customStyle="1" w:styleId="WW8Num32z2">
    <w:name w:val="WW8Num32z2"/>
    <w:rsid w:val="00235D25"/>
    <w:rPr>
      <w:rFonts w:ascii="Wingdings" w:hAnsi="Wingdings"/>
    </w:rPr>
  </w:style>
  <w:style w:type="character" w:customStyle="1" w:styleId="WW8Num34z1">
    <w:name w:val="WW8Num34z1"/>
    <w:rsid w:val="00235D25"/>
    <w:rPr>
      <w:rFonts w:ascii="Courier New" w:hAnsi="Courier New"/>
    </w:rPr>
  </w:style>
  <w:style w:type="character" w:customStyle="1" w:styleId="WW8Num34z2">
    <w:name w:val="WW8Num34z2"/>
    <w:rsid w:val="00235D25"/>
    <w:rPr>
      <w:rFonts w:ascii="Wingdings" w:hAnsi="Wingdings"/>
    </w:rPr>
  </w:style>
  <w:style w:type="character" w:customStyle="1" w:styleId="WW8Num34z3">
    <w:name w:val="WW8Num34z3"/>
    <w:rsid w:val="00235D25"/>
    <w:rPr>
      <w:rFonts w:ascii="Symbol" w:hAnsi="Symbol"/>
    </w:rPr>
  </w:style>
  <w:style w:type="character" w:customStyle="1" w:styleId="WW8Num35z1">
    <w:name w:val="WW8Num35z1"/>
    <w:rsid w:val="00235D25"/>
    <w:rPr>
      <w:rFonts w:ascii="Courier New" w:hAnsi="Courier New"/>
    </w:rPr>
  </w:style>
  <w:style w:type="character" w:customStyle="1" w:styleId="WW8Num35z2">
    <w:name w:val="WW8Num35z2"/>
    <w:rsid w:val="00235D25"/>
    <w:rPr>
      <w:rFonts w:ascii="Wingdings" w:hAnsi="Wingdings"/>
    </w:rPr>
  </w:style>
  <w:style w:type="character" w:customStyle="1" w:styleId="WW8Num38z1">
    <w:name w:val="WW8Num38z1"/>
    <w:rsid w:val="00235D25"/>
    <w:rPr>
      <w:rFonts w:ascii="Courier New" w:hAnsi="Courier New"/>
    </w:rPr>
  </w:style>
  <w:style w:type="character" w:customStyle="1" w:styleId="WW8Num38z2">
    <w:name w:val="WW8Num38z2"/>
    <w:rsid w:val="00235D25"/>
    <w:rPr>
      <w:rFonts w:ascii="Wingdings" w:hAnsi="Wingdings"/>
    </w:rPr>
  </w:style>
  <w:style w:type="character" w:customStyle="1" w:styleId="WW8Num48z1">
    <w:name w:val="WW8Num48z1"/>
    <w:rsid w:val="00235D25"/>
    <w:rPr>
      <w:rFonts w:ascii="Courier New" w:hAnsi="Courier New"/>
    </w:rPr>
  </w:style>
  <w:style w:type="character" w:customStyle="1" w:styleId="WW8Num48z2">
    <w:name w:val="WW8Num48z2"/>
    <w:rsid w:val="00235D25"/>
    <w:rPr>
      <w:rFonts w:ascii="Wingdings" w:hAnsi="Wingdings"/>
    </w:rPr>
  </w:style>
  <w:style w:type="character" w:customStyle="1" w:styleId="WW8Num48z3">
    <w:name w:val="WW8Num48z3"/>
    <w:rsid w:val="00235D25"/>
    <w:rPr>
      <w:rFonts w:ascii="Symbol" w:hAnsi="Symbol"/>
    </w:rPr>
  </w:style>
  <w:style w:type="character" w:customStyle="1" w:styleId="Fuentedeprrafopredeter2">
    <w:name w:val="Fuente de párrafo predeter.2"/>
    <w:rsid w:val="00235D25"/>
  </w:style>
  <w:style w:type="character" w:customStyle="1" w:styleId="BalloonTextChar">
    <w:name w:val="Balloon Text Char"/>
    <w:rsid w:val="00235D25"/>
    <w:rPr>
      <w:rFonts w:ascii="Tahoma" w:hAnsi="Tahoma"/>
      <w:sz w:val="16"/>
      <w:lang w:val="es-ES" w:eastAsia="ar-SA" w:bidi="ar-SA"/>
    </w:rPr>
  </w:style>
  <w:style w:type="character" w:customStyle="1" w:styleId="BodyText2Char">
    <w:name w:val="Body Text 2 Char"/>
    <w:rsid w:val="00235D25"/>
    <w:rPr>
      <w:sz w:val="24"/>
      <w:lang w:val="es-ES" w:eastAsia="ar-SA" w:bidi="ar-SA"/>
    </w:rPr>
  </w:style>
  <w:style w:type="character" w:customStyle="1" w:styleId="BodyText3Char">
    <w:name w:val="Body Text 3 Char"/>
    <w:rsid w:val="00235D25"/>
    <w:rPr>
      <w:sz w:val="16"/>
      <w:szCs w:val="16"/>
    </w:rPr>
  </w:style>
  <w:style w:type="character" w:customStyle="1" w:styleId="BodyTextIndent2Char">
    <w:name w:val="Body Text Indent 2 Char"/>
    <w:rsid w:val="00235D25"/>
    <w:rPr>
      <w:sz w:val="24"/>
      <w:lang w:val="es-MX"/>
    </w:rPr>
  </w:style>
  <w:style w:type="character" w:customStyle="1" w:styleId="CommentTextChar">
    <w:name w:val="Comment Text Char"/>
    <w:rsid w:val="00235D25"/>
    <w:rPr>
      <w:lang w:val="es-MX"/>
    </w:rPr>
  </w:style>
  <w:style w:type="character" w:customStyle="1" w:styleId="CarCar5">
    <w:name w:val="Car Car5"/>
    <w:uiPriority w:val="99"/>
    <w:rsid w:val="00235D25"/>
    <w:rPr>
      <w:rFonts w:ascii="Arial Narrow" w:hAnsi="Arial Narrow"/>
      <w:sz w:val="22"/>
      <w:lang w:val="es-ES_tradnl"/>
    </w:rPr>
  </w:style>
  <w:style w:type="character" w:styleId="Hipervnculovisitado">
    <w:name w:val="FollowedHyperlink"/>
    <w:uiPriority w:val="99"/>
    <w:rsid w:val="00235D25"/>
    <w:rPr>
      <w:color w:val="800080"/>
      <w:u w:val="single"/>
    </w:rPr>
  </w:style>
  <w:style w:type="character" w:customStyle="1" w:styleId="CommentReference1">
    <w:name w:val="Comment Reference1"/>
    <w:rsid w:val="00235D25"/>
    <w:rPr>
      <w:sz w:val="16"/>
    </w:rPr>
  </w:style>
  <w:style w:type="character" w:customStyle="1" w:styleId="DocumentMapChar">
    <w:name w:val="Document Map Char"/>
    <w:rsid w:val="00235D25"/>
    <w:rPr>
      <w:sz w:val="0"/>
      <w:szCs w:val="0"/>
    </w:rPr>
  </w:style>
  <w:style w:type="character" w:customStyle="1" w:styleId="ITTiCar">
    <w:name w:val="ITT i Car"/>
    <w:aliases w:val="Encabezado Car1,LetterHeader Car3,Cover Page Car1,encabezado Car1,En-tête SQ Car1,ContentsHeader Car1,aria Car1,*Header Car1,*Header Car Car"/>
    <w:rsid w:val="00235D25"/>
    <w:rPr>
      <w:rFonts w:ascii="Arial" w:hAnsi="Arial"/>
      <w:b/>
      <w:sz w:val="24"/>
    </w:rPr>
  </w:style>
  <w:style w:type="character" w:customStyle="1" w:styleId="CommentSubjectChar">
    <w:name w:val="Comment Subject Char"/>
    <w:rsid w:val="00235D25"/>
    <w:rPr>
      <w:b/>
      <w:lang w:val="es-ES" w:eastAsia="ar-SA" w:bidi="ar-SA"/>
    </w:rPr>
  </w:style>
  <w:style w:type="character" w:customStyle="1" w:styleId="FootnoteTextChar">
    <w:name w:val="Footnote Text Char"/>
    <w:basedOn w:val="DefaultParagraphFont1"/>
    <w:rsid w:val="00235D25"/>
  </w:style>
  <w:style w:type="character" w:customStyle="1" w:styleId="EndnoteTextChar">
    <w:name w:val="Endnote Text Char"/>
    <w:basedOn w:val="DefaultParagraphFont1"/>
    <w:rsid w:val="00235D25"/>
  </w:style>
  <w:style w:type="character" w:customStyle="1" w:styleId="WW-Absatz-Standardschriftart">
    <w:name w:val="WW-Absatz-Standardschriftart"/>
    <w:uiPriority w:val="99"/>
    <w:rsid w:val="00235D25"/>
  </w:style>
  <w:style w:type="character" w:customStyle="1" w:styleId="WW-Absatz-Standardschriftart1">
    <w:name w:val="WW-Absatz-Standardschriftart1"/>
    <w:uiPriority w:val="99"/>
    <w:rsid w:val="00235D25"/>
  </w:style>
  <w:style w:type="character" w:customStyle="1" w:styleId="WW-Absatz-Standardschriftart11">
    <w:name w:val="WW-Absatz-Standardschriftart11"/>
    <w:uiPriority w:val="99"/>
    <w:rsid w:val="00235D25"/>
  </w:style>
  <w:style w:type="character" w:customStyle="1" w:styleId="WW-Absatz-Standardschriftart111">
    <w:name w:val="WW-Absatz-Standardschriftart111"/>
    <w:uiPriority w:val="99"/>
    <w:rsid w:val="00235D25"/>
  </w:style>
  <w:style w:type="character" w:customStyle="1" w:styleId="WW-Absatz-Standardschriftart1111">
    <w:name w:val="WW-Absatz-Standardschriftart1111"/>
    <w:uiPriority w:val="99"/>
    <w:rsid w:val="00235D25"/>
  </w:style>
  <w:style w:type="character" w:customStyle="1" w:styleId="WW-Absatz-Standardschriftart11111">
    <w:name w:val="WW-Absatz-Standardschriftart11111"/>
    <w:uiPriority w:val="99"/>
    <w:rsid w:val="00235D25"/>
  </w:style>
  <w:style w:type="character" w:customStyle="1" w:styleId="WW-Absatz-Standardschriftart111111">
    <w:name w:val="WW-Absatz-Standardschriftart111111"/>
    <w:uiPriority w:val="99"/>
    <w:rsid w:val="00235D25"/>
  </w:style>
  <w:style w:type="character" w:customStyle="1" w:styleId="WW-Absatz-Standardschriftart1111111">
    <w:name w:val="WW-Absatz-Standardschriftart1111111"/>
    <w:uiPriority w:val="99"/>
    <w:rsid w:val="00235D25"/>
  </w:style>
  <w:style w:type="character" w:customStyle="1" w:styleId="WW-Absatz-Standardschriftart11111111">
    <w:name w:val="WW-Absatz-Standardschriftart11111111"/>
    <w:uiPriority w:val="99"/>
    <w:rsid w:val="00235D25"/>
  </w:style>
  <w:style w:type="character" w:customStyle="1" w:styleId="WW-Absatz-Standardschriftart111111111">
    <w:name w:val="WW-Absatz-Standardschriftart111111111"/>
    <w:uiPriority w:val="99"/>
    <w:rsid w:val="00235D25"/>
  </w:style>
  <w:style w:type="character" w:customStyle="1" w:styleId="Vietas">
    <w:name w:val="Viñetas"/>
    <w:uiPriority w:val="99"/>
    <w:rsid w:val="00235D25"/>
    <w:rPr>
      <w:rFonts w:ascii="OpenSymbol" w:eastAsia="Times New Roman" w:hAnsi="OpenSymbol"/>
    </w:rPr>
  </w:style>
  <w:style w:type="character" w:customStyle="1" w:styleId="Fuentedeprrafopredeter3">
    <w:name w:val="Fuente de párrafo predeter.3"/>
    <w:uiPriority w:val="99"/>
    <w:rsid w:val="00235D25"/>
  </w:style>
  <w:style w:type="character" w:customStyle="1" w:styleId="WW-Absatz-Standardschriftart1111111111">
    <w:name w:val="WW-Absatz-Standardschriftart1111111111"/>
    <w:uiPriority w:val="99"/>
    <w:rsid w:val="00235D25"/>
  </w:style>
  <w:style w:type="character" w:customStyle="1" w:styleId="WW-Absatz-Standardschriftart11111111111">
    <w:name w:val="WW-Absatz-Standardschriftart11111111111"/>
    <w:uiPriority w:val="99"/>
    <w:rsid w:val="00235D25"/>
  </w:style>
  <w:style w:type="character" w:customStyle="1" w:styleId="WW-Absatz-Standardschriftart111111111111">
    <w:name w:val="WW-Absatz-Standardschriftart111111111111"/>
    <w:uiPriority w:val="99"/>
    <w:rsid w:val="00235D25"/>
  </w:style>
  <w:style w:type="character" w:customStyle="1" w:styleId="WW-Absatz-Standardschriftart1111111111111">
    <w:name w:val="WW-Absatz-Standardschriftart1111111111111"/>
    <w:uiPriority w:val="99"/>
    <w:rsid w:val="00235D25"/>
  </w:style>
  <w:style w:type="character" w:customStyle="1" w:styleId="WW8Num1z1">
    <w:name w:val="WW8Num1z1"/>
    <w:rsid w:val="00235D25"/>
    <w:rPr>
      <w:rFonts w:ascii="Courier New" w:hAnsi="Courier New"/>
    </w:rPr>
  </w:style>
  <w:style w:type="character" w:customStyle="1" w:styleId="WW8Num1z3">
    <w:name w:val="WW8Num1z3"/>
    <w:rsid w:val="00235D25"/>
    <w:rPr>
      <w:rFonts w:ascii="Symbol" w:hAnsi="Symbol"/>
    </w:rPr>
  </w:style>
  <w:style w:type="character" w:customStyle="1" w:styleId="WW8Num2z3">
    <w:name w:val="WW8Num2z3"/>
    <w:rsid w:val="00235D25"/>
    <w:rPr>
      <w:rFonts w:ascii="Symbol" w:hAnsi="Symbol"/>
    </w:rPr>
  </w:style>
  <w:style w:type="character" w:customStyle="1" w:styleId="WW8Num3z3">
    <w:name w:val="WW8Num3z3"/>
    <w:rsid w:val="00235D25"/>
    <w:rPr>
      <w:rFonts w:ascii="Symbol" w:hAnsi="Symbol"/>
    </w:rPr>
  </w:style>
  <w:style w:type="character" w:customStyle="1" w:styleId="WW8Num3z2">
    <w:name w:val="WW8Num3z2"/>
    <w:rsid w:val="00235D25"/>
    <w:rPr>
      <w:rFonts w:ascii="Wingdings" w:hAnsi="Wingdings"/>
    </w:rPr>
  </w:style>
  <w:style w:type="character" w:customStyle="1" w:styleId="WW8Num3z6">
    <w:name w:val="WW8Num3z6"/>
    <w:rsid w:val="00235D25"/>
    <w:rPr>
      <w:rFonts w:ascii="Symbol" w:hAnsi="Symbol"/>
    </w:rPr>
  </w:style>
  <w:style w:type="character" w:customStyle="1" w:styleId="WW8Num9z1">
    <w:name w:val="WW8Num9z1"/>
    <w:uiPriority w:val="99"/>
    <w:rsid w:val="00235D25"/>
    <w:rPr>
      <w:rFonts w:ascii="Courier New" w:hAnsi="Courier New"/>
      <w:color w:val="auto"/>
    </w:rPr>
  </w:style>
  <w:style w:type="character" w:customStyle="1" w:styleId="WW8Num16z1">
    <w:name w:val="WW8Num16z1"/>
    <w:uiPriority w:val="99"/>
    <w:rsid w:val="00235D25"/>
    <w:rPr>
      <w:rFonts w:ascii="Wingdings 2" w:hAnsi="Wingdings 2"/>
      <w:sz w:val="18"/>
    </w:rPr>
  </w:style>
  <w:style w:type="character" w:customStyle="1" w:styleId="WW8Num16z2">
    <w:name w:val="WW8Num16z2"/>
    <w:rsid w:val="00235D25"/>
    <w:rPr>
      <w:rFonts w:ascii="StarSymbol" w:hAnsi="StarSymbol"/>
      <w:sz w:val="18"/>
    </w:rPr>
  </w:style>
  <w:style w:type="character" w:customStyle="1" w:styleId="WW8Num27z1">
    <w:name w:val="WW8Num27z1"/>
    <w:uiPriority w:val="99"/>
    <w:rsid w:val="00235D25"/>
    <w:rPr>
      <w:rFonts w:ascii="Courier New" w:hAnsi="Courier New"/>
    </w:rPr>
  </w:style>
  <w:style w:type="character" w:customStyle="1" w:styleId="WW8Num27z3">
    <w:name w:val="WW8Num27z3"/>
    <w:rsid w:val="00235D25"/>
    <w:rPr>
      <w:rFonts w:ascii="Symbol" w:hAnsi="Symbol"/>
    </w:rPr>
  </w:style>
  <w:style w:type="character" w:customStyle="1" w:styleId="WW8Num29z1">
    <w:name w:val="WW8Num29z1"/>
    <w:uiPriority w:val="99"/>
    <w:rsid w:val="00235D25"/>
    <w:rPr>
      <w:rFonts w:ascii="Courier New" w:hAnsi="Courier New"/>
    </w:rPr>
  </w:style>
  <w:style w:type="character" w:customStyle="1" w:styleId="WW8Num29z3">
    <w:name w:val="WW8Num29z3"/>
    <w:uiPriority w:val="99"/>
    <w:rsid w:val="00235D25"/>
    <w:rPr>
      <w:rFonts w:ascii="Symbol" w:hAnsi="Symbol"/>
    </w:rPr>
  </w:style>
  <w:style w:type="character" w:customStyle="1" w:styleId="WW8Num32z3">
    <w:name w:val="WW8Num32z3"/>
    <w:uiPriority w:val="99"/>
    <w:rsid w:val="00235D25"/>
    <w:rPr>
      <w:rFonts w:ascii="Symbol" w:hAnsi="Symbol"/>
    </w:rPr>
  </w:style>
  <w:style w:type="character" w:customStyle="1" w:styleId="WW8Num36z1">
    <w:name w:val="WW8Num36z1"/>
    <w:uiPriority w:val="99"/>
    <w:rsid w:val="00235D25"/>
    <w:rPr>
      <w:rFonts w:ascii="Courier New" w:hAnsi="Courier New"/>
    </w:rPr>
  </w:style>
  <w:style w:type="character" w:customStyle="1" w:styleId="WW8Num36z2">
    <w:name w:val="WW8Num36z2"/>
    <w:uiPriority w:val="99"/>
    <w:rsid w:val="00235D25"/>
    <w:rPr>
      <w:rFonts w:ascii="Wingdings" w:hAnsi="Wingdings"/>
    </w:rPr>
  </w:style>
  <w:style w:type="character" w:customStyle="1" w:styleId="WW8Num36z3">
    <w:name w:val="WW8Num36z3"/>
    <w:uiPriority w:val="99"/>
    <w:rsid w:val="00235D25"/>
    <w:rPr>
      <w:rFonts w:ascii="Symbol" w:hAnsi="Symbol"/>
    </w:rPr>
  </w:style>
  <w:style w:type="character" w:customStyle="1" w:styleId="WW8Num39z2">
    <w:name w:val="WW8Num39z2"/>
    <w:uiPriority w:val="99"/>
    <w:rsid w:val="00235D25"/>
    <w:rPr>
      <w:rFonts w:ascii="Wingdings" w:hAnsi="Wingdings"/>
    </w:rPr>
  </w:style>
  <w:style w:type="character" w:customStyle="1" w:styleId="WW8Num39z3">
    <w:name w:val="WW8Num39z3"/>
    <w:uiPriority w:val="99"/>
    <w:rsid w:val="00235D25"/>
    <w:rPr>
      <w:rFonts w:ascii="Symbol" w:hAnsi="Symbol"/>
    </w:rPr>
  </w:style>
  <w:style w:type="character" w:customStyle="1" w:styleId="WW8Num40z1">
    <w:name w:val="WW8Num40z1"/>
    <w:uiPriority w:val="99"/>
    <w:rsid w:val="00235D25"/>
    <w:rPr>
      <w:rFonts w:ascii="Courier New" w:hAnsi="Courier New"/>
    </w:rPr>
  </w:style>
  <w:style w:type="character" w:customStyle="1" w:styleId="WW8Num40z3">
    <w:name w:val="WW8Num40z3"/>
    <w:uiPriority w:val="99"/>
    <w:rsid w:val="00235D25"/>
    <w:rPr>
      <w:rFonts w:ascii="Symbol" w:hAnsi="Symbol"/>
    </w:rPr>
  </w:style>
  <w:style w:type="character" w:customStyle="1" w:styleId="WW8Num4z6">
    <w:name w:val="WW8Num4z6"/>
    <w:rsid w:val="00235D25"/>
    <w:rPr>
      <w:rFonts w:ascii="Symbol" w:hAnsi="Symbol"/>
    </w:rPr>
  </w:style>
  <w:style w:type="character" w:customStyle="1" w:styleId="WW8Num21z1">
    <w:name w:val="WW8Num21z1"/>
    <w:rsid w:val="00235D25"/>
    <w:rPr>
      <w:rFonts w:ascii="Wingdings 2" w:hAnsi="Wingdings 2"/>
      <w:sz w:val="18"/>
    </w:rPr>
  </w:style>
  <w:style w:type="character" w:customStyle="1" w:styleId="WW8Num21z2">
    <w:name w:val="WW8Num21z2"/>
    <w:rsid w:val="00235D25"/>
    <w:rPr>
      <w:rFonts w:ascii="StarSymbol" w:hAnsi="StarSymbol"/>
      <w:sz w:val="18"/>
    </w:rPr>
  </w:style>
  <w:style w:type="character" w:customStyle="1" w:styleId="WW8Num22z1">
    <w:name w:val="WW8Num22z1"/>
    <w:rsid w:val="00235D25"/>
    <w:rPr>
      <w:rFonts w:ascii="Wingdings 2" w:hAnsi="Wingdings 2"/>
      <w:sz w:val="18"/>
    </w:rPr>
  </w:style>
  <w:style w:type="character" w:customStyle="1" w:styleId="WW8Num22z2">
    <w:name w:val="WW8Num22z2"/>
    <w:rsid w:val="00235D25"/>
    <w:rPr>
      <w:rFonts w:ascii="StarSymbol" w:hAnsi="StarSymbol"/>
      <w:sz w:val="18"/>
    </w:rPr>
  </w:style>
  <w:style w:type="paragraph" w:customStyle="1" w:styleId="Encabezado5">
    <w:name w:val="Encabezado5"/>
    <w:basedOn w:val="Normal"/>
    <w:next w:val="Textoindependiente"/>
    <w:uiPriority w:val="99"/>
    <w:rsid w:val="00235D25"/>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235D25"/>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235D25"/>
    <w:rPr>
      <w:rFonts w:ascii="Times New Roman" w:eastAsia="Times New Roman" w:hAnsi="Times New Roman" w:cs="Times New Roman"/>
      <w:sz w:val="24"/>
      <w:szCs w:val="20"/>
      <w:lang w:val="es-ES" w:eastAsia="ar-SA"/>
    </w:rPr>
  </w:style>
  <w:style w:type="paragraph" w:styleId="Lista">
    <w:name w:val="List"/>
    <w:basedOn w:val="Textoindependiente"/>
    <w:rsid w:val="00235D25"/>
    <w:rPr>
      <w:rFonts w:cs="Tahoma"/>
    </w:rPr>
  </w:style>
  <w:style w:type="paragraph" w:customStyle="1" w:styleId="Etiqueta">
    <w:name w:val="Etiqueta"/>
    <w:basedOn w:val="Normal"/>
    <w:rsid w:val="00235D25"/>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235D25"/>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235D25"/>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235D25"/>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rsid w:val="00235D25"/>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235D25"/>
  </w:style>
  <w:style w:type="paragraph" w:customStyle="1" w:styleId="Encabezado1">
    <w:name w:val="Encabezado1"/>
    <w:basedOn w:val="Normal"/>
    <w:next w:val="Textonormal"/>
    <w:rsid w:val="00235D25"/>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99"/>
    <w:qFormat/>
    <w:rsid w:val="00235D25"/>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99"/>
    <w:rsid w:val="00235D25"/>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uiPriority w:val="99"/>
    <w:qFormat/>
    <w:rsid w:val="00235D25"/>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uiPriority w:val="99"/>
    <w:rsid w:val="00235D25"/>
    <w:rPr>
      <w:rFonts w:ascii="Arial" w:eastAsia="Times New Roman" w:hAnsi="Arial" w:cs="Times New Roman"/>
      <w:i/>
      <w:sz w:val="28"/>
      <w:szCs w:val="20"/>
      <w:lang w:val="es-ES" w:eastAsia="ar-SA"/>
    </w:rPr>
  </w:style>
  <w:style w:type="paragraph" w:customStyle="1" w:styleId="Textodeglobo1">
    <w:name w:val="Texto de globo1"/>
    <w:basedOn w:val="Normal"/>
    <w:rsid w:val="00235D25"/>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235D25"/>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235D25"/>
    <w:pPr>
      <w:jc w:val="center"/>
    </w:pPr>
    <w:rPr>
      <w:b/>
    </w:rPr>
  </w:style>
  <w:style w:type="paragraph" w:customStyle="1" w:styleId="Sangra3detindependiente1">
    <w:name w:val="Sangría 3 de t. independiente1"/>
    <w:basedOn w:val="Normal"/>
    <w:rsid w:val="00235D25"/>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235D25"/>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235D25"/>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235D25"/>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235D25"/>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235D25"/>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235D25"/>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235D25"/>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235D25"/>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rsid w:val="00235D25"/>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235D25"/>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235D25"/>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rsid w:val="00235D25"/>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rsid w:val="00235D25"/>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rsid w:val="00235D25"/>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rsid w:val="00235D25"/>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rsid w:val="00235D25"/>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rsid w:val="00235D2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235D25"/>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rsid w:val="00235D25"/>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rsid w:val="00235D25"/>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rsid w:val="00235D25"/>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rsid w:val="00235D25"/>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rsid w:val="00235D25"/>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rsid w:val="00235D25"/>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rsid w:val="00235D25"/>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rsid w:val="00235D25"/>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rsid w:val="00235D25"/>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rsid w:val="00235D25"/>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rsid w:val="00235D25"/>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rsid w:val="00235D25"/>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rsid w:val="00235D25"/>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rsid w:val="00235D25"/>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rsid w:val="00235D25"/>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rsid w:val="00235D25"/>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rsid w:val="00235D25"/>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rsid w:val="00235D25"/>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rsid w:val="00235D25"/>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rsid w:val="00235D25"/>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rsid w:val="00235D25"/>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rsid w:val="00235D25"/>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rsid w:val="00235D25"/>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235D25"/>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235D25"/>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235D25"/>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235D25"/>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235D25"/>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235D25"/>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235D25"/>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235D25"/>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235D25"/>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235D25"/>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235D25"/>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235D25"/>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235D25"/>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235D25"/>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235D25"/>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235D25"/>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235D25"/>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235D25"/>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235D25"/>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235D25"/>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235D25"/>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235D25"/>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235D25"/>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235D25"/>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235D25"/>
    <w:pPr>
      <w:keepNext w:val="0"/>
      <w:keepLines w:val="0"/>
      <w:suppressAutoHyphens/>
      <w:autoSpaceDE w:val="0"/>
      <w:spacing w:before="0" w:line="216" w:lineRule="atLeast"/>
      <w:jc w:val="center"/>
    </w:pPr>
    <w:rPr>
      <w:rFonts w:ascii="CG Palacio (WN)" w:eastAsia="Times New Roman" w:hAnsi="CG Palacio (WN)" w:cs="Times New Roman"/>
      <w:bCs w:val="0"/>
      <w:color w:val="auto"/>
      <w:kern w:val="1"/>
      <w:szCs w:val="20"/>
      <w:lang w:val="es-ES_tradnl" w:eastAsia="ar-SA"/>
    </w:rPr>
  </w:style>
  <w:style w:type="paragraph" w:customStyle="1" w:styleId="texto">
    <w:name w:val="texto"/>
    <w:basedOn w:val="Normal"/>
    <w:link w:val="textoCar0"/>
    <w:rsid w:val="00235D25"/>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235D25"/>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235D25"/>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235D25"/>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235D25"/>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235D25"/>
  </w:style>
  <w:style w:type="paragraph" w:customStyle="1" w:styleId="BodyTextIndent31">
    <w:name w:val="Body Text Indent 31"/>
    <w:basedOn w:val="Normal"/>
    <w:rsid w:val="00235D25"/>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235D25"/>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235D25"/>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235D25"/>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235D25"/>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235D25"/>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rsid w:val="00235D25"/>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235D25"/>
    <w:pPr>
      <w:tabs>
        <w:tab w:val="left" w:pos="1584"/>
      </w:tabs>
      <w:ind w:left="1584" w:hanging="1584"/>
    </w:pPr>
    <w:rPr>
      <w:b/>
      <w:bCs/>
      <w:sz w:val="21"/>
      <w:szCs w:val="21"/>
    </w:rPr>
  </w:style>
  <w:style w:type="paragraph" w:customStyle="1" w:styleId="BodyText25">
    <w:name w:val="Body Text 25"/>
    <w:basedOn w:val="Normal"/>
    <w:uiPriority w:val="99"/>
    <w:rsid w:val="00235D25"/>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235D25"/>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235D25"/>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235D25"/>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235D25"/>
    <w:pPr>
      <w:numPr>
        <w:numId w:val="3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rsid w:val="00235D25"/>
    <w:pPr>
      <w:spacing w:before="280" w:after="280"/>
    </w:pPr>
    <w:rPr>
      <w:rFonts w:ascii="Arial" w:eastAsia="Times New Roman" w:hAnsi="Arial" w:cs="Arial"/>
      <w:sz w:val="24"/>
      <w:szCs w:val="24"/>
      <w:lang w:eastAsia="ar-SA"/>
    </w:rPr>
  </w:style>
  <w:style w:type="paragraph" w:customStyle="1" w:styleId="BodyText31">
    <w:name w:val="Body Text 31"/>
    <w:basedOn w:val="Normal"/>
    <w:rsid w:val="00235D25"/>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235D25"/>
    <w:rPr>
      <w:rFonts w:ascii="Times New Roman" w:eastAsia="Times New Roman" w:hAnsi="Times New Roman" w:cs="Times New Roman"/>
      <w:sz w:val="20"/>
      <w:szCs w:val="20"/>
      <w:lang w:eastAsia="ar-SA"/>
    </w:rPr>
  </w:style>
  <w:style w:type="paragraph" w:customStyle="1" w:styleId="Titulo">
    <w:name w:val="Titulo"/>
    <w:basedOn w:val="Normal"/>
    <w:rsid w:val="00235D25"/>
    <w:pPr>
      <w:numPr>
        <w:numId w:val="3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235D25"/>
    <w:pPr>
      <w:ind w:left="720"/>
    </w:pPr>
    <w:rPr>
      <w:rFonts w:ascii="Calibri" w:eastAsia="Times New Roman" w:hAnsi="Calibri" w:cs="Times New Roman"/>
      <w:lang w:eastAsia="ar-SA"/>
    </w:rPr>
  </w:style>
  <w:style w:type="paragraph" w:customStyle="1" w:styleId="ecxmsonormal">
    <w:name w:val="ecxmsonormal"/>
    <w:basedOn w:val="Normal"/>
    <w:rsid w:val="00235D25"/>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235D25"/>
    <w:pPr>
      <w:ind w:left="720"/>
      <w:jc w:val="both"/>
    </w:pPr>
    <w:rPr>
      <w:rFonts w:ascii="Calibri" w:eastAsia="Times New Roman" w:hAnsi="Calibri" w:cs="Times New Roman"/>
      <w:lang w:eastAsia="ar-SA"/>
    </w:rPr>
  </w:style>
  <w:style w:type="paragraph" w:customStyle="1" w:styleId="DocumentMap1">
    <w:name w:val="Document Map1"/>
    <w:basedOn w:val="Normal"/>
    <w:rsid w:val="00235D25"/>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235D25"/>
    <w:pPr>
      <w:suppressAutoHyphens/>
    </w:pPr>
    <w:rPr>
      <w:b/>
      <w:bCs/>
      <w:lang w:val="es-ES"/>
    </w:rPr>
  </w:style>
  <w:style w:type="paragraph" w:customStyle="1" w:styleId="Textodebloque2">
    <w:name w:val="Texto de bloque2"/>
    <w:basedOn w:val="Normal"/>
    <w:uiPriority w:val="99"/>
    <w:rsid w:val="00235D25"/>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235D25"/>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customStyle="1" w:styleId="WW-ndice7">
    <w:name w:val="WW-Índice 7"/>
    <w:basedOn w:val="Normal"/>
    <w:next w:val="Normal"/>
    <w:rsid w:val="00235D25"/>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235D25"/>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235D25"/>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235D25"/>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235D25"/>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235D25"/>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235D25"/>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235D25"/>
    <w:rPr>
      <w:rFonts w:ascii="CG Times" w:eastAsia="Times New Roman" w:hAnsi="CG Times" w:cs="LinePrinter"/>
      <w:sz w:val="20"/>
      <w:szCs w:val="20"/>
      <w:lang w:val="es-ES_tradnl" w:eastAsia="ar-SA"/>
    </w:rPr>
  </w:style>
  <w:style w:type="paragraph" w:customStyle="1" w:styleId="numerdic">
    <w:name w:val="numerdic"/>
    <w:basedOn w:val="Normal"/>
    <w:uiPriority w:val="99"/>
    <w:rsid w:val="00235D25"/>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235D25"/>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235D25"/>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235D25"/>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235D25"/>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235D25"/>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235D25"/>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235D25"/>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235D25"/>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235D25"/>
    <w:pPr>
      <w:widowControl w:val="0"/>
      <w:suppressAutoHyphens/>
      <w:jc w:val="both"/>
    </w:pPr>
    <w:rPr>
      <w:rFonts w:ascii="Arial" w:eastAsia="Times New Roman" w:hAnsi="Arial" w:cs="Times New Roman"/>
      <w:kern w:val="1"/>
      <w:szCs w:val="20"/>
      <w:lang w:val="en-US" w:eastAsia="ar-SA"/>
    </w:rPr>
  </w:style>
  <w:style w:type="character" w:styleId="Refdecomentario">
    <w:name w:val="annotation reference"/>
    <w:rsid w:val="00235D25"/>
    <w:rPr>
      <w:sz w:val="16"/>
      <w:szCs w:val="16"/>
    </w:rPr>
  </w:style>
  <w:style w:type="paragraph" w:styleId="Textocomentario">
    <w:name w:val="annotation text"/>
    <w:basedOn w:val="Normal"/>
    <w:link w:val="TextocomentarioCar"/>
    <w:rsid w:val="00235D25"/>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35D2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235D25"/>
    <w:rPr>
      <w:b/>
      <w:bCs/>
    </w:rPr>
  </w:style>
  <w:style w:type="character" w:customStyle="1" w:styleId="AsuntodelcomentarioCar">
    <w:name w:val="Asunto del comentario Car"/>
    <w:basedOn w:val="TextocomentarioCar"/>
    <w:link w:val="Asuntodelcomentario"/>
    <w:uiPriority w:val="99"/>
    <w:rsid w:val="00235D25"/>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235D25"/>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235D25"/>
    <w:rPr>
      <w:rFonts w:ascii="Arial" w:eastAsia="Times New Roman" w:hAnsi="Arial" w:cs="Times New Roman"/>
      <w:b/>
      <w:sz w:val="24"/>
      <w:szCs w:val="20"/>
      <w:lang w:val="es-ES_tradnl" w:eastAsia="es-ES"/>
    </w:rPr>
  </w:style>
  <w:style w:type="table" w:styleId="Tablaconcuadrcula8">
    <w:name w:val="Table Grid 8"/>
    <w:basedOn w:val="Tablanormal"/>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235D25"/>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235D25"/>
    <w:rPr>
      <w:rFonts w:cs="Times New Roman"/>
    </w:rPr>
  </w:style>
  <w:style w:type="paragraph" w:customStyle="1" w:styleId="noparagraphstyle">
    <w:name w:val="noparagraphstyle"/>
    <w:basedOn w:val="Normal"/>
    <w:rsid w:val="00235D25"/>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235D25"/>
    <w:pPr>
      <w:spacing w:before="167"/>
    </w:pPr>
    <w:rPr>
      <w:rFonts w:ascii="Verdana" w:eastAsia="Times New Roman" w:hAnsi="Verdana" w:cs="Verdana"/>
      <w:b/>
      <w:bCs/>
      <w:color w:val="333333"/>
      <w:sz w:val="17"/>
      <w:szCs w:val="17"/>
      <w:lang w:val="es-ES" w:eastAsia="es-ES"/>
    </w:rPr>
  </w:style>
  <w:style w:type="paragraph" w:customStyle="1" w:styleId="CharCharCarCarCharChar">
    <w:name w:val="Char Char Car Car Char Char"/>
    <w:basedOn w:val="Normal"/>
    <w:rsid w:val="00235D25"/>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235D2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235D25"/>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235D25"/>
    <w:rPr>
      <w:i/>
      <w:iCs/>
      <w:color w:val="808080"/>
    </w:rPr>
  </w:style>
  <w:style w:type="character" w:styleId="nfasisintenso">
    <w:name w:val="Intense Emphasis"/>
    <w:uiPriority w:val="99"/>
    <w:qFormat/>
    <w:rsid w:val="00235D25"/>
    <w:rPr>
      <w:b/>
      <w:bCs/>
      <w:i/>
      <w:iCs/>
      <w:color w:val="4F81BD"/>
    </w:rPr>
  </w:style>
  <w:style w:type="character" w:customStyle="1" w:styleId="Ttulo2Car1">
    <w:name w:val="Título 2 Car1"/>
    <w:aliases w:val="h2 Car1"/>
    <w:uiPriority w:val="9"/>
    <w:locked/>
    <w:rsid w:val="00235D25"/>
    <w:rPr>
      <w:rFonts w:ascii="Arial" w:eastAsia="Times New Roman" w:hAnsi="Arial" w:cs="Times New Roman"/>
      <w:b/>
      <w:i/>
      <w:sz w:val="28"/>
      <w:szCs w:val="20"/>
      <w:lang w:eastAsia="ar-SA"/>
    </w:rPr>
  </w:style>
  <w:style w:type="paragraph" w:customStyle="1" w:styleId="Sangra3detNormal">
    <w:name w:val="Sangría 3 de t. Normal"/>
    <w:basedOn w:val="Normal"/>
    <w:rsid w:val="00235D25"/>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235D25"/>
    <w:rPr>
      <w:rFonts w:cs="Times New Roman"/>
      <w:sz w:val="16"/>
      <w:szCs w:val="16"/>
    </w:rPr>
  </w:style>
  <w:style w:type="paragraph" w:customStyle="1" w:styleId="Ttulo3Anexo">
    <w:name w:val="Título 3 Anexo"/>
    <w:basedOn w:val="Normal"/>
    <w:rsid w:val="00235D25"/>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235D25"/>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235D25"/>
    <w:pPr>
      <w:keepLines w:val="0"/>
      <w:tabs>
        <w:tab w:val="num" w:pos="1260"/>
      </w:tabs>
      <w:spacing w:before="240" w:after="60"/>
      <w:ind w:left="1260" w:hanging="1260"/>
      <w:jc w:val="both"/>
    </w:pPr>
    <w:rPr>
      <w:rFonts w:ascii="Arial" w:eastAsia="Times New Roman" w:hAnsi="Arial" w:cs="Arial"/>
      <w:color w:val="auto"/>
      <w:sz w:val="22"/>
      <w:szCs w:val="22"/>
      <w:lang w:val="es-ES" w:eastAsia="es-ES"/>
    </w:rPr>
  </w:style>
  <w:style w:type="paragraph" w:styleId="Sangra3detindependiente">
    <w:name w:val="Body Text Indent 3"/>
    <w:basedOn w:val="Normal"/>
    <w:link w:val="Sangra3detindependienteCar"/>
    <w:rsid w:val="00235D25"/>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235D25"/>
    <w:rPr>
      <w:rFonts w:ascii="Times New Roman" w:eastAsia="Times New Roman" w:hAnsi="Times New Roman" w:cs="Times New Roman"/>
      <w:sz w:val="16"/>
      <w:szCs w:val="16"/>
      <w:lang w:val="es-ES" w:eastAsia="ar-SA"/>
    </w:rPr>
  </w:style>
  <w:style w:type="character" w:customStyle="1" w:styleId="WW8Num9z2">
    <w:name w:val="WW8Num9z2"/>
    <w:uiPriority w:val="99"/>
    <w:rsid w:val="00235D25"/>
    <w:rPr>
      <w:rFonts w:ascii="Wingdings" w:hAnsi="Wingdings"/>
    </w:rPr>
  </w:style>
  <w:style w:type="character" w:customStyle="1" w:styleId="WW8Num9z6">
    <w:name w:val="WW8Num9z6"/>
    <w:rsid w:val="00235D25"/>
    <w:rPr>
      <w:rFonts w:ascii="Symbol" w:hAnsi="Symbol"/>
    </w:rPr>
  </w:style>
  <w:style w:type="character" w:customStyle="1" w:styleId="WW8Num30z1">
    <w:name w:val="WW8Num30z1"/>
    <w:uiPriority w:val="99"/>
    <w:rsid w:val="00235D25"/>
    <w:rPr>
      <w:b/>
      <w:color w:val="auto"/>
    </w:rPr>
  </w:style>
  <w:style w:type="character" w:customStyle="1" w:styleId="WW8Num7z2">
    <w:name w:val="WW8Num7z2"/>
    <w:uiPriority w:val="99"/>
    <w:rsid w:val="00235D25"/>
    <w:rPr>
      <w:rFonts w:ascii="Wingdings" w:hAnsi="Wingdings"/>
    </w:rPr>
  </w:style>
  <w:style w:type="character" w:customStyle="1" w:styleId="WW8Num7z6">
    <w:name w:val="WW8Num7z6"/>
    <w:rsid w:val="00235D25"/>
    <w:rPr>
      <w:rFonts w:ascii="Symbol" w:hAnsi="Symbol"/>
    </w:rPr>
  </w:style>
  <w:style w:type="character" w:customStyle="1" w:styleId="WW8Num26z4">
    <w:name w:val="WW8Num26z4"/>
    <w:rsid w:val="00235D25"/>
    <w:rPr>
      <w:rFonts w:ascii="Courier New" w:hAnsi="Courier New" w:cs="Courier New"/>
    </w:rPr>
  </w:style>
  <w:style w:type="character" w:customStyle="1" w:styleId="WW8Num27z2">
    <w:name w:val="WW8Num27z2"/>
    <w:rsid w:val="00235D25"/>
    <w:rPr>
      <w:rFonts w:ascii="Wingdings" w:hAnsi="Wingdings"/>
    </w:rPr>
  </w:style>
  <w:style w:type="character" w:customStyle="1" w:styleId="WW8Num27z6">
    <w:name w:val="WW8Num27z6"/>
    <w:rsid w:val="00235D25"/>
    <w:rPr>
      <w:rFonts w:ascii="Symbol" w:hAnsi="Symbol"/>
    </w:rPr>
  </w:style>
  <w:style w:type="character" w:customStyle="1" w:styleId="WW8Num28z1">
    <w:name w:val="WW8Num28z1"/>
    <w:uiPriority w:val="99"/>
    <w:rsid w:val="00235D25"/>
    <w:rPr>
      <w:rFonts w:ascii="Courier New" w:hAnsi="Courier New" w:cs="Courier New"/>
    </w:rPr>
  </w:style>
  <w:style w:type="character" w:customStyle="1" w:styleId="WW8Num28z2">
    <w:name w:val="WW8Num28z2"/>
    <w:uiPriority w:val="99"/>
    <w:rsid w:val="00235D25"/>
    <w:rPr>
      <w:rFonts w:ascii="Wingdings" w:hAnsi="Wingdings"/>
    </w:rPr>
  </w:style>
  <w:style w:type="character" w:customStyle="1" w:styleId="WW8Num43z2">
    <w:name w:val="WW8Num43z2"/>
    <w:uiPriority w:val="99"/>
    <w:rsid w:val="00235D25"/>
    <w:rPr>
      <w:rFonts w:ascii="Wingdings" w:hAnsi="Wingdings"/>
    </w:rPr>
  </w:style>
  <w:style w:type="character" w:customStyle="1" w:styleId="WW8Num43z3">
    <w:name w:val="WW8Num43z3"/>
    <w:uiPriority w:val="99"/>
    <w:rsid w:val="00235D25"/>
    <w:rPr>
      <w:rFonts w:ascii="Symbol" w:hAnsi="Symbol"/>
    </w:rPr>
  </w:style>
  <w:style w:type="character" w:customStyle="1" w:styleId="WW8Num44z1">
    <w:name w:val="WW8Num44z1"/>
    <w:rsid w:val="00235D25"/>
    <w:rPr>
      <w:rFonts w:ascii="Symbol" w:hAnsi="Symbol"/>
      <w:b/>
    </w:rPr>
  </w:style>
  <w:style w:type="character" w:customStyle="1" w:styleId="WW8Num51z2">
    <w:name w:val="WW8Num51z2"/>
    <w:rsid w:val="00235D25"/>
    <w:rPr>
      <w:rFonts w:ascii="Wingdings" w:hAnsi="Wingdings"/>
    </w:rPr>
  </w:style>
  <w:style w:type="character" w:customStyle="1" w:styleId="WW8Num52z2">
    <w:name w:val="WW8Num52z2"/>
    <w:rsid w:val="00235D25"/>
    <w:rPr>
      <w:rFonts w:ascii="Wingdings" w:hAnsi="Wingdings"/>
    </w:rPr>
  </w:style>
  <w:style w:type="character" w:customStyle="1" w:styleId="CarCar1">
    <w:name w:val="Car Car1"/>
    <w:uiPriority w:val="99"/>
    <w:rsid w:val="00235D25"/>
    <w:rPr>
      <w:rFonts w:ascii="Arial" w:hAnsi="Arial"/>
      <w:b/>
      <w:kern w:val="1"/>
      <w:sz w:val="28"/>
      <w:lang w:val="es-ES_tradnl" w:eastAsia="ar-SA" w:bidi="ar-SA"/>
    </w:rPr>
  </w:style>
  <w:style w:type="character" w:customStyle="1" w:styleId="CarCar2">
    <w:name w:val="Car Car2"/>
    <w:uiPriority w:val="99"/>
    <w:rsid w:val="00235D25"/>
    <w:rPr>
      <w:sz w:val="24"/>
      <w:szCs w:val="24"/>
      <w:lang w:val="es-ES" w:eastAsia="ar-SA" w:bidi="ar-SA"/>
    </w:rPr>
  </w:style>
  <w:style w:type="character" w:customStyle="1" w:styleId="TextosinformatoCar">
    <w:name w:val="Texto sin formato Car"/>
    <w:link w:val="Textosinformato"/>
    <w:uiPriority w:val="99"/>
    <w:rsid w:val="00235D25"/>
    <w:rPr>
      <w:lang w:val="es-ES" w:eastAsia="ar-SA"/>
    </w:rPr>
  </w:style>
  <w:style w:type="character" w:customStyle="1" w:styleId="BodyText21Car">
    <w:name w:val="Body Text 21 Car"/>
    <w:uiPriority w:val="99"/>
    <w:rsid w:val="00235D25"/>
    <w:rPr>
      <w:rFonts w:ascii="Arial" w:hAnsi="Arial"/>
      <w:sz w:val="24"/>
      <w:lang w:val="es-ES_tradnl" w:eastAsia="ar-SA" w:bidi="ar-SA"/>
    </w:rPr>
  </w:style>
  <w:style w:type="paragraph" w:customStyle="1" w:styleId="xl22">
    <w:name w:val="xl22"/>
    <w:basedOn w:val="Normal"/>
    <w:uiPriority w:val="99"/>
    <w:rsid w:val="00235D25"/>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235D25"/>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235D2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235D25"/>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235D25"/>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235D25"/>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235D25"/>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235D25"/>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235D25"/>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235D25"/>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rsid w:val="00235D25"/>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235D25"/>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235D25"/>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235D25"/>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235D25"/>
  </w:style>
  <w:style w:type="paragraph" w:customStyle="1" w:styleId="RenglondeTabla">
    <w:name w:val="Renglon de Tabla"/>
    <w:basedOn w:val="Normal"/>
    <w:rsid w:val="00235D25"/>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235D25"/>
    <w:pPr>
      <w:suppressAutoHyphens/>
      <w:autoSpaceDE w:val="0"/>
    </w:pPr>
    <w:rPr>
      <w:rFonts w:ascii="Arial" w:eastAsia="Times New Roman" w:hAnsi="Arial" w:cs="Times New Roman"/>
      <w:lang w:val="es-ES" w:eastAsia="ar-SA"/>
    </w:rPr>
  </w:style>
  <w:style w:type="paragraph" w:customStyle="1" w:styleId="n1Car">
    <w:name w:val="n1 Car"/>
    <w:basedOn w:val="Normal"/>
    <w:rsid w:val="00235D25"/>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ndicel10">
    <w:name w:val="Índicel 10"/>
    <w:basedOn w:val="ndice"/>
    <w:rsid w:val="00235D25"/>
    <w:pPr>
      <w:tabs>
        <w:tab w:val="right" w:leader="dot" w:pos="17613"/>
      </w:tabs>
      <w:ind w:left="2547"/>
    </w:pPr>
    <w:rPr>
      <w:rFonts w:cs="Tahoma"/>
      <w:szCs w:val="24"/>
    </w:rPr>
  </w:style>
  <w:style w:type="character" w:customStyle="1" w:styleId="CarCar6">
    <w:name w:val="Car Car6"/>
    <w:uiPriority w:val="99"/>
    <w:rsid w:val="00235D25"/>
    <w:rPr>
      <w:sz w:val="24"/>
      <w:szCs w:val="24"/>
      <w:lang w:val="es-ES" w:eastAsia="ar-SA"/>
    </w:rPr>
  </w:style>
  <w:style w:type="paragraph" w:styleId="Textoindependiente3">
    <w:name w:val="Body Text 3"/>
    <w:basedOn w:val="Normal"/>
    <w:link w:val="Textoindependiente3Car"/>
    <w:rsid w:val="00235D25"/>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235D25"/>
    <w:rPr>
      <w:rFonts w:ascii="Times New Roman" w:eastAsia="Times New Roman" w:hAnsi="Times New Roman" w:cs="Times New Roman"/>
      <w:sz w:val="16"/>
      <w:szCs w:val="16"/>
      <w:lang w:val="es-ES" w:eastAsia="ar-SA"/>
    </w:rPr>
  </w:style>
  <w:style w:type="paragraph" w:styleId="Textodebloque">
    <w:name w:val="Block Text"/>
    <w:basedOn w:val="Normal"/>
    <w:rsid w:val="00235D25"/>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235D25"/>
    <w:pPr>
      <w:autoSpaceDE w:val="0"/>
      <w:jc w:val="both"/>
    </w:pPr>
    <w:rPr>
      <w:rFonts w:ascii="Arial Narrow" w:eastAsia="Times New Roman" w:hAnsi="Arial Narrow" w:cs="Times New Roman"/>
      <w:lang w:val="es-ES" w:eastAsia="ar-SA"/>
    </w:rPr>
  </w:style>
  <w:style w:type="paragraph" w:customStyle="1" w:styleId="p25">
    <w:name w:val="p25"/>
    <w:basedOn w:val="Normal"/>
    <w:rsid w:val="00235D25"/>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235D25"/>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235D25"/>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235D25"/>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235D25"/>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235D25"/>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235D2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35D25"/>
    <w:rPr>
      <w:rFonts w:ascii="Times New Roman" w:eastAsia="Times New Roman" w:hAnsi="Times New Roman" w:cs="Times New Roman"/>
      <w:sz w:val="24"/>
      <w:szCs w:val="24"/>
      <w:lang w:eastAsia="es-ES"/>
    </w:rPr>
  </w:style>
  <w:style w:type="paragraph" w:styleId="Lista2">
    <w:name w:val="List 2"/>
    <w:basedOn w:val="Normal"/>
    <w:rsid w:val="00235D25"/>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35"/>
    <w:qFormat/>
    <w:rsid w:val="00235D25"/>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235D25"/>
    <w:pPr>
      <w:jc w:val="both"/>
    </w:pPr>
    <w:rPr>
      <w:rFonts w:ascii="Arial" w:eastAsia="Times New Roman" w:hAnsi="Arial" w:cs="Arial"/>
      <w:lang w:val="en-US"/>
    </w:rPr>
  </w:style>
  <w:style w:type="paragraph" w:styleId="Listaconvietas4">
    <w:name w:val="List Bullet 4"/>
    <w:basedOn w:val="Normal"/>
    <w:rsid w:val="00235D25"/>
    <w:pPr>
      <w:numPr>
        <w:numId w:val="35"/>
      </w:numPr>
    </w:pPr>
    <w:rPr>
      <w:rFonts w:ascii="Times New Roman" w:eastAsia="Times New Roman" w:hAnsi="Times New Roman" w:cs="Times New Roman"/>
      <w:sz w:val="20"/>
      <w:szCs w:val="20"/>
      <w:lang w:eastAsia="es-ES"/>
    </w:rPr>
  </w:style>
  <w:style w:type="paragraph" w:styleId="Lista5">
    <w:name w:val="List 5"/>
    <w:basedOn w:val="Normal"/>
    <w:rsid w:val="00235D25"/>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235D25"/>
  </w:style>
  <w:style w:type="paragraph" w:customStyle="1" w:styleId="p15">
    <w:name w:val="p15"/>
    <w:basedOn w:val="Normal"/>
    <w:rsid w:val="00235D25"/>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235D25"/>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235D25"/>
    <w:rPr>
      <w:sz w:val="16"/>
      <w:szCs w:val="16"/>
    </w:rPr>
  </w:style>
  <w:style w:type="character" w:customStyle="1" w:styleId="WW8Num6z3">
    <w:name w:val="WW8Num6z3"/>
    <w:rsid w:val="00235D25"/>
    <w:rPr>
      <w:rFonts w:ascii="Symbol" w:hAnsi="Symbol"/>
    </w:rPr>
  </w:style>
  <w:style w:type="paragraph" w:customStyle="1" w:styleId="Textoindependiente23">
    <w:name w:val="Texto independiente 23"/>
    <w:basedOn w:val="Normal"/>
    <w:uiPriority w:val="99"/>
    <w:rsid w:val="00235D25"/>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235D2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235D25"/>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235D25"/>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235D25"/>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235D25"/>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235D25"/>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235D25"/>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235D25"/>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235D25"/>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235D25"/>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235D25"/>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235D25"/>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235D25"/>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235D25"/>
    <w:rPr>
      <w:b/>
    </w:rPr>
  </w:style>
  <w:style w:type="character" w:customStyle="1" w:styleId="WW8Num10z3">
    <w:name w:val="WW8Num10z3"/>
    <w:uiPriority w:val="99"/>
    <w:rsid w:val="00235D25"/>
    <w:rPr>
      <w:rFonts w:ascii="Symbol" w:hAnsi="Symbol"/>
    </w:rPr>
  </w:style>
  <w:style w:type="character" w:customStyle="1" w:styleId="WW8Num20z3">
    <w:name w:val="WW8Num20z3"/>
    <w:rsid w:val="00235D25"/>
    <w:rPr>
      <w:rFonts w:ascii="Symbol" w:hAnsi="Symbol"/>
    </w:rPr>
  </w:style>
  <w:style w:type="character" w:styleId="nfasis">
    <w:name w:val="Emphasis"/>
    <w:uiPriority w:val="20"/>
    <w:qFormat/>
    <w:rsid w:val="00235D25"/>
    <w:rPr>
      <w:rFonts w:cs="Times New Roman"/>
      <w:i/>
      <w:iCs/>
    </w:rPr>
  </w:style>
  <w:style w:type="character" w:customStyle="1" w:styleId="eacep1">
    <w:name w:val="eacep1"/>
    <w:rsid w:val="00235D25"/>
    <w:rPr>
      <w:color w:val="000000"/>
    </w:rPr>
  </w:style>
  <w:style w:type="character" w:customStyle="1" w:styleId="WW8NumSt3z0">
    <w:name w:val="WW8NumSt3z0"/>
    <w:rsid w:val="00235D25"/>
    <w:rPr>
      <w:rFonts w:ascii="Symbol" w:hAnsi="Symbol"/>
    </w:rPr>
  </w:style>
  <w:style w:type="character" w:customStyle="1" w:styleId="WW8NumSt4z0">
    <w:name w:val="WW8NumSt4z0"/>
    <w:rsid w:val="00235D25"/>
    <w:rPr>
      <w:rFonts w:ascii="Symbol" w:hAnsi="Symbol"/>
    </w:rPr>
  </w:style>
  <w:style w:type="paragraph" w:styleId="Listaconvietas5">
    <w:name w:val="List Bullet 5"/>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235D25"/>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235D25"/>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235D25"/>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235D25"/>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235D25"/>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235D25"/>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235D25"/>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235D25"/>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235D25"/>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235D25"/>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235D25"/>
    <w:pPr>
      <w:jc w:val="both"/>
    </w:pPr>
    <w:rPr>
      <w:rFonts w:ascii="Arial" w:eastAsia="Times New Roman" w:hAnsi="Arial" w:cs="Times New Roman"/>
      <w:sz w:val="24"/>
      <w:szCs w:val="20"/>
      <w:lang w:val="es-ES" w:eastAsia="es-ES"/>
    </w:rPr>
  </w:style>
  <w:style w:type="character" w:customStyle="1" w:styleId="InitialStyle">
    <w:name w:val="InitialStyle"/>
    <w:rsid w:val="00235D25"/>
    <w:rPr>
      <w:szCs w:val="20"/>
    </w:rPr>
  </w:style>
  <w:style w:type="paragraph" w:customStyle="1" w:styleId="Bullet2">
    <w:name w:val="Bullet 2"/>
    <w:basedOn w:val="Normal"/>
    <w:rsid w:val="00235D25"/>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235D25"/>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235D25"/>
    <w:pPr>
      <w:jc w:val="both"/>
    </w:pPr>
    <w:rPr>
      <w:rFonts w:ascii="CG Times (W1)" w:eastAsia="Times New Roman" w:hAnsi="CG Times (W1)" w:cs="Times New Roman"/>
      <w:sz w:val="20"/>
      <w:szCs w:val="20"/>
      <w:lang w:val="es-ES_tradnl" w:eastAsia="es-ES"/>
    </w:rPr>
  </w:style>
  <w:style w:type="paragraph" w:customStyle="1" w:styleId="Headlevel1">
    <w:name w:val="Headlevel1"/>
    <w:basedOn w:val="Normal"/>
    <w:rsid w:val="00235D25"/>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235D25"/>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235D25"/>
    <w:rPr>
      <w:lang w:val="es-ES" w:eastAsia="ar-SA"/>
    </w:rPr>
  </w:style>
  <w:style w:type="character" w:customStyle="1" w:styleId="TextosinformatoCar1">
    <w:name w:val="Texto sin formato Car1"/>
    <w:basedOn w:val="Fuentedeprrafopredeter"/>
    <w:semiHidden/>
    <w:rsid w:val="00235D25"/>
    <w:rPr>
      <w:rFonts w:ascii="Consolas" w:hAnsi="Consolas" w:cs="Consolas"/>
      <w:sz w:val="21"/>
      <w:szCs w:val="21"/>
    </w:rPr>
  </w:style>
  <w:style w:type="paragraph" w:customStyle="1" w:styleId="Level1">
    <w:name w:val="Level 1"/>
    <w:basedOn w:val="Normal"/>
    <w:rsid w:val="00235D25"/>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235D25"/>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235D25"/>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235D25"/>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235D25"/>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235D25"/>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235D25"/>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235D25"/>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235D25"/>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235D25"/>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235D25"/>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235D25"/>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235D25"/>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235D25"/>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235D25"/>
    <w:rPr>
      <w:rFonts w:ascii="Times New Roman" w:eastAsia="Times New Roman" w:hAnsi="Times New Roman" w:cs="Times New Roman"/>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235D25"/>
    <w:pPr>
      <w:spacing w:after="160" w:line="240" w:lineRule="exact"/>
    </w:pPr>
    <w:rPr>
      <w:rFonts w:ascii="Tahoma" w:eastAsia="Times New Roman" w:hAnsi="Tahoma" w:cs="Times New Roman"/>
      <w:sz w:val="20"/>
      <w:szCs w:val="20"/>
      <w:lang w:val="en-US"/>
    </w:rPr>
  </w:style>
  <w:style w:type="numbering" w:customStyle="1" w:styleId="Estilo1">
    <w:name w:val="Estilo1"/>
    <w:rsid w:val="00235D25"/>
  </w:style>
  <w:style w:type="numbering" w:customStyle="1" w:styleId="111">
    <w:name w:val="1.1.1"/>
    <w:rsid w:val="00235D25"/>
  </w:style>
  <w:style w:type="character" w:customStyle="1" w:styleId="CarCar13">
    <w:name w:val="Car Car13"/>
    <w:uiPriority w:val="99"/>
    <w:rsid w:val="00235D25"/>
    <w:rPr>
      <w:rFonts w:ascii="Arial" w:hAnsi="Arial" w:cs="Arial"/>
      <w:lang w:val="es-ES_tradnl" w:eastAsia="ar-SA" w:bidi="ar-SA"/>
    </w:rPr>
  </w:style>
  <w:style w:type="character" w:customStyle="1" w:styleId="CarCar14">
    <w:name w:val="Car Car14"/>
    <w:uiPriority w:val="99"/>
    <w:rsid w:val="00235D25"/>
    <w:rPr>
      <w:sz w:val="24"/>
      <w:lang w:val="es-ES" w:eastAsia="ar-SA" w:bidi="ar-SA"/>
    </w:rPr>
  </w:style>
  <w:style w:type="character" w:customStyle="1" w:styleId="CarCar12">
    <w:name w:val="Car Car12"/>
    <w:uiPriority w:val="99"/>
    <w:rsid w:val="00235D25"/>
    <w:rPr>
      <w:b/>
      <w:sz w:val="28"/>
      <w:lang w:val="es-ES" w:eastAsia="ar-SA" w:bidi="ar-SA"/>
    </w:rPr>
  </w:style>
  <w:style w:type="character" w:customStyle="1" w:styleId="CarCar17">
    <w:name w:val="Car Car17"/>
    <w:uiPriority w:val="99"/>
    <w:rsid w:val="00235D25"/>
    <w:rPr>
      <w:rFonts w:ascii="Times New Roman" w:eastAsia="Times New Roman" w:hAnsi="Times New Roman" w:cs="Times New Roman"/>
      <w:sz w:val="24"/>
      <w:szCs w:val="20"/>
      <w:lang w:eastAsia="ar-SA"/>
    </w:rPr>
  </w:style>
  <w:style w:type="character" w:customStyle="1" w:styleId="CarCar16">
    <w:name w:val="Car Car16"/>
    <w:uiPriority w:val="99"/>
    <w:rsid w:val="00235D25"/>
    <w:rPr>
      <w:rFonts w:ascii="Arial" w:eastAsia="Times New Roman" w:hAnsi="Arial" w:cs="Arial"/>
      <w:sz w:val="20"/>
      <w:szCs w:val="20"/>
      <w:lang w:val="es-ES_tradnl" w:eastAsia="ar-SA"/>
    </w:rPr>
  </w:style>
  <w:style w:type="character" w:customStyle="1" w:styleId="CarCar15">
    <w:name w:val="Car Car15"/>
    <w:uiPriority w:val="99"/>
    <w:rsid w:val="00235D25"/>
    <w:rPr>
      <w:rFonts w:ascii="Times New Roman" w:eastAsia="Times New Roman" w:hAnsi="Times New Roman" w:cs="Times New Roman"/>
      <w:b/>
      <w:sz w:val="28"/>
      <w:szCs w:val="20"/>
      <w:lang w:eastAsia="ar-SA"/>
    </w:rPr>
  </w:style>
  <w:style w:type="character" w:customStyle="1" w:styleId="CarCar10">
    <w:name w:val="Car Car10"/>
    <w:uiPriority w:val="99"/>
    <w:rsid w:val="00235D25"/>
    <w:rPr>
      <w:rFonts w:ascii="Times New Roman" w:eastAsia="Times New Roman" w:hAnsi="Times New Roman" w:cs="Times New Roman"/>
      <w:sz w:val="20"/>
      <w:szCs w:val="20"/>
      <w:lang w:eastAsia="ar-SA"/>
    </w:rPr>
  </w:style>
  <w:style w:type="character" w:customStyle="1" w:styleId="CarCar8">
    <w:name w:val="Car Car8"/>
    <w:uiPriority w:val="99"/>
    <w:rsid w:val="00235D25"/>
    <w:rPr>
      <w:sz w:val="24"/>
      <w:lang w:val="es-ES" w:eastAsia="ar-SA" w:bidi="ar-SA"/>
    </w:rPr>
  </w:style>
  <w:style w:type="paragraph" w:customStyle="1" w:styleId="Textoindependiente26">
    <w:name w:val="Texto independiente 26"/>
    <w:basedOn w:val="Normal"/>
    <w:rsid w:val="00235D25"/>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235D25"/>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rsid w:val="00235D25"/>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235D2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235D25"/>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235D25"/>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235D25"/>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235D25"/>
    <w:pPr>
      <w:suppressAutoHyphens w:val="0"/>
      <w:ind w:left="1670" w:hanging="432"/>
    </w:pPr>
    <w:rPr>
      <w:rFonts w:cs="Arial"/>
      <w:szCs w:val="18"/>
      <w:lang w:eastAsia="es-ES"/>
    </w:rPr>
  </w:style>
  <w:style w:type="character" w:customStyle="1" w:styleId="WW8Num13z1">
    <w:name w:val="WW8Num13z1"/>
    <w:rsid w:val="00235D25"/>
    <w:rPr>
      <w:rFonts w:ascii="Courier New" w:hAnsi="Courier New" w:cs="Courier New"/>
    </w:rPr>
  </w:style>
  <w:style w:type="character" w:customStyle="1" w:styleId="WW8Num13z2">
    <w:name w:val="WW8Num13z2"/>
    <w:rsid w:val="00235D25"/>
    <w:rPr>
      <w:rFonts w:ascii="Wingdings" w:hAnsi="Wingdings"/>
    </w:rPr>
  </w:style>
  <w:style w:type="character" w:customStyle="1" w:styleId="WW8Num14z3">
    <w:name w:val="WW8Num14z3"/>
    <w:rsid w:val="00235D25"/>
    <w:rPr>
      <w:rFonts w:ascii="Symbol" w:hAnsi="Symbol"/>
    </w:rPr>
  </w:style>
  <w:style w:type="character" w:customStyle="1" w:styleId="WW8Num16z3">
    <w:name w:val="WW8Num16z3"/>
    <w:rsid w:val="00235D25"/>
    <w:rPr>
      <w:rFonts w:ascii="Symbol" w:hAnsi="Symbol"/>
    </w:rPr>
  </w:style>
  <w:style w:type="character" w:customStyle="1" w:styleId="WW8Num18z3">
    <w:name w:val="WW8Num18z3"/>
    <w:rsid w:val="00235D25"/>
    <w:rPr>
      <w:rFonts w:ascii="Symbol" w:hAnsi="Symbol"/>
    </w:rPr>
  </w:style>
  <w:style w:type="character" w:customStyle="1" w:styleId="WW8Num18z4">
    <w:name w:val="WW8Num18z4"/>
    <w:rsid w:val="00235D25"/>
    <w:rPr>
      <w:rFonts w:ascii="Courier New" w:hAnsi="Courier New" w:cs="Courier New"/>
    </w:rPr>
  </w:style>
  <w:style w:type="character" w:styleId="Nmerodelnea">
    <w:name w:val="line number"/>
    <w:uiPriority w:val="99"/>
    <w:rsid w:val="00235D25"/>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35D25"/>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235D25"/>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235D25"/>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235D25"/>
    <w:pPr>
      <w:jc w:val="center"/>
    </w:pPr>
    <w:rPr>
      <w:b/>
      <w:bCs/>
    </w:rPr>
  </w:style>
  <w:style w:type="paragraph" w:customStyle="1" w:styleId="font5">
    <w:name w:val="font5"/>
    <w:basedOn w:val="Normal"/>
    <w:rsid w:val="00235D25"/>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235D25"/>
  </w:style>
  <w:style w:type="character" w:customStyle="1" w:styleId="Ttulo1Car1">
    <w:name w:val="Título 1 Car1"/>
    <w:aliases w:val="Headline Car1,H1 Car,h1 Car,II+ Car,I Car,Document Header1 Car,Chapter Car,heading 1 Car,Titulo 1 Car,Section Heading Car,Part Car"/>
    <w:rsid w:val="00235D25"/>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235D25"/>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235D25"/>
  </w:style>
  <w:style w:type="numbering" w:customStyle="1" w:styleId="1111111">
    <w:name w:val="1 / 1.1 / 1.1.11"/>
    <w:basedOn w:val="Sinlista"/>
    <w:next w:val="111111"/>
    <w:semiHidden/>
    <w:unhideWhenUsed/>
    <w:rsid w:val="00235D25"/>
  </w:style>
  <w:style w:type="numbering" w:customStyle="1" w:styleId="1111">
    <w:name w:val="1.1.11"/>
    <w:rsid w:val="00235D25"/>
  </w:style>
  <w:style w:type="table" w:customStyle="1" w:styleId="Tablaconcolumnas22">
    <w:name w:val="Tabla con columnas 22"/>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235D25"/>
  </w:style>
  <w:style w:type="numbering" w:customStyle="1" w:styleId="1111112">
    <w:name w:val="1 / 1.1 / 1.1.12"/>
    <w:basedOn w:val="Sinlista"/>
    <w:next w:val="111111"/>
    <w:semiHidden/>
    <w:unhideWhenUsed/>
    <w:rsid w:val="00235D25"/>
  </w:style>
  <w:style w:type="numbering" w:customStyle="1" w:styleId="1112">
    <w:name w:val="1.1.12"/>
    <w:rsid w:val="00235D25"/>
  </w:style>
  <w:style w:type="character" w:customStyle="1" w:styleId="WW8Num37z1">
    <w:name w:val="WW8Num37z1"/>
    <w:uiPriority w:val="99"/>
    <w:rsid w:val="00235D25"/>
    <w:rPr>
      <w:rFonts w:ascii="Courier New" w:hAnsi="Courier New" w:cs="Courier New"/>
    </w:rPr>
  </w:style>
  <w:style w:type="character" w:customStyle="1" w:styleId="WW8Num37z2">
    <w:name w:val="WW8Num37z2"/>
    <w:uiPriority w:val="99"/>
    <w:rsid w:val="00235D25"/>
    <w:rPr>
      <w:rFonts w:ascii="Wingdings" w:hAnsi="Wingdings"/>
    </w:rPr>
  </w:style>
  <w:style w:type="paragraph" w:customStyle="1" w:styleId="Encabezado6">
    <w:name w:val="Encabezado6"/>
    <w:basedOn w:val="Normal"/>
    <w:next w:val="Textoindependiente"/>
    <w:uiPriority w:val="99"/>
    <w:rsid w:val="00235D25"/>
    <w:pPr>
      <w:keepNext/>
      <w:suppressAutoHyphens/>
      <w:spacing w:before="240" w:after="120"/>
    </w:pPr>
    <w:rPr>
      <w:rFonts w:ascii="Arial" w:eastAsia="MS Mincho" w:hAnsi="Arial" w:cs="Tahoma"/>
      <w:sz w:val="28"/>
      <w:szCs w:val="28"/>
      <w:lang w:eastAsia="ar-SA"/>
    </w:rPr>
  </w:style>
  <w:style w:type="table" w:customStyle="1" w:styleId="Tablaconcuadrcula11">
    <w:name w:val="Tabla con cuadrícula11"/>
    <w:basedOn w:val="Tablanormal"/>
    <w:next w:val="Tablaconcuadrcula"/>
    <w:uiPriority w:val="59"/>
    <w:rsid w:val="00235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5D25"/>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235D25"/>
    <w:pPr>
      <w:ind w:left="720"/>
      <w:jc w:val="both"/>
    </w:pPr>
    <w:rPr>
      <w:rFonts w:ascii="Calibri" w:eastAsia="Times New Roman" w:hAnsi="Calibri" w:cs="Times New Roman"/>
      <w:lang w:eastAsia="ar-SA"/>
    </w:rPr>
  </w:style>
  <w:style w:type="paragraph" w:styleId="Listaconvietas">
    <w:name w:val="List Bullet"/>
    <w:basedOn w:val="Normal"/>
    <w:rsid w:val="00235D25"/>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235D25"/>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235D25"/>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235D25"/>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235D25"/>
  </w:style>
  <w:style w:type="paragraph" w:customStyle="1" w:styleId="p0">
    <w:name w:val="p0"/>
    <w:basedOn w:val="Normal"/>
    <w:rsid w:val="00235D25"/>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235D25"/>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235D25"/>
  </w:style>
  <w:style w:type="numbering" w:customStyle="1" w:styleId="Sinlista3">
    <w:name w:val="Sin lista3"/>
    <w:next w:val="Sinlista"/>
    <w:uiPriority w:val="99"/>
    <w:semiHidden/>
    <w:unhideWhenUsed/>
    <w:rsid w:val="00235D25"/>
  </w:style>
  <w:style w:type="table" w:customStyle="1" w:styleId="Tablaconcuadrcula2">
    <w:name w:val="Tabla con cuadrícula2"/>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235D25"/>
    <w:pPr>
      <w:numPr>
        <w:numId w:val="36"/>
      </w:numPr>
    </w:pPr>
  </w:style>
  <w:style w:type="numbering" w:customStyle="1" w:styleId="Estilo13">
    <w:name w:val="Estilo13"/>
    <w:rsid w:val="00235D25"/>
    <w:pPr>
      <w:numPr>
        <w:numId w:val="38"/>
      </w:numPr>
    </w:pPr>
  </w:style>
  <w:style w:type="numbering" w:customStyle="1" w:styleId="1113">
    <w:name w:val="1.1.13"/>
    <w:rsid w:val="00235D25"/>
    <w:pPr>
      <w:numPr>
        <w:numId w:val="37"/>
      </w:numPr>
    </w:pPr>
  </w:style>
  <w:style w:type="table" w:customStyle="1" w:styleId="Tablaconcolumnas211">
    <w:name w:val="Tabla con columnas 211"/>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235D25"/>
  </w:style>
  <w:style w:type="numbering" w:customStyle="1" w:styleId="11111111">
    <w:name w:val="1 / 1.1 / 1.1.111"/>
    <w:basedOn w:val="Sinlista"/>
    <w:next w:val="111111"/>
    <w:semiHidden/>
    <w:unhideWhenUsed/>
    <w:rsid w:val="00235D25"/>
  </w:style>
  <w:style w:type="numbering" w:customStyle="1" w:styleId="11111">
    <w:name w:val="1.1.111"/>
    <w:rsid w:val="00235D25"/>
  </w:style>
  <w:style w:type="table" w:customStyle="1" w:styleId="Tablaconcolumnas221">
    <w:name w:val="Tabla con columnas 221"/>
    <w:basedOn w:val="Tablanormal"/>
    <w:next w:val="Tablaconcolumnas2"/>
    <w:semiHidden/>
    <w:unhideWhenUsed/>
    <w:rsid w:val="00235D25"/>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235D2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235D25"/>
    <w:pPr>
      <w:numPr>
        <w:numId w:val="33"/>
      </w:numPr>
    </w:pPr>
  </w:style>
  <w:style w:type="numbering" w:customStyle="1" w:styleId="11111121">
    <w:name w:val="1 / 1.1 / 1.1.121"/>
    <w:basedOn w:val="Sinlista"/>
    <w:next w:val="111111"/>
    <w:semiHidden/>
    <w:unhideWhenUsed/>
    <w:rsid w:val="00235D25"/>
  </w:style>
  <w:style w:type="numbering" w:customStyle="1" w:styleId="11121">
    <w:name w:val="1.1.121"/>
    <w:rsid w:val="00235D25"/>
  </w:style>
  <w:style w:type="numbering" w:customStyle="1" w:styleId="Sinlista12">
    <w:name w:val="Sin lista12"/>
    <w:next w:val="Sinlista"/>
    <w:uiPriority w:val="99"/>
    <w:semiHidden/>
    <w:unhideWhenUsed/>
    <w:rsid w:val="00235D25"/>
  </w:style>
  <w:style w:type="numbering" w:customStyle="1" w:styleId="Sinlista21">
    <w:name w:val="Sin lista21"/>
    <w:next w:val="Sinlista"/>
    <w:uiPriority w:val="99"/>
    <w:semiHidden/>
    <w:unhideWhenUsed/>
    <w:rsid w:val="00235D25"/>
  </w:style>
  <w:style w:type="numbering" w:customStyle="1" w:styleId="Sinlista4">
    <w:name w:val="Sin lista4"/>
    <w:next w:val="Sinlista"/>
    <w:uiPriority w:val="99"/>
    <w:semiHidden/>
    <w:unhideWhenUsed/>
    <w:rsid w:val="00235D25"/>
  </w:style>
  <w:style w:type="numbering" w:customStyle="1" w:styleId="1111114">
    <w:name w:val="1 / 1.1 / 1.1.14"/>
    <w:basedOn w:val="Sinlista"/>
    <w:next w:val="111111"/>
    <w:rsid w:val="00235D25"/>
  </w:style>
  <w:style w:type="numbering" w:customStyle="1" w:styleId="Estilo14">
    <w:name w:val="Estilo14"/>
    <w:rsid w:val="00235D25"/>
  </w:style>
  <w:style w:type="numbering" w:customStyle="1" w:styleId="1114">
    <w:name w:val="1.1.14"/>
    <w:rsid w:val="00235D25"/>
  </w:style>
  <w:style w:type="numbering" w:customStyle="1" w:styleId="Estilo112">
    <w:name w:val="Estilo112"/>
    <w:rsid w:val="00235D25"/>
  </w:style>
  <w:style w:type="numbering" w:customStyle="1" w:styleId="11111112">
    <w:name w:val="1 / 1.1 / 1.1.112"/>
    <w:basedOn w:val="Sinlista"/>
    <w:next w:val="111111"/>
    <w:semiHidden/>
    <w:unhideWhenUsed/>
    <w:rsid w:val="00235D25"/>
  </w:style>
  <w:style w:type="numbering" w:customStyle="1" w:styleId="11112">
    <w:name w:val="1.1.112"/>
    <w:rsid w:val="00235D25"/>
  </w:style>
  <w:style w:type="numbering" w:customStyle="1" w:styleId="Estilo122">
    <w:name w:val="Estilo122"/>
    <w:rsid w:val="00235D25"/>
  </w:style>
  <w:style w:type="numbering" w:customStyle="1" w:styleId="11111122">
    <w:name w:val="1 / 1.1 / 1.1.122"/>
    <w:basedOn w:val="Sinlista"/>
    <w:next w:val="111111"/>
    <w:semiHidden/>
    <w:unhideWhenUsed/>
    <w:rsid w:val="00235D25"/>
  </w:style>
  <w:style w:type="numbering" w:customStyle="1" w:styleId="11122">
    <w:name w:val="1.1.122"/>
    <w:rsid w:val="00235D25"/>
  </w:style>
  <w:style w:type="numbering" w:customStyle="1" w:styleId="Sinlista13">
    <w:name w:val="Sin lista13"/>
    <w:next w:val="Sinlista"/>
    <w:uiPriority w:val="99"/>
    <w:semiHidden/>
    <w:unhideWhenUsed/>
    <w:rsid w:val="00235D25"/>
  </w:style>
  <w:style w:type="numbering" w:customStyle="1" w:styleId="Sinlista22">
    <w:name w:val="Sin lista22"/>
    <w:next w:val="Sinlista"/>
    <w:uiPriority w:val="99"/>
    <w:semiHidden/>
    <w:unhideWhenUsed/>
    <w:rsid w:val="00235D25"/>
  </w:style>
  <w:style w:type="numbering" w:customStyle="1" w:styleId="Sinlista5">
    <w:name w:val="Sin lista5"/>
    <w:next w:val="Sinlista"/>
    <w:uiPriority w:val="99"/>
    <w:semiHidden/>
    <w:unhideWhenUsed/>
    <w:rsid w:val="00235D25"/>
  </w:style>
  <w:style w:type="numbering" w:customStyle="1" w:styleId="1111115">
    <w:name w:val="1 / 1.1 / 1.1.15"/>
    <w:basedOn w:val="Sinlista"/>
    <w:next w:val="111111"/>
    <w:rsid w:val="00235D25"/>
    <w:pPr>
      <w:numPr>
        <w:numId w:val="39"/>
      </w:numPr>
    </w:pPr>
  </w:style>
  <w:style w:type="numbering" w:customStyle="1" w:styleId="Estilo15">
    <w:name w:val="Estilo15"/>
    <w:rsid w:val="00235D25"/>
    <w:pPr>
      <w:numPr>
        <w:numId w:val="41"/>
      </w:numPr>
    </w:pPr>
  </w:style>
  <w:style w:type="numbering" w:customStyle="1" w:styleId="1115">
    <w:name w:val="1.1.15"/>
    <w:rsid w:val="00235D25"/>
    <w:pPr>
      <w:numPr>
        <w:numId w:val="40"/>
      </w:numPr>
    </w:pPr>
  </w:style>
  <w:style w:type="numbering" w:customStyle="1" w:styleId="Estilo113">
    <w:name w:val="Estilo113"/>
    <w:rsid w:val="00235D25"/>
  </w:style>
  <w:style w:type="numbering" w:customStyle="1" w:styleId="11111113">
    <w:name w:val="1 / 1.1 / 1.1.113"/>
    <w:basedOn w:val="Sinlista"/>
    <w:next w:val="111111"/>
    <w:semiHidden/>
    <w:unhideWhenUsed/>
    <w:rsid w:val="00235D25"/>
  </w:style>
  <w:style w:type="numbering" w:customStyle="1" w:styleId="11113">
    <w:name w:val="1.1.113"/>
    <w:rsid w:val="00235D25"/>
  </w:style>
  <w:style w:type="numbering" w:customStyle="1" w:styleId="Estilo123">
    <w:name w:val="Estilo123"/>
    <w:rsid w:val="00235D25"/>
    <w:pPr>
      <w:numPr>
        <w:numId w:val="34"/>
      </w:numPr>
    </w:pPr>
  </w:style>
  <w:style w:type="numbering" w:customStyle="1" w:styleId="11111123">
    <w:name w:val="1 / 1.1 / 1.1.123"/>
    <w:basedOn w:val="Sinlista"/>
    <w:next w:val="111111"/>
    <w:semiHidden/>
    <w:unhideWhenUsed/>
    <w:rsid w:val="00235D25"/>
    <w:pPr>
      <w:numPr>
        <w:numId w:val="42"/>
      </w:numPr>
    </w:pPr>
  </w:style>
  <w:style w:type="numbering" w:customStyle="1" w:styleId="11123">
    <w:name w:val="1.1.123"/>
    <w:rsid w:val="00235D25"/>
    <w:pPr>
      <w:numPr>
        <w:numId w:val="43"/>
      </w:numPr>
    </w:pPr>
  </w:style>
  <w:style w:type="numbering" w:customStyle="1" w:styleId="Sinlista14">
    <w:name w:val="Sin lista14"/>
    <w:next w:val="Sinlista"/>
    <w:uiPriority w:val="99"/>
    <w:semiHidden/>
    <w:unhideWhenUsed/>
    <w:rsid w:val="00235D25"/>
  </w:style>
  <w:style w:type="numbering" w:customStyle="1" w:styleId="Sinlista23">
    <w:name w:val="Sin lista23"/>
    <w:next w:val="Sinlista"/>
    <w:uiPriority w:val="99"/>
    <w:semiHidden/>
    <w:unhideWhenUsed/>
    <w:rsid w:val="00235D25"/>
  </w:style>
  <w:style w:type="character" w:customStyle="1" w:styleId="Ttulo5Car1">
    <w:name w:val="Título 5 Car1"/>
    <w:basedOn w:val="Fuentedeprrafopredeter"/>
    <w:locked/>
    <w:rsid w:val="00235D25"/>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235D25"/>
    <w:rPr>
      <w:rFonts w:ascii="Arial" w:eastAsia="Times New Roman" w:hAnsi="Arial" w:cs="Arial"/>
      <w:i/>
      <w:sz w:val="20"/>
      <w:szCs w:val="20"/>
      <w:lang w:val="es-ES_tradnl" w:eastAsia="ar-SA"/>
    </w:rPr>
  </w:style>
  <w:style w:type="character" w:customStyle="1" w:styleId="WW8Num27z4">
    <w:name w:val="WW8Num27z4"/>
    <w:uiPriority w:val="99"/>
    <w:rsid w:val="00235D25"/>
    <w:rPr>
      <w:rFonts w:ascii="Courier New" w:hAnsi="Courier New"/>
    </w:rPr>
  </w:style>
  <w:style w:type="character" w:customStyle="1" w:styleId="WW8Num47z5">
    <w:name w:val="WW8Num47z5"/>
    <w:uiPriority w:val="99"/>
    <w:rsid w:val="00235D25"/>
    <w:rPr>
      <w:rFonts w:ascii="Wingdings" w:hAnsi="Wingdings"/>
    </w:rPr>
  </w:style>
  <w:style w:type="character" w:customStyle="1" w:styleId="WW8Num50z3">
    <w:name w:val="WW8Num50z3"/>
    <w:uiPriority w:val="99"/>
    <w:rsid w:val="00235D25"/>
    <w:rPr>
      <w:rFonts w:ascii="Symbol" w:hAnsi="Symbol"/>
    </w:rPr>
  </w:style>
  <w:style w:type="character" w:customStyle="1" w:styleId="WW8Num54z2">
    <w:name w:val="WW8Num54z2"/>
    <w:uiPriority w:val="99"/>
    <w:rsid w:val="00235D25"/>
    <w:rPr>
      <w:rFonts w:ascii="Wingdings" w:hAnsi="Wingdings"/>
    </w:rPr>
  </w:style>
  <w:style w:type="character" w:customStyle="1" w:styleId="WW8Num54z4">
    <w:name w:val="WW8Num54z4"/>
    <w:uiPriority w:val="99"/>
    <w:rsid w:val="00235D25"/>
    <w:rPr>
      <w:rFonts w:ascii="Courier New" w:hAnsi="Courier New"/>
    </w:rPr>
  </w:style>
  <w:style w:type="character" w:customStyle="1" w:styleId="WW8Num63z0">
    <w:name w:val="WW8Num63z0"/>
    <w:uiPriority w:val="99"/>
    <w:rsid w:val="00235D25"/>
    <w:rPr>
      <w:rFonts w:ascii="Arial" w:hAnsi="Arial"/>
    </w:rPr>
  </w:style>
  <w:style w:type="character" w:customStyle="1" w:styleId="WW8Num65z0">
    <w:name w:val="WW8Num65z0"/>
    <w:uiPriority w:val="99"/>
    <w:rsid w:val="00235D25"/>
    <w:rPr>
      <w:u w:val="none"/>
    </w:rPr>
  </w:style>
  <w:style w:type="character" w:customStyle="1" w:styleId="WW8Num66z0">
    <w:name w:val="WW8Num66z0"/>
    <w:uiPriority w:val="99"/>
    <w:rsid w:val="00235D25"/>
    <w:rPr>
      <w:sz w:val="24"/>
    </w:rPr>
  </w:style>
  <w:style w:type="character" w:customStyle="1" w:styleId="WW8NumSt29z0">
    <w:name w:val="WW8NumSt29z0"/>
    <w:uiPriority w:val="99"/>
    <w:rsid w:val="00235D25"/>
    <w:rPr>
      <w:rFonts w:ascii="Arial" w:hAnsi="Arial"/>
    </w:rPr>
  </w:style>
  <w:style w:type="character" w:customStyle="1" w:styleId="WW8NumSt30z0">
    <w:name w:val="WW8NumSt30z0"/>
    <w:uiPriority w:val="99"/>
    <w:rsid w:val="00235D25"/>
    <w:rPr>
      <w:rFonts w:ascii="Arial" w:hAnsi="Arial"/>
    </w:rPr>
  </w:style>
  <w:style w:type="character" w:customStyle="1" w:styleId="WW8NumSt31z0">
    <w:name w:val="WW8NumSt31z0"/>
    <w:uiPriority w:val="99"/>
    <w:rsid w:val="00235D25"/>
    <w:rPr>
      <w:rFonts w:ascii="Arial" w:hAnsi="Arial"/>
    </w:rPr>
  </w:style>
  <w:style w:type="character" w:customStyle="1" w:styleId="Definition">
    <w:name w:val="Definition"/>
    <w:uiPriority w:val="99"/>
    <w:rsid w:val="00235D25"/>
    <w:rPr>
      <w:rFonts w:ascii="Arial" w:hAnsi="Arial"/>
      <w:sz w:val="17"/>
      <w:lang w:val="en-US"/>
    </w:rPr>
  </w:style>
  <w:style w:type="character" w:customStyle="1" w:styleId="tx1">
    <w:name w:val="tx1"/>
    <w:uiPriority w:val="99"/>
    <w:rsid w:val="00235D25"/>
    <w:rPr>
      <w:b/>
    </w:rPr>
  </w:style>
  <w:style w:type="character" w:customStyle="1" w:styleId="TextoindependienteCar1">
    <w:name w:val="Texto independiente Car1"/>
    <w:basedOn w:val="Fuentedeprrafopredeter"/>
    <w:locked/>
    <w:rsid w:val="00235D25"/>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235D25"/>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235D25"/>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235D25"/>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235D25"/>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235D25"/>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235D25"/>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235D25"/>
    <w:rPr>
      <w:rFonts w:ascii="Times New Roman" w:eastAsia="Times New Roman" w:hAnsi="Times New Roman" w:cs="Times New Roman"/>
      <w:b/>
      <w:bCs/>
      <w:sz w:val="20"/>
      <w:szCs w:val="20"/>
      <w:lang w:eastAsia="ar-SA"/>
    </w:rPr>
  </w:style>
  <w:style w:type="paragraph" w:customStyle="1" w:styleId="Convietas">
    <w:name w:val="Con viñetas"/>
    <w:aliases w:val="Symbol (símbolo),Izquierda:  3,13 cm,Sangría francesa:  0,63 cm"/>
    <w:basedOn w:val="Normal"/>
    <w:rsid w:val="00235D25"/>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235D25"/>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235D25"/>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235D25"/>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235D25"/>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235D25"/>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235D25"/>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235D25"/>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235D25"/>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235D25"/>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235D25"/>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235D25"/>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235D25"/>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235D25"/>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235D25"/>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235D2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235D25"/>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235D25"/>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235D25"/>
    <w:pPr>
      <w:tabs>
        <w:tab w:val="left" w:pos="8280"/>
      </w:tabs>
    </w:pPr>
    <w:rPr>
      <w:u w:val="single"/>
    </w:rPr>
  </w:style>
  <w:style w:type="paragraph" w:styleId="HTMLconformatoprevio">
    <w:name w:val="HTML Preformatted"/>
    <w:basedOn w:val="Normal"/>
    <w:link w:val="HTMLconformatoprevioCar"/>
    <w:uiPriority w:val="99"/>
    <w:rsid w:val="0023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235D25"/>
    <w:rPr>
      <w:rFonts w:ascii="Arial Unicode MS" w:eastAsia="Arial Unicode MS" w:hAnsi="Arial Unicode MS" w:cs="Arial Unicode MS"/>
      <w:sz w:val="20"/>
      <w:szCs w:val="20"/>
      <w:lang w:eastAsia="ar-SA"/>
    </w:rPr>
  </w:style>
  <w:style w:type="paragraph" w:customStyle="1" w:styleId="xl23">
    <w:name w:val="xl23"/>
    <w:basedOn w:val="Normal"/>
    <w:uiPriority w:val="99"/>
    <w:rsid w:val="00235D25"/>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235D25"/>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235D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235D25"/>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235D25"/>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235D25"/>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235D25"/>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235D25"/>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235D25"/>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235D25"/>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235D25"/>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235D25"/>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235D25"/>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235D25"/>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235D25"/>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235D25"/>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235D25"/>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235D25"/>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235D25"/>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235D25"/>
    <w:pPr>
      <w:suppressAutoHyphens w:val="0"/>
      <w:ind w:firstLine="210"/>
    </w:pPr>
    <w:rPr>
      <w:szCs w:val="24"/>
      <w:lang w:val="es-MX"/>
    </w:rPr>
  </w:style>
  <w:style w:type="paragraph" w:customStyle="1" w:styleId="Car1">
    <w:name w:val="Car1"/>
    <w:basedOn w:val="Normal"/>
    <w:uiPriority w:val="99"/>
    <w:rsid w:val="00235D25"/>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235D25"/>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235D25"/>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235D25"/>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235D25"/>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235D25"/>
    <w:rPr>
      <w:rFonts w:ascii="Symbol" w:hAnsi="Symbol"/>
    </w:rPr>
  </w:style>
  <w:style w:type="character" w:customStyle="1" w:styleId="Fuentedeprrafopredeter5">
    <w:name w:val="Fuente de párrafo predeter.5"/>
    <w:uiPriority w:val="99"/>
    <w:rsid w:val="00235D25"/>
  </w:style>
  <w:style w:type="character" w:customStyle="1" w:styleId="WW8Num33z1">
    <w:name w:val="WW8Num33z1"/>
    <w:uiPriority w:val="99"/>
    <w:rsid w:val="00235D25"/>
    <w:rPr>
      <w:rFonts w:ascii="OpenSymbol" w:hAnsi="OpenSymbol"/>
    </w:rPr>
  </w:style>
  <w:style w:type="character" w:customStyle="1" w:styleId="WW8Num28z3">
    <w:name w:val="WW8Num28z3"/>
    <w:uiPriority w:val="99"/>
    <w:rsid w:val="00235D25"/>
    <w:rPr>
      <w:rFonts w:ascii="Symbol" w:hAnsi="Symbol"/>
    </w:rPr>
  </w:style>
  <w:style w:type="character" w:customStyle="1" w:styleId="WW8Num30z3">
    <w:name w:val="WW8Num30z3"/>
    <w:uiPriority w:val="99"/>
    <w:rsid w:val="00235D25"/>
    <w:rPr>
      <w:rFonts w:ascii="Symbol" w:hAnsi="Symbol"/>
    </w:rPr>
  </w:style>
  <w:style w:type="character" w:customStyle="1" w:styleId="WW8Num30z4">
    <w:name w:val="WW8Num30z4"/>
    <w:uiPriority w:val="99"/>
    <w:rsid w:val="00235D25"/>
    <w:rPr>
      <w:rFonts w:ascii="Courier New" w:hAnsi="Courier New"/>
    </w:rPr>
  </w:style>
  <w:style w:type="character" w:customStyle="1" w:styleId="WW-Absatz-Standardschriftart11111111111111">
    <w:name w:val="WW-Absatz-Standardschriftart11111111111111"/>
    <w:uiPriority w:val="99"/>
    <w:rsid w:val="00235D25"/>
  </w:style>
  <w:style w:type="character" w:customStyle="1" w:styleId="WW-Absatz-Standardschriftart111111111111111">
    <w:name w:val="WW-Absatz-Standardschriftart111111111111111"/>
    <w:uiPriority w:val="99"/>
    <w:rsid w:val="00235D25"/>
  </w:style>
  <w:style w:type="character" w:customStyle="1" w:styleId="WW-Absatz-Standardschriftart1111111111111111">
    <w:name w:val="WW-Absatz-Standardschriftart1111111111111111"/>
    <w:uiPriority w:val="99"/>
    <w:rsid w:val="00235D25"/>
  </w:style>
  <w:style w:type="character" w:customStyle="1" w:styleId="WW-Absatz-Standardschriftart11111111111111111">
    <w:name w:val="WW-Absatz-Standardschriftart11111111111111111"/>
    <w:uiPriority w:val="99"/>
    <w:rsid w:val="00235D25"/>
  </w:style>
  <w:style w:type="character" w:customStyle="1" w:styleId="WW8Num31z3">
    <w:name w:val="WW8Num31z3"/>
    <w:uiPriority w:val="99"/>
    <w:rsid w:val="00235D25"/>
    <w:rPr>
      <w:rFonts w:ascii="Symbol" w:hAnsi="Symbol"/>
    </w:rPr>
  </w:style>
  <w:style w:type="character" w:customStyle="1" w:styleId="WW8Num31z4">
    <w:name w:val="WW8Num31z4"/>
    <w:uiPriority w:val="99"/>
    <w:rsid w:val="00235D25"/>
    <w:rPr>
      <w:rFonts w:ascii="Courier New" w:hAnsi="Courier New"/>
    </w:rPr>
  </w:style>
  <w:style w:type="character" w:customStyle="1" w:styleId="WW-Absatz-Standardschriftart111111111111111111">
    <w:name w:val="WW-Absatz-Standardschriftart111111111111111111"/>
    <w:uiPriority w:val="99"/>
    <w:rsid w:val="00235D25"/>
  </w:style>
  <w:style w:type="character" w:customStyle="1" w:styleId="WW8Num32z4">
    <w:name w:val="WW8Num32z4"/>
    <w:uiPriority w:val="99"/>
    <w:rsid w:val="00235D25"/>
    <w:rPr>
      <w:rFonts w:ascii="Courier New" w:hAnsi="Courier New"/>
    </w:rPr>
  </w:style>
  <w:style w:type="character" w:customStyle="1" w:styleId="WW-Absatz-Standardschriftart1111111111111111111">
    <w:name w:val="WW-Absatz-Standardschriftart1111111111111111111"/>
    <w:uiPriority w:val="99"/>
    <w:rsid w:val="00235D25"/>
  </w:style>
  <w:style w:type="character" w:customStyle="1" w:styleId="WW-Absatz-Standardschriftart11111111111111111111">
    <w:name w:val="WW-Absatz-Standardschriftart11111111111111111111"/>
    <w:uiPriority w:val="99"/>
    <w:rsid w:val="00235D25"/>
  </w:style>
  <w:style w:type="character" w:customStyle="1" w:styleId="WW-Absatz-Standardschriftart111111111111111111111">
    <w:name w:val="WW-Absatz-Standardschriftart111111111111111111111"/>
    <w:uiPriority w:val="99"/>
    <w:rsid w:val="00235D25"/>
  </w:style>
  <w:style w:type="character" w:customStyle="1" w:styleId="WW-Absatz-Standardschriftart1111111111111111111111">
    <w:name w:val="WW-Absatz-Standardschriftart1111111111111111111111"/>
    <w:uiPriority w:val="99"/>
    <w:rsid w:val="00235D25"/>
  </w:style>
  <w:style w:type="character" w:customStyle="1" w:styleId="WW-Absatz-Standardschriftart11111111111111111111111">
    <w:name w:val="WW-Absatz-Standardschriftart11111111111111111111111"/>
    <w:uiPriority w:val="99"/>
    <w:rsid w:val="00235D25"/>
  </w:style>
  <w:style w:type="character" w:customStyle="1" w:styleId="WW8Num41z1">
    <w:name w:val="WW8Num41z1"/>
    <w:uiPriority w:val="99"/>
    <w:rsid w:val="00235D25"/>
    <w:rPr>
      <w:rFonts w:ascii="Times New Roman" w:hAnsi="Times New Roman"/>
    </w:rPr>
  </w:style>
  <w:style w:type="character" w:customStyle="1" w:styleId="WW8Num41z2">
    <w:name w:val="WW8Num41z2"/>
    <w:uiPriority w:val="99"/>
    <w:rsid w:val="00235D25"/>
    <w:rPr>
      <w:b/>
    </w:rPr>
  </w:style>
  <w:style w:type="character" w:customStyle="1" w:styleId="WW8Num42z2">
    <w:name w:val="WW8Num42z2"/>
    <w:uiPriority w:val="99"/>
    <w:rsid w:val="00235D25"/>
    <w:rPr>
      <w:rFonts w:ascii="Wingdings" w:hAnsi="Wingdings"/>
    </w:rPr>
  </w:style>
  <w:style w:type="character" w:customStyle="1" w:styleId="WW8Num42z4">
    <w:name w:val="WW8Num42z4"/>
    <w:uiPriority w:val="99"/>
    <w:rsid w:val="00235D25"/>
    <w:rPr>
      <w:rFonts w:ascii="Courier New" w:hAnsi="Courier New"/>
    </w:rPr>
  </w:style>
  <w:style w:type="character" w:customStyle="1" w:styleId="WW8Num45z3">
    <w:name w:val="WW8Num45z3"/>
    <w:uiPriority w:val="99"/>
    <w:rsid w:val="00235D25"/>
    <w:rPr>
      <w:rFonts w:ascii="Symbol" w:hAnsi="Symbol"/>
    </w:rPr>
  </w:style>
  <w:style w:type="character" w:customStyle="1" w:styleId="WW8Num45z4">
    <w:name w:val="WW8Num45z4"/>
    <w:uiPriority w:val="99"/>
    <w:rsid w:val="00235D25"/>
    <w:rPr>
      <w:rFonts w:ascii="Courier New" w:hAnsi="Courier New"/>
    </w:rPr>
  </w:style>
  <w:style w:type="character" w:customStyle="1" w:styleId="WW-Absatz-Standardschriftart111111111111111111111111">
    <w:name w:val="WW-Absatz-Standardschriftart111111111111111111111111"/>
    <w:uiPriority w:val="99"/>
    <w:rsid w:val="00235D25"/>
  </w:style>
  <w:style w:type="character" w:customStyle="1" w:styleId="CarCarCar2">
    <w:name w:val="Car Car Car2"/>
    <w:uiPriority w:val="99"/>
    <w:rsid w:val="00235D25"/>
    <w:rPr>
      <w:rFonts w:ascii="Arial" w:hAnsi="Arial"/>
      <w:b/>
      <w:sz w:val="24"/>
      <w:lang w:val="es-ES_tradnl"/>
    </w:rPr>
  </w:style>
  <w:style w:type="character" w:customStyle="1" w:styleId="2Car">
    <w:name w:val="2 Car"/>
    <w:uiPriority w:val="99"/>
    <w:rsid w:val="00235D25"/>
    <w:rPr>
      <w:rFonts w:ascii="Arial Narrow" w:hAnsi="Arial Narrow"/>
      <w:sz w:val="22"/>
      <w:lang w:val="es-ES_tradnl"/>
    </w:rPr>
  </w:style>
  <w:style w:type="paragraph" w:customStyle="1" w:styleId="Encabezado7">
    <w:name w:val="Encabezado7"/>
    <w:basedOn w:val="Normal"/>
    <w:next w:val="Textoindependiente"/>
    <w:uiPriority w:val="99"/>
    <w:rsid w:val="00235D25"/>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235D25"/>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235D25"/>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235D25"/>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235D25"/>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235D25"/>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235D25"/>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235D25"/>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235D25"/>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23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235D25"/>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235D25"/>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235D25"/>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235D25"/>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235D25"/>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235D25"/>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235D25"/>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rsid w:val="00235D25"/>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235D25"/>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235D25"/>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235D25"/>
    <w:rPr>
      <w:rFonts w:cs="Times New Roman"/>
      <w:sz w:val="24"/>
      <w:lang w:val="es-ES" w:eastAsia="ar-SA" w:bidi="ar-SA"/>
    </w:rPr>
  </w:style>
  <w:style w:type="character" w:customStyle="1" w:styleId="CarCar23">
    <w:name w:val="Car Car23"/>
    <w:basedOn w:val="Fuentedeprrafopredeter"/>
    <w:uiPriority w:val="99"/>
    <w:rsid w:val="00235D25"/>
    <w:rPr>
      <w:rFonts w:ascii="Arial" w:hAnsi="Arial" w:cs="Times New Roman"/>
      <w:sz w:val="18"/>
      <w:lang w:eastAsia="es-ES"/>
    </w:rPr>
  </w:style>
  <w:style w:type="character" w:customStyle="1" w:styleId="WW8Num8z2">
    <w:name w:val="WW8Num8z2"/>
    <w:uiPriority w:val="99"/>
    <w:rsid w:val="00235D25"/>
    <w:rPr>
      <w:rFonts w:ascii="Wingdings" w:hAnsi="Wingdings"/>
    </w:rPr>
  </w:style>
  <w:style w:type="character" w:customStyle="1" w:styleId="WW8Num11z1">
    <w:name w:val="WW8Num11z1"/>
    <w:uiPriority w:val="99"/>
    <w:rsid w:val="00235D25"/>
    <w:rPr>
      <w:rFonts w:ascii="Courier New" w:hAnsi="Courier New"/>
    </w:rPr>
  </w:style>
  <w:style w:type="character" w:customStyle="1" w:styleId="WW8Num11z2">
    <w:name w:val="WW8Num11z2"/>
    <w:uiPriority w:val="99"/>
    <w:rsid w:val="00235D25"/>
    <w:rPr>
      <w:rFonts w:ascii="Wingdings" w:hAnsi="Wingdings"/>
    </w:rPr>
  </w:style>
  <w:style w:type="character" w:customStyle="1" w:styleId="WW8Num6z4">
    <w:name w:val="WW8Num6z4"/>
    <w:uiPriority w:val="99"/>
    <w:rsid w:val="00235D25"/>
    <w:rPr>
      <w:rFonts w:ascii="Courier New" w:hAnsi="Courier New"/>
    </w:rPr>
  </w:style>
  <w:style w:type="paragraph" w:customStyle="1" w:styleId="CarCarCarCar2">
    <w:name w:val="Car Car Car Car2"/>
    <w:basedOn w:val="Normal"/>
    <w:uiPriority w:val="99"/>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235D25"/>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235D25"/>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235D25"/>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235D25"/>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235D25"/>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235D25"/>
  </w:style>
  <w:style w:type="character" w:customStyle="1" w:styleId="CarCar">
    <w:name w:val="Car Car"/>
    <w:uiPriority w:val="99"/>
    <w:locked/>
    <w:rsid w:val="00235D25"/>
    <w:rPr>
      <w:rFonts w:ascii="Arial Narrow" w:hAnsi="Arial Narrow"/>
      <w:sz w:val="22"/>
      <w:szCs w:val="22"/>
      <w:lang w:val="es-ES_tradnl" w:eastAsia="es-ES" w:bidi="ar-SA"/>
    </w:rPr>
  </w:style>
  <w:style w:type="paragraph" w:customStyle="1" w:styleId="MMNotes">
    <w:name w:val="MM Notes"/>
    <w:basedOn w:val="Textoindependiente"/>
    <w:link w:val="MMNotesCar"/>
    <w:rsid w:val="00235D25"/>
    <w:pPr>
      <w:suppressAutoHyphens w:val="0"/>
      <w:spacing w:line="259" w:lineRule="auto"/>
    </w:pPr>
  </w:style>
  <w:style w:type="character" w:customStyle="1" w:styleId="MMNotesCar">
    <w:name w:val="MM Notes Car"/>
    <w:basedOn w:val="TextoindependienteCar"/>
    <w:link w:val="MMNotes"/>
    <w:rsid w:val="00235D25"/>
    <w:rPr>
      <w:rFonts w:ascii="Times New Roman" w:eastAsia="Times New Roman" w:hAnsi="Times New Roman" w:cs="Times New Roman"/>
      <w:sz w:val="24"/>
      <w:szCs w:val="20"/>
      <w:lang w:val="es-ES" w:eastAsia="ar-SA"/>
    </w:rPr>
  </w:style>
  <w:style w:type="paragraph" w:customStyle="1" w:styleId="MMGTopic2">
    <w:name w:val="MMG Topic 2"/>
    <w:basedOn w:val="ndice1"/>
    <w:next w:val="Normal"/>
    <w:link w:val="MMGTopic2Car"/>
    <w:autoRedefine/>
    <w:qFormat/>
    <w:rsid w:val="00235D25"/>
    <w:pPr>
      <w:widowControl/>
      <w:suppressAutoHyphens w:val="0"/>
      <w:overflowPunct/>
      <w:autoSpaceDE/>
      <w:ind w:firstLine="993"/>
      <w:textAlignment w:val="auto"/>
      <w:outlineLvl w:val="1"/>
    </w:pPr>
    <w:rPr>
      <w:rFonts w:ascii="Montserrat" w:eastAsiaTheme="minorHAnsi" w:hAnsi="Montserrat" w:cs="Calibri"/>
      <w:b/>
      <w:lang w:val="es-MX" w:eastAsia="en-US"/>
    </w:rPr>
  </w:style>
  <w:style w:type="character" w:customStyle="1" w:styleId="MMGTopic2Car">
    <w:name w:val="MMG Topic 2 Car"/>
    <w:basedOn w:val="Fuentedeprrafopredeter"/>
    <w:link w:val="MMGTopic2"/>
    <w:rsid w:val="00235D25"/>
    <w:rPr>
      <w:rFonts w:ascii="Montserrat" w:hAnsi="Montserrat" w:cs="Calibri"/>
      <w:b/>
      <w:sz w:val="20"/>
      <w:szCs w:val="20"/>
    </w:rPr>
  </w:style>
  <w:style w:type="table" w:customStyle="1" w:styleId="Tabladecuadrcula4-nfasis61">
    <w:name w:val="Tabla de cuadrícula 4 - Énfasis 61"/>
    <w:basedOn w:val="Tablanormal"/>
    <w:uiPriority w:val="49"/>
    <w:rsid w:val="00235D2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235D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235D25"/>
    <w:pPr>
      <w:suppressAutoHyphens w:val="0"/>
      <w:contextualSpacing/>
      <w:jc w:val="left"/>
    </w:pPr>
    <w:rPr>
      <w:rFonts w:asciiTheme="majorHAnsi" w:eastAsiaTheme="majorEastAsia" w:hAnsiTheme="majorHAnsi" w:cstheme="majorBidi"/>
      <w:b w:val="0"/>
      <w:spacing w:val="-10"/>
      <w:kern w:val="28"/>
      <w:sz w:val="56"/>
      <w:szCs w:val="56"/>
    </w:rPr>
  </w:style>
  <w:style w:type="character" w:customStyle="1" w:styleId="MMTitleCar">
    <w:name w:val="MM Title Car"/>
    <w:basedOn w:val="TtuloCar"/>
    <w:link w:val="MMTitle"/>
    <w:rsid w:val="00235D25"/>
    <w:rPr>
      <w:rFonts w:asciiTheme="majorHAnsi" w:eastAsiaTheme="majorEastAsia" w:hAnsiTheme="majorHAnsi" w:cstheme="majorBidi"/>
      <w:b w:val="0"/>
      <w:spacing w:val="-10"/>
      <w:kern w:val="28"/>
      <w:sz w:val="56"/>
      <w:szCs w:val="56"/>
      <w:lang w:val="es-ES" w:eastAsia="ar-SA"/>
    </w:rPr>
  </w:style>
  <w:style w:type="character" w:customStyle="1" w:styleId="TtulodeTDCCar">
    <w:name w:val="Título de TDC Car"/>
    <w:basedOn w:val="Ttulo1Car"/>
    <w:link w:val="TtulodeTDC"/>
    <w:uiPriority w:val="99"/>
    <w:rsid w:val="00235D25"/>
    <w:rPr>
      <w:rFonts w:asciiTheme="majorHAnsi" w:eastAsiaTheme="majorEastAsia" w:hAnsiTheme="majorHAnsi" w:cstheme="majorBidi"/>
      <w:b/>
      <w:bCs/>
      <w:color w:val="365F91" w:themeColor="accent1" w:themeShade="BF"/>
      <w:sz w:val="28"/>
      <w:szCs w:val="28"/>
    </w:rPr>
  </w:style>
  <w:style w:type="character" w:customStyle="1" w:styleId="ndice1Car">
    <w:name w:val="Índice 1 Car"/>
    <w:basedOn w:val="Fuentedeprrafopredeter"/>
    <w:link w:val="ndice1"/>
    <w:rsid w:val="00235D25"/>
    <w:rPr>
      <w:rFonts w:ascii="CG Times" w:eastAsia="Times New Roman" w:hAnsi="CG Times" w:cs="LinePrinter"/>
      <w:sz w:val="20"/>
      <w:szCs w:val="20"/>
      <w:lang w:val="es-ES_tradnl" w:eastAsia="ar-SA"/>
    </w:rPr>
  </w:style>
  <w:style w:type="character" w:customStyle="1" w:styleId="ndice2Car">
    <w:name w:val="Índice 2 Car"/>
    <w:basedOn w:val="Fuentedeprrafopredeter"/>
    <w:link w:val="ndice2"/>
    <w:rsid w:val="00235D25"/>
    <w:rPr>
      <w:rFonts w:ascii="CG Times" w:eastAsia="Times New Roman" w:hAnsi="CG Times" w:cs="LinePrinter"/>
      <w:sz w:val="20"/>
      <w:szCs w:val="20"/>
      <w:lang w:val="es-ES_tradnl" w:eastAsia="ar-SA"/>
    </w:rPr>
  </w:style>
  <w:style w:type="character" w:customStyle="1" w:styleId="ndice3Car">
    <w:name w:val="Índice 3 Car"/>
    <w:basedOn w:val="Fuentedeprrafopredeter"/>
    <w:link w:val="ndice3"/>
    <w:rsid w:val="00235D25"/>
  </w:style>
  <w:style w:type="character" w:customStyle="1" w:styleId="MMTopic4Car">
    <w:name w:val="MM Topic 4 Car"/>
    <w:basedOn w:val="ndice3Car"/>
    <w:link w:val="MMTopic4"/>
    <w:rsid w:val="00235D25"/>
    <w:rPr>
      <w:rFonts w:ascii="CG Times" w:eastAsia="Times New Roman" w:hAnsi="CG Times" w:cs="LinePrinter"/>
      <w:b/>
      <w:color w:val="984806" w:themeColor="accent6" w:themeShade="80"/>
      <w:sz w:val="24"/>
      <w:szCs w:val="20"/>
      <w:lang w:val="es-ES_tradnl" w:eastAsia="ar-SA"/>
    </w:rPr>
  </w:style>
  <w:style w:type="paragraph" w:customStyle="1" w:styleId="MMEmpty">
    <w:name w:val="MM Empty"/>
    <w:basedOn w:val="Normal"/>
    <w:link w:val="MMEmptyCar"/>
    <w:rsid w:val="00235D25"/>
    <w:pPr>
      <w:spacing w:after="160" w:line="259" w:lineRule="auto"/>
    </w:pPr>
  </w:style>
  <w:style w:type="character" w:customStyle="1" w:styleId="MMEmptyCar">
    <w:name w:val="MM Empty Car"/>
    <w:basedOn w:val="Fuentedeprrafopredeter"/>
    <w:link w:val="MMEmpty"/>
    <w:rsid w:val="00235D25"/>
  </w:style>
  <w:style w:type="paragraph" w:styleId="ndice4">
    <w:name w:val="index 4"/>
    <w:basedOn w:val="Normal"/>
    <w:next w:val="Normal"/>
    <w:link w:val="ndice4Car"/>
    <w:autoRedefine/>
    <w:unhideWhenUsed/>
    <w:rsid w:val="00235D25"/>
    <w:pPr>
      <w:ind w:left="880" w:hanging="220"/>
    </w:pPr>
  </w:style>
  <w:style w:type="character" w:customStyle="1" w:styleId="ndice4Car">
    <w:name w:val="Índice 4 Car"/>
    <w:basedOn w:val="Fuentedeprrafopredeter"/>
    <w:link w:val="ndice4"/>
    <w:rsid w:val="00235D25"/>
  </w:style>
  <w:style w:type="paragraph" w:customStyle="1" w:styleId="MMTopic5">
    <w:name w:val="MM Topic 5"/>
    <w:basedOn w:val="ndice4"/>
    <w:link w:val="MMTopic5Car"/>
    <w:rsid w:val="00235D25"/>
  </w:style>
  <w:style w:type="character" w:customStyle="1" w:styleId="MMTopic5Car">
    <w:name w:val="MM Topic 5 Car"/>
    <w:basedOn w:val="ndice4Car"/>
    <w:link w:val="MMTopic5"/>
    <w:rsid w:val="00235D25"/>
  </w:style>
  <w:style w:type="paragraph" w:styleId="ndice5">
    <w:name w:val="index 5"/>
    <w:basedOn w:val="Normal"/>
    <w:next w:val="Normal"/>
    <w:link w:val="ndice5Car"/>
    <w:autoRedefine/>
    <w:unhideWhenUsed/>
    <w:rsid w:val="00235D25"/>
    <w:pPr>
      <w:ind w:left="1100" w:hanging="220"/>
    </w:pPr>
  </w:style>
  <w:style w:type="character" w:customStyle="1" w:styleId="ndice5Car">
    <w:name w:val="Índice 5 Car"/>
    <w:basedOn w:val="Fuentedeprrafopredeter"/>
    <w:link w:val="ndice5"/>
    <w:rsid w:val="00235D25"/>
  </w:style>
  <w:style w:type="paragraph" w:customStyle="1" w:styleId="MMTopic6">
    <w:name w:val="MM Topic 6"/>
    <w:basedOn w:val="ndice5"/>
    <w:link w:val="MMTopic6Car"/>
    <w:rsid w:val="00235D25"/>
  </w:style>
  <w:style w:type="character" w:customStyle="1" w:styleId="MMTopic6Car">
    <w:name w:val="MM Topic 6 Car"/>
    <w:basedOn w:val="ndice5Car"/>
    <w:link w:val="MMTopic6"/>
    <w:rsid w:val="00235D25"/>
  </w:style>
  <w:style w:type="paragraph" w:customStyle="1" w:styleId="Tabletext">
    <w:name w:val="Tabletext"/>
    <w:basedOn w:val="Normal"/>
    <w:rsid w:val="00235D25"/>
    <w:pPr>
      <w:keepLines/>
      <w:widowControl w:val="0"/>
      <w:spacing w:after="120" w:line="240" w:lineRule="atLeast"/>
    </w:pPr>
    <w:rPr>
      <w:rFonts w:ascii="Times New Roman" w:eastAsia="Times New Roman" w:hAnsi="Times New Roman" w:cs="Times New Roman"/>
      <w:sz w:val="20"/>
      <w:szCs w:val="20"/>
      <w:lang w:val="es-ES"/>
    </w:rPr>
  </w:style>
  <w:style w:type="paragraph" w:customStyle="1" w:styleId="Cuerpo">
    <w:name w:val="Cuerpo"/>
    <w:rsid w:val="00235D25"/>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table" w:customStyle="1" w:styleId="TableNormal1">
    <w:name w:val="Table Normal1"/>
    <w:rsid w:val="00235D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235D25"/>
    <w:pPr>
      <w:numPr>
        <w:numId w:val="44"/>
      </w:numPr>
    </w:pPr>
  </w:style>
  <w:style w:type="numbering" w:customStyle="1" w:styleId="List11">
    <w:name w:val="List 11"/>
    <w:basedOn w:val="Sinlista"/>
    <w:rsid w:val="00235D25"/>
    <w:pPr>
      <w:numPr>
        <w:numId w:val="45"/>
      </w:numPr>
    </w:pPr>
  </w:style>
  <w:style w:type="numbering" w:customStyle="1" w:styleId="List12">
    <w:name w:val="List 12"/>
    <w:basedOn w:val="Sinlista"/>
    <w:rsid w:val="00235D25"/>
    <w:pPr>
      <w:numPr>
        <w:numId w:val="46"/>
      </w:numPr>
    </w:pPr>
  </w:style>
  <w:style w:type="character" w:customStyle="1" w:styleId="SinespaciadoCar">
    <w:name w:val="Sin espaciado Car"/>
    <w:link w:val="Sinespaciado"/>
    <w:uiPriority w:val="1"/>
    <w:rsid w:val="00235D25"/>
    <w:rPr>
      <w:rFonts w:ascii="Cambria" w:eastAsia="Calibri" w:hAnsi="Cambria" w:cs="Cambria"/>
      <w:sz w:val="24"/>
      <w:szCs w:val="24"/>
      <w:lang w:val="es-ES" w:eastAsia="ar-SA"/>
    </w:rPr>
  </w:style>
  <w:style w:type="paragraph" w:customStyle="1" w:styleId="Style6">
    <w:name w:val="Style6"/>
    <w:basedOn w:val="Normal"/>
    <w:uiPriority w:val="99"/>
    <w:rsid w:val="00235D25"/>
    <w:pPr>
      <w:widowControl w:val="0"/>
      <w:autoSpaceDE w:val="0"/>
      <w:autoSpaceDN w:val="0"/>
      <w:adjustRightInd w:val="0"/>
      <w:spacing w:line="173" w:lineRule="exact"/>
      <w:jc w:val="both"/>
    </w:pPr>
    <w:rPr>
      <w:rFonts w:ascii="Arial" w:eastAsiaTheme="minorEastAsia" w:hAnsi="Arial" w:cs="Arial"/>
      <w:sz w:val="24"/>
      <w:szCs w:val="24"/>
      <w:lang w:eastAsia="es-MX"/>
    </w:rPr>
  </w:style>
  <w:style w:type="paragraph" w:customStyle="1" w:styleId="Style4">
    <w:name w:val="Style4"/>
    <w:basedOn w:val="Normal"/>
    <w:uiPriority w:val="99"/>
    <w:rsid w:val="00235D25"/>
    <w:pPr>
      <w:widowControl w:val="0"/>
      <w:autoSpaceDE w:val="0"/>
      <w:autoSpaceDN w:val="0"/>
      <w:adjustRightInd w:val="0"/>
      <w:spacing w:line="192" w:lineRule="exact"/>
      <w:jc w:val="both"/>
    </w:pPr>
    <w:rPr>
      <w:rFonts w:ascii="Arial" w:eastAsiaTheme="minorEastAsia" w:hAnsi="Arial" w:cs="Arial"/>
      <w:sz w:val="24"/>
      <w:szCs w:val="24"/>
      <w:lang w:eastAsia="es-MX"/>
    </w:rPr>
  </w:style>
  <w:style w:type="character" w:customStyle="1" w:styleId="FontStyle13">
    <w:name w:val="Font Style13"/>
    <w:basedOn w:val="Fuentedeprrafopredeter"/>
    <w:uiPriority w:val="99"/>
    <w:rsid w:val="00235D25"/>
    <w:rPr>
      <w:rFonts w:ascii="Arial" w:hAnsi="Arial" w:cs="Arial"/>
      <w:sz w:val="18"/>
      <w:szCs w:val="18"/>
    </w:rPr>
  </w:style>
  <w:style w:type="character" w:customStyle="1" w:styleId="FontStyle14">
    <w:name w:val="Font Style14"/>
    <w:basedOn w:val="Fuentedeprrafopredeter"/>
    <w:uiPriority w:val="99"/>
    <w:rsid w:val="00235D25"/>
    <w:rPr>
      <w:rFonts w:ascii="Arial" w:hAnsi="Arial" w:cs="Arial"/>
      <w:b/>
      <w:bCs/>
      <w:sz w:val="18"/>
      <w:szCs w:val="18"/>
    </w:rPr>
  </w:style>
  <w:style w:type="paragraph" w:customStyle="1" w:styleId="Style7">
    <w:name w:val="Style7"/>
    <w:basedOn w:val="Normal"/>
    <w:uiPriority w:val="99"/>
    <w:rsid w:val="00235D25"/>
    <w:pPr>
      <w:widowControl w:val="0"/>
      <w:autoSpaceDE w:val="0"/>
      <w:autoSpaceDN w:val="0"/>
      <w:adjustRightInd w:val="0"/>
      <w:spacing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235D25"/>
    <w:rPr>
      <w:rFonts w:ascii="Arial" w:hAnsi="Arial" w:cs="Arial"/>
      <w:sz w:val="18"/>
      <w:szCs w:val="18"/>
    </w:rPr>
  </w:style>
  <w:style w:type="character" w:customStyle="1" w:styleId="NormalWebCar">
    <w:name w:val="Normal (Web) Car"/>
    <w:link w:val="NormalWeb"/>
    <w:locked/>
    <w:rsid w:val="00235D25"/>
    <w:rPr>
      <w:rFonts w:ascii="Arial Unicode MS" w:eastAsia="Times New Roman" w:hAnsi="Arial Unicode MS" w:cs="Arial Unicode MS"/>
      <w:sz w:val="24"/>
      <w:szCs w:val="24"/>
      <w:lang w:val="es-ES" w:eastAsia="ar-SA"/>
    </w:rPr>
  </w:style>
  <w:style w:type="paragraph" w:customStyle="1" w:styleId="pcstexto">
    <w:name w:val="pcstexto"/>
    <w:basedOn w:val="Normal"/>
    <w:rsid w:val="00235D25"/>
    <w:pPr>
      <w:suppressAutoHyphens/>
      <w:spacing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5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uiPriority w:val="99"/>
    <w:rsid w:val="00235D2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41">
    <w:name w:val="xl141"/>
    <w:basedOn w:val="Normal"/>
    <w:uiPriority w:val="99"/>
    <w:rsid w:val="00235D25"/>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42">
    <w:name w:val="xl142"/>
    <w:basedOn w:val="Normal"/>
    <w:uiPriority w:val="99"/>
    <w:rsid w:val="00235D25"/>
    <w:pPr>
      <w:pBdr>
        <w:left w:val="single" w:sz="8" w:space="0" w:color="auto"/>
        <w:bottom w:val="single" w:sz="4"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43">
    <w:name w:val="xl143"/>
    <w:basedOn w:val="Normal"/>
    <w:uiPriority w:val="99"/>
    <w:rsid w:val="00235D25"/>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44">
    <w:name w:val="xl144"/>
    <w:basedOn w:val="Normal"/>
    <w:uiPriority w:val="99"/>
    <w:rsid w:val="00235D25"/>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sz w:val="20"/>
      <w:szCs w:val="20"/>
      <w:lang w:eastAsia="es-MX"/>
    </w:rPr>
  </w:style>
  <w:style w:type="paragraph" w:customStyle="1" w:styleId="xl145">
    <w:name w:val="xl145"/>
    <w:basedOn w:val="Normal"/>
    <w:uiPriority w:val="99"/>
    <w:rsid w:val="00235D25"/>
    <w:pPr>
      <w:pBdr>
        <w:left w:val="single" w:sz="8"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46">
    <w:name w:val="xl146"/>
    <w:basedOn w:val="Normal"/>
    <w:uiPriority w:val="99"/>
    <w:rsid w:val="00235D25"/>
    <w:pPr>
      <w:pBdr>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47">
    <w:name w:val="xl147"/>
    <w:basedOn w:val="Normal"/>
    <w:uiPriority w:val="99"/>
    <w:rsid w:val="00235D2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48">
    <w:name w:val="xl148"/>
    <w:basedOn w:val="Normal"/>
    <w:uiPriority w:val="99"/>
    <w:rsid w:val="00235D2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49">
    <w:name w:val="xl149"/>
    <w:basedOn w:val="Normal"/>
    <w:uiPriority w:val="99"/>
    <w:rsid w:val="00235D25"/>
    <w:pPr>
      <w:pBdr>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50">
    <w:name w:val="xl150"/>
    <w:basedOn w:val="Normal"/>
    <w:uiPriority w:val="99"/>
    <w:rsid w:val="00235D25"/>
    <w:pPr>
      <w:pBdr>
        <w:top w:val="single" w:sz="4" w:space="0" w:color="auto"/>
        <w:left w:val="single" w:sz="8" w:space="0" w:color="auto"/>
      </w:pBdr>
      <w:spacing w:before="100" w:beforeAutospacing="1" w:after="100" w:afterAutospacing="1"/>
    </w:pPr>
    <w:rPr>
      <w:rFonts w:ascii="Arial" w:eastAsia="Times New Roman" w:hAnsi="Arial" w:cs="Arial"/>
      <w:sz w:val="20"/>
      <w:szCs w:val="20"/>
      <w:lang w:eastAsia="es-MX"/>
    </w:rPr>
  </w:style>
  <w:style w:type="paragraph" w:customStyle="1" w:styleId="xl151">
    <w:name w:val="xl151"/>
    <w:basedOn w:val="Normal"/>
    <w:uiPriority w:val="99"/>
    <w:rsid w:val="00235D25"/>
    <w:pPr>
      <w:pBdr>
        <w:top w:val="single" w:sz="8"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52">
    <w:name w:val="xl152"/>
    <w:basedOn w:val="Normal"/>
    <w:uiPriority w:val="99"/>
    <w:rsid w:val="00235D25"/>
    <w:pPr>
      <w:pBdr>
        <w:top w:val="single" w:sz="4" w:space="0" w:color="auto"/>
        <w:bottom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53">
    <w:name w:val="xl153"/>
    <w:basedOn w:val="Normal"/>
    <w:uiPriority w:val="99"/>
    <w:rsid w:val="00235D25"/>
    <w:pPr>
      <w:pBdr>
        <w:top w:val="single" w:sz="4" w:space="0" w:color="auto"/>
        <w:bottom w:val="single" w:sz="8" w:space="0" w:color="auto"/>
      </w:pBdr>
      <w:spacing w:before="100" w:beforeAutospacing="1" w:after="100" w:afterAutospacing="1"/>
    </w:pPr>
    <w:rPr>
      <w:rFonts w:ascii="Arial" w:eastAsia="Times New Roman" w:hAnsi="Arial" w:cs="Arial"/>
      <w:sz w:val="20"/>
      <w:szCs w:val="20"/>
      <w:lang w:eastAsia="es-MX"/>
    </w:rPr>
  </w:style>
  <w:style w:type="paragraph" w:customStyle="1" w:styleId="xl154">
    <w:name w:val="xl154"/>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55">
    <w:name w:val="xl155"/>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56">
    <w:name w:val="xl156"/>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57">
    <w:name w:val="xl157"/>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58">
    <w:name w:val="xl158"/>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59">
    <w:name w:val="xl159"/>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0">
    <w:name w:val="xl160"/>
    <w:basedOn w:val="Normal"/>
    <w:uiPriority w:val="99"/>
    <w:rsid w:val="00235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61">
    <w:name w:val="xl161"/>
    <w:basedOn w:val="Normal"/>
    <w:uiPriority w:val="99"/>
    <w:rsid w:val="00235D25"/>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62">
    <w:name w:val="xl162"/>
    <w:basedOn w:val="Normal"/>
    <w:uiPriority w:val="99"/>
    <w:rsid w:val="00235D2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63">
    <w:name w:val="xl163"/>
    <w:basedOn w:val="Normal"/>
    <w:uiPriority w:val="99"/>
    <w:rsid w:val="00235D25"/>
    <w:pPr>
      <w:pBdr>
        <w:top w:val="single" w:sz="8" w:space="0" w:color="auto"/>
        <w:lef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4">
    <w:name w:val="xl164"/>
    <w:basedOn w:val="Normal"/>
    <w:uiPriority w:val="99"/>
    <w:rsid w:val="00235D25"/>
    <w:pPr>
      <w:pBdr>
        <w:lef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5">
    <w:name w:val="xl165"/>
    <w:basedOn w:val="Normal"/>
    <w:uiPriority w:val="99"/>
    <w:rsid w:val="00235D25"/>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66">
    <w:name w:val="xl166"/>
    <w:basedOn w:val="Normal"/>
    <w:uiPriority w:val="99"/>
    <w:rsid w:val="00235D25"/>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67">
    <w:name w:val="xl167"/>
    <w:basedOn w:val="Normal"/>
    <w:uiPriority w:val="99"/>
    <w:rsid w:val="00235D25"/>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68">
    <w:name w:val="xl168"/>
    <w:basedOn w:val="Normal"/>
    <w:uiPriority w:val="99"/>
    <w:rsid w:val="00235D25"/>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69">
    <w:name w:val="xl169"/>
    <w:basedOn w:val="Normal"/>
    <w:uiPriority w:val="99"/>
    <w:rsid w:val="00235D25"/>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color w:val="000000"/>
      <w:sz w:val="24"/>
      <w:szCs w:val="24"/>
      <w:lang w:eastAsia="es-MX"/>
    </w:rPr>
  </w:style>
  <w:style w:type="paragraph" w:customStyle="1" w:styleId="xl170">
    <w:name w:val="xl170"/>
    <w:basedOn w:val="Normal"/>
    <w:uiPriority w:val="99"/>
    <w:rsid w:val="00235D25"/>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color w:val="000000"/>
      <w:sz w:val="24"/>
      <w:szCs w:val="24"/>
      <w:lang w:eastAsia="es-MX"/>
    </w:rPr>
  </w:style>
  <w:style w:type="paragraph" w:customStyle="1" w:styleId="xl171">
    <w:name w:val="xl171"/>
    <w:basedOn w:val="Normal"/>
    <w:uiPriority w:val="99"/>
    <w:rsid w:val="00235D25"/>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color w:val="000000"/>
      <w:sz w:val="24"/>
      <w:szCs w:val="24"/>
      <w:lang w:eastAsia="es-MX"/>
    </w:rPr>
  </w:style>
  <w:style w:type="paragraph" w:customStyle="1" w:styleId="xl172">
    <w:name w:val="xl172"/>
    <w:basedOn w:val="Normal"/>
    <w:uiPriority w:val="99"/>
    <w:rsid w:val="00235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3">
    <w:name w:val="xl173"/>
    <w:basedOn w:val="Normal"/>
    <w:uiPriority w:val="99"/>
    <w:rsid w:val="00235D25"/>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4">
    <w:name w:val="xl174"/>
    <w:basedOn w:val="Normal"/>
    <w:uiPriority w:val="99"/>
    <w:rsid w:val="00235D25"/>
    <w:pPr>
      <w:pBdr>
        <w:left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5">
    <w:name w:val="xl175"/>
    <w:basedOn w:val="Normal"/>
    <w:uiPriority w:val="99"/>
    <w:rsid w:val="00235D25"/>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76">
    <w:name w:val="xl176"/>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77">
    <w:name w:val="xl177"/>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78">
    <w:name w:val="xl178"/>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79">
    <w:name w:val="xl179"/>
    <w:basedOn w:val="Normal"/>
    <w:uiPriority w:val="99"/>
    <w:rsid w:val="00235D25"/>
    <w:pPr>
      <w:spacing w:before="100" w:beforeAutospacing="1" w:after="100" w:afterAutospacing="1"/>
      <w:textAlignment w:val="center"/>
    </w:pPr>
    <w:rPr>
      <w:rFonts w:ascii="Arial" w:eastAsia="Times New Roman" w:hAnsi="Arial" w:cs="Arial"/>
      <w:sz w:val="20"/>
      <w:szCs w:val="20"/>
      <w:lang w:eastAsia="es-MX"/>
    </w:rPr>
  </w:style>
  <w:style w:type="paragraph" w:customStyle="1" w:styleId="xl180">
    <w:name w:val="xl180"/>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s-MX"/>
    </w:rPr>
  </w:style>
  <w:style w:type="paragraph" w:customStyle="1" w:styleId="xl181">
    <w:name w:val="xl181"/>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s-MX"/>
    </w:rPr>
  </w:style>
  <w:style w:type="paragraph" w:customStyle="1" w:styleId="xl182">
    <w:name w:val="xl182"/>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s-MX"/>
    </w:rPr>
  </w:style>
  <w:style w:type="paragraph" w:customStyle="1" w:styleId="xl183">
    <w:name w:val="xl183"/>
    <w:basedOn w:val="Normal"/>
    <w:uiPriority w:val="99"/>
    <w:rsid w:val="00235D2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84">
    <w:name w:val="xl184"/>
    <w:basedOn w:val="Normal"/>
    <w:uiPriority w:val="99"/>
    <w:rsid w:val="00235D25"/>
    <w:pPr>
      <w:pBdr>
        <w:left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85">
    <w:name w:val="xl185"/>
    <w:basedOn w:val="Normal"/>
    <w:uiPriority w:val="99"/>
    <w:rsid w:val="00235D25"/>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86">
    <w:name w:val="xl186"/>
    <w:basedOn w:val="Normal"/>
    <w:uiPriority w:val="99"/>
    <w:rsid w:val="00235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187">
    <w:name w:val="xl187"/>
    <w:basedOn w:val="Normal"/>
    <w:uiPriority w:val="99"/>
    <w:rsid w:val="00235D25"/>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188">
    <w:name w:val="xl188"/>
    <w:basedOn w:val="Normal"/>
    <w:uiPriority w:val="99"/>
    <w:rsid w:val="00235D2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189">
    <w:name w:val="xl189"/>
    <w:basedOn w:val="Normal"/>
    <w:uiPriority w:val="99"/>
    <w:rsid w:val="00235D25"/>
    <w:pPr>
      <w:pBdr>
        <w:top w:val="single" w:sz="8" w:space="0" w:color="auto"/>
        <w:left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90">
    <w:name w:val="xl190"/>
    <w:basedOn w:val="Normal"/>
    <w:uiPriority w:val="99"/>
    <w:rsid w:val="00235D25"/>
    <w:pPr>
      <w:pBdr>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0"/>
      <w:szCs w:val="20"/>
      <w:lang w:eastAsia="es-MX"/>
    </w:rPr>
  </w:style>
  <w:style w:type="paragraph" w:customStyle="1" w:styleId="xl191">
    <w:name w:val="xl191"/>
    <w:basedOn w:val="Normal"/>
    <w:uiPriority w:val="99"/>
    <w:rsid w:val="00235D25"/>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2">
    <w:name w:val="xl192"/>
    <w:basedOn w:val="Normal"/>
    <w:uiPriority w:val="99"/>
    <w:rsid w:val="00235D25"/>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3">
    <w:name w:val="xl193"/>
    <w:basedOn w:val="Normal"/>
    <w:uiPriority w:val="99"/>
    <w:rsid w:val="00235D25"/>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4">
    <w:name w:val="xl194"/>
    <w:basedOn w:val="Normal"/>
    <w:uiPriority w:val="99"/>
    <w:rsid w:val="00235D25"/>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5">
    <w:name w:val="xl195"/>
    <w:basedOn w:val="Normal"/>
    <w:uiPriority w:val="99"/>
    <w:rsid w:val="00235D25"/>
    <w:pP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6">
    <w:name w:val="xl196"/>
    <w:basedOn w:val="Normal"/>
    <w:uiPriority w:val="99"/>
    <w:rsid w:val="00235D25"/>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color w:val="000000"/>
      <w:sz w:val="20"/>
      <w:szCs w:val="20"/>
      <w:lang w:eastAsia="es-MX"/>
    </w:rPr>
  </w:style>
  <w:style w:type="paragraph" w:customStyle="1" w:styleId="xl197">
    <w:name w:val="xl197"/>
    <w:basedOn w:val="Normal"/>
    <w:uiPriority w:val="99"/>
    <w:rsid w:val="00235D25"/>
    <w:pPr>
      <w:spacing w:before="100" w:beforeAutospacing="1" w:after="100" w:afterAutospacing="1"/>
      <w:jc w:val="center"/>
    </w:pPr>
    <w:rPr>
      <w:rFonts w:ascii="Arial" w:eastAsia="Times New Roman" w:hAnsi="Arial" w:cs="Arial"/>
      <w:b/>
      <w:bCs/>
      <w:sz w:val="24"/>
      <w:szCs w:val="24"/>
      <w:lang w:eastAsia="es-MX"/>
    </w:rPr>
  </w:style>
  <w:style w:type="paragraph" w:customStyle="1" w:styleId="xl198">
    <w:name w:val="xl198"/>
    <w:basedOn w:val="Normal"/>
    <w:uiPriority w:val="99"/>
    <w:rsid w:val="00235D25"/>
    <w:pPr>
      <w:pBdr>
        <w:bottom w:val="single" w:sz="8" w:space="0" w:color="000000"/>
      </w:pBdr>
      <w:spacing w:before="100" w:beforeAutospacing="1" w:after="100" w:afterAutospacing="1"/>
      <w:jc w:val="center"/>
    </w:pPr>
    <w:rPr>
      <w:rFonts w:ascii="Arial" w:eastAsia="Times New Roman" w:hAnsi="Arial" w:cs="Arial"/>
      <w:b/>
      <w:bCs/>
      <w:sz w:val="24"/>
      <w:szCs w:val="24"/>
      <w:lang w:eastAsia="es-MX"/>
    </w:rPr>
  </w:style>
  <w:style w:type="character" w:styleId="Refdenotaalfinal">
    <w:name w:val="endnote reference"/>
    <w:basedOn w:val="Fuentedeprrafopredeter"/>
    <w:uiPriority w:val="99"/>
    <w:semiHidden/>
    <w:unhideWhenUsed/>
    <w:rsid w:val="00235D25"/>
    <w:rPr>
      <w:vertAlign w:val="superscript"/>
    </w:rPr>
  </w:style>
  <w:style w:type="paragraph" w:styleId="Cita">
    <w:name w:val="Quote"/>
    <w:basedOn w:val="Normal"/>
    <w:next w:val="Normal"/>
    <w:link w:val="CitaCar"/>
    <w:uiPriority w:val="99"/>
    <w:qFormat/>
    <w:rsid w:val="00235D25"/>
    <w:rPr>
      <w:i/>
      <w:iCs/>
      <w:color w:val="000000" w:themeColor="text1"/>
    </w:rPr>
  </w:style>
  <w:style w:type="character" w:customStyle="1" w:styleId="CitaCar">
    <w:name w:val="Cita Car"/>
    <w:basedOn w:val="Fuentedeprrafopredeter"/>
    <w:link w:val="Cita"/>
    <w:uiPriority w:val="99"/>
    <w:rsid w:val="00235D25"/>
    <w:rPr>
      <w:i/>
      <w:iCs/>
      <w:color w:val="000000" w:themeColor="text1"/>
    </w:rPr>
  </w:style>
  <w:style w:type="numbering" w:customStyle="1" w:styleId="Sinlista7">
    <w:name w:val="Sin lista7"/>
    <w:next w:val="Sinlista"/>
    <w:uiPriority w:val="99"/>
    <w:semiHidden/>
    <w:unhideWhenUsed/>
    <w:rsid w:val="00235D25"/>
  </w:style>
  <w:style w:type="numbering" w:customStyle="1" w:styleId="Sinlista15">
    <w:name w:val="Sin lista15"/>
    <w:next w:val="Sinlista"/>
    <w:semiHidden/>
    <w:unhideWhenUsed/>
    <w:rsid w:val="00235D25"/>
  </w:style>
  <w:style w:type="character" w:customStyle="1" w:styleId="WW8Num33z3">
    <w:name w:val="WW8Num33z3"/>
    <w:uiPriority w:val="99"/>
    <w:rsid w:val="00235D25"/>
    <w:rPr>
      <w:rFonts w:ascii="Symbol" w:hAnsi="Symbol"/>
    </w:rPr>
  </w:style>
  <w:style w:type="character" w:customStyle="1" w:styleId="WW8Num36z4">
    <w:name w:val="WW8Num36z4"/>
    <w:uiPriority w:val="99"/>
    <w:rsid w:val="00235D25"/>
    <w:rPr>
      <w:rFonts w:ascii="Courier New" w:hAnsi="Courier New" w:cs="Courier New"/>
    </w:rPr>
  </w:style>
  <w:style w:type="character" w:customStyle="1" w:styleId="CarCar21">
    <w:name w:val="Car Car21"/>
    <w:uiPriority w:val="99"/>
    <w:rsid w:val="00235D25"/>
    <w:rPr>
      <w:rFonts w:ascii="Arial" w:hAnsi="Arial" w:cs="Arial"/>
      <w:b/>
      <w:bCs/>
      <w:kern w:val="1"/>
      <w:sz w:val="32"/>
      <w:szCs w:val="32"/>
      <w:lang w:val="es-ES"/>
    </w:rPr>
  </w:style>
  <w:style w:type="character" w:customStyle="1" w:styleId="CarCar20">
    <w:name w:val="Car Car20"/>
    <w:uiPriority w:val="99"/>
    <w:rsid w:val="00235D25"/>
    <w:rPr>
      <w:rFonts w:ascii="Arial" w:hAnsi="Arial" w:cs="Arial"/>
      <w:b/>
      <w:i/>
      <w:sz w:val="28"/>
      <w:lang w:val="es-ES"/>
    </w:rPr>
  </w:style>
  <w:style w:type="character" w:customStyle="1" w:styleId="CarCar19">
    <w:name w:val="Car Car19"/>
    <w:uiPriority w:val="99"/>
    <w:rsid w:val="00235D25"/>
    <w:rPr>
      <w:rFonts w:ascii="Arial" w:hAnsi="Arial" w:cs="Arial"/>
      <w:b/>
      <w:bCs/>
      <w:sz w:val="26"/>
      <w:szCs w:val="26"/>
      <w:lang w:val="es-ES"/>
    </w:rPr>
  </w:style>
  <w:style w:type="character" w:customStyle="1" w:styleId="CarCar18">
    <w:name w:val="Car Car18"/>
    <w:uiPriority w:val="99"/>
    <w:rsid w:val="00235D25"/>
    <w:rPr>
      <w:b/>
      <w:bCs/>
      <w:sz w:val="28"/>
      <w:szCs w:val="28"/>
      <w:lang w:val="es-ES"/>
    </w:rPr>
  </w:style>
  <w:style w:type="character" w:customStyle="1" w:styleId="CarCar11">
    <w:name w:val="Car Car11"/>
    <w:uiPriority w:val="99"/>
    <w:rsid w:val="00235D25"/>
    <w:rPr>
      <w:sz w:val="24"/>
      <w:lang w:val="es-ES" w:eastAsia="ar-SA" w:bidi="ar-SA"/>
    </w:rPr>
  </w:style>
  <w:style w:type="character" w:customStyle="1" w:styleId="CarCar9">
    <w:name w:val="Car Car9"/>
    <w:uiPriority w:val="99"/>
    <w:rsid w:val="00235D25"/>
    <w:rPr>
      <w:b/>
      <w:sz w:val="28"/>
      <w:lang w:val="es-ES" w:eastAsia="ar-SA" w:bidi="ar-SA"/>
    </w:rPr>
  </w:style>
  <w:style w:type="character" w:customStyle="1" w:styleId="CarCar7">
    <w:name w:val="Car Car7"/>
    <w:uiPriority w:val="99"/>
    <w:rsid w:val="00235D25"/>
    <w:rPr>
      <w:rFonts w:ascii="Arial Narrow" w:hAnsi="Arial Narrow"/>
      <w:sz w:val="22"/>
      <w:szCs w:val="22"/>
      <w:lang w:val="es-ES_tradnl" w:eastAsia="ar-SA" w:bidi="ar-SA"/>
    </w:rPr>
  </w:style>
  <w:style w:type="character" w:customStyle="1" w:styleId="CarCar4">
    <w:name w:val="Car Car4"/>
    <w:uiPriority w:val="99"/>
    <w:rsid w:val="00235D25"/>
    <w:rPr>
      <w:sz w:val="24"/>
      <w:szCs w:val="24"/>
      <w:lang w:val="es-ES" w:eastAsia="ar-SA" w:bidi="ar-SA"/>
    </w:rPr>
  </w:style>
  <w:style w:type="character" w:customStyle="1" w:styleId="CarCar3">
    <w:name w:val="Car Car3"/>
    <w:uiPriority w:val="99"/>
    <w:rsid w:val="00235D25"/>
    <w:rPr>
      <w:rFonts w:ascii="Tahoma" w:hAnsi="Tahoma" w:cs="Tahoma"/>
      <w:sz w:val="16"/>
      <w:szCs w:val="16"/>
      <w:lang w:val="es-ES" w:eastAsia="ar-SA" w:bidi="ar-SA"/>
    </w:rPr>
  </w:style>
  <w:style w:type="character" w:customStyle="1" w:styleId="IsabelLara">
    <w:name w:val="Isabel Lara"/>
    <w:uiPriority w:val="99"/>
    <w:semiHidden/>
    <w:rsid w:val="00235D25"/>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rsid w:val="00235D25"/>
    <w:pPr>
      <w:overflowPunct w:val="0"/>
      <w:autoSpaceDE w:val="0"/>
      <w:textAlignment w:val="baseline"/>
    </w:pPr>
    <w:rPr>
      <w:rFonts w:ascii="Courier New" w:eastAsia="Times New Roman" w:hAnsi="Courier New" w:cs="Times New Roman"/>
      <w:sz w:val="20"/>
      <w:szCs w:val="20"/>
      <w:lang w:eastAsia="ar-SA"/>
    </w:rPr>
  </w:style>
  <w:style w:type="paragraph" w:customStyle="1" w:styleId="BodyTextIndent23">
    <w:name w:val="Body Text Indent 23"/>
    <w:basedOn w:val="Normal"/>
    <w:uiPriority w:val="99"/>
    <w:rsid w:val="00235D25"/>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235D25"/>
    <w:pPr>
      <w:spacing w:before="60" w:after="160" w:line="240" w:lineRule="exact"/>
    </w:pPr>
    <w:rPr>
      <w:rFonts w:ascii="Verdana" w:eastAsia="Times New Roman" w:hAnsi="Verdana" w:cs="Times New Roman"/>
      <w:color w:val="FF00FF"/>
      <w:sz w:val="20"/>
      <w:szCs w:val="20"/>
      <w:lang w:val="en-US" w:eastAsia="ar-SA"/>
    </w:rPr>
  </w:style>
  <w:style w:type="paragraph" w:customStyle="1" w:styleId="fraccin">
    <w:name w:val="fraccin"/>
    <w:basedOn w:val="Normal"/>
    <w:uiPriority w:val="99"/>
    <w:rsid w:val="00235D25"/>
    <w:pPr>
      <w:spacing w:after="240"/>
      <w:ind w:left="851" w:hanging="709"/>
      <w:jc w:val="both"/>
    </w:pPr>
    <w:rPr>
      <w:rFonts w:ascii="Arial" w:eastAsia="Times New Roman" w:hAnsi="Arial" w:cs="Arial"/>
      <w:sz w:val="24"/>
      <w:szCs w:val="24"/>
      <w:lang w:eastAsia="ar-SA"/>
    </w:rPr>
  </w:style>
  <w:style w:type="paragraph" w:customStyle="1" w:styleId="estilo3">
    <w:name w:val="estilo3"/>
    <w:basedOn w:val="Normal"/>
    <w:uiPriority w:val="99"/>
    <w:rsid w:val="00235D25"/>
    <w:pPr>
      <w:spacing w:before="100" w:after="100"/>
    </w:pPr>
    <w:rPr>
      <w:rFonts w:ascii="Times New Roman" w:eastAsia="Times New Roman" w:hAnsi="Times New Roman" w:cs="Times New Roman"/>
      <w:sz w:val="24"/>
      <w:szCs w:val="24"/>
      <w:lang w:eastAsia="ar-SA"/>
    </w:rPr>
  </w:style>
  <w:style w:type="paragraph" w:customStyle="1" w:styleId="estilo10">
    <w:name w:val="estilo1"/>
    <w:basedOn w:val="Normal"/>
    <w:uiPriority w:val="99"/>
    <w:rsid w:val="00235D25"/>
    <w:pPr>
      <w:spacing w:before="100" w:after="100"/>
    </w:pPr>
    <w:rPr>
      <w:rFonts w:ascii="Times New Roman" w:eastAsia="Times New Roman" w:hAnsi="Times New Roman" w:cs="Times New Roman"/>
      <w:sz w:val="24"/>
      <w:szCs w:val="24"/>
      <w:lang w:eastAsia="ar-SA"/>
    </w:rPr>
  </w:style>
  <w:style w:type="paragraph" w:customStyle="1" w:styleId="xl199">
    <w:name w:val="xl199"/>
    <w:basedOn w:val="Normal"/>
    <w:uiPriority w:val="99"/>
    <w:rsid w:val="00235D25"/>
    <w:pPr>
      <w:pBdr>
        <w:bottom w:val="single" w:sz="8" w:space="0" w:color="000000"/>
      </w:pBdr>
      <w:spacing w:before="100" w:after="100"/>
      <w:jc w:val="center"/>
      <w:textAlignment w:val="center"/>
    </w:pPr>
    <w:rPr>
      <w:rFonts w:ascii="Arial" w:eastAsia="Times New Roman" w:hAnsi="Arial" w:cs="Arial"/>
      <w:sz w:val="16"/>
      <w:szCs w:val="16"/>
      <w:lang w:eastAsia="ar-SA"/>
    </w:rPr>
  </w:style>
  <w:style w:type="paragraph" w:customStyle="1" w:styleId="CharChar">
    <w:name w:val="Char Char"/>
    <w:basedOn w:val="Normal"/>
    <w:uiPriority w:val="99"/>
    <w:rsid w:val="00235D25"/>
    <w:pPr>
      <w:spacing w:after="160" w:line="240" w:lineRule="exact"/>
    </w:pPr>
    <w:rPr>
      <w:rFonts w:ascii="Tahoma" w:eastAsia="Times New Roman" w:hAnsi="Tahoma" w:cs="Times New Roman"/>
      <w:sz w:val="20"/>
      <w:szCs w:val="20"/>
      <w:lang w:val="en-US" w:eastAsia="ar-SA"/>
    </w:rPr>
  </w:style>
  <w:style w:type="paragraph" w:customStyle="1" w:styleId="Sinespaciado1">
    <w:name w:val="Sin espaciado1"/>
    <w:uiPriority w:val="1"/>
    <w:qFormat/>
    <w:rsid w:val="00235D25"/>
    <w:pPr>
      <w:suppressAutoHyphens/>
      <w:spacing w:after="0" w:line="240" w:lineRule="auto"/>
    </w:pPr>
    <w:rPr>
      <w:rFonts w:ascii="Calibri" w:eastAsia="Calibri" w:hAnsi="Calibri" w:cs="Times New Roman"/>
      <w:kern w:val="1"/>
      <w:lang w:eastAsia="ar-SA"/>
    </w:rPr>
  </w:style>
  <w:style w:type="character" w:customStyle="1" w:styleId="apple-style-span">
    <w:name w:val="apple-style-span"/>
    <w:uiPriority w:val="99"/>
    <w:rsid w:val="00235D25"/>
  </w:style>
  <w:style w:type="numbering" w:customStyle="1" w:styleId="Sinlista111">
    <w:name w:val="Sin lista111"/>
    <w:next w:val="Sinlista"/>
    <w:semiHidden/>
    <w:unhideWhenUsed/>
    <w:rsid w:val="00235D25"/>
  </w:style>
  <w:style w:type="character" w:customStyle="1" w:styleId="WW8NumSt2z0">
    <w:name w:val="WW8NumSt2z0"/>
    <w:rsid w:val="00235D25"/>
    <w:rPr>
      <w:rFonts w:ascii="Symbol" w:hAnsi="Symbol"/>
    </w:rPr>
  </w:style>
  <w:style w:type="table" w:customStyle="1" w:styleId="Tablaconcuadrcula4">
    <w:name w:val="Tabla con cuadrícula4"/>
    <w:basedOn w:val="Tablanormal"/>
    <w:next w:val="Tablaconcuadrcula"/>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235D25"/>
    <w:rPr>
      <w:rFonts w:ascii="Arial" w:hAnsi="Arial"/>
      <w:sz w:val="24"/>
    </w:rPr>
  </w:style>
  <w:style w:type="paragraph" w:customStyle="1" w:styleId="Style3">
    <w:name w:val="Style 3"/>
    <w:rsid w:val="00235D25"/>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paragraph" w:customStyle="1" w:styleId="Style1">
    <w:name w:val="Style 1"/>
    <w:rsid w:val="00235D2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semiHidden/>
    <w:unhideWhenUsed/>
    <w:rsid w:val="00235D25"/>
    <w:rPr>
      <w:vertAlign w:val="superscript"/>
    </w:rPr>
  </w:style>
  <w:style w:type="paragraph" w:customStyle="1" w:styleId="xl265">
    <w:name w:val="xl265"/>
    <w:basedOn w:val="Normal"/>
    <w:rsid w:val="00235D25"/>
    <w:pPr>
      <w:spacing w:before="100" w:beforeAutospacing="1" w:after="100" w:afterAutospacing="1"/>
      <w:jc w:val="center"/>
    </w:pPr>
    <w:rPr>
      <w:rFonts w:ascii="Arial" w:eastAsia="Times New Roman" w:hAnsi="Arial" w:cs="Arial"/>
      <w:sz w:val="16"/>
      <w:szCs w:val="16"/>
      <w:lang w:eastAsia="es-MX"/>
    </w:rPr>
  </w:style>
  <w:style w:type="paragraph" w:customStyle="1" w:styleId="xl266">
    <w:name w:val="xl266"/>
    <w:basedOn w:val="Normal"/>
    <w:rsid w:val="00235D25"/>
    <w:pPr>
      <w:spacing w:before="100" w:beforeAutospacing="1" w:after="100" w:afterAutospacing="1"/>
    </w:pPr>
    <w:rPr>
      <w:rFonts w:ascii="Arial" w:eastAsia="Times New Roman" w:hAnsi="Arial" w:cs="Arial"/>
      <w:sz w:val="16"/>
      <w:szCs w:val="16"/>
      <w:lang w:eastAsia="es-MX"/>
    </w:rPr>
  </w:style>
  <w:style w:type="paragraph" w:customStyle="1" w:styleId="xl267">
    <w:name w:val="xl267"/>
    <w:basedOn w:val="Normal"/>
    <w:rsid w:val="00235D25"/>
    <w:pPr>
      <w:spacing w:before="100" w:beforeAutospacing="1" w:after="100" w:afterAutospacing="1"/>
    </w:pPr>
    <w:rPr>
      <w:rFonts w:ascii="Arial" w:eastAsia="Times New Roman" w:hAnsi="Arial" w:cs="Arial"/>
      <w:sz w:val="16"/>
      <w:szCs w:val="16"/>
      <w:lang w:eastAsia="es-MX"/>
    </w:rPr>
  </w:style>
  <w:style w:type="paragraph" w:customStyle="1" w:styleId="xl268">
    <w:name w:val="xl268"/>
    <w:basedOn w:val="Normal"/>
    <w:rsid w:val="00235D25"/>
    <w:pPr>
      <w:spacing w:before="100" w:beforeAutospacing="1" w:after="100" w:afterAutospacing="1"/>
      <w:textAlignment w:val="top"/>
    </w:pPr>
    <w:rPr>
      <w:rFonts w:ascii="Arial" w:eastAsia="Times New Roman" w:hAnsi="Arial" w:cs="Arial"/>
      <w:sz w:val="16"/>
      <w:szCs w:val="16"/>
      <w:lang w:eastAsia="es-MX"/>
    </w:rPr>
  </w:style>
  <w:style w:type="paragraph" w:customStyle="1" w:styleId="xl269">
    <w:name w:val="xl269"/>
    <w:basedOn w:val="Normal"/>
    <w:rsid w:val="00235D25"/>
    <w:pPr>
      <w:spacing w:before="100" w:beforeAutospacing="1" w:after="100" w:afterAutospacing="1"/>
      <w:jc w:val="center"/>
    </w:pPr>
    <w:rPr>
      <w:rFonts w:ascii="Arial" w:eastAsia="Times New Roman" w:hAnsi="Arial" w:cs="Arial"/>
      <w:sz w:val="14"/>
      <w:szCs w:val="14"/>
      <w:lang w:eastAsia="es-MX"/>
    </w:rPr>
  </w:style>
  <w:style w:type="paragraph" w:customStyle="1" w:styleId="xl270">
    <w:name w:val="xl270"/>
    <w:basedOn w:val="Normal"/>
    <w:rsid w:val="00235D25"/>
    <w:pPr>
      <w:spacing w:before="100" w:beforeAutospacing="1" w:after="100" w:afterAutospacing="1"/>
    </w:pPr>
    <w:rPr>
      <w:rFonts w:ascii="Arial" w:eastAsia="Times New Roman" w:hAnsi="Arial" w:cs="Arial"/>
      <w:sz w:val="14"/>
      <w:szCs w:val="14"/>
      <w:lang w:eastAsia="es-MX"/>
    </w:rPr>
  </w:style>
  <w:style w:type="paragraph" w:customStyle="1" w:styleId="xl271">
    <w:name w:val="xl271"/>
    <w:basedOn w:val="Normal"/>
    <w:rsid w:val="00235D25"/>
    <w:pPr>
      <w:spacing w:before="100" w:beforeAutospacing="1" w:after="100" w:afterAutospacing="1"/>
    </w:pPr>
    <w:rPr>
      <w:rFonts w:ascii="Arial" w:eastAsia="Times New Roman" w:hAnsi="Arial" w:cs="Arial"/>
      <w:sz w:val="14"/>
      <w:szCs w:val="14"/>
      <w:lang w:eastAsia="es-MX"/>
    </w:rPr>
  </w:style>
  <w:style w:type="paragraph" w:customStyle="1" w:styleId="xl272">
    <w:name w:val="xl272"/>
    <w:basedOn w:val="Normal"/>
    <w:rsid w:val="00235D25"/>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73">
    <w:name w:val="xl273"/>
    <w:basedOn w:val="Normal"/>
    <w:rsid w:val="00235D25"/>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74">
    <w:name w:val="xl274"/>
    <w:basedOn w:val="Normal"/>
    <w:rsid w:val="00235D25"/>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color w:val="FFFFFF"/>
      <w:sz w:val="14"/>
      <w:szCs w:val="14"/>
      <w:lang w:eastAsia="es-MX"/>
    </w:rPr>
  </w:style>
  <w:style w:type="paragraph" w:customStyle="1" w:styleId="xl275">
    <w:name w:val="xl275"/>
    <w:basedOn w:val="Normal"/>
    <w:rsid w:val="00235D25"/>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6">
    <w:name w:val="xl276"/>
    <w:basedOn w:val="Normal"/>
    <w:rsid w:val="00235D25"/>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7">
    <w:name w:val="xl277"/>
    <w:basedOn w:val="Normal"/>
    <w:rsid w:val="00235D25"/>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8">
    <w:name w:val="xl278"/>
    <w:basedOn w:val="Normal"/>
    <w:rsid w:val="00235D25"/>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79">
    <w:name w:val="xl279"/>
    <w:basedOn w:val="Normal"/>
    <w:rsid w:val="00235D25"/>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280">
    <w:name w:val="xl280"/>
    <w:basedOn w:val="Normal"/>
    <w:rsid w:val="00235D2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81">
    <w:name w:val="xl28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282">
    <w:name w:val="xl28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es-MX"/>
    </w:rPr>
  </w:style>
  <w:style w:type="paragraph" w:customStyle="1" w:styleId="xl283">
    <w:name w:val="xl28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es-MX"/>
    </w:rPr>
  </w:style>
  <w:style w:type="paragraph" w:customStyle="1" w:styleId="xl284">
    <w:name w:val="xl284"/>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4"/>
      <w:szCs w:val="14"/>
      <w:lang w:eastAsia="es-MX"/>
    </w:rPr>
  </w:style>
  <w:style w:type="paragraph" w:customStyle="1" w:styleId="xl285">
    <w:name w:val="xl285"/>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es-MX"/>
    </w:rPr>
  </w:style>
  <w:style w:type="paragraph" w:customStyle="1" w:styleId="xl286">
    <w:name w:val="xl286"/>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4"/>
      <w:szCs w:val="14"/>
      <w:lang w:eastAsia="es-MX"/>
    </w:rPr>
  </w:style>
  <w:style w:type="paragraph" w:customStyle="1" w:styleId="xl287">
    <w:name w:val="xl287"/>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es-MX"/>
    </w:rPr>
  </w:style>
  <w:style w:type="paragraph" w:customStyle="1" w:styleId="xl288">
    <w:name w:val="xl28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289">
    <w:name w:val="xl28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290">
    <w:name w:val="xl29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es-MX"/>
    </w:rPr>
  </w:style>
  <w:style w:type="numbering" w:customStyle="1" w:styleId="Sinlista24">
    <w:name w:val="Sin lista24"/>
    <w:next w:val="Sinlista"/>
    <w:uiPriority w:val="99"/>
    <w:semiHidden/>
    <w:rsid w:val="00235D25"/>
  </w:style>
  <w:style w:type="table" w:customStyle="1" w:styleId="Tablaconcuadrcula12">
    <w:name w:val="Tabla con cuadrícula12"/>
    <w:basedOn w:val="Tablanormal"/>
    <w:next w:val="Tablaconcuadrcula"/>
    <w:uiPriority w:val="9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9">
    <w:name w:val="xl259"/>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16"/>
      <w:szCs w:val="16"/>
      <w:lang w:eastAsia="es-MX"/>
    </w:rPr>
  </w:style>
  <w:style w:type="table" w:customStyle="1" w:styleId="Tablaconcuadrcula21">
    <w:name w:val="Tabla con cuadrícula21"/>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2">
    <w:name w:val="xl262"/>
    <w:basedOn w:val="Normal"/>
    <w:uiPriority w:val="99"/>
    <w:rsid w:val="00235D25"/>
    <w:pPr>
      <w:spacing w:before="100" w:beforeAutospacing="1" w:after="100" w:afterAutospacing="1"/>
      <w:textAlignment w:val="top"/>
    </w:pPr>
    <w:rPr>
      <w:rFonts w:ascii="Times New Roman" w:eastAsia="Times New Roman" w:hAnsi="Times New Roman" w:cs="Times New Roman"/>
      <w:sz w:val="24"/>
      <w:szCs w:val="24"/>
      <w:lang w:eastAsia="es-MX"/>
    </w:rPr>
  </w:style>
  <w:style w:type="paragraph" w:customStyle="1" w:styleId="xl263">
    <w:name w:val="xl26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lang w:eastAsia="es-MX"/>
    </w:rPr>
  </w:style>
  <w:style w:type="paragraph" w:customStyle="1" w:styleId="xl264">
    <w:name w:val="xl264"/>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1">
    <w:name w:val="xl291"/>
    <w:basedOn w:val="Normal"/>
    <w:rsid w:val="00235D25"/>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2">
    <w:name w:val="xl292"/>
    <w:basedOn w:val="Normal"/>
    <w:rsid w:val="00235D25"/>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3">
    <w:name w:val="xl293"/>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4">
    <w:name w:val="xl294"/>
    <w:basedOn w:val="Normal"/>
    <w:rsid w:val="00235D25"/>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5">
    <w:name w:val="xl295"/>
    <w:basedOn w:val="Normal"/>
    <w:rsid w:val="00235D25"/>
    <w:pP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6">
    <w:name w:val="xl296"/>
    <w:basedOn w:val="Normal"/>
    <w:rsid w:val="00235D25"/>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7">
    <w:name w:val="xl297"/>
    <w:basedOn w:val="Normal"/>
    <w:rsid w:val="00235D25"/>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298">
    <w:name w:val="xl298"/>
    <w:basedOn w:val="Normal"/>
    <w:rsid w:val="00235D25"/>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table" w:customStyle="1" w:styleId="Tablaconcuadrcula31">
    <w:name w:val="Tabla con cuadrícula31"/>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ar1">
    <w:name w:val="Título 9 Car1"/>
    <w:basedOn w:val="Fuentedeprrafopredeter"/>
    <w:uiPriority w:val="9"/>
    <w:locked/>
    <w:rsid w:val="00235D25"/>
    <w:rPr>
      <w:rFonts w:ascii="Arial" w:eastAsia="Times New Roman" w:hAnsi="Arial" w:cs="Arial"/>
      <w:lang w:val="es-ES" w:eastAsia="ar-SA"/>
    </w:rPr>
  </w:style>
  <w:style w:type="paragraph" w:customStyle="1" w:styleId="Prrafodelista11">
    <w:name w:val="Párrafo de lista11"/>
    <w:basedOn w:val="Normal"/>
    <w:rsid w:val="00235D25"/>
    <w:pPr>
      <w:ind w:left="720"/>
    </w:pPr>
    <w:rPr>
      <w:rFonts w:ascii="Arial" w:eastAsia="Times New Roman" w:hAnsi="Arial" w:cs="Arial"/>
      <w:sz w:val="24"/>
      <w:szCs w:val="24"/>
      <w:lang w:eastAsia="es-ES"/>
    </w:rPr>
  </w:style>
  <w:style w:type="paragraph" w:customStyle="1" w:styleId="xl257">
    <w:name w:val="xl257"/>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color w:val="FFFFFF"/>
      <w:sz w:val="16"/>
      <w:szCs w:val="16"/>
      <w:lang w:eastAsia="es-MX"/>
    </w:rPr>
  </w:style>
  <w:style w:type="paragraph" w:customStyle="1" w:styleId="xl258">
    <w:name w:val="xl258"/>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16"/>
      <w:szCs w:val="16"/>
      <w:lang w:eastAsia="es-MX"/>
    </w:rPr>
  </w:style>
  <w:style w:type="paragraph" w:customStyle="1" w:styleId="xl260">
    <w:name w:val="xl260"/>
    <w:basedOn w:val="Normal"/>
    <w:uiPriority w:val="99"/>
    <w:rsid w:val="00235D25"/>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16"/>
      <w:szCs w:val="16"/>
      <w:lang w:eastAsia="es-MX"/>
    </w:rPr>
  </w:style>
  <w:style w:type="paragraph" w:customStyle="1" w:styleId="xl261">
    <w:name w:val="xl261"/>
    <w:basedOn w:val="Normal"/>
    <w:uiPriority w:val="99"/>
    <w:rsid w:val="00235D25"/>
    <w:pPr>
      <w:spacing w:before="100" w:beforeAutospacing="1" w:after="100" w:afterAutospacing="1"/>
      <w:textAlignment w:val="top"/>
    </w:pPr>
    <w:rPr>
      <w:rFonts w:ascii="Arial" w:eastAsia="Times New Roman" w:hAnsi="Arial" w:cs="Arial"/>
      <w:sz w:val="16"/>
      <w:szCs w:val="16"/>
      <w:lang w:eastAsia="es-MX"/>
    </w:rPr>
  </w:style>
  <w:style w:type="paragraph" w:customStyle="1" w:styleId="xl299">
    <w:name w:val="xl299"/>
    <w:basedOn w:val="Normal"/>
    <w:rsid w:val="00235D25"/>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sz w:val="24"/>
      <w:szCs w:val="24"/>
      <w:lang w:eastAsia="es-MX"/>
    </w:rPr>
  </w:style>
  <w:style w:type="paragraph" w:customStyle="1" w:styleId="xl300">
    <w:name w:val="xl300"/>
    <w:basedOn w:val="Normal"/>
    <w:rsid w:val="00235D2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color w:val="000000"/>
      <w:sz w:val="24"/>
      <w:szCs w:val="24"/>
      <w:lang w:eastAsia="es-MX"/>
    </w:rPr>
  </w:style>
  <w:style w:type="paragraph" w:customStyle="1" w:styleId="xl301">
    <w:name w:val="xl301"/>
    <w:basedOn w:val="Normal"/>
    <w:rsid w:val="00235D25"/>
    <w:pPr>
      <w:spacing w:before="100" w:beforeAutospacing="1" w:after="100" w:afterAutospacing="1"/>
    </w:pPr>
    <w:rPr>
      <w:rFonts w:ascii="Calibri" w:eastAsia="Times New Roman" w:hAnsi="Calibri" w:cs="Calibri"/>
      <w:color w:val="000000"/>
      <w:sz w:val="24"/>
      <w:szCs w:val="24"/>
      <w:lang w:eastAsia="es-MX"/>
    </w:rPr>
  </w:style>
  <w:style w:type="paragraph" w:customStyle="1" w:styleId="xl302">
    <w:name w:val="xl302"/>
    <w:basedOn w:val="Normal"/>
    <w:rsid w:val="00235D25"/>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03">
    <w:name w:val="xl303"/>
    <w:basedOn w:val="Normal"/>
    <w:rsid w:val="00235D2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04">
    <w:name w:val="xl304"/>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05">
    <w:name w:val="xl305"/>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06">
    <w:name w:val="xl306"/>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07">
    <w:name w:val="xl307"/>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08">
    <w:name w:val="xl308"/>
    <w:basedOn w:val="Normal"/>
    <w:rsid w:val="00235D2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09">
    <w:name w:val="xl309"/>
    <w:basedOn w:val="Normal"/>
    <w:rsid w:val="00235D25"/>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10">
    <w:name w:val="xl31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11">
    <w:name w:val="xl311"/>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12">
    <w:name w:val="xl312"/>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13">
    <w:name w:val="xl313"/>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14">
    <w:name w:val="xl314"/>
    <w:basedOn w:val="Normal"/>
    <w:rsid w:val="00235D2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sz w:val="24"/>
      <w:szCs w:val="24"/>
      <w:lang w:eastAsia="es-MX"/>
    </w:rPr>
  </w:style>
  <w:style w:type="paragraph" w:customStyle="1" w:styleId="xl315">
    <w:name w:val="xl315"/>
    <w:basedOn w:val="Normal"/>
    <w:rsid w:val="00235D25"/>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sz w:val="24"/>
      <w:szCs w:val="24"/>
      <w:lang w:eastAsia="es-MX"/>
    </w:rPr>
  </w:style>
  <w:style w:type="paragraph" w:customStyle="1" w:styleId="xl316">
    <w:name w:val="xl316"/>
    <w:basedOn w:val="Normal"/>
    <w:rsid w:val="00235D25"/>
    <w:pPr>
      <w:pBdr>
        <w:left w:val="single" w:sz="8" w:space="0" w:color="auto"/>
        <w:right w:val="single" w:sz="8" w:space="0" w:color="000000"/>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17">
    <w:name w:val="xl317"/>
    <w:basedOn w:val="Normal"/>
    <w:rsid w:val="00235D2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18">
    <w:name w:val="xl318"/>
    <w:basedOn w:val="Normal"/>
    <w:rsid w:val="00235D25"/>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19">
    <w:name w:val="xl319"/>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20">
    <w:name w:val="xl320"/>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21">
    <w:name w:val="xl321"/>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22">
    <w:name w:val="xl322"/>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3">
    <w:name w:val="xl323"/>
    <w:basedOn w:val="Normal"/>
    <w:rsid w:val="00235D2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24">
    <w:name w:val="xl324"/>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25">
    <w:name w:val="xl325"/>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6">
    <w:name w:val="xl326"/>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27">
    <w:name w:val="xl327"/>
    <w:basedOn w:val="Normal"/>
    <w:rsid w:val="00235D2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es-MX"/>
    </w:rPr>
  </w:style>
  <w:style w:type="paragraph" w:customStyle="1" w:styleId="xl328">
    <w:name w:val="xl328"/>
    <w:basedOn w:val="Normal"/>
    <w:rsid w:val="00235D25"/>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29">
    <w:name w:val="xl32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30">
    <w:name w:val="xl33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31">
    <w:name w:val="xl331"/>
    <w:basedOn w:val="Normal"/>
    <w:rsid w:val="00235D25"/>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s-MX"/>
    </w:rPr>
  </w:style>
  <w:style w:type="paragraph" w:customStyle="1" w:styleId="xl332">
    <w:name w:val="xl332"/>
    <w:basedOn w:val="Normal"/>
    <w:rsid w:val="00235D25"/>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33">
    <w:name w:val="xl333"/>
    <w:basedOn w:val="Normal"/>
    <w:rsid w:val="00235D2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34">
    <w:name w:val="xl334"/>
    <w:basedOn w:val="Normal"/>
    <w:rsid w:val="00235D2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color w:val="000000"/>
      <w:sz w:val="24"/>
      <w:szCs w:val="24"/>
      <w:lang w:eastAsia="es-MX"/>
    </w:rPr>
  </w:style>
  <w:style w:type="paragraph" w:customStyle="1" w:styleId="xl335">
    <w:name w:val="xl335"/>
    <w:basedOn w:val="Normal"/>
    <w:rsid w:val="00235D2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color w:val="000000"/>
      <w:sz w:val="24"/>
      <w:szCs w:val="24"/>
      <w:lang w:eastAsia="es-MX"/>
    </w:rPr>
  </w:style>
  <w:style w:type="paragraph" w:customStyle="1" w:styleId="xl336">
    <w:name w:val="xl336"/>
    <w:basedOn w:val="Normal"/>
    <w:rsid w:val="00235D25"/>
    <w:pPr>
      <w:spacing w:before="100" w:beforeAutospacing="1" w:after="100" w:afterAutospacing="1"/>
    </w:pPr>
    <w:rPr>
      <w:rFonts w:ascii="Calibri" w:eastAsia="Times New Roman" w:hAnsi="Calibri" w:cs="Calibri"/>
      <w:sz w:val="24"/>
      <w:szCs w:val="24"/>
      <w:lang w:eastAsia="es-MX"/>
    </w:rPr>
  </w:style>
  <w:style w:type="paragraph" w:customStyle="1" w:styleId="xl337">
    <w:name w:val="xl337"/>
    <w:basedOn w:val="Normal"/>
    <w:rsid w:val="00235D25"/>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sz w:val="24"/>
      <w:szCs w:val="24"/>
      <w:lang w:eastAsia="es-MX"/>
    </w:rPr>
  </w:style>
  <w:style w:type="paragraph" w:customStyle="1" w:styleId="xl338">
    <w:name w:val="xl33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39">
    <w:name w:val="xl339"/>
    <w:basedOn w:val="Normal"/>
    <w:rsid w:val="00235D25"/>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sz w:val="24"/>
      <w:szCs w:val="24"/>
      <w:lang w:eastAsia="es-MX"/>
    </w:rPr>
  </w:style>
  <w:style w:type="paragraph" w:customStyle="1" w:styleId="xl340">
    <w:name w:val="xl340"/>
    <w:basedOn w:val="Normal"/>
    <w:rsid w:val="00235D25"/>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sz w:val="24"/>
      <w:szCs w:val="24"/>
      <w:lang w:eastAsia="es-MX"/>
    </w:rPr>
  </w:style>
  <w:style w:type="paragraph" w:customStyle="1" w:styleId="xl341">
    <w:name w:val="xl34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42">
    <w:name w:val="xl342"/>
    <w:basedOn w:val="Normal"/>
    <w:rsid w:val="00235D25"/>
    <w:pPr>
      <w:pBdr>
        <w:left w:val="single" w:sz="8" w:space="0" w:color="auto"/>
        <w:right w:val="single" w:sz="8" w:space="0" w:color="000000"/>
      </w:pBdr>
      <w:spacing w:before="100" w:beforeAutospacing="1" w:after="100" w:afterAutospacing="1"/>
      <w:textAlignment w:val="top"/>
    </w:pPr>
    <w:rPr>
      <w:rFonts w:ascii="Calibri" w:eastAsia="Times New Roman" w:hAnsi="Calibri" w:cs="Calibri"/>
      <w:color w:val="000000"/>
      <w:sz w:val="18"/>
      <w:szCs w:val="18"/>
      <w:lang w:eastAsia="es-MX"/>
    </w:rPr>
  </w:style>
  <w:style w:type="paragraph" w:customStyle="1" w:styleId="xl343">
    <w:name w:val="xl343"/>
    <w:basedOn w:val="Normal"/>
    <w:rsid w:val="00235D25"/>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color w:val="000000"/>
      <w:sz w:val="18"/>
      <w:szCs w:val="18"/>
      <w:lang w:eastAsia="es-MX"/>
    </w:rPr>
  </w:style>
  <w:style w:type="paragraph" w:customStyle="1" w:styleId="xl344">
    <w:name w:val="xl344"/>
    <w:basedOn w:val="Normal"/>
    <w:rsid w:val="00235D2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sz w:val="24"/>
      <w:szCs w:val="24"/>
      <w:lang w:eastAsia="es-MX"/>
    </w:rPr>
  </w:style>
  <w:style w:type="paragraph" w:customStyle="1" w:styleId="xl345">
    <w:name w:val="xl345"/>
    <w:basedOn w:val="Normal"/>
    <w:rsid w:val="00235D25"/>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sz w:val="24"/>
      <w:szCs w:val="24"/>
      <w:lang w:eastAsia="es-MX"/>
    </w:rPr>
  </w:style>
  <w:style w:type="paragraph" w:customStyle="1" w:styleId="xl346">
    <w:name w:val="xl346"/>
    <w:basedOn w:val="Normal"/>
    <w:rsid w:val="00235D25"/>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sz w:val="24"/>
      <w:szCs w:val="24"/>
      <w:lang w:eastAsia="es-MX"/>
    </w:rPr>
  </w:style>
  <w:style w:type="paragraph" w:customStyle="1" w:styleId="xl347">
    <w:name w:val="xl347"/>
    <w:basedOn w:val="Normal"/>
    <w:rsid w:val="00235D25"/>
    <w:pPr>
      <w:pBdr>
        <w:right w:val="single" w:sz="4" w:space="0" w:color="auto"/>
      </w:pBdr>
      <w:shd w:val="clear" w:color="000000" w:fill="DDD9C4"/>
      <w:spacing w:before="100" w:beforeAutospacing="1" w:after="100" w:afterAutospacing="1"/>
      <w:jc w:val="center"/>
    </w:pPr>
    <w:rPr>
      <w:rFonts w:ascii="Calibri" w:eastAsia="Times New Roman" w:hAnsi="Calibri" w:cs="Calibri"/>
      <w:b/>
      <w:bCs/>
      <w:sz w:val="24"/>
      <w:szCs w:val="24"/>
      <w:lang w:eastAsia="es-MX"/>
    </w:rPr>
  </w:style>
  <w:style w:type="paragraph" w:customStyle="1" w:styleId="xl348">
    <w:name w:val="xl348"/>
    <w:basedOn w:val="Normal"/>
    <w:rsid w:val="00235D25"/>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sz w:val="24"/>
      <w:szCs w:val="24"/>
      <w:lang w:eastAsia="es-MX"/>
    </w:rPr>
  </w:style>
  <w:style w:type="character" w:customStyle="1" w:styleId="st1">
    <w:name w:val="st1"/>
    <w:basedOn w:val="Fuentedeprrafopredeter"/>
    <w:rsid w:val="00235D25"/>
    <w:rPr>
      <w:rFonts w:cs="Times New Roman"/>
    </w:rPr>
  </w:style>
  <w:style w:type="paragraph" w:customStyle="1" w:styleId="Textoindependiente27">
    <w:name w:val="Texto independiente 27"/>
    <w:basedOn w:val="Normal"/>
    <w:rsid w:val="00235D25"/>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Prrafodelista3">
    <w:name w:val="Párrafo de lista3"/>
    <w:basedOn w:val="Normal"/>
    <w:rsid w:val="00235D25"/>
    <w:pPr>
      <w:ind w:left="720"/>
    </w:pPr>
    <w:rPr>
      <w:rFonts w:ascii="Arial" w:eastAsia="Calibri" w:hAnsi="Arial" w:cs="Arial"/>
      <w:sz w:val="24"/>
      <w:szCs w:val="24"/>
      <w:lang w:eastAsia="ar-SA"/>
    </w:rPr>
  </w:style>
  <w:style w:type="paragraph" w:customStyle="1" w:styleId="xl349">
    <w:name w:val="xl349"/>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350">
    <w:name w:val="xl350"/>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351">
    <w:name w:val="xl351"/>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color w:val="FFFFFF"/>
      <w:sz w:val="20"/>
      <w:szCs w:val="20"/>
      <w:lang w:eastAsia="es-MX"/>
    </w:rPr>
  </w:style>
  <w:style w:type="character" w:customStyle="1" w:styleId="tituloscajas1">
    <w:name w:val="tituloscajas1"/>
    <w:basedOn w:val="Fuentedeprrafopredeter"/>
    <w:rsid w:val="00235D25"/>
    <w:rPr>
      <w:rFonts w:ascii="Lucida Sans" w:hAnsi="Lucida Sans" w:hint="default"/>
      <w:b/>
      <w:bCs/>
      <w:color w:val="28574D"/>
      <w:sz w:val="27"/>
      <w:szCs w:val="27"/>
    </w:rPr>
  </w:style>
  <w:style w:type="paragraph" w:styleId="Sangranormal">
    <w:name w:val="Normal Indent"/>
    <w:basedOn w:val="Normal"/>
    <w:rsid w:val="00235D25"/>
    <w:pPr>
      <w:ind w:left="708"/>
    </w:pPr>
    <w:rPr>
      <w:rFonts w:ascii="Arial" w:eastAsia="Times New Roman" w:hAnsi="Arial" w:cs="Times New Roman"/>
      <w:sz w:val="24"/>
      <w:szCs w:val="20"/>
      <w:lang w:val="es-ES_tradnl" w:eastAsia="es-ES"/>
    </w:rPr>
  </w:style>
  <w:style w:type="paragraph" w:styleId="ndice7">
    <w:name w:val="index 7"/>
    <w:basedOn w:val="Normal"/>
    <w:next w:val="Normal"/>
    <w:semiHidden/>
    <w:rsid w:val="00235D25"/>
    <w:pPr>
      <w:ind w:left="1698"/>
    </w:pPr>
    <w:rPr>
      <w:rFonts w:ascii="Arial" w:eastAsia="Times New Roman" w:hAnsi="Arial" w:cs="Times New Roman"/>
      <w:sz w:val="24"/>
      <w:szCs w:val="20"/>
      <w:lang w:val="es-ES_tradnl" w:eastAsia="es-ES"/>
    </w:rPr>
  </w:style>
  <w:style w:type="paragraph" w:styleId="ndice6">
    <w:name w:val="index 6"/>
    <w:basedOn w:val="Normal"/>
    <w:next w:val="Normal"/>
    <w:semiHidden/>
    <w:rsid w:val="00235D25"/>
    <w:pPr>
      <w:ind w:left="1415"/>
    </w:pPr>
    <w:rPr>
      <w:rFonts w:ascii="Arial" w:eastAsia="Times New Roman" w:hAnsi="Arial" w:cs="Times New Roman"/>
      <w:sz w:val="24"/>
      <w:szCs w:val="20"/>
      <w:lang w:val="es-ES_tradnl" w:eastAsia="es-ES"/>
    </w:rPr>
  </w:style>
  <w:style w:type="character" w:customStyle="1" w:styleId="JoseIgnacioCruzIbarra">
    <w:name w:val="Jose Ignacio Cruz Ibarra"/>
    <w:semiHidden/>
    <w:rsid w:val="00235D25"/>
    <w:rPr>
      <w:rFonts w:ascii="Arial" w:hAnsi="Arial" w:cs="Arial"/>
      <w:color w:val="auto"/>
      <w:sz w:val="20"/>
      <w:szCs w:val="20"/>
    </w:rPr>
  </w:style>
  <w:style w:type="paragraph" w:customStyle="1" w:styleId="Prrafodelista6">
    <w:name w:val="Párrafo de lista6"/>
    <w:basedOn w:val="Normal"/>
    <w:qFormat/>
    <w:rsid w:val="00235D25"/>
    <w:pPr>
      <w:ind w:left="708"/>
    </w:pPr>
    <w:rPr>
      <w:rFonts w:ascii="Times New Roman" w:eastAsia="Calibri" w:hAnsi="Times New Roman" w:cs="Times New Roman"/>
      <w:sz w:val="24"/>
      <w:szCs w:val="24"/>
    </w:rPr>
  </w:style>
  <w:style w:type="paragraph" w:customStyle="1" w:styleId="Textoindependiente28">
    <w:name w:val="Texto independiente 28"/>
    <w:basedOn w:val="Normal"/>
    <w:rsid w:val="00235D25"/>
    <w:pPr>
      <w:widowControl w:val="0"/>
      <w:suppressAutoHyphens/>
      <w:overflowPunct w:val="0"/>
      <w:autoSpaceDE w:val="0"/>
      <w:jc w:val="both"/>
      <w:textAlignment w:val="baseline"/>
    </w:pPr>
    <w:rPr>
      <w:rFonts w:ascii="Arial" w:eastAsia="Times New Roman" w:hAnsi="Arial" w:cs="Times New Roman"/>
      <w:sz w:val="20"/>
      <w:szCs w:val="20"/>
      <w:lang w:eastAsia="ar-SA"/>
    </w:rPr>
  </w:style>
  <w:style w:type="paragraph" w:customStyle="1" w:styleId="Prrafodelista4">
    <w:name w:val="Párrafo de lista4"/>
    <w:basedOn w:val="Normal"/>
    <w:rsid w:val="00235D25"/>
    <w:pPr>
      <w:ind w:left="720"/>
    </w:pPr>
    <w:rPr>
      <w:rFonts w:ascii="Arial" w:eastAsia="Calibri" w:hAnsi="Arial" w:cs="Arial"/>
      <w:sz w:val="24"/>
      <w:szCs w:val="24"/>
      <w:lang w:eastAsia="ar-SA"/>
    </w:rPr>
  </w:style>
  <w:style w:type="character" w:customStyle="1" w:styleId="FontStyle15">
    <w:name w:val="Font Style15"/>
    <w:uiPriority w:val="99"/>
    <w:rsid w:val="00235D25"/>
    <w:rPr>
      <w:rFonts w:ascii="Microsoft Sans Serif" w:hAnsi="Microsoft Sans Serif" w:cs="Microsoft Sans Serif"/>
      <w:b/>
      <w:bCs/>
      <w:sz w:val="20"/>
      <w:szCs w:val="20"/>
    </w:rPr>
  </w:style>
  <w:style w:type="character" w:customStyle="1" w:styleId="FontStyle50">
    <w:name w:val="Font Style50"/>
    <w:uiPriority w:val="99"/>
    <w:rsid w:val="00235D25"/>
    <w:rPr>
      <w:rFonts w:ascii="Arial" w:hAnsi="Arial" w:cs="Arial" w:hint="default"/>
      <w:sz w:val="18"/>
      <w:szCs w:val="18"/>
    </w:rPr>
  </w:style>
  <w:style w:type="character" w:customStyle="1" w:styleId="FontStyle53">
    <w:name w:val="Font Style53"/>
    <w:uiPriority w:val="99"/>
    <w:rsid w:val="00235D25"/>
    <w:rPr>
      <w:rFonts w:ascii="Arial" w:hAnsi="Arial" w:cs="Arial" w:hint="default"/>
      <w:b/>
      <w:bCs/>
      <w:sz w:val="18"/>
      <w:szCs w:val="18"/>
    </w:rPr>
  </w:style>
  <w:style w:type="character" w:customStyle="1" w:styleId="FontStyle16">
    <w:name w:val="Font Style16"/>
    <w:uiPriority w:val="99"/>
    <w:rsid w:val="00235D25"/>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235D25"/>
  </w:style>
  <w:style w:type="paragraph" w:customStyle="1" w:styleId="CarCar7CarCar">
    <w:name w:val="Car Car7 Car Car"/>
    <w:basedOn w:val="Normal"/>
    <w:rsid w:val="00235D25"/>
    <w:pPr>
      <w:spacing w:after="160" w:line="240" w:lineRule="exact"/>
    </w:pPr>
    <w:rPr>
      <w:rFonts w:ascii="Tahoma" w:eastAsia="Times New Roman" w:hAnsi="Tahoma" w:cs="Tahoma"/>
      <w:sz w:val="20"/>
      <w:szCs w:val="20"/>
      <w:lang w:val="en-US"/>
    </w:rPr>
  </w:style>
  <w:style w:type="table" w:customStyle="1" w:styleId="Tablaconcuadrcula5">
    <w:name w:val="Tabla con cuadrícula5"/>
    <w:basedOn w:val="Tablanormal"/>
    <w:next w:val="Tablaconcuadrcula"/>
    <w:uiPriority w:val="59"/>
    <w:rsid w:val="00235D2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235D25"/>
  </w:style>
  <w:style w:type="paragraph" w:styleId="Encabezadodemensaje">
    <w:name w:val="Message Header"/>
    <w:basedOn w:val="Normal"/>
    <w:link w:val="EncabezadodemensajeCar"/>
    <w:uiPriority w:val="99"/>
    <w:rsid w:val="00235D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s-ES_tradnl" w:eastAsia="es-ES"/>
    </w:rPr>
  </w:style>
  <w:style w:type="character" w:customStyle="1" w:styleId="EncabezadodemensajeCar">
    <w:name w:val="Encabezado de mensaje Car"/>
    <w:basedOn w:val="Fuentedeprrafopredeter"/>
    <w:link w:val="Encabezadodemensaje"/>
    <w:uiPriority w:val="99"/>
    <w:rsid w:val="00235D25"/>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35D25"/>
  </w:style>
  <w:style w:type="paragraph" w:customStyle="1" w:styleId="xl452">
    <w:name w:val="xl452"/>
    <w:basedOn w:val="Normal"/>
    <w:rsid w:val="00235D25"/>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53">
    <w:name w:val="xl453"/>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54">
    <w:name w:val="xl454"/>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55">
    <w:name w:val="xl455"/>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56">
    <w:name w:val="xl456"/>
    <w:basedOn w:val="Normal"/>
    <w:rsid w:val="00235D2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57">
    <w:name w:val="xl457"/>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58">
    <w:name w:val="xl458"/>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59">
    <w:name w:val="xl459"/>
    <w:basedOn w:val="Normal"/>
    <w:rsid w:val="00235D25"/>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60">
    <w:name w:val="xl460"/>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61">
    <w:name w:val="xl461"/>
    <w:basedOn w:val="Normal"/>
    <w:rsid w:val="00235D2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62">
    <w:name w:val="xl462"/>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63">
    <w:name w:val="xl463"/>
    <w:basedOn w:val="Normal"/>
    <w:rsid w:val="00235D2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64">
    <w:name w:val="xl464"/>
    <w:basedOn w:val="Normal"/>
    <w:rsid w:val="00235D25"/>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65">
    <w:name w:val="xl465"/>
    <w:basedOn w:val="Normal"/>
    <w:rsid w:val="00235D25"/>
    <w:pP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66">
    <w:name w:val="xl466"/>
    <w:basedOn w:val="Normal"/>
    <w:rsid w:val="00235D25"/>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67">
    <w:name w:val="xl467"/>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68">
    <w:name w:val="xl468"/>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69">
    <w:name w:val="xl469"/>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70">
    <w:name w:val="xl470"/>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71">
    <w:name w:val="xl471"/>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72">
    <w:name w:val="xl472"/>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73">
    <w:name w:val="xl473"/>
    <w:basedOn w:val="Normal"/>
    <w:rsid w:val="00235D2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74">
    <w:name w:val="xl474"/>
    <w:basedOn w:val="Normal"/>
    <w:rsid w:val="00235D25"/>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75">
    <w:name w:val="xl475"/>
    <w:basedOn w:val="Normal"/>
    <w:rsid w:val="00235D25"/>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76">
    <w:name w:val="xl476"/>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77">
    <w:name w:val="xl477"/>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78">
    <w:name w:val="xl478"/>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79">
    <w:name w:val="xl479"/>
    <w:basedOn w:val="Normal"/>
    <w:rsid w:val="00235D2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80">
    <w:name w:val="xl480"/>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81">
    <w:name w:val="xl481"/>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82">
    <w:name w:val="xl482"/>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83">
    <w:name w:val="xl483"/>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484">
    <w:name w:val="xl484"/>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85">
    <w:name w:val="xl485"/>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86">
    <w:name w:val="xl486"/>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487">
    <w:name w:val="xl487"/>
    <w:basedOn w:val="Normal"/>
    <w:rsid w:val="00235D2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488">
    <w:name w:val="xl488"/>
    <w:basedOn w:val="Normal"/>
    <w:rsid w:val="00235D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89">
    <w:name w:val="xl489"/>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90">
    <w:name w:val="xl490"/>
    <w:basedOn w:val="Normal"/>
    <w:rsid w:val="00235D2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491">
    <w:name w:val="xl491"/>
    <w:basedOn w:val="Normal"/>
    <w:rsid w:val="00235D2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92">
    <w:name w:val="xl492"/>
    <w:basedOn w:val="Normal"/>
    <w:rsid w:val="00235D25"/>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3">
    <w:name w:val="xl493"/>
    <w:basedOn w:val="Normal"/>
    <w:rsid w:val="00235D25"/>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4">
    <w:name w:val="xl494"/>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495">
    <w:name w:val="xl495"/>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6">
    <w:name w:val="xl496"/>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497">
    <w:name w:val="xl497"/>
    <w:basedOn w:val="Normal"/>
    <w:rsid w:val="00235D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498">
    <w:name w:val="xl498"/>
    <w:basedOn w:val="Normal"/>
    <w:rsid w:val="00235D25"/>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499">
    <w:name w:val="xl499"/>
    <w:basedOn w:val="Normal"/>
    <w:rsid w:val="00235D25"/>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500">
    <w:name w:val="xl500"/>
    <w:basedOn w:val="Normal"/>
    <w:rsid w:val="00235D25"/>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01">
    <w:name w:val="xl501"/>
    <w:basedOn w:val="Normal"/>
    <w:rsid w:val="00235D2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02">
    <w:name w:val="xl502"/>
    <w:basedOn w:val="Normal"/>
    <w:rsid w:val="00235D2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03">
    <w:name w:val="xl503"/>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04">
    <w:name w:val="xl504"/>
    <w:basedOn w:val="Normal"/>
    <w:rsid w:val="00235D2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05">
    <w:name w:val="xl505"/>
    <w:basedOn w:val="Normal"/>
    <w:rsid w:val="00235D25"/>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506">
    <w:name w:val="xl506"/>
    <w:basedOn w:val="Normal"/>
    <w:rsid w:val="00235D25"/>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507">
    <w:name w:val="xl507"/>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08">
    <w:name w:val="xl508"/>
    <w:basedOn w:val="Normal"/>
    <w:rsid w:val="00235D2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09">
    <w:name w:val="xl509"/>
    <w:basedOn w:val="Normal"/>
    <w:rsid w:val="00235D2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0">
    <w:name w:val="xl510"/>
    <w:basedOn w:val="Normal"/>
    <w:rsid w:val="00235D2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1">
    <w:name w:val="xl511"/>
    <w:basedOn w:val="Normal"/>
    <w:rsid w:val="00235D25"/>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12">
    <w:name w:val="xl512"/>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3">
    <w:name w:val="xl513"/>
    <w:basedOn w:val="Normal"/>
    <w:rsid w:val="00235D2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14">
    <w:name w:val="xl514"/>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5">
    <w:name w:val="xl515"/>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6">
    <w:name w:val="xl516"/>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517">
    <w:name w:val="xl517"/>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8">
    <w:name w:val="xl518"/>
    <w:basedOn w:val="Normal"/>
    <w:rsid w:val="00235D25"/>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19">
    <w:name w:val="xl519"/>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0">
    <w:name w:val="xl520"/>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es-MX"/>
    </w:rPr>
  </w:style>
  <w:style w:type="paragraph" w:customStyle="1" w:styleId="xl521">
    <w:name w:val="xl521"/>
    <w:basedOn w:val="Normal"/>
    <w:rsid w:val="00235D25"/>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522">
    <w:name w:val="xl522"/>
    <w:basedOn w:val="Normal"/>
    <w:rsid w:val="00235D2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3">
    <w:name w:val="xl523"/>
    <w:basedOn w:val="Normal"/>
    <w:rsid w:val="00235D2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4">
    <w:name w:val="xl524"/>
    <w:basedOn w:val="Normal"/>
    <w:rsid w:val="00235D2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525">
    <w:name w:val="xl525"/>
    <w:basedOn w:val="Normal"/>
    <w:rsid w:val="00235D25"/>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26">
    <w:name w:val="xl526"/>
    <w:basedOn w:val="Normal"/>
    <w:rsid w:val="00235D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7">
    <w:name w:val="xl527"/>
    <w:basedOn w:val="Normal"/>
    <w:rsid w:val="00235D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8">
    <w:name w:val="xl52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29">
    <w:name w:val="xl529"/>
    <w:basedOn w:val="Normal"/>
    <w:rsid w:val="00235D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0">
    <w:name w:val="xl530"/>
    <w:basedOn w:val="Normal"/>
    <w:rsid w:val="00235D2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531">
    <w:name w:val="xl531"/>
    <w:basedOn w:val="Normal"/>
    <w:rsid w:val="00235D25"/>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32">
    <w:name w:val="xl532"/>
    <w:basedOn w:val="Normal"/>
    <w:rsid w:val="00235D25"/>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33">
    <w:name w:val="xl533"/>
    <w:basedOn w:val="Normal"/>
    <w:rsid w:val="00235D2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4">
    <w:name w:val="xl534"/>
    <w:basedOn w:val="Normal"/>
    <w:rsid w:val="00235D25"/>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s-MX"/>
    </w:rPr>
  </w:style>
  <w:style w:type="paragraph" w:customStyle="1" w:styleId="xl535">
    <w:name w:val="xl535"/>
    <w:basedOn w:val="Normal"/>
    <w:rsid w:val="00235D2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6">
    <w:name w:val="xl536"/>
    <w:basedOn w:val="Normal"/>
    <w:rsid w:val="00235D2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7">
    <w:name w:val="xl537"/>
    <w:basedOn w:val="Normal"/>
    <w:rsid w:val="00235D2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538">
    <w:name w:val="xl538"/>
    <w:basedOn w:val="Normal"/>
    <w:rsid w:val="00235D25"/>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539">
    <w:name w:val="xl539"/>
    <w:basedOn w:val="Normal"/>
    <w:rsid w:val="00235D25"/>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es-MX"/>
    </w:rPr>
  </w:style>
  <w:style w:type="paragraph" w:customStyle="1" w:styleId="xl540">
    <w:name w:val="xl540"/>
    <w:basedOn w:val="Normal"/>
    <w:rsid w:val="00235D2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41">
    <w:name w:val="xl541"/>
    <w:basedOn w:val="Normal"/>
    <w:rsid w:val="00235D2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s-MX"/>
    </w:rPr>
  </w:style>
  <w:style w:type="paragraph" w:customStyle="1" w:styleId="xl542">
    <w:name w:val="xl542"/>
    <w:basedOn w:val="Normal"/>
    <w:rsid w:val="00235D25"/>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xl543">
    <w:name w:val="xl543"/>
    <w:basedOn w:val="Normal"/>
    <w:rsid w:val="00235D25"/>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color w:val="FFFFFF"/>
      <w:sz w:val="20"/>
      <w:szCs w:val="20"/>
      <w:lang w:eastAsia="es-MX"/>
    </w:rPr>
  </w:style>
  <w:style w:type="paragraph" w:customStyle="1" w:styleId="Textoindependiente20">
    <w:name w:val="Texto independiente2"/>
    <w:rsid w:val="00235D25"/>
    <w:pPr>
      <w:spacing w:after="0" w:line="240" w:lineRule="auto"/>
    </w:pPr>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235D25"/>
  </w:style>
  <w:style w:type="numbering" w:customStyle="1" w:styleId="Sinlista16">
    <w:name w:val="Sin lista16"/>
    <w:next w:val="Sinlista"/>
    <w:semiHidden/>
    <w:unhideWhenUsed/>
    <w:rsid w:val="00235D25"/>
  </w:style>
  <w:style w:type="numbering" w:customStyle="1" w:styleId="Sinlista112">
    <w:name w:val="Sin lista112"/>
    <w:next w:val="Sinlista"/>
    <w:semiHidden/>
    <w:unhideWhenUsed/>
    <w:rsid w:val="00235D25"/>
  </w:style>
  <w:style w:type="table" w:customStyle="1" w:styleId="Tablaconcuadrcula6">
    <w:name w:val="Tabla con cuadrícula6"/>
    <w:basedOn w:val="Tablanormal"/>
    <w:next w:val="Tablaconcuadrcula"/>
    <w:uiPriority w:val="3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rsid w:val="00235D25"/>
  </w:style>
  <w:style w:type="table" w:customStyle="1" w:styleId="Tablaconcuadrcula13">
    <w:name w:val="Tabla con cuadrícula13"/>
    <w:basedOn w:val="Tablanormal"/>
    <w:next w:val="Tablaconcuadrcula"/>
    <w:uiPriority w:val="9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235D25"/>
  </w:style>
  <w:style w:type="table" w:customStyle="1" w:styleId="Tablaconcuadrcula51">
    <w:name w:val="Tabla con cuadrícula51"/>
    <w:basedOn w:val="Tablanormal"/>
    <w:next w:val="Tablaconcuadrcula"/>
    <w:uiPriority w:val="59"/>
    <w:rsid w:val="00235D2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235D25"/>
  </w:style>
  <w:style w:type="table" w:customStyle="1" w:styleId="Tablaconcuadrcula112">
    <w:name w:val="Tabla con cuadrícula112"/>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235D25"/>
  </w:style>
  <w:style w:type="numbering" w:customStyle="1" w:styleId="Sinlista17">
    <w:name w:val="Sin lista17"/>
    <w:next w:val="Sinlista"/>
    <w:semiHidden/>
    <w:unhideWhenUsed/>
    <w:rsid w:val="00235D25"/>
  </w:style>
  <w:style w:type="numbering" w:customStyle="1" w:styleId="Sinlista113">
    <w:name w:val="Sin lista113"/>
    <w:next w:val="Sinlista"/>
    <w:semiHidden/>
    <w:unhideWhenUsed/>
    <w:rsid w:val="00235D25"/>
  </w:style>
  <w:style w:type="table" w:customStyle="1" w:styleId="Tablaconcuadrcula7">
    <w:name w:val="Tabla con cuadrícula7"/>
    <w:basedOn w:val="Tablanormal"/>
    <w:next w:val="Tablaconcuadrcula"/>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rsid w:val="00235D25"/>
  </w:style>
  <w:style w:type="table" w:customStyle="1" w:styleId="Tablaconcuadrcula14">
    <w:name w:val="Tabla con cuadrícula14"/>
    <w:basedOn w:val="Tablanormal"/>
    <w:next w:val="Tablaconcuadrcula"/>
    <w:uiPriority w:val="99"/>
    <w:rsid w:val="00235D25"/>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235D2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235D25"/>
  </w:style>
  <w:style w:type="table" w:customStyle="1" w:styleId="Tablaconcuadrcula52">
    <w:name w:val="Tabla con cuadrícula52"/>
    <w:basedOn w:val="Tablanormal"/>
    <w:next w:val="Tablaconcuadrcula"/>
    <w:uiPriority w:val="59"/>
    <w:rsid w:val="00235D25"/>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235D25"/>
  </w:style>
  <w:style w:type="table" w:customStyle="1" w:styleId="Tablaconcuadrcula113">
    <w:name w:val="Tabla con cuadrícula113"/>
    <w:basedOn w:val="Tablanormal"/>
    <w:next w:val="Tablaconcuadrcula"/>
    <w:uiPriority w:val="99"/>
    <w:rsid w:val="00235D2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235D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235D25"/>
    <w:pPr>
      <w:spacing w:before="100" w:beforeAutospacing="1" w:after="100" w:afterAutospacing="1"/>
    </w:pPr>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235D25"/>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235D25"/>
    <w:rPr>
      <w:rFonts w:ascii="Times New Roman" w:eastAsia="Times New Roman" w:hAnsi="Times New Roman" w:cs="Times New Roman"/>
      <w:sz w:val="24"/>
      <w:szCs w:val="20"/>
      <w:lang w:val="es-ES" w:eastAsia="ar-SA"/>
    </w:rPr>
  </w:style>
  <w:style w:type="character" w:styleId="Referenciaintensa">
    <w:name w:val="Intense Reference"/>
    <w:uiPriority w:val="99"/>
    <w:qFormat/>
    <w:rsid w:val="00235D25"/>
    <w:rPr>
      <w:rFonts w:cs="Times New Roman"/>
      <w:b/>
      <w:sz w:val="24"/>
      <w:u w:val="single"/>
    </w:rPr>
  </w:style>
  <w:style w:type="paragraph" w:styleId="Citadestacada">
    <w:name w:val="Intense Quote"/>
    <w:basedOn w:val="Normal"/>
    <w:next w:val="Normal"/>
    <w:link w:val="CitadestacadaCar"/>
    <w:uiPriority w:val="99"/>
    <w:qFormat/>
    <w:rsid w:val="00235D25"/>
    <w:pPr>
      <w:ind w:left="720" w:right="720"/>
    </w:pPr>
    <w:rPr>
      <w:rFonts w:ascii="Calibri" w:eastAsia="Calibri" w:hAnsi="Calibri" w:cs="Times New Roman"/>
      <w:b/>
      <w:i/>
      <w:sz w:val="24"/>
      <w:szCs w:val="20"/>
    </w:rPr>
  </w:style>
  <w:style w:type="character" w:customStyle="1" w:styleId="CitadestacadaCar">
    <w:name w:val="Cita destacada Car"/>
    <w:basedOn w:val="Fuentedeprrafopredeter"/>
    <w:link w:val="Citadestacada"/>
    <w:uiPriority w:val="99"/>
    <w:rsid w:val="00235D25"/>
    <w:rPr>
      <w:rFonts w:ascii="Calibri" w:eastAsia="Calibri" w:hAnsi="Calibri" w:cs="Times New Roman"/>
      <w:b/>
      <w:i/>
      <w:sz w:val="24"/>
      <w:szCs w:val="20"/>
    </w:rPr>
  </w:style>
  <w:style w:type="character" w:styleId="Referenciasutil">
    <w:name w:val="Subtle Reference"/>
    <w:uiPriority w:val="99"/>
    <w:qFormat/>
    <w:rsid w:val="00235D25"/>
    <w:rPr>
      <w:rFonts w:cs="Times New Roman"/>
      <w:sz w:val="24"/>
      <w:szCs w:val="24"/>
      <w:u w:val="single"/>
    </w:rPr>
  </w:style>
  <w:style w:type="character" w:styleId="Ttulodellibro">
    <w:name w:val="Book Title"/>
    <w:uiPriority w:val="99"/>
    <w:qFormat/>
    <w:rsid w:val="00235D25"/>
    <w:rPr>
      <w:rFonts w:ascii="Cambria" w:hAnsi="Cambria" w:cs="Times New Roman"/>
      <w:b/>
      <w:i/>
      <w:sz w:val="24"/>
      <w:szCs w:val="24"/>
    </w:rPr>
  </w:style>
  <w:style w:type="paragraph" w:customStyle="1" w:styleId="Sangra2detindependiente12">
    <w:name w:val="Sangría 2 de t. independiente12"/>
    <w:basedOn w:val="Normal"/>
    <w:uiPriority w:val="99"/>
    <w:rsid w:val="00235D2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xl39715">
    <w:name w:val="xl39715"/>
    <w:basedOn w:val="Normal"/>
    <w:rsid w:val="00235D25"/>
    <w:pPr>
      <w:spacing w:before="100" w:beforeAutospacing="1" w:after="100" w:afterAutospacing="1"/>
    </w:pPr>
    <w:rPr>
      <w:rFonts w:ascii="Times New Roman" w:eastAsia="Times New Roman" w:hAnsi="Times New Roman" w:cs="Times New Roman"/>
      <w:sz w:val="20"/>
      <w:szCs w:val="20"/>
      <w:lang w:eastAsia="es-MX"/>
    </w:rPr>
  </w:style>
  <w:style w:type="paragraph" w:customStyle="1" w:styleId="xl39716">
    <w:name w:val="xl39716"/>
    <w:basedOn w:val="Normal"/>
    <w:rsid w:val="00235D25"/>
    <w:pPr>
      <w:spacing w:before="100" w:beforeAutospacing="1" w:after="100" w:afterAutospacing="1"/>
    </w:pPr>
    <w:rPr>
      <w:rFonts w:ascii="Times New Roman" w:eastAsia="Times New Roman" w:hAnsi="Times New Roman" w:cs="Times New Roman"/>
      <w:sz w:val="20"/>
      <w:szCs w:val="20"/>
      <w:lang w:eastAsia="es-MX"/>
    </w:rPr>
  </w:style>
  <w:style w:type="paragraph" w:customStyle="1" w:styleId="xl39717">
    <w:name w:val="xl39717"/>
    <w:basedOn w:val="Normal"/>
    <w:rsid w:val="00235D25"/>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18">
    <w:name w:val="xl3971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eastAsia="es-MX"/>
    </w:rPr>
  </w:style>
  <w:style w:type="paragraph" w:customStyle="1" w:styleId="xl39719">
    <w:name w:val="xl3971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20">
    <w:name w:val="xl3972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eastAsia="es-MX"/>
    </w:rPr>
  </w:style>
  <w:style w:type="paragraph" w:customStyle="1" w:styleId="xl39721">
    <w:name w:val="xl3972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22">
    <w:name w:val="xl39722"/>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es-MX"/>
    </w:rPr>
  </w:style>
  <w:style w:type="paragraph" w:customStyle="1" w:styleId="xl39723">
    <w:name w:val="xl39723"/>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eastAsia="es-MX"/>
    </w:rPr>
  </w:style>
  <w:style w:type="paragraph" w:customStyle="1" w:styleId="xl39724">
    <w:name w:val="xl39724"/>
    <w:basedOn w:val="Normal"/>
    <w:rsid w:val="00235D25"/>
    <w:pP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25">
    <w:name w:val="xl39725"/>
    <w:basedOn w:val="Normal"/>
    <w:rsid w:val="00235D25"/>
    <w:pPr>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39726">
    <w:name w:val="xl39726"/>
    <w:basedOn w:val="Normal"/>
    <w:rsid w:val="00235D25"/>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27">
    <w:name w:val="xl39727"/>
    <w:basedOn w:val="Normal"/>
    <w:rsid w:val="00235D25"/>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28">
    <w:name w:val="xl39728"/>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lang w:eastAsia="es-MX"/>
    </w:rPr>
  </w:style>
  <w:style w:type="paragraph" w:customStyle="1" w:styleId="xl39729">
    <w:name w:val="xl39729"/>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es-MX"/>
    </w:rPr>
  </w:style>
  <w:style w:type="paragraph" w:customStyle="1" w:styleId="xl39730">
    <w:name w:val="xl39730"/>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39731">
    <w:name w:val="xl39731"/>
    <w:basedOn w:val="Normal"/>
    <w:rsid w:val="00235D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s-MX"/>
    </w:rPr>
  </w:style>
  <w:style w:type="paragraph" w:customStyle="1" w:styleId="xl39732">
    <w:name w:val="xl39732"/>
    <w:basedOn w:val="Normal"/>
    <w:rsid w:val="00235D25"/>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18"/>
      <w:szCs w:val="18"/>
      <w:lang w:eastAsia="es-MX"/>
    </w:rPr>
  </w:style>
  <w:style w:type="paragraph" w:customStyle="1" w:styleId="xl39733">
    <w:name w:val="xl39733"/>
    <w:basedOn w:val="Normal"/>
    <w:rsid w:val="00235D25"/>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4">
    <w:name w:val="xl39734"/>
    <w:basedOn w:val="Normal"/>
    <w:rsid w:val="00235D25"/>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5">
    <w:name w:val="xl39735"/>
    <w:basedOn w:val="Normal"/>
    <w:rsid w:val="00235D25"/>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6">
    <w:name w:val="xl39736"/>
    <w:basedOn w:val="Normal"/>
    <w:rsid w:val="00235D25"/>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7">
    <w:name w:val="xl39737"/>
    <w:basedOn w:val="Normal"/>
    <w:rsid w:val="00235D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es-MX"/>
    </w:rPr>
  </w:style>
  <w:style w:type="paragraph" w:customStyle="1" w:styleId="xl39738">
    <w:name w:val="xl39738"/>
    <w:basedOn w:val="Normal"/>
    <w:rsid w:val="00235D25"/>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xl39739">
    <w:name w:val="xl39739"/>
    <w:basedOn w:val="Normal"/>
    <w:rsid w:val="00235D25"/>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eastAsia="es-MX"/>
    </w:rPr>
  </w:style>
  <w:style w:type="paragraph" w:customStyle="1" w:styleId="TtuloE2">
    <w:name w:val="Título E2"/>
    <w:basedOn w:val="Ttulo2"/>
    <w:link w:val="TtuloE2Car"/>
    <w:qFormat/>
    <w:rsid w:val="00235D25"/>
    <w:pPr>
      <w:numPr>
        <w:ilvl w:val="1"/>
      </w:numPr>
      <w:spacing w:before="0" w:after="120"/>
      <w:ind w:left="709" w:right="-142" w:hanging="567"/>
      <w:jc w:val="both"/>
    </w:pPr>
    <w:rPr>
      <w:rFonts w:ascii="Calibri" w:eastAsia="MS Gothic" w:hAnsi="Calibri" w:cs="Times New Roman"/>
      <w:color w:val="auto"/>
      <w:sz w:val="22"/>
      <w:lang w:val="es-ES_tradnl" w:eastAsia="es-ES"/>
    </w:rPr>
  </w:style>
  <w:style w:type="character" w:customStyle="1" w:styleId="TtuloE2Car">
    <w:name w:val="Título E2 Car"/>
    <w:link w:val="TtuloE2"/>
    <w:rsid w:val="00235D25"/>
    <w:rPr>
      <w:rFonts w:ascii="Calibri" w:eastAsia="MS Gothic" w:hAnsi="Calibri" w:cs="Times New Roman"/>
      <w:b/>
      <w:bCs/>
      <w:szCs w:val="26"/>
      <w:lang w:val="es-ES_tradnl" w:eastAsia="es-ES"/>
    </w:rPr>
  </w:style>
  <w:style w:type="numbering" w:customStyle="1" w:styleId="WW8Num451">
    <w:name w:val="WW8Num451"/>
    <w:rsid w:val="00235D25"/>
    <w:pPr>
      <w:numPr>
        <w:numId w:val="52"/>
      </w:numPr>
    </w:pPr>
  </w:style>
  <w:style w:type="numbering" w:customStyle="1" w:styleId="WW8Num321">
    <w:name w:val="WW8Num321"/>
    <w:rsid w:val="00235D25"/>
    <w:pPr>
      <w:numPr>
        <w:numId w:val="53"/>
      </w:numPr>
    </w:pPr>
  </w:style>
  <w:style w:type="character" w:customStyle="1" w:styleId="e24kjd">
    <w:name w:val="e24kjd"/>
    <w:basedOn w:val="Fuentedeprrafopredeter"/>
    <w:rsid w:val="00235D25"/>
  </w:style>
  <w:style w:type="character" w:customStyle="1" w:styleId="A2">
    <w:name w:val="A2"/>
    <w:uiPriority w:val="99"/>
    <w:rsid w:val="00235D25"/>
    <w:rPr>
      <w:rFonts w:cs="Palatino"/>
      <w:b/>
      <w:bCs/>
      <w:color w:val="000000"/>
      <w:sz w:val="28"/>
      <w:szCs w:val="28"/>
    </w:rPr>
  </w:style>
  <w:style w:type="table" w:customStyle="1" w:styleId="Tabladelista3-nfasis51">
    <w:name w:val="Tabla de lista 3 - Énfasis 51"/>
    <w:basedOn w:val="Tablanormal"/>
    <w:uiPriority w:val="48"/>
    <w:rsid w:val="00235D25"/>
    <w:pPr>
      <w:spacing w:after="0" w:line="240" w:lineRule="auto"/>
    </w:pPr>
    <w:rPr>
      <w:rFonts w:eastAsiaTheme="minorEastAsia"/>
      <w:sz w:val="24"/>
      <w:szCs w:val="24"/>
      <w:lang w:val="es-ES_tradnl" w:eastAsia="es-E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Cuadrculamedia21">
    <w:name w:val="Cuadrícula media 21"/>
    <w:link w:val="Cuadrculamedia2Car"/>
    <w:uiPriority w:val="1"/>
    <w:qFormat/>
    <w:rsid w:val="00235D25"/>
    <w:pPr>
      <w:spacing w:after="0" w:line="240" w:lineRule="auto"/>
    </w:pPr>
    <w:rPr>
      <w:rFonts w:ascii="Calibri" w:eastAsia="Calibri" w:hAnsi="Calibri" w:cs="Times New Roman"/>
      <w:lang w:val="es-ES_tradnl"/>
    </w:rPr>
  </w:style>
  <w:style w:type="character" w:customStyle="1" w:styleId="Cuadrculamedia2Car">
    <w:name w:val="Cuadrícula media 2 Car"/>
    <w:link w:val="Cuadrculamedia21"/>
    <w:uiPriority w:val="1"/>
    <w:rsid w:val="00235D25"/>
    <w:rPr>
      <w:rFonts w:ascii="Calibri" w:eastAsia="Calibri" w:hAnsi="Calibri" w:cs="Times New Roman"/>
      <w:lang w:val="es-ES_tradnl"/>
    </w:rPr>
  </w:style>
  <w:style w:type="table" w:customStyle="1" w:styleId="Tablaconcuadrcula80">
    <w:name w:val="Tabla con cuadrícula8"/>
    <w:basedOn w:val="Tablanormal"/>
    <w:next w:val="Tablaconcuadrcula"/>
    <w:uiPriority w:val="59"/>
    <w:rsid w:val="0023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serrat1">
    <w:name w:val="Moserrat 1"/>
    <w:basedOn w:val="Texto0"/>
    <w:link w:val="Moserrat1Car"/>
    <w:qFormat/>
    <w:rsid w:val="00235D25"/>
    <w:pPr>
      <w:numPr>
        <w:numId w:val="57"/>
      </w:numPr>
      <w:suppressAutoHyphens w:val="0"/>
      <w:spacing w:after="0" w:line="240" w:lineRule="auto"/>
      <w:ind w:left="0" w:firstLine="0"/>
    </w:pPr>
    <w:rPr>
      <w:rFonts w:ascii="Montserrat Medium" w:hAnsi="Montserrat Medium" w:cs="Arial"/>
      <w:b/>
      <w:sz w:val="20"/>
      <w:lang w:eastAsia="es-MX"/>
    </w:rPr>
  </w:style>
  <w:style w:type="paragraph" w:customStyle="1" w:styleId="Monserrat1">
    <w:name w:val="Monserrat 1"/>
    <w:basedOn w:val="Moserrat1"/>
    <w:link w:val="Monserrat1Car"/>
    <w:qFormat/>
    <w:rsid w:val="00235D25"/>
    <w:pPr>
      <w:ind w:left="720" w:hanging="360"/>
    </w:pPr>
  </w:style>
  <w:style w:type="character" w:customStyle="1" w:styleId="Monserrat1Car">
    <w:name w:val="Monserrat 1 Car"/>
    <w:basedOn w:val="Fuentedeprrafopredeter"/>
    <w:link w:val="Monserrat1"/>
    <w:rsid w:val="00235D25"/>
    <w:rPr>
      <w:rFonts w:ascii="Montserrat Medium" w:eastAsia="Times New Roman" w:hAnsi="Montserrat Medium" w:cs="Arial"/>
      <w:b/>
      <w:sz w:val="20"/>
      <w:szCs w:val="20"/>
      <w:lang w:eastAsia="es-MX"/>
    </w:rPr>
  </w:style>
  <w:style w:type="character" w:customStyle="1" w:styleId="Moserrat1Car">
    <w:name w:val="Moserrat 1 Car"/>
    <w:link w:val="Moserrat1"/>
    <w:rsid w:val="00235D25"/>
    <w:rPr>
      <w:rFonts w:ascii="Montserrat Medium" w:eastAsia="Times New Roman" w:hAnsi="Montserrat Medium" w:cs="Arial"/>
      <w:b/>
      <w:sz w:val="20"/>
      <w:szCs w:val="20"/>
      <w:lang w:eastAsia="es-MX"/>
    </w:rPr>
  </w:style>
  <w:style w:type="paragraph" w:customStyle="1" w:styleId="Monserrat2">
    <w:name w:val="Monserrat 2"/>
    <w:basedOn w:val="Normal"/>
    <w:link w:val="Monserrat2Car"/>
    <w:qFormat/>
    <w:rsid w:val="00235D25"/>
    <w:pPr>
      <w:numPr>
        <w:ilvl w:val="1"/>
        <w:numId w:val="58"/>
      </w:numPr>
      <w:suppressAutoHyphens/>
      <w:ind w:right="191"/>
      <w:contextualSpacing/>
      <w:jc w:val="both"/>
    </w:pPr>
    <w:rPr>
      <w:rFonts w:ascii="Montserrat Medium" w:eastAsia="Times New Roman" w:hAnsi="Montserrat Medium" w:cs="Arial"/>
      <w:b/>
      <w:sz w:val="20"/>
      <w:szCs w:val="20"/>
      <w:lang w:eastAsia="es-MX"/>
    </w:rPr>
  </w:style>
  <w:style w:type="character" w:customStyle="1" w:styleId="Monserrat2Car">
    <w:name w:val="Monserrat 2 Car"/>
    <w:link w:val="Monserrat2"/>
    <w:rsid w:val="00235D25"/>
    <w:rPr>
      <w:rFonts w:ascii="Montserrat Medium" w:eastAsia="Times New Roman" w:hAnsi="Montserrat Medium" w:cs="Arial"/>
      <w:b/>
      <w:sz w:val="20"/>
      <w:szCs w:val="20"/>
      <w:lang w:eastAsia="es-MX"/>
    </w:rPr>
  </w:style>
  <w:style w:type="numbering" w:customStyle="1" w:styleId="Sinlista10">
    <w:name w:val="Sin lista10"/>
    <w:next w:val="Sinlista"/>
    <w:uiPriority w:val="99"/>
    <w:semiHidden/>
    <w:unhideWhenUsed/>
    <w:rsid w:val="00235D25"/>
  </w:style>
  <w:style w:type="table" w:customStyle="1" w:styleId="Tablaconcuadrcula9">
    <w:name w:val="Tabla con cuadrícula9"/>
    <w:basedOn w:val="Tablanormal"/>
    <w:next w:val="Tablaconcuadrcula"/>
    <w:rsid w:val="00235D25"/>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RETARIADELAFUNCIONPUBLICA">
    <w:name w:val="SECRETARIA DE LA FUNCION PUBLICA"/>
    <w:basedOn w:val="Normal"/>
    <w:rsid w:val="00235D25"/>
    <w:rPr>
      <w:rFonts w:ascii="Arial" w:eastAsia="Batang" w:hAnsi="Arial" w:cs="Times New Roman"/>
      <w:kern w:val="18"/>
      <w:sz w:val="18"/>
      <w:szCs w:val="20"/>
      <w:lang w:val="es-ES"/>
    </w:rPr>
  </w:style>
  <w:style w:type="paragraph" w:customStyle="1" w:styleId="xmsonormal">
    <w:name w:val="x_msonormal"/>
    <w:basedOn w:val="Normal"/>
    <w:uiPriority w:val="99"/>
    <w:rsid w:val="00235D25"/>
    <w:rPr>
      <w:rFonts w:ascii="Calibri" w:hAnsi="Calibri" w:cs="Times New Roman"/>
      <w:lang w:eastAsia="es-MX"/>
    </w:rPr>
  </w:style>
  <w:style w:type="numbering" w:customStyle="1" w:styleId="Sinlista18">
    <w:name w:val="Sin lista18"/>
    <w:next w:val="Sinlista"/>
    <w:uiPriority w:val="99"/>
    <w:semiHidden/>
    <w:unhideWhenUsed/>
    <w:rsid w:val="00235D25"/>
  </w:style>
  <w:style w:type="numbering" w:customStyle="1" w:styleId="Sinlista27">
    <w:name w:val="Sin lista27"/>
    <w:next w:val="Sinlista"/>
    <w:uiPriority w:val="99"/>
    <w:semiHidden/>
    <w:unhideWhenUsed/>
    <w:rsid w:val="00235D25"/>
  </w:style>
  <w:style w:type="table" w:styleId="Sombreadoclaro-nfasis3">
    <w:name w:val="Light Shading Accent 3"/>
    <w:basedOn w:val="Tablanormal"/>
    <w:uiPriority w:val="60"/>
    <w:rsid w:val="00235D2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235D25"/>
    <w:pPr>
      <w:widowControl w:val="0"/>
      <w:suppressAutoHyphens/>
      <w:autoSpaceDN w:val="0"/>
      <w:spacing w:after="0" w:line="240" w:lineRule="auto"/>
    </w:pPr>
    <w:rPr>
      <w:rFonts w:ascii="Times New Roman" w:eastAsia="Arial Unicode MS" w:hAnsi="Times New Roman" w:cs="Tahoma"/>
      <w:kern w:val="3"/>
      <w:sz w:val="24"/>
      <w:szCs w:val="24"/>
      <w:lang w:eastAsia="es-MX"/>
    </w:rPr>
  </w:style>
  <w:style w:type="numbering" w:customStyle="1" w:styleId="Sinlista34">
    <w:name w:val="Sin lista34"/>
    <w:next w:val="Sinlista"/>
    <w:uiPriority w:val="99"/>
    <w:semiHidden/>
    <w:unhideWhenUsed/>
    <w:rsid w:val="00235D25"/>
  </w:style>
  <w:style w:type="numbering" w:customStyle="1" w:styleId="Sinlista41">
    <w:name w:val="Sin lista41"/>
    <w:next w:val="Sinlista"/>
    <w:uiPriority w:val="99"/>
    <w:semiHidden/>
    <w:unhideWhenUsed/>
    <w:rsid w:val="00235D25"/>
  </w:style>
  <w:style w:type="numbering" w:customStyle="1" w:styleId="Sinlista51">
    <w:name w:val="Sin lista51"/>
    <w:next w:val="Sinlista"/>
    <w:uiPriority w:val="99"/>
    <w:semiHidden/>
    <w:unhideWhenUsed/>
    <w:rsid w:val="00235D25"/>
  </w:style>
  <w:style w:type="numbering" w:customStyle="1" w:styleId="Sinlista114">
    <w:name w:val="Sin lista114"/>
    <w:next w:val="Sinlista"/>
    <w:uiPriority w:val="99"/>
    <w:semiHidden/>
    <w:unhideWhenUsed/>
    <w:rsid w:val="00235D25"/>
  </w:style>
  <w:style w:type="paragraph" w:styleId="Cierre">
    <w:name w:val="Closing"/>
    <w:basedOn w:val="Normal"/>
    <w:link w:val="CierreCar"/>
    <w:uiPriority w:val="99"/>
    <w:rsid w:val="00235D25"/>
    <w:pPr>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uiPriority w:val="99"/>
    <w:rsid w:val="00235D25"/>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rsid w:val="00235D25"/>
    <w:pPr>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uiPriority w:val="99"/>
    <w:rsid w:val="00235D25"/>
    <w:rPr>
      <w:rFonts w:ascii="Times New Roman" w:eastAsia="Times New Roman" w:hAnsi="Times New Roman" w:cs="Times New Roman"/>
      <w:sz w:val="24"/>
      <w:szCs w:val="24"/>
      <w:lang w:val="es-ES" w:eastAsia="es-ES"/>
    </w:rPr>
  </w:style>
  <w:style w:type="character" w:customStyle="1" w:styleId="titulo-interior21">
    <w:name w:val="titulo-interior21"/>
    <w:uiPriority w:val="99"/>
    <w:rsid w:val="00235D25"/>
    <w:rPr>
      <w:rFonts w:ascii="Arial" w:hAnsi="Arial" w:cs="Arial"/>
      <w:b/>
      <w:bCs/>
      <w:color w:val="000000"/>
      <w:sz w:val="24"/>
      <w:szCs w:val="24"/>
    </w:rPr>
  </w:style>
  <w:style w:type="character" w:customStyle="1" w:styleId="estilo571">
    <w:name w:val="estilo571"/>
    <w:uiPriority w:val="99"/>
    <w:rsid w:val="00235D25"/>
    <w:rPr>
      <w:rFonts w:ascii="Arial Black" w:hAnsi="Arial Black" w:cs="Times New Roman"/>
      <w:i/>
      <w:iCs/>
      <w:color w:val="000000"/>
      <w:sz w:val="23"/>
      <w:szCs w:val="23"/>
    </w:rPr>
  </w:style>
  <w:style w:type="character" w:customStyle="1" w:styleId="spelle">
    <w:name w:val="spelle"/>
    <w:rsid w:val="00235D25"/>
  </w:style>
  <w:style w:type="numbering" w:customStyle="1" w:styleId="Sinlista61">
    <w:name w:val="Sin lista61"/>
    <w:next w:val="Sinlista"/>
    <w:uiPriority w:val="99"/>
    <w:semiHidden/>
    <w:unhideWhenUsed/>
    <w:rsid w:val="00235D25"/>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35D25"/>
    <w:pPr>
      <w:spacing w:after="160" w:line="240" w:lineRule="exact"/>
    </w:pPr>
    <w:rPr>
      <w:rFonts w:ascii="Tahoma" w:eastAsia="Times New Roman" w:hAnsi="Tahoma" w:cs="Times New Roman"/>
      <w:sz w:val="20"/>
      <w:szCs w:val="20"/>
      <w:lang w:val="en-US"/>
    </w:rPr>
  </w:style>
  <w:style w:type="character" w:customStyle="1" w:styleId="textoCar0">
    <w:name w:val="texto Car"/>
    <w:link w:val="texto"/>
    <w:locked/>
    <w:rsid w:val="00235D25"/>
    <w:rPr>
      <w:rFonts w:ascii="Arial" w:eastAsia="Times New Roman" w:hAnsi="Arial" w:cs="Times New Roman"/>
      <w:sz w:val="18"/>
      <w:szCs w:val="20"/>
      <w:lang w:val="es-ES_tradnl" w:eastAsia="ar-SA"/>
    </w:rPr>
  </w:style>
  <w:style w:type="table" w:customStyle="1" w:styleId="Tablaconcuadrcula15">
    <w:name w:val="Tabla con cuadrícula15"/>
    <w:basedOn w:val="Tablanormal"/>
    <w:next w:val="Tablaconcuadrcula"/>
    <w:uiPriority w:val="59"/>
    <w:rsid w:val="007642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Sinlista"/>
    <w:next w:val="111111"/>
    <w:rsid w:val="0076424C"/>
    <w:pPr>
      <w:numPr>
        <w:numId w:val="6"/>
      </w:numPr>
    </w:pPr>
  </w:style>
  <w:style w:type="numbering" w:customStyle="1" w:styleId="Estilo131">
    <w:name w:val="Estilo131"/>
    <w:rsid w:val="0076424C"/>
    <w:pPr>
      <w:numPr>
        <w:numId w:val="8"/>
      </w:numPr>
    </w:pPr>
  </w:style>
  <w:style w:type="numbering" w:customStyle="1" w:styleId="11131">
    <w:name w:val="1.1.131"/>
    <w:rsid w:val="0076424C"/>
    <w:pPr>
      <w:numPr>
        <w:numId w:val="7"/>
      </w:numPr>
    </w:pPr>
  </w:style>
  <w:style w:type="numbering" w:customStyle="1" w:styleId="Estilo1211">
    <w:name w:val="Estilo1211"/>
    <w:rsid w:val="0076424C"/>
    <w:pPr>
      <w:numPr>
        <w:numId w:val="1"/>
      </w:numPr>
    </w:pPr>
  </w:style>
  <w:style w:type="numbering" w:customStyle="1" w:styleId="11111151">
    <w:name w:val="1 / 1.1 / 1.1.151"/>
    <w:basedOn w:val="Sinlista"/>
    <w:next w:val="111111"/>
    <w:rsid w:val="0076424C"/>
    <w:pPr>
      <w:numPr>
        <w:numId w:val="9"/>
      </w:numPr>
    </w:pPr>
  </w:style>
  <w:style w:type="numbering" w:customStyle="1" w:styleId="Estilo151">
    <w:name w:val="Estilo151"/>
    <w:rsid w:val="0076424C"/>
    <w:pPr>
      <w:numPr>
        <w:numId w:val="11"/>
      </w:numPr>
    </w:pPr>
  </w:style>
  <w:style w:type="numbering" w:customStyle="1" w:styleId="11151">
    <w:name w:val="1.1.151"/>
    <w:rsid w:val="0076424C"/>
    <w:pPr>
      <w:numPr>
        <w:numId w:val="10"/>
      </w:numPr>
    </w:pPr>
  </w:style>
  <w:style w:type="numbering" w:customStyle="1" w:styleId="Estilo1231">
    <w:name w:val="Estilo1231"/>
    <w:rsid w:val="0076424C"/>
    <w:pPr>
      <w:numPr>
        <w:numId w:val="4"/>
      </w:numPr>
    </w:pPr>
  </w:style>
  <w:style w:type="numbering" w:customStyle="1" w:styleId="111111231">
    <w:name w:val="1 / 1.1 / 1.1.1231"/>
    <w:basedOn w:val="Sinlista"/>
    <w:next w:val="111111"/>
    <w:semiHidden/>
    <w:unhideWhenUsed/>
    <w:rsid w:val="0076424C"/>
    <w:pPr>
      <w:numPr>
        <w:numId w:val="12"/>
      </w:numPr>
    </w:pPr>
  </w:style>
  <w:style w:type="numbering" w:customStyle="1" w:styleId="111231">
    <w:name w:val="1.1.1231"/>
    <w:rsid w:val="0076424C"/>
    <w:pPr>
      <w:numPr>
        <w:numId w:val="13"/>
      </w:numPr>
    </w:pPr>
  </w:style>
  <w:style w:type="numbering" w:customStyle="1" w:styleId="List71">
    <w:name w:val="List 71"/>
    <w:basedOn w:val="Sinlista"/>
    <w:rsid w:val="0076424C"/>
    <w:pPr>
      <w:numPr>
        <w:numId w:val="15"/>
      </w:numPr>
    </w:pPr>
  </w:style>
  <w:style w:type="numbering" w:customStyle="1" w:styleId="List111">
    <w:name w:val="List 111"/>
    <w:basedOn w:val="Sinlista"/>
    <w:rsid w:val="0076424C"/>
    <w:pPr>
      <w:numPr>
        <w:numId w:val="16"/>
      </w:numPr>
    </w:pPr>
  </w:style>
  <w:style w:type="numbering" w:customStyle="1" w:styleId="List121">
    <w:name w:val="List 121"/>
    <w:basedOn w:val="Sinlista"/>
    <w:rsid w:val="0076424C"/>
    <w:pPr>
      <w:numPr>
        <w:numId w:val="17"/>
      </w:numPr>
    </w:pPr>
  </w:style>
  <w:style w:type="numbering" w:customStyle="1" w:styleId="WW8Num4511">
    <w:name w:val="WW8Num4511"/>
    <w:rsid w:val="0076424C"/>
    <w:pPr>
      <w:numPr>
        <w:numId w:val="25"/>
      </w:numPr>
    </w:pPr>
  </w:style>
  <w:style w:type="numbering" w:customStyle="1" w:styleId="WW8Num3211">
    <w:name w:val="WW8Num3211"/>
    <w:rsid w:val="0076424C"/>
    <w:pPr>
      <w:numPr>
        <w:numId w:val="26"/>
      </w:numPr>
    </w:pPr>
  </w:style>
  <w:style w:type="paragraph" w:customStyle="1" w:styleId="xl32882">
    <w:name w:val="xl32882"/>
    <w:basedOn w:val="Normal"/>
    <w:rsid w:val="009A5AD0"/>
    <w:pPr>
      <w:shd w:val="clear" w:color="000000" w:fill="FFFFFF"/>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3">
    <w:name w:val="xl32883"/>
    <w:basedOn w:val="Normal"/>
    <w:rsid w:val="009A5AD0"/>
    <w:pPr>
      <w:shd w:val="clear" w:color="000000" w:fill="FFFFFF"/>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4">
    <w:name w:val="xl32884"/>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885">
    <w:name w:val="xl32885"/>
    <w:basedOn w:val="Normal"/>
    <w:rsid w:val="009A5AD0"/>
    <w:pP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886">
    <w:name w:val="xl32886"/>
    <w:basedOn w:val="Normal"/>
    <w:rsid w:val="009A5AD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7">
    <w:name w:val="xl32887"/>
    <w:basedOn w:val="Normal"/>
    <w:rsid w:val="009A5AD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888">
    <w:name w:val="xl32888"/>
    <w:basedOn w:val="Normal"/>
    <w:rsid w:val="009A5AD0"/>
    <w:pP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32889">
    <w:name w:val="xl32889"/>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890">
    <w:name w:val="xl32890"/>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Montserrat" w:eastAsia="Times New Roman" w:hAnsi="Montserrat" w:cs="Times New Roman"/>
      <w:sz w:val="20"/>
      <w:szCs w:val="20"/>
      <w:lang w:eastAsia="es-MX"/>
    </w:rPr>
  </w:style>
  <w:style w:type="paragraph" w:customStyle="1" w:styleId="xl32891">
    <w:name w:val="xl32891"/>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Montserrat" w:eastAsia="Times New Roman" w:hAnsi="Montserrat" w:cs="Times New Roman"/>
      <w:sz w:val="20"/>
      <w:szCs w:val="20"/>
      <w:lang w:eastAsia="es-MX"/>
    </w:rPr>
  </w:style>
  <w:style w:type="paragraph" w:customStyle="1" w:styleId="xl32892">
    <w:name w:val="xl32892"/>
    <w:basedOn w:val="Normal"/>
    <w:rsid w:val="009A5AD0"/>
    <w:pP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893">
    <w:name w:val="xl32893"/>
    <w:basedOn w:val="Normal"/>
    <w:rsid w:val="009A5AD0"/>
    <w:pPr>
      <w:spacing w:before="100" w:beforeAutospacing="1" w:after="100" w:afterAutospacing="1"/>
    </w:pPr>
    <w:rPr>
      <w:rFonts w:ascii="Montserrat" w:eastAsia="Times New Roman" w:hAnsi="Montserrat" w:cs="Times New Roman"/>
      <w:sz w:val="20"/>
      <w:szCs w:val="20"/>
      <w:lang w:eastAsia="es-MX"/>
    </w:rPr>
  </w:style>
  <w:style w:type="paragraph" w:customStyle="1" w:styleId="xl32894">
    <w:name w:val="xl32894"/>
    <w:basedOn w:val="Normal"/>
    <w:rsid w:val="009A5AD0"/>
    <w:pPr>
      <w:spacing w:before="100" w:beforeAutospacing="1" w:after="100" w:afterAutospacing="1"/>
    </w:pPr>
    <w:rPr>
      <w:rFonts w:ascii="Montserrat" w:eastAsia="Times New Roman" w:hAnsi="Montserrat" w:cs="Times New Roman"/>
      <w:sz w:val="20"/>
      <w:szCs w:val="20"/>
      <w:lang w:eastAsia="es-MX"/>
    </w:rPr>
  </w:style>
  <w:style w:type="paragraph" w:customStyle="1" w:styleId="xl32895">
    <w:name w:val="xl32895"/>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b/>
      <w:bCs/>
      <w:sz w:val="20"/>
      <w:szCs w:val="20"/>
      <w:lang w:eastAsia="es-MX"/>
    </w:rPr>
  </w:style>
  <w:style w:type="paragraph" w:customStyle="1" w:styleId="xl32896">
    <w:name w:val="xl32896"/>
    <w:basedOn w:val="Normal"/>
    <w:rsid w:val="009A5AD0"/>
    <w:pPr>
      <w:spacing w:before="100" w:beforeAutospacing="1" w:after="100" w:afterAutospacing="1"/>
      <w:jc w:val="center"/>
      <w:textAlignment w:val="top"/>
    </w:pPr>
    <w:rPr>
      <w:rFonts w:ascii="Montserrat" w:eastAsia="Times New Roman" w:hAnsi="Montserrat" w:cs="Times New Roman"/>
      <w:b/>
      <w:bCs/>
      <w:sz w:val="28"/>
      <w:szCs w:val="28"/>
      <w:lang w:eastAsia="es-MX"/>
    </w:rPr>
  </w:style>
  <w:style w:type="paragraph" w:customStyle="1" w:styleId="xl32897">
    <w:name w:val="xl32897"/>
    <w:basedOn w:val="Normal"/>
    <w:rsid w:val="009A5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Montserrat" w:eastAsia="Times New Roman" w:hAnsi="Montserrat" w:cs="Times New Roman"/>
      <w:b/>
      <w:bCs/>
      <w:sz w:val="24"/>
      <w:szCs w:val="24"/>
      <w:lang w:eastAsia="es-MX"/>
    </w:rPr>
  </w:style>
  <w:style w:type="paragraph" w:customStyle="1" w:styleId="xl32898">
    <w:name w:val="xl32898"/>
    <w:basedOn w:val="Normal"/>
    <w:rsid w:val="009A5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Montserrat" w:eastAsia="Times New Roman" w:hAnsi="Montserrat" w:cs="Times New Roman"/>
      <w:b/>
      <w:bCs/>
      <w:sz w:val="24"/>
      <w:szCs w:val="24"/>
      <w:lang w:eastAsia="es-MX"/>
    </w:rPr>
  </w:style>
  <w:style w:type="paragraph" w:customStyle="1" w:styleId="xl32899">
    <w:name w:val="xl32899"/>
    <w:basedOn w:val="Normal"/>
    <w:rsid w:val="009A5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Montserrat" w:eastAsia="Times New Roman" w:hAnsi="Montserrat" w:cs="Times New Roman"/>
      <w:b/>
      <w:bCs/>
      <w:sz w:val="24"/>
      <w:szCs w:val="24"/>
      <w:lang w:eastAsia="es-MX"/>
    </w:rPr>
  </w:style>
  <w:style w:type="paragraph" w:customStyle="1" w:styleId="xl32900">
    <w:name w:val="xl32900"/>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ontserrat" w:eastAsia="Times New Roman" w:hAnsi="Montserrat" w:cs="Times New Roman"/>
      <w:sz w:val="20"/>
      <w:szCs w:val="20"/>
      <w:lang w:eastAsia="es-MX"/>
    </w:rPr>
  </w:style>
  <w:style w:type="paragraph" w:customStyle="1" w:styleId="xl32901">
    <w:name w:val="xl32901"/>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ontserrat" w:eastAsia="Times New Roman" w:hAnsi="Montserrat" w:cs="Times New Roman"/>
      <w:sz w:val="20"/>
      <w:szCs w:val="20"/>
      <w:lang w:eastAsia="es-MX"/>
    </w:rPr>
  </w:style>
  <w:style w:type="paragraph" w:customStyle="1" w:styleId="xl32902">
    <w:name w:val="xl32902"/>
    <w:basedOn w:val="Normal"/>
    <w:rsid w:val="009A5AD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32903">
    <w:name w:val="xl32903"/>
    <w:basedOn w:val="Normal"/>
    <w:rsid w:val="009A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Montserrat" w:eastAsia="Times New Roman" w:hAnsi="Montserrat" w:cs="Times New Roman"/>
      <w:sz w:val="20"/>
      <w:szCs w:val="20"/>
      <w:lang w:eastAsia="es-MX"/>
    </w:rPr>
  </w:style>
  <w:style w:type="paragraph" w:customStyle="1" w:styleId="xl32904">
    <w:name w:val="xl32904"/>
    <w:basedOn w:val="Normal"/>
    <w:rsid w:val="009A5AD0"/>
    <w:pPr>
      <w:spacing w:before="100" w:beforeAutospacing="1" w:after="100" w:afterAutospacing="1"/>
    </w:pPr>
    <w:rPr>
      <w:rFonts w:ascii="Montserrat" w:eastAsia="Times New Roman" w:hAnsi="Montserrat" w:cs="Times New Roman"/>
      <w:sz w:val="20"/>
      <w:szCs w:val="20"/>
      <w:lang w:eastAsia="es-MX"/>
    </w:rPr>
  </w:style>
  <w:style w:type="table" w:customStyle="1" w:styleId="Tablaconcuadrcula16">
    <w:name w:val="Tabla con cuadrícula16"/>
    <w:basedOn w:val="Tablanormal"/>
    <w:next w:val="Tablaconcuadrcula"/>
    <w:uiPriority w:val="59"/>
    <w:rsid w:val="00A30A6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mx/sfp" TargetMode="External"/><Relationship Id="rId18" Type="http://schemas.openxmlformats.org/officeDocument/2006/relationships/hyperlink" Target="http://www.gob.mx/sf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aformadetransparencia.org.mx/" TargetMode="External"/><Relationship Id="rId7" Type="http://schemas.openxmlformats.org/officeDocument/2006/relationships/footnotes" Target="footnotes.xml"/><Relationship Id="rId12" Type="http://schemas.openxmlformats.org/officeDocument/2006/relationships/hyperlink" Target="https://compranet.hacienda.gob.mx" TargetMode="External"/><Relationship Id="rId17" Type="http://schemas.openxmlformats.org/officeDocument/2006/relationships/hyperlink" Target="http://www.comprasdegobierno.gob.mx/calculador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rificacfdi.facturaelectronica.sat.gob"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mss.gob.mx/" TargetMode="External"/><Relationship Id="rId10" Type="http://schemas.openxmlformats.org/officeDocument/2006/relationships/hyperlink" Target="https://upcp-compranet.hacienda.gob.mx" TargetMode="External"/><Relationship Id="rId19" Type="http://schemas.openxmlformats.org/officeDocument/2006/relationships/hyperlink" Target="https://manifiesto.funcionpublica.gob.mx/SMP-web/loginPage.jsf" TargetMode="External"/><Relationship Id="rId4" Type="http://schemas.microsoft.com/office/2007/relationships/stylesWithEffects" Target="stylesWithEffects.xml"/><Relationship Id="rId9" Type="http://schemas.openxmlformats.org/officeDocument/2006/relationships/hyperlink" Target="https://upcp-compranet.hacienda.gob.mx" TargetMode="External"/><Relationship Id="rId14" Type="http://schemas.openxmlformats.org/officeDocument/2006/relationships/hyperlink" Target="https://manifiesto.funcionpublica.gob.mx/SMP-web/loginPage.jsf" TargetMode="External"/><Relationship Id="rId22" Type="http://schemas.openxmlformats.org/officeDocument/2006/relationships/hyperlink" Target="mailto:unidad.enlace@imss.gob.m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2A3A-9712-454D-984A-40302EF5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156</Pages>
  <Words>51537</Words>
  <Characters>283458</Characters>
  <Application>Microsoft Office Word</Application>
  <DocSecurity>0</DocSecurity>
  <Lines>2362</Lines>
  <Paragraphs>668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abastos1</dc:creator>
  <cp:lastModifiedBy>Alejandro Aguilar Raya</cp:lastModifiedBy>
  <cp:revision>4</cp:revision>
  <dcterms:created xsi:type="dcterms:W3CDTF">2023-05-05T01:23:00Z</dcterms:created>
  <dcterms:modified xsi:type="dcterms:W3CDTF">2023-05-11T16:44:00Z</dcterms:modified>
</cp:coreProperties>
</file>